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E73" w:rsidRPr="00A678AD" w:rsidRDefault="008B0E73" w:rsidP="008B0E73">
      <w:pPr>
        <w:jc w:val="center"/>
        <w:rPr>
          <w:b/>
          <w:sz w:val="24"/>
          <w:szCs w:val="24"/>
        </w:rPr>
      </w:pPr>
      <w:r w:rsidRPr="00A678AD">
        <w:rPr>
          <w:b/>
          <w:sz w:val="24"/>
          <w:szCs w:val="24"/>
        </w:rPr>
        <w:t>TABLE OF CHANGES - Instructions</w:t>
      </w:r>
    </w:p>
    <w:p w:rsidR="008B0E73" w:rsidRPr="00A678AD" w:rsidRDefault="008B0E73" w:rsidP="008B0E73">
      <w:pPr>
        <w:jc w:val="center"/>
        <w:rPr>
          <w:b/>
          <w:sz w:val="24"/>
          <w:szCs w:val="24"/>
        </w:rPr>
      </w:pPr>
      <w:r w:rsidRPr="00A678AD">
        <w:rPr>
          <w:b/>
          <w:sz w:val="24"/>
          <w:szCs w:val="24"/>
        </w:rPr>
        <w:t>FORM I-526, Immigrant Petition by Alien Entrepreneur</w:t>
      </w:r>
    </w:p>
    <w:p w:rsidR="008B0E73" w:rsidRPr="00A678AD" w:rsidRDefault="008B0E73" w:rsidP="008B0E73">
      <w:pPr>
        <w:jc w:val="center"/>
        <w:rPr>
          <w:b/>
          <w:sz w:val="24"/>
          <w:szCs w:val="24"/>
        </w:rPr>
      </w:pPr>
      <w:r w:rsidRPr="00A678AD">
        <w:rPr>
          <w:b/>
          <w:sz w:val="24"/>
          <w:szCs w:val="24"/>
        </w:rPr>
        <w:t>OMB Number:  1615-0026</w:t>
      </w:r>
    </w:p>
    <w:p w:rsidR="008B0E73" w:rsidRPr="00A678AD" w:rsidRDefault="00386CD1" w:rsidP="008B0E73">
      <w:pPr>
        <w:jc w:val="center"/>
        <w:rPr>
          <w:b/>
          <w:sz w:val="24"/>
          <w:szCs w:val="24"/>
        </w:rPr>
      </w:pPr>
      <w:r w:rsidRPr="00386CD1">
        <w:rPr>
          <w:b/>
          <w:sz w:val="24"/>
          <w:szCs w:val="24"/>
          <w:highlight w:val="yellow"/>
        </w:rPr>
        <w:t>08/12</w:t>
      </w:r>
      <w:r w:rsidR="008B0E73" w:rsidRPr="00386CD1">
        <w:rPr>
          <w:b/>
          <w:sz w:val="24"/>
          <w:szCs w:val="24"/>
          <w:highlight w:val="yellow"/>
        </w:rPr>
        <w:t>/2013</w:t>
      </w:r>
    </w:p>
    <w:p w:rsidR="00A8667B" w:rsidRPr="00A678AD" w:rsidRDefault="00A8667B" w:rsidP="008517B1">
      <w:pPr>
        <w:jc w:val="center"/>
        <w:rPr>
          <w:b/>
          <w:sz w:val="24"/>
          <w:szCs w:val="24"/>
        </w:rPr>
      </w:pPr>
    </w:p>
    <w:p w:rsidR="00A8667B" w:rsidRPr="00A678AD" w:rsidRDefault="00A8667B" w:rsidP="008B0E73">
      <w:pPr>
        <w:rPr>
          <w:b/>
          <w:sz w:val="24"/>
          <w:szCs w:val="24"/>
        </w:rPr>
      </w:pPr>
      <w:r w:rsidRPr="00A678AD">
        <w:rPr>
          <w:b/>
          <w:sz w:val="24"/>
          <w:szCs w:val="24"/>
        </w:rPr>
        <w:t xml:space="preserve">Reason for Change:  U.S. Customs and Border Protection (CBP) </w:t>
      </w:r>
      <w:r w:rsidR="00184EE8" w:rsidRPr="00A678AD">
        <w:rPr>
          <w:b/>
          <w:sz w:val="24"/>
          <w:szCs w:val="24"/>
        </w:rPr>
        <w:t xml:space="preserve">is </w:t>
      </w:r>
      <w:r w:rsidR="000D6F1E" w:rsidRPr="00A678AD">
        <w:rPr>
          <w:b/>
          <w:sz w:val="24"/>
          <w:szCs w:val="24"/>
        </w:rPr>
        <w:t xml:space="preserve">in the process of automating </w:t>
      </w:r>
      <w:r w:rsidR="00757AE5" w:rsidRPr="00A678AD">
        <w:rPr>
          <w:b/>
          <w:sz w:val="24"/>
          <w:szCs w:val="24"/>
        </w:rPr>
        <w:t xml:space="preserve">the </w:t>
      </w:r>
      <w:r w:rsidR="00184EE8" w:rsidRPr="00A678AD">
        <w:rPr>
          <w:b/>
          <w:sz w:val="24"/>
          <w:szCs w:val="24"/>
        </w:rPr>
        <w:t xml:space="preserve">Form </w:t>
      </w:r>
      <w:r w:rsidRPr="00A678AD">
        <w:rPr>
          <w:b/>
          <w:sz w:val="24"/>
          <w:szCs w:val="24"/>
        </w:rPr>
        <w:t>I-94</w:t>
      </w:r>
      <w:r w:rsidR="00757AE5" w:rsidRPr="00A678AD">
        <w:rPr>
          <w:b/>
          <w:sz w:val="24"/>
          <w:szCs w:val="24"/>
        </w:rPr>
        <w:t>,</w:t>
      </w:r>
      <w:r w:rsidRPr="00A678AD">
        <w:rPr>
          <w:b/>
          <w:sz w:val="24"/>
          <w:szCs w:val="24"/>
        </w:rPr>
        <w:t xml:space="preserve"> Arrival/Departure Record</w:t>
      </w:r>
      <w:r w:rsidR="00757AE5" w:rsidRPr="00A678AD">
        <w:rPr>
          <w:b/>
          <w:sz w:val="24"/>
          <w:szCs w:val="24"/>
        </w:rPr>
        <w:t>,</w:t>
      </w:r>
      <w:r w:rsidR="000D6F1E" w:rsidRPr="00A678AD">
        <w:rPr>
          <w:b/>
          <w:sz w:val="24"/>
          <w:szCs w:val="24"/>
        </w:rPr>
        <w:t xml:space="preserve"> to streamline passenger processing</w:t>
      </w:r>
      <w:r w:rsidR="00757AE5" w:rsidRPr="00A678AD">
        <w:rPr>
          <w:b/>
          <w:sz w:val="24"/>
          <w:szCs w:val="24"/>
        </w:rPr>
        <w:t xml:space="preserve"> </w:t>
      </w:r>
      <w:r w:rsidR="004C344C" w:rsidRPr="00A678AD">
        <w:rPr>
          <w:b/>
          <w:sz w:val="24"/>
          <w:szCs w:val="24"/>
        </w:rPr>
        <w:t>and CBP will create an electronic record</w:t>
      </w:r>
      <w:r w:rsidR="00715F16" w:rsidRPr="00A678AD">
        <w:rPr>
          <w:b/>
          <w:sz w:val="24"/>
          <w:szCs w:val="24"/>
        </w:rPr>
        <w:t xml:space="preserve"> of Form I-94</w:t>
      </w:r>
      <w:r w:rsidRPr="00A678AD">
        <w:rPr>
          <w:b/>
          <w:sz w:val="24"/>
          <w:szCs w:val="24"/>
        </w:rPr>
        <w:t xml:space="preserve">.  </w:t>
      </w:r>
      <w:proofErr w:type="gramStart"/>
      <w:r w:rsidR="00411B42" w:rsidRPr="00A678AD">
        <w:rPr>
          <w:b/>
          <w:sz w:val="24"/>
          <w:szCs w:val="24"/>
        </w:rPr>
        <w:t>The I</w:t>
      </w:r>
      <w:proofErr w:type="gramEnd"/>
      <w:r w:rsidR="00411B42" w:rsidRPr="00A678AD">
        <w:rPr>
          <w:b/>
          <w:sz w:val="24"/>
          <w:szCs w:val="24"/>
        </w:rPr>
        <w:t xml:space="preserve">-94 </w:t>
      </w:r>
      <w:r w:rsidR="004C344C" w:rsidRPr="00A678AD">
        <w:rPr>
          <w:b/>
          <w:sz w:val="24"/>
          <w:szCs w:val="24"/>
        </w:rPr>
        <w:t xml:space="preserve">data will </w:t>
      </w:r>
      <w:r w:rsidR="00411B42" w:rsidRPr="00A678AD">
        <w:rPr>
          <w:b/>
          <w:sz w:val="24"/>
          <w:szCs w:val="24"/>
        </w:rPr>
        <w:t xml:space="preserve">be available to entrants who have access to the internet to </w:t>
      </w:r>
      <w:r w:rsidR="004C344C" w:rsidRPr="00A678AD">
        <w:rPr>
          <w:b/>
          <w:sz w:val="24"/>
          <w:szCs w:val="24"/>
        </w:rPr>
        <w:t xml:space="preserve">obtain their admission number and electronic I-94 record from the </w:t>
      </w:r>
      <w:r w:rsidR="00411B42" w:rsidRPr="00A678AD">
        <w:rPr>
          <w:b/>
          <w:sz w:val="24"/>
          <w:szCs w:val="24"/>
        </w:rPr>
        <w:t xml:space="preserve">CBP website, </w:t>
      </w:r>
      <w:hyperlink r:id="rId7" w:history="1">
        <w:r w:rsidR="00411B42" w:rsidRPr="00A678AD">
          <w:rPr>
            <w:rStyle w:val="Hyperlink"/>
            <w:b/>
            <w:sz w:val="24"/>
            <w:szCs w:val="24"/>
          </w:rPr>
          <w:t>www.cbp.gov</w:t>
        </w:r>
      </w:hyperlink>
      <w:r w:rsidR="00411B42" w:rsidRPr="00A678AD">
        <w:rPr>
          <w:b/>
          <w:sz w:val="24"/>
          <w:szCs w:val="24"/>
        </w:rPr>
        <w:t xml:space="preserve">.  </w:t>
      </w:r>
      <w:proofErr w:type="gramStart"/>
      <w:r w:rsidRPr="00A678AD">
        <w:rPr>
          <w:b/>
          <w:sz w:val="24"/>
          <w:szCs w:val="24"/>
        </w:rPr>
        <w:t>The</w:t>
      </w:r>
      <w:r w:rsidR="004C344C" w:rsidRPr="00A678AD">
        <w:rPr>
          <w:b/>
          <w:sz w:val="24"/>
          <w:szCs w:val="24"/>
        </w:rPr>
        <w:t xml:space="preserve"> </w:t>
      </w:r>
      <w:r w:rsidRPr="00A678AD">
        <w:rPr>
          <w:b/>
          <w:sz w:val="24"/>
          <w:szCs w:val="24"/>
        </w:rPr>
        <w:t>I</w:t>
      </w:r>
      <w:proofErr w:type="gramEnd"/>
      <w:r w:rsidRPr="00A678AD">
        <w:rPr>
          <w:b/>
          <w:sz w:val="24"/>
          <w:szCs w:val="24"/>
        </w:rPr>
        <w:t>-94 record information is used by U.S. Citizenship and Immigration Services (USCIS) to v</w:t>
      </w:r>
      <w:r w:rsidR="00411B42" w:rsidRPr="00A678AD">
        <w:rPr>
          <w:b/>
          <w:sz w:val="24"/>
          <w:szCs w:val="24"/>
        </w:rPr>
        <w:t xml:space="preserve">erify applicant, petitioner or </w:t>
      </w:r>
      <w:r w:rsidRPr="00A678AD">
        <w:rPr>
          <w:b/>
          <w:sz w:val="24"/>
          <w:szCs w:val="24"/>
        </w:rPr>
        <w:t xml:space="preserve">beneficiary status in the United States at the time an application or petition is filed.  Additional data collection fields are being incorporated into several USCIS forms to enable verification of status in the </w:t>
      </w:r>
      <w:smartTag w:uri="urn:schemas-microsoft-com:office:smarttags" w:element="country-region">
        <w:smartTag w:uri="urn:schemas-microsoft-com:office:smarttags" w:element="place">
          <w:r w:rsidRPr="00A678AD">
            <w:rPr>
              <w:b/>
              <w:sz w:val="24"/>
              <w:szCs w:val="24"/>
            </w:rPr>
            <w:t>United States</w:t>
          </w:r>
        </w:smartTag>
      </w:smartTag>
      <w:r w:rsidRPr="00A678AD">
        <w:rPr>
          <w:b/>
          <w:sz w:val="24"/>
          <w:szCs w:val="24"/>
        </w:rPr>
        <w:t xml:space="preserve"> based upon passport or travel document details captured by CBP at the port of entry</w:t>
      </w:r>
      <w:r w:rsidR="00411B42" w:rsidRPr="00A678AD">
        <w:rPr>
          <w:b/>
          <w:sz w:val="24"/>
          <w:szCs w:val="24"/>
        </w:rPr>
        <w:t>, rather than the I-94</w:t>
      </w:r>
      <w:r w:rsidRPr="00A678AD">
        <w:rPr>
          <w:b/>
          <w:sz w:val="24"/>
          <w:szCs w:val="24"/>
        </w:rPr>
        <w:t>.</w:t>
      </w:r>
      <w:r w:rsidR="00411B42" w:rsidRPr="00A678AD">
        <w:rPr>
          <w:b/>
          <w:sz w:val="24"/>
          <w:szCs w:val="24"/>
        </w:rPr>
        <w:t xml:space="preserve">  The changes being proposed will be made to </w:t>
      </w:r>
      <w:r w:rsidR="006D24DB" w:rsidRPr="00A678AD">
        <w:rPr>
          <w:b/>
          <w:sz w:val="24"/>
          <w:szCs w:val="24"/>
        </w:rPr>
        <w:t>reflect the I-94 requirements on the Form I-</w:t>
      </w:r>
      <w:r w:rsidR="00260672" w:rsidRPr="00A678AD">
        <w:rPr>
          <w:b/>
          <w:sz w:val="24"/>
          <w:szCs w:val="24"/>
        </w:rPr>
        <w:t>526</w:t>
      </w:r>
      <w:r w:rsidR="00411B42" w:rsidRPr="00A678AD">
        <w:rPr>
          <w:b/>
          <w:sz w:val="24"/>
          <w:szCs w:val="24"/>
        </w:rPr>
        <w:t>.</w:t>
      </w:r>
    </w:p>
    <w:p w:rsidR="006B74BB" w:rsidRPr="00A678AD" w:rsidRDefault="006B74BB" w:rsidP="008517B1">
      <w:pPr>
        <w:rPr>
          <w:sz w:val="24"/>
          <w:szCs w:val="24"/>
        </w:rPr>
      </w:pPr>
    </w:p>
    <w:p w:rsidR="006B74BB" w:rsidRPr="00A678AD" w:rsidRDefault="006B74BB" w:rsidP="008517B1"/>
    <w:tbl>
      <w:tblPr>
        <w:tblW w:w="1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9"/>
        <w:gridCol w:w="4282"/>
        <w:gridCol w:w="4283"/>
      </w:tblGrid>
      <w:tr w:rsidR="006B74BB" w:rsidRPr="00A678AD" w:rsidTr="006905D9">
        <w:tc>
          <w:tcPr>
            <w:tcW w:w="2739" w:type="dxa"/>
          </w:tcPr>
          <w:p w:rsidR="006B74BB" w:rsidRPr="00A678AD" w:rsidRDefault="006B74BB" w:rsidP="002A617D">
            <w:pPr>
              <w:jc w:val="center"/>
              <w:rPr>
                <w:b/>
                <w:sz w:val="24"/>
                <w:szCs w:val="24"/>
              </w:rPr>
            </w:pPr>
            <w:r w:rsidRPr="00A678AD">
              <w:rPr>
                <w:b/>
                <w:sz w:val="24"/>
                <w:szCs w:val="24"/>
              </w:rPr>
              <w:t>LOCATION</w:t>
            </w:r>
          </w:p>
          <w:p w:rsidR="006B74BB" w:rsidRPr="00A678AD" w:rsidRDefault="006B74BB" w:rsidP="002A617D">
            <w:pPr>
              <w:jc w:val="center"/>
              <w:rPr>
                <w:b/>
                <w:sz w:val="24"/>
                <w:szCs w:val="24"/>
              </w:rPr>
            </w:pPr>
          </w:p>
        </w:tc>
        <w:tc>
          <w:tcPr>
            <w:tcW w:w="4282" w:type="dxa"/>
          </w:tcPr>
          <w:p w:rsidR="006B74BB" w:rsidRPr="00A678AD" w:rsidRDefault="006B74BB" w:rsidP="002A617D">
            <w:pPr>
              <w:autoSpaceDE w:val="0"/>
              <w:autoSpaceDN w:val="0"/>
              <w:adjustRightInd w:val="0"/>
              <w:jc w:val="center"/>
              <w:rPr>
                <w:b/>
                <w:sz w:val="24"/>
                <w:szCs w:val="24"/>
              </w:rPr>
            </w:pPr>
            <w:r w:rsidRPr="00A678AD">
              <w:rPr>
                <w:b/>
                <w:sz w:val="24"/>
                <w:szCs w:val="24"/>
              </w:rPr>
              <w:t>CURRENT VERSION</w:t>
            </w:r>
          </w:p>
        </w:tc>
        <w:tc>
          <w:tcPr>
            <w:tcW w:w="4283" w:type="dxa"/>
          </w:tcPr>
          <w:p w:rsidR="006B74BB" w:rsidRPr="00A678AD" w:rsidRDefault="006B74BB" w:rsidP="002A617D">
            <w:pPr>
              <w:pStyle w:val="Default"/>
              <w:jc w:val="center"/>
              <w:rPr>
                <w:b/>
                <w:color w:val="auto"/>
              </w:rPr>
            </w:pPr>
            <w:r w:rsidRPr="00A678AD">
              <w:rPr>
                <w:b/>
                <w:color w:val="auto"/>
              </w:rPr>
              <w:t>PROPOSED VERSION</w:t>
            </w:r>
          </w:p>
        </w:tc>
      </w:tr>
      <w:tr w:rsidR="000007FF" w:rsidRPr="00A678AD" w:rsidTr="006905D9">
        <w:tc>
          <w:tcPr>
            <w:tcW w:w="2739" w:type="dxa"/>
          </w:tcPr>
          <w:p w:rsidR="000007FF" w:rsidRPr="00A678AD" w:rsidRDefault="001B04F4" w:rsidP="000007FF">
            <w:pPr>
              <w:rPr>
                <w:b/>
                <w:sz w:val="24"/>
                <w:szCs w:val="24"/>
              </w:rPr>
            </w:pPr>
            <w:r w:rsidRPr="00A678AD">
              <w:rPr>
                <w:b/>
                <w:sz w:val="24"/>
                <w:szCs w:val="24"/>
              </w:rPr>
              <w:t>d</w:t>
            </w:r>
          </w:p>
        </w:tc>
        <w:tc>
          <w:tcPr>
            <w:tcW w:w="4282" w:type="dxa"/>
          </w:tcPr>
          <w:p w:rsidR="000007FF" w:rsidRPr="00A678AD" w:rsidRDefault="001B04F4" w:rsidP="001B04F4">
            <w:pPr>
              <w:rPr>
                <w:sz w:val="24"/>
                <w:szCs w:val="24"/>
              </w:rPr>
            </w:pPr>
            <w:r w:rsidRPr="00A678AD">
              <w:rPr>
                <w:b/>
                <w:bCs/>
                <w:sz w:val="24"/>
                <w:szCs w:val="24"/>
              </w:rPr>
              <w:t>3.</w:t>
            </w:r>
            <w:r w:rsidRPr="00A678AD">
              <w:rPr>
                <w:sz w:val="24"/>
                <w:szCs w:val="24"/>
              </w:rPr>
              <w:t xml:space="preserve">  Answer all questions fully and accurately.  State that an item is not applicable with "N/A."  If the answer is none, write "None."…</w:t>
            </w:r>
          </w:p>
        </w:tc>
        <w:tc>
          <w:tcPr>
            <w:tcW w:w="4283" w:type="dxa"/>
          </w:tcPr>
          <w:p w:rsidR="001B04F4" w:rsidRPr="00A678AD" w:rsidRDefault="001B04F4" w:rsidP="006905D9">
            <w:pPr>
              <w:rPr>
                <w:b/>
                <w:sz w:val="24"/>
                <w:szCs w:val="24"/>
              </w:rPr>
            </w:pPr>
            <w:r w:rsidRPr="00A678AD">
              <w:rPr>
                <w:b/>
                <w:bCs/>
                <w:sz w:val="24"/>
                <w:szCs w:val="24"/>
              </w:rPr>
              <w:t>3.</w:t>
            </w:r>
            <w:r w:rsidRPr="00A678AD">
              <w:rPr>
                <w:sz w:val="24"/>
                <w:szCs w:val="24"/>
              </w:rPr>
              <w:t xml:space="preserve">   Answer all questions fully and accurately. If an item is not applicable or the answer is "none," print or type “N/A.”</w:t>
            </w:r>
          </w:p>
          <w:p w:rsidR="001B04F4" w:rsidRPr="00A678AD" w:rsidRDefault="001B04F4" w:rsidP="006905D9">
            <w:pPr>
              <w:rPr>
                <w:b/>
                <w:sz w:val="24"/>
                <w:szCs w:val="24"/>
              </w:rPr>
            </w:pPr>
          </w:p>
          <w:p w:rsidR="001B04F4" w:rsidRPr="00A678AD" w:rsidRDefault="001B04F4" w:rsidP="006905D9">
            <w:pPr>
              <w:rPr>
                <w:b/>
                <w:sz w:val="24"/>
                <w:szCs w:val="24"/>
              </w:rPr>
            </w:pPr>
          </w:p>
          <w:p w:rsidR="00386CD1" w:rsidRPr="00386CD1" w:rsidRDefault="000007FF" w:rsidP="00386CD1">
            <w:pPr>
              <w:rPr>
                <w:rFonts w:eastAsia="Calibri"/>
                <w:color w:val="FF0000"/>
                <w:sz w:val="24"/>
                <w:szCs w:val="24"/>
                <w:highlight w:val="yellow"/>
              </w:rPr>
            </w:pPr>
            <w:r w:rsidRPr="00A678AD">
              <w:rPr>
                <w:b/>
                <w:sz w:val="24"/>
                <w:szCs w:val="24"/>
              </w:rPr>
              <w:t xml:space="preserve">4.  Page 1, Part 1.  Information About You.  If you are in the United States, </w:t>
            </w:r>
            <w:r w:rsidRPr="00386CD1">
              <w:rPr>
                <w:b/>
                <w:sz w:val="24"/>
                <w:szCs w:val="24"/>
              </w:rPr>
              <w:t>provide the following information</w:t>
            </w:r>
            <w:r w:rsidR="00386CD1" w:rsidRPr="00386CD1">
              <w:rPr>
                <w:b/>
                <w:color w:val="FF0000"/>
                <w:sz w:val="24"/>
                <w:szCs w:val="24"/>
                <w:highlight w:val="yellow"/>
              </w:rPr>
              <w:t xml:space="preserve">:  </w:t>
            </w:r>
            <w:r w:rsidR="00386CD1" w:rsidRPr="00386CD1">
              <w:rPr>
                <w:rFonts w:eastAsia="Calibri"/>
                <w:b/>
                <w:bCs/>
                <w:color w:val="FF0000"/>
                <w:sz w:val="24"/>
                <w:szCs w:val="24"/>
                <w:highlight w:val="yellow"/>
              </w:rPr>
              <w:t xml:space="preserve">Form I-94 Arrival-Departure Record.  </w:t>
            </w:r>
            <w:r w:rsidR="00386CD1" w:rsidRPr="00386CD1">
              <w:rPr>
                <w:rFonts w:eastAsia="Calibri"/>
                <w:color w:val="FF0000"/>
                <w:sz w:val="24"/>
                <w:szCs w:val="24"/>
                <w:highlight w:val="yellow"/>
              </w:rPr>
              <w:t>If U.S. Customs and Border Protection (CBP) or USCIS issued you a Form I-94, Arrival-Departure Record, provide your I-94 admission number</w:t>
            </w:r>
            <w:proofErr w:type="gramStart"/>
            <w:r w:rsidR="00386CD1" w:rsidRPr="00386CD1">
              <w:rPr>
                <w:rFonts w:eastAsia="Calibri"/>
                <w:color w:val="FF0000"/>
                <w:sz w:val="24"/>
                <w:szCs w:val="24"/>
                <w:highlight w:val="yellow"/>
              </w:rPr>
              <w:t>  and</w:t>
            </w:r>
            <w:proofErr w:type="gramEnd"/>
            <w:r w:rsidR="00386CD1" w:rsidRPr="00386CD1">
              <w:rPr>
                <w:rFonts w:eastAsia="Calibri"/>
                <w:color w:val="FF0000"/>
                <w:sz w:val="24"/>
                <w:szCs w:val="24"/>
                <w:highlight w:val="yellow"/>
              </w:rPr>
              <w:t xml:space="preserve"> date that your authorized period of stay expires or expired (as shown on the Form I-94).  </w:t>
            </w:r>
            <w:proofErr w:type="gramStart"/>
            <w:r w:rsidR="00386CD1" w:rsidRPr="00386CD1">
              <w:rPr>
                <w:rFonts w:eastAsia="Calibri"/>
                <w:color w:val="FF0000"/>
                <w:sz w:val="24"/>
                <w:szCs w:val="24"/>
                <w:highlight w:val="yellow"/>
              </w:rPr>
              <w:t>The I</w:t>
            </w:r>
            <w:proofErr w:type="gramEnd"/>
            <w:r w:rsidR="00386CD1" w:rsidRPr="00386CD1">
              <w:rPr>
                <w:rFonts w:eastAsia="Calibri"/>
                <w:color w:val="FF0000"/>
                <w:sz w:val="24"/>
                <w:szCs w:val="24"/>
                <w:highlight w:val="yellow"/>
              </w:rPr>
              <w:t xml:space="preserve">-94 admission number also is known as the Departure Number on some versions of Form I-94.  </w:t>
            </w:r>
          </w:p>
          <w:p w:rsidR="00386CD1" w:rsidRPr="00386CD1" w:rsidRDefault="00386CD1" w:rsidP="00386CD1">
            <w:pPr>
              <w:rPr>
                <w:rFonts w:eastAsia="Calibri"/>
                <w:color w:val="FF0000"/>
                <w:sz w:val="24"/>
                <w:szCs w:val="24"/>
                <w:highlight w:val="yellow"/>
              </w:rPr>
            </w:pPr>
          </w:p>
          <w:p w:rsidR="00A93013" w:rsidRPr="00386CD1" w:rsidRDefault="00386CD1" w:rsidP="00386CD1">
            <w:pPr>
              <w:rPr>
                <w:rFonts w:eastAsia="Calibri"/>
                <w:color w:val="FF0000"/>
                <w:sz w:val="24"/>
                <w:szCs w:val="24"/>
              </w:rPr>
            </w:pPr>
            <w:r w:rsidRPr="00386CD1">
              <w:rPr>
                <w:rFonts w:eastAsia="Calibri"/>
                <w:b/>
                <w:bCs/>
                <w:color w:val="FF0000"/>
                <w:sz w:val="24"/>
                <w:szCs w:val="24"/>
                <w:highlight w:val="yellow"/>
              </w:rPr>
              <w:t>NOTE:</w:t>
            </w:r>
            <w:r w:rsidRPr="00386CD1">
              <w:rPr>
                <w:rFonts w:eastAsia="Calibri"/>
                <w:color w:val="FF0000"/>
                <w:sz w:val="24"/>
                <w:szCs w:val="24"/>
                <w:highlight w:val="yellow"/>
              </w:rPr>
              <w:t xml:space="preserve">  If you were admitted to the United States by CBP at an airport or seaport after April 30, 2013, you may have been issued an electronic Form I-94 by CBP, instead of a paper Form I-94.  You may visit the CBP Web site at </w:t>
            </w:r>
            <w:hyperlink r:id="rId8" w:history="1">
              <w:r w:rsidRPr="00386CD1">
                <w:rPr>
                  <w:rFonts w:eastAsia="Calibri"/>
                  <w:color w:val="FF0000"/>
                  <w:sz w:val="24"/>
                  <w:szCs w:val="24"/>
                  <w:highlight w:val="yellow"/>
                  <w:u w:val="single"/>
                </w:rPr>
                <w:t>www.cbp.gov/i94</w:t>
              </w:r>
            </w:hyperlink>
            <w:r w:rsidRPr="00386CD1">
              <w:rPr>
                <w:rFonts w:eastAsia="Calibri"/>
                <w:color w:val="FF0000"/>
                <w:sz w:val="24"/>
                <w:szCs w:val="24"/>
                <w:highlight w:val="yellow"/>
              </w:rPr>
              <w:t xml:space="preserve"> to obtain a paper version of an electronic Form I-94. CBP does not charge a fee for this service.  Some travelers admitted to the United States at a </w:t>
            </w:r>
            <w:r w:rsidRPr="00386CD1">
              <w:rPr>
                <w:rFonts w:eastAsia="Calibri"/>
                <w:b/>
                <w:bCs/>
                <w:color w:val="FF0000"/>
                <w:sz w:val="24"/>
                <w:szCs w:val="24"/>
                <w:highlight w:val="yellow"/>
                <w:u w:val="single"/>
              </w:rPr>
              <w:t>land border</w:t>
            </w:r>
            <w:r w:rsidRPr="00386CD1">
              <w:rPr>
                <w:rFonts w:eastAsia="Calibri"/>
                <w:color w:val="FF0000"/>
                <w:sz w:val="24"/>
                <w:szCs w:val="24"/>
                <w:highlight w:val="yellow"/>
              </w:rPr>
              <w:t xml:space="preserve">, or air or sea port, after April 30, 2013 with a passport or travel document, who </w:t>
            </w:r>
            <w:proofErr w:type="gramStart"/>
            <w:r w:rsidRPr="00386CD1">
              <w:rPr>
                <w:rFonts w:eastAsia="Calibri"/>
                <w:color w:val="FF0000"/>
                <w:sz w:val="24"/>
                <w:szCs w:val="24"/>
                <w:highlight w:val="yellow"/>
              </w:rPr>
              <w:t>were</w:t>
            </w:r>
            <w:proofErr w:type="gramEnd"/>
            <w:r w:rsidRPr="00386CD1">
              <w:rPr>
                <w:rFonts w:eastAsia="Calibri"/>
                <w:color w:val="FF0000"/>
                <w:sz w:val="24"/>
                <w:szCs w:val="24"/>
                <w:highlight w:val="yellow"/>
              </w:rPr>
              <w:t xml:space="preserve"> issued a paper Form I-94 by CBP, may </w:t>
            </w:r>
            <w:r w:rsidRPr="00386CD1">
              <w:rPr>
                <w:rFonts w:eastAsia="Calibri"/>
                <w:color w:val="FF0000"/>
                <w:sz w:val="24"/>
                <w:szCs w:val="24"/>
                <w:highlight w:val="yellow"/>
              </w:rPr>
              <w:lastRenderedPageBreak/>
              <w:t>also be able to obtain a replacement Form I-94 from the CBP Web site without charge.  If the Form I-94 cannot be obtained from the CBP Web site, it may be obtained by filing Form I-102, Application for Replacement/Initial Nonimmigrant Arrival-Departure Record, with USCIS.  USCIS does charge a fee for this service.</w:t>
            </w:r>
          </w:p>
          <w:p w:rsidR="00386CD1" w:rsidRPr="00386CD1" w:rsidRDefault="00386CD1" w:rsidP="00386CD1">
            <w:pPr>
              <w:rPr>
                <w:rFonts w:eastAsia="Calibri"/>
                <w:color w:val="FF0000"/>
                <w:sz w:val="24"/>
                <w:szCs w:val="24"/>
              </w:rPr>
            </w:pPr>
          </w:p>
          <w:p w:rsidR="00386CD1" w:rsidRDefault="00386CD1" w:rsidP="00386CD1">
            <w:pPr>
              <w:rPr>
                <w:color w:val="FF0000"/>
                <w:sz w:val="24"/>
                <w:szCs w:val="24"/>
              </w:rPr>
            </w:pPr>
            <w:r w:rsidRPr="00386CD1">
              <w:rPr>
                <w:b/>
                <w:bCs/>
                <w:color w:val="FF0000"/>
                <w:sz w:val="24"/>
                <w:szCs w:val="24"/>
                <w:highlight w:val="yellow"/>
              </w:rPr>
              <w:t>Passport and Travel Document Numbers.</w:t>
            </w:r>
            <w:r w:rsidRPr="00386CD1">
              <w:rPr>
                <w:color w:val="FF0000"/>
                <w:sz w:val="24"/>
                <w:szCs w:val="24"/>
                <w:highlight w:val="yellow"/>
              </w:rPr>
              <w:t xml:space="preserve">  You should have used either a passport or travel document to travel to the United States.  Record either the passport document information </w:t>
            </w:r>
            <w:r w:rsidR="00005F91">
              <w:rPr>
                <w:b/>
                <w:color w:val="FF0000"/>
                <w:sz w:val="24"/>
                <w:szCs w:val="24"/>
                <w:highlight w:val="yellow"/>
              </w:rPr>
              <w:t>OR</w:t>
            </w:r>
            <w:r w:rsidRPr="00386CD1">
              <w:rPr>
                <w:color w:val="FF0000"/>
                <w:sz w:val="24"/>
                <w:szCs w:val="24"/>
                <w:highlight w:val="yellow"/>
              </w:rPr>
              <w:t xml:space="preserve"> travel document information in the appropriate space on the form</w:t>
            </w:r>
            <w:r w:rsidR="00005F91">
              <w:rPr>
                <w:color w:val="FF0000"/>
                <w:sz w:val="24"/>
                <w:szCs w:val="24"/>
                <w:highlight w:val="yellow"/>
              </w:rPr>
              <w:t xml:space="preserve">, </w:t>
            </w:r>
            <w:r w:rsidRPr="00386CD1">
              <w:rPr>
                <w:color w:val="FF0000"/>
                <w:sz w:val="24"/>
                <w:szCs w:val="24"/>
                <w:highlight w:val="yellow"/>
              </w:rPr>
              <w:t>even if the document is currently expired</w:t>
            </w:r>
            <w:r>
              <w:rPr>
                <w:color w:val="FF0000"/>
                <w:sz w:val="24"/>
                <w:szCs w:val="24"/>
                <w:highlight w:val="yellow"/>
              </w:rPr>
              <w:t>…</w:t>
            </w:r>
          </w:p>
          <w:p w:rsidR="00386CD1" w:rsidRPr="00A678AD" w:rsidRDefault="00386CD1" w:rsidP="00386CD1">
            <w:pPr>
              <w:rPr>
                <w:b/>
                <w:sz w:val="24"/>
                <w:szCs w:val="24"/>
              </w:rPr>
            </w:pPr>
            <w:r w:rsidRPr="00386CD1">
              <w:rPr>
                <w:color w:val="FF0000"/>
              </w:rPr>
              <w:t xml:space="preserve">  </w:t>
            </w:r>
            <w:bookmarkStart w:id="0" w:name="_GoBack"/>
            <w:bookmarkEnd w:id="0"/>
          </w:p>
        </w:tc>
      </w:tr>
      <w:tr w:rsidR="000007FF" w:rsidRPr="00A678AD" w:rsidTr="006905D9">
        <w:tc>
          <w:tcPr>
            <w:tcW w:w="2739" w:type="dxa"/>
          </w:tcPr>
          <w:p w:rsidR="000007FF" w:rsidRPr="00A678AD" w:rsidRDefault="000007FF" w:rsidP="000007FF">
            <w:pPr>
              <w:rPr>
                <w:b/>
                <w:sz w:val="24"/>
                <w:szCs w:val="24"/>
              </w:rPr>
            </w:pPr>
            <w:r w:rsidRPr="00A678AD">
              <w:rPr>
                <w:b/>
                <w:sz w:val="24"/>
                <w:szCs w:val="24"/>
              </w:rPr>
              <w:lastRenderedPageBreak/>
              <w:t>Page 2</w:t>
            </w:r>
          </w:p>
          <w:p w:rsidR="000007FF" w:rsidRPr="00A678AD" w:rsidRDefault="000007FF" w:rsidP="000007FF">
            <w:pPr>
              <w:rPr>
                <w:b/>
                <w:sz w:val="24"/>
                <w:szCs w:val="24"/>
              </w:rPr>
            </w:pPr>
            <w:r w:rsidRPr="00A678AD">
              <w:rPr>
                <w:b/>
                <w:sz w:val="24"/>
                <w:szCs w:val="24"/>
              </w:rPr>
              <w:t>Where To File?</w:t>
            </w:r>
          </w:p>
        </w:tc>
        <w:tc>
          <w:tcPr>
            <w:tcW w:w="4282" w:type="dxa"/>
          </w:tcPr>
          <w:p w:rsidR="00755173" w:rsidRPr="00A678AD" w:rsidRDefault="00755173" w:rsidP="000007FF">
            <w:pPr>
              <w:rPr>
                <w:b/>
                <w:sz w:val="24"/>
                <w:szCs w:val="24"/>
              </w:rPr>
            </w:pPr>
          </w:p>
          <w:p w:rsidR="00755173" w:rsidRPr="00A678AD" w:rsidRDefault="00755173" w:rsidP="000007FF">
            <w:pPr>
              <w:rPr>
                <w:b/>
                <w:sz w:val="24"/>
                <w:szCs w:val="24"/>
              </w:rPr>
            </w:pPr>
          </w:p>
          <w:p w:rsidR="000007FF" w:rsidRPr="00A678AD" w:rsidRDefault="000007FF" w:rsidP="000007FF">
            <w:pPr>
              <w:rPr>
                <w:b/>
                <w:sz w:val="24"/>
                <w:szCs w:val="24"/>
              </w:rPr>
            </w:pPr>
            <w:r w:rsidRPr="00A678AD">
              <w:rPr>
                <w:b/>
                <w:sz w:val="24"/>
                <w:szCs w:val="24"/>
              </w:rPr>
              <w:t>Updated Filing Address Information</w:t>
            </w:r>
          </w:p>
          <w:p w:rsidR="000007FF" w:rsidRPr="00A678AD" w:rsidRDefault="000007FF" w:rsidP="000007FF">
            <w:pPr>
              <w:rPr>
                <w:sz w:val="24"/>
                <w:szCs w:val="24"/>
              </w:rPr>
            </w:pPr>
          </w:p>
          <w:p w:rsidR="000007FF" w:rsidRPr="00A678AD" w:rsidRDefault="000007FF" w:rsidP="000007FF">
            <w:pPr>
              <w:rPr>
                <w:sz w:val="24"/>
                <w:szCs w:val="24"/>
              </w:rPr>
            </w:pPr>
          </w:p>
          <w:p w:rsidR="000007FF" w:rsidRPr="00A678AD" w:rsidRDefault="000007FF" w:rsidP="000007FF">
            <w:pPr>
              <w:rPr>
                <w:sz w:val="24"/>
                <w:szCs w:val="24"/>
              </w:rPr>
            </w:pPr>
          </w:p>
        </w:tc>
        <w:tc>
          <w:tcPr>
            <w:tcW w:w="4283" w:type="dxa"/>
          </w:tcPr>
          <w:p w:rsidR="000007FF" w:rsidRPr="00A678AD" w:rsidRDefault="00755173" w:rsidP="000007FF">
            <w:pPr>
              <w:rPr>
                <w:b/>
                <w:i/>
                <w:sz w:val="24"/>
                <w:szCs w:val="24"/>
              </w:rPr>
            </w:pPr>
            <w:r w:rsidRPr="00A678AD">
              <w:rPr>
                <w:b/>
                <w:i/>
                <w:sz w:val="24"/>
                <w:szCs w:val="24"/>
              </w:rPr>
              <w:t>[</w:t>
            </w:r>
            <w:r w:rsidR="000007FF" w:rsidRPr="00A678AD">
              <w:rPr>
                <w:b/>
                <w:i/>
                <w:sz w:val="24"/>
                <w:szCs w:val="24"/>
              </w:rPr>
              <w:t>Delete all and replace with:</w:t>
            </w:r>
            <w:r w:rsidRPr="00A678AD">
              <w:rPr>
                <w:b/>
                <w:i/>
                <w:sz w:val="24"/>
                <w:szCs w:val="24"/>
              </w:rPr>
              <w:t>]</w:t>
            </w:r>
          </w:p>
          <w:p w:rsidR="000007FF" w:rsidRPr="00A678AD" w:rsidRDefault="000007FF" w:rsidP="000007FF">
            <w:pPr>
              <w:rPr>
                <w:b/>
                <w:i/>
                <w:sz w:val="24"/>
                <w:szCs w:val="24"/>
              </w:rPr>
            </w:pPr>
          </w:p>
          <w:p w:rsidR="000007FF" w:rsidRPr="00A678AD" w:rsidRDefault="000007FF" w:rsidP="000007FF">
            <w:pPr>
              <w:rPr>
                <w:b/>
                <w:color w:val="FF0000"/>
                <w:sz w:val="24"/>
                <w:szCs w:val="24"/>
              </w:rPr>
            </w:pPr>
            <w:r w:rsidRPr="00A678AD">
              <w:rPr>
                <w:b/>
                <w:color w:val="FF0000"/>
                <w:sz w:val="24"/>
                <w:szCs w:val="24"/>
              </w:rPr>
              <w:t>Where To File?</w:t>
            </w:r>
          </w:p>
          <w:p w:rsidR="00757AE5" w:rsidRPr="00A678AD" w:rsidRDefault="00757AE5" w:rsidP="000007FF">
            <w:pPr>
              <w:rPr>
                <w:color w:val="FF0000"/>
                <w:sz w:val="24"/>
                <w:szCs w:val="24"/>
              </w:rPr>
            </w:pPr>
          </w:p>
          <w:p w:rsidR="000007FF" w:rsidRPr="00A678AD" w:rsidRDefault="00E6489B" w:rsidP="000007FF">
            <w:pPr>
              <w:rPr>
                <w:color w:val="FF0000"/>
                <w:sz w:val="24"/>
                <w:szCs w:val="24"/>
              </w:rPr>
            </w:pPr>
            <w:r w:rsidRPr="00A678AD">
              <w:rPr>
                <w:color w:val="FF0000"/>
                <w:sz w:val="24"/>
                <w:szCs w:val="24"/>
              </w:rPr>
              <w:t xml:space="preserve">Please see our Web site at </w:t>
            </w:r>
            <w:hyperlink r:id="rId9" w:history="1">
              <w:r w:rsidRPr="00A678AD">
                <w:rPr>
                  <w:rStyle w:val="Hyperlink"/>
                  <w:color w:val="FF0000"/>
                  <w:sz w:val="24"/>
                  <w:szCs w:val="24"/>
                </w:rPr>
                <w:t>www.uscis.gov/I-526</w:t>
              </w:r>
            </w:hyperlink>
            <w:r w:rsidRPr="00A678AD">
              <w:rPr>
                <w:color w:val="FF0000"/>
                <w:sz w:val="24"/>
                <w:szCs w:val="24"/>
              </w:rPr>
              <w:t xml:space="preserve"> or call the USCIS National Customer Service Center at </w:t>
            </w:r>
            <w:r w:rsidRPr="00A678AD">
              <w:rPr>
                <w:b/>
                <w:color w:val="FF0000"/>
                <w:sz w:val="24"/>
                <w:szCs w:val="24"/>
              </w:rPr>
              <w:t>1-800-375-5283</w:t>
            </w:r>
            <w:r w:rsidRPr="00A678AD">
              <w:rPr>
                <w:color w:val="FF0000"/>
                <w:sz w:val="24"/>
                <w:szCs w:val="24"/>
              </w:rPr>
              <w:t xml:space="preserve"> for the most current information about where to file this benefit request.   For TDD (hearing impaired) call: </w:t>
            </w:r>
            <w:r w:rsidRPr="00A678AD">
              <w:rPr>
                <w:b/>
                <w:color w:val="FF0000"/>
                <w:sz w:val="24"/>
                <w:szCs w:val="24"/>
              </w:rPr>
              <w:t>1-800-767-1833</w:t>
            </w:r>
            <w:r w:rsidRPr="00A678AD">
              <w:rPr>
                <w:color w:val="FF0000"/>
                <w:sz w:val="24"/>
                <w:szCs w:val="24"/>
              </w:rPr>
              <w:t>.</w:t>
            </w:r>
          </w:p>
          <w:p w:rsidR="000007FF" w:rsidRPr="00A678AD" w:rsidRDefault="000007FF" w:rsidP="000007FF">
            <w:pPr>
              <w:rPr>
                <w:b/>
                <w:i/>
                <w:sz w:val="24"/>
                <w:szCs w:val="24"/>
              </w:rPr>
            </w:pPr>
          </w:p>
        </w:tc>
      </w:tr>
      <w:tr w:rsidR="00E6489B" w:rsidRPr="007228B5" w:rsidTr="00E6489B">
        <w:tc>
          <w:tcPr>
            <w:tcW w:w="2739" w:type="dxa"/>
            <w:tcBorders>
              <w:top w:val="single" w:sz="4" w:space="0" w:color="auto"/>
              <w:left w:val="single" w:sz="4" w:space="0" w:color="auto"/>
              <w:bottom w:val="single" w:sz="4" w:space="0" w:color="auto"/>
              <w:right w:val="single" w:sz="4" w:space="0" w:color="auto"/>
            </w:tcBorders>
          </w:tcPr>
          <w:p w:rsidR="00E6489B" w:rsidRPr="00A678AD" w:rsidRDefault="00E6489B" w:rsidP="00343A72">
            <w:pPr>
              <w:rPr>
                <w:b/>
                <w:sz w:val="24"/>
                <w:szCs w:val="24"/>
              </w:rPr>
            </w:pPr>
            <w:r w:rsidRPr="00A678AD">
              <w:rPr>
                <w:b/>
                <w:sz w:val="24"/>
                <w:szCs w:val="24"/>
              </w:rPr>
              <w:t>Page 4</w:t>
            </w:r>
          </w:p>
          <w:p w:rsidR="00E6489B" w:rsidRPr="00A678AD" w:rsidRDefault="00E6489B" w:rsidP="00343A72">
            <w:pPr>
              <w:rPr>
                <w:b/>
                <w:sz w:val="24"/>
                <w:szCs w:val="24"/>
              </w:rPr>
            </w:pPr>
            <w:r w:rsidRPr="00A678AD">
              <w:rPr>
                <w:b/>
                <w:sz w:val="24"/>
                <w:szCs w:val="24"/>
              </w:rPr>
              <w:t>Paperwork Reduction Act</w:t>
            </w:r>
          </w:p>
        </w:tc>
        <w:tc>
          <w:tcPr>
            <w:tcW w:w="4282" w:type="dxa"/>
            <w:tcBorders>
              <w:top w:val="single" w:sz="4" w:space="0" w:color="auto"/>
              <w:left w:val="single" w:sz="4" w:space="0" w:color="auto"/>
              <w:bottom w:val="single" w:sz="4" w:space="0" w:color="auto"/>
              <w:right w:val="single" w:sz="4" w:space="0" w:color="auto"/>
            </w:tcBorders>
          </w:tcPr>
          <w:p w:rsidR="00E6489B" w:rsidRPr="00A678AD" w:rsidRDefault="00E6489B" w:rsidP="00343A72">
            <w:pPr>
              <w:rPr>
                <w:sz w:val="24"/>
                <w:szCs w:val="24"/>
              </w:rPr>
            </w:pPr>
            <w:r w:rsidRPr="00A678AD">
              <w:rPr>
                <w:sz w:val="24"/>
                <w:szCs w:val="24"/>
              </w:rPr>
              <w:t>…The public reporting burden for this collection of information is estimated at 1 hour and 15 minutes….</w:t>
            </w:r>
          </w:p>
        </w:tc>
        <w:tc>
          <w:tcPr>
            <w:tcW w:w="4283" w:type="dxa"/>
            <w:tcBorders>
              <w:top w:val="single" w:sz="4" w:space="0" w:color="auto"/>
              <w:left w:val="single" w:sz="4" w:space="0" w:color="auto"/>
              <w:bottom w:val="single" w:sz="4" w:space="0" w:color="auto"/>
              <w:right w:val="single" w:sz="4" w:space="0" w:color="auto"/>
            </w:tcBorders>
          </w:tcPr>
          <w:p w:rsidR="00E6489B" w:rsidRDefault="00E6489B" w:rsidP="00343A72">
            <w:pPr>
              <w:rPr>
                <w:sz w:val="24"/>
                <w:szCs w:val="24"/>
              </w:rPr>
            </w:pPr>
            <w:r w:rsidRPr="00A678AD">
              <w:rPr>
                <w:sz w:val="24"/>
                <w:szCs w:val="24"/>
              </w:rPr>
              <w:t xml:space="preserve">…The public reporting burden for this collection of information is estimated at 1 hour and </w:t>
            </w:r>
            <w:r w:rsidRPr="00A678AD">
              <w:rPr>
                <w:color w:val="FF0000"/>
                <w:sz w:val="24"/>
                <w:szCs w:val="24"/>
              </w:rPr>
              <w:t>20</w:t>
            </w:r>
            <w:r w:rsidRPr="00A678AD">
              <w:rPr>
                <w:sz w:val="24"/>
                <w:szCs w:val="24"/>
              </w:rPr>
              <w:t xml:space="preserve"> minutes….</w:t>
            </w:r>
          </w:p>
          <w:p w:rsidR="00755173" w:rsidRPr="00E6489B" w:rsidRDefault="00755173" w:rsidP="00343A72">
            <w:pPr>
              <w:rPr>
                <w:sz w:val="24"/>
                <w:szCs w:val="24"/>
              </w:rPr>
            </w:pPr>
          </w:p>
        </w:tc>
      </w:tr>
    </w:tbl>
    <w:p w:rsidR="00DD0235" w:rsidRDefault="00DD0235" w:rsidP="00DD0235"/>
    <w:p w:rsidR="00DD0235" w:rsidRDefault="00DD0235" w:rsidP="00DD0235"/>
    <w:p w:rsidR="006B74BB" w:rsidRDefault="006B74BB"/>
    <w:sectPr w:rsidR="006B74BB" w:rsidSect="00051C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B4B7B"/>
    <w:multiLevelType w:val="hybridMultilevel"/>
    <w:tmpl w:val="BC08258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nsid w:val="345558DD"/>
    <w:multiLevelType w:val="hybridMultilevel"/>
    <w:tmpl w:val="5C84C4C8"/>
    <w:lvl w:ilvl="0" w:tplc="95C89764">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B1"/>
    <w:rsid w:val="000007FF"/>
    <w:rsid w:val="00002C82"/>
    <w:rsid w:val="00003330"/>
    <w:rsid w:val="0000356B"/>
    <w:rsid w:val="00005F91"/>
    <w:rsid w:val="00006B4B"/>
    <w:rsid w:val="00014266"/>
    <w:rsid w:val="00017B7C"/>
    <w:rsid w:val="00032821"/>
    <w:rsid w:val="00036439"/>
    <w:rsid w:val="00036B8D"/>
    <w:rsid w:val="00036FE8"/>
    <w:rsid w:val="0004088A"/>
    <w:rsid w:val="000444EB"/>
    <w:rsid w:val="00045B7E"/>
    <w:rsid w:val="00046FA2"/>
    <w:rsid w:val="00050232"/>
    <w:rsid w:val="00050E8B"/>
    <w:rsid w:val="00051C71"/>
    <w:rsid w:val="00054B8C"/>
    <w:rsid w:val="0005536C"/>
    <w:rsid w:val="00055492"/>
    <w:rsid w:val="00060539"/>
    <w:rsid w:val="00061A28"/>
    <w:rsid w:val="0006270C"/>
    <w:rsid w:val="000676BF"/>
    <w:rsid w:val="0007518D"/>
    <w:rsid w:val="00075CF3"/>
    <w:rsid w:val="000778FC"/>
    <w:rsid w:val="000807C4"/>
    <w:rsid w:val="00081611"/>
    <w:rsid w:val="00084841"/>
    <w:rsid w:val="00095DA6"/>
    <w:rsid w:val="000969F8"/>
    <w:rsid w:val="000A1706"/>
    <w:rsid w:val="000A27B2"/>
    <w:rsid w:val="000A70A1"/>
    <w:rsid w:val="000B2166"/>
    <w:rsid w:val="000B2392"/>
    <w:rsid w:val="000B2FF9"/>
    <w:rsid w:val="000B3950"/>
    <w:rsid w:val="000B4AD2"/>
    <w:rsid w:val="000B650A"/>
    <w:rsid w:val="000B704E"/>
    <w:rsid w:val="000C0AE8"/>
    <w:rsid w:val="000C12CA"/>
    <w:rsid w:val="000C58B8"/>
    <w:rsid w:val="000C686B"/>
    <w:rsid w:val="000D323F"/>
    <w:rsid w:val="000D5CB8"/>
    <w:rsid w:val="000D6F1E"/>
    <w:rsid w:val="000E021C"/>
    <w:rsid w:val="000E2A6B"/>
    <w:rsid w:val="000E4BEA"/>
    <w:rsid w:val="000F0974"/>
    <w:rsid w:val="000F6184"/>
    <w:rsid w:val="000F6DDD"/>
    <w:rsid w:val="00101ACB"/>
    <w:rsid w:val="00105D6C"/>
    <w:rsid w:val="00106A3C"/>
    <w:rsid w:val="00107B89"/>
    <w:rsid w:val="00112422"/>
    <w:rsid w:val="00114CE5"/>
    <w:rsid w:val="00122E8E"/>
    <w:rsid w:val="001264D0"/>
    <w:rsid w:val="001274E3"/>
    <w:rsid w:val="00132560"/>
    <w:rsid w:val="00132FB3"/>
    <w:rsid w:val="00133850"/>
    <w:rsid w:val="00137BF0"/>
    <w:rsid w:val="001438D0"/>
    <w:rsid w:val="001442BE"/>
    <w:rsid w:val="00160368"/>
    <w:rsid w:val="0016182F"/>
    <w:rsid w:val="00165301"/>
    <w:rsid w:val="001655AF"/>
    <w:rsid w:val="00173E9F"/>
    <w:rsid w:val="00173EFD"/>
    <w:rsid w:val="0018106B"/>
    <w:rsid w:val="00184EE8"/>
    <w:rsid w:val="001852C5"/>
    <w:rsid w:val="00191A65"/>
    <w:rsid w:val="00192201"/>
    <w:rsid w:val="00192964"/>
    <w:rsid w:val="00193D0B"/>
    <w:rsid w:val="0019402A"/>
    <w:rsid w:val="001948C8"/>
    <w:rsid w:val="001951BB"/>
    <w:rsid w:val="00197ADC"/>
    <w:rsid w:val="001A0D8C"/>
    <w:rsid w:val="001A141D"/>
    <w:rsid w:val="001A3383"/>
    <w:rsid w:val="001B04F4"/>
    <w:rsid w:val="001B2A57"/>
    <w:rsid w:val="001B4EA2"/>
    <w:rsid w:val="001B7A65"/>
    <w:rsid w:val="001C2ECD"/>
    <w:rsid w:val="001C41C4"/>
    <w:rsid w:val="001C56E3"/>
    <w:rsid w:val="001C5916"/>
    <w:rsid w:val="001C5D5A"/>
    <w:rsid w:val="001C6087"/>
    <w:rsid w:val="001C6537"/>
    <w:rsid w:val="001D1047"/>
    <w:rsid w:val="001D1288"/>
    <w:rsid w:val="001D3FC4"/>
    <w:rsid w:val="001D5E81"/>
    <w:rsid w:val="001E0460"/>
    <w:rsid w:val="001E0515"/>
    <w:rsid w:val="001E1A72"/>
    <w:rsid w:val="001E3419"/>
    <w:rsid w:val="001E6CF9"/>
    <w:rsid w:val="001E7999"/>
    <w:rsid w:val="001F03F2"/>
    <w:rsid w:val="001F47E7"/>
    <w:rsid w:val="001F5B30"/>
    <w:rsid w:val="00205654"/>
    <w:rsid w:val="00206102"/>
    <w:rsid w:val="002061FB"/>
    <w:rsid w:val="00212196"/>
    <w:rsid w:val="00213479"/>
    <w:rsid w:val="00213A7F"/>
    <w:rsid w:val="002142A0"/>
    <w:rsid w:val="002145A6"/>
    <w:rsid w:val="00216626"/>
    <w:rsid w:val="0022419A"/>
    <w:rsid w:val="00232748"/>
    <w:rsid w:val="002420C6"/>
    <w:rsid w:val="00247161"/>
    <w:rsid w:val="002503A3"/>
    <w:rsid w:val="002557C6"/>
    <w:rsid w:val="00255F40"/>
    <w:rsid w:val="00260672"/>
    <w:rsid w:val="00262C55"/>
    <w:rsid w:val="00267599"/>
    <w:rsid w:val="002702A9"/>
    <w:rsid w:val="0028087A"/>
    <w:rsid w:val="00281305"/>
    <w:rsid w:val="00281A79"/>
    <w:rsid w:val="00281F93"/>
    <w:rsid w:val="00282AB6"/>
    <w:rsid w:val="002867C5"/>
    <w:rsid w:val="00290CD5"/>
    <w:rsid w:val="00291E0F"/>
    <w:rsid w:val="00294426"/>
    <w:rsid w:val="00297CCF"/>
    <w:rsid w:val="002A0AC5"/>
    <w:rsid w:val="002A2DA5"/>
    <w:rsid w:val="002A4794"/>
    <w:rsid w:val="002A4B35"/>
    <w:rsid w:val="002A5A68"/>
    <w:rsid w:val="002A617D"/>
    <w:rsid w:val="002B1D38"/>
    <w:rsid w:val="002B3895"/>
    <w:rsid w:val="002B40BD"/>
    <w:rsid w:val="002B4752"/>
    <w:rsid w:val="002C32B4"/>
    <w:rsid w:val="002C3A3D"/>
    <w:rsid w:val="002C70B5"/>
    <w:rsid w:val="002D501E"/>
    <w:rsid w:val="002D648C"/>
    <w:rsid w:val="002D7721"/>
    <w:rsid w:val="002E49BB"/>
    <w:rsid w:val="002E73B7"/>
    <w:rsid w:val="002E7422"/>
    <w:rsid w:val="002E7D9D"/>
    <w:rsid w:val="003005D1"/>
    <w:rsid w:val="003019D3"/>
    <w:rsid w:val="00302AF9"/>
    <w:rsid w:val="00305E30"/>
    <w:rsid w:val="00306602"/>
    <w:rsid w:val="00310899"/>
    <w:rsid w:val="003115AD"/>
    <w:rsid w:val="00311E41"/>
    <w:rsid w:val="003143B2"/>
    <w:rsid w:val="00314EEC"/>
    <w:rsid w:val="003201AC"/>
    <w:rsid w:val="003227E3"/>
    <w:rsid w:val="00323D61"/>
    <w:rsid w:val="00324928"/>
    <w:rsid w:val="00325806"/>
    <w:rsid w:val="00325FC0"/>
    <w:rsid w:val="00327AD8"/>
    <w:rsid w:val="003302B5"/>
    <w:rsid w:val="00334F9A"/>
    <w:rsid w:val="00335E13"/>
    <w:rsid w:val="00336A94"/>
    <w:rsid w:val="003376DA"/>
    <w:rsid w:val="00352AE1"/>
    <w:rsid w:val="00354B53"/>
    <w:rsid w:val="003570C0"/>
    <w:rsid w:val="0036569C"/>
    <w:rsid w:val="00367302"/>
    <w:rsid w:val="00376B95"/>
    <w:rsid w:val="00377062"/>
    <w:rsid w:val="003804EF"/>
    <w:rsid w:val="00380616"/>
    <w:rsid w:val="003827E6"/>
    <w:rsid w:val="003830B9"/>
    <w:rsid w:val="0038472F"/>
    <w:rsid w:val="00385130"/>
    <w:rsid w:val="00385C26"/>
    <w:rsid w:val="00386CD1"/>
    <w:rsid w:val="00391D50"/>
    <w:rsid w:val="003921E8"/>
    <w:rsid w:val="003928B8"/>
    <w:rsid w:val="00394150"/>
    <w:rsid w:val="00394244"/>
    <w:rsid w:val="00395B72"/>
    <w:rsid w:val="00397300"/>
    <w:rsid w:val="00397A90"/>
    <w:rsid w:val="003A1CCB"/>
    <w:rsid w:val="003A2E28"/>
    <w:rsid w:val="003A37C1"/>
    <w:rsid w:val="003A4815"/>
    <w:rsid w:val="003A5D7F"/>
    <w:rsid w:val="003A657E"/>
    <w:rsid w:val="003A6714"/>
    <w:rsid w:val="003B18E1"/>
    <w:rsid w:val="003B62E7"/>
    <w:rsid w:val="003C3574"/>
    <w:rsid w:val="003C4AD3"/>
    <w:rsid w:val="003C50D2"/>
    <w:rsid w:val="003C55B1"/>
    <w:rsid w:val="003C67FD"/>
    <w:rsid w:val="003C7A48"/>
    <w:rsid w:val="003D2D7A"/>
    <w:rsid w:val="003D4AC6"/>
    <w:rsid w:val="003E250C"/>
    <w:rsid w:val="003E4E54"/>
    <w:rsid w:val="003E6B06"/>
    <w:rsid w:val="003F0215"/>
    <w:rsid w:val="003F16C5"/>
    <w:rsid w:val="003F48FA"/>
    <w:rsid w:val="003F4AFA"/>
    <w:rsid w:val="003F6860"/>
    <w:rsid w:val="003F73EC"/>
    <w:rsid w:val="00401C04"/>
    <w:rsid w:val="004023BB"/>
    <w:rsid w:val="00404F62"/>
    <w:rsid w:val="004057EF"/>
    <w:rsid w:val="00411B42"/>
    <w:rsid w:val="00420A37"/>
    <w:rsid w:val="00421869"/>
    <w:rsid w:val="004239CA"/>
    <w:rsid w:val="00426B09"/>
    <w:rsid w:val="0043039F"/>
    <w:rsid w:val="00432D9F"/>
    <w:rsid w:val="00436017"/>
    <w:rsid w:val="00436C1C"/>
    <w:rsid w:val="00440941"/>
    <w:rsid w:val="00440A0B"/>
    <w:rsid w:val="00444983"/>
    <w:rsid w:val="004461E7"/>
    <w:rsid w:val="004465BD"/>
    <w:rsid w:val="00450A1A"/>
    <w:rsid w:val="00457D20"/>
    <w:rsid w:val="00460F6F"/>
    <w:rsid w:val="00462D95"/>
    <w:rsid w:val="00463659"/>
    <w:rsid w:val="004637C9"/>
    <w:rsid w:val="004654C8"/>
    <w:rsid w:val="0047051C"/>
    <w:rsid w:val="004722B5"/>
    <w:rsid w:val="00476E3C"/>
    <w:rsid w:val="00477FA0"/>
    <w:rsid w:val="00480A6F"/>
    <w:rsid w:val="00481EDE"/>
    <w:rsid w:val="00484491"/>
    <w:rsid w:val="004852CD"/>
    <w:rsid w:val="00486566"/>
    <w:rsid w:val="004866EC"/>
    <w:rsid w:val="00487C10"/>
    <w:rsid w:val="0049026E"/>
    <w:rsid w:val="004914C0"/>
    <w:rsid w:val="00491802"/>
    <w:rsid w:val="00492A92"/>
    <w:rsid w:val="00493E2D"/>
    <w:rsid w:val="0049401E"/>
    <w:rsid w:val="00497914"/>
    <w:rsid w:val="004A017A"/>
    <w:rsid w:val="004A19DC"/>
    <w:rsid w:val="004A3167"/>
    <w:rsid w:val="004A4C37"/>
    <w:rsid w:val="004A6E80"/>
    <w:rsid w:val="004B067D"/>
    <w:rsid w:val="004B071F"/>
    <w:rsid w:val="004B5625"/>
    <w:rsid w:val="004B62F4"/>
    <w:rsid w:val="004C03C3"/>
    <w:rsid w:val="004C0AB3"/>
    <w:rsid w:val="004C123C"/>
    <w:rsid w:val="004C344C"/>
    <w:rsid w:val="004C3D5A"/>
    <w:rsid w:val="004C7359"/>
    <w:rsid w:val="004D0CDF"/>
    <w:rsid w:val="004D1BF4"/>
    <w:rsid w:val="004D45D7"/>
    <w:rsid w:val="004D774F"/>
    <w:rsid w:val="004E128F"/>
    <w:rsid w:val="004E55C9"/>
    <w:rsid w:val="004E5950"/>
    <w:rsid w:val="004E75DE"/>
    <w:rsid w:val="004F2FF8"/>
    <w:rsid w:val="004F3D98"/>
    <w:rsid w:val="004F74E7"/>
    <w:rsid w:val="00501BC9"/>
    <w:rsid w:val="00502BFD"/>
    <w:rsid w:val="00511EAD"/>
    <w:rsid w:val="005122A4"/>
    <w:rsid w:val="00515578"/>
    <w:rsid w:val="0051655E"/>
    <w:rsid w:val="005172BF"/>
    <w:rsid w:val="0051738E"/>
    <w:rsid w:val="00517E06"/>
    <w:rsid w:val="005214BC"/>
    <w:rsid w:val="00521F12"/>
    <w:rsid w:val="00524680"/>
    <w:rsid w:val="005259B4"/>
    <w:rsid w:val="00525EA8"/>
    <w:rsid w:val="00527DA3"/>
    <w:rsid w:val="00530661"/>
    <w:rsid w:val="005330AC"/>
    <w:rsid w:val="00537F12"/>
    <w:rsid w:val="00545212"/>
    <w:rsid w:val="00550C1A"/>
    <w:rsid w:val="005542F7"/>
    <w:rsid w:val="00554BC1"/>
    <w:rsid w:val="00555CAB"/>
    <w:rsid w:val="00557BAD"/>
    <w:rsid w:val="00560577"/>
    <w:rsid w:val="005655BF"/>
    <w:rsid w:val="0056612F"/>
    <w:rsid w:val="00566338"/>
    <w:rsid w:val="00567D12"/>
    <w:rsid w:val="00567F26"/>
    <w:rsid w:val="00570941"/>
    <w:rsid w:val="00571953"/>
    <w:rsid w:val="005802F2"/>
    <w:rsid w:val="00582836"/>
    <w:rsid w:val="00582D38"/>
    <w:rsid w:val="005838FB"/>
    <w:rsid w:val="00587358"/>
    <w:rsid w:val="00594D00"/>
    <w:rsid w:val="00595D27"/>
    <w:rsid w:val="00597ACB"/>
    <w:rsid w:val="005A0046"/>
    <w:rsid w:val="005A49CB"/>
    <w:rsid w:val="005A4B0A"/>
    <w:rsid w:val="005A78F5"/>
    <w:rsid w:val="005B0A65"/>
    <w:rsid w:val="005B335B"/>
    <w:rsid w:val="005B7B12"/>
    <w:rsid w:val="005C1F1B"/>
    <w:rsid w:val="005C25A8"/>
    <w:rsid w:val="005D4B8D"/>
    <w:rsid w:val="005D78D7"/>
    <w:rsid w:val="005E07AF"/>
    <w:rsid w:val="005E10E4"/>
    <w:rsid w:val="005E1638"/>
    <w:rsid w:val="005E50D3"/>
    <w:rsid w:val="005E6789"/>
    <w:rsid w:val="005E695C"/>
    <w:rsid w:val="005E6BFB"/>
    <w:rsid w:val="005F1EDE"/>
    <w:rsid w:val="005F34A6"/>
    <w:rsid w:val="005F4DAF"/>
    <w:rsid w:val="005F4EED"/>
    <w:rsid w:val="005F5A44"/>
    <w:rsid w:val="00601BEB"/>
    <w:rsid w:val="00602FD4"/>
    <w:rsid w:val="0061085D"/>
    <w:rsid w:val="00614717"/>
    <w:rsid w:val="00622396"/>
    <w:rsid w:val="006253E9"/>
    <w:rsid w:val="00626534"/>
    <w:rsid w:val="00626D86"/>
    <w:rsid w:val="006337BF"/>
    <w:rsid w:val="00633B29"/>
    <w:rsid w:val="00636935"/>
    <w:rsid w:val="00640D89"/>
    <w:rsid w:val="00642601"/>
    <w:rsid w:val="006461A9"/>
    <w:rsid w:val="006512A2"/>
    <w:rsid w:val="00653039"/>
    <w:rsid w:val="00655E2C"/>
    <w:rsid w:val="00656099"/>
    <w:rsid w:val="00657A3E"/>
    <w:rsid w:val="00661A5A"/>
    <w:rsid w:val="00662096"/>
    <w:rsid w:val="00662BA1"/>
    <w:rsid w:val="00665A3E"/>
    <w:rsid w:val="006662FA"/>
    <w:rsid w:val="006679B0"/>
    <w:rsid w:val="00671490"/>
    <w:rsid w:val="00671A70"/>
    <w:rsid w:val="006747B2"/>
    <w:rsid w:val="006800BE"/>
    <w:rsid w:val="00681471"/>
    <w:rsid w:val="0068293F"/>
    <w:rsid w:val="00682F52"/>
    <w:rsid w:val="00683793"/>
    <w:rsid w:val="006905D9"/>
    <w:rsid w:val="00692308"/>
    <w:rsid w:val="0069675E"/>
    <w:rsid w:val="00696966"/>
    <w:rsid w:val="0069756C"/>
    <w:rsid w:val="006A343E"/>
    <w:rsid w:val="006A349A"/>
    <w:rsid w:val="006B0DFB"/>
    <w:rsid w:val="006B1642"/>
    <w:rsid w:val="006B40C4"/>
    <w:rsid w:val="006B74BB"/>
    <w:rsid w:val="006C2818"/>
    <w:rsid w:val="006C3618"/>
    <w:rsid w:val="006D24DB"/>
    <w:rsid w:val="006D27E0"/>
    <w:rsid w:val="006E5399"/>
    <w:rsid w:val="006F4C5C"/>
    <w:rsid w:val="00705E88"/>
    <w:rsid w:val="00715F16"/>
    <w:rsid w:val="00717970"/>
    <w:rsid w:val="00720EC6"/>
    <w:rsid w:val="00721835"/>
    <w:rsid w:val="00721F42"/>
    <w:rsid w:val="007228B5"/>
    <w:rsid w:val="0072335C"/>
    <w:rsid w:val="00724C63"/>
    <w:rsid w:val="0072539D"/>
    <w:rsid w:val="00731284"/>
    <w:rsid w:val="00732B27"/>
    <w:rsid w:val="00736B4E"/>
    <w:rsid w:val="00737963"/>
    <w:rsid w:val="007400D3"/>
    <w:rsid w:val="00740FAE"/>
    <w:rsid w:val="00743546"/>
    <w:rsid w:val="00743CE8"/>
    <w:rsid w:val="00743D94"/>
    <w:rsid w:val="0074778B"/>
    <w:rsid w:val="0075236C"/>
    <w:rsid w:val="007530AC"/>
    <w:rsid w:val="00755173"/>
    <w:rsid w:val="0075605A"/>
    <w:rsid w:val="00757AE5"/>
    <w:rsid w:val="00761C14"/>
    <w:rsid w:val="0076425F"/>
    <w:rsid w:val="00766B68"/>
    <w:rsid w:val="00772C2C"/>
    <w:rsid w:val="0077503E"/>
    <w:rsid w:val="0077672D"/>
    <w:rsid w:val="007770F4"/>
    <w:rsid w:val="00777B4F"/>
    <w:rsid w:val="00777BC8"/>
    <w:rsid w:val="00780870"/>
    <w:rsid w:val="007815BF"/>
    <w:rsid w:val="007906AA"/>
    <w:rsid w:val="00796165"/>
    <w:rsid w:val="00796434"/>
    <w:rsid w:val="007A0744"/>
    <w:rsid w:val="007A2FC4"/>
    <w:rsid w:val="007A7A6A"/>
    <w:rsid w:val="007B20BE"/>
    <w:rsid w:val="007B3E90"/>
    <w:rsid w:val="007B51F8"/>
    <w:rsid w:val="007B52CF"/>
    <w:rsid w:val="007B6AA3"/>
    <w:rsid w:val="007C0717"/>
    <w:rsid w:val="007C25D0"/>
    <w:rsid w:val="007C4A49"/>
    <w:rsid w:val="007C5856"/>
    <w:rsid w:val="007D44B6"/>
    <w:rsid w:val="007D485E"/>
    <w:rsid w:val="007D57C5"/>
    <w:rsid w:val="007D788A"/>
    <w:rsid w:val="007E185A"/>
    <w:rsid w:val="007E513B"/>
    <w:rsid w:val="007E749C"/>
    <w:rsid w:val="007F060A"/>
    <w:rsid w:val="007F09CA"/>
    <w:rsid w:val="007F14F5"/>
    <w:rsid w:val="00803568"/>
    <w:rsid w:val="00804F1F"/>
    <w:rsid w:val="00807CA2"/>
    <w:rsid w:val="00823307"/>
    <w:rsid w:val="00825FCE"/>
    <w:rsid w:val="00833AAD"/>
    <w:rsid w:val="00833BC3"/>
    <w:rsid w:val="008344FA"/>
    <w:rsid w:val="00836A6F"/>
    <w:rsid w:val="00840D9C"/>
    <w:rsid w:val="00841CC5"/>
    <w:rsid w:val="00842F38"/>
    <w:rsid w:val="0084623B"/>
    <w:rsid w:val="0084769A"/>
    <w:rsid w:val="008517B1"/>
    <w:rsid w:val="008537B0"/>
    <w:rsid w:val="00853D1E"/>
    <w:rsid w:val="008608EA"/>
    <w:rsid w:val="008623D7"/>
    <w:rsid w:val="008641D7"/>
    <w:rsid w:val="00865219"/>
    <w:rsid w:val="00867129"/>
    <w:rsid w:val="00870AAB"/>
    <w:rsid w:val="00871565"/>
    <w:rsid w:val="008734A7"/>
    <w:rsid w:val="00873E64"/>
    <w:rsid w:val="00874866"/>
    <w:rsid w:val="008756D5"/>
    <w:rsid w:val="00876155"/>
    <w:rsid w:val="00876D05"/>
    <w:rsid w:val="008770AE"/>
    <w:rsid w:val="0089165E"/>
    <w:rsid w:val="00892465"/>
    <w:rsid w:val="00892592"/>
    <w:rsid w:val="008925ED"/>
    <w:rsid w:val="00893813"/>
    <w:rsid w:val="008960C6"/>
    <w:rsid w:val="008A1EBB"/>
    <w:rsid w:val="008A2810"/>
    <w:rsid w:val="008A5B43"/>
    <w:rsid w:val="008A5D76"/>
    <w:rsid w:val="008B0E73"/>
    <w:rsid w:val="008B19D1"/>
    <w:rsid w:val="008B3F16"/>
    <w:rsid w:val="008B5B3C"/>
    <w:rsid w:val="008D32BA"/>
    <w:rsid w:val="008D3771"/>
    <w:rsid w:val="008D534E"/>
    <w:rsid w:val="008D5731"/>
    <w:rsid w:val="008D6BBE"/>
    <w:rsid w:val="008E2ECF"/>
    <w:rsid w:val="008E2ED1"/>
    <w:rsid w:val="008E5F80"/>
    <w:rsid w:val="008F1A8F"/>
    <w:rsid w:val="008F5038"/>
    <w:rsid w:val="008F7FF8"/>
    <w:rsid w:val="0090333F"/>
    <w:rsid w:val="00905BA3"/>
    <w:rsid w:val="00907604"/>
    <w:rsid w:val="009113F4"/>
    <w:rsid w:val="00915AE0"/>
    <w:rsid w:val="00916CAE"/>
    <w:rsid w:val="0092366C"/>
    <w:rsid w:val="00924A6F"/>
    <w:rsid w:val="009267D3"/>
    <w:rsid w:val="00927DDC"/>
    <w:rsid w:val="00931047"/>
    <w:rsid w:val="00931258"/>
    <w:rsid w:val="009312DD"/>
    <w:rsid w:val="009331E3"/>
    <w:rsid w:val="00935936"/>
    <w:rsid w:val="00941187"/>
    <w:rsid w:val="009412A8"/>
    <w:rsid w:val="00945A29"/>
    <w:rsid w:val="0095019D"/>
    <w:rsid w:val="00960812"/>
    <w:rsid w:val="00962B20"/>
    <w:rsid w:val="00964B8C"/>
    <w:rsid w:val="00967F7B"/>
    <w:rsid w:val="00970A32"/>
    <w:rsid w:val="00973930"/>
    <w:rsid w:val="009771A2"/>
    <w:rsid w:val="00986A24"/>
    <w:rsid w:val="00986AA7"/>
    <w:rsid w:val="00986CCF"/>
    <w:rsid w:val="00997FEB"/>
    <w:rsid w:val="009B0385"/>
    <w:rsid w:val="009B314D"/>
    <w:rsid w:val="009B32C7"/>
    <w:rsid w:val="009B3B54"/>
    <w:rsid w:val="009C3829"/>
    <w:rsid w:val="009C62B4"/>
    <w:rsid w:val="009D2809"/>
    <w:rsid w:val="009D33CB"/>
    <w:rsid w:val="009D7C3E"/>
    <w:rsid w:val="009E0DB9"/>
    <w:rsid w:val="009E11A4"/>
    <w:rsid w:val="009E1C99"/>
    <w:rsid w:val="009E5607"/>
    <w:rsid w:val="009F509D"/>
    <w:rsid w:val="00A0472F"/>
    <w:rsid w:val="00A111B1"/>
    <w:rsid w:val="00A14113"/>
    <w:rsid w:val="00A14393"/>
    <w:rsid w:val="00A176D0"/>
    <w:rsid w:val="00A20314"/>
    <w:rsid w:val="00A2602E"/>
    <w:rsid w:val="00A27D44"/>
    <w:rsid w:val="00A314BE"/>
    <w:rsid w:val="00A323C0"/>
    <w:rsid w:val="00A32722"/>
    <w:rsid w:val="00A34039"/>
    <w:rsid w:val="00A34547"/>
    <w:rsid w:val="00A363D6"/>
    <w:rsid w:val="00A37F24"/>
    <w:rsid w:val="00A4372E"/>
    <w:rsid w:val="00A5162E"/>
    <w:rsid w:val="00A540BB"/>
    <w:rsid w:val="00A6137F"/>
    <w:rsid w:val="00A6148F"/>
    <w:rsid w:val="00A61B80"/>
    <w:rsid w:val="00A62025"/>
    <w:rsid w:val="00A62CDC"/>
    <w:rsid w:val="00A63CF6"/>
    <w:rsid w:val="00A65D33"/>
    <w:rsid w:val="00A660AB"/>
    <w:rsid w:val="00A678AD"/>
    <w:rsid w:val="00A70ED9"/>
    <w:rsid w:val="00A716C2"/>
    <w:rsid w:val="00A71AD0"/>
    <w:rsid w:val="00A8048D"/>
    <w:rsid w:val="00A8575C"/>
    <w:rsid w:val="00A8667B"/>
    <w:rsid w:val="00A873C8"/>
    <w:rsid w:val="00A93013"/>
    <w:rsid w:val="00A9308B"/>
    <w:rsid w:val="00A9767E"/>
    <w:rsid w:val="00AA1524"/>
    <w:rsid w:val="00AA2370"/>
    <w:rsid w:val="00AA2E9F"/>
    <w:rsid w:val="00AA4168"/>
    <w:rsid w:val="00AA6157"/>
    <w:rsid w:val="00AB3BB4"/>
    <w:rsid w:val="00AB7AEA"/>
    <w:rsid w:val="00AC251A"/>
    <w:rsid w:val="00AC7F04"/>
    <w:rsid w:val="00AD2666"/>
    <w:rsid w:val="00AD30CA"/>
    <w:rsid w:val="00AD4232"/>
    <w:rsid w:val="00AD6961"/>
    <w:rsid w:val="00AE51EA"/>
    <w:rsid w:val="00AF1CF6"/>
    <w:rsid w:val="00AF4615"/>
    <w:rsid w:val="00AF554E"/>
    <w:rsid w:val="00B031AE"/>
    <w:rsid w:val="00B058EF"/>
    <w:rsid w:val="00B12465"/>
    <w:rsid w:val="00B144A4"/>
    <w:rsid w:val="00B16D8F"/>
    <w:rsid w:val="00B20518"/>
    <w:rsid w:val="00B20EE2"/>
    <w:rsid w:val="00B2452A"/>
    <w:rsid w:val="00B2591E"/>
    <w:rsid w:val="00B304A2"/>
    <w:rsid w:val="00B3140E"/>
    <w:rsid w:val="00B31AAC"/>
    <w:rsid w:val="00B330DD"/>
    <w:rsid w:val="00B374FB"/>
    <w:rsid w:val="00B40DC3"/>
    <w:rsid w:val="00B43A41"/>
    <w:rsid w:val="00B462E0"/>
    <w:rsid w:val="00B50902"/>
    <w:rsid w:val="00B51893"/>
    <w:rsid w:val="00B53DB9"/>
    <w:rsid w:val="00B603A0"/>
    <w:rsid w:val="00B64815"/>
    <w:rsid w:val="00B65993"/>
    <w:rsid w:val="00B670C1"/>
    <w:rsid w:val="00B67296"/>
    <w:rsid w:val="00B711CC"/>
    <w:rsid w:val="00B71D20"/>
    <w:rsid w:val="00B75A55"/>
    <w:rsid w:val="00B76546"/>
    <w:rsid w:val="00B81360"/>
    <w:rsid w:val="00B843B6"/>
    <w:rsid w:val="00B8617B"/>
    <w:rsid w:val="00B92285"/>
    <w:rsid w:val="00B92670"/>
    <w:rsid w:val="00B95400"/>
    <w:rsid w:val="00B977B2"/>
    <w:rsid w:val="00BA3BED"/>
    <w:rsid w:val="00BA701A"/>
    <w:rsid w:val="00BB06A3"/>
    <w:rsid w:val="00BB15AC"/>
    <w:rsid w:val="00BB5920"/>
    <w:rsid w:val="00BB77AB"/>
    <w:rsid w:val="00BC1A5A"/>
    <w:rsid w:val="00BC27C4"/>
    <w:rsid w:val="00BC2AA4"/>
    <w:rsid w:val="00BC2D80"/>
    <w:rsid w:val="00BC5E83"/>
    <w:rsid w:val="00BC5F9D"/>
    <w:rsid w:val="00BD1FF4"/>
    <w:rsid w:val="00BD4961"/>
    <w:rsid w:val="00BF29CF"/>
    <w:rsid w:val="00BF53B8"/>
    <w:rsid w:val="00C01968"/>
    <w:rsid w:val="00C01E7E"/>
    <w:rsid w:val="00C04E6D"/>
    <w:rsid w:val="00C06D93"/>
    <w:rsid w:val="00C07C31"/>
    <w:rsid w:val="00C12B36"/>
    <w:rsid w:val="00C149EF"/>
    <w:rsid w:val="00C2034C"/>
    <w:rsid w:val="00C20BA7"/>
    <w:rsid w:val="00C31853"/>
    <w:rsid w:val="00C3527E"/>
    <w:rsid w:val="00C357C0"/>
    <w:rsid w:val="00C36B5F"/>
    <w:rsid w:val="00C464FC"/>
    <w:rsid w:val="00C512DC"/>
    <w:rsid w:val="00C55179"/>
    <w:rsid w:val="00C63953"/>
    <w:rsid w:val="00C63F23"/>
    <w:rsid w:val="00C64543"/>
    <w:rsid w:val="00C677C7"/>
    <w:rsid w:val="00C70DC1"/>
    <w:rsid w:val="00C72F1B"/>
    <w:rsid w:val="00C8416A"/>
    <w:rsid w:val="00C85ADC"/>
    <w:rsid w:val="00C87172"/>
    <w:rsid w:val="00C92A06"/>
    <w:rsid w:val="00C94B33"/>
    <w:rsid w:val="00CA1BE4"/>
    <w:rsid w:val="00CB1213"/>
    <w:rsid w:val="00CB1B3A"/>
    <w:rsid w:val="00CB2253"/>
    <w:rsid w:val="00CB2E14"/>
    <w:rsid w:val="00CB3FA2"/>
    <w:rsid w:val="00CB4A6C"/>
    <w:rsid w:val="00CC4E35"/>
    <w:rsid w:val="00CC5925"/>
    <w:rsid w:val="00CC7257"/>
    <w:rsid w:val="00CD502D"/>
    <w:rsid w:val="00CE0A68"/>
    <w:rsid w:val="00CF083C"/>
    <w:rsid w:val="00CF26C8"/>
    <w:rsid w:val="00D03AEA"/>
    <w:rsid w:val="00D046FA"/>
    <w:rsid w:val="00D05C9D"/>
    <w:rsid w:val="00D1356F"/>
    <w:rsid w:val="00D155E8"/>
    <w:rsid w:val="00D22238"/>
    <w:rsid w:val="00D23643"/>
    <w:rsid w:val="00D25840"/>
    <w:rsid w:val="00D26CBD"/>
    <w:rsid w:val="00D30D9C"/>
    <w:rsid w:val="00D32B48"/>
    <w:rsid w:val="00D33B4F"/>
    <w:rsid w:val="00D34F2E"/>
    <w:rsid w:val="00D36E1B"/>
    <w:rsid w:val="00D37444"/>
    <w:rsid w:val="00D407B1"/>
    <w:rsid w:val="00D40928"/>
    <w:rsid w:val="00D438DC"/>
    <w:rsid w:val="00D478FC"/>
    <w:rsid w:val="00D47A7D"/>
    <w:rsid w:val="00D526EA"/>
    <w:rsid w:val="00D53767"/>
    <w:rsid w:val="00D56359"/>
    <w:rsid w:val="00D6164F"/>
    <w:rsid w:val="00D62096"/>
    <w:rsid w:val="00D67F55"/>
    <w:rsid w:val="00D71B58"/>
    <w:rsid w:val="00D7214E"/>
    <w:rsid w:val="00D73A70"/>
    <w:rsid w:val="00D74FFA"/>
    <w:rsid w:val="00D76495"/>
    <w:rsid w:val="00D76F61"/>
    <w:rsid w:val="00D77621"/>
    <w:rsid w:val="00D80728"/>
    <w:rsid w:val="00D8191F"/>
    <w:rsid w:val="00D824F0"/>
    <w:rsid w:val="00D8292E"/>
    <w:rsid w:val="00D85505"/>
    <w:rsid w:val="00D8699E"/>
    <w:rsid w:val="00D87607"/>
    <w:rsid w:val="00D9178E"/>
    <w:rsid w:val="00D92F91"/>
    <w:rsid w:val="00D93DA2"/>
    <w:rsid w:val="00D93E9A"/>
    <w:rsid w:val="00D94F95"/>
    <w:rsid w:val="00D97B5A"/>
    <w:rsid w:val="00DA60CF"/>
    <w:rsid w:val="00DA7EF2"/>
    <w:rsid w:val="00DB4843"/>
    <w:rsid w:val="00DB7487"/>
    <w:rsid w:val="00DC17A9"/>
    <w:rsid w:val="00DC5D0A"/>
    <w:rsid w:val="00DC6FBD"/>
    <w:rsid w:val="00DD0235"/>
    <w:rsid w:val="00DD1DEB"/>
    <w:rsid w:val="00DD354C"/>
    <w:rsid w:val="00DD553E"/>
    <w:rsid w:val="00DD623D"/>
    <w:rsid w:val="00DF3780"/>
    <w:rsid w:val="00DF44AA"/>
    <w:rsid w:val="00E019F4"/>
    <w:rsid w:val="00E01A93"/>
    <w:rsid w:val="00E075B1"/>
    <w:rsid w:val="00E1189B"/>
    <w:rsid w:val="00E132D8"/>
    <w:rsid w:val="00E15E7A"/>
    <w:rsid w:val="00E2725F"/>
    <w:rsid w:val="00E31CFD"/>
    <w:rsid w:val="00E35913"/>
    <w:rsid w:val="00E35D32"/>
    <w:rsid w:val="00E35DD6"/>
    <w:rsid w:val="00E4331A"/>
    <w:rsid w:val="00E43CB7"/>
    <w:rsid w:val="00E50A94"/>
    <w:rsid w:val="00E51525"/>
    <w:rsid w:val="00E563DF"/>
    <w:rsid w:val="00E56DBA"/>
    <w:rsid w:val="00E6054D"/>
    <w:rsid w:val="00E6489B"/>
    <w:rsid w:val="00E6571B"/>
    <w:rsid w:val="00E669D4"/>
    <w:rsid w:val="00E70285"/>
    <w:rsid w:val="00E719F4"/>
    <w:rsid w:val="00E74C58"/>
    <w:rsid w:val="00E75102"/>
    <w:rsid w:val="00E75F32"/>
    <w:rsid w:val="00E81A76"/>
    <w:rsid w:val="00E82C37"/>
    <w:rsid w:val="00E83359"/>
    <w:rsid w:val="00E858D2"/>
    <w:rsid w:val="00E86D88"/>
    <w:rsid w:val="00E872AF"/>
    <w:rsid w:val="00E93246"/>
    <w:rsid w:val="00E95B19"/>
    <w:rsid w:val="00E97167"/>
    <w:rsid w:val="00EA0EAC"/>
    <w:rsid w:val="00EA17DB"/>
    <w:rsid w:val="00EA2173"/>
    <w:rsid w:val="00EA29A6"/>
    <w:rsid w:val="00EA4DCC"/>
    <w:rsid w:val="00EA5EA9"/>
    <w:rsid w:val="00EA77C3"/>
    <w:rsid w:val="00EB12AA"/>
    <w:rsid w:val="00EB2006"/>
    <w:rsid w:val="00EC2909"/>
    <w:rsid w:val="00EC41D2"/>
    <w:rsid w:val="00ED43B1"/>
    <w:rsid w:val="00EE1537"/>
    <w:rsid w:val="00EE1789"/>
    <w:rsid w:val="00EE7627"/>
    <w:rsid w:val="00EF2DD9"/>
    <w:rsid w:val="00EF55DE"/>
    <w:rsid w:val="00EF5FE4"/>
    <w:rsid w:val="00EF6141"/>
    <w:rsid w:val="00F002F5"/>
    <w:rsid w:val="00F02E7E"/>
    <w:rsid w:val="00F11506"/>
    <w:rsid w:val="00F131D1"/>
    <w:rsid w:val="00F168DC"/>
    <w:rsid w:val="00F21DE5"/>
    <w:rsid w:val="00F2496E"/>
    <w:rsid w:val="00F26FC3"/>
    <w:rsid w:val="00F2793B"/>
    <w:rsid w:val="00F27D3B"/>
    <w:rsid w:val="00F31658"/>
    <w:rsid w:val="00F32171"/>
    <w:rsid w:val="00F34EC2"/>
    <w:rsid w:val="00F35BE7"/>
    <w:rsid w:val="00F40379"/>
    <w:rsid w:val="00F44B72"/>
    <w:rsid w:val="00F44E72"/>
    <w:rsid w:val="00F50611"/>
    <w:rsid w:val="00F50875"/>
    <w:rsid w:val="00F508C9"/>
    <w:rsid w:val="00F508E9"/>
    <w:rsid w:val="00F51A18"/>
    <w:rsid w:val="00F51A92"/>
    <w:rsid w:val="00F6084F"/>
    <w:rsid w:val="00F63546"/>
    <w:rsid w:val="00F646D8"/>
    <w:rsid w:val="00F64911"/>
    <w:rsid w:val="00F64AEC"/>
    <w:rsid w:val="00F70C74"/>
    <w:rsid w:val="00F71D13"/>
    <w:rsid w:val="00F736EE"/>
    <w:rsid w:val="00F751B5"/>
    <w:rsid w:val="00F75822"/>
    <w:rsid w:val="00F765A1"/>
    <w:rsid w:val="00F81A5E"/>
    <w:rsid w:val="00F823CF"/>
    <w:rsid w:val="00F853B8"/>
    <w:rsid w:val="00F873E9"/>
    <w:rsid w:val="00F87A1D"/>
    <w:rsid w:val="00F92BA7"/>
    <w:rsid w:val="00F94B3E"/>
    <w:rsid w:val="00FA0927"/>
    <w:rsid w:val="00FA283F"/>
    <w:rsid w:val="00FB190B"/>
    <w:rsid w:val="00FB599D"/>
    <w:rsid w:val="00FB695B"/>
    <w:rsid w:val="00FC0075"/>
    <w:rsid w:val="00FC1127"/>
    <w:rsid w:val="00FC1A1A"/>
    <w:rsid w:val="00FC1B7D"/>
    <w:rsid w:val="00FC55C0"/>
    <w:rsid w:val="00FD4961"/>
    <w:rsid w:val="00FD659B"/>
    <w:rsid w:val="00FE2E49"/>
    <w:rsid w:val="00FE5CD4"/>
    <w:rsid w:val="00FF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7B1"/>
    <w:pPr>
      <w:autoSpaceDE w:val="0"/>
      <w:autoSpaceDN w:val="0"/>
      <w:adjustRightInd w:val="0"/>
    </w:pPr>
    <w:rPr>
      <w:color w:val="000000"/>
      <w:sz w:val="24"/>
      <w:szCs w:val="24"/>
    </w:rPr>
  </w:style>
  <w:style w:type="character" w:styleId="Hyperlink">
    <w:name w:val="Hyperlink"/>
    <w:rsid w:val="00411B42"/>
    <w:rPr>
      <w:color w:val="0000FF"/>
      <w:u w:val="single"/>
    </w:rPr>
  </w:style>
  <w:style w:type="character" w:styleId="CommentReference">
    <w:name w:val="annotation reference"/>
    <w:rsid w:val="00184EE8"/>
    <w:rPr>
      <w:sz w:val="16"/>
      <w:szCs w:val="16"/>
    </w:rPr>
  </w:style>
  <w:style w:type="paragraph" w:styleId="CommentText">
    <w:name w:val="annotation text"/>
    <w:basedOn w:val="Normal"/>
    <w:link w:val="CommentTextChar"/>
    <w:rsid w:val="00184EE8"/>
  </w:style>
  <w:style w:type="character" w:customStyle="1" w:styleId="CommentTextChar">
    <w:name w:val="Comment Text Char"/>
    <w:basedOn w:val="DefaultParagraphFont"/>
    <w:link w:val="CommentText"/>
    <w:rsid w:val="00184EE8"/>
  </w:style>
  <w:style w:type="paragraph" w:styleId="CommentSubject">
    <w:name w:val="annotation subject"/>
    <w:basedOn w:val="CommentText"/>
    <w:next w:val="CommentText"/>
    <w:link w:val="CommentSubjectChar"/>
    <w:rsid w:val="00184EE8"/>
    <w:rPr>
      <w:b/>
      <w:bCs/>
    </w:rPr>
  </w:style>
  <w:style w:type="character" w:customStyle="1" w:styleId="CommentSubjectChar">
    <w:name w:val="Comment Subject Char"/>
    <w:link w:val="CommentSubject"/>
    <w:rsid w:val="00184EE8"/>
    <w:rPr>
      <w:b/>
      <w:bCs/>
    </w:rPr>
  </w:style>
  <w:style w:type="paragraph" w:styleId="BalloonText">
    <w:name w:val="Balloon Text"/>
    <w:basedOn w:val="Normal"/>
    <w:link w:val="BalloonTextChar"/>
    <w:rsid w:val="00184EE8"/>
    <w:rPr>
      <w:rFonts w:ascii="Tahoma" w:hAnsi="Tahoma" w:cs="Tahoma"/>
      <w:sz w:val="16"/>
      <w:szCs w:val="16"/>
    </w:rPr>
  </w:style>
  <w:style w:type="character" w:customStyle="1" w:styleId="BalloonTextChar">
    <w:name w:val="Balloon Text Char"/>
    <w:link w:val="BalloonText"/>
    <w:rsid w:val="00184EE8"/>
    <w:rPr>
      <w:rFonts w:ascii="Tahoma" w:hAnsi="Tahoma" w:cs="Tahoma"/>
      <w:sz w:val="16"/>
      <w:szCs w:val="16"/>
    </w:rPr>
  </w:style>
  <w:style w:type="paragraph" w:styleId="ListParagraph">
    <w:name w:val="List Paragraph"/>
    <w:basedOn w:val="Normal"/>
    <w:uiPriority w:val="34"/>
    <w:qFormat/>
    <w:rsid w:val="006905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7B1"/>
    <w:pPr>
      <w:autoSpaceDE w:val="0"/>
      <w:autoSpaceDN w:val="0"/>
      <w:adjustRightInd w:val="0"/>
    </w:pPr>
    <w:rPr>
      <w:color w:val="000000"/>
      <w:sz w:val="24"/>
      <w:szCs w:val="24"/>
    </w:rPr>
  </w:style>
  <w:style w:type="character" w:styleId="Hyperlink">
    <w:name w:val="Hyperlink"/>
    <w:rsid w:val="00411B42"/>
    <w:rPr>
      <w:color w:val="0000FF"/>
      <w:u w:val="single"/>
    </w:rPr>
  </w:style>
  <w:style w:type="character" w:styleId="CommentReference">
    <w:name w:val="annotation reference"/>
    <w:rsid w:val="00184EE8"/>
    <w:rPr>
      <w:sz w:val="16"/>
      <w:szCs w:val="16"/>
    </w:rPr>
  </w:style>
  <w:style w:type="paragraph" w:styleId="CommentText">
    <w:name w:val="annotation text"/>
    <w:basedOn w:val="Normal"/>
    <w:link w:val="CommentTextChar"/>
    <w:rsid w:val="00184EE8"/>
  </w:style>
  <w:style w:type="character" w:customStyle="1" w:styleId="CommentTextChar">
    <w:name w:val="Comment Text Char"/>
    <w:basedOn w:val="DefaultParagraphFont"/>
    <w:link w:val="CommentText"/>
    <w:rsid w:val="00184EE8"/>
  </w:style>
  <w:style w:type="paragraph" w:styleId="CommentSubject">
    <w:name w:val="annotation subject"/>
    <w:basedOn w:val="CommentText"/>
    <w:next w:val="CommentText"/>
    <w:link w:val="CommentSubjectChar"/>
    <w:rsid w:val="00184EE8"/>
    <w:rPr>
      <w:b/>
      <w:bCs/>
    </w:rPr>
  </w:style>
  <w:style w:type="character" w:customStyle="1" w:styleId="CommentSubjectChar">
    <w:name w:val="Comment Subject Char"/>
    <w:link w:val="CommentSubject"/>
    <w:rsid w:val="00184EE8"/>
    <w:rPr>
      <w:b/>
      <w:bCs/>
    </w:rPr>
  </w:style>
  <w:style w:type="paragraph" w:styleId="BalloonText">
    <w:name w:val="Balloon Text"/>
    <w:basedOn w:val="Normal"/>
    <w:link w:val="BalloonTextChar"/>
    <w:rsid w:val="00184EE8"/>
    <w:rPr>
      <w:rFonts w:ascii="Tahoma" w:hAnsi="Tahoma" w:cs="Tahoma"/>
      <w:sz w:val="16"/>
      <w:szCs w:val="16"/>
    </w:rPr>
  </w:style>
  <w:style w:type="character" w:customStyle="1" w:styleId="BalloonTextChar">
    <w:name w:val="Balloon Text Char"/>
    <w:link w:val="BalloonText"/>
    <w:rsid w:val="00184EE8"/>
    <w:rPr>
      <w:rFonts w:ascii="Tahoma" w:hAnsi="Tahoma" w:cs="Tahoma"/>
      <w:sz w:val="16"/>
      <w:szCs w:val="16"/>
    </w:rPr>
  </w:style>
  <w:style w:type="paragraph" w:styleId="ListParagraph">
    <w:name w:val="List Paragraph"/>
    <w:basedOn w:val="Normal"/>
    <w:uiPriority w:val="34"/>
    <w:qFormat/>
    <w:rsid w:val="00690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0002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p.gov/i94" TargetMode="External"/><Relationship Id="rId3" Type="http://schemas.openxmlformats.org/officeDocument/2006/relationships/styles" Target="styles.xml"/><Relationship Id="rId7" Type="http://schemas.openxmlformats.org/officeDocument/2006/relationships/hyperlink" Target="http://www.cbp.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uscis.gov/I-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0DD01-262C-4FEA-9A30-9E6F8EFB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TABLE OF CHANGES – INSTRUCTIONS</vt:lpstr>
    </vt:vector>
  </TitlesOfParts>
  <Company>USCIS</Company>
  <LinksUpToDate>false</LinksUpToDate>
  <CharactersWithSpaces>3703</CharactersWithSpaces>
  <SharedDoc>false</SharedDoc>
  <HLinks>
    <vt:vector size="12" baseType="variant">
      <vt:variant>
        <vt:i4>6225931</vt:i4>
      </vt:variant>
      <vt:variant>
        <vt:i4>3</vt:i4>
      </vt:variant>
      <vt:variant>
        <vt:i4>0</vt:i4>
      </vt:variant>
      <vt:variant>
        <vt:i4>5</vt:i4>
      </vt:variant>
      <vt:variant>
        <vt:lpwstr>http://www.uscis.gov/</vt:lpwstr>
      </vt:variant>
      <vt:variant>
        <vt:lpwstr/>
      </vt:variant>
      <vt:variant>
        <vt:i4>2687091</vt:i4>
      </vt:variant>
      <vt:variant>
        <vt:i4>0</vt:i4>
      </vt:variant>
      <vt:variant>
        <vt:i4>0</vt:i4>
      </vt:variant>
      <vt:variant>
        <vt:i4>5</vt:i4>
      </vt:variant>
      <vt:variant>
        <vt:lpwstr>http://www.cbp.gov/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 INSTRUCTIONS</dc:title>
  <dc:creator>USCIS</dc:creator>
  <cp:lastModifiedBy>Wilson, Lynn M</cp:lastModifiedBy>
  <cp:revision>3</cp:revision>
  <cp:lastPrinted>2012-08-16T18:19:00Z</cp:lastPrinted>
  <dcterms:created xsi:type="dcterms:W3CDTF">2013-08-12T16:07:00Z</dcterms:created>
  <dcterms:modified xsi:type="dcterms:W3CDTF">2013-08-12T16:13:00Z</dcterms:modified>
</cp:coreProperties>
</file>