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995" w:rsidRPr="00AD14BF" w:rsidRDefault="00245995" w:rsidP="00245995">
      <w:pPr>
        <w:widowControl w:val="0"/>
        <w:jc w:val="center"/>
        <w:rPr>
          <w:i/>
          <w:smallCaps/>
          <w:sz w:val="40"/>
          <w:szCs w:val="40"/>
        </w:rPr>
      </w:pPr>
      <w:bookmarkStart w:id="0" w:name="_Toc151204590"/>
      <w:r w:rsidRPr="00AD14BF">
        <w:rPr>
          <w:i/>
          <w:smallCaps/>
          <w:sz w:val="40"/>
          <w:szCs w:val="40"/>
        </w:rPr>
        <w:t xml:space="preserve">National </w:t>
      </w:r>
      <w:r>
        <w:rPr>
          <w:i/>
          <w:smallCaps/>
          <w:sz w:val="40"/>
          <w:szCs w:val="40"/>
        </w:rPr>
        <w:t xml:space="preserve">Center for </w:t>
      </w:r>
      <w:r w:rsidRPr="00AD14BF">
        <w:rPr>
          <w:i/>
          <w:smallCaps/>
          <w:sz w:val="40"/>
          <w:szCs w:val="40"/>
        </w:rPr>
        <w:t xml:space="preserve">Education </w:t>
      </w:r>
      <w:r>
        <w:rPr>
          <w:i/>
          <w:smallCaps/>
          <w:sz w:val="40"/>
          <w:szCs w:val="40"/>
        </w:rPr>
        <w:t>Statistics</w:t>
      </w:r>
    </w:p>
    <w:p w:rsidR="00245995" w:rsidRPr="00AD14BF" w:rsidRDefault="00245995" w:rsidP="00245995">
      <w:pPr>
        <w:widowControl w:val="0"/>
        <w:jc w:val="center"/>
        <w:rPr>
          <w:i/>
          <w:smallCaps/>
          <w:sz w:val="40"/>
          <w:szCs w:val="40"/>
        </w:rPr>
      </w:pPr>
      <w:r w:rsidRPr="00AD14BF">
        <w:rPr>
          <w:i/>
          <w:smallCaps/>
          <w:sz w:val="40"/>
          <w:szCs w:val="40"/>
        </w:rPr>
        <w:t>National Assessment of Educational Progress</w:t>
      </w:r>
    </w:p>
    <w:bookmarkEnd w:id="0"/>
    <w:p w:rsidR="00245995" w:rsidRDefault="00245995" w:rsidP="00245995">
      <w:pPr>
        <w:widowControl w:val="0"/>
        <w:jc w:val="center"/>
        <w:rPr>
          <w:i/>
          <w:sz w:val="40"/>
          <w:szCs w:val="40"/>
        </w:rPr>
      </w:pPr>
    </w:p>
    <w:p w:rsidR="00245995" w:rsidRDefault="00245995" w:rsidP="00245995">
      <w:pPr>
        <w:widowControl w:val="0"/>
        <w:jc w:val="center"/>
        <w:rPr>
          <w:i/>
          <w:sz w:val="40"/>
          <w:szCs w:val="40"/>
        </w:rPr>
      </w:pPr>
    </w:p>
    <w:p w:rsidR="00245995" w:rsidRDefault="00245995" w:rsidP="00245995">
      <w:pPr>
        <w:widowControl w:val="0"/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Appendix </w:t>
      </w:r>
      <w:r w:rsidR="007A0124">
        <w:rPr>
          <w:i/>
          <w:sz w:val="40"/>
          <w:szCs w:val="40"/>
        </w:rPr>
        <w:t>B</w:t>
      </w:r>
    </w:p>
    <w:p w:rsidR="00743515" w:rsidRDefault="00743515" w:rsidP="00245995">
      <w:pPr>
        <w:widowControl w:val="0"/>
        <w:jc w:val="center"/>
        <w:rPr>
          <w:i/>
          <w:sz w:val="40"/>
          <w:szCs w:val="40"/>
        </w:rPr>
      </w:pPr>
    </w:p>
    <w:p w:rsidR="00743515" w:rsidRPr="007A0124" w:rsidRDefault="00743515" w:rsidP="00743515">
      <w:pPr>
        <w:jc w:val="center"/>
        <w:rPr>
          <w:i/>
          <w:sz w:val="36"/>
        </w:rPr>
      </w:pPr>
      <w:r>
        <w:rPr>
          <w:i/>
          <w:sz w:val="36"/>
        </w:rPr>
        <w:t>External Consultants</w:t>
      </w:r>
    </w:p>
    <w:p w:rsidR="00956757" w:rsidRPr="008B4365" w:rsidRDefault="00956757" w:rsidP="00956757">
      <w:pPr>
        <w:jc w:val="center"/>
        <w:rPr>
          <w:b/>
          <w:sz w:val="36"/>
        </w:rPr>
      </w:pPr>
    </w:p>
    <w:p w:rsidR="00956757" w:rsidRPr="008B4365" w:rsidRDefault="00956757" w:rsidP="00956757">
      <w:pPr>
        <w:jc w:val="center"/>
        <w:rPr>
          <w:b/>
          <w:sz w:val="36"/>
        </w:rPr>
      </w:pPr>
    </w:p>
    <w:p w:rsidR="00956757" w:rsidRPr="008B4365" w:rsidRDefault="00956757" w:rsidP="00956757">
      <w:pPr>
        <w:jc w:val="center"/>
        <w:rPr>
          <w:b/>
          <w:sz w:val="36"/>
        </w:rPr>
      </w:pPr>
    </w:p>
    <w:p w:rsidR="00956757" w:rsidRPr="008B4365" w:rsidRDefault="00956757" w:rsidP="00956757">
      <w:pPr>
        <w:jc w:val="center"/>
        <w:rPr>
          <w:b/>
          <w:sz w:val="36"/>
        </w:rPr>
      </w:pPr>
    </w:p>
    <w:p w:rsidR="00245995" w:rsidRDefault="00245995" w:rsidP="00245995">
      <w:pPr>
        <w:widowControl w:val="0"/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Request for System Clearance for </w:t>
      </w:r>
    </w:p>
    <w:p w:rsidR="00245995" w:rsidRDefault="00743515" w:rsidP="00245995">
      <w:pPr>
        <w:widowControl w:val="0"/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NAEP Assessments for </w:t>
      </w:r>
      <w:r w:rsidR="00245995">
        <w:rPr>
          <w:i/>
          <w:sz w:val="36"/>
          <w:szCs w:val="36"/>
        </w:rPr>
        <w:t xml:space="preserve">2014-2016 </w:t>
      </w:r>
    </w:p>
    <w:p w:rsidR="00245995" w:rsidRDefault="00245995" w:rsidP="00245995">
      <w:pPr>
        <w:widowControl w:val="0"/>
        <w:jc w:val="center"/>
        <w:rPr>
          <w:i/>
          <w:sz w:val="36"/>
          <w:szCs w:val="36"/>
        </w:rPr>
      </w:pPr>
    </w:p>
    <w:p w:rsidR="00A813BB" w:rsidRDefault="00245995" w:rsidP="00A813BB">
      <w:pPr>
        <w:widowControl w:val="0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OMB# </w:t>
      </w:r>
      <w:r w:rsidR="00A813BB">
        <w:rPr>
          <w:i/>
          <w:sz w:val="32"/>
          <w:szCs w:val="32"/>
        </w:rPr>
        <w:t xml:space="preserve">1850-0790 </w:t>
      </w:r>
      <w:r w:rsidR="00D17503">
        <w:rPr>
          <w:i/>
          <w:sz w:val="32"/>
          <w:szCs w:val="32"/>
        </w:rPr>
        <w:t>v.36</w:t>
      </w:r>
      <w:bookmarkStart w:id="1" w:name="_GoBack"/>
      <w:bookmarkEnd w:id="1"/>
    </w:p>
    <w:p w:rsidR="00245995" w:rsidRDefault="00245995" w:rsidP="00245995">
      <w:pPr>
        <w:widowControl w:val="0"/>
        <w:jc w:val="center"/>
        <w:rPr>
          <w:i/>
          <w:sz w:val="32"/>
          <w:szCs w:val="32"/>
        </w:rPr>
      </w:pPr>
    </w:p>
    <w:p w:rsidR="00956757" w:rsidRPr="008B4365" w:rsidRDefault="00956757" w:rsidP="00956757">
      <w:pPr>
        <w:jc w:val="center"/>
        <w:rPr>
          <w:b/>
          <w:sz w:val="36"/>
        </w:rPr>
      </w:pPr>
    </w:p>
    <w:p w:rsidR="00956757" w:rsidRPr="008B4365" w:rsidRDefault="00956757" w:rsidP="00956757">
      <w:pPr>
        <w:rPr>
          <w:b/>
          <w:sz w:val="36"/>
        </w:rPr>
      </w:pPr>
    </w:p>
    <w:p w:rsidR="001002CC" w:rsidRDefault="006A5688" w:rsidP="001002CC">
      <w:pPr>
        <w:spacing w:after="120"/>
        <w:jc w:val="center"/>
        <w:rPr>
          <w:b/>
          <w:noProof/>
          <w:sz w:val="36"/>
        </w:rPr>
      </w:pPr>
      <w:r>
        <w:rPr>
          <w:b/>
          <w:noProof/>
          <w:sz w:val="36"/>
        </w:rPr>
        <w:drawing>
          <wp:inline distT="0" distB="0" distL="0" distR="0">
            <wp:extent cx="1327150" cy="1517650"/>
            <wp:effectExtent l="19050" t="0" r="6350" b="0"/>
            <wp:docPr id="1" name="Picture 1" descr="naep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ep-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51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515" w:rsidRDefault="00956757" w:rsidP="00743515">
      <w:pPr>
        <w:spacing w:after="60"/>
        <w:rPr>
          <w:b/>
          <w:sz w:val="24"/>
          <w:szCs w:val="24"/>
        </w:rPr>
      </w:pPr>
      <w:r w:rsidRPr="008B4365">
        <w:rPr>
          <w:b/>
          <w:sz w:val="36"/>
        </w:rPr>
        <w:br w:type="page"/>
      </w:r>
      <w:r w:rsidR="00743515" w:rsidRPr="00743515">
        <w:rPr>
          <w:b/>
          <w:sz w:val="24"/>
          <w:szCs w:val="24"/>
        </w:rPr>
        <w:lastRenderedPageBreak/>
        <w:t>Table of Contents</w:t>
      </w:r>
    </w:p>
    <w:p w:rsidR="00C15FA3" w:rsidRPr="00743515" w:rsidRDefault="00C15FA3" w:rsidP="00743515">
      <w:pPr>
        <w:spacing w:after="60"/>
        <w:rPr>
          <w:b/>
          <w:sz w:val="24"/>
          <w:szCs w:val="24"/>
        </w:rPr>
      </w:pPr>
    </w:p>
    <w:p w:rsidR="00C15FA3" w:rsidRPr="00C15FA3" w:rsidRDefault="00C15FA3" w:rsidP="00C15FA3">
      <w:pPr>
        <w:pStyle w:val="TOC1"/>
        <w:spacing w:after="60" w:line="240" w:lineRule="auto"/>
        <w:rPr>
          <w:rFonts w:eastAsiaTheme="minorEastAsia"/>
          <w:b w:val="0"/>
          <w:sz w:val="24"/>
          <w:szCs w:val="24"/>
        </w:rPr>
      </w:pPr>
      <w:r w:rsidRPr="00C15FA3">
        <w:rPr>
          <w:b w:val="0"/>
          <w:sz w:val="24"/>
          <w:szCs w:val="24"/>
        </w:rPr>
        <w:t>A.</w:t>
      </w:r>
      <w:r w:rsidRPr="00C15FA3">
        <w:rPr>
          <w:rFonts w:eastAsiaTheme="minorEastAsia"/>
          <w:b w:val="0"/>
          <w:sz w:val="24"/>
          <w:szCs w:val="24"/>
        </w:rPr>
        <w:tab/>
      </w:r>
      <w:r w:rsidRPr="00C15FA3">
        <w:rPr>
          <w:b w:val="0"/>
          <w:sz w:val="24"/>
          <w:szCs w:val="24"/>
        </w:rPr>
        <w:t>JUSTIFICATION</w:t>
      </w:r>
      <w:r w:rsidRPr="00C15FA3">
        <w:rPr>
          <w:b w:val="0"/>
          <w:webHidden/>
          <w:sz w:val="24"/>
          <w:szCs w:val="24"/>
        </w:rPr>
        <w:tab/>
        <w:t>1</w:t>
      </w:r>
    </w:p>
    <w:p w:rsidR="00C15FA3" w:rsidRPr="00C15FA3" w:rsidRDefault="00C15FA3" w:rsidP="00C15FA3">
      <w:pPr>
        <w:pStyle w:val="TOC2"/>
        <w:rPr>
          <w:rFonts w:eastAsiaTheme="minorEastAsia"/>
          <w:b w:val="0"/>
          <w:sz w:val="24"/>
          <w:szCs w:val="24"/>
        </w:rPr>
      </w:pPr>
      <w:r w:rsidRPr="00C15FA3">
        <w:rPr>
          <w:b w:val="0"/>
          <w:sz w:val="24"/>
          <w:szCs w:val="24"/>
        </w:rPr>
        <w:t>1a.</w:t>
      </w:r>
      <w:r w:rsidRPr="00C15FA3">
        <w:rPr>
          <w:rFonts w:eastAsiaTheme="minorEastAsia"/>
          <w:b w:val="0"/>
          <w:sz w:val="24"/>
          <w:szCs w:val="24"/>
        </w:rPr>
        <w:tab/>
        <w:t xml:space="preserve"> </w:t>
      </w:r>
      <w:r w:rsidRPr="00C15FA3">
        <w:rPr>
          <w:b w:val="0"/>
          <w:sz w:val="24"/>
          <w:szCs w:val="24"/>
        </w:rPr>
        <w:t>Circumstances making the collection of information necessary</w:t>
      </w:r>
      <w:r w:rsidRPr="00C15FA3">
        <w:rPr>
          <w:b w:val="0"/>
          <w:webHidden/>
          <w:sz w:val="24"/>
          <w:szCs w:val="24"/>
        </w:rPr>
        <w:tab/>
        <w:t>1</w:t>
      </w:r>
    </w:p>
    <w:p w:rsidR="00C15FA3" w:rsidRPr="00C15FA3" w:rsidRDefault="00C15FA3" w:rsidP="00C15FA3">
      <w:pPr>
        <w:pStyle w:val="TOC2"/>
        <w:rPr>
          <w:rFonts w:eastAsiaTheme="minorEastAsia"/>
          <w:b w:val="0"/>
          <w:sz w:val="24"/>
          <w:szCs w:val="24"/>
        </w:rPr>
      </w:pPr>
      <w:r w:rsidRPr="00C15FA3">
        <w:rPr>
          <w:b w:val="0"/>
          <w:sz w:val="24"/>
          <w:szCs w:val="24"/>
        </w:rPr>
        <w:t>1b.</w:t>
      </w:r>
      <w:r w:rsidRPr="00C15FA3">
        <w:rPr>
          <w:rFonts w:eastAsiaTheme="minorEastAsia"/>
          <w:b w:val="0"/>
          <w:sz w:val="24"/>
          <w:szCs w:val="24"/>
        </w:rPr>
        <w:tab/>
      </w:r>
      <w:r w:rsidRPr="00C15FA3">
        <w:rPr>
          <w:b w:val="0"/>
          <w:sz w:val="24"/>
          <w:szCs w:val="24"/>
        </w:rPr>
        <w:t>Overview of NAEP assessments</w:t>
      </w:r>
      <w:r w:rsidRPr="00C15FA3">
        <w:rPr>
          <w:b w:val="0"/>
          <w:webHidden/>
          <w:sz w:val="24"/>
          <w:szCs w:val="24"/>
        </w:rPr>
        <w:tab/>
        <w:t>2</w:t>
      </w:r>
    </w:p>
    <w:p w:rsidR="00C15FA3" w:rsidRPr="00C15FA3" w:rsidRDefault="00C15FA3" w:rsidP="00C15FA3">
      <w:pPr>
        <w:pStyle w:val="TOC2"/>
        <w:rPr>
          <w:rFonts w:eastAsiaTheme="minorEastAsia"/>
          <w:b w:val="0"/>
          <w:sz w:val="24"/>
          <w:szCs w:val="24"/>
        </w:rPr>
      </w:pPr>
      <w:r w:rsidRPr="00C15FA3">
        <w:rPr>
          <w:b w:val="0"/>
          <w:sz w:val="24"/>
          <w:szCs w:val="24"/>
        </w:rPr>
        <w:t>1c.</w:t>
      </w:r>
      <w:r w:rsidRPr="00C15FA3">
        <w:rPr>
          <w:rFonts w:eastAsiaTheme="minorEastAsia"/>
          <w:b w:val="0"/>
          <w:sz w:val="24"/>
          <w:szCs w:val="24"/>
        </w:rPr>
        <w:tab/>
      </w:r>
      <w:r w:rsidRPr="00C15FA3">
        <w:rPr>
          <w:b w:val="0"/>
          <w:sz w:val="24"/>
          <w:szCs w:val="24"/>
        </w:rPr>
        <w:t>Overview of 2014–2016 NAEP assessments</w:t>
      </w:r>
      <w:r w:rsidRPr="00C15FA3">
        <w:rPr>
          <w:b w:val="0"/>
          <w:webHidden/>
          <w:sz w:val="24"/>
          <w:szCs w:val="24"/>
        </w:rPr>
        <w:tab/>
        <w:t>5</w:t>
      </w:r>
    </w:p>
    <w:p w:rsidR="00C15FA3" w:rsidRPr="00C15FA3" w:rsidRDefault="00C15FA3" w:rsidP="00C15FA3">
      <w:pPr>
        <w:pStyle w:val="TOC2"/>
        <w:rPr>
          <w:rFonts w:eastAsiaTheme="minorEastAsia"/>
          <w:b w:val="0"/>
          <w:sz w:val="24"/>
          <w:szCs w:val="24"/>
        </w:rPr>
      </w:pPr>
      <w:r w:rsidRPr="00C15FA3">
        <w:rPr>
          <w:b w:val="0"/>
          <w:sz w:val="24"/>
          <w:szCs w:val="24"/>
        </w:rPr>
        <w:t>1d.</w:t>
      </w:r>
      <w:r w:rsidRPr="00C15FA3">
        <w:rPr>
          <w:rFonts w:eastAsiaTheme="minorEastAsia"/>
          <w:b w:val="0"/>
          <w:sz w:val="24"/>
          <w:szCs w:val="24"/>
        </w:rPr>
        <w:tab/>
      </w:r>
      <w:r w:rsidRPr="00C15FA3">
        <w:rPr>
          <w:b w:val="0"/>
          <w:sz w:val="24"/>
          <w:szCs w:val="24"/>
        </w:rPr>
        <w:t>Rationale for OMB System Clearance</w:t>
      </w:r>
      <w:r w:rsidRPr="00C15FA3">
        <w:rPr>
          <w:b w:val="0"/>
          <w:webHidden/>
          <w:sz w:val="24"/>
          <w:szCs w:val="24"/>
        </w:rPr>
        <w:tab/>
        <w:t>7</w:t>
      </w:r>
    </w:p>
    <w:p w:rsidR="00C15FA3" w:rsidRPr="00C15FA3" w:rsidRDefault="00C15FA3" w:rsidP="00C15FA3">
      <w:pPr>
        <w:pStyle w:val="TOC2"/>
        <w:rPr>
          <w:rFonts w:eastAsiaTheme="minorEastAsia"/>
          <w:b w:val="0"/>
          <w:sz w:val="24"/>
          <w:szCs w:val="24"/>
        </w:rPr>
      </w:pPr>
      <w:r w:rsidRPr="00C15FA3">
        <w:rPr>
          <w:b w:val="0"/>
          <w:sz w:val="24"/>
          <w:szCs w:val="24"/>
        </w:rPr>
        <w:t>2.</w:t>
      </w:r>
      <w:r w:rsidRPr="00C15FA3">
        <w:rPr>
          <w:rFonts w:eastAsiaTheme="minorEastAsia"/>
          <w:b w:val="0"/>
          <w:sz w:val="24"/>
          <w:szCs w:val="24"/>
        </w:rPr>
        <w:tab/>
        <w:t xml:space="preserve">  </w:t>
      </w:r>
      <w:r w:rsidRPr="00C15FA3">
        <w:rPr>
          <w:rFonts w:eastAsiaTheme="minorEastAsia"/>
          <w:b w:val="0"/>
          <w:sz w:val="24"/>
          <w:szCs w:val="24"/>
        </w:rPr>
        <w:tab/>
      </w:r>
      <w:r w:rsidRPr="00C15FA3">
        <w:rPr>
          <w:b w:val="0"/>
          <w:sz w:val="24"/>
          <w:szCs w:val="24"/>
        </w:rPr>
        <w:t>How, by whom, and for what purpose the data will be used</w:t>
      </w:r>
      <w:r w:rsidRPr="00C15FA3">
        <w:rPr>
          <w:b w:val="0"/>
          <w:webHidden/>
          <w:sz w:val="24"/>
          <w:szCs w:val="24"/>
        </w:rPr>
        <w:tab/>
        <w:t>9</w:t>
      </w:r>
    </w:p>
    <w:p w:rsidR="00C15FA3" w:rsidRPr="00C15FA3" w:rsidRDefault="00C15FA3" w:rsidP="00C15FA3">
      <w:pPr>
        <w:pStyle w:val="TOC2"/>
        <w:rPr>
          <w:rFonts w:eastAsiaTheme="minorEastAsia"/>
          <w:b w:val="0"/>
          <w:sz w:val="24"/>
          <w:szCs w:val="24"/>
        </w:rPr>
      </w:pPr>
      <w:r w:rsidRPr="00C15FA3">
        <w:rPr>
          <w:b w:val="0"/>
          <w:sz w:val="24"/>
          <w:szCs w:val="24"/>
        </w:rPr>
        <w:t>3.</w:t>
      </w:r>
      <w:r w:rsidRPr="00C15FA3">
        <w:rPr>
          <w:rFonts w:eastAsiaTheme="minorEastAsia"/>
          <w:b w:val="0"/>
          <w:sz w:val="24"/>
          <w:szCs w:val="24"/>
        </w:rPr>
        <w:tab/>
      </w:r>
      <w:r w:rsidRPr="00C15FA3">
        <w:rPr>
          <w:rFonts w:eastAsiaTheme="minorEastAsia"/>
          <w:b w:val="0"/>
          <w:sz w:val="24"/>
          <w:szCs w:val="24"/>
        </w:rPr>
        <w:tab/>
      </w:r>
      <w:r w:rsidRPr="00C15FA3">
        <w:rPr>
          <w:b w:val="0"/>
          <w:sz w:val="24"/>
          <w:szCs w:val="24"/>
        </w:rPr>
        <w:t>Use of techniques to reduce burden</w:t>
      </w:r>
      <w:r w:rsidRPr="00C15FA3">
        <w:rPr>
          <w:b w:val="0"/>
          <w:webHidden/>
          <w:sz w:val="24"/>
          <w:szCs w:val="24"/>
        </w:rPr>
        <w:tab/>
        <w:t>10</w:t>
      </w:r>
    </w:p>
    <w:p w:rsidR="00C15FA3" w:rsidRPr="00C15FA3" w:rsidRDefault="00C15FA3" w:rsidP="00C15FA3">
      <w:pPr>
        <w:pStyle w:val="TOC2"/>
        <w:rPr>
          <w:rFonts w:eastAsiaTheme="minorEastAsia"/>
          <w:b w:val="0"/>
          <w:sz w:val="24"/>
          <w:szCs w:val="24"/>
        </w:rPr>
      </w:pPr>
      <w:r w:rsidRPr="00C15FA3">
        <w:rPr>
          <w:b w:val="0"/>
          <w:sz w:val="24"/>
          <w:szCs w:val="24"/>
        </w:rPr>
        <w:t>4.</w:t>
      </w:r>
      <w:r w:rsidRPr="00C15FA3">
        <w:rPr>
          <w:rFonts w:eastAsiaTheme="minorEastAsia"/>
          <w:b w:val="0"/>
          <w:sz w:val="24"/>
          <w:szCs w:val="24"/>
        </w:rPr>
        <w:tab/>
      </w:r>
      <w:r w:rsidRPr="00C15FA3">
        <w:rPr>
          <w:rFonts w:eastAsiaTheme="minorEastAsia"/>
          <w:b w:val="0"/>
          <w:sz w:val="24"/>
          <w:szCs w:val="24"/>
        </w:rPr>
        <w:tab/>
      </w:r>
      <w:r w:rsidRPr="00C15FA3">
        <w:rPr>
          <w:b w:val="0"/>
          <w:sz w:val="24"/>
          <w:szCs w:val="24"/>
        </w:rPr>
        <w:t>Efforts to identify duplication</w:t>
      </w:r>
      <w:r w:rsidRPr="00C15FA3">
        <w:rPr>
          <w:b w:val="0"/>
          <w:webHidden/>
          <w:sz w:val="24"/>
          <w:szCs w:val="24"/>
        </w:rPr>
        <w:tab/>
        <w:t>12</w:t>
      </w:r>
    </w:p>
    <w:p w:rsidR="00C15FA3" w:rsidRPr="00C15FA3" w:rsidRDefault="00C15FA3" w:rsidP="00C15FA3">
      <w:pPr>
        <w:pStyle w:val="TOC2"/>
        <w:rPr>
          <w:rFonts w:eastAsiaTheme="minorEastAsia"/>
          <w:b w:val="0"/>
          <w:sz w:val="24"/>
          <w:szCs w:val="24"/>
        </w:rPr>
      </w:pPr>
      <w:r w:rsidRPr="00C15FA3">
        <w:rPr>
          <w:b w:val="0"/>
          <w:sz w:val="24"/>
          <w:szCs w:val="24"/>
        </w:rPr>
        <w:t>5.</w:t>
      </w:r>
      <w:r w:rsidRPr="00C15FA3">
        <w:rPr>
          <w:rFonts w:eastAsiaTheme="minorEastAsia"/>
          <w:b w:val="0"/>
          <w:sz w:val="24"/>
          <w:szCs w:val="24"/>
        </w:rPr>
        <w:tab/>
      </w:r>
      <w:r w:rsidRPr="00C15FA3">
        <w:rPr>
          <w:rFonts w:eastAsiaTheme="minorEastAsia"/>
          <w:b w:val="0"/>
          <w:sz w:val="24"/>
          <w:szCs w:val="24"/>
        </w:rPr>
        <w:tab/>
      </w:r>
      <w:r w:rsidRPr="00C15FA3">
        <w:rPr>
          <w:b w:val="0"/>
          <w:sz w:val="24"/>
          <w:szCs w:val="24"/>
        </w:rPr>
        <w:t>Burden on small businesses or other small entities</w:t>
      </w:r>
      <w:r w:rsidRPr="00C15FA3">
        <w:rPr>
          <w:b w:val="0"/>
          <w:webHidden/>
          <w:sz w:val="24"/>
          <w:szCs w:val="24"/>
        </w:rPr>
        <w:tab/>
        <w:t>12</w:t>
      </w:r>
    </w:p>
    <w:p w:rsidR="00C15FA3" w:rsidRPr="00C15FA3" w:rsidRDefault="00C15FA3" w:rsidP="00C15FA3">
      <w:pPr>
        <w:pStyle w:val="TOC2"/>
        <w:rPr>
          <w:rFonts w:eastAsiaTheme="minorEastAsia"/>
          <w:b w:val="0"/>
          <w:sz w:val="24"/>
          <w:szCs w:val="24"/>
        </w:rPr>
      </w:pPr>
      <w:r w:rsidRPr="00C15FA3">
        <w:rPr>
          <w:b w:val="0"/>
          <w:sz w:val="24"/>
          <w:szCs w:val="24"/>
        </w:rPr>
        <w:t>6.</w:t>
      </w:r>
      <w:r w:rsidRPr="00C15FA3">
        <w:rPr>
          <w:rFonts w:eastAsiaTheme="minorEastAsia"/>
          <w:b w:val="0"/>
          <w:sz w:val="24"/>
          <w:szCs w:val="24"/>
        </w:rPr>
        <w:tab/>
      </w:r>
      <w:r w:rsidRPr="00C15FA3">
        <w:rPr>
          <w:rFonts w:eastAsiaTheme="minorEastAsia"/>
          <w:b w:val="0"/>
          <w:sz w:val="24"/>
          <w:szCs w:val="24"/>
        </w:rPr>
        <w:tab/>
      </w:r>
      <w:r w:rsidRPr="00C15FA3">
        <w:rPr>
          <w:b w:val="0"/>
          <w:sz w:val="24"/>
          <w:szCs w:val="24"/>
        </w:rPr>
        <w:t>Consequences of collecting information less frequently</w:t>
      </w:r>
      <w:r w:rsidRPr="00C15FA3">
        <w:rPr>
          <w:b w:val="0"/>
          <w:webHidden/>
          <w:sz w:val="24"/>
          <w:szCs w:val="24"/>
        </w:rPr>
        <w:tab/>
        <w:t>12</w:t>
      </w:r>
    </w:p>
    <w:p w:rsidR="00C15FA3" w:rsidRPr="00C15FA3" w:rsidRDefault="00C15FA3" w:rsidP="00C15FA3">
      <w:pPr>
        <w:pStyle w:val="TOC2"/>
        <w:rPr>
          <w:rFonts w:eastAsiaTheme="minorEastAsia"/>
          <w:b w:val="0"/>
          <w:sz w:val="24"/>
          <w:szCs w:val="24"/>
        </w:rPr>
      </w:pPr>
      <w:r w:rsidRPr="00C15FA3">
        <w:rPr>
          <w:b w:val="0"/>
          <w:sz w:val="24"/>
          <w:szCs w:val="24"/>
        </w:rPr>
        <w:t>7.</w:t>
      </w:r>
      <w:r w:rsidRPr="00C15FA3">
        <w:rPr>
          <w:rFonts w:eastAsiaTheme="minorEastAsia"/>
          <w:b w:val="0"/>
          <w:sz w:val="24"/>
          <w:szCs w:val="24"/>
        </w:rPr>
        <w:tab/>
      </w:r>
      <w:r w:rsidRPr="00C15FA3">
        <w:rPr>
          <w:rFonts w:eastAsiaTheme="minorEastAsia"/>
          <w:b w:val="0"/>
          <w:sz w:val="24"/>
          <w:szCs w:val="24"/>
        </w:rPr>
        <w:tab/>
      </w:r>
      <w:r w:rsidRPr="00C15FA3">
        <w:rPr>
          <w:b w:val="0"/>
          <w:sz w:val="24"/>
          <w:szCs w:val="24"/>
        </w:rPr>
        <w:t>Consistency with 5 CFR 1320.5</w:t>
      </w:r>
      <w:r w:rsidRPr="00C15FA3">
        <w:rPr>
          <w:b w:val="0"/>
          <w:webHidden/>
          <w:sz w:val="24"/>
          <w:szCs w:val="24"/>
        </w:rPr>
        <w:tab/>
        <w:t>13</w:t>
      </w:r>
    </w:p>
    <w:p w:rsidR="00C15FA3" w:rsidRPr="00C15FA3" w:rsidRDefault="00C15FA3" w:rsidP="00C15FA3">
      <w:pPr>
        <w:pStyle w:val="TOC2"/>
        <w:rPr>
          <w:rFonts w:eastAsiaTheme="minorEastAsia"/>
          <w:b w:val="0"/>
          <w:sz w:val="24"/>
          <w:szCs w:val="24"/>
        </w:rPr>
      </w:pPr>
      <w:r w:rsidRPr="00C15FA3">
        <w:rPr>
          <w:b w:val="0"/>
          <w:sz w:val="24"/>
          <w:szCs w:val="24"/>
        </w:rPr>
        <w:t>8.</w:t>
      </w:r>
      <w:r w:rsidRPr="00C15FA3">
        <w:rPr>
          <w:rFonts w:eastAsiaTheme="minorEastAsia"/>
          <w:b w:val="0"/>
          <w:sz w:val="24"/>
          <w:szCs w:val="24"/>
        </w:rPr>
        <w:tab/>
      </w:r>
      <w:r w:rsidRPr="00C15FA3">
        <w:rPr>
          <w:rFonts w:eastAsiaTheme="minorEastAsia"/>
          <w:b w:val="0"/>
          <w:sz w:val="24"/>
          <w:szCs w:val="24"/>
        </w:rPr>
        <w:tab/>
      </w:r>
      <w:r w:rsidRPr="00C15FA3">
        <w:rPr>
          <w:b w:val="0"/>
          <w:sz w:val="24"/>
          <w:szCs w:val="24"/>
        </w:rPr>
        <w:t>Consultations outside the agency</w:t>
      </w:r>
      <w:r w:rsidRPr="00C15FA3">
        <w:rPr>
          <w:b w:val="0"/>
          <w:webHidden/>
          <w:sz w:val="24"/>
          <w:szCs w:val="24"/>
        </w:rPr>
        <w:tab/>
        <w:t>13</w:t>
      </w:r>
    </w:p>
    <w:p w:rsidR="00C15FA3" w:rsidRPr="00C15FA3" w:rsidRDefault="00C15FA3" w:rsidP="00C15FA3">
      <w:pPr>
        <w:pStyle w:val="TOC2"/>
        <w:rPr>
          <w:rFonts w:eastAsiaTheme="minorEastAsia"/>
          <w:b w:val="0"/>
          <w:sz w:val="24"/>
          <w:szCs w:val="24"/>
        </w:rPr>
      </w:pPr>
      <w:r w:rsidRPr="00C15FA3">
        <w:rPr>
          <w:b w:val="0"/>
          <w:sz w:val="24"/>
          <w:szCs w:val="24"/>
        </w:rPr>
        <w:t xml:space="preserve">9. </w:t>
      </w:r>
      <w:r w:rsidRPr="00C15FA3">
        <w:rPr>
          <w:rFonts w:eastAsiaTheme="minorEastAsia"/>
          <w:b w:val="0"/>
          <w:sz w:val="24"/>
          <w:szCs w:val="24"/>
        </w:rPr>
        <w:tab/>
      </w:r>
      <w:r w:rsidRPr="00C15FA3">
        <w:rPr>
          <w:b w:val="0"/>
          <w:sz w:val="24"/>
          <w:szCs w:val="24"/>
        </w:rPr>
        <w:t>Payments or gifts to respondents</w:t>
      </w:r>
      <w:r w:rsidRPr="00C15FA3">
        <w:rPr>
          <w:b w:val="0"/>
          <w:webHidden/>
          <w:sz w:val="24"/>
          <w:szCs w:val="24"/>
        </w:rPr>
        <w:tab/>
        <w:t>14</w:t>
      </w:r>
    </w:p>
    <w:p w:rsidR="00C15FA3" w:rsidRPr="00C15FA3" w:rsidRDefault="00C15FA3" w:rsidP="00C15FA3">
      <w:pPr>
        <w:pStyle w:val="TOC2"/>
        <w:rPr>
          <w:rFonts w:eastAsiaTheme="minorEastAsia"/>
          <w:b w:val="0"/>
          <w:sz w:val="24"/>
          <w:szCs w:val="24"/>
        </w:rPr>
      </w:pPr>
      <w:r w:rsidRPr="00C15FA3">
        <w:rPr>
          <w:b w:val="0"/>
          <w:sz w:val="24"/>
          <w:szCs w:val="24"/>
        </w:rPr>
        <w:t>10.</w:t>
      </w:r>
      <w:r w:rsidRPr="00C15FA3">
        <w:rPr>
          <w:rFonts w:eastAsiaTheme="minorEastAsia"/>
          <w:b w:val="0"/>
          <w:sz w:val="24"/>
          <w:szCs w:val="24"/>
        </w:rPr>
        <w:tab/>
      </w:r>
      <w:r w:rsidRPr="00C15FA3">
        <w:rPr>
          <w:b w:val="0"/>
          <w:sz w:val="24"/>
          <w:szCs w:val="24"/>
        </w:rPr>
        <w:t>Assurance of confidentiality</w:t>
      </w:r>
      <w:r w:rsidRPr="00C15FA3">
        <w:rPr>
          <w:b w:val="0"/>
          <w:webHidden/>
          <w:sz w:val="24"/>
          <w:szCs w:val="24"/>
        </w:rPr>
        <w:tab/>
        <w:t>15</w:t>
      </w:r>
    </w:p>
    <w:p w:rsidR="00C15FA3" w:rsidRPr="00C15FA3" w:rsidRDefault="00C15FA3" w:rsidP="00C15FA3">
      <w:pPr>
        <w:pStyle w:val="TOC2"/>
        <w:rPr>
          <w:rFonts w:eastAsiaTheme="minorEastAsia"/>
          <w:b w:val="0"/>
          <w:sz w:val="24"/>
          <w:szCs w:val="24"/>
        </w:rPr>
      </w:pPr>
      <w:r w:rsidRPr="00C15FA3">
        <w:rPr>
          <w:b w:val="0"/>
          <w:sz w:val="24"/>
          <w:szCs w:val="24"/>
        </w:rPr>
        <w:t>11.</w:t>
      </w:r>
      <w:r w:rsidRPr="00C15FA3">
        <w:rPr>
          <w:rFonts w:eastAsiaTheme="minorEastAsia"/>
          <w:b w:val="0"/>
          <w:sz w:val="24"/>
          <w:szCs w:val="24"/>
        </w:rPr>
        <w:tab/>
      </w:r>
      <w:r w:rsidRPr="00C15FA3">
        <w:rPr>
          <w:b w:val="0"/>
          <w:sz w:val="24"/>
          <w:szCs w:val="24"/>
        </w:rPr>
        <w:t>Sensitive questions</w:t>
      </w:r>
      <w:r w:rsidRPr="00C15FA3">
        <w:rPr>
          <w:b w:val="0"/>
          <w:webHidden/>
          <w:sz w:val="24"/>
          <w:szCs w:val="24"/>
        </w:rPr>
        <w:tab/>
        <w:t>18</w:t>
      </w:r>
    </w:p>
    <w:p w:rsidR="00C15FA3" w:rsidRPr="00C15FA3" w:rsidRDefault="00C15FA3" w:rsidP="00C15FA3">
      <w:pPr>
        <w:pStyle w:val="TOC2"/>
        <w:rPr>
          <w:rFonts w:eastAsiaTheme="minorEastAsia"/>
          <w:b w:val="0"/>
          <w:sz w:val="24"/>
          <w:szCs w:val="24"/>
        </w:rPr>
      </w:pPr>
      <w:r w:rsidRPr="00C15FA3">
        <w:rPr>
          <w:b w:val="0"/>
          <w:sz w:val="24"/>
          <w:szCs w:val="24"/>
        </w:rPr>
        <w:t>12.</w:t>
      </w:r>
      <w:r w:rsidRPr="00C15FA3">
        <w:rPr>
          <w:rFonts w:eastAsiaTheme="minorEastAsia"/>
          <w:b w:val="0"/>
          <w:sz w:val="24"/>
          <w:szCs w:val="24"/>
        </w:rPr>
        <w:tab/>
      </w:r>
      <w:r w:rsidRPr="00C15FA3">
        <w:rPr>
          <w:b w:val="0"/>
          <w:sz w:val="24"/>
          <w:szCs w:val="24"/>
        </w:rPr>
        <w:t>Estimation of respondent reporting burden (2014–2016)</w:t>
      </w:r>
      <w:r w:rsidRPr="00C15FA3">
        <w:rPr>
          <w:b w:val="0"/>
          <w:webHidden/>
          <w:sz w:val="24"/>
          <w:szCs w:val="24"/>
        </w:rPr>
        <w:tab/>
        <w:t>18</w:t>
      </w:r>
    </w:p>
    <w:p w:rsidR="00C15FA3" w:rsidRPr="00C15FA3" w:rsidRDefault="00C15FA3" w:rsidP="00C15FA3">
      <w:pPr>
        <w:pStyle w:val="TOC2"/>
        <w:rPr>
          <w:rFonts w:eastAsiaTheme="minorEastAsia"/>
          <w:b w:val="0"/>
          <w:sz w:val="24"/>
          <w:szCs w:val="24"/>
        </w:rPr>
      </w:pPr>
      <w:r w:rsidRPr="00C15FA3">
        <w:rPr>
          <w:b w:val="0"/>
          <w:sz w:val="24"/>
          <w:szCs w:val="24"/>
        </w:rPr>
        <w:t>13.</w:t>
      </w:r>
      <w:r w:rsidRPr="00C15FA3">
        <w:rPr>
          <w:rFonts w:eastAsiaTheme="minorEastAsia"/>
          <w:b w:val="0"/>
          <w:sz w:val="24"/>
          <w:szCs w:val="24"/>
        </w:rPr>
        <w:tab/>
      </w:r>
      <w:r w:rsidRPr="00C15FA3">
        <w:rPr>
          <w:b w:val="0"/>
          <w:sz w:val="24"/>
          <w:szCs w:val="24"/>
        </w:rPr>
        <w:t>Cost to respondents</w:t>
      </w:r>
      <w:r w:rsidRPr="00C15FA3">
        <w:rPr>
          <w:b w:val="0"/>
          <w:webHidden/>
          <w:sz w:val="24"/>
          <w:szCs w:val="24"/>
        </w:rPr>
        <w:tab/>
      </w:r>
      <w:r w:rsidR="00EE0E44">
        <w:rPr>
          <w:b w:val="0"/>
          <w:webHidden/>
          <w:sz w:val="24"/>
          <w:szCs w:val="24"/>
        </w:rPr>
        <w:t>24</w:t>
      </w:r>
    </w:p>
    <w:p w:rsidR="00C15FA3" w:rsidRPr="00C15FA3" w:rsidRDefault="00C15FA3" w:rsidP="00C15FA3">
      <w:pPr>
        <w:pStyle w:val="TOC2"/>
        <w:rPr>
          <w:rFonts w:eastAsiaTheme="minorEastAsia"/>
          <w:b w:val="0"/>
          <w:sz w:val="24"/>
          <w:szCs w:val="24"/>
        </w:rPr>
      </w:pPr>
      <w:r w:rsidRPr="00C15FA3">
        <w:rPr>
          <w:b w:val="0"/>
          <w:sz w:val="24"/>
          <w:szCs w:val="24"/>
        </w:rPr>
        <w:t>14.</w:t>
      </w:r>
      <w:r w:rsidRPr="00C15FA3">
        <w:rPr>
          <w:rFonts w:eastAsiaTheme="minorEastAsia"/>
          <w:b w:val="0"/>
          <w:sz w:val="24"/>
          <w:szCs w:val="24"/>
        </w:rPr>
        <w:tab/>
      </w:r>
      <w:r w:rsidRPr="00C15FA3">
        <w:rPr>
          <w:b w:val="0"/>
          <w:sz w:val="24"/>
          <w:szCs w:val="24"/>
        </w:rPr>
        <w:t>Estimates of cost to the federal government</w:t>
      </w:r>
      <w:r w:rsidRPr="00C15FA3">
        <w:rPr>
          <w:b w:val="0"/>
          <w:webHidden/>
          <w:sz w:val="24"/>
          <w:szCs w:val="24"/>
        </w:rPr>
        <w:tab/>
      </w:r>
      <w:r w:rsidR="00EE0E44">
        <w:rPr>
          <w:b w:val="0"/>
          <w:webHidden/>
          <w:sz w:val="24"/>
          <w:szCs w:val="24"/>
        </w:rPr>
        <w:t>25</w:t>
      </w:r>
    </w:p>
    <w:p w:rsidR="00C15FA3" w:rsidRPr="00C15FA3" w:rsidRDefault="00C15FA3" w:rsidP="00C15FA3">
      <w:pPr>
        <w:pStyle w:val="TOC2"/>
        <w:rPr>
          <w:rFonts w:eastAsiaTheme="minorEastAsia"/>
          <w:b w:val="0"/>
          <w:sz w:val="24"/>
          <w:szCs w:val="24"/>
        </w:rPr>
      </w:pPr>
      <w:r w:rsidRPr="00C15FA3">
        <w:rPr>
          <w:b w:val="0"/>
          <w:sz w:val="24"/>
          <w:szCs w:val="24"/>
        </w:rPr>
        <w:t>15.</w:t>
      </w:r>
      <w:r w:rsidRPr="00C15FA3">
        <w:rPr>
          <w:rFonts w:eastAsiaTheme="minorEastAsia"/>
          <w:b w:val="0"/>
          <w:sz w:val="24"/>
          <w:szCs w:val="24"/>
        </w:rPr>
        <w:tab/>
      </w:r>
      <w:r w:rsidRPr="00C15FA3">
        <w:rPr>
          <w:b w:val="0"/>
          <w:sz w:val="24"/>
          <w:szCs w:val="24"/>
        </w:rPr>
        <w:t>Reasons for changes in burden (from last System Clearance submittal)</w:t>
      </w:r>
      <w:r w:rsidRPr="00C15FA3">
        <w:rPr>
          <w:b w:val="0"/>
          <w:webHidden/>
          <w:sz w:val="24"/>
          <w:szCs w:val="24"/>
        </w:rPr>
        <w:tab/>
      </w:r>
      <w:r w:rsidR="00EE0E44">
        <w:rPr>
          <w:b w:val="0"/>
          <w:webHidden/>
          <w:sz w:val="24"/>
          <w:szCs w:val="24"/>
        </w:rPr>
        <w:t>25</w:t>
      </w:r>
    </w:p>
    <w:p w:rsidR="00C15FA3" w:rsidRPr="00C15FA3" w:rsidRDefault="00C15FA3" w:rsidP="00C15FA3">
      <w:pPr>
        <w:pStyle w:val="TOC2"/>
        <w:rPr>
          <w:rFonts w:eastAsiaTheme="minorEastAsia"/>
          <w:b w:val="0"/>
          <w:sz w:val="24"/>
          <w:szCs w:val="24"/>
        </w:rPr>
      </w:pPr>
      <w:r w:rsidRPr="00C15FA3">
        <w:rPr>
          <w:b w:val="0"/>
          <w:sz w:val="24"/>
          <w:szCs w:val="24"/>
        </w:rPr>
        <w:t>16.</w:t>
      </w:r>
      <w:r w:rsidRPr="00C15FA3">
        <w:rPr>
          <w:rFonts w:eastAsiaTheme="minorEastAsia"/>
          <w:b w:val="0"/>
          <w:sz w:val="24"/>
          <w:szCs w:val="24"/>
        </w:rPr>
        <w:tab/>
      </w:r>
      <w:r w:rsidRPr="00C15FA3">
        <w:rPr>
          <w:b w:val="0"/>
          <w:sz w:val="24"/>
          <w:szCs w:val="24"/>
        </w:rPr>
        <w:t>Time schedule for data collection</w:t>
      </w:r>
      <w:r w:rsidRPr="00C15FA3">
        <w:rPr>
          <w:b w:val="0"/>
          <w:webHidden/>
          <w:sz w:val="24"/>
          <w:szCs w:val="24"/>
        </w:rPr>
        <w:tab/>
      </w:r>
      <w:r w:rsidR="00EE0E44">
        <w:rPr>
          <w:b w:val="0"/>
          <w:webHidden/>
          <w:sz w:val="24"/>
          <w:szCs w:val="24"/>
        </w:rPr>
        <w:t>26</w:t>
      </w:r>
    </w:p>
    <w:p w:rsidR="00C15FA3" w:rsidRPr="00C15FA3" w:rsidRDefault="00C15FA3" w:rsidP="00C15FA3">
      <w:pPr>
        <w:pStyle w:val="TOC2"/>
        <w:rPr>
          <w:rFonts w:eastAsiaTheme="minorEastAsia"/>
          <w:b w:val="0"/>
          <w:sz w:val="24"/>
          <w:szCs w:val="24"/>
        </w:rPr>
      </w:pPr>
      <w:r w:rsidRPr="00C15FA3">
        <w:rPr>
          <w:b w:val="0"/>
          <w:sz w:val="24"/>
          <w:szCs w:val="24"/>
        </w:rPr>
        <w:t>17.</w:t>
      </w:r>
      <w:r w:rsidRPr="00C15FA3">
        <w:rPr>
          <w:rFonts w:eastAsiaTheme="minorEastAsia"/>
          <w:b w:val="0"/>
          <w:sz w:val="24"/>
          <w:szCs w:val="24"/>
        </w:rPr>
        <w:tab/>
      </w:r>
      <w:r w:rsidRPr="00C15FA3">
        <w:rPr>
          <w:b w:val="0"/>
          <w:sz w:val="24"/>
          <w:szCs w:val="24"/>
        </w:rPr>
        <w:t>Approval for not displaying OMB approval expiration date</w:t>
      </w:r>
      <w:r w:rsidRPr="00C15FA3">
        <w:rPr>
          <w:b w:val="0"/>
          <w:webHidden/>
          <w:sz w:val="24"/>
          <w:szCs w:val="24"/>
        </w:rPr>
        <w:tab/>
      </w:r>
      <w:r w:rsidR="00EE0E44">
        <w:rPr>
          <w:b w:val="0"/>
          <w:webHidden/>
          <w:sz w:val="24"/>
          <w:szCs w:val="24"/>
        </w:rPr>
        <w:t>26</w:t>
      </w:r>
    </w:p>
    <w:p w:rsidR="00C15FA3" w:rsidRPr="00C15FA3" w:rsidRDefault="00C15FA3" w:rsidP="00C15FA3">
      <w:pPr>
        <w:pStyle w:val="TOC2"/>
        <w:rPr>
          <w:rFonts w:eastAsiaTheme="minorEastAsia"/>
          <w:b w:val="0"/>
          <w:sz w:val="24"/>
          <w:szCs w:val="24"/>
        </w:rPr>
      </w:pPr>
      <w:r w:rsidRPr="00C15FA3">
        <w:rPr>
          <w:b w:val="0"/>
          <w:sz w:val="24"/>
          <w:szCs w:val="24"/>
        </w:rPr>
        <w:t>18.</w:t>
      </w:r>
      <w:r w:rsidRPr="00C15FA3">
        <w:rPr>
          <w:rFonts w:eastAsiaTheme="minorEastAsia"/>
          <w:b w:val="0"/>
          <w:sz w:val="24"/>
          <w:szCs w:val="24"/>
        </w:rPr>
        <w:tab/>
      </w:r>
      <w:r w:rsidRPr="00C15FA3">
        <w:rPr>
          <w:b w:val="0"/>
          <w:sz w:val="24"/>
          <w:szCs w:val="24"/>
        </w:rPr>
        <w:t>Exceptions to Certification Statement</w:t>
      </w:r>
      <w:r w:rsidRPr="00C15FA3">
        <w:rPr>
          <w:b w:val="0"/>
          <w:webHidden/>
          <w:sz w:val="24"/>
          <w:szCs w:val="24"/>
        </w:rPr>
        <w:tab/>
      </w:r>
      <w:r w:rsidR="00EE0E44">
        <w:rPr>
          <w:b w:val="0"/>
          <w:webHidden/>
          <w:sz w:val="24"/>
          <w:szCs w:val="24"/>
        </w:rPr>
        <w:t>26</w:t>
      </w:r>
    </w:p>
    <w:p w:rsidR="00743515" w:rsidRPr="00743515" w:rsidRDefault="00743515" w:rsidP="00743515">
      <w:pPr>
        <w:spacing w:after="60"/>
        <w:rPr>
          <w:sz w:val="24"/>
          <w:szCs w:val="24"/>
        </w:rPr>
      </w:pPr>
    </w:p>
    <w:p w:rsidR="00743515" w:rsidRPr="00743515" w:rsidRDefault="00743515" w:rsidP="00743515">
      <w:pPr>
        <w:spacing w:after="60"/>
        <w:rPr>
          <w:sz w:val="24"/>
          <w:szCs w:val="24"/>
        </w:rPr>
      </w:pPr>
    </w:p>
    <w:p w:rsidR="00743515" w:rsidRPr="00C15FA3" w:rsidRDefault="00743515" w:rsidP="00743515">
      <w:pPr>
        <w:pStyle w:val="TOC1"/>
        <w:tabs>
          <w:tab w:val="left" w:pos="547"/>
        </w:tabs>
        <w:spacing w:after="60" w:line="240" w:lineRule="auto"/>
        <w:rPr>
          <w:rFonts w:eastAsiaTheme="minorEastAsia"/>
          <w:b w:val="0"/>
          <w:sz w:val="24"/>
          <w:szCs w:val="24"/>
        </w:rPr>
      </w:pPr>
      <w:r w:rsidRPr="00C15FA3">
        <w:rPr>
          <w:rStyle w:val="Hyperlink"/>
          <w:b w:val="0"/>
          <w:color w:val="auto"/>
          <w:sz w:val="24"/>
          <w:szCs w:val="24"/>
          <w:u w:val="none"/>
        </w:rPr>
        <w:t>B.</w:t>
      </w:r>
      <w:r w:rsidRPr="00C15FA3">
        <w:rPr>
          <w:rFonts w:eastAsiaTheme="minorEastAsia"/>
          <w:b w:val="0"/>
          <w:sz w:val="24"/>
          <w:szCs w:val="24"/>
        </w:rPr>
        <w:tab/>
      </w:r>
      <w:r w:rsidRPr="00C15FA3">
        <w:rPr>
          <w:rStyle w:val="Hyperlink"/>
          <w:b w:val="0"/>
          <w:color w:val="auto"/>
          <w:sz w:val="24"/>
          <w:szCs w:val="24"/>
          <w:u w:val="none"/>
        </w:rPr>
        <w:t>COLLECTIONS OF INFORMATION EMPLOYING STATISTICAL METHODS</w:t>
      </w:r>
      <w:r w:rsidRPr="00C15FA3">
        <w:rPr>
          <w:b w:val="0"/>
          <w:webHidden/>
          <w:sz w:val="24"/>
          <w:szCs w:val="24"/>
        </w:rPr>
        <w:tab/>
        <w:t>1</w:t>
      </w:r>
    </w:p>
    <w:p w:rsidR="00743515" w:rsidRPr="00C15FA3" w:rsidRDefault="00743515" w:rsidP="00C15FA3">
      <w:pPr>
        <w:pStyle w:val="TOC2"/>
        <w:rPr>
          <w:rFonts w:eastAsiaTheme="minorEastAsia"/>
          <w:b w:val="0"/>
          <w:sz w:val="24"/>
          <w:szCs w:val="24"/>
        </w:rPr>
      </w:pPr>
      <w:r w:rsidRPr="00C15FA3">
        <w:rPr>
          <w:rStyle w:val="Hyperlink"/>
          <w:b w:val="0"/>
          <w:color w:val="auto"/>
          <w:sz w:val="24"/>
          <w:szCs w:val="24"/>
          <w:u w:val="none"/>
        </w:rPr>
        <w:t>1.</w:t>
      </w:r>
      <w:r w:rsidRPr="00C15FA3">
        <w:rPr>
          <w:rFonts w:eastAsiaTheme="minorEastAsia"/>
          <w:b w:val="0"/>
          <w:sz w:val="24"/>
          <w:szCs w:val="24"/>
        </w:rPr>
        <w:tab/>
      </w:r>
      <w:r w:rsidRPr="00C15FA3">
        <w:rPr>
          <w:rFonts w:eastAsiaTheme="minorEastAsia"/>
          <w:b w:val="0"/>
          <w:sz w:val="24"/>
          <w:szCs w:val="24"/>
        </w:rPr>
        <w:tab/>
      </w:r>
      <w:r w:rsidRPr="00C15FA3">
        <w:rPr>
          <w:rStyle w:val="Hyperlink"/>
          <w:b w:val="0"/>
          <w:color w:val="auto"/>
          <w:sz w:val="24"/>
          <w:szCs w:val="24"/>
          <w:u w:val="none"/>
        </w:rPr>
        <w:t>Potential respondent universe</w:t>
      </w:r>
      <w:r w:rsidRPr="00C15FA3">
        <w:rPr>
          <w:b w:val="0"/>
          <w:webHidden/>
          <w:sz w:val="24"/>
          <w:szCs w:val="24"/>
        </w:rPr>
        <w:tab/>
        <w:t>1</w:t>
      </w:r>
    </w:p>
    <w:p w:rsidR="00743515" w:rsidRPr="00C15FA3" w:rsidRDefault="00743515" w:rsidP="00C15FA3">
      <w:pPr>
        <w:pStyle w:val="TOC2"/>
        <w:rPr>
          <w:rFonts w:eastAsiaTheme="minorEastAsia"/>
          <w:b w:val="0"/>
          <w:sz w:val="24"/>
          <w:szCs w:val="24"/>
        </w:rPr>
      </w:pPr>
      <w:r w:rsidRPr="00C15FA3">
        <w:rPr>
          <w:rStyle w:val="Hyperlink"/>
          <w:b w:val="0"/>
          <w:color w:val="auto"/>
          <w:sz w:val="24"/>
          <w:szCs w:val="24"/>
          <w:u w:val="none"/>
        </w:rPr>
        <w:t>2.</w:t>
      </w:r>
      <w:r w:rsidRPr="00C15FA3">
        <w:rPr>
          <w:rFonts w:eastAsiaTheme="minorEastAsia"/>
          <w:b w:val="0"/>
          <w:sz w:val="24"/>
          <w:szCs w:val="24"/>
        </w:rPr>
        <w:tab/>
      </w:r>
      <w:r w:rsidRPr="00C15FA3">
        <w:rPr>
          <w:rFonts w:eastAsiaTheme="minorEastAsia"/>
          <w:b w:val="0"/>
          <w:sz w:val="24"/>
          <w:szCs w:val="24"/>
        </w:rPr>
        <w:tab/>
      </w:r>
      <w:r w:rsidRPr="00C15FA3">
        <w:rPr>
          <w:rStyle w:val="Hyperlink"/>
          <w:b w:val="0"/>
          <w:color w:val="auto"/>
          <w:sz w:val="24"/>
          <w:szCs w:val="24"/>
          <w:u w:val="none"/>
        </w:rPr>
        <w:t>Procedures for collection of information</w:t>
      </w:r>
      <w:r w:rsidRPr="00C15FA3">
        <w:rPr>
          <w:b w:val="0"/>
          <w:webHidden/>
          <w:sz w:val="24"/>
          <w:szCs w:val="24"/>
        </w:rPr>
        <w:tab/>
        <w:t>1</w:t>
      </w:r>
    </w:p>
    <w:p w:rsidR="00743515" w:rsidRPr="00C15FA3" w:rsidRDefault="00743515" w:rsidP="00C15FA3">
      <w:pPr>
        <w:pStyle w:val="TOC2"/>
        <w:rPr>
          <w:rFonts w:eastAsiaTheme="minorEastAsia"/>
          <w:b w:val="0"/>
          <w:sz w:val="24"/>
          <w:szCs w:val="24"/>
        </w:rPr>
      </w:pPr>
      <w:r w:rsidRPr="00C15FA3">
        <w:rPr>
          <w:rStyle w:val="Hyperlink"/>
          <w:b w:val="0"/>
          <w:color w:val="auto"/>
          <w:sz w:val="24"/>
          <w:szCs w:val="24"/>
          <w:u w:val="none"/>
        </w:rPr>
        <w:t>3.</w:t>
      </w:r>
      <w:r w:rsidRPr="00C15FA3">
        <w:rPr>
          <w:rFonts w:eastAsiaTheme="minorEastAsia"/>
          <w:b w:val="0"/>
          <w:sz w:val="24"/>
          <w:szCs w:val="24"/>
        </w:rPr>
        <w:tab/>
      </w:r>
      <w:r w:rsidRPr="00C15FA3">
        <w:rPr>
          <w:rFonts w:eastAsiaTheme="minorEastAsia"/>
          <w:b w:val="0"/>
          <w:sz w:val="24"/>
          <w:szCs w:val="24"/>
        </w:rPr>
        <w:tab/>
      </w:r>
      <w:r w:rsidRPr="00C15FA3">
        <w:rPr>
          <w:rStyle w:val="Hyperlink"/>
          <w:b w:val="0"/>
          <w:color w:val="auto"/>
          <w:sz w:val="24"/>
          <w:szCs w:val="24"/>
          <w:u w:val="none"/>
        </w:rPr>
        <w:t>Methods to maximize response rates and deal with issues of nonresponse</w:t>
      </w:r>
      <w:r w:rsidRPr="00C15FA3">
        <w:rPr>
          <w:b w:val="0"/>
          <w:webHidden/>
          <w:sz w:val="24"/>
          <w:szCs w:val="24"/>
        </w:rPr>
        <w:tab/>
        <w:t>3</w:t>
      </w:r>
    </w:p>
    <w:p w:rsidR="00743515" w:rsidRPr="00C15FA3" w:rsidRDefault="00743515" w:rsidP="00C15FA3">
      <w:pPr>
        <w:pStyle w:val="TOC2"/>
        <w:rPr>
          <w:rFonts w:eastAsiaTheme="minorEastAsia"/>
          <w:b w:val="0"/>
          <w:sz w:val="24"/>
          <w:szCs w:val="24"/>
        </w:rPr>
      </w:pPr>
      <w:r w:rsidRPr="00C15FA3">
        <w:rPr>
          <w:rStyle w:val="Hyperlink"/>
          <w:b w:val="0"/>
          <w:color w:val="auto"/>
          <w:sz w:val="24"/>
          <w:szCs w:val="24"/>
          <w:u w:val="none"/>
        </w:rPr>
        <w:t>4.</w:t>
      </w:r>
      <w:r w:rsidRPr="00C15FA3">
        <w:rPr>
          <w:rFonts w:eastAsiaTheme="minorEastAsia"/>
          <w:b w:val="0"/>
          <w:sz w:val="24"/>
          <w:szCs w:val="24"/>
        </w:rPr>
        <w:tab/>
      </w:r>
      <w:r w:rsidRPr="00C15FA3">
        <w:rPr>
          <w:rFonts w:eastAsiaTheme="minorEastAsia"/>
          <w:b w:val="0"/>
          <w:sz w:val="24"/>
          <w:szCs w:val="24"/>
        </w:rPr>
        <w:tab/>
      </w:r>
      <w:r w:rsidRPr="00C15FA3">
        <w:rPr>
          <w:rStyle w:val="Hyperlink"/>
          <w:b w:val="0"/>
          <w:color w:val="auto"/>
          <w:sz w:val="24"/>
          <w:szCs w:val="24"/>
          <w:u w:val="none"/>
        </w:rPr>
        <w:t>Tests of procedures or methods to be undertaken</w:t>
      </w:r>
      <w:r w:rsidRPr="00C15FA3">
        <w:rPr>
          <w:b w:val="0"/>
          <w:webHidden/>
          <w:sz w:val="24"/>
          <w:szCs w:val="24"/>
        </w:rPr>
        <w:tab/>
        <w:t>4</w:t>
      </w:r>
    </w:p>
    <w:p w:rsidR="00743515" w:rsidRPr="00C15FA3" w:rsidRDefault="00743515" w:rsidP="00C15FA3">
      <w:pPr>
        <w:pStyle w:val="TOC2"/>
        <w:rPr>
          <w:rFonts w:eastAsiaTheme="minorEastAsia"/>
          <w:b w:val="0"/>
          <w:sz w:val="24"/>
          <w:szCs w:val="24"/>
        </w:rPr>
      </w:pPr>
      <w:r w:rsidRPr="00C15FA3">
        <w:rPr>
          <w:rStyle w:val="Hyperlink"/>
          <w:b w:val="0"/>
          <w:color w:val="auto"/>
          <w:sz w:val="24"/>
          <w:szCs w:val="24"/>
          <w:u w:val="none"/>
        </w:rPr>
        <w:t>5.</w:t>
      </w:r>
      <w:r w:rsidRPr="00C15FA3">
        <w:rPr>
          <w:rFonts w:eastAsiaTheme="minorEastAsia"/>
          <w:b w:val="0"/>
          <w:sz w:val="24"/>
          <w:szCs w:val="24"/>
        </w:rPr>
        <w:tab/>
      </w:r>
      <w:r w:rsidRPr="00C15FA3">
        <w:rPr>
          <w:rFonts w:eastAsiaTheme="minorEastAsia"/>
          <w:b w:val="0"/>
          <w:sz w:val="24"/>
          <w:szCs w:val="24"/>
        </w:rPr>
        <w:tab/>
      </w:r>
      <w:r w:rsidRPr="00C15FA3">
        <w:rPr>
          <w:rStyle w:val="Hyperlink"/>
          <w:b w:val="0"/>
          <w:color w:val="auto"/>
          <w:sz w:val="24"/>
          <w:szCs w:val="24"/>
          <w:u w:val="none"/>
        </w:rPr>
        <w:t>Consultants on statistical aspects of the design</w:t>
      </w:r>
      <w:r w:rsidRPr="00C15FA3">
        <w:rPr>
          <w:b w:val="0"/>
          <w:webHidden/>
          <w:sz w:val="24"/>
          <w:szCs w:val="24"/>
        </w:rPr>
        <w:tab/>
        <w:t>4</w:t>
      </w:r>
    </w:p>
    <w:p w:rsidR="00743515" w:rsidRPr="00C15FA3" w:rsidRDefault="00743515" w:rsidP="00743515">
      <w:pPr>
        <w:pStyle w:val="TOC1"/>
        <w:spacing w:after="60" w:line="240" w:lineRule="auto"/>
        <w:rPr>
          <w:b w:val="0"/>
          <w:sz w:val="24"/>
          <w:szCs w:val="24"/>
        </w:rPr>
      </w:pPr>
    </w:p>
    <w:p w:rsidR="00743515" w:rsidRPr="00C15FA3" w:rsidRDefault="00743515" w:rsidP="00743515">
      <w:pPr>
        <w:pStyle w:val="TOC1"/>
        <w:spacing w:after="60" w:line="240" w:lineRule="auto"/>
        <w:rPr>
          <w:b w:val="0"/>
          <w:sz w:val="24"/>
          <w:szCs w:val="24"/>
        </w:rPr>
      </w:pPr>
    </w:p>
    <w:p w:rsidR="00743515" w:rsidRPr="00C15FA3" w:rsidRDefault="00743515" w:rsidP="00C15FA3">
      <w:pPr>
        <w:pStyle w:val="TOC2"/>
        <w:rPr>
          <w:b w:val="0"/>
          <w:sz w:val="24"/>
          <w:szCs w:val="24"/>
        </w:rPr>
      </w:pPr>
      <w:r w:rsidRPr="00C15FA3">
        <w:rPr>
          <w:b w:val="0"/>
          <w:sz w:val="24"/>
          <w:szCs w:val="24"/>
        </w:rPr>
        <w:t>Appendix A  Statute Authorizing NAEP</w:t>
      </w:r>
      <w:r w:rsidRPr="00C15FA3">
        <w:rPr>
          <w:b w:val="0"/>
          <w:webHidden/>
          <w:sz w:val="24"/>
          <w:szCs w:val="24"/>
        </w:rPr>
        <w:tab/>
        <w:t>A-1</w:t>
      </w:r>
    </w:p>
    <w:p w:rsidR="00743515" w:rsidRPr="00C15FA3" w:rsidRDefault="00743515" w:rsidP="00743515">
      <w:pPr>
        <w:pStyle w:val="TOC1"/>
        <w:spacing w:after="60" w:line="240" w:lineRule="auto"/>
        <w:rPr>
          <w:b w:val="0"/>
          <w:sz w:val="24"/>
          <w:szCs w:val="24"/>
        </w:rPr>
      </w:pPr>
    </w:p>
    <w:p w:rsidR="00743515" w:rsidRPr="00C15FA3" w:rsidRDefault="00743515" w:rsidP="00C15FA3">
      <w:pPr>
        <w:pStyle w:val="TOC1"/>
        <w:keepNext/>
        <w:spacing w:after="60" w:line="240" w:lineRule="auto"/>
        <w:rPr>
          <w:b w:val="0"/>
          <w:sz w:val="24"/>
          <w:szCs w:val="24"/>
        </w:rPr>
      </w:pPr>
      <w:r w:rsidRPr="00C15FA3">
        <w:rPr>
          <w:b w:val="0"/>
          <w:sz w:val="24"/>
          <w:szCs w:val="24"/>
        </w:rPr>
        <w:lastRenderedPageBreak/>
        <w:t xml:space="preserve">Appendix B  </w:t>
      </w:r>
      <w:r w:rsidR="00725829">
        <w:rPr>
          <w:b w:val="0"/>
          <w:sz w:val="24"/>
          <w:szCs w:val="24"/>
        </w:rPr>
        <w:t>External Consultants</w:t>
      </w:r>
    </w:p>
    <w:p w:rsidR="00743515" w:rsidRPr="00C15FA3" w:rsidRDefault="00743515" w:rsidP="00C15FA3">
      <w:pPr>
        <w:pStyle w:val="TOC2"/>
        <w:keepNext/>
        <w:rPr>
          <w:b w:val="0"/>
          <w:sz w:val="24"/>
          <w:szCs w:val="24"/>
        </w:rPr>
      </w:pPr>
      <w:r w:rsidRPr="00C15FA3">
        <w:rPr>
          <w:b w:val="0"/>
          <w:sz w:val="24"/>
          <w:szCs w:val="24"/>
        </w:rPr>
        <w:tab/>
        <w:t>NAEP Design and Analysis Committee</w:t>
      </w:r>
      <w:r w:rsidRPr="00C15FA3" w:rsidDel="00593012">
        <w:rPr>
          <w:b w:val="0"/>
          <w:sz w:val="24"/>
          <w:szCs w:val="24"/>
        </w:rPr>
        <w:t xml:space="preserve"> </w:t>
      </w:r>
      <w:r w:rsidRPr="00C15FA3">
        <w:rPr>
          <w:b w:val="0"/>
          <w:sz w:val="24"/>
          <w:szCs w:val="24"/>
        </w:rPr>
        <w:tab/>
        <w:t>B-1</w:t>
      </w:r>
    </w:p>
    <w:p w:rsidR="00743515" w:rsidRPr="00C15FA3" w:rsidRDefault="00743515" w:rsidP="00C15FA3">
      <w:pPr>
        <w:pStyle w:val="TOC2"/>
        <w:rPr>
          <w:b w:val="0"/>
          <w:sz w:val="24"/>
          <w:szCs w:val="24"/>
        </w:rPr>
      </w:pPr>
      <w:r w:rsidRPr="00C15FA3">
        <w:rPr>
          <w:b w:val="0"/>
          <w:sz w:val="24"/>
          <w:szCs w:val="24"/>
        </w:rPr>
        <w:tab/>
        <w:t>NAEP Validity Studies Panel</w:t>
      </w:r>
      <w:r w:rsidRPr="00C15FA3">
        <w:rPr>
          <w:b w:val="0"/>
          <w:webHidden/>
          <w:sz w:val="24"/>
          <w:szCs w:val="24"/>
        </w:rPr>
        <w:tab/>
      </w:r>
      <w:r w:rsidRPr="00C15FA3">
        <w:rPr>
          <w:rStyle w:val="Hyperlink"/>
          <w:b w:val="0"/>
          <w:color w:val="auto"/>
          <w:sz w:val="24"/>
          <w:szCs w:val="24"/>
          <w:u w:val="none"/>
        </w:rPr>
        <w:t>B-2</w:t>
      </w:r>
    </w:p>
    <w:p w:rsidR="00743515" w:rsidRPr="00C15FA3" w:rsidRDefault="00743515" w:rsidP="00C15FA3">
      <w:pPr>
        <w:pStyle w:val="TOC2"/>
        <w:rPr>
          <w:b w:val="0"/>
          <w:sz w:val="24"/>
          <w:szCs w:val="24"/>
        </w:rPr>
      </w:pPr>
      <w:r w:rsidRPr="00C15FA3">
        <w:rPr>
          <w:b w:val="0"/>
          <w:sz w:val="24"/>
          <w:szCs w:val="24"/>
        </w:rPr>
        <w:tab/>
        <w:t>NAEP Quality Assurance Technical Panel</w:t>
      </w:r>
      <w:r w:rsidRPr="00C15FA3">
        <w:rPr>
          <w:b w:val="0"/>
          <w:sz w:val="24"/>
          <w:szCs w:val="24"/>
        </w:rPr>
        <w:tab/>
        <w:t>B-3</w:t>
      </w:r>
    </w:p>
    <w:p w:rsidR="00743515" w:rsidRPr="00C15FA3" w:rsidRDefault="00743515" w:rsidP="00C15FA3">
      <w:pPr>
        <w:pStyle w:val="TOC2"/>
        <w:rPr>
          <w:b w:val="0"/>
          <w:sz w:val="24"/>
          <w:szCs w:val="24"/>
        </w:rPr>
      </w:pPr>
      <w:r w:rsidRPr="00C15FA3">
        <w:rPr>
          <w:b w:val="0"/>
          <w:sz w:val="24"/>
          <w:szCs w:val="24"/>
        </w:rPr>
        <w:tab/>
        <w:t>NAEP Socio-Economic Status Panel</w:t>
      </w:r>
      <w:r w:rsidRPr="00C15FA3">
        <w:rPr>
          <w:b w:val="0"/>
          <w:sz w:val="24"/>
          <w:szCs w:val="24"/>
        </w:rPr>
        <w:tab/>
        <w:t>B-4</w:t>
      </w:r>
    </w:p>
    <w:p w:rsidR="00743515" w:rsidRPr="00C15FA3" w:rsidRDefault="00743515" w:rsidP="00C15FA3">
      <w:pPr>
        <w:pStyle w:val="TOC2"/>
        <w:rPr>
          <w:rStyle w:val="Hyperlink"/>
          <w:b w:val="0"/>
          <w:color w:val="auto"/>
          <w:sz w:val="24"/>
          <w:szCs w:val="24"/>
          <w:u w:val="none"/>
        </w:rPr>
      </w:pPr>
      <w:r w:rsidRPr="00C15FA3">
        <w:rPr>
          <w:b w:val="0"/>
          <w:sz w:val="24"/>
          <w:szCs w:val="24"/>
        </w:rPr>
        <w:tab/>
        <w:t>NAEP National Indian Education Study Technical Review Panel</w:t>
      </w:r>
      <w:r w:rsidRPr="00C15FA3">
        <w:rPr>
          <w:b w:val="0"/>
          <w:webHidden/>
          <w:sz w:val="24"/>
          <w:szCs w:val="24"/>
        </w:rPr>
        <w:tab/>
        <w:t>B-</w:t>
      </w:r>
      <w:r w:rsidRPr="00C15FA3">
        <w:rPr>
          <w:b w:val="0"/>
          <w:sz w:val="24"/>
          <w:szCs w:val="24"/>
        </w:rPr>
        <w:t>5</w:t>
      </w:r>
    </w:p>
    <w:p w:rsidR="00743515" w:rsidRPr="00C15FA3" w:rsidRDefault="00743515" w:rsidP="00C15FA3">
      <w:pPr>
        <w:pStyle w:val="TOC2"/>
        <w:rPr>
          <w:b w:val="0"/>
          <w:sz w:val="24"/>
          <w:szCs w:val="24"/>
        </w:rPr>
      </w:pPr>
      <w:r w:rsidRPr="00C15FA3">
        <w:rPr>
          <w:b w:val="0"/>
          <w:sz w:val="24"/>
          <w:szCs w:val="24"/>
        </w:rPr>
        <w:tab/>
        <w:t>NAEP Civics Standing Committee</w:t>
      </w:r>
      <w:r w:rsidRPr="00C15FA3">
        <w:rPr>
          <w:b w:val="0"/>
          <w:webHidden/>
          <w:sz w:val="24"/>
          <w:szCs w:val="24"/>
        </w:rPr>
        <w:tab/>
        <w:t>B-</w:t>
      </w:r>
      <w:r w:rsidRPr="00C15FA3">
        <w:rPr>
          <w:b w:val="0"/>
          <w:sz w:val="24"/>
          <w:szCs w:val="24"/>
        </w:rPr>
        <w:t>6</w:t>
      </w:r>
    </w:p>
    <w:p w:rsidR="00743515" w:rsidRPr="00C15FA3" w:rsidRDefault="00743515" w:rsidP="00C15FA3">
      <w:pPr>
        <w:pStyle w:val="TOC2"/>
        <w:rPr>
          <w:b w:val="0"/>
          <w:sz w:val="24"/>
          <w:szCs w:val="24"/>
        </w:rPr>
      </w:pPr>
      <w:r w:rsidRPr="00C15FA3">
        <w:rPr>
          <w:b w:val="0"/>
          <w:sz w:val="24"/>
          <w:szCs w:val="24"/>
        </w:rPr>
        <w:tab/>
        <w:t>NAEP Economics Standing Committee</w:t>
      </w:r>
      <w:r w:rsidRPr="00C15FA3">
        <w:rPr>
          <w:b w:val="0"/>
          <w:webHidden/>
          <w:sz w:val="24"/>
          <w:szCs w:val="24"/>
        </w:rPr>
        <w:t xml:space="preserve"> </w:t>
      </w:r>
      <w:r w:rsidRPr="00C15FA3">
        <w:rPr>
          <w:b w:val="0"/>
          <w:webHidden/>
          <w:sz w:val="24"/>
          <w:szCs w:val="24"/>
        </w:rPr>
        <w:tab/>
        <w:t>B-</w:t>
      </w:r>
      <w:r w:rsidRPr="00C15FA3">
        <w:rPr>
          <w:b w:val="0"/>
          <w:sz w:val="24"/>
          <w:szCs w:val="24"/>
        </w:rPr>
        <w:t>7</w:t>
      </w:r>
    </w:p>
    <w:p w:rsidR="00743515" w:rsidRPr="00C15FA3" w:rsidRDefault="00743515" w:rsidP="00C15FA3">
      <w:pPr>
        <w:pStyle w:val="TOC2"/>
        <w:rPr>
          <w:b w:val="0"/>
          <w:sz w:val="24"/>
          <w:szCs w:val="24"/>
        </w:rPr>
      </w:pPr>
      <w:r w:rsidRPr="00C15FA3">
        <w:rPr>
          <w:b w:val="0"/>
          <w:sz w:val="24"/>
          <w:szCs w:val="24"/>
        </w:rPr>
        <w:tab/>
        <w:t>NAEP Geography Standing Committee</w:t>
      </w:r>
      <w:r w:rsidRPr="00C15FA3">
        <w:rPr>
          <w:b w:val="0"/>
          <w:webHidden/>
          <w:sz w:val="24"/>
          <w:szCs w:val="24"/>
        </w:rPr>
        <w:t xml:space="preserve"> </w:t>
      </w:r>
      <w:r w:rsidRPr="00C15FA3">
        <w:rPr>
          <w:b w:val="0"/>
          <w:webHidden/>
          <w:sz w:val="24"/>
          <w:szCs w:val="24"/>
        </w:rPr>
        <w:tab/>
        <w:t>B-</w:t>
      </w:r>
      <w:r w:rsidRPr="00C15FA3">
        <w:rPr>
          <w:b w:val="0"/>
          <w:sz w:val="24"/>
          <w:szCs w:val="24"/>
        </w:rPr>
        <w:t>8</w:t>
      </w:r>
    </w:p>
    <w:p w:rsidR="00743515" w:rsidRPr="00C15FA3" w:rsidRDefault="00743515" w:rsidP="00C15FA3">
      <w:pPr>
        <w:pStyle w:val="TOC2"/>
        <w:rPr>
          <w:b w:val="0"/>
          <w:sz w:val="24"/>
          <w:szCs w:val="24"/>
        </w:rPr>
      </w:pPr>
      <w:r w:rsidRPr="00C15FA3">
        <w:rPr>
          <w:b w:val="0"/>
          <w:sz w:val="24"/>
          <w:szCs w:val="24"/>
        </w:rPr>
        <w:tab/>
        <w:t>NAEP Mathematics Standing Committee</w:t>
      </w:r>
      <w:r w:rsidRPr="00C15FA3">
        <w:rPr>
          <w:b w:val="0"/>
          <w:webHidden/>
          <w:sz w:val="24"/>
          <w:szCs w:val="24"/>
        </w:rPr>
        <w:t xml:space="preserve"> </w:t>
      </w:r>
      <w:r w:rsidRPr="00C15FA3">
        <w:rPr>
          <w:b w:val="0"/>
          <w:webHidden/>
          <w:sz w:val="24"/>
          <w:szCs w:val="24"/>
        </w:rPr>
        <w:tab/>
        <w:t>B-</w:t>
      </w:r>
      <w:r w:rsidRPr="00C15FA3">
        <w:rPr>
          <w:b w:val="0"/>
          <w:sz w:val="24"/>
          <w:szCs w:val="24"/>
        </w:rPr>
        <w:t>9</w:t>
      </w:r>
    </w:p>
    <w:p w:rsidR="00743515" w:rsidRPr="00C15FA3" w:rsidRDefault="00743515" w:rsidP="00C15FA3">
      <w:pPr>
        <w:pStyle w:val="TOC2"/>
        <w:rPr>
          <w:b w:val="0"/>
          <w:sz w:val="24"/>
          <w:szCs w:val="24"/>
        </w:rPr>
      </w:pPr>
      <w:r w:rsidRPr="00C15FA3">
        <w:rPr>
          <w:b w:val="0"/>
          <w:sz w:val="24"/>
          <w:szCs w:val="24"/>
        </w:rPr>
        <w:tab/>
        <w:t>NAEP Reading Standing Committee</w:t>
      </w:r>
      <w:r w:rsidRPr="00C15FA3">
        <w:rPr>
          <w:b w:val="0"/>
          <w:webHidden/>
          <w:sz w:val="24"/>
          <w:szCs w:val="24"/>
        </w:rPr>
        <w:t xml:space="preserve"> </w:t>
      </w:r>
      <w:r w:rsidRPr="00C15FA3">
        <w:rPr>
          <w:b w:val="0"/>
          <w:webHidden/>
          <w:sz w:val="24"/>
          <w:szCs w:val="24"/>
        </w:rPr>
        <w:tab/>
        <w:t>B-</w:t>
      </w:r>
      <w:r w:rsidRPr="00C15FA3">
        <w:rPr>
          <w:b w:val="0"/>
          <w:sz w:val="24"/>
          <w:szCs w:val="24"/>
        </w:rPr>
        <w:t>10</w:t>
      </w:r>
    </w:p>
    <w:p w:rsidR="00743515" w:rsidRPr="00C15FA3" w:rsidRDefault="00743515" w:rsidP="00C15FA3">
      <w:pPr>
        <w:pStyle w:val="TOC2"/>
        <w:rPr>
          <w:b w:val="0"/>
          <w:sz w:val="24"/>
          <w:szCs w:val="24"/>
        </w:rPr>
      </w:pPr>
      <w:r w:rsidRPr="00C15FA3">
        <w:rPr>
          <w:b w:val="0"/>
          <w:sz w:val="24"/>
          <w:szCs w:val="24"/>
        </w:rPr>
        <w:tab/>
        <w:t>NAEP Science Standing Committee</w:t>
      </w:r>
      <w:r w:rsidRPr="00C15FA3">
        <w:rPr>
          <w:b w:val="0"/>
          <w:webHidden/>
          <w:sz w:val="24"/>
          <w:szCs w:val="24"/>
        </w:rPr>
        <w:t xml:space="preserve"> </w:t>
      </w:r>
      <w:r w:rsidRPr="00C15FA3">
        <w:rPr>
          <w:b w:val="0"/>
          <w:webHidden/>
          <w:sz w:val="24"/>
          <w:szCs w:val="24"/>
        </w:rPr>
        <w:tab/>
        <w:t>B-</w:t>
      </w:r>
      <w:r w:rsidRPr="00C15FA3">
        <w:rPr>
          <w:b w:val="0"/>
          <w:sz w:val="24"/>
          <w:szCs w:val="24"/>
        </w:rPr>
        <w:t>11</w:t>
      </w:r>
    </w:p>
    <w:p w:rsidR="00743515" w:rsidRPr="00C15FA3" w:rsidRDefault="00743515" w:rsidP="00C15FA3">
      <w:pPr>
        <w:pStyle w:val="TOC2"/>
        <w:rPr>
          <w:b w:val="0"/>
          <w:sz w:val="24"/>
          <w:szCs w:val="24"/>
        </w:rPr>
      </w:pPr>
      <w:r w:rsidRPr="00C15FA3">
        <w:rPr>
          <w:b w:val="0"/>
          <w:sz w:val="24"/>
          <w:szCs w:val="24"/>
        </w:rPr>
        <w:tab/>
        <w:t>NAEP Technology and Engineering Literacy Standing Committee</w:t>
      </w:r>
      <w:r w:rsidRPr="00C15FA3">
        <w:rPr>
          <w:b w:val="0"/>
          <w:webHidden/>
          <w:sz w:val="24"/>
          <w:szCs w:val="24"/>
        </w:rPr>
        <w:t xml:space="preserve"> </w:t>
      </w:r>
      <w:r w:rsidRPr="00C15FA3">
        <w:rPr>
          <w:b w:val="0"/>
          <w:webHidden/>
          <w:sz w:val="24"/>
          <w:szCs w:val="24"/>
        </w:rPr>
        <w:tab/>
        <w:t>B-</w:t>
      </w:r>
      <w:r w:rsidRPr="00C15FA3">
        <w:rPr>
          <w:b w:val="0"/>
          <w:sz w:val="24"/>
          <w:szCs w:val="24"/>
        </w:rPr>
        <w:t>12</w:t>
      </w:r>
    </w:p>
    <w:p w:rsidR="00743515" w:rsidRPr="00C15FA3" w:rsidRDefault="00743515" w:rsidP="00C15FA3">
      <w:pPr>
        <w:pStyle w:val="TOC2"/>
        <w:rPr>
          <w:b w:val="0"/>
          <w:sz w:val="24"/>
          <w:szCs w:val="24"/>
        </w:rPr>
      </w:pPr>
      <w:r w:rsidRPr="00C15FA3">
        <w:rPr>
          <w:b w:val="0"/>
          <w:sz w:val="24"/>
          <w:szCs w:val="24"/>
        </w:rPr>
        <w:tab/>
        <w:t>NAEP U.S. History Standing Committee</w:t>
      </w:r>
      <w:r w:rsidRPr="00C15FA3">
        <w:rPr>
          <w:b w:val="0"/>
          <w:webHidden/>
          <w:sz w:val="24"/>
          <w:szCs w:val="24"/>
        </w:rPr>
        <w:t xml:space="preserve"> </w:t>
      </w:r>
      <w:r w:rsidRPr="00C15FA3">
        <w:rPr>
          <w:b w:val="0"/>
          <w:webHidden/>
          <w:sz w:val="24"/>
          <w:szCs w:val="24"/>
        </w:rPr>
        <w:tab/>
        <w:t>B-</w:t>
      </w:r>
      <w:r w:rsidRPr="00C15FA3">
        <w:rPr>
          <w:b w:val="0"/>
          <w:sz w:val="24"/>
          <w:szCs w:val="24"/>
        </w:rPr>
        <w:t xml:space="preserve">13 </w:t>
      </w:r>
    </w:p>
    <w:p w:rsidR="00743515" w:rsidRPr="00C15FA3" w:rsidRDefault="00743515" w:rsidP="00C15FA3">
      <w:pPr>
        <w:pStyle w:val="TOC2"/>
        <w:rPr>
          <w:b w:val="0"/>
          <w:sz w:val="24"/>
          <w:szCs w:val="24"/>
        </w:rPr>
      </w:pPr>
      <w:r w:rsidRPr="00C15FA3">
        <w:rPr>
          <w:b w:val="0"/>
          <w:sz w:val="24"/>
          <w:szCs w:val="24"/>
        </w:rPr>
        <w:tab/>
        <w:t>NAEP Writing Standing Committee</w:t>
      </w:r>
      <w:r w:rsidRPr="00C15FA3">
        <w:rPr>
          <w:b w:val="0"/>
          <w:webHidden/>
          <w:sz w:val="24"/>
          <w:szCs w:val="24"/>
        </w:rPr>
        <w:tab/>
        <w:t>B-</w:t>
      </w:r>
      <w:r w:rsidRPr="00C15FA3">
        <w:rPr>
          <w:b w:val="0"/>
          <w:sz w:val="24"/>
          <w:szCs w:val="24"/>
        </w:rPr>
        <w:t>14</w:t>
      </w:r>
    </w:p>
    <w:p w:rsidR="00743515" w:rsidRPr="00C15FA3" w:rsidRDefault="00743515" w:rsidP="00743515">
      <w:pPr>
        <w:spacing w:after="60"/>
        <w:rPr>
          <w:sz w:val="24"/>
          <w:szCs w:val="24"/>
        </w:rPr>
      </w:pPr>
    </w:p>
    <w:p w:rsidR="00743515" w:rsidRPr="00743515" w:rsidRDefault="00743515" w:rsidP="00743515">
      <w:pPr>
        <w:pStyle w:val="TOC1"/>
        <w:spacing w:after="60" w:line="240" w:lineRule="auto"/>
        <w:rPr>
          <w:b w:val="0"/>
          <w:sz w:val="24"/>
          <w:szCs w:val="24"/>
        </w:rPr>
      </w:pPr>
      <w:r w:rsidRPr="00743515">
        <w:rPr>
          <w:b w:val="0"/>
          <w:sz w:val="24"/>
          <w:szCs w:val="24"/>
        </w:rPr>
        <w:t>Appendix C  Example of Sample Design Document (2013 Assessment)</w:t>
      </w:r>
      <w:r w:rsidRPr="00743515">
        <w:rPr>
          <w:b w:val="0"/>
          <w:webHidden/>
          <w:sz w:val="24"/>
          <w:szCs w:val="24"/>
        </w:rPr>
        <w:tab/>
        <w:t>C-1</w:t>
      </w:r>
    </w:p>
    <w:p w:rsidR="00743515" w:rsidRPr="00743515" w:rsidRDefault="00743515" w:rsidP="00743515">
      <w:pPr>
        <w:spacing w:after="60"/>
        <w:rPr>
          <w:sz w:val="24"/>
          <w:szCs w:val="24"/>
        </w:rPr>
        <w:sectPr w:rsidR="00743515" w:rsidRPr="00743515" w:rsidSect="006521FD">
          <w:footerReference w:type="default" r:id="rId10"/>
          <w:pgSz w:w="12240" w:h="15840" w:code="1"/>
          <w:pgMar w:top="1440" w:right="1440" w:bottom="1440" w:left="1440" w:header="720" w:footer="720" w:gutter="0"/>
          <w:pgNumType w:fmt="lowerRoman" w:start="1"/>
          <w:cols w:space="720"/>
          <w:titlePg/>
          <w:docGrid w:linePitch="272"/>
        </w:sectPr>
      </w:pPr>
    </w:p>
    <w:p w:rsidR="006010F3" w:rsidRPr="001002CC" w:rsidRDefault="006010F3" w:rsidP="001002CC">
      <w:pPr>
        <w:spacing w:after="120"/>
        <w:rPr>
          <w:b/>
          <w:sz w:val="22"/>
        </w:rPr>
      </w:pPr>
      <w:r w:rsidRPr="001002CC">
        <w:rPr>
          <w:b/>
          <w:sz w:val="22"/>
        </w:rPr>
        <w:lastRenderedPageBreak/>
        <w:t xml:space="preserve">NAEP </w:t>
      </w:r>
      <w:r w:rsidR="001002CC">
        <w:rPr>
          <w:b/>
          <w:sz w:val="22"/>
        </w:rPr>
        <w:t xml:space="preserve">Design and Analysis </w:t>
      </w:r>
      <w:r w:rsidRPr="001002CC">
        <w:rPr>
          <w:b/>
          <w:sz w:val="22"/>
        </w:rPr>
        <w:t>Committee</w:t>
      </w:r>
    </w:p>
    <w:p w:rsidR="001002CC" w:rsidRDefault="001002CC" w:rsidP="006010F3">
      <w:pPr>
        <w:spacing w:after="120"/>
        <w:rPr>
          <w:b/>
          <w:bCs/>
          <w:sz w:val="22"/>
        </w:rPr>
      </w:pPr>
    </w:p>
    <w:p w:rsidR="006010F3" w:rsidRPr="001002CC" w:rsidRDefault="006010F3" w:rsidP="006010F3">
      <w:pPr>
        <w:spacing w:after="120"/>
        <w:rPr>
          <w:b/>
          <w:bCs/>
          <w:sz w:val="22"/>
        </w:rPr>
      </w:pPr>
      <w:r w:rsidRPr="001002CC">
        <w:rPr>
          <w:b/>
          <w:bCs/>
          <w:sz w:val="22"/>
        </w:rPr>
        <w:t>Name</w:t>
      </w:r>
      <w:r w:rsidRPr="001002CC">
        <w:rPr>
          <w:b/>
          <w:bCs/>
          <w:sz w:val="22"/>
        </w:rPr>
        <w:tab/>
      </w:r>
      <w:r w:rsidRPr="001002CC">
        <w:rPr>
          <w:b/>
          <w:bCs/>
          <w:sz w:val="22"/>
        </w:rPr>
        <w:tab/>
      </w:r>
      <w:r w:rsidRPr="001002CC">
        <w:rPr>
          <w:b/>
          <w:bCs/>
          <w:sz w:val="22"/>
        </w:rPr>
        <w:tab/>
      </w:r>
      <w:r w:rsidRPr="001002CC">
        <w:rPr>
          <w:b/>
          <w:bCs/>
          <w:sz w:val="22"/>
        </w:rPr>
        <w:tab/>
        <w:t>Affiliation</w:t>
      </w:r>
    </w:p>
    <w:p w:rsidR="00194963" w:rsidRDefault="006010F3" w:rsidP="006010F3">
      <w:pPr>
        <w:spacing w:after="120"/>
        <w:rPr>
          <w:sz w:val="22"/>
          <w:szCs w:val="22"/>
        </w:rPr>
      </w:pPr>
      <w:r>
        <w:rPr>
          <w:sz w:val="22"/>
          <w:szCs w:val="22"/>
        </w:rPr>
        <w:t>Betsy Becker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Florida State University</w:t>
      </w:r>
    </w:p>
    <w:p w:rsidR="00194963" w:rsidRDefault="006010F3" w:rsidP="006010F3">
      <w:pPr>
        <w:spacing w:after="120"/>
        <w:rPr>
          <w:sz w:val="22"/>
          <w:szCs w:val="22"/>
        </w:rPr>
      </w:pPr>
      <w:r>
        <w:rPr>
          <w:sz w:val="22"/>
          <w:szCs w:val="22"/>
        </w:rPr>
        <w:t>Peter Behuniak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University of Connecticut</w:t>
      </w:r>
    </w:p>
    <w:p w:rsidR="00194963" w:rsidRDefault="006010F3" w:rsidP="006010F3">
      <w:pPr>
        <w:spacing w:after="120"/>
        <w:rPr>
          <w:sz w:val="22"/>
          <w:szCs w:val="22"/>
        </w:rPr>
      </w:pPr>
      <w:r>
        <w:rPr>
          <w:sz w:val="22"/>
          <w:szCs w:val="22"/>
        </w:rPr>
        <w:t>Johnny Blair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Abt SRBI Associates, Bethesda, MD</w:t>
      </w:r>
    </w:p>
    <w:p w:rsidR="00194963" w:rsidRDefault="006010F3" w:rsidP="006010F3">
      <w:pPr>
        <w:spacing w:after="120"/>
        <w:rPr>
          <w:sz w:val="22"/>
          <w:szCs w:val="22"/>
        </w:rPr>
      </w:pPr>
      <w:r>
        <w:rPr>
          <w:sz w:val="22"/>
          <w:szCs w:val="22"/>
        </w:rPr>
        <w:t>Lloyd Bond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Carnegie Foundation,</w:t>
      </w:r>
      <w:r w:rsidR="00CF3669">
        <w:rPr>
          <w:sz w:val="22"/>
          <w:szCs w:val="22"/>
        </w:rPr>
        <w:t xml:space="preserve"> </w:t>
      </w:r>
      <w:r>
        <w:rPr>
          <w:sz w:val="22"/>
          <w:szCs w:val="22"/>
        </w:rPr>
        <w:t>Washington, DC</w:t>
      </w:r>
    </w:p>
    <w:p w:rsidR="00194963" w:rsidRDefault="006010F3" w:rsidP="006010F3">
      <w:pPr>
        <w:spacing w:after="120"/>
        <w:rPr>
          <w:sz w:val="22"/>
          <w:szCs w:val="22"/>
        </w:rPr>
      </w:pPr>
      <w:r>
        <w:rPr>
          <w:sz w:val="22"/>
          <w:szCs w:val="22"/>
        </w:rPr>
        <w:t>Kadriye Ercikan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University of British Columbia</w:t>
      </w:r>
    </w:p>
    <w:p w:rsidR="00194963" w:rsidRDefault="006010F3" w:rsidP="006010F3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Huynh Huynh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University of South Carolina</w:t>
      </w:r>
    </w:p>
    <w:p w:rsidR="00194963" w:rsidRDefault="006010F3" w:rsidP="00CF3669">
      <w:pPr>
        <w:spacing w:after="120"/>
        <w:rPr>
          <w:sz w:val="22"/>
          <w:szCs w:val="22"/>
        </w:rPr>
      </w:pPr>
      <w:r>
        <w:rPr>
          <w:sz w:val="22"/>
          <w:szCs w:val="22"/>
        </w:rPr>
        <w:t>Brian Junker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Carnegie Mellon University</w:t>
      </w:r>
      <w:r w:rsidR="00CF3669">
        <w:rPr>
          <w:sz w:val="22"/>
          <w:szCs w:val="22"/>
        </w:rPr>
        <w:t xml:space="preserve">, </w:t>
      </w:r>
      <w:r w:rsidR="00194963">
        <w:rPr>
          <w:sz w:val="22"/>
          <w:szCs w:val="22"/>
        </w:rPr>
        <w:t>Pittsburgh, PA</w:t>
      </w:r>
    </w:p>
    <w:p w:rsidR="00194963" w:rsidRDefault="006010F3" w:rsidP="00CF3669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Kenneth Koedinger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Carnegie Mellon University</w:t>
      </w:r>
      <w:r w:rsidR="00CF3669">
        <w:rPr>
          <w:sz w:val="22"/>
          <w:szCs w:val="22"/>
        </w:rPr>
        <w:t xml:space="preserve">, </w:t>
      </w:r>
      <w:r w:rsidR="00194963">
        <w:rPr>
          <w:sz w:val="22"/>
          <w:szCs w:val="22"/>
        </w:rPr>
        <w:t>Pittsburgh, PA</w:t>
      </w:r>
    </w:p>
    <w:p w:rsidR="00194963" w:rsidRDefault="006010F3" w:rsidP="006010F3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David Lohman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University of Iowa</w:t>
      </w:r>
    </w:p>
    <w:p w:rsidR="00194963" w:rsidRDefault="006010F3" w:rsidP="006010F3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Ingram Olkin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Stanford University</w:t>
      </w:r>
      <w:r w:rsidR="00766EE0">
        <w:rPr>
          <w:sz w:val="22"/>
          <w:szCs w:val="22"/>
        </w:rPr>
        <w:t>, Stanford, CA</w:t>
      </w:r>
    </w:p>
    <w:p w:rsidR="00194963" w:rsidRDefault="006010F3" w:rsidP="006010F3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Sophia Rabe-Hesketh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University of California, Berkeley</w:t>
      </w:r>
    </w:p>
    <w:p w:rsidR="00194963" w:rsidRDefault="006010F3" w:rsidP="00CF3669">
      <w:pPr>
        <w:spacing w:after="120"/>
        <w:rPr>
          <w:sz w:val="22"/>
          <w:szCs w:val="22"/>
        </w:rPr>
      </w:pPr>
      <w:r>
        <w:rPr>
          <w:sz w:val="22"/>
          <w:szCs w:val="22"/>
        </w:rPr>
        <w:t>Lynne Stokes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Southern Methodist University</w:t>
      </w:r>
      <w:r w:rsidR="00CF3669">
        <w:rPr>
          <w:sz w:val="22"/>
          <w:szCs w:val="22"/>
        </w:rPr>
        <w:t xml:space="preserve">, </w:t>
      </w:r>
      <w:r w:rsidR="00194963">
        <w:rPr>
          <w:sz w:val="22"/>
          <w:szCs w:val="22"/>
        </w:rPr>
        <w:t>University Park, TX</w:t>
      </w:r>
    </w:p>
    <w:p w:rsidR="00414D8A" w:rsidRDefault="00510E90" w:rsidP="00414D8A">
      <w:pPr>
        <w:spacing w:after="120"/>
        <w:rPr>
          <w:b/>
        </w:rPr>
      </w:pPr>
      <w:r>
        <w:rPr>
          <w:sz w:val="22"/>
          <w:szCs w:val="22"/>
        </w:rPr>
        <w:br w:type="page"/>
      </w:r>
      <w:r w:rsidR="00414D8A" w:rsidRPr="001002CC">
        <w:rPr>
          <w:b/>
          <w:sz w:val="22"/>
        </w:rPr>
        <w:lastRenderedPageBreak/>
        <w:t xml:space="preserve">NAEP Validity Studies Panel </w:t>
      </w:r>
    </w:p>
    <w:p w:rsidR="001002CC" w:rsidRDefault="001002CC" w:rsidP="00414D8A">
      <w:pPr>
        <w:spacing w:after="120"/>
        <w:rPr>
          <w:b/>
          <w:bCs/>
          <w:sz w:val="22"/>
        </w:rPr>
      </w:pPr>
    </w:p>
    <w:p w:rsidR="00414D8A" w:rsidRDefault="00414D8A" w:rsidP="00414D8A">
      <w:pPr>
        <w:spacing w:after="120"/>
        <w:rPr>
          <w:b/>
          <w:bCs/>
          <w:sz w:val="22"/>
        </w:rPr>
      </w:pPr>
      <w:r w:rsidRPr="001002CC">
        <w:rPr>
          <w:b/>
          <w:bCs/>
          <w:sz w:val="22"/>
        </w:rPr>
        <w:t>Name</w:t>
      </w:r>
      <w:r w:rsidRPr="001002CC">
        <w:rPr>
          <w:b/>
          <w:bCs/>
          <w:sz w:val="22"/>
        </w:rPr>
        <w:tab/>
      </w:r>
      <w:r w:rsidRPr="001002CC">
        <w:rPr>
          <w:b/>
          <w:bCs/>
          <w:sz w:val="22"/>
        </w:rPr>
        <w:tab/>
      </w:r>
      <w:r w:rsidRPr="001002CC">
        <w:rPr>
          <w:b/>
          <w:bCs/>
          <w:sz w:val="22"/>
        </w:rPr>
        <w:tab/>
      </w:r>
      <w:r w:rsidRPr="001002CC">
        <w:rPr>
          <w:b/>
          <w:bCs/>
          <w:sz w:val="22"/>
        </w:rPr>
        <w:tab/>
        <w:t>Affiliation</w:t>
      </w:r>
    </w:p>
    <w:p w:rsidR="00194963" w:rsidRDefault="00414D8A" w:rsidP="00414D8A">
      <w:pPr>
        <w:spacing w:after="120"/>
        <w:rPr>
          <w:sz w:val="22"/>
          <w:szCs w:val="22"/>
        </w:rPr>
      </w:pPr>
      <w:r>
        <w:rPr>
          <w:sz w:val="22"/>
          <w:szCs w:val="22"/>
        </w:rPr>
        <w:t>Peter Behuniak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University of Connecticut</w:t>
      </w:r>
    </w:p>
    <w:p w:rsidR="00414D8A" w:rsidRDefault="00414D8A" w:rsidP="00414D8A">
      <w:pPr>
        <w:spacing w:after="120"/>
        <w:rPr>
          <w:sz w:val="22"/>
          <w:szCs w:val="22"/>
        </w:rPr>
      </w:pPr>
      <w:r>
        <w:rPr>
          <w:sz w:val="22"/>
          <w:szCs w:val="22"/>
        </w:rPr>
        <w:t>George Bohrnstedt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American Institutes for Research</w:t>
      </w:r>
      <w:r w:rsidR="00CF3669">
        <w:rPr>
          <w:sz w:val="22"/>
          <w:szCs w:val="22"/>
        </w:rPr>
        <w:t xml:space="preserve">, </w:t>
      </w:r>
      <w:r>
        <w:rPr>
          <w:sz w:val="22"/>
          <w:szCs w:val="22"/>
        </w:rPr>
        <w:t>Washington, DC</w:t>
      </w:r>
    </w:p>
    <w:p w:rsidR="00414D8A" w:rsidRDefault="00414D8A" w:rsidP="00414D8A">
      <w:pPr>
        <w:spacing w:after="120"/>
        <w:rPr>
          <w:sz w:val="22"/>
          <w:szCs w:val="22"/>
        </w:rPr>
      </w:pPr>
      <w:r>
        <w:rPr>
          <w:sz w:val="22"/>
          <w:szCs w:val="22"/>
        </w:rPr>
        <w:t>Jim Chromy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Research Triangle Institute,</w:t>
      </w:r>
      <w:r w:rsidR="00CF3669">
        <w:rPr>
          <w:sz w:val="22"/>
          <w:szCs w:val="22"/>
        </w:rPr>
        <w:t xml:space="preserve"> </w:t>
      </w:r>
      <w:r>
        <w:rPr>
          <w:sz w:val="22"/>
          <w:szCs w:val="22"/>
        </w:rPr>
        <w:t>Research Triangle Park, NC</w:t>
      </w:r>
    </w:p>
    <w:p w:rsidR="00414D8A" w:rsidRDefault="00414D8A" w:rsidP="00414D8A">
      <w:pPr>
        <w:spacing w:after="120"/>
        <w:rPr>
          <w:sz w:val="22"/>
          <w:szCs w:val="22"/>
        </w:rPr>
      </w:pPr>
      <w:r>
        <w:rPr>
          <w:sz w:val="22"/>
          <w:szCs w:val="22"/>
        </w:rPr>
        <w:t>Phil Daro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University of California/SERP/Pearson</w:t>
      </w:r>
    </w:p>
    <w:p w:rsidR="00414D8A" w:rsidRDefault="00414D8A" w:rsidP="00414D8A">
      <w:pPr>
        <w:spacing w:after="120"/>
        <w:rPr>
          <w:sz w:val="22"/>
          <w:szCs w:val="22"/>
        </w:rPr>
      </w:pPr>
      <w:r>
        <w:rPr>
          <w:sz w:val="22"/>
          <w:szCs w:val="22"/>
        </w:rPr>
        <w:t>Lizanne DeStefano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University of Illinois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414D8A" w:rsidRDefault="00414D8A" w:rsidP="00414D8A">
      <w:pPr>
        <w:spacing w:after="120"/>
        <w:rPr>
          <w:sz w:val="22"/>
          <w:szCs w:val="22"/>
        </w:rPr>
      </w:pPr>
      <w:r>
        <w:rPr>
          <w:sz w:val="22"/>
          <w:szCs w:val="22"/>
        </w:rPr>
        <w:t>Richard Duran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University of California</w:t>
      </w:r>
    </w:p>
    <w:p w:rsidR="00414D8A" w:rsidRDefault="00414D8A" w:rsidP="00414D8A">
      <w:pPr>
        <w:spacing w:after="120"/>
        <w:rPr>
          <w:sz w:val="22"/>
          <w:szCs w:val="22"/>
        </w:rPr>
      </w:pPr>
      <w:r>
        <w:rPr>
          <w:sz w:val="22"/>
          <w:szCs w:val="22"/>
        </w:rPr>
        <w:t>David Grissmer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University of Virginia</w:t>
      </w:r>
    </w:p>
    <w:p w:rsidR="00414D8A" w:rsidRDefault="00414D8A" w:rsidP="00414D8A">
      <w:pPr>
        <w:spacing w:after="120"/>
        <w:rPr>
          <w:sz w:val="22"/>
          <w:szCs w:val="22"/>
        </w:rPr>
      </w:pPr>
      <w:r>
        <w:rPr>
          <w:sz w:val="22"/>
          <w:szCs w:val="22"/>
        </w:rPr>
        <w:t>Larry Hedges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Northwestern University</w:t>
      </w:r>
      <w:r w:rsidR="00766EE0">
        <w:rPr>
          <w:sz w:val="22"/>
          <w:szCs w:val="22"/>
        </w:rPr>
        <w:t>, Evanston, IL</w:t>
      </w:r>
    </w:p>
    <w:p w:rsidR="00414D8A" w:rsidRDefault="00414D8A" w:rsidP="00414D8A">
      <w:pPr>
        <w:spacing w:after="120"/>
        <w:rPr>
          <w:sz w:val="22"/>
          <w:szCs w:val="22"/>
        </w:rPr>
      </w:pPr>
      <w:r>
        <w:rPr>
          <w:sz w:val="22"/>
          <w:szCs w:val="22"/>
        </w:rPr>
        <w:t>Gerunda Hughes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Howard University</w:t>
      </w:r>
      <w:r w:rsidR="00766EE0">
        <w:rPr>
          <w:sz w:val="22"/>
          <w:szCs w:val="22"/>
        </w:rPr>
        <w:t>, Washington, DC</w:t>
      </w:r>
    </w:p>
    <w:p w:rsidR="00414D8A" w:rsidRDefault="00414D8A" w:rsidP="00414D8A">
      <w:pPr>
        <w:spacing w:after="120"/>
        <w:rPr>
          <w:sz w:val="22"/>
          <w:szCs w:val="22"/>
        </w:rPr>
      </w:pPr>
      <w:r>
        <w:rPr>
          <w:sz w:val="22"/>
          <w:szCs w:val="22"/>
        </w:rPr>
        <w:t>Robert Linn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University of Colorado at Boulder</w:t>
      </w:r>
    </w:p>
    <w:p w:rsidR="00414D8A" w:rsidRDefault="00414D8A" w:rsidP="00414D8A">
      <w:pPr>
        <w:spacing w:after="120"/>
        <w:rPr>
          <w:sz w:val="22"/>
          <w:szCs w:val="22"/>
        </w:rPr>
      </w:pPr>
      <w:r>
        <w:rPr>
          <w:sz w:val="22"/>
          <w:szCs w:val="22"/>
        </w:rPr>
        <w:t>Ina Mullis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Boston College</w:t>
      </w:r>
      <w:r>
        <w:rPr>
          <w:sz w:val="22"/>
          <w:szCs w:val="22"/>
        </w:rPr>
        <w:tab/>
      </w:r>
    </w:p>
    <w:p w:rsidR="00414D8A" w:rsidRDefault="00414D8A" w:rsidP="00414D8A">
      <w:pPr>
        <w:spacing w:after="120"/>
        <w:rPr>
          <w:sz w:val="22"/>
          <w:szCs w:val="22"/>
        </w:rPr>
      </w:pPr>
      <w:r>
        <w:rPr>
          <w:sz w:val="22"/>
          <w:szCs w:val="22"/>
        </w:rPr>
        <w:t>Scott Norton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Council of Chief State School Officers,</w:t>
      </w:r>
      <w:r w:rsidR="00CF3669">
        <w:rPr>
          <w:sz w:val="22"/>
          <w:szCs w:val="22"/>
        </w:rPr>
        <w:t xml:space="preserve"> </w:t>
      </w:r>
      <w:r>
        <w:rPr>
          <w:sz w:val="22"/>
          <w:szCs w:val="22"/>
        </w:rPr>
        <w:t>Washington, DC</w:t>
      </w:r>
    </w:p>
    <w:p w:rsidR="00414D8A" w:rsidRDefault="00414D8A" w:rsidP="00414D8A">
      <w:pPr>
        <w:spacing w:after="120"/>
        <w:rPr>
          <w:sz w:val="22"/>
          <w:szCs w:val="22"/>
        </w:rPr>
      </w:pPr>
      <w:r>
        <w:rPr>
          <w:sz w:val="22"/>
          <w:szCs w:val="22"/>
        </w:rPr>
        <w:t>Gary Phillips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American Institutes for Research,</w:t>
      </w:r>
      <w:r w:rsidR="00CF3669">
        <w:rPr>
          <w:sz w:val="22"/>
          <w:szCs w:val="22"/>
        </w:rPr>
        <w:t xml:space="preserve"> </w:t>
      </w:r>
      <w:r>
        <w:rPr>
          <w:sz w:val="22"/>
          <w:szCs w:val="22"/>
        </w:rPr>
        <w:t>Washington, DC</w:t>
      </w:r>
    </w:p>
    <w:p w:rsidR="00414D8A" w:rsidRDefault="00414D8A" w:rsidP="00414D8A">
      <w:pPr>
        <w:spacing w:after="120"/>
        <w:rPr>
          <w:sz w:val="22"/>
          <w:szCs w:val="22"/>
        </w:rPr>
      </w:pPr>
      <w:r>
        <w:rPr>
          <w:sz w:val="22"/>
          <w:szCs w:val="22"/>
        </w:rPr>
        <w:t>Lorrie Shepard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University of Colorado at Boulder</w:t>
      </w:r>
    </w:p>
    <w:p w:rsidR="00414D8A" w:rsidRDefault="00414D8A" w:rsidP="00414D8A">
      <w:pPr>
        <w:spacing w:after="120"/>
        <w:rPr>
          <w:sz w:val="22"/>
          <w:szCs w:val="22"/>
        </w:rPr>
      </w:pPr>
      <w:r>
        <w:rPr>
          <w:sz w:val="22"/>
          <w:szCs w:val="22"/>
        </w:rPr>
        <w:t>David Thissen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The University of North Carolina at Chapel Hill</w:t>
      </w:r>
    </w:p>
    <w:p w:rsidR="00216C35" w:rsidRDefault="00414D8A" w:rsidP="00414D8A">
      <w:pPr>
        <w:spacing w:after="120"/>
        <w:rPr>
          <w:sz w:val="22"/>
          <w:szCs w:val="22"/>
        </w:rPr>
      </w:pPr>
      <w:r>
        <w:rPr>
          <w:sz w:val="22"/>
          <w:szCs w:val="22"/>
        </w:rPr>
        <w:t>Karen Wixson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65AD6">
        <w:rPr>
          <w:sz w:val="22"/>
          <w:szCs w:val="22"/>
        </w:rPr>
        <w:t xml:space="preserve">The </w:t>
      </w:r>
      <w:r>
        <w:rPr>
          <w:sz w:val="22"/>
          <w:szCs w:val="22"/>
        </w:rPr>
        <w:t>University of North Carolina at Greensboro</w:t>
      </w:r>
    </w:p>
    <w:p w:rsidR="00461D05" w:rsidRPr="001002CC" w:rsidRDefault="00216C35" w:rsidP="00461D05">
      <w:pPr>
        <w:spacing w:after="120"/>
        <w:rPr>
          <w:b/>
          <w:sz w:val="22"/>
        </w:rPr>
      </w:pPr>
      <w:r>
        <w:rPr>
          <w:sz w:val="22"/>
          <w:szCs w:val="22"/>
        </w:rPr>
        <w:br w:type="page"/>
      </w:r>
      <w:r w:rsidR="00461D05" w:rsidRPr="001002CC">
        <w:rPr>
          <w:b/>
          <w:sz w:val="22"/>
        </w:rPr>
        <w:lastRenderedPageBreak/>
        <w:t xml:space="preserve">NAEP Quality Assurance Technical Panel </w:t>
      </w:r>
    </w:p>
    <w:p w:rsidR="001002CC" w:rsidRDefault="001002CC" w:rsidP="00461D05">
      <w:pPr>
        <w:spacing w:after="120"/>
        <w:rPr>
          <w:b/>
          <w:bCs/>
          <w:sz w:val="22"/>
        </w:rPr>
      </w:pPr>
    </w:p>
    <w:p w:rsidR="00461D05" w:rsidRPr="001002CC" w:rsidRDefault="00461D05" w:rsidP="00461D05">
      <w:pPr>
        <w:spacing w:after="120"/>
        <w:rPr>
          <w:b/>
          <w:bCs/>
          <w:sz w:val="22"/>
        </w:rPr>
      </w:pPr>
      <w:r w:rsidRPr="001002CC">
        <w:rPr>
          <w:b/>
          <w:bCs/>
          <w:sz w:val="22"/>
        </w:rPr>
        <w:t>Name</w:t>
      </w:r>
      <w:r w:rsidRPr="001002CC">
        <w:rPr>
          <w:b/>
          <w:bCs/>
          <w:sz w:val="22"/>
        </w:rPr>
        <w:tab/>
      </w:r>
      <w:r w:rsidRPr="001002CC">
        <w:rPr>
          <w:b/>
          <w:bCs/>
          <w:sz w:val="22"/>
        </w:rPr>
        <w:tab/>
      </w:r>
      <w:r w:rsidRPr="001002CC">
        <w:rPr>
          <w:b/>
          <w:bCs/>
          <w:sz w:val="22"/>
        </w:rPr>
        <w:tab/>
      </w:r>
      <w:r w:rsidRPr="001002CC">
        <w:rPr>
          <w:b/>
          <w:bCs/>
          <w:sz w:val="22"/>
        </w:rPr>
        <w:tab/>
        <w:t>Affiliation</w:t>
      </w:r>
    </w:p>
    <w:p w:rsidR="00461D05" w:rsidRDefault="00461D05" w:rsidP="00461D05">
      <w:pPr>
        <w:spacing w:after="120"/>
        <w:rPr>
          <w:sz w:val="22"/>
          <w:szCs w:val="22"/>
        </w:rPr>
      </w:pPr>
      <w:r>
        <w:rPr>
          <w:sz w:val="22"/>
          <w:szCs w:val="22"/>
        </w:rPr>
        <w:t>Jamal Abedi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University of California</w:t>
      </w:r>
      <w:r w:rsidR="00766EE0">
        <w:rPr>
          <w:sz w:val="22"/>
          <w:szCs w:val="22"/>
        </w:rPr>
        <w:t>, Davis</w:t>
      </w:r>
    </w:p>
    <w:p w:rsidR="00461D05" w:rsidRDefault="00461D05" w:rsidP="00461D05">
      <w:pPr>
        <w:spacing w:after="120"/>
        <w:rPr>
          <w:sz w:val="22"/>
          <w:szCs w:val="22"/>
        </w:rPr>
      </w:pPr>
      <w:r>
        <w:rPr>
          <w:sz w:val="22"/>
          <w:szCs w:val="22"/>
        </w:rPr>
        <w:t>Chuck Cowan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Analytic Focus LLC,</w:t>
      </w:r>
      <w:r w:rsidR="00CF3669">
        <w:rPr>
          <w:sz w:val="22"/>
          <w:szCs w:val="22"/>
        </w:rPr>
        <w:t xml:space="preserve"> </w:t>
      </w:r>
      <w:r>
        <w:rPr>
          <w:sz w:val="22"/>
          <w:szCs w:val="22"/>
        </w:rPr>
        <w:t>San Antonio, TX</w:t>
      </w:r>
    </w:p>
    <w:p w:rsidR="00461D05" w:rsidRDefault="00461D05" w:rsidP="00461D05">
      <w:pPr>
        <w:spacing w:after="120"/>
        <w:rPr>
          <w:sz w:val="22"/>
          <w:szCs w:val="22"/>
        </w:rPr>
      </w:pPr>
      <w:r>
        <w:rPr>
          <w:sz w:val="22"/>
          <w:szCs w:val="22"/>
        </w:rPr>
        <w:t>Kadriye Ercikan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University of British Columbia</w:t>
      </w:r>
    </w:p>
    <w:p w:rsidR="00461D05" w:rsidRDefault="00461D05" w:rsidP="00461D05">
      <w:pPr>
        <w:spacing w:after="120"/>
        <w:rPr>
          <w:sz w:val="22"/>
          <w:szCs w:val="22"/>
        </w:rPr>
      </w:pPr>
      <w:r>
        <w:rPr>
          <w:sz w:val="22"/>
          <w:szCs w:val="22"/>
        </w:rPr>
        <w:t>Gail Goldberg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Gail Goldberg Consulting</w:t>
      </w:r>
      <w:r w:rsidR="00CF3669">
        <w:rPr>
          <w:sz w:val="22"/>
          <w:szCs w:val="22"/>
        </w:rPr>
        <w:t xml:space="preserve">, </w:t>
      </w:r>
      <w:r>
        <w:rPr>
          <w:sz w:val="22"/>
          <w:szCs w:val="22"/>
        </w:rPr>
        <w:t>Ellicott City, MD</w:t>
      </w:r>
    </w:p>
    <w:p w:rsidR="00CF3669" w:rsidRDefault="00461D05" w:rsidP="00461D05">
      <w:pPr>
        <w:spacing w:after="120"/>
        <w:rPr>
          <w:sz w:val="22"/>
          <w:szCs w:val="22"/>
        </w:rPr>
      </w:pPr>
      <w:r>
        <w:rPr>
          <w:sz w:val="22"/>
          <w:szCs w:val="22"/>
        </w:rPr>
        <w:t>Brian Gong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National Center for the Improvement of Educational</w:t>
      </w:r>
      <w:r w:rsidR="00CF3669">
        <w:rPr>
          <w:sz w:val="22"/>
          <w:szCs w:val="22"/>
        </w:rPr>
        <w:t xml:space="preserve"> </w:t>
      </w:r>
    </w:p>
    <w:p w:rsidR="00461D05" w:rsidRDefault="00461D05" w:rsidP="00CF3669">
      <w:pPr>
        <w:spacing w:after="120"/>
        <w:ind w:firstLine="3150"/>
        <w:rPr>
          <w:sz w:val="22"/>
          <w:szCs w:val="22"/>
        </w:rPr>
      </w:pPr>
      <w:r>
        <w:rPr>
          <w:sz w:val="22"/>
          <w:szCs w:val="22"/>
        </w:rPr>
        <w:t>Assessment,</w:t>
      </w:r>
      <w:r w:rsidR="00CF3669">
        <w:rPr>
          <w:sz w:val="22"/>
          <w:szCs w:val="22"/>
        </w:rPr>
        <w:t xml:space="preserve"> </w:t>
      </w:r>
      <w:r>
        <w:rPr>
          <w:sz w:val="22"/>
          <w:szCs w:val="22"/>
        </w:rPr>
        <w:t>Dover, NH</w:t>
      </w:r>
    </w:p>
    <w:p w:rsidR="00461D05" w:rsidRDefault="00461D05" w:rsidP="00461D05">
      <w:pPr>
        <w:spacing w:after="120"/>
        <w:rPr>
          <w:sz w:val="22"/>
          <w:szCs w:val="22"/>
        </w:rPr>
      </w:pPr>
      <w:r>
        <w:rPr>
          <w:sz w:val="22"/>
          <w:szCs w:val="22"/>
        </w:rPr>
        <w:t>Mark Reckase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Michigan State University</w:t>
      </w:r>
    </w:p>
    <w:p w:rsidR="00461D05" w:rsidRDefault="00461D05" w:rsidP="00461D05">
      <w:pPr>
        <w:spacing w:after="120"/>
        <w:rPr>
          <w:sz w:val="22"/>
          <w:szCs w:val="22"/>
        </w:rPr>
      </w:pPr>
      <w:r>
        <w:rPr>
          <w:sz w:val="22"/>
          <w:szCs w:val="22"/>
        </w:rPr>
        <w:t>Bill Schafer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The University of Maryland</w:t>
      </w:r>
    </w:p>
    <w:p w:rsidR="00461D05" w:rsidRDefault="00461D05" w:rsidP="00461D05">
      <w:pPr>
        <w:spacing w:after="120"/>
        <w:rPr>
          <w:sz w:val="22"/>
          <w:szCs w:val="22"/>
        </w:rPr>
      </w:pPr>
      <w:r>
        <w:rPr>
          <w:sz w:val="22"/>
          <w:szCs w:val="22"/>
        </w:rPr>
        <w:t>Richard Wolfe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University of Toronto</w:t>
      </w:r>
    </w:p>
    <w:p w:rsidR="001002CC" w:rsidRDefault="00461D05" w:rsidP="00CF3669">
      <w:pPr>
        <w:spacing w:after="120"/>
        <w:rPr>
          <w:sz w:val="22"/>
          <w:szCs w:val="22"/>
        </w:rPr>
      </w:pPr>
      <w:r>
        <w:rPr>
          <w:sz w:val="22"/>
          <w:szCs w:val="22"/>
        </w:rPr>
        <w:t>Rich Hill</w:t>
      </w:r>
      <w:r>
        <w:rPr>
          <w:sz w:val="22"/>
          <w:szCs w:val="22"/>
        </w:rPr>
        <w:tab/>
      </w:r>
      <w:r w:rsidR="001002CC">
        <w:rPr>
          <w:sz w:val="22"/>
          <w:szCs w:val="22"/>
        </w:rPr>
        <w:tab/>
      </w:r>
      <w:r w:rsidR="001002CC">
        <w:rPr>
          <w:sz w:val="22"/>
          <w:szCs w:val="22"/>
        </w:rPr>
        <w:tab/>
      </w:r>
      <w:r>
        <w:rPr>
          <w:sz w:val="22"/>
          <w:szCs w:val="22"/>
        </w:rPr>
        <w:t xml:space="preserve">National Center for the Improvement of Educational </w:t>
      </w:r>
    </w:p>
    <w:p w:rsidR="00461D05" w:rsidRDefault="00461D05" w:rsidP="001002CC">
      <w:pPr>
        <w:spacing w:after="120"/>
        <w:ind w:firstLine="3150"/>
        <w:rPr>
          <w:sz w:val="22"/>
          <w:szCs w:val="22"/>
        </w:rPr>
      </w:pPr>
      <w:r>
        <w:rPr>
          <w:sz w:val="22"/>
          <w:szCs w:val="22"/>
        </w:rPr>
        <w:t>Assessment</w:t>
      </w:r>
      <w:r w:rsidR="00CF3669">
        <w:rPr>
          <w:sz w:val="22"/>
          <w:szCs w:val="22"/>
        </w:rPr>
        <w:t xml:space="preserve">, </w:t>
      </w:r>
      <w:r>
        <w:rPr>
          <w:sz w:val="22"/>
          <w:szCs w:val="22"/>
        </w:rPr>
        <w:t>Dover, NH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D6FFA" w:rsidRDefault="00216C35" w:rsidP="002D6FFA">
      <w:pPr>
        <w:spacing w:after="120"/>
        <w:rPr>
          <w:b/>
          <w:sz w:val="22"/>
        </w:rPr>
      </w:pPr>
      <w:r>
        <w:rPr>
          <w:sz w:val="22"/>
          <w:szCs w:val="22"/>
        </w:rPr>
        <w:br w:type="page"/>
      </w:r>
      <w:r w:rsidR="002D6FFA" w:rsidRPr="001002CC">
        <w:rPr>
          <w:b/>
          <w:sz w:val="22"/>
        </w:rPr>
        <w:lastRenderedPageBreak/>
        <w:t xml:space="preserve">NAEP </w:t>
      </w:r>
      <w:r w:rsidR="006A5688">
        <w:rPr>
          <w:b/>
          <w:sz w:val="22"/>
        </w:rPr>
        <w:t>Socio-Economic Status</w:t>
      </w:r>
      <w:r w:rsidR="006A5688" w:rsidRPr="001002CC">
        <w:rPr>
          <w:b/>
          <w:sz w:val="22"/>
        </w:rPr>
        <w:t xml:space="preserve"> </w:t>
      </w:r>
      <w:r w:rsidR="001002CC">
        <w:rPr>
          <w:b/>
          <w:sz w:val="22"/>
        </w:rPr>
        <w:t>Panel</w:t>
      </w:r>
      <w:r w:rsidR="001002CC" w:rsidRPr="001002CC">
        <w:rPr>
          <w:b/>
          <w:sz w:val="22"/>
        </w:rPr>
        <w:t xml:space="preserve"> </w:t>
      </w:r>
    </w:p>
    <w:p w:rsidR="00766EE0" w:rsidRPr="001002CC" w:rsidRDefault="00766EE0" w:rsidP="002D6FFA">
      <w:pPr>
        <w:spacing w:after="120"/>
        <w:rPr>
          <w:b/>
          <w:sz w:val="22"/>
        </w:rPr>
      </w:pPr>
    </w:p>
    <w:p w:rsidR="002D6FFA" w:rsidRDefault="002D6FFA" w:rsidP="002D6FFA">
      <w:pPr>
        <w:spacing w:after="120"/>
        <w:rPr>
          <w:b/>
          <w:bCs/>
          <w:sz w:val="22"/>
        </w:rPr>
      </w:pPr>
      <w:r w:rsidRPr="001002CC">
        <w:rPr>
          <w:b/>
          <w:bCs/>
          <w:sz w:val="22"/>
        </w:rPr>
        <w:t>Name</w:t>
      </w:r>
      <w:r w:rsidRPr="001002CC">
        <w:rPr>
          <w:b/>
          <w:bCs/>
          <w:sz w:val="22"/>
        </w:rPr>
        <w:tab/>
      </w:r>
      <w:r w:rsidRPr="001002CC">
        <w:rPr>
          <w:b/>
          <w:bCs/>
          <w:sz w:val="22"/>
        </w:rPr>
        <w:tab/>
      </w:r>
      <w:r w:rsidRPr="001002CC">
        <w:rPr>
          <w:b/>
          <w:bCs/>
          <w:sz w:val="22"/>
        </w:rPr>
        <w:tab/>
      </w:r>
      <w:r w:rsidRPr="001002CC">
        <w:rPr>
          <w:b/>
          <w:bCs/>
          <w:sz w:val="22"/>
        </w:rPr>
        <w:tab/>
        <w:t>Affiliation</w:t>
      </w:r>
    </w:p>
    <w:p w:rsidR="002D6FFA" w:rsidRDefault="002D6FFA" w:rsidP="002D6FFA">
      <w:pPr>
        <w:spacing w:after="120"/>
        <w:rPr>
          <w:sz w:val="22"/>
          <w:szCs w:val="22"/>
        </w:rPr>
      </w:pPr>
      <w:r>
        <w:rPr>
          <w:sz w:val="22"/>
          <w:szCs w:val="22"/>
        </w:rPr>
        <w:t>Chris Chapman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National Center for Education Statistics,</w:t>
      </w:r>
      <w:r w:rsidR="001002CC">
        <w:rPr>
          <w:sz w:val="22"/>
          <w:szCs w:val="22"/>
        </w:rPr>
        <w:t xml:space="preserve"> </w:t>
      </w:r>
      <w:r>
        <w:rPr>
          <w:sz w:val="22"/>
          <w:szCs w:val="22"/>
        </w:rPr>
        <w:t>Washington, DC</w:t>
      </w:r>
    </w:p>
    <w:p w:rsidR="002D6FFA" w:rsidRDefault="002D6FFA" w:rsidP="002D6FFA">
      <w:pPr>
        <w:spacing w:after="120"/>
        <w:rPr>
          <w:sz w:val="22"/>
          <w:szCs w:val="22"/>
        </w:rPr>
      </w:pPr>
      <w:r>
        <w:rPr>
          <w:sz w:val="22"/>
          <w:szCs w:val="22"/>
        </w:rPr>
        <w:t>Margaret Beale Spencer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University of Chicago</w:t>
      </w:r>
      <w:r w:rsidR="001002CC">
        <w:rPr>
          <w:sz w:val="22"/>
          <w:szCs w:val="22"/>
        </w:rPr>
        <w:t xml:space="preserve"> </w:t>
      </w:r>
    </w:p>
    <w:p w:rsidR="002D6FFA" w:rsidRDefault="002D6FFA" w:rsidP="002D6FFA">
      <w:pPr>
        <w:spacing w:after="120"/>
        <w:rPr>
          <w:sz w:val="22"/>
          <w:szCs w:val="22"/>
        </w:rPr>
      </w:pPr>
      <w:r>
        <w:rPr>
          <w:sz w:val="22"/>
          <w:szCs w:val="22"/>
        </w:rPr>
        <w:t>Stephen L. Morgan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Cornell University</w:t>
      </w:r>
      <w:r w:rsidR="00766EE0">
        <w:rPr>
          <w:sz w:val="22"/>
          <w:szCs w:val="22"/>
        </w:rPr>
        <w:t>, Ithaca, NY</w:t>
      </w:r>
    </w:p>
    <w:p w:rsidR="002D6FFA" w:rsidRDefault="002D6FFA" w:rsidP="002D6FFA">
      <w:pPr>
        <w:spacing w:after="120"/>
        <w:rPr>
          <w:sz w:val="22"/>
          <w:szCs w:val="22"/>
        </w:rPr>
      </w:pPr>
      <w:r>
        <w:rPr>
          <w:sz w:val="22"/>
          <w:szCs w:val="22"/>
        </w:rPr>
        <w:t>Bob Hauser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University of Wisconsin</w:t>
      </w:r>
      <w:r w:rsidR="00766EE0">
        <w:rPr>
          <w:sz w:val="22"/>
          <w:szCs w:val="22"/>
        </w:rPr>
        <w:t>–</w:t>
      </w:r>
      <w:r>
        <w:rPr>
          <w:sz w:val="22"/>
          <w:szCs w:val="22"/>
        </w:rPr>
        <w:t>Madison</w:t>
      </w:r>
    </w:p>
    <w:p w:rsidR="002D6FFA" w:rsidRDefault="002D6FFA" w:rsidP="002D6FFA">
      <w:pPr>
        <w:spacing w:after="120"/>
        <w:rPr>
          <w:sz w:val="22"/>
          <w:szCs w:val="22"/>
        </w:rPr>
      </w:pPr>
      <w:r>
        <w:rPr>
          <w:sz w:val="22"/>
          <w:szCs w:val="22"/>
        </w:rPr>
        <w:t>Robert Kominski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U.S. Census Bureau,</w:t>
      </w:r>
      <w:r w:rsidR="001002CC">
        <w:rPr>
          <w:sz w:val="22"/>
          <w:szCs w:val="22"/>
        </w:rPr>
        <w:t xml:space="preserve"> </w:t>
      </w:r>
      <w:r>
        <w:rPr>
          <w:sz w:val="22"/>
          <w:szCs w:val="22"/>
        </w:rPr>
        <w:t>Washington, DC</w:t>
      </w:r>
    </w:p>
    <w:p w:rsidR="002D6FFA" w:rsidRDefault="002D6FFA" w:rsidP="002D6FFA">
      <w:pPr>
        <w:spacing w:after="120"/>
        <w:rPr>
          <w:sz w:val="22"/>
          <w:szCs w:val="22"/>
        </w:rPr>
      </w:pPr>
      <w:r>
        <w:rPr>
          <w:sz w:val="22"/>
          <w:szCs w:val="22"/>
        </w:rPr>
        <w:t>Samuel R. Lucas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University of California</w:t>
      </w:r>
      <w:r w:rsidR="001002CC">
        <w:rPr>
          <w:sz w:val="22"/>
          <w:szCs w:val="22"/>
        </w:rPr>
        <w:t xml:space="preserve">, </w:t>
      </w:r>
      <w:r>
        <w:rPr>
          <w:sz w:val="22"/>
          <w:szCs w:val="22"/>
        </w:rPr>
        <w:t>Berkeley</w:t>
      </w:r>
    </w:p>
    <w:p w:rsidR="002D6FFA" w:rsidRDefault="002D6FFA" w:rsidP="002D6FFA">
      <w:pPr>
        <w:spacing w:after="120"/>
        <w:rPr>
          <w:sz w:val="22"/>
          <w:szCs w:val="22"/>
        </w:rPr>
      </w:pPr>
      <w:r>
        <w:rPr>
          <w:sz w:val="22"/>
          <w:szCs w:val="22"/>
        </w:rPr>
        <w:t>Chuck Cowan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Analytic Focus,</w:t>
      </w:r>
      <w:r w:rsidR="001002CC">
        <w:rPr>
          <w:sz w:val="22"/>
          <w:szCs w:val="22"/>
        </w:rPr>
        <w:t xml:space="preserve"> </w:t>
      </w:r>
      <w:r>
        <w:rPr>
          <w:sz w:val="22"/>
          <w:szCs w:val="22"/>
        </w:rPr>
        <w:t>Alexandria, VA</w:t>
      </w:r>
    </w:p>
    <w:p w:rsidR="007B48D2" w:rsidRDefault="002D6FFA" w:rsidP="002D6FFA">
      <w:pPr>
        <w:spacing w:after="120"/>
        <w:rPr>
          <w:sz w:val="22"/>
          <w:szCs w:val="22"/>
        </w:rPr>
      </w:pPr>
      <w:r>
        <w:rPr>
          <w:sz w:val="22"/>
          <w:szCs w:val="22"/>
        </w:rPr>
        <w:t>Hank Levin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Columbia University</w:t>
      </w:r>
      <w:r w:rsidR="0052529F">
        <w:rPr>
          <w:sz w:val="22"/>
          <w:szCs w:val="22"/>
        </w:rPr>
        <w:t>, New York City, NY</w:t>
      </w:r>
    </w:p>
    <w:p w:rsidR="001002CC" w:rsidRDefault="007B48D2" w:rsidP="00E91D39">
      <w:pPr>
        <w:spacing w:after="120"/>
        <w:rPr>
          <w:b/>
          <w:sz w:val="22"/>
        </w:rPr>
      </w:pPr>
      <w:r>
        <w:rPr>
          <w:sz w:val="22"/>
          <w:szCs w:val="22"/>
        </w:rPr>
        <w:br w:type="page"/>
      </w:r>
      <w:r w:rsidR="00E91D39" w:rsidRPr="001002CC">
        <w:rPr>
          <w:b/>
          <w:sz w:val="22"/>
        </w:rPr>
        <w:lastRenderedPageBreak/>
        <w:t xml:space="preserve">NAEP </w:t>
      </w:r>
      <w:r w:rsidR="006A5688">
        <w:rPr>
          <w:b/>
          <w:sz w:val="22"/>
        </w:rPr>
        <w:t>National Indian Education Study</w:t>
      </w:r>
      <w:r w:rsidR="006A5688" w:rsidRPr="001002CC">
        <w:rPr>
          <w:b/>
          <w:sz w:val="22"/>
        </w:rPr>
        <w:t xml:space="preserve"> </w:t>
      </w:r>
      <w:r w:rsidR="001002CC">
        <w:rPr>
          <w:b/>
          <w:sz w:val="22"/>
        </w:rPr>
        <w:t>Technical Review Panel</w:t>
      </w:r>
    </w:p>
    <w:p w:rsidR="00E91D39" w:rsidRPr="001002CC" w:rsidRDefault="001002CC" w:rsidP="00E91D39">
      <w:pPr>
        <w:spacing w:after="120"/>
        <w:rPr>
          <w:b/>
          <w:sz w:val="22"/>
        </w:rPr>
      </w:pPr>
      <w:r w:rsidRPr="001002CC">
        <w:rPr>
          <w:b/>
          <w:sz w:val="22"/>
        </w:rPr>
        <w:t xml:space="preserve"> </w:t>
      </w:r>
    </w:p>
    <w:p w:rsidR="00E91D39" w:rsidRPr="001002CC" w:rsidRDefault="00E91D39" w:rsidP="00E91D39">
      <w:pPr>
        <w:spacing w:after="120"/>
        <w:rPr>
          <w:b/>
          <w:bCs/>
          <w:sz w:val="22"/>
        </w:rPr>
      </w:pPr>
      <w:r w:rsidRPr="001002CC">
        <w:rPr>
          <w:b/>
          <w:bCs/>
          <w:sz w:val="22"/>
        </w:rPr>
        <w:t>Name</w:t>
      </w:r>
      <w:r w:rsidRPr="001002CC">
        <w:rPr>
          <w:b/>
          <w:bCs/>
          <w:sz w:val="22"/>
        </w:rPr>
        <w:tab/>
      </w:r>
      <w:r w:rsidRPr="001002CC">
        <w:rPr>
          <w:b/>
          <w:bCs/>
          <w:sz w:val="22"/>
        </w:rPr>
        <w:tab/>
      </w:r>
      <w:r w:rsidRPr="001002CC">
        <w:rPr>
          <w:b/>
          <w:bCs/>
          <w:sz w:val="22"/>
        </w:rPr>
        <w:tab/>
      </w:r>
      <w:r w:rsidRPr="001002CC">
        <w:rPr>
          <w:b/>
          <w:bCs/>
          <w:sz w:val="22"/>
        </w:rPr>
        <w:tab/>
        <w:t>Affiliation</w:t>
      </w:r>
    </w:p>
    <w:p w:rsidR="00E91D39" w:rsidRDefault="00E91D39" w:rsidP="00E91D39">
      <w:pPr>
        <w:spacing w:after="120"/>
        <w:rPr>
          <w:sz w:val="22"/>
          <w:szCs w:val="22"/>
        </w:rPr>
      </w:pPr>
      <w:r>
        <w:rPr>
          <w:sz w:val="22"/>
          <w:szCs w:val="22"/>
        </w:rPr>
        <w:t>Henry Braun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Boston College</w:t>
      </w:r>
    </w:p>
    <w:p w:rsidR="00E91D39" w:rsidRDefault="00E91D39" w:rsidP="00E91D39">
      <w:pPr>
        <w:spacing w:after="120"/>
        <w:rPr>
          <w:sz w:val="22"/>
          <w:szCs w:val="22"/>
        </w:rPr>
      </w:pPr>
      <w:r>
        <w:rPr>
          <w:sz w:val="22"/>
          <w:szCs w:val="22"/>
        </w:rPr>
        <w:t>Bryan Brayboy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Arizona State University</w:t>
      </w:r>
    </w:p>
    <w:p w:rsidR="00E91D39" w:rsidRDefault="00E91D39" w:rsidP="00E91D39">
      <w:pPr>
        <w:spacing w:after="120"/>
        <w:rPr>
          <w:sz w:val="22"/>
          <w:szCs w:val="22"/>
        </w:rPr>
      </w:pPr>
      <w:r>
        <w:rPr>
          <w:sz w:val="22"/>
          <w:szCs w:val="22"/>
        </w:rPr>
        <w:t>Robert Cook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Crazy Horse Memorial,</w:t>
      </w:r>
      <w:r>
        <w:rPr>
          <w:sz w:val="22"/>
          <w:szCs w:val="22"/>
        </w:rPr>
        <w:tab/>
        <w:t>Crazy Horse, SD</w:t>
      </w:r>
    </w:p>
    <w:p w:rsidR="00E91D39" w:rsidRDefault="00E91D39" w:rsidP="00E91D39">
      <w:pPr>
        <w:spacing w:after="120"/>
        <w:rPr>
          <w:sz w:val="22"/>
          <w:szCs w:val="22"/>
        </w:rPr>
      </w:pPr>
      <w:r>
        <w:rPr>
          <w:sz w:val="22"/>
          <w:szCs w:val="22"/>
        </w:rPr>
        <w:t>Steve Culpepper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University of Colorado, Denver</w:t>
      </w:r>
    </w:p>
    <w:p w:rsidR="00E91D39" w:rsidRDefault="00E91D39" w:rsidP="00E91D39">
      <w:pPr>
        <w:spacing w:after="120"/>
        <w:rPr>
          <w:sz w:val="22"/>
          <w:szCs w:val="22"/>
        </w:rPr>
      </w:pPr>
      <w:r>
        <w:rPr>
          <w:sz w:val="22"/>
          <w:szCs w:val="22"/>
        </w:rPr>
        <w:t>Susan Faircloth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The Pennsylvania State University</w:t>
      </w:r>
    </w:p>
    <w:p w:rsidR="00E91D39" w:rsidRDefault="00E91D39" w:rsidP="001002CC">
      <w:pPr>
        <w:spacing w:after="120"/>
        <w:rPr>
          <w:sz w:val="22"/>
          <w:szCs w:val="22"/>
        </w:rPr>
      </w:pPr>
      <w:r>
        <w:rPr>
          <w:sz w:val="22"/>
          <w:szCs w:val="22"/>
        </w:rPr>
        <w:t>Valeria Littlecreek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Oklahoma State Department of Education</w:t>
      </w:r>
    </w:p>
    <w:p w:rsidR="00E91D39" w:rsidRDefault="00E91D39" w:rsidP="00E91D39">
      <w:pPr>
        <w:spacing w:after="120"/>
        <w:rPr>
          <w:sz w:val="22"/>
          <w:szCs w:val="22"/>
        </w:rPr>
      </w:pPr>
      <w:r>
        <w:rPr>
          <w:sz w:val="22"/>
          <w:szCs w:val="22"/>
        </w:rPr>
        <w:t>Christopher Lohse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Council of Chief State School Officers,</w:t>
      </w:r>
      <w:r w:rsidR="001002CC">
        <w:rPr>
          <w:sz w:val="22"/>
          <w:szCs w:val="22"/>
        </w:rPr>
        <w:t xml:space="preserve"> </w:t>
      </w:r>
      <w:r>
        <w:rPr>
          <w:sz w:val="22"/>
          <w:szCs w:val="22"/>
        </w:rPr>
        <w:t>Washington, DC</w:t>
      </w:r>
    </w:p>
    <w:p w:rsidR="00E91D39" w:rsidRDefault="00E91D39" w:rsidP="00E91D39">
      <w:pPr>
        <w:spacing w:after="120"/>
        <w:rPr>
          <w:sz w:val="22"/>
          <w:szCs w:val="22"/>
        </w:rPr>
      </w:pPr>
      <w:r>
        <w:rPr>
          <w:sz w:val="22"/>
          <w:szCs w:val="22"/>
        </w:rPr>
        <w:t>Larry Ludlow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Boston College</w:t>
      </w:r>
    </w:p>
    <w:p w:rsidR="00E91D39" w:rsidRDefault="00E91D39" w:rsidP="00E91D39">
      <w:pPr>
        <w:spacing w:after="120"/>
        <w:rPr>
          <w:sz w:val="22"/>
          <w:szCs w:val="22"/>
        </w:rPr>
      </w:pPr>
      <w:r>
        <w:rPr>
          <w:sz w:val="22"/>
          <w:szCs w:val="22"/>
        </w:rPr>
        <w:t>Debora Norris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Arizona Department of Education</w:t>
      </w:r>
    </w:p>
    <w:p w:rsidR="00E91D39" w:rsidRDefault="00E91D39" w:rsidP="00E91D39">
      <w:pPr>
        <w:spacing w:after="120"/>
        <w:rPr>
          <w:sz w:val="22"/>
          <w:szCs w:val="22"/>
        </w:rPr>
      </w:pPr>
      <w:r>
        <w:rPr>
          <w:sz w:val="22"/>
          <w:szCs w:val="22"/>
        </w:rPr>
        <w:t>Ted Wright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Haskell Indian Nations University</w:t>
      </w:r>
    </w:p>
    <w:p w:rsidR="00183FD2" w:rsidRDefault="00E91D39" w:rsidP="00E91D39">
      <w:pPr>
        <w:spacing w:after="120"/>
        <w:rPr>
          <w:sz w:val="22"/>
          <w:szCs w:val="22"/>
        </w:rPr>
      </w:pPr>
      <w:r>
        <w:rPr>
          <w:sz w:val="22"/>
          <w:szCs w:val="22"/>
        </w:rPr>
        <w:t>Tarajean Yazzi-Mintz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Indiana University</w:t>
      </w:r>
    </w:p>
    <w:p w:rsidR="00F661F2" w:rsidRPr="001002CC" w:rsidRDefault="00183FD2" w:rsidP="00F661F2">
      <w:pPr>
        <w:spacing w:after="120"/>
        <w:rPr>
          <w:b/>
          <w:sz w:val="22"/>
        </w:rPr>
      </w:pPr>
      <w:r>
        <w:rPr>
          <w:sz w:val="22"/>
          <w:szCs w:val="22"/>
        </w:rPr>
        <w:br w:type="page"/>
      </w:r>
      <w:r w:rsidR="00F661F2" w:rsidRPr="001002CC">
        <w:rPr>
          <w:b/>
          <w:sz w:val="22"/>
        </w:rPr>
        <w:lastRenderedPageBreak/>
        <w:t xml:space="preserve">NAEP Civics </w:t>
      </w:r>
      <w:r w:rsidR="006A5688">
        <w:rPr>
          <w:b/>
          <w:sz w:val="22"/>
        </w:rPr>
        <w:t xml:space="preserve">Standing </w:t>
      </w:r>
      <w:r w:rsidR="00F661F2" w:rsidRPr="001002CC">
        <w:rPr>
          <w:b/>
          <w:sz w:val="22"/>
        </w:rPr>
        <w:t xml:space="preserve">Committee </w:t>
      </w:r>
    </w:p>
    <w:p w:rsidR="001002CC" w:rsidRDefault="001002CC" w:rsidP="00F661F2">
      <w:pPr>
        <w:spacing w:after="120"/>
        <w:rPr>
          <w:b/>
          <w:bCs/>
          <w:sz w:val="22"/>
        </w:rPr>
      </w:pPr>
    </w:p>
    <w:p w:rsidR="00F661F2" w:rsidRPr="001002CC" w:rsidRDefault="00F661F2" w:rsidP="00F661F2">
      <w:pPr>
        <w:spacing w:after="120"/>
        <w:rPr>
          <w:b/>
          <w:bCs/>
          <w:sz w:val="22"/>
        </w:rPr>
      </w:pPr>
      <w:r w:rsidRPr="001002CC">
        <w:rPr>
          <w:b/>
          <w:bCs/>
          <w:sz w:val="22"/>
        </w:rPr>
        <w:t>Name</w:t>
      </w:r>
      <w:r w:rsidRPr="001002CC">
        <w:rPr>
          <w:b/>
          <w:bCs/>
          <w:sz w:val="22"/>
        </w:rPr>
        <w:tab/>
      </w:r>
      <w:r w:rsidRPr="001002CC">
        <w:rPr>
          <w:b/>
          <w:bCs/>
          <w:sz w:val="22"/>
        </w:rPr>
        <w:tab/>
      </w:r>
      <w:r w:rsidRPr="001002CC">
        <w:rPr>
          <w:b/>
          <w:bCs/>
          <w:sz w:val="22"/>
        </w:rPr>
        <w:tab/>
      </w:r>
      <w:r w:rsidR="001002CC">
        <w:rPr>
          <w:b/>
          <w:bCs/>
          <w:sz w:val="22"/>
        </w:rPr>
        <w:tab/>
      </w:r>
      <w:r w:rsidRPr="001002CC">
        <w:rPr>
          <w:b/>
          <w:bCs/>
          <w:sz w:val="22"/>
        </w:rPr>
        <w:t>Affiliation</w:t>
      </w:r>
    </w:p>
    <w:p w:rsidR="00F661F2" w:rsidRDefault="00F661F2" w:rsidP="00F661F2">
      <w:pPr>
        <w:spacing w:after="120"/>
        <w:rPr>
          <w:bCs/>
          <w:sz w:val="22"/>
          <w:szCs w:val="22"/>
        </w:rPr>
      </w:pPr>
      <w:r>
        <w:rPr>
          <w:sz w:val="22"/>
          <w:szCs w:val="22"/>
        </w:rPr>
        <w:t>Patricia Avery</w:t>
      </w:r>
      <w:r w:rsidRPr="0042321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002CC">
        <w:rPr>
          <w:sz w:val="22"/>
          <w:szCs w:val="22"/>
        </w:rPr>
        <w:tab/>
      </w:r>
      <w:r>
        <w:rPr>
          <w:bCs/>
          <w:sz w:val="22"/>
          <w:szCs w:val="22"/>
        </w:rPr>
        <w:t>University of Minnesota</w:t>
      </w:r>
    </w:p>
    <w:p w:rsidR="00F661F2" w:rsidRDefault="00F661F2" w:rsidP="00F661F2">
      <w:pPr>
        <w:spacing w:after="120"/>
        <w:rPr>
          <w:sz w:val="22"/>
          <w:szCs w:val="22"/>
        </w:rPr>
      </w:pPr>
      <w:r>
        <w:rPr>
          <w:sz w:val="22"/>
          <w:szCs w:val="22"/>
        </w:rPr>
        <w:t>Steve Camicia</w:t>
      </w:r>
      <w:r w:rsidRPr="0042321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002CC">
        <w:rPr>
          <w:sz w:val="22"/>
          <w:szCs w:val="22"/>
        </w:rPr>
        <w:tab/>
      </w:r>
      <w:r>
        <w:rPr>
          <w:sz w:val="22"/>
          <w:szCs w:val="22"/>
        </w:rPr>
        <w:t>Utah State University</w:t>
      </w:r>
    </w:p>
    <w:p w:rsidR="00F661F2" w:rsidRDefault="00F661F2" w:rsidP="00F661F2">
      <w:pPr>
        <w:spacing w:after="120"/>
        <w:rPr>
          <w:bCs/>
          <w:sz w:val="22"/>
          <w:szCs w:val="22"/>
        </w:rPr>
      </w:pPr>
      <w:r>
        <w:rPr>
          <w:sz w:val="22"/>
          <w:szCs w:val="22"/>
        </w:rPr>
        <w:t>Michael Fischer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002CC">
        <w:rPr>
          <w:sz w:val="22"/>
          <w:szCs w:val="22"/>
        </w:rPr>
        <w:tab/>
      </w:r>
      <w:r>
        <w:rPr>
          <w:sz w:val="22"/>
          <w:szCs w:val="22"/>
        </w:rPr>
        <w:t>Encino, CA</w:t>
      </w:r>
    </w:p>
    <w:p w:rsidR="00F661F2" w:rsidRDefault="00F661F2" w:rsidP="00F661F2">
      <w:pPr>
        <w:spacing w:after="120"/>
        <w:rPr>
          <w:sz w:val="22"/>
          <w:szCs w:val="22"/>
        </w:rPr>
      </w:pPr>
      <w:r>
        <w:rPr>
          <w:sz w:val="22"/>
          <w:szCs w:val="22"/>
        </w:rPr>
        <w:t>Daphne Greene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002CC">
        <w:rPr>
          <w:sz w:val="22"/>
          <w:szCs w:val="22"/>
        </w:rPr>
        <w:tab/>
      </w:r>
      <w:r>
        <w:rPr>
          <w:sz w:val="22"/>
          <w:szCs w:val="22"/>
        </w:rPr>
        <w:t>Doe Elementary School,</w:t>
      </w:r>
      <w:r w:rsidR="001002CC">
        <w:rPr>
          <w:sz w:val="22"/>
          <w:szCs w:val="22"/>
        </w:rPr>
        <w:t xml:space="preserve"> </w:t>
      </w:r>
      <w:r>
        <w:rPr>
          <w:sz w:val="22"/>
          <w:szCs w:val="22"/>
        </w:rPr>
        <w:t>Mountain City, TN</w:t>
      </w:r>
    </w:p>
    <w:p w:rsidR="00F661F2" w:rsidRDefault="00F661F2" w:rsidP="00F661F2">
      <w:pPr>
        <w:spacing w:after="120"/>
        <w:rPr>
          <w:noProof/>
          <w:color w:val="000000"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Lewis Huffman</w:t>
      </w:r>
      <w:r>
        <w:rPr>
          <w:noProof/>
          <w:color w:val="000000"/>
          <w:sz w:val="22"/>
          <w:szCs w:val="22"/>
        </w:rPr>
        <w:tab/>
      </w:r>
      <w:r w:rsidR="001002CC">
        <w:rPr>
          <w:noProof/>
          <w:color w:val="000000"/>
          <w:sz w:val="22"/>
          <w:szCs w:val="22"/>
        </w:rPr>
        <w:tab/>
      </w:r>
      <w:r>
        <w:rPr>
          <w:noProof/>
          <w:color w:val="000000"/>
          <w:sz w:val="22"/>
          <w:szCs w:val="22"/>
        </w:rPr>
        <w:t>South Carolina Department of Education</w:t>
      </w:r>
    </w:p>
    <w:p w:rsidR="00F661F2" w:rsidRDefault="00F661F2" w:rsidP="00F661F2">
      <w:pPr>
        <w:spacing w:after="120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>Peter Levine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002CC">
        <w:rPr>
          <w:sz w:val="22"/>
          <w:szCs w:val="22"/>
        </w:rPr>
        <w:tab/>
      </w:r>
      <w:r>
        <w:rPr>
          <w:sz w:val="22"/>
          <w:szCs w:val="22"/>
        </w:rPr>
        <w:t>Tufts University</w:t>
      </w:r>
      <w:r w:rsidR="0052529F">
        <w:rPr>
          <w:sz w:val="22"/>
          <w:szCs w:val="22"/>
        </w:rPr>
        <w:t>, Medford/Somerville, MA</w:t>
      </w:r>
    </w:p>
    <w:p w:rsidR="00F661F2" w:rsidRDefault="00F661F2" w:rsidP="00F661F2">
      <w:pPr>
        <w:spacing w:after="120"/>
        <w:rPr>
          <w:sz w:val="22"/>
          <w:szCs w:val="22"/>
        </w:rPr>
      </w:pPr>
      <w:r>
        <w:rPr>
          <w:sz w:val="22"/>
          <w:szCs w:val="22"/>
        </w:rPr>
        <w:t>Kimberly Eggborn</w:t>
      </w:r>
      <w:r>
        <w:rPr>
          <w:sz w:val="22"/>
          <w:szCs w:val="22"/>
        </w:rPr>
        <w:tab/>
      </w:r>
      <w:r w:rsidR="001002CC">
        <w:rPr>
          <w:sz w:val="22"/>
          <w:szCs w:val="22"/>
        </w:rPr>
        <w:tab/>
      </w:r>
      <w:r>
        <w:rPr>
          <w:sz w:val="22"/>
          <w:szCs w:val="22"/>
        </w:rPr>
        <w:t>Howard County Public Schools,</w:t>
      </w:r>
      <w:r w:rsidR="001002CC">
        <w:rPr>
          <w:sz w:val="22"/>
          <w:szCs w:val="22"/>
        </w:rPr>
        <w:t xml:space="preserve"> </w:t>
      </w:r>
      <w:r>
        <w:rPr>
          <w:sz w:val="22"/>
          <w:szCs w:val="22"/>
        </w:rPr>
        <w:t>Ellicott City, MD</w:t>
      </w:r>
    </w:p>
    <w:p w:rsidR="00F661F2" w:rsidRDefault="00F661F2" w:rsidP="00F661F2">
      <w:pPr>
        <w:spacing w:after="120"/>
        <w:rPr>
          <w:sz w:val="22"/>
          <w:szCs w:val="22"/>
        </w:rPr>
      </w:pPr>
      <w:r>
        <w:rPr>
          <w:sz w:val="22"/>
          <w:szCs w:val="22"/>
        </w:rPr>
        <w:t>Ayo Magwood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002CC">
        <w:rPr>
          <w:sz w:val="22"/>
          <w:szCs w:val="22"/>
        </w:rPr>
        <w:tab/>
      </w:r>
      <w:r>
        <w:rPr>
          <w:sz w:val="22"/>
          <w:szCs w:val="22"/>
        </w:rPr>
        <w:t>Cesar Chavez Public Charter School,</w:t>
      </w:r>
      <w:r w:rsidR="001002CC">
        <w:rPr>
          <w:sz w:val="22"/>
          <w:szCs w:val="22"/>
        </w:rPr>
        <w:t xml:space="preserve"> </w:t>
      </w:r>
      <w:r>
        <w:rPr>
          <w:sz w:val="22"/>
          <w:szCs w:val="22"/>
        </w:rPr>
        <w:t>Washington, DC</w:t>
      </w:r>
    </w:p>
    <w:p w:rsidR="00F661F2" w:rsidRDefault="00F661F2" w:rsidP="00F661F2">
      <w:pPr>
        <w:spacing w:after="120"/>
        <w:rPr>
          <w:sz w:val="22"/>
          <w:szCs w:val="22"/>
        </w:rPr>
      </w:pPr>
      <w:r>
        <w:rPr>
          <w:sz w:val="22"/>
          <w:szCs w:val="22"/>
        </w:rPr>
        <w:t>Rick Miller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66EE0">
        <w:rPr>
          <w:sz w:val="22"/>
          <w:szCs w:val="22"/>
        </w:rPr>
        <w:tab/>
      </w:r>
      <w:r>
        <w:rPr>
          <w:sz w:val="22"/>
          <w:szCs w:val="22"/>
        </w:rPr>
        <w:t>Princeton Regional Schools,</w:t>
      </w:r>
      <w:r w:rsidR="00766EE0">
        <w:rPr>
          <w:sz w:val="22"/>
          <w:szCs w:val="22"/>
        </w:rPr>
        <w:t xml:space="preserve"> </w:t>
      </w:r>
      <w:r>
        <w:rPr>
          <w:sz w:val="22"/>
          <w:szCs w:val="22"/>
        </w:rPr>
        <w:t>Princeton, NJ</w:t>
      </w:r>
    </w:p>
    <w:p w:rsidR="00F661F2" w:rsidRDefault="00F661F2" w:rsidP="00F661F2">
      <w:pPr>
        <w:spacing w:after="120"/>
        <w:rPr>
          <w:sz w:val="22"/>
          <w:szCs w:val="22"/>
        </w:rPr>
      </w:pPr>
      <w:r>
        <w:rPr>
          <w:sz w:val="22"/>
          <w:szCs w:val="22"/>
        </w:rPr>
        <w:t>Richard Ochoa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66EE0">
        <w:rPr>
          <w:sz w:val="22"/>
          <w:szCs w:val="22"/>
        </w:rPr>
        <w:tab/>
      </w:r>
      <w:r>
        <w:rPr>
          <w:sz w:val="22"/>
          <w:szCs w:val="22"/>
        </w:rPr>
        <w:t>Alta High School,</w:t>
      </w:r>
      <w:r w:rsidR="00766EE0">
        <w:rPr>
          <w:sz w:val="22"/>
          <w:szCs w:val="22"/>
        </w:rPr>
        <w:t xml:space="preserve"> </w:t>
      </w:r>
      <w:r>
        <w:rPr>
          <w:sz w:val="22"/>
          <w:szCs w:val="22"/>
        </w:rPr>
        <w:t>Sandy, UT</w:t>
      </w:r>
    </w:p>
    <w:p w:rsidR="00F661F2" w:rsidRDefault="00F661F2" w:rsidP="00F661F2">
      <w:pPr>
        <w:spacing w:after="120"/>
        <w:rPr>
          <w:sz w:val="22"/>
          <w:szCs w:val="22"/>
        </w:rPr>
      </w:pPr>
      <w:r>
        <w:rPr>
          <w:sz w:val="22"/>
          <w:szCs w:val="22"/>
        </w:rPr>
        <w:t>Clarissa Peterson</w:t>
      </w:r>
      <w:r>
        <w:rPr>
          <w:sz w:val="22"/>
          <w:szCs w:val="22"/>
        </w:rPr>
        <w:tab/>
      </w:r>
      <w:r w:rsidR="00766EE0">
        <w:rPr>
          <w:sz w:val="22"/>
          <w:szCs w:val="22"/>
        </w:rPr>
        <w:tab/>
      </w:r>
      <w:r>
        <w:rPr>
          <w:sz w:val="22"/>
          <w:szCs w:val="22"/>
        </w:rPr>
        <w:t>DePauw University</w:t>
      </w:r>
      <w:r w:rsidR="0052529F">
        <w:rPr>
          <w:sz w:val="22"/>
          <w:szCs w:val="22"/>
        </w:rPr>
        <w:t>, Greencastle, IN</w:t>
      </w:r>
    </w:p>
    <w:p w:rsidR="00F661F2" w:rsidRDefault="00F661F2" w:rsidP="00F661F2">
      <w:pPr>
        <w:spacing w:after="120"/>
        <w:rPr>
          <w:sz w:val="22"/>
          <w:szCs w:val="22"/>
        </w:rPr>
      </w:pPr>
      <w:r>
        <w:rPr>
          <w:sz w:val="22"/>
          <w:szCs w:val="22"/>
        </w:rPr>
        <w:t>Joseph Stewart, Jr.</w:t>
      </w:r>
      <w:r>
        <w:rPr>
          <w:sz w:val="22"/>
          <w:szCs w:val="22"/>
        </w:rPr>
        <w:tab/>
      </w:r>
      <w:r w:rsidR="00766EE0">
        <w:rPr>
          <w:sz w:val="22"/>
          <w:szCs w:val="22"/>
        </w:rPr>
        <w:tab/>
      </w:r>
      <w:r>
        <w:rPr>
          <w:sz w:val="22"/>
          <w:szCs w:val="22"/>
        </w:rPr>
        <w:t>Clemson University</w:t>
      </w:r>
      <w:r w:rsidR="0052529F">
        <w:rPr>
          <w:sz w:val="22"/>
          <w:szCs w:val="22"/>
        </w:rPr>
        <w:t>, Clemson, SC</w:t>
      </w:r>
    </w:p>
    <w:p w:rsidR="00F661F2" w:rsidRDefault="00F661F2" w:rsidP="00766EE0">
      <w:pPr>
        <w:spacing w:after="120"/>
        <w:rPr>
          <w:sz w:val="22"/>
          <w:szCs w:val="22"/>
        </w:rPr>
      </w:pPr>
      <w:r>
        <w:rPr>
          <w:sz w:val="22"/>
          <w:szCs w:val="22"/>
        </w:rPr>
        <w:t>Marcie Taylor-Thoma</w:t>
      </w:r>
      <w:r>
        <w:rPr>
          <w:sz w:val="22"/>
          <w:szCs w:val="22"/>
        </w:rPr>
        <w:tab/>
      </w:r>
      <w:r w:rsidR="00766EE0">
        <w:rPr>
          <w:sz w:val="22"/>
          <w:szCs w:val="22"/>
        </w:rPr>
        <w:tab/>
      </w:r>
      <w:r>
        <w:rPr>
          <w:sz w:val="22"/>
          <w:szCs w:val="22"/>
        </w:rPr>
        <w:t>Maryland State Department of Education</w:t>
      </w:r>
    </w:p>
    <w:p w:rsidR="00F661F2" w:rsidRDefault="00F661F2" w:rsidP="00F661F2">
      <w:pPr>
        <w:spacing w:after="120"/>
        <w:rPr>
          <w:sz w:val="22"/>
          <w:szCs w:val="22"/>
        </w:rPr>
      </w:pPr>
      <w:r>
        <w:rPr>
          <w:sz w:val="22"/>
          <w:szCs w:val="22"/>
        </w:rPr>
        <w:t>Kim Tetzlaff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66EE0">
        <w:rPr>
          <w:sz w:val="22"/>
          <w:szCs w:val="22"/>
        </w:rPr>
        <w:tab/>
      </w:r>
      <w:r>
        <w:rPr>
          <w:sz w:val="22"/>
          <w:szCs w:val="22"/>
        </w:rPr>
        <w:t>Banyan Elementary School,</w:t>
      </w:r>
      <w:r w:rsidR="00766EE0">
        <w:rPr>
          <w:sz w:val="22"/>
          <w:szCs w:val="22"/>
        </w:rPr>
        <w:t xml:space="preserve"> </w:t>
      </w:r>
      <w:r>
        <w:rPr>
          <w:sz w:val="22"/>
          <w:szCs w:val="22"/>
        </w:rPr>
        <w:t>Newbury Park, CA</w:t>
      </w:r>
    </w:p>
    <w:p w:rsidR="00CE096D" w:rsidRDefault="00F661F2" w:rsidP="00F661F2">
      <w:pPr>
        <w:spacing w:after="120"/>
        <w:rPr>
          <w:sz w:val="22"/>
          <w:szCs w:val="22"/>
        </w:rPr>
      </w:pPr>
      <w:r>
        <w:rPr>
          <w:sz w:val="22"/>
          <w:szCs w:val="22"/>
        </w:rPr>
        <w:t>Jackie Viana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66EE0">
        <w:rPr>
          <w:sz w:val="22"/>
          <w:szCs w:val="22"/>
        </w:rPr>
        <w:tab/>
      </w:r>
      <w:r>
        <w:rPr>
          <w:sz w:val="22"/>
          <w:szCs w:val="22"/>
        </w:rPr>
        <w:t>Hialeah Gardens Middle School,</w:t>
      </w:r>
      <w:r w:rsidR="00766EE0">
        <w:rPr>
          <w:sz w:val="22"/>
          <w:szCs w:val="22"/>
        </w:rPr>
        <w:t xml:space="preserve"> </w:t>
      </w:r>
      <w:r>
        <w:rPr>
          <w:sz w:val="22"/>
          <w:szCs w:val="22"/>
        </w:rPr>
        <w:t>Miami, FL</w:t>
      </w:r>
    </w:p>
    <w:p w:rsidR="006D4A8C" w:rsidRPr="00766EE0" w:rsidRDefault="00CE096D" w:rsidP="006D4A8C">
      <w:pPr>
        <w:spacing w:after="120"/>
        <w:rPr>
          <w:b/>
          <w:sz w:val="22"/>
        </w:rPr>
      </w:pPr>
      <w:r>
        <w:rPr>
          <w:sz w:val="22"/>
          <w:szCs w:val="22"/>
        </w:rPr>
        <w:br w:type="page"/>
      </w:r>
      <w:r w:rsidR="006D4A8C" w:rsidRPr="00766EE0">
        <w:rPr>
          <w:b/>
          <w:sz w:val="22"/>
        </w:rPr>
        <w:lastRenderedPageBreak/>
        <w:t xml:space="preserve">NAEP Economics </w:t>
      </w:r>
      <w:r w:rsidR="006A5688">
        <w:rPr>
          <w:b/>
          <w:sz w:val="22"/>
        </w:rPr>
        <w:t xml:space="preserve">Standing </w:t>
      </w:r>
      <w:r w:rsidR="006D4A8C" w:rsidRPr="00766EE0">
        <w:rPr>
          <w:b/>
          <w:sz w:val="22"/>
        </w:rPr>
        <w:t xml:space="preserve">Committee </w:t>
      </w:r>
    </w:p>
    <w:p w:rsidR="00766EE0" w:rsidRDefault="00766EE0" w:rsidP="006D4A8C">
      <w:pPr>
        <w:spacing w:after="120"/>
        <w:rPr>
          <w:b/>
          <w:bCs/>
          <w:sz w:val="22"/>
        </w:rPr>
      </w:pPr>
    </w:p>
    <w:p w:rsidR="006D4A8C" w:rsidRPr="00766EE0" w:rsidRDefault="006D4A8C" w:rsidP="006D4A8C">
      <w:pPr>
        <w:spacing w:after="120"/>
        <w:rPr>
          <w:b/>
          <w:bCs/>
          <w:sz w:val="22"/>
        </w:rPr>
      </w:pPr>
      <w:r w:rsidRPr="00766EE0">
        <w:rPr>
          <w:b/>
          <w:bCs/>
          <w:sz w:val="22"/>
        </w:rPr>
        <w:t>Name</w:t>
      </w:r>
      <w:r w:rsidRPr="00766EE0">
        <w:rPr>
          <w:b/>
          <w:bCs/>
          <w:sz w:val="22"/>
        </w:rPr>
        <w:tab/>
      </w:r>
      <w:r w:rsidRPr="00766EE0">
        <w:rPr>
          <w:b/>
          <w:bCs/>
          <w:sz w:val="22"/>
        </w:rPr>
        <w:tab/>
      </w:r>
      <w:r w:rsidRPr="00766EE0">
        <w:rPr>
          <w:b/>
          <w:bCs/>
          <w:sz w:val="22"/>
        </w:rPr>
        <w:tab/>
      </w:r>
      <w:r w:rsidR="00766EE0">
        <w:rPr>
          <w:b/>
          <w:bCs/>
          <w:sz w:val="22"/>
        </w:rPr>
        <w:tab/>
      </w:r>
      <w:r w:rsidRPr="00766EE0">
        <w:rPr>
          <w:b/>
          <w:bCs/>
          <w:sz w:val="22"/>
        </w:rPr>
        <w:t>Affiliation</w:t>
      </w:r>
    </w:p>
    <w:p w:rsidR="0052529F" w:rsidRDefault="006D4A8C" w:rsidP="006D4A8C">
      <w:pPr>
        <w:spacing w:after="120"/>
        <w:rPr>
          <w:sz w:val="22"/>
          <w:szCs w:val="22"/>
        </w:rPr>
      </w:pPr>
      <w:r>
        <w:rPr>
          <w:sz w:val="22"/>
          <w:szCs w:val="22"/>
        </w:rPr>
        <w:t>Kris Bertelsen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66EE0">
        <w:rPr>
          <w:sz w:val="22"/>
          <w:szCs w:val="22"/>
        </w:rPr>
        <w:tab/>
      </w:r>
      <w:r>
        <w:rPr>
          <w:sz w:val="22"/>
          <w:szCs w:val="22"/>
        </w:rPr>
        <w:t>Little Rock Branch-Federal Reserve Bank of St. Louis,</w:t>
      </w:r>
      <w:r w:rsidR="00766EE0">
        <w:rPr>
          <w:sz w:val="22"/>
          <w:szCs w:val="22"/>
        </w:rPr>
        <w:t xml:space="preserve"> </w:t>
      </w:r>
    </w:p>
    <w:p w:rsidR="006D4A8C" w:rsidRPr="00506285" w:rsidRDefault="006D4A8C" w:rsidP="0052529F">
      <w:pPr>
        <w:spacing w:after="120"/>
        <w:ind w:firstLine="3150"/>
        <w:rPr>
          <w:sz w:val="22"/>
          <w:szCs w:val="22"/>
        </w:rPr>
      </w:pPr>
      <w:r>
        <w:rPr>
          <w:sz w:val="22"/>
          <w:szCs w:val="22"/>
        </w:rPr>
        <w:t>Little Rock, AR</w:t>
      </w:r>
    </w:p>
    <w:p w:rsidR="006D4A8C" w:rsidRDefault="006D4A8C" w:rsidP="006D4A8C">
      <w:pPr>
        <w:spacing w:after="120"/>
        <w:rPr>
          <w:sz w:val="22"/>
          <w:szCs w:val="22"/>
        </w:rPr>
      </w:pPr>
      <w:r>
        <w:rPr>
          <w:sz w:val="22"/>
          <w:szCs w:val="22"/>
        </w:rPr>
        <w:t>Stephen Buckles</w:t>
      </w:r>
      <w:r>
        <w:rPr>
          <w:sz w:val="22"/>
          <w:szCs w:val="22"/>
        </w:rPr>
        <w:tab/>
      </w:r>
      <w:r w:rsidR="00766EE0">
        <w:rPr>
          <w:sz w:val="22"/>
          <w:szCs w:val="22"/>
        </w:rPr>
        <w:tab/>
      </w:r>
      <w:r>
        <w:rPr>
          <w:sz w:val="22"/>
          <w:szCs w:val="22"/>
        </w:rPr>
        <w:t>Vanderbilt University</w:t>
      </w:r>
      <w:r w:rsidR="0052529F">
        <w:rPr>
          <w:sz w:val="22"/>
          <w:szCs w:val="22"/>
        </w:rPr>
        <w:t>, Nashville, TN</w:t>
      </w:r>
    </w:p>
    <w:p w:rsidR="006D4A8C" w:rsidRDefault="006D4A8C" w:rsidP="006D4A8C">
      <w:pPr>
        <w:spacing w:after="120"/>
        <w:rPr>
          <w:bCs/>
          <w:sz w:val="22"/>
          <w:szCs w:val="22"/>
        </w:rPr>
      </w:pPr>
      <w:r>
        <w:rPr>
          <w:sz w:val="22"/>
          <w:szCs w:val="22"/>
        </w:rPr>
        <w:t>Steven L. Cobb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66EE0">
        <w:rPr>
          <w:sz w:val="22"/>
          <w:szCs w:val="22"/>
        </w:rPr>
        <w:tab/>
      </w:r>
      <w:r>
        <w:rPr>
          <w:sz w:val="22"/>
          <w:szCs w:val="22"/>
        </w:rPr>
        <w:t>University of North Texas</w:t>
      </w:r>
    </w:p>
    <w:p w:rsidR="006D4A8C" w:rsidRDefault="006D4A8C" w:rsidP="006D4A8C">
      <w:pPr>
        <w:spacing w:after="120"/>
        <w:rPr>
          <w:sz w:val="22"/>
          <w:szCs w:val="22"/>
        </w:rPr>
      </w:pPr>
      <w:r>
        <w:rPr>
          <w:sz w:val="22"/>
          <w:szCs w:val="22"/>
        </w:rPr>
        <w:t>Jaime Festa-Daigle</w:t>
      </w:r>
      <w:r>
        <w:rPr>
          <w:sz w:val="22"/>
          <w:szCs w:val="22"/>
        </w:rPr>
        <w:tab/>
      </w:r>
      <w:r w:rsidR="00766EE0">
        <w:rPr>
          <w:sz w:val="22"/>
          <w:szCs w:val="22"/>
        </w:rPr>
        <w:tab/>
      </w:r>
      <w:r>
        <w:rPr>
          <w:sz w:val="22"/>
          <w:szCs w:val="22"/>
        </w:rPr>
        <w:t>Lake Havasu High School,</w:t>
      </w:r>
      <w:r w:rsidR="00766EE0">
        <w:rPr>
          <w:sz w:val="22"/>
          <w:szCs w:val="22"/>
        </w:rPr>
        <w:t xml:space="preserve"> </w:t>
      </w:r>
      <w:r>
        <w:rPr>
          <w:sz w:val="22"/>
          <w:szCs w:val="22"/>
        </w:rPr>
        <w:t>Lake Havasu City, AZ</w:t>
      </w:r>
    </w:p>
    <w:p w:rsidR="006D4A8C" w:rsidRDefault="006D4A8C" w:rsidP="006D4A8C">
      <w:pPr>
        <w:spacing w:after="120"/>
        <w:rPr>
          <w:noProof/>
          <w:color w:val="000000"/>
          <w:sz w:val="22"/>
          <w:szCs w:val="22"/>
        </w:rPr>
      </w:pPr>
      <w:r>
        <w:rPr>
          <w:sz w:val="22"/>
          <w:szCs w:val="22"/>
        </w:rPr>
        <w:t>Julie Heath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66EE0">
        <w:rPr>
          <w:sz w:val="22"/>
          <w:szCs w:val="22"/>
        </w:rPr>
        <w:tab/>
      </w:r>
      <w:r>
        <w:rPr>
          <w:sz w:val="22"/>
          <w:szCs w:val="22"/>
        </w:rPr>
        <w:t>University of Memphis</w:t>
      </w:r>
    </w:p>
    <w:p w:rsidR="006D4A8C" w:rsidRDefault="006D4A8C" w:rsidP="006D4A8C">
      <w:pPr>
        <w:spacing w:after="120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>Richard MacDonald</w:t>
      </w:r>
      <w:r>
        <w:rPr>
          <w:sz w:val="22"/>
          <w:szCs w:val="22"/>
        </w:rPr>
        <w:tab/>
      </w:r>
      <w:r w:rsidR="00766EE0">
        <w:rPr>
          <w:sz w:val="22"/>
          <w:szCs w:val="22"/>
        </w:rPr>
        <w:tab/>
      </w:r>
      <w:r>
        <w:rPr>
          <w:sz w:val="22"/>
          <w:szCs w:val="22"/>
        </w:rPr>
        <w:t>St. Cloud State University</w:t>
      </w:r>
      <w:r w:rsidR="00766EE0">
        <w:rPr>
          <w:sz w:val="22"/>
          <w:szCs w:val="22"/>
        </w:rPr>
        <w:t>, St. Cloud, MN</w:t>
      </w:r>
    </w:p>
    <w:p w:rsidR="006D4A8C" w:rsidRDefault="006D4A8C" w:rsidP="006D4A8C">
      <w:pPr>
        <w:spacing w:after="120"/>
        <w:rPr>
          <w:sz w:val="22"/>
          <w:szCs w:val="22"/>
        </w:rPr>
      </w:pPr>
      <w:r>
        <w:rPr>
          <w:sz w:val="22"/>
          <w:szCs w:val="22"/>
        </w:rPr>
        <w:t>Andrea Morgan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66EE0">
        <w:rPr>
          <w:sz w:val="22"/>
          <w:szCs w:val="22"/>
        </w:rPr>
        <w:tab/>
      </w:r>
      <w:r>
        <w:rPr>
          <w:sz w:val="22"/>
          <w:szCs w:val="22"/>
        </w:rPr>
        <w:t>Oregon Department of Education</w:t>
      </w:r>
    </w:p>
    <w:p w:rsidR="006D4A8C" w:rsidRDefault="006D4A8C" w:rsidP="006D4A8C">
      <w:pPr>
        <w:spacing w:after="120"/>
        <w:rPr>
          <w:sz w:val="22"/>
          <w:szCs w:val="22"/>
        </w:rPr>
      </w:pPr>
      <w:r>
        <w:rPr>
          <w:sz w:val="22"/>
          <w:szCs w:val="22"/>
        </w:rPr>
        <w:t>Kevin Smith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66EE0">
        <w:rPr>
          <w:sz w:val="22"/>
          <w:szCs w:val="22"/>
        </w:rPr>
        <w:tab/>
      </w:r>
      <w:r>
        <w:rPr>
          <w:sz w:val="22"/>
          <w:szCs w:val="22"/>
        </w:rPr>
        <w:t>Renaissance High School,</w:t>
      </w:r>
      <w:r w:rsidR="00766EE0">
        <w:rPr>
          <w:sz w:val="22"/>
          <w:szCs w:val="22"/>
        </w:rPr>
        <w:t xml:space="preserve"> </w:t>
      </w:r>
      <w:r>
        <w:rPr>
          <w:sz w:val="22"/>
          <w:szCs w:val="22"/>
        </w:rPr>
        <w:t>Detroit, MI</w:t>
      </w:r>
    </w:p>
    <w:p w:rsidR="002E6254" w:rsidRDefault="006D4A8C" w:rsidP="006D4A8C">
      <w:pPr>
        <w:spacing w:after="120"/>
        <w:rPr>
          <w:sz w:val="22"/>
          <w:szCs w:val="22"/>
        </w:rPr>
      </w:pPr>
      <w:r>
        <w:rPr>
          <w:sz w:val="22"/>
          <w:szCs w:val="22"/>
        </w:rPr>
        <w:t>William Walstad</w:t>
      </w:r>
      <w:r>
        <w:rPr>
          <w:sz w:val="22"/>
          <w:szCs w:val="22"/>
        </w:rPr>
        <w:tab/>
      </w:r>
      <w:r w:rsidR="00766EE0">
        <w:rPr>
          <w:sz w:val="22"/>
          <w:szCs w:val="22"/>
        </w:rPr>
        <w:tab/>
      </w:r>
      <w:r>
        <w:rPr>
          <w:sz w:val="22"/>
          <w:szCs w:val="22"/>
        </w:rPr>
        <w:t>University of Nebraska</w:t>
      </w:r>
      <w:r w:rsidR="00766EE0">
        <w:rPr>
          <w:sz w:val="22"/>
          <w:szCs w:val="22"/>
        </w:rPr>
        <w:t>–</w:t>
      </w:r>
      <w:r>
        <w:rPr>
          <w:sz w:val="22"/>
          <w:szCs w:val="22"/>
        </w:rPr>
        <w:t>Lincoln</w:t>
      </w:r>
    </w:p>
    <w:p w:rsidR="007E15FB" w:rsidRPr="00766EE0" w:rsidRDefault="002E6254" w:rsidP="007E15FB">
      <w:pPr>
        <w:spacing w:after="120"/>
        <w:rPr>
          <w:b/>
          <w:sz w:val="22"/>
        </w:rPr>
      </w:pPr>
      <w:r>
        <w:rPr>
          <w:sz w:val="22"/>
          <w:szCs w:val="22"/>
        </w:rPr>
        <w:br w:type="page"/>
      </w:r>
      <w:r w:rsidR="007E15FB" w:rsidRPr="00766EE0">
        <w:rPr>
          <w:b/>
          <w:sz w:val="22"/>
        </w:rPr>
        <w:lastRenderedPageBreak/>
        <w:t xml:space="preserve">NAEP Geography </w:t>
      </w:r>
      <w:r w:rsidR="006A5688">
        <w:rPr>
          <w:b/>
          <w:sz w:val="22"/>
        </w:rPr>
        <w:t xml:space="preserve">Standing </w:t>
      </w:r>
      <w:r w:rsidR="007E15FB" w:rsidRPr="00766EE0">
        <w:rPr>
          <w:b/>
          <w:sz w:val="22"/>
        </w:rPr>
        <w:t xml:space="preserve">Committee </w:t>
      </w:r>
    </w:p>
    <w:p w:rsidR="00766EE0" w:rsidRDefault="00766EE0" w:rsidP="007E15FB">
      <w:pPr>
        <w:spacing w:after="120"/>
        <w:rPr>
          <w:b/>
          <w:bCs/>
          <w:sz w:val="22"/>
        </w:rPr>
      </w:pPr>
    </w:p>
    <w:p w:rsidR="007E15FB" w:rsidRPr="00766EE0" w:rsidRDefault="007E15FB" w:rsidP="007E15FB">
      <w:pPr>
        <w:spacing w:after="120"/>
        <w:rPr>
          <w:b/>
          <w:bCs/>
          <w:sz w:val="22"/>
        </w:rPr>
      </w:pPr>
      <w:r w:rsidRPr="00766EE0">
        <w:rPr>
          <w:b/>
          <w:bCs/>
          <w:sz w:val="22"/>
        </w:rPr>
        <w:t>Name</w:t>
      </w:r>
      <w:r w:rsidRPr="00766EE0">
        <w:rPr>
          <w:b/>
          <w:bCs/>
          <w:sz w:val="22"/>
        </w:rPr>
        <w:tab/>
      </w:r>
      <w:r w:rsidRPr="00766EE0">
        <w:rPr>
          <w:b/>
          <w:bCs/>
          <w:sz w:val="22"/>
        </w:rPr>
        <w:tab/>
      </w:r>
      <w:r w:rsidRPr="00766EE0">
        <w:rPr>
          <w:b/>
          <w:bCs/>
          <w:sz w:val="22"/>
        </w:rPr>
        <w:tab/>
      </w:r>
      <w:r w:rsidRPr="00766EE0">
        <w:rPr>
          <w:b/>
          <w:bCs/>
          <w:sz w:val="22"/>
        </w:rPr>
        <w:tab/>
        <w:t>Affiliation</w:t>
      </w:r>
    </w:p>
    <w:p w:rsidR="007E15FB" w:rsidRDefault="007E15FB" w:rsidP="007E15FB">
      <w:pPr>
        <w:spacing w:after="120"/>
        <w:rPr>
          <w:bCs/>
          <w:sz w:val="22"/>
          <w:szCs w:val="22"/>
        </w:rPr>
      </w:pPr>
      <w:r>
        <w:rPr>
          <w:sz w:val="22"/>
          <w:szCs w:val="22"/>
        </w:rPr>
        <w:t>Sarah Bednarz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Texas A&amp;M University</w:t>
      </w:r>
    </w:p>
    <w:p w:rsidR="007E15FB" w:rsidRDefault="007E15FB" w:rsidP="007E15FB">
      <w:pPr>
        <w:spacing w:after="120"/>
        <w:rPr>
          <w:sz w:val="22"/>
          <w:szCs w:val="22"/>
        </w:rPr>
      </w:pPr>
      <w:r>
        <w:rPr>
          <w:sz w:val="22"/>
          <w:szCs w:val="22"/>
        </w:rPr>
        <w:t>Osa Brand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National Council </w:t>
      </w:r>
      <w:r w:rsidR="00766EE0">
        <w:rPr>
          <w:sz w:val="22"/>
          <w:szCs w:val="22"/>
        </w:rPr>
        <w:t xml:space="preserve">for </w:t>
      </w:r>
      <w:r>
        <w:rPr>
          <w:sz w:val="22"/>
          <w:szCs w:val="22"/>
        </w:rPr>
        <w:t>Geographic Education,</w:t>
      </w:r>
      <w:r w:rsidR="00766EE0">
        <w:rPr>
          <w:sz w:val="22"/>
          <w:szCs w:val="22"/>
        </w:rPr>
        <w:t xml:space="preserve"> </w:t>
      </w:r>
      <w:r>
        <w:rPr>
          <w:sz w:val="22"/>
          <w:szCs w:val="22"/>
        </w:rPr>
        <w:t>Washington, DC</w:t>
      </w:r>
    </w:p>
    <w:p w:rsidR="007E15FB" w:rsidRDefault="007E15FB" w:rsidP="007E15FB">
      <w:pPr>
        <w:spacing w:after="120"/>
        <w:rPr>
          <w:bCs/>
          <w:sz w:val="22"/>
          <w:szCs w:val="22"/>
        </w:rPr>
      </w:pPr>
      <w:r>
        <w:rPr>
          <w:sz w:val="22"/>
          <w:szCs w:val="22"/>
        </w:rPr>
        <w:t>Karen Thomas-Brown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The University of Michigan</w:t>
      </w:r>
      <w:r w:rsidR="00766EE0">
        <w:rPr>
          <w:sz w:val="22"/>
          <w:szCs w:val="22"/>
        </w:rPr>
        <w:t>–</w:t>
      </w:r>
      <w:r>
        <w:rPr>
          <w:sz w:val="22"/>
          <w:szCs w:val="22"/>
        </w:rPr>
        <w:t>Dearborn</w:t>
      </w:r>
    </w:p>
    <w:p w:rsidR="007E15FB" w:rsidRDefault="007E15FB" w:rsidP="007E15FB">
      <w:pPr>
        <w:spacing w:after="120"/>
        <w:rPr>
          <w:sz w:val="22"/>
          <w:szCs w:val="22"/>
        </w:rPr>
      </w:pPr>
      <w:r>
        <w:rPr>
          <w:sz w:val="22"/>
          <w:szCs w:val="22"/>
        </w:rPr>
        <w:t>Charlie Fitzpatrick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ESRI Schools,</w:t>
      </w:r>
      <w:r w:rsidR="00766EE0">
        <w:rPr>
          <w:sz w:val="22"/>
          <w:szCs w:val="22"/>
        </w:rPr>
        <w:t xml:space="preserve"> </w:t>
      </w:r>
      <w:r>
        <w:rPr>
          <w:sz w:val="22"/>
          <w:szCs w:val="22"/>
        </w:rPr>
        <w:t>Arlington, VA</w:t>
      </w:r>
    </w:p>
    <w:p w:rsidR="007E15FB" w:rsidRDefault="007E15FB" w:rsidP="007E15FB">
      <w:pPr>
        <w:spacing w:after="120"/>
        <w:rPr>
          <w:sz w:val="22"/>
          <w:szCs w:val="22"/>
        </w:rPr>
      </w:pPr>
      <w:r>
        <w:rPr>
          <w:sz w:val="22"/>
          <w:szCs w:val="22"/>
        </w:rPr>
        <w:t>Donna Fontaine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Westside Elementary School,</w:t>
      </w:r>
      <w:r w:rsidR="00766EE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Smithfield, VA </w:t>
      </w:r>
    </w:p>
    <w:p w:rsidR="007E15FB" w:rsidRDefault="007E15FB" w:rsidP="007E15FB">
      <w:pPr>
        <w:spacing w:after="120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>Paul Gray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Russellville High School,</w:t>
      </w:r>
      <w:r w:rsidR="00766EE0">
        <w:rPr>
          <w:sz w:val="22"/>
          <w:szCs w:val="22"/>
        </w:rPr>
        <w:t xml:space="preserve"> </w:t>
      </w:r>
      <w:r>
        <w:rPr>
          <w:sz w:val="22"/>
          <w:szCs w:val="22"/>
        </w:rPr>
        <w:t>Russellville, AR</w:t>
      </w:r>
    </w:p>
    <w:p w:rsidR="007E15FB" w:rsidRDefault="007E15FB" w:rsidP="007E15FB">
      <w:pPr>
        <w:spacing w:after="120"/>
        <w:rPr>
          <w:sz w:val="22"/>
          <w:szCs w:val="22"/>
        </w:rPr>
      </w:pPr>
      <w:r>
        <w:rPr>
          <w:sz w:val="22"/>
          <w:szCs w:val="22"/>
        </w:rPr>
        <w:t>Harry Hanna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Frederick County Public School,</w:t>
      </w:r>
      <w:r w:rsidR="00766EE0">
        <w:rPr>
          <w:sz w:val="22"/>
          <w:szCs w:val="22"/>
        </w:rPr>
        <w:t xml:space="preserve"> </w:t>
      </w:r>
      <w:r>
        <w:rPr>
          <w:sz w:val="22"/>
          <w:szCs w:val="22"/>
        </w:rPr>
        <w:t>Walkersville, MD</w:t>
      </w:r>
    </w:p>
    <w:p w:rsidR="007E15FB" w:rsidRDefault="007E15FB" w:rsidP="007E15FB">
      <w:pPr>
        <w:spacing w:after="120"/>
        <w:rPr>
          <w:sz w:val="22"/>
          <w:szCs w:val="22"/>
        </w:rPr>
      </w:pPr>
      <w:r>
        <w:rPr>
          <w:sz w:val="22"/>
          <w:szCs w:val="22"/>
        </w:rPr>
        <w:t>Briavel Holcomb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Rutgers University</w:t>
      </w:r>
      <w:r w:rsidR="0052529F">
        <w:rPr>
          <w:sz w:val="22"/>
          <w:szCs w:val="22"/>
        </w:rPr>
        <w:t>, New Brunswick, NJ</w:t>
      </w:r>
    </w:p>
    <w:p w:rsidR="007E15FB" w:rsidRDefault="007E15FB" w:rsidP="007E15FB">
      <w:pPr>
        <w:spacing w:after="120"/>
        <w:rPr>
          <w:sz w:val="22"/>
          <w:szCs w:val="22"/>
        </w:rPr>
      </w:pPr>
      <w:r>
        <w:rPr>
          <w:sz w:val="22"/>
          <w:szCs w:val="22"/>
        </w:rPr>
        <w:t>Niem Huynh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Association of American Geographers,</w:t>
      </w:r>
      <w:r w:rsidR="00766EE0">
        <w:rPr>
          <w:sz w:val="22"/>
          <w:szCs w:val="22"/>
        </w:rPr>
        <w:t xml:space="preserve"> </w:t>
      </w:r>
      <w:r>
        <w:rPr>
          <w:sz w:val="22"/>
          <w:szCs w:val="22"/>
        </w:rPr>
        <w:t>Washington, DC</w:t>
      </w:r>
    </w:p>
    <w:p w:rsidR="007E15FB" w:rsidRDefault="007E15FB" w:rsidP="007E15FB">
      <w:pPr>
        <w:spacing w:after="120"/>
        <w:rPr>
          <w:sz w:val="22"/>
          <w:szCs w:val="22"/>
        </w:rPr>
      </w:pPr>
      <w:r>
        <w:rPr>
          <w:sz w:val="22"/>
          <w:szCs w:val="22"/>
        </w:rPr>
        <w:t>Lauren Mitterman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Gibraltar Middle School,</w:t>
      </w:r>
      <w:r w:rsidR="00766EE0">
        <w:rPr>
          <w:sz w:val="22"/>
          <w:szCs w:val="22"/>
        </w:rPr>
        <w:t xml:space="preserve"> </w:t>
      </w:r>
      <w:r>
        <w:rPr>
          <w:sz w:val="22"/>
          <w:szCs w:val="22"/>
        </w:rPr>
        <w:t>Fish Creek, WI</w:t>
      </w:r>
    </w:p>
    <w:p w:rsidR="007E15FB" w:rsidRDefault="007E15FB" w:rsidP="007E15FB">
      <w:pPr>
        <w:spacing w:after="120"/>
        <w:rPr>
          <w:sz w:val="22"/>
          <w:szCs w:val="22"/>
        </w:rPr>
      </w:pPr>
      <w:r>
        <w:rPr>
          <w:sz w:val="22"/>
          <w:szCs w:val="22"/>
        </w:rPr>
        <w:t>David Palmer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Eaglecrest High School,</w:t>
      </w:r>
      <w:r w:rsidR="00766EE0">
        <w:rPr>
          <w:sz w:val="22"/>
          <w:szCs w:val="22"/>
        </w:rPr>
        <w:t xml:space="preserve"> </w:t>
      </w:r>
      <w:r>
        <w:rPr>
          <w:sz w:val="22"/>
          <w:szCs w:val="22"/>
        </w:rPr>
        <w:t>Centennial, CO</w:t>
      </w:r>
    </w:p>
    <w:p w:rsidR="007E15FB" w:rsidRDefault="007E15FB" w:rsidP="007E15FB">
      <w:pPr>
        <w:spacing w:after="120"/>
        <w:rPr>
          <w:sz w:val="22"/>
          <w:szCs w:val="22"/>
        </w:rPr>
      </w:pPr>
      <w:r>
        <w:rPr>
          <w:sz w:val="22"/>
          <w:szCs w:val="22"/>
        </w:rPr>
        <w:t>Harris Payne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Omaha Public Schools,</w:t>
      </w:r>
      <w:r>
        <w:rPr>
          <w:sz w:val="22"/>
          <w:szCs w:val="22"/>
        </w:rPr>
        <w:tab/>
        <w:t>Omaha, NE</w:t>
      </w:r>
    </w:p>
    <w:p w:rsidR="007E15FB" w:rsidRDefault="007E15FB" w:rsidP="007E15FB">
      <w:pPr>
        <w:spacing w:after="120"/>
        <w:rPr>
          <w:sz w:val="22"/>
          <w:szCs w:val="22"/>
        </w:rPr>
      </w:pPr>
      <w:r>
        <w:rPr>
          <w:sz w:val="22"/>
          <w:szCs w:val="22"/>
        </w:rPr>
        <w:t>Joe Stoltman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Western Michigan University</w:t>
      </w:r>
    </w:p>
    <w:p w:rsidR="007E15FB" w:rsidRDefault="007E15FB" w:rsidP="007E15FB">
      <w:pPr>
        <w:spacing w:after="120"/>
        <w:rPr>
          <w:sz w:val="22"/>
          <w:szCs w:val="22"/>
        </w:rPr>
      </w:pPr>
      <w:r>
        <w:rPr>
          <w:sz w:val="22"/>
          <w:szCs w:val="22"/>
        </w:rPr>
        <w:t>Kelly Swanson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Johnson Senior High,</w:t>
      </w:r>
      <w:r w:rsidR="00766EE0">
        <w:rPr>
          <w:sz w:val="22"/>
          <w:szCs w:val="22"/>
        </w:rPr>
        <w:t xml:space="preserve"> </w:t>
      </w:r>
      <w:r>
        <w:rPr>
          <w:sz w:val="22"/>
          <w:szCs w:val="22"/>
        </w:rPr>
        <w:t>St. Paul, MN</w:t>
      </w:r>
    </w:p>
    <w:p w:rsidR="007E15FB" w:rsidRDefault="007E15FB" w:rsidP="007E15FB">
      <w:pPr>
        <w:spacing w:after="120"/>
        <w:rPr>
          <w:sz w:val="22"/>
          <w:szCs w:val="22"/>
        </w:rPr>
      </w:pPr>
      <w:r>
        <w:rPr>
          <w:sz w:val="22"/>
          <w:szCs w:val="22"/>
        </w:rPr>
        <w:t>Fred Walk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Illinois State University</w:t>
      </w:r>
    </w:p>
    <w:p w:rsidR="002A174A" w:rsidRDefault="007E15FB" w:rsidP="007E15FB">
      <w:pPr>
        <w:spacing w:after="120"/>
        <w:rPr>
          <w:sz w:val="22"/>
          <w:szCs w:val="22"/>
        </w:rPr>
      </w:pPr>
      <w:r>
        <w:rPr>
          <w:sz w:val="22"/>
          <w:szCs w:val="22"/>
        </w:rPr>
        <w:t>Sonja Yow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Eastern Kentucky University</w:t>
      </w:r>
    </w:p>
    <w:p w:rsidR="00172D67" w:rsidRDefault="002A174A" w:rsidP="00172D67">
      <w:pPr>
        <w:spacing w:after="120"/>
        <w:rPr>
          <w:b/>
          <w:sz w:val="22"/>
        </w:rPr>
      </w:pPr>
      <w:r>
        <w:rPr>
          <w:sz w:val="22"/>
          <w:szCs w:val="22"/>
        </w:rPr>
        <w:br w:type="page"/>
      </w:r>
      <w:r w:rsidR="00172D67" w:rsidRPr="00766EE0">
        <w:rPr>
          <w:b/>
          <w:sz w:val="22"/>
        </w:rPr>
        <w:lastRenderedPageBreak/>
        <w:t xml:space="preserve">NAEP Mathematics </w:t>
      </w:r>
      <w:r w:rsidR="006A5688">
        <w:rPr>
          <w:b/>
          <w:sz w:val="22"/>
        </w:rPr>
        <w:t xml:space="preserve">Standing </w:t>
      </w:r>
      <w:r w:rsidR="00172D67" w:rsidRPr="00766EE0">
        <w:rPr>
          <w:b/>
          <w:sz w:val="22"/>
        </w:rPr>
        <w:t xml:space="preserve">Committee </w:t>
      </w:r>
    </w:p>
    <w:p w:rsidR="0052529F" w:rsidRPr="00766EE0" w:rsidRDefault="0052529F" w:rsidP="00172D67">
      <w:pPr>
        <w:spacing w:after="120"/>
        <w:rPr>
          <w:b/>
          <w:sz w:val="22"/>
        </w:rPr>
      </w:pPr>
    </w:p>
    <w:p w:rsidR="00172D67" w:rsidRPr="00766EE0" w:rsidRDefault="00172D67" w:rsidP="00172D67">
      <w:pPr>
        <w:spacing w:after="120"/>
        <w:rPr>
          <w:b/>
          <w:bCs/>
          <w:sz w:val="22"/>
        </w:rPr>
      </w:pPr>
      <w:r w:rsidRPr="00766EE0">
        <w:rPr>
          <w:b/>
          <w:bCs/>
          <w:sz w:val="22"/>
        </w:rPr>
        <w:t>Name</w:t>
      </w:r>
      <w:r w:rsidRPr="00766EE0">
        <w:rPr>
          <w:b/>
          <w:bCs/>
          <w:sz w:val="22"/>
        </w:rPr>
        <w:tab/>
      </w:r>
      <w:r w:rsidRPr="00766EE0">
        <w:rPr>
          <w:b/>
          <w:bCs/>
          <w:sz w:val="22"/>
        </w:rPr>
        <w:tab/>
      </w:r>
      <w:r w:rsidR="00766EE0">
        <w:rPr>
          <w:b/>
          <w:bCs/>
          <w:sz w:val="22"/>
        </w:rPr>
        <w:tab/>
      </w:r>
      <w:r w:rsidR="00766EE0">
        <w:rPr>
          <w:b/>
          <w:bCs/>
          <w:sz w:val="22"/>
        </w:rPr>
        <w:tab/>
      </w:r>
      <w:r w:rsidRPr="00766EE0">
        <w:rPr>
          <w:b/>
          <w:bCs/>
          <w:sz w:val="22"/>
        </w:rPr>
        <w:t>Affiliation</w:t>
      </w:r>
    </w:p>
    <w:p w:rsidR="00172D67" w:rsidRDefault="00172D67" w:rsidP="00172D67">
      <w:pPr>
        <w:spacing w:after="120"/>
        <w:rPr>
          <w:bCs/>
          <w:sz w:val="22"/>
          <w:szCs w:val="22"/>
        </w:rPr>
      </w:pPr>
      <w:r w:rsidRPr="00423211">
        <w:rPr>
          <w:sz w:val="22"/>
          <w:szCs w:val="22"/>
        </w:rPr>
        <w:t>Sareeta Carter</w:t>
      </w:r>
      <w:r w:rsidRPr="0042321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66EE0">
        <w:rPr>
          <w:sz w:val="22"/>
          <w:szCs w:val="22"/>
        </w:rPr>
        <w:tab/>
      </w:r>
      <w:r w:rsidRPr="00423211">
        <w:rPr>
          <w:bCs/>
          <w:sz w:val="22"/>
          <w:szCs w:val="22"/>
        </w:rPr>
        <w:t>Benjamin Banneker Academic High School</w:t>
      </w:r>
      <w:r>
        <w:rPr>
          <w:bCs/>
          <w:sz w:val="22"/>
          <w:szCs w:val="22"/>
        </w:rPr>
        <w:t>, Washington, DC</w:t>
      </w:r>
    </w:p>
    <w:p w:rsidR="00172D67" w:rsidRDefault="00172D67" w:rsidP="00172D67">
      <w:pPr>
        <w:spacing w:after="120"/>
        <w:rPr>
          <w:sz w:val="22"/>
          <w:szCs w:val="22"/>
        </w:rPr>
      </w:pPr>
      <w:r w:rsidRPr="00423211">
        <w:rPr>
          <w:sz w:val="22"/>
          <w:szCs w:val="22"/>
        </w:rPr>
        <w:t>Herb Clemens</w:t>
      </w:r>
      <w:r w:rsidRPr="0042321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66EE0">
        <w:rPr>
          <w:sz w:val="22"/>
          <w:szCs w:val="22"/>
        </w:rPr>
        <w:tab/>
      </w:r>
      <w:r w:rsidRPr="00423211">
        <w:rPr>
          <w:sz w:val="22"/>
          <w:szCs w:val="22"/>
        </w:rPr>
        <w:t>Ohio State University</w:t>
      </w:r>
    </w:p>
    <w:p w:rsidR="00172D67" w:rsidRDefault="00172D67" w:rsidP="00172D67">
      <w:pPr>
        <w:spacing w:after="120"/>
        <w:rPr>
          <w:bCs/>
          <w:sz w:val="22"/>
          <w:szCs w:val="22"/>
        </w:rPr>
      </w:pPr>
      <w:r w:rsidRPr="00423211">
        <w:rPr>
          <w:sz w:val="22"/>
          <w:szCs w:val="22"/>
        </w:rPr>
        <w:t>Marcia Cole</w:t>
      </w:r>
      <w:r w:rsidRPr="0042321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66EE0">
        <w:rPr>
          <w:sz w:val="22"/>
          <w:szCs w:val="22"/>
        </w:rPr>
        <w:tab/>
      </w:r>
      <w:r w:rsidRPr="00423211">
        <w:rPr>
          <w:bCs/>
          <w:sz w:val="22"/>
          <w:szCs w:val="22"/>
        </w:rPr>
        <w:t>District of Columbia Public Schools</w:t>
      </w:r>
      <w:r>
        <w:rPr>
          <w:bCs/>
          <w:sz w:val="22"/>
          <w:szCs w:val="22"/>
        </w:rPr>
        <w:t>,</w:t>
      </w:r>
      <w:r w:rsidR="00766EE0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Washington, DC</w:t>
      </w:r>
    </w:p>
    <w:p w:rsidR="00172D67" w:rsidRDefault="00172D67" w:rsidP="00172D67">
      <w:pPr>
        <w:spacing w:after="120"/>
        <w:rPr>
          <w:sz w:val="22"/>
          <w:szCs w:val="22"/>
        </w:rPr>
      </w:pPr>
      <w:r w:rsidRPr="00423211">
        <w:rPr>
          <w:sz w:val="22"/>
          <w:szCs w:val="22"/>
        </w:rPr>
        <w:t xml:space="preserve">Carl Cowen </w:t>
      </w:r>
      <w:r w:rsidRPr="0042321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66EE0">
        <w:rPr>
          <w:sz w:val="22"/>
          <w:szCs w:val="22"/>
        </w:rPr>
        <w:tab/>
      </w:r>
      <w:r>
        <w:rPr>
          <w:sz w:val="22"/>
          <w:szCs w:val="22"/>
        </w:rPr>
        <w:t>Indiana University</w:t>
      </w:r>
      <w:r w:rsidR="00766EE0">
        <w:rPr>
          <w:sz w:val="22"/>
          <w:szCs w:val="22"/>
        </w:rPr>
        <w:t>–</w:t>
      </w:r>
      <w:r>
        <w:rPr>
          <w:sz w:val="22"/>
          <w:szCs w:val="22"/>
        </w:rPr>
        <w:t>Purdue University</w:t>
      </w:r>
    </w:p>
    <w:p w:rsidR="00172D67" w:rsidRDefault="00172D67" w:rsidP="00172D67">
      <w:pPr>
        <w:spacing w:after="120"/>
        <w:rPr>
          <w:noProof/>
          <w:sz w:val="22"/>
          <w:szCs w:val="22"/>
        </w:rPr>
      </w:pPr>
      <w:bookmarkStart w:id="2" w:name="_MailAutoSig"/>
      <w:r w:rsidRPr="00423211">
        <w:rPr>
          <w:noProof/>
          <w:color w:val="000000"/>
          <w:sz w:val="22"/>
          <w:szCs w:val="22"/>
        </w:rPr>
        <w:t>Bradford R. Findell</w:t>
      </w:r>
      <w:bookmarkEnd w:id="2"/>
      <w:r w:rsidRPr="00423211">
        <w:rPr>
          <w:noProof/>
          <w:color w:val="000000"/>
          <w:sz w:val="22"/>
          <w:szCs w:val="22"/>
        </w:rPr>
        <w:tab/>
      </w:r>
      <w:r w:rsidR="00766EE0">
        <w:rPr>
          <w:noProof/>
          <w:color w:val="000000"/>
          <w:sz w:val="22"/>
          <w:szCs w:val="22"/>
        </w:rPr>
        <w:tab/>
      </w:r>
      <w:r w:rsidRPr="00423211">
        <w:rPr>
          <w:noProof/>
          <w:sz w:val="22"/>
          <w:szCs w:val="22"/>
        </w:rPr>
        <w:t xml:space="preserve">Ohio Department </w:t>
      </w:r>
      <w:r>
        <w:rPr>
          <w:noProof/>
          <w:sz w:val="22"/>
          <w:szCs w:val="22"/>
        </w:rPr>
        <w:t>o</w:t>
      </w:r>
      <w:r w:rsidRPr="00423211">
        <w:rPr>
          <w:noProof/>
          <w:sz w:val="22"/>
          <w:szCs w:val="22"/>
        </w:rPr>
        <w:t>f Education</w:t>
      </w:r>
    </w:p>
    <w:p w:rsidR="00172D67" w:rsidRPr="00DF4E44" w:rsidRDefault="00172D67" w:rsidP="00172D67">
      <w:pPr>
        <w:spacing w:after="120"/>
        <w:rPr>
          <w:rFonts w:ascii="Arial" w:hAnsi="Arial" w:cs="Arial"/>
          <w:sz w:val="22"/>
          <w:szCs w:val="22"/>
          <w:lang w:val="es-ES"/>
        </w:rPr>
      </w:pPr>
      <w:r w:rsidRPr="00DF4E44">
        <w:rPr>
          <w:sz w:val="22"/>
          <w:szCs w:val="22"/>
          <w:lang w:val="es-ES"/>
        </w:rPr>
        <w:t>Diana Rivera Garcia</w:t>
      </w:r>
      <w:r w:rsidRPr="00DF4E44">
        <w:rPr>
          <w:sz w:val="22"/>
          <w:szCs w:val="22"/>
          <w:lang w:val="es-ES"/>
        </w:rPr>
        <w:tab/>
      </w:r>
      <w:r w:rsidR="00766EE0">
        <w:rPr>
          <w:sz w:val="22"/>
          <w:szCs w:val="22"/>
          <w:lang w:val="es-ES"/>
        </w:rPr>
        <w:tab/>
      </w:r>
      <w:r w:rsidRPr="00DF4E44">
        <w:rPr>
          <w:sz w:val="22"/>
          <w:szCs w:val="22"/>
          <w:lang w:val="es-ES"/>
        </w:rPr>
        <w:t xml:space="preserve">Departamento de Educación Puerto Rico </w:t>
      </w:r>
    </w:p>
    <w:p w:rsidR="00172D67" w:rsidRDefault="00172D67" w:rsidP="00172D67">
      <w:pPr>
        <w:spacing w:after="120"/>
        <w:rPr>
          <w:sz w:val="22"/>
          <w:szCs w:val="22"/>
        </w:rPr>
      </w:pPr>
      <w:r w:rsidRPr="00423211">
        <w:rPr>
          <w:sz w:val="22"/>
          <w:szCs w:val="22"/>
        </w:rPr>
        <w:t>Anne Gonzales</w:t>
      </w:r>
      <w:r w:rsidRPr="0042321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66EE0">
        <w:rPr>
          <w:sz w:val="22"/>
          <w:szCs w:val="22"/>
        </w:rPr>
        <w:tab/>
      </w:r>
      <w:r w:rsidRPr="00423211">
        <w:rPr>
          <w:sz w:val="22"/>
          <w:szCs w:val="22"/>
        </w:rPr>
        <w:t>South Gate Middle School</w:t>
      </w:r>
      <w:r w:rsidR="00265AD6">
        <w:rPr>
          <w:sz w:val="22"/>
          <w:szCs w:val="22"/>
        </w:rPr>
        <w:t>,</w:t>
      </w:r>
      <w:r w:rsidR="00766EE0">
        <w:rPr>
          <w:sz w:val="22"/>
          <w:szCs w:val="22"/>
        </w:rPr>
        <w:t xml:space="preserve"> </w:t>
      </w:r>
      <w:r>
        <w:rPr>
          <w:sz w:val="22"/>
          <w:szCs w:val="22"/>
        </w:rPr>
        <w:t>South Gate, CA</w:t>
      </w:r>
    </w:p>
    <w:p w:rsidR="00172D67" w:rsidRDefault="00172D67" w:rsidP="00766EE0">
      <w:pPr>
        <w:spacing w:after="120"/>
        <w:rPr>
          <w:sz w:val="22"/>
          <w:szCs w:val="22"/>
        </w:rPr>
      </w:pPr>
      <w:r w:rsidRPr="00546149">
        <w:rPr>
          <w:sz w:val="22"/>
          <w:szCs w:val="22"/>
        </w:rPr>
        <w:t xml:space="preserve">Julie </w:t>
      </w:r>
      <w:r>
        <w:rPr>
          <w:sz w:val="22"/>
          <w:szCs w:val="22"/>
        </w:rPr>
        <w:t>Guthrie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66EE0">
        <w:rPr>
          <w:sz w:val="22"/>
          <w:szCs w:val="22"/>
        </w:rPr>
        <w:tab/>
      </w:r>
      <w:r>
        <w:rPr>
          <w:sz w:val="22"/>
          <w:szCs w:val="22"/>
        </w:rPr>
        <w:t>Texas Education Agency</w:t>
      </w:r>
    </w:p>
    <w:p w:rsidR="00172D67" w:rsidRDefault="00172D67" w:rsidP="00172D67">
      <w:pPr>
        <w:spacing w:after="120"/>
        <w:rPr>
          <w:sz w:val="22"/>
          <w:szCs w:val="22"/>
        </w:rPr>
      </w:pPr>
      <w:r w:rsidRPr="00423211">
        <w:rPr>
          <w:sz w:val="22"/>
          <w:szCs w:val="22"/>
        </w:rPr>
        <w:t>Kathleen Heid</w:t>
      </w:r>
      <w:r w:rsidRPr="0042321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66EE0">
        <w:rPr>
          <w:sz w:val="22"/>
          <w:szCs w:val="22"/>
        </w:rPr>
        <w:tab/>
        <w:t xml:space="preserve">The </w:t>
      </w:r>
      <w:r w:rsidRPr="00423211">
        <w:rPr>
          <w:sz w:val="22"/>
          <w:szCs w:val="22"/>
        </w:rPr>
        <w:t>Penn</w:t>
      </w:r>
      <w:r w:rsidR="00766EE0">
        <w:rPr>
          <w:sz w:val="22"/>
          <w:szCs w:val="22"/>
        </w:rPr>
        <w:t>sylvania</w:t>
      </w:r>
      <w:r w:rsidRPr="00423211">
        <w:rPr>
          <w:sz w:val="22"/>
          <w:szCs w:val="22"/>
        </w:rPr>
        <w:t xml:space="preserve"> State University</w:t>
      </w:r>
    </w:p>
    <w:p w:rsidR="00172D67" w:rsidRDefault="00172D67" w:rsidP="00766EE0">
      <w:pPr>
        <w:spacing w:after="120"/>
        <w:rPr>
          <w:sz w:val="22"/>
          <w:szCs w:val="22"/>
        </w:rPr>
      </w:pPr>
      <w:r>
        <w:rPr>
          <w:sz w:val="22"/>
          <w:szCs w:val="22"/>
        </w:rPr>
        <w:t>Russ Keglovits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66EE0">
        <w:rPr>
          <w:sz w:val="22"/>
          <w:szCs w:val="22"/>
        </w:rPr>
        <w:tab/>
      </w:r>
      <w:r>
        <w:rPr>
          <w:sz w:val="22"/>
          <w:szCs w:val="22"/>
        </w:rPr>
        <w:t>Nevada Department of Education</w:t>
      </w:r>
    </w:p>
    <w:p w:rsidR="00172D67" w:rsidRDefault="00172D67" w:rsidP="00172D67">
      <w:pPr>
        <w:spacing w:after="120"/>
        <w:rPr>
          <w:sz w:val="22"/>
          <w:szCs w:val="22"/>
        </w:rPr>
      </w:pPr>
      <w:r w:rsidRPr="00423211">
        <w:rPr>
          <w:sz w:val="22"/>
          <w:szCs w:val="22"/>
        </w:rPr>
        <w:t>Judy Kinley</w:t>
      </w:r>
      <w:r w:rsidRPr="0042321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66EE0">
        <w:rPr>
          <w:sz w:val="22"/>
          <w:szCs w:val="22"/>
        </w:rPr>
        <w:tab/>
      </w:r>
      <w:r w:rsidRPr="00423211">
        <w:rPr>
          <w:sz w:val="22"/>
          <w:szCs w:val="22"/>
        </w:rPr>
        <w:t>Morris Elementary School</w:t>
      </w:r>
      <w:r>
        <w:rPr>
          <w:sz w:val="22"/>
          <w:szCs w:val="22"/>
        </w:rPr>
        <w:t>,</w:t>
      </w:r>
      <w:r w:rsidR="00766EE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Des </w:t>
      </w:r>
      <w:r w:rsidR="00265AD6">
        <w:rPr>
          <w:sz w:val="22"/>
          <w:szCs w:val="22"/>
        </w:rPr>
        <w:t>Moines</w:t>
      </w:r>
      <w:r>
        <w:rPr>
          <w:sz w:val="22"/>
          <w:szCs w:val="22"/>
        </w:rPr>
        <w:t>, IA</w:t>
      </w:r>
    </w:p>
    <w:p w:rsidR="00172D67" w:rsidRDefault="00172D67" w:rsidP="00172D67">
      <w:pPr>
        <w:spacing w:after="120"/>
        <w:rPr>
          <w:sz w:val="22"/>
          <w:szCs w:val="22"/>
        </w:rPr>
      </w:pPr>
      <w:r w:rsidRPr="00423211">
        <w:rPr>
          <w:sz w:val="22"/>
          <w:szCs w:val="22"/>
        </w:rPr>
        <w:t>Carole Phillip</w:t>
      </w:r>
      <w:r w:rsidRPr="0042321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66EE0">
        <w:rPr>
          <w:sz w:val="22"/>
          <w:szCs w:val="22"/>
        </w:rPr>
        <w:tab/>
      </w:r>
      <w:r w:rsidRPr="00423211">
        <w:rPr>
          <w:sz w:val="22"/>
          <w:szCs w:val="22"/>
        </w:rPr>
        <w:t>Alice Deal Middle School</w:t>
      </w:r>
      <w:r>
        <w:rPr>
          <w:sz w:val="22"/>
          <w:szCs w:val="22"/>
        </w:rPr>
        <w:t>,</w:t>
      </w:r>
      <w:r w:rsidR="00766EE0">
        <w:rPr>
          <w:sz w:val="22"/>
          <w:szCs w:val="22"/>
        </w:rPr>
        <w:t xml:space="preserve"> </w:t>
      </w:r>
      <w:r>
        <w:rPr>
          <w:sz w:val="22"/>
          <w:szCs w:val="22"/>
        </w:rPr>
        <w:t>Washington, DC</w:t>
      </w:r>
    </w:p>
    <w:p w:rsidR="00172D67" w:rsidRDefault="00172D67" w:rsidP="00172D67">
      <w:pPr>
        <w:spacing w:after="120"/>
        <w:rPr>
          <w:sz w:val="22"/>
          <w:szCs w:val="22"/>
        </w:rPr>
      </w:pPr>
      <w:r w:rsidRPr="00423211">
        <w:rPr>
          <w:sz w:val="22"/>
          <w:szCs w:val="22"/>
        </w:rPr>
        <w:t>Penny Roberts</w:t>
      </w:r>
      <w:r w:rsidRPr="00423211">
        <w:rPr>
          <w:sz w:val="22"/>
          <w:szCs w:val="22"/>
        </w:rPr>
        <w:tab/>
      </w:r>
      <w:r w:rsidRPr="00423211">
        <w:rPr>
          <w:sz w:val="22"/>
          <w:szCs w:val="22"/>
        </w:rPr>
        <w:tab/>
      </w:r>
      <w:r w:rsidR="00766EE0">
        <w:rPr>
          <w:sz w:val="22"/>
          <w:szCs w:val="22"/>
        </w:rPr>
        <w:tab/>
      </w:r>
      <w:r w:rsidRPr="00423211">
        <w:rPr>
          <w:sz w:val="22"/>
          <w:szCs w:val="22"/>
        </w:rPr>
        <w:t>Greenville Elementary School</w:t>
      </w:r>
      <w:r>
        <w:rPr>
          <w:sz w:val="22"/>
          <w:szCs w:val="22"/>
        </w:rPr>
        <w:t>,</w:t>
      </w:r>
      <w:r w:rsidR="00766EE0">
        <w:rPr>
          <w:sz w:val="22"/>
          <w:szCs w:val="22"/>
        </w:rPr>
        <w:t xml:space="preserve"> </w:t>
      </w:r>
      <w:r>
        <w:rPr>
          <w:sz w:val="22"/>
          <w:szCs w:val="22"/>
        </w:rPr>
        <w:t>Greenville, KY</w:t>
      </w:r>
    </w:p>
    <w:p w:rsidR="00172D67" w:rsidRDefault="00172D67" w:rsidP="00172D67">
      <w:pPr>
        <w:spacing w:after="120"/>
        <w:rPr>
          <w:sz w:val="22"/>
          <w:szCs w:val="22"/>
        </w:rPr>
      </w:pPr>
      <w:r w:rsidRPr="00423211">
        <w:rPr>
          <w:sz w:val="22"/>
          <w:szCs w:val="22"/>
        </w:rPr>
        <w:t>Daren Star</w:t>
      </w:r>
      <w:r>
        <w:rPr>
          <w:sz w:val="22"/>
          <w:szCs w:val="22"/>
        </w:rPr>
        <w:t>n</w:t>
      </w:r>
      <w:r w:rsidRPr="00423211">
        <w:rPr>
          <w:sz w:val="22"/>
          <w:szCs w:val="22"/>
        </w:rPr>
        <w:t xml:space="preserve">es </w:t>
      </w:r>
      <w:r w:rsidRPr="0042321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66EE0">
        <w:rPr>
          <w:sz w:val="22"/>
          <w:szCs w:val="22"/>
        </w:rPr>
        <w:tab/>
      </w:r>
      <w:r w:rsidRPr="00423211">
        <w:rPr>
          <w:sz w:val="22"/>
          <w:szCs w:val="22"/>
        </w:rPr>
        <w:t>The Lawrenceville Schoo</w:t>
      </w:r>
      <w:r>
        <w:rPr>
          <w:sz w:val="22"/>
          <w:szCs w:val="22"/>
        </w:rPr>
        <w:t>l, Lawrenceville, NJ</w:t>
      </w:r>
    </w:p>
    <w:p w:rsidR="00C66EEA" w:rsidRDefault="00172D67" w:rsidP="00172D67">
      <w:pPr>
        <w:spacing w:after="120"/>
        <w:rPr>
          <w:sz w:val="22"/>
          <w:szCs w:val="22"/>
        </w:rPr>
      </w:pPr>
      <w:r w:rsidRPr="00423211">
        <w:rPr>
          <w:sz w:val="22"/>
          <w:szCs w:val="22"/>
        </w:rPr>
        <w:t xml:space="preserve">JT Sutcliffe </w:t>
      </w:r>
      <w:r w:rsidRPr="0042321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66EE0">
        <w:rPr>
          <w:sz w:val="22"/>
          <w:szCs w:val="22"/>
        </w:rPr>
        <w:tab/>
      </w:r>
      <w:r w:rsidRPr="00423211">
        <w:rPr>
          <w:sz w:val="22"/>
          <w:szCs w:val="22"/>
        </w:rPr>
        <w:t xml:space="preserve">St. Mark’s School </w:t>
      </w:r>
      <w:r>
        <w:rPr>
          <w:sz w:val="22"/>
          <w:szCs w:val="22"/>
        </w:rPr>
        <w:t>o</w:t>
      </w:r>
      <w:r w:rsidRPr="00423211">
        <w:rPr>
          <w:sz w:val="22"/>
          <w:szCs w:val="22"/>
        </w:rPr>
        <w:t>f Texas</w:t>
      </w:r>
      <w:r w:rsidR="00766EE0">
        <w:rPr>
          <w:sz w:val="22"/>
          <w:szCs w:val="22"/>
        </w:rPr>
        <w:t xml:space="preserve">, </w:t>
      </w:r>
      <w:r>
        <w:rPr>
          <w:sz w:val="22"/>
          <w:szCs w:val="22"/>
        </w:rPr>
        <w:t>Dallas, TX</w:t>
      </w:r>
    </w:p>
    <w:p w:rsidR="00766EE0" w:rsidRPr="00766EE0" w:rsidRDefault="00C66EEA" w:rsidP="00766EE0">
      <w:pPr>
        <w:spacing w:after="120"/>
        <w:rPr>
          <w:b/>
          <w:sz w:val="22"/>
        </w:rPr>
      </w:pPr>
      <w:r>
        <w:rPr>
          <w:sz w:val="22"/>
          <w:szCs w:val="22"/>
        </w:rPr>
        <w:br w:type="page"/>
      </w:r>
      <w:r w:rsidR="00B76339" w:rsidRPr="00766EE0">
        <w:rPr>
          <w:b/>
          <w:sz w:val="22"/>
        </w:rPr>
        <w:lastRenderedPageBreak/>
        <w:t xml:space="preserve">NAEP Reading </w:t>
      </w:r>
      <w:r w:rsidR="006A5688">
        <w:rPr>
          <w:b/>
          <w:sz w:val="22"/>
        </w:rPr>
        <w:t xml:space="preserve">Standing </w:t>
      </w:r>
      <w:r w:rsidR="00B76339" w:rsidRPr="00766EE0">
        <w:rPr>
          <w:b/>
          <w:sz w:val="22"/>
        </w:rPr>
        <w:t xml:space="preserve">Committee </w:t>
      </w:r>
    </w:p>
    <w:p w:rsidR="00766EE0" w:rsidRDefault="00766EE0" w:rsidP="00766EE0">
      <w:pPr>
        <w:spacing w:after="120"/>
        <w:rPr>
          <w:b/>
          <w:sz w:val="22"/>
        </w:rPr>
      </w:pPr>
    </w:p>
    <w:p w:rsidR="00766EE0" w:rsidRPr="00766EE0" w:rsidRDefault="00B76339" w:rsidP="00766EE0">
      <w:pPr>
        <w:spacing w:after="120"/>
        <w:rPr>
          <w:b/>
          <w:sz w:val="22"/>
          <w:szCs w:val="22"/>
        </w:rPr>
      </w:pPr>
      <w:r w:rsidRPr="00766EE0">
        <w:rPr>
          <w:b/>
          <w:sz w:val="22"/>
        </w:rPr>
        <w:t>Name</w:t>
      </w:r>
      <w:r w:rsidRPr="00766EE0">
        <w:rPr>
          <w:b/>
          <w:sz w:val="22"/>
        </w:rPr>
        <w:tab/>
      </w:r>
      <w:r w:rsidR="00766EE0">
        <w:rPr>
          <w:b/>
          <w:sz w:val="22"/>
        </w:rPr>
        <w:tab/>
      </w:r>
      <w:r w:rsidR="00766EE0">
        <w:rPr>
          <w:b/>
          <w:sz w:val="22"/>
        </w:rPr>
        <w:tab/>
      </w:r>
      <w:r w:rsidR="00766EE0">
        <w:rPr>
          <w:b/>
          <w:sz w:val="22"/>
        </w:rPr>
        <w:tab/>
      </w:r>
      <w:r w:rsidRPr="00766EE0">
        <w:rPr>
          <w:b/>
          <w:sz w:val="22"/>
        </w:rPr>
        <w:t>Affiliation</w:t>
      </w:r>
    </w:p>
    <w:p w:rsidR="00B76339" w:rsidRPr="00766EE0" w:rsidRDefault="00B76339" w:rsidP="00B76339">
      <w:pPr>
        <w:spacing w:after="120"/>
        <w:rPr>
          <w:sz w:val="22"/>
          <w:szCs w:val="22"/>
        </w:rPr>
      </w:pPr>
      <w:r w:rsidRPr="00766EE0">
        <w:rPr>
          <w:sz w:val="22"/>
          <w:szCs w:val="22"/>
        </w:rPr>
        <w:t>Peter Afflerbach</w:t>
      </w:r>
      <w:r w:rsidRPr="00766EE0">
        <w:rPr>
          <w:sz w:val="22"/>
          <w:szCs w:val="22"/>
        </w:rPr>
        <w:tab/>
      </w:r>
      <w:r w:rsidRPr="00766EE0">
        <w:rPr>
          <w:sz w:val="22"/>
          <w:szCs w:val="22"/>
        </w:rPr>
        <w:tab/>
        <w:t>University of Maryland</w:t>
      </w:r>
    </w:p>
    <w:p w:rsidR="00B76339" w:rsidRPr="00766EE0" w:rsidRDefault="00B76339" w:rsidP="00B76339">
      <w:pPr>
        <w:spacing w:after="120"/>
        <w:rPr>
          <w:sz w:val="22"/>
          <w:szCs w:val="22"/>
        </w:rPr>
      </w:pPr>
      <w:r w:rsidRPr="00766EE0">
        <w:rPr>
          <w:sz w:val="22"/>
          <w:szCs w:val="22"/>
        </w:rPr>
        <w:t>Patricia Alexander</w:t>
      </w:r>
      <w:r w:rsidRPr="00766EE0">
        <w:rPr>
          <w:sz w:val="22"/>
          <w:szCs w:val="22"/>
        </w:rPr>
        <w:tab/>
      </w:r>
      <w:r w:rsidRPr="00766EE0">
        <w:rPr>
          <w:sz w:val="22"/>
          <w:szCs w:val="22"/>
        </w:rPr>
        <w:tab/>
        <w:t>University of Maryland</w:t>
      </w:r>
    </w:p>
    <w:p w:rsidR="00B76339" w:rsidRPr="00766EE0" w:rsidRDefault="00B76339" w:rsidP="00B76339">
      <w:pPr>
        <w:tabs>
          <w:tab w:val="left" w:pos="2880"/>
          <w:tab w:val="left" w:pos="5760"/>
        </w:tabs>
        <w:spacing w:after="120"/>
        <w:rPr>
          <w:sz w:val="22"/>
          <w:szCs w:val="22"/>
        </w:rPr>
      </w:pPr>
      <w:r w:rsidRPr="00766EE0">
        <w:rPr>
          <w:sz w:val="22"/>
          <w:szCs w:val="22"/>
        </w:rPr>
        <w:t xml:space="preserve">Christine Carriere  </w:t>
      </w:r>
      <w:r w:rsidRPr="00766EE0">
        <w:rPr>
          <w:sz w:val="22"/>
          <w:szCs w:val="22"/>
        </w:rPr>
        <w:tab/>
        <w:t>Carl Von Linne School, Chicago, IL</w:t>
      </w:r>
    </w:p>
    <w:p w:rsidR="00B76339" w:rsidRPr="00766EE0" w:rsidRDefault="00B76339" w:rsidP="00B76339">
      <w:pPr>
        <w:tabs>
          <w:tab w:val="left" w:pos="2880"/>
          <w:tab w:val="left" w:pos="5760"/>
        </w:tabs>
        <w:spacing w:after="120"/>
        <w:rPr>
          <w:sz w:val="22"/>
          <w:szCs w:val="22"/>
        </w:rPr>
      </w:pPr>
      <w:r w:rsidRPr="00766EE0">
        <w:rPr>
          <w:sz w:val="22"/>
          <w:szCs w:val="22"/>
        </w:rPr>
        <w:t>Mary Beth Curtis</w:t>
      </w:r>
      <w:r w:rsidRPr="00766EE0">
        <w:rPr>
          <w:sz w:val="22"/>
          <w:szCs w:val="22"/>
        </w:rPr>
        <w:tab/>
        <w:t>Lesley University,</w:t>
      </w:r>
      <w:r w:rsidR="00766EE0">
        <w:rPr>
          <w:sz w:val="22"/>
          <w:szCs w:val="22"/>
        </w:rPr>
        <w:t xml:space="preserve"> Cambridge, MA</w:t>
      </w:r>
    </w:p>
    <w:p w:rsidR="00B76339" w:rsidRDefault="00B76339" w:rsidP="00766EE0">
      <w:pPr>
        <w:tabs>
          <w:tab w:val="left" w:pos="2880"/>
          <w:tab w:val="left" w:pos="5760"/>
        </w:tabs>
        <w:spacing w:after="120"/>
        <w:rPr>
          <w:sz w:val="22"/>
          <w:szCs w:val="22"/>
        </w:rPr>
      </w:pPr>
      <w:r w:rsidRPr="00766EE0">
        <w:rPr>
          <w:sz w:val="22"/>
          <w:szCs w:val="22"/>
        </w:rPr>
        <w:t xml:space="preserve">Patsy Dunton   </w:t>
      </w:r>
      <w:r w:rsidRPr="00766EE0">
        <w:rPr>
          <w:sz w:val="22"/>
          <w:szCs w:val="22"/>
        </w:rPr>
        <w:tab/>
        <w:t>Maine Department of Education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766EE0" w:rsidRDefault="00B76339" w:rsidP="00B76339">
      <w:pPr>
        <w:tabs>
          <w:tab w:val="left" w:pos="2880"/>
          <w:tab w:val="left" w:pos="5760"/>
        </w:tabs>
        <w:spacing w:after="120"/>
        <w:rPr>
          <w:bCs/>
          <w:iCs/>
          <w:sz w:val="22"/>
          <w:szCs w:val="22"/>
        </w:rPr>
      </w:pPr>
      <w:r w:rsidRPr="006C6AFF">
        <w:rPr>
          <w:sz w:val="22"/>
          <w:szCs w:val="22"/>
        </w:rPr>
        <w:t>Arzie Galvez</w:t>
      </w:r>
      <w:r w:rsidRPr="006C6AFF">
        <w:rPr>
          <w:sz w:val="22"/>
          <w:szCs w:val="22"/>
        </w:rPr>
        <w:tab/>
      </w:r>
      <w:r w:rsidRPr="006C6AFF">
        <w:rPr>
          <w:bCs/>
          <w:iCs/>
          <w:sz w:val="22"/>
          <w:szCs w:val="22"/>
        </w:rPr>
        <w:t xml:space="preserve">Office of Curriculum, Instruction and School Support, </w:t>
      </w:r>
    </w:p>
    <w:p w:rsidR="00B76339" w:rsidRDefault="00B76339" w:rsidP="00766EE0">
      <w:pPr>
        <w:tabs>
          <w:tab w:val="left" w:pos="2880"/>
          <w:tab w:val="left" w:pos="5760"/>
        </w:tabs>
        <w:spacing w:after="120"/>
        <w:ind w:firstLine="3150"/>
        <w:rPr>
          <w:bCs/>
          <w:iCs/>
          <w:sz w:val="22"/>
          <w:szCs w:val="22"/>
        </w:rPr>
      </w:pPr>
      <w:r w:rsidRPr="008C638A">
        <w:rPr>
          <w:bCs/>
          <w:iCs/>
          <w:sz w:val="22"/>
          <w:szCs w:val="22"/>
        </w:rPr>
        <w:t>Los Angeles</w:t>
      </w:r>
      <w:r w:rsidRPr="006C6AFF">
        <w:rPr>
          <w:bCs/>
          <w:iCs/>
          <w:sz w:val="22"/>
          <w:szCs w:val="22"/>
        </w:rPr>
        <w:t xml:space="preserve">, </w:t>
      </w:r>
      <w:r w:rsidRPr="008C638A">
        <w:rPr>
          <w:bCs/>
          <w:iCs/>
          <w:sz w:val="22"/>
          <w:szCs w:val="22"/>
        </w:rPr>
        <w:t>CA</w:t>
      </w:r>
    </w:p>
    <w:p w:rsidR="00B76339" w:rsidRDefault="00B76339" w:rsidP="00B76339">
      <w:pPr>
        <w:tabs>
          <w:tab w:val="left" w:pos="2880"/>
          <w:tab w:val="left" w:pos="5760"/>
        </w:tabs>
        <w:spacing w:after="120"/>
        <w:rPr>
          <w:sz w:val="22"/>
          <w:szCs w:val="22"/>
        </w:rPr>
      </w:pPr>
      <w:r w:rsidRPr="008C638A">
        <w:rPr>
          <w:sz w:val="22"/>
          <w:szCs w:val="22"/>
        </w:rPr>
        <w:t>Pamela Mason</w:t>
      </w:r>
      <w:r w:rsidRPr="006C6AFF">
        <w:rPr>
          <w:sz w:val="22"/>
          <w:szCs w:val="22"/>
        </w:rPr>
        <w:tab/>
      </w:r>
      <w:r w:rsidRPr="008C638A">
        <w:rPr>
          <w:sz w:val="22"/>
          <w:szCs w:val="22"/>
        </w:rPr>
        <w:t>Harvard Graduate School of Education</w:t>
      </w:r>
      <w:r>
        <w:rPr>
          <w:sz w:val="22"/>
          <w:szCs w:val="22"/>
        </w:rPr>
        <w:t>,</w:t>
      </w:r>
      <w:r w:rsidR="00766EE0">
        <w:rPr>
          <w:sz w:val="22"/>
          <w:szCs w:val="22"/>
        </w:rPr>
        <w:t xml:space="preserve"> </w:t>
      </w:r>
      <w:r>
        <w:rPr>
          <w:sz w:val="22"/>
          <w:szCs w:val="22"/>
        </w:rPr>
        <w:t>Cambridge, MA</w:t>
      </w:r>
    </w:p>
    <w:p w:rsidR="00B76339" w:rsidRDefault="00B76339" w:rsidP="00766EE0">
      <w:pPr>
        <w:tabs>
          <w:tab w:val="left" w:pos="2880"/>
          <w:tab w:val="left" w:pos="5760"/>
        </w:tabs>
        <w:spacing w:after="120"/>
        <w:rPr>
          <w:sz w:val="22"/>
          <w:szCs w:val="22"/>
        </w:rPr>
      </w:pPr>
      <w:r w:rsidRPr="006C6AFF">
        <w:rPr>
          <w:sz w:val="22"/>
          <w:szCs w:val="22"/>
        </w:rPr>
        <w:t>Joe McGonegal</w:t>
      </w:r>
      <w:r w:rsidRPr="006C6AFF">
        <w:rPr>
          <w:sz w:val="22"/>
          <w:szCs w:val="22"/>
        </w:rPr>
        <w:tab/>
        <w:t>Catholic Memorial High School</w:t>
      </w:r>
      <w:r>
        <w:rPr>
          <w:sz w:val="22"/>
          <w:szCs w:val="22"/>
        </w:rPr>
        <w:t>, West Roxbury, MA</w:t>
      </w:r>
    </w:p>
    <w:p w:rsidR="00B76339" w:rsidRDefault="00B76339" w:rsidP="00B76339">
      <w:pPr>
        <w:tabs>
          <w:tab w:val="left" w:pos="2880"/>
          <w:tab w:val="left" w:pos="5760"/>
        </w:tabs>
        <w:spacing w:after="120"/>
        <w:rPr>
          <w:sz w:val="22"/>
          <w:szCs w:val="22"/>
        </w:rPr>
      </w:pPr>
      <w:r w:rsidRPr="008C638A">
        <w:rPr>
          <w:bCs/>
          <w:iCs/>
          <w:sz w:val="22"/>
          <w:szCs w:val="22"/>
        </w:rPr>
        <w:t>Margaret McKeown</w:t>
      </w:r>
      <w:r w:rsidRPr="006C6AFF">
        <w:rPr>
          <w:sz w:val="22"/>
          <w:szCs w:val="22"/>
        </w:rPr>
        <w:tab/>
        <w:t>University of Pittsburgh</w:t>
      </w:r>
    </w:p>
    <w:p w:rsidR="00B76339" w:rsidRDefault="00B76339" w:rsidP="00B76339">
      <w:pPr>
        <w:tabs>
          <w:tab w:val="left" w:pos="2880"/>
          <w:tab w:val="left" w:pos="5760"/>
        </w:tabs>
        <w:spacing w:after="120"/>
        <w:rPr>
          <w:sz w:val="22"/>
          <w:szCs w:val="22"/>
        </w:rPr>
      </w:pPr>
      <w:r w:rsidRPr="008C638A">
        <w:rPr>
          <w:sz w:val="22"/>
          <w:szCs w:val="22"/>
        </w:rPr>
        <w:t xml:space="preserve">Katie Oliver                              </w:t>
      </w:r>
      <w:r w:rsidRPr="006C6AFF">
        <w:rPr>
          <w:sz w:val="22"/>
          <w:szCs w:val="22"/>
        </w:rPr>
        <w:tab/>
      </w:r>
      <w:r w:rsidRPr="008C638A">
        <w:rPr>
          <w:sz w:val="22"/>
          <w:szCs w:val="22"/>
        </w:rPr>
        <w:t>Morgan Park Middle School</w:t>
      </w:r>
      <w:r>
        <w:rPr>
          <w:sz w:val="22"/>
          <w:szCs w:val="22"/>
        </w:rPr>
        <w:t>, Duluth, MN</w:t>
      </w:r>
    </w:p>
    <w:p w:rsidR="00B76339" w:rsidRDefault="00B76339" w:rsidP="00766EE0">
      <w:pPr>
        <w:tabs>
          <w:tab w:val="left" w:pos="2880"/>
          <w:tab w:val="left" w:pos="5760"/>
        </w:tabs>
        <w:spacing w:after="120"/>
        <w:rPr>
          <w:sz w:val="22"/>
          <w:szCs w:val="22"/>
        </w:rPr>
      </w:pPr>
      <w:r w:rsidRPr="006C6AFF">
        <w:rPr>
          <w:sz w:val="22"/>
          <w:szCs w:val="22"/>
        </w:rPr>
        <w:t>Timothy Shanahan</w:t>
      </w:r>
      <w:r w:rsidRPr="006C6AFF">
        <w:rPr>
          <w:sz w:val="22"/>
          <w:szCs w:val="22"/>
        </w:rPr>
        <w:tab/>
        <w:t>University of Illinois</w:t>
      </w:r>
    </w:p>
    <w:p w:rsidR="00B76339" w:rsidRDefault="00B76339" w:rsidP="00766EE0">
      <w:pPr>
        <w:tabs>
          <w:tab w:val="left" w:pos="2880"/>
          <w:tab w:val="left" w:pos="5760"/>
        </w:tabs>
        <w:spacing w:after="120"/>
        <w:rPr>
          <w:sz w:val="22"/>
          <w:szCs w:val="22"/>
        </w:rPr>
      </w:pPr>
      <w:r w:rsidRPr="006C6AFF">
        <w:rPr>
          <w:sz w:val="22"/>
          <w:szCs w:val="22"/>
        </w:rPr>
        <w:t>Alfred Tatum</w:t>
      </w:r>
      <w:r w:rsidRPr="006C6AFF">
        <w:rPr>
          <w:sz w:val="22"/>
          <w:szCs w:val="22"/>
        </w:rPr>
        <w:tab/>
        <w:t>University of Illinois at Chicago</w:t>
      </w:r>
    </w:p>
    <w:p w:rsidR="00B76339" w:rsidRDefault="00B76339" w:rsidP="00B76339">
      <w:pPr>
        <w:pStyle w:val="FootnoteText"/>
        <w:tabs>
          <w:tab w:val="left" w:pos="2880"/>
          <w:tab w:val="left" w:pos="5760"/>
        </w:tabs>
        <w:spacing w:after="120" w:line="240" w:lineRule="auto"/>
        <w:rPr>
          <w:sz w:val="22"/>
          <w:szCs w:val="22"/>
        </w:rPr>
      </w:pPr>
      <w:r w:rsidRPr="008C638A">
        <w:rPr>
          <w:sz w:val="22"/>
          <w:szCs w:val="22"/>
        </w:rPr>
        <w:t>Lisa White</w:t>
      </w:r>
      <w:r w:rsidRPr="008C638A">
        <w:rPr>
          <w:sz w:val="22"/>
          <w:szCs w:val="22"/>
        </w:rPr>
        <w:tab/>
        <w:t>Plymouth Public Schools</w:t>
      </w:r>
      <w:r>
        <w:rPr>
          <w:sz w:val="22"/>
          <w:szCs w:val="22"/>
        </w:rPr>
        <w:t>, Plymouth, MA</w:t>
      </w:r>
      <w:r w:rsidRPr="008C638A">
        <w:rPr>
          <w:sz w:val="22"/>
          <w:szCs w:val="22"/>
        </w:rPr>
        <w:t xml:space="preserve"> </w:t>
      </w:r>
    </w:p>
    <w:p w:rsidR="005275D2" w:rsidRDefault="00B76339" w:rsidP="00B76339">
      <w:pPr>
        <w:pStyle w:val="FootnoteText"/>
        <w:tabs>
          <w:tab w:val="left" w:pos="2880"/>
          <w:tab w:val="left" w:pos="5760"/>
        </w:tabs>
        <w:spacing w:after="120" w:line="240" w:lineRule="auto"/>
        <w:rPr>
          <w:sz w:val="22"/>
          <w:szCs w:val="22"/>
        </w:rPr>
      </w:pPr>
      <w:r w:rsidRPr="008C638A">
        <w:rPr>
          <w:sz w:val="22"/>
          <w:szCs w:val="22"/>
        </w:rPr>
        <w:t>Junko Yokota</w:t>
      </w:r>
      <w:r w:rsidRPr="008C638A">
        <w:rPr>
          <w:sz w:val="22"/>
          <w:szCs w:val="22"/>
        </w:rPr>
        <w:tab/>
        <w:t>National</w:t>
      </w:r>
      <w:r w:rsidR="00766EE0">
        <w:rPr>
          <w:sz w:val="22"/>
          <w:szCs w:val="22"/>
        </w:rPr>
        <w:t>–</w:t>
      </w:r>
      <w:r w:rsidRPr="008C638A">
        <w:rPr>
          <w:sz w:val="22"/>
          <w:szCs w:val="22"/>
        </w:rPr>
        <w:t>Louis University</w:t>
      </w:r>
      <w:r>
        <w:rPr>
          <w:sz w:val="22"/>
          <w:szCs w:val="22"/>
        </w:rPr>
        <w:t>,</w:t>
      </w:r>
      <w:r w:rsidR="00766EE0">
        <w:rPr>
          <w:sz w:val="22"/>
          <w:szCs w:val="22"/>
        </w:rPr>
        <w:t xml:space="preserve"> </w:t>
      </w:r>
      <w:r>
        <w:rPr>
          <w:sz w:val="22"/>
          <w:szCs w:val="22"/>
        </w:rPr>
        <w:t>Skokie, IL</w:t>
      </w:r>
    </w:p>
    <w:p w:rsidR="007C18BC" w:rsidRPr="0052529F" w:rsidRDefault="005275D2" w:rsidP="007C18BC">
      <w:pPr>
        <w:spacing w:after="120"/>
        <w:rPr>
          <w:b/>
          <w:sz w:val="22"/>
        </w:rPr>
      </w:pPr>
      <w:r>
        <w:rPr>
          <w:sz w:val="22"/>
          <w:szCs w:val="22"/>
        </w:rPr>
        <w:br w:type="page"/>
      </w:r>
      <w:r w:rsidR="007C18BC" w:rsidRPr="0052529F">
        <w:rPr>
          <w:b/>
          <w:sz w:val="22"/>
        </w:rPr>
        <w:lastRenderedPageBreak/>
        <w:t xml:space="preserve">NAEP Science </w:t>
      </w:r>
      <w:r w:rsidR="006A5688">
        <w:rPr>
          <w:b/>
          <w:sz w:val="22"/>
        </w:rPr>
        <w:t xml:space="preserve">Standing </w:t>
      </w:r>
      <w:r w:rsidR="007C18BC" w:rsidRPr="0052529F">
        <w:rPr>
          <w:b/>
          <w:sz w:val="22"/>
        </w:rPr>
        <w:t xml:space="preserve">Committee </w:t>
      </w:r>
    </w:p>
    <w:p w:rsidR="0052529F" w:rsidRDefault="0052529F" w:rsidP="007C18BC">
      <w:pPr>
        <w:spacing w:after="120"/>
        <w:rPr>
          <w:b/>
          <w:bCs/>
          <w:sz w:val="22"/>
        </w:rPr>
      </w:pPr>
    </w:p>
    <w:p w:rsidR="007C18BC" w:rsidRPr="0052529F" w:rsidRDefault="007C18BC" w:rsidP="007C18BC">
      <w:pPr>
        <w:spacing w:after="120"/>
        <w:rPr>
          <w:b/>
          <w:bCs/>
          <w:sz w:val="22"/>
        </w:rPr>
      </w:pPr>
      <w:r w:rsidRPr="0052529F">
        <w:rPr>
          <w:b/>
          <w:bCs/>
          <w:sz w:val="22"/>
        </w:rPr>
        <w:t>Name</w:t>
      </w:r>
      <w:r w:rsidRPr="0052529F">
        <w:rPr>
          <w:b/>
          <w:bCs/>
          <w:sz w:val="22"/>
        </w:rPr>
        <w:tab/>
      </w:r>
      <w:r w:rsidRPr="0052529F">
        <w:rPr>
          <w:b/>
          <w:bCs/>
          <w:sz w:val="22"/>
        </w:rPr>
        <w:tab/>
      </w:r>
      <w:r w:rsidRPr="0052529F">
        <w:rPr>
          <w:b/>
          <w:bCs/>
          <w:sz w:val="22"/>
        </w:rPr>
        <w:tab/>
      </w:r>
      <w:r w:rsidRPr="0052529F">
        <w:rPr>
          <w:b/>
          <w:bCs/>
          <w:sz w:val="22"/>
        </w:rPr>
        <w:tab/>
        <w:t>Affiliation</w:t>
      </w:r>
    </w:p>
    <w:p w:rsidR="007C18BC" w:rsidRDefault="007C18BC" w:rsidP="007C18BC">
      <w:pPr>
        <w:spacing w:after="120"/>
        <w:rPr>
          <w:bCs/>
          <w:sz w:val="22"/>
          <w:szCs w:val="22"/>
        </w:rPr>
      </w:pPr>
      <w:r>
        <w:rPr>
          <w:sz w:val="22"/>
          <w:szCs w:val="22"/>
        </w:rPr>
        <w:t>Alicia Cristina Alonzo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Michigan State University</w:t>
      </w:r>
    </w:p>
    <w:p w:rsidR="007C18BC" w:rsidRDefault="007C18BC" w:rsidP="007C18BC">
      <w:pPr>
        <w:spacing w:after="120"/>
        <w:rPr>
          <w:sz w:val="22"/>
          <w:szCs w:val="22"/>
        </w:rPr>
      </w:pPr>
      <w:r>
        <w:rPr>
          <w:sz w:val="22"/>
          <w:szCs w:val="22"/>
        </w:rPr>
        <w:t>Carlos Ayala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Sonoma State University</w:t>
      </w:r>
      <w:r w:rsidR="0052529F">
        <w:rPr>
          <w:sz w:val="22"/>
          <w:szCs w:val="22"/>
        </w:rPr>
        <w:t>, Rohnert Park, CA</w:t>
      </w:r>
    </w:p>
    <w:p w:rsidR="007C18BC" w:rsidRDefault="007C18BC" w:rsidP="007C18BC">
      <w:pPr>
        <w:spacing w:after="120"/>
        <w:rPr>
          <w:bCs/>
          <w:sz w:val="22"/>
          <w:szCs w:val="22"/>
        </w:rPr>
      </w:pPr>
      <w:r>
        <w:rPr>
          <w:sz w:val="22"/>
          <w:szCs w:val="22"/>
        </w:rPr>
        <w:t>Mary Thandi Buthelezi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Wheaton College</w:t>
      </w:r>
      <w:r w:rsidR="0052529F">
        <w:rPr>
          <w:sz w:val="22"/>
          <w:szCs w:val="22"/>
        </w:rPr>
        <w:t>, Wheaton, IL</w:t>
      </w:r>
    </w:p>
    <w:p w:rsidR="007C18BC" w:rsidRDefault="007C18BC" w:rsidP="007C18BC">
      <w:pPr>
        <w:spacing w:after="120"/>
        <w:rPr>
          <w:sz w:val="22"/>
          <w:szCs w:val="22"/>
        </w:rPr>
      </w:pPr>
      <w:r>
        <w:rPr>
          <w:sz w:val="22"/>
          <w:szCs w:val="22"/>
        </w:rPr>
        <w:t>Susan Craft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Hanahan High School,</w:t>
      </w:r>
      <w:r w:rsidR="0052529F">
        <w:rPr>
          <w:sz w:val="22"/>
          <w:szCs w:val="22"/>
        </w:rPr>
        <w:t xml:space="preserve"> </w:t>
      </w:r>
      <w:r>
        <w:rPr>
          <w:sz w:val="22"/>
          <w:szCs w:val="22"/>
        </w:rPr>
        <w:t>Hanahan, SC</w:t>
      </w:r>
    </w:p>
    <w:p w:rsidR="0052529F" w:rsidRDefault="007C18BC" w:rsidP="007C18BC">
      <w:pPr>
        <w:spacing w:after="120"/>
        <w:rPr>
          <w:sz w:val="22"/>
          <w:szCs w:val="22"/>
        </w:rPr>
      </w:pPr>
      <w:r>
        <w:rPr>
          <w:sz w:val="22"/>
          <w:szCs w:val="22"/>
        </w:rPr>
        <w:t>George Deboer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American Association for the Advancement of Science,</w:t>
      </w:r>
    </w:p>
    <w:p w:rsidR="007C18BC" w:rsidRDefault="007C18BC" w:rsidP="0052529F">
      <w:pPr>
        <w:spacing w:after="120"/>
        <w:ind w:firstLine="3150"/>
        <w:rPr>
          <w:noProof/>
          <w:sz w:val="22"/>
          <w:szCs w:val="22"/>
        </w:rPr>
      </w:pPr>
      <w:r>
        <w:rPr>
          <w:sz w:val="22"/>
          <w:szCs w:val="22"/>
        </w:rPr>
        <w:t>Washington, DC</w:t>
      </w:r>
    </w:p>
    <w:p w:rsidR="007C18BC" w:rsidRDefault="007C18BC" w:rsidP="007C18BC">
      <w:pPr>
        <w:spacing w:after="120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>Alex Decaria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Millersville University</w:t>
      </w:r>
      <w:r w:rsidR="0052529F">
        <w:rPr>
          <w:sz w:val="22"/>
          <w:szCs w:val="22"/>
        </w:rPr>
        <w:t>, Millersville, PA</w:t>
      </w:r>
    </w:p>
    <w:p w:rsidR="007C18BC" w:rsidRDefault="007C18BC" w:rsidP="007C18BC">
      <w:pPr>
        <w:spacing w:after="120"/>
        <w:rPr>
          <w:sz w:val="22"/>
          <w:szCs w:val="22"/>
        </w:rPr>
      </w:pPr>
      <w:r>
        <w:rPr>
          <w:sz w:val="22"/>
          <w:szCs w:val="22"/>
        </w:rPr>
        <w:t>Crystal Edwards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Lawrence Township Public Schools,</w:t>
      </w:r>
      <w:r w:rsidR="0052529F">
        <w:rPr>
          <w:sz w:val="22"/>
          <w:szCs w:val="22"/>
        </w:rPr>
        <w:t xml:space="preserve"> </w:t>
      </w:r>
      <w:r>
        <w:rPr>
          <w:sz w:val="22"/>
          <w:szCs w:val="22"/>
        </w:rPr>
        <w:t>Lawrenceville, NJ</w:t>
      </w:r>
    </w:p>
    <w:p w:rsidR="007C18BC" w:rsidRDefault="007C18BC" w:rsidP="007C18BC">
      <w:pPr>
        <w:spacing w:after="120"/>
        <w:rPr>
          <w:sz w:val="22"/>
          <w:szCs w:val="22"/>
        </w:rPr>
      </w:pPr>
      <w:r>
        <w:rPr>
          <w:sz w:val="22"/>
          <w:szCs w:val="22"/>
        </w:rPr>
        <w:t>Ibari Igwe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Shrewd Learning,</w:t>
      </w:r>
      <w:r w:rsidR="0052529F">
        <w:rPr>
          <w:sz w:val="22"/>
          <w:szCs w:val="22"/>
        </w:rPr>
        <w:t xml:space="preserve"> </w:t>
      </w:r>
      <w:r>
        <w:rPr>
          <w:sz w:val="22"/>
          <w:szCs w:val="22"/>
        </w:rPr>
        <w:t>Elkridge, MD</w:t>
      </w:r>
    </w:p>
    <w:p w:rsidR="007C18BC" w:rsidRDefault="007C18BC" w:rsidP="007C18BC">
      <w:pPr>
        <w:spacing w:after="120"/>
        <w:rPr>
          <w:sz w:val="22"/>
          <w:szCs w:val="22"/>
        </w:rPr>
      </w:pPr>
      <w:r>
        <w:rPr>
          <w:sz w:val="22"/>
          <w:szCs w:val="22"/>
        </w:rPr>
        <w:t>Michele Lombard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Swanson Middle School,</w:t>
      </w:r>
      <w:r w:rsidR="0052529F">
        <w:rPr>
          <w:sz w:val="22"/>
          <w:szCs w:val="22"/>
        </w:rPr>
        <w:t xml:space="preserve"> </w:t>
      </w:r>
      <w:r>
        <w:rPr>
          <w:sz w:val="22"/>
          <w:szCs w:val="22"/>
        </w:rPr>
        <w:t>Arlington, VA</w:t>
      </w:r>
    </w:p>
    <w:p w:rsidR="007C18BC" w:rsidRDefault="007C18BC" w:rsidP="0052529F">
      <w:pPr>
        <w:spacing w:after="120"/>
        <w:rPr>
          <w:sz w:val="22"/>
          <w:szCs w:val="22"/>
        </w:rPr>
      </w:pPr>
      <w:r>
        <w:rPr>
          <w:sz w:val="22"/>
          <w:szCs w:val="22"/>
        </w:rPr>
        <w:t>Ellen Mingione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Delaware Department of Education</w:t>
      </w:r>
    </w:p>
    <w:p w:rsidR="0052529F" w:rsidRDefault="007C18BC" w:rsidP="007C18BC">
      <w:pPr>
        <w:spacing w:after="120"/>
        <w:rPr>
          <w:sz w:val="22"/>
          <w:szCs w:val="22"/>
        </w:rPr>
      </w:pPr>
      <w:r>
        <w:rPr>
          <w:sz w:val="22"/>
          <w:szCs w:val="22"/>
        </w:rPr>
        <w:t>Brett Moulding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Utah Partnership for Effective Science Teaching and Learning,</w:t>
      </w:r>
    </w:p>
    <w:p w:rsidR="007C18BC" w:rsidRDefault="007C18BC" w:rsidP="0052529F">
      <w:pPr>
        <w:spacing w:after="120"/>
        <w:ind w:firstLine="3150"/>
        <w:rPr>
          <w:sz w:val="22"/>
          <w:szCs w:val="22"/>
        </w:rPr>
      </w:pPr>
      <w:r>
        <w:rPr>
          <w:sz w:val="22"/>
          <w:szCs w:val="22"/>
        </w:rPr>
        <w:t>Ogden, UT</w:t>
      </w:r>
    </w:p>
    <w:p w:rsidR="007C18BC" w:rsidRDefault="007C18BC" w:rsidP="007C18BC">
      <w:pPr>
        <w:spacing w:after="120"/>
        <w:rPr>
          <w:sz w:val="22"/>
          <w:szCs w:val="22"/>
        </w:rPr>
      </w:pPr>
      <w:r>
        <w:rPr>
          <w:sz w:val="22"/>
          <w:szCs w:val="22"/>
        </w:rPr>
        <w:t>Amy Pearlmutter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Littlebrook Elementary School,</w:t>
      </w:r>
      <w:r w:rsidR="0052529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Princeton, NJ</w:t>
      </w:r>
    </w:p>
    <w:p w:rsidR="007C18BC" w:rsidRDefault="007C18BC" w:rsidP="007C18BC">
      <w:pPr>
        <w:spacing w:after="120"/>
        <w:rPr>
          <w:sz w:val="22"/>
          <w:szCs w:val="22"/>
        </w:rPr>
      </w:pPr>
      <w:r>
        <w:rPr>
          <w:sz w:val="22"/>
          <w:szCs w:val="22"/>
        </w:rPr>
        <w:t>Steve Semken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Arizona State University</w:t>
      </w:r>
    </w:p>
    <w:p w:rsidR="007C18BC" w:rsidRDefault="007C18BC" w:rsidP="007C18BC">
      <w:pPr>
        <w:spacing w:after="120"/>
        <w:rPr>
          <w:sz w:val="22"/>
          <w:szCs w:val="22"/>
        </w:rPr>
      </w:pPr>
      <w:r>
        <w:rPr>
          <w:sz w:val="22"/>
          <w:szCs w:val="22"/>
        </w:rPr>
        <w:t>Gerald Wheeler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National Science Teacher Association,</w:t>
      </w:r>
      <w:r w:rsidR="0052529F">
        <w:rPr>
          <w:sz w:val="22"/>
          <w:szCs w:val="22"/>
        </w:rPr>
        <w:t xml:space="preserve"> </w:t>
      </w:r>
      <w:r>
        <w:rPr>
          <w:sz w:val="22"/>
          <w:szCs w:val="22"/>
        </w:rPr>
        <w:t>Arlington, VA</w:t>
      </w:r>
    </w:p>
    <w:p w:rsidR="0067175B" w:rsidRDefault="007C18BC" w:rsidP="007C18BC">
      <w:pPr>
        <w:spacing w:after="120"/>
        <w:rPr>
          <w:sz w:val="22"/>
          <w:szCs w:val="22"/>
        </w:rPr>
      </w:pPr>
      <w:r>
        <w:rPr>
          <w:sz w:val="22"/>
          <w:szCs w:val="22"/>
        </w:rPr>
        <w:t>David White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Berlin, VT</w:t>
      </w:r>
    </w:p>
    <w:p w:rsidR="007778F3" w:rsidRPr="0052529F" w:rsidRDefault="0067175B" w:rsidP="007778F3">
      <w:pPr>
        <w:spacing w:after="120"/>
        <w:rPr>
          <w:b/>
          <w:sz w:val="22"/>
        </w:rPr>
      </w:pPr>
      <w:r>
        <w:rPr>
          <w:sz w:val="22"/>
          <w:szCs w:val="22"/>
        </w:rPr>
        <w:br w:type="page"/>
      </w:r>
      <w:r w:rsidR="007778F3" w:rsidRPr="0052529F">
        <w:rPr>
          <w:b/>
          <w:sz w:val="22"/>
        </w:rPr>
        <w:lastRenderedPageBreak/>
        <w:t xml:space="preserve">NAEP Technology </w:t>
      </w:r>
      <w:r w:rsidR="006A5688">
        <w:rPr>
          <w:b/>
          <w:sz w:val="22"/>
        </w:rPr>
        <w:t>and</w:t>
      </w:r>
      <w:r w:rsidR="006A5688" w:rsidRPr="0052529F">
        <w:rPr>
          <w:b/>
          <w:sz w:val="22"/>
        </w:rPr>
        <w:t xml:space="preserve"> </w:t>
      </w:r>
      <w:r w:rsidR="007778F3" w:rsidRPr="0052529F">
        <w:rPr>
          <w:b/>
          <w:sz w:val="22"/>
        </w:rPr>
        <w:t xml:space="preserve">Engineering Literacy </w:t>
      </w:r>
      <w:r w:rsidR="006A5688">
        <w:rPr>
          <w:b/>
          <w:sz w:val="22"/>
        </w:rPr>
        <w:t>Standing Committee</w:t>
      </w:r>
    </w:p>
    <w:p w:rsidR="0052529F" w:rsidRDefault="0052529F" w:rsidP="007778F3">
      <w:pPr>
        <w:spacing w:after="120"/>
        <w:rPr>
          <w:b/>
          <w:bCs/>
          <w:sz w:val="22"/>
        </w:rPr>
      </w:pPr>
    </w:p>
    <w:p w:rsidR="007778F3" w:rsidRPr="0052529F" w:rsidRDefault="007778F3" w:rsidP="007778F3">
      <w:pPr>
        <w:spacing w:after="120"/>
        <w:rPr>
          <w:b/>
          <w:bCs/>
          <w:sz w:val="22"/>
        </w:rPr>
      </w:pPr>
      <w:r w:rsidRPr="0052529F">
        <w:rPr>
          <w:b/>
          <w:bCs/>
          <w:sz w:val="22"/>
        </w:rPr>
        <w:t>Name</w:t>
      </w:r>
      <w:r w:rsidRPr="0052529F">
        <w:rPr>
          <w:b/>
          <w:bCs/>
          <w:sz w:val="22"/>
        </w:rPr>
        <w:tab/>
      </w:r>
      <w:r w:rsidRPr="0052529F">
        <w:rPr>
          <w:b/>
          <w:bCs/>
          <w:sz w:val="22"/>
        </w:rPr>
        <w:tab/>
      </w:r>
      <w:r w:rsidRPr="0052529F">
        <w:rPr>
          <w:b/>
          <w:bCs/>
          <w:sz w:val="22"/>
        </w:rPr>
        <w:tab/>
      </w:r>
      <w:r w:rsidRPr="0052529F">
        <w:rPr>
          <w:b/>
          <w:bCs/>
          <w:sz w:val="22"/>
        </w:rPr>
        <w:tab/>
        <w:t>Affiliation</w:t>
      </w:r>
    </w:p>
    <w:p w:rsidR="007778F3" w:rsidRDefault="007778F3" w:rsidP="0052529F">
      <w:pPr>
        <w:spacing w:after="120"/>
        <w:rPr>
          <w:sz w:val="22"/>
          <w:szCs w:val="22"/>
        </w:rPr>
      </w:pPr>
      <w:r>
        <w:rPr>
          <w:sz w:val="22"/>
          <w:szCs w:val="22"/>
        </w:rPr>
        <w:t>Keith Barton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Indiana University</w:t>
      </w:r>
      <w:r w:rsidR="0052529F">
        <w:rPr>
          <w:sz w:val="22"/>
          <w:szCs w:val="22"/>
        </w:rPr>
        <w:t xml:space="preserve">, </w:t>
      </w:r>
      <w:r>
        <w:rPr>
          <w:sz w:val="22"/>
          <w:szCs w:val="22"/>
        </w:rPr>
        <w:t>Bloomington</w:t>
      </w:r>
    </w:p>
    <w:p w:rsidR="007778F3" w:rsidRDefault="007778F3" w:rsidP="007778F3">
      <w:pPr>
        <w:spacing w:after="120"/>
        <w:rPr>
          <w:sz w:val="22"/>
          <w:szCs w:val="22"/>
        </w:rPr>
      </w:pPr>
      <w:r>
        <w:rPr>
          <w:sz w:val="22"/>
          <w:szCs w:val="22"/>
        </w:rPr>
        <w:t>John Behrens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Pearson eLEADS Center,</w:t>
      </w:r>
      <w:r w:rsidR="0052529F">
        <w:rPr>
          <w:sz w:val="22"/>
          <w:szCs w:val="22"/>
        </w:rPr>
        <w:t xml:space="preserve"> </w:t>
      </w:r>
      <w:r>
        <w:rPr>
          <w:sz w:val="22"/>
          <w:szCs w:val="22"/>
        </w:rPr>
        <w:t>Mishawaka, IN</w:t>
      </w:r>
    </w:p>
    <w:p w:rsidR="0052529F" w:rsidRDefault="007778F3" w:rsidP="007778F3">
      <w:pPr>
        <w:spacing w:after="120"/>
        <w:rPr>
          <w:sz w:val="22"/>
          <w:szCs w:val="22"/>
        </w:rPr>
      </w:pPr>
      <w:r>
        <w:rPr>
          <w:sz w:val="22"/>
          <w:szCs w:val="22"/>
        </w:rPr>
        <w:t>Brooke Bourdelat-Parks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2529F">
        <w:rPr>
          <w:sz w:val="22"/>
          <w:szCs w:val="22"/>
        </w:rPr>
        <w:t>Biological Sciences Curriculum Study (BSCS),</w:t>
      </w:r>
      <w:r w:rsidR="0052529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7778F3" w:rsidRDefault="007778F3" w:rsidP="0052529F">
      <w:pPr>
        <w:spacing w:after="120"/>
        <w:ind w:firstLine="3150"/>
        <w:rPr>
          <w:sz w:val="22"/>
          <w:szCs w:val="22"/>
        </w:rPr>
      </w:pPr>
      <w:r>
        <w:rPr>
          <w:sz w:val="22"/>
          <w:szCs w:val="22"/>
        </w:rPr>
        <w:t>Colorado Springs, CO</w:t>
      </w:r>
    </w:p>
    <w:p w:rsidR="007778F3" w:rsidRDefault="007778F3" w:rsidP="007778F3">
      <w:pPr>
        <w:spacing w:after="120"/>
        <w:rPr>
          <w:sz w:val="22"/>
          <w:szCs w:val="22"/>
        </w:rPr>
      </w:pPr>
      <w:r>
        <w:rPr>
          <w:sz w:val="22"/>
          <w:szCs w:val="22"/>
        </w:rPr>
        <w:t>Barbara Bratzel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Shady Hill School,</w:t>
      </w:r>
      <w:r w:rsidR="0052529F">
        <w:rPr>
          <w:sz w:val="22"/>
          <w:szCs w:val="22"/>
        </w:rPr>
        <w:t xml:space="preserve"> </w:t>
      </w:r>
      <w:r>
        <w:rPr>
          <w:sz w:val="22"/>
          <w:szCs w:val="22"/>
        </w:rPr>
        <w:t>Cambridge, MA</w:t>
      </w:r>
    </w:p>
    <w:p w:rsidR="007778F3" w:rsidRDefault="007778F3" w:rsidP="007778F3">
      <w:pPr>
        <w:spacing w:after="120"/>
        <w:rPr>
          <w:sz w:val="22"/>
          <w:szCs w:val="22"/>
        </w:rPr>
      </w:pPr>
      <w:r>
        <w:rPr>
          <w:sz w:val="22"/>
          <w:szCs w:val="22"/>
        </w:rPr>
        <w:t>Lewis Chappelear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James Monroe High School,</w:t>
      </w:r>
      <w:r w:rsidR="0052529F">
        <w:rPr>
          <w:sz w:val="22"/>
          <w:szCs w:val="22"/>
        </w:rPr>
        <w:t xml:space="preserve"> </w:t>
      </w:r>
      <w:r>
        <w:rPr>
          <w:sz w:val="22"/>
          <w:szCs w:val="22"/>
        </w:rPr>
        <w:t>North Hills, CA</w:t>
      </w:r>
    </w:p>
    <w:p w:rsidR="007778F3" w:rsidRDefault="007778F3" w:rsidP="007778F3">
      <w:pPr>
        <w:spacing w:after="120"/>
        <w:rPr>
          <w:sz w:val="22"/>
          <w:szCs w:val="22"/>
        </w:rPr>
      </w:pPr>
      <w:r>
        <w:rPr>
          <w:sz w:val="22"/>
          <w:szCs w:val="22"/>
        </w:rPr>
        <w:t>Britte Haugan Cheng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SRI International,</w:t>
      </w:r>
      <w:r w:rsidR="0052529F">
        <w:rPr>
          <w:sz w:val="22"/>
          <w:szCs w:val="22"/>
        </w:rPr>
        <w:t xml:space="preserve"> </w:t>
      </w:r>
      <w:r>
        <w:rPr>
          <w:sz w:val="22"/>
          <w:szCs w:val="22"/>
        </w:rPr>
        <w:t>Menlo Park, CA</w:t>
      </w:r>
    </w:p>
    <w:p w:rsidR="007778F3" w:rsidRDefault="007778F3" w:rsidP="007778F3">
      <w:pPr>
        <w:spacing w:after="120"/>
        <w:rPr>
          <w:sz w:val="22"/>
          <w:szCs w:val="22"/>
        </w:rPr>
      </w:pPr>
      <w:r>
        <w:rPr>
          <w:sz w:val="22"/>
          <w:szCs w:val="22"/>
        </w:rPr>
        <w:t>Meredith Davis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North Carolina State University</w:t>
      </w:r>
    </w:p>
    <w:p w:rsidR="007778F3" w:rsidRDefault="007778F3" w:rsidP="007778F3">
      <w:pPr>
        <w:spacing w:after="120"/>
        <w:rPr>
          <w:sz w:val="22"/>
          <w:szCs w:val="22"/>
        </w:rPr>
      </w:pPr>
      <w:r>
        <w:rPr>
          <w:sz w:val="22"/>
          <w:szCs w:val="22"/>
        </w:rPr>
        <w:t>Chris Dede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Harvard Graduate School of Education</w:t>
      </w:r>
      <w:r w:rsidR="0052529F">
        <w:rPr>
          <w:sz w:val="22"/>
          <w:szCs w:val="22"/>
        </w:rPr>
        <w:t>, Cambridge, MA</w:t>
      </w:r>
    </w:p>
    <w:p w:rsidR="007778F3" w:rsidRDefault="007778F3" w:rsidP="007778F3">
      <w:pPr>
        <w:spacing w:after="120"/>
        <w:rPr>
          <w:sz w:val="22"/>
          <w:szCs w:val="22"/>
        </w:rPr>
      </w:pPr>
      <w:r>
        <w:rPr>
          <w:sz w:val="22"/>
          <w:szCs w:val="22"/>
        </w:rPr>
        <w:t>Richard Duran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University of California, Santa Barbara</w:t>
      </w:r>
    </w:p>
    <w:p w:rsidR="007778F3" w:rsidRDefault="007778F3" w:rsidP="007778F3">
      <w:pPr>
        <w:spacing w:after="120"/>
        <w:rPr>
          <w:sz w:val="22"/>
          <w:szCs w:val="22"/>
        </w:rPr>
      </w:pPr>
      <w:r>
        <w:rPr>
          <w:sz w:val="22"/>
          <w:szCs w:val="22"/>
        </w:rPr>
        <w:t>Maurice Frazier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Oscar Smith High School,</w:t>
      </w:r>
      <w:r w:rsidR="0052529F">
        <w:rPr>
          <w:sz w:val="22"/>
          <w:szCs w:val="22"/>
        </w:rPr>
        <w:t xml:space="preserve"> </w:t>
      </w:r>
      <w:r>
        <w:rPr>
          <w:sz w:val="22"/>
          <w:szCs w:val="22"/>
        </w:rPr>
        <w:t>Chesapeake, VA</w:t>
      </w:r>
    </w:p>
    <w:p w:rsidR="007778F3" w:rsidRDefault="007778F3" w:rsidP="007778F3">
      <w:pPr>
        <w:spacing w:after="120"/>
        <w:rPr>
          <w:sz w:val="22"/>
          <w:szCs w:val="22"/>
        </w:rPr>
      </w:pPr>
      <w:r>
        <w:rPr>
          <w:sz w:val="22"/>
          <w:szCs w:val="22"/>
        </w:rPr>
        <w:t>Camilla Gagliolo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Arlington Public Schools,</w:t>
      </w:r>
      <w:r w:rsidR="0052529F">
        <w:rPr>
          <w:sz w:val="22"/>
          <w:szCs w:val="22"/>
        </w:rPr>
        <w:t xml:space="preserve"> </w:t>
      </w:r>
      <w:r>
        <w:rPr>
          <w:sz w:val="22"/>
          <w:szCs w:val="22"/>
        </w:rPr>
        <w:t>Arlington, VA</w:t>
      </w:r>
    </w:p>
    <w:p w:rsidR="007778F3" w:rsidRDefault="007778F3" w:rsidP="007778F3">
      <w:pPr>
        <w:spacing w:after="120"/>
        <w:rPr>
          <w:sz w:val="22"/>
          <w:szCs w:val="22"/>
        </w:rPr>
      </w:pPr>
      <w:r>
        <w:rPr>
          <w:sz w:val="22"/>
          <w:szCs w:val="22"/>
        </w:rPr>
        <w:t>Christopher Hoadley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New York University</w:t>
      </w:r>
    </w:p>
    <w:p w:rsidR="007778F3" w:rsidRDefault="007778F3" w:rsidP="007778F3">
      <w:pPr>
        <w:spacing w:after="120"/>
        <w:rPr>
          <w:sz w:val="22"/>
          <w:szCs w:val="22"/>
        </w:rPr>
      </w:pPr>
      <w:r>
        <w:rPr>
          <w:sz w:val="22"/>
          <w:szCs w:val="22"/>
        </w:rPr>
        <w:t>Eric Klopfer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Massachusetts Institute of Technology</w:t>
      </w:r>
    </w:p>
    <w:p w:rsidR="007778F3" w:rsidRDefault="007778F3" w:rsidP="007778F3">
      <w:pPr>
        <w:spacing w:after="120"/>
        <w:rPr>
          <w:sz w:val="22"/>
          <w:szCs w:val="22"/>
        </w:rPr>
      </w:pPr>
      <w:r>
        <w:rPr>
          <w:sz w:val="22"/>
          <w:szCs w:val="22"/>
        </w:rPr>
        <w:t>Beth McGrath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Stevens Institute of Technology,</w:t>
      </w:r>
      <w:r w:rsidR="0052529F">
        <w:rPr>
          <w:sz w:val="22"/>
          <w:szCs w:val="22"/>
        </w:rPr>
        <w:t xml:space="preserve"> </w:t>
      </w:r>
      <w:r>
        <w:rPr>
          <w:sz w:val="22"/>
          <w:szCs w:val="22"/>
        </w:rPr>
        <w:t>Hoboken, NJ</w:t>
      </w:r>
    </w:p>
    <w:p w:rsidR="007778F3" w:rsidRDefault="007778F3" w:rsidP="007778F3">
      <w:pPr>
        <w:spacing w:after="120"/>
        <w:rPr>
          <w:sz w:val="22"/>
          <w:szCs w:val="22"/>
        </w:rPr>
      </w:pPr>
      <w:r>
        <w:rPr>
          <w:sz w:val="22"/>
          <w:szCs w:val="22"/>
        </w:rPr>
        <w:t>Greg Pearson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National Academy of Engineering,</w:t>
      </w:r>
      <w:r w:rsidR="0052529F">
        <w:rPr>
          <w:sz w:val="22"/>
          <w:szCs w:val="22"/>
        </w:rPr>
        <w:t xml:space="preserve"> </w:t>
      </w:r>
      <w:r>
        <w:rPr>
          <w:sz w:val="22"/>
          <w:szCs w:val="22"/>
        </w:rPr>
        <w:t>Washington, DC</w:t>
      </w:r>
    </w:p>
    <w:p w:rsidR="007778F3" w:rsidRDefault="007778F3" w:rsidP="007778F3">
      <w:pPr>
        <w:spacing w:after="120"/>
        <w:rPr>
          <w:sz w:val="22"/>
          <w:szCs w:val="22"/>
        </w:rPr>
      </w:pPr>
      <w:r>
        <w:rPr>
          <w:sz w:val="22"/>
          <w:szCs w:val="22"/>
        </w:rPr>
        <w:t>John Poggio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University of Kansas</w:t>
      </w:r>
    </w:p>
    <w:p w:rsidR="007778F3" w:rsidRDefault="007778F3" w:rsidP="007778F3">
      <w:pPr>
        <w:spacing w:after="120"/>
        <w:rPr>
          <w:sz w:val="22"/>
          <w:szCs w:val="22"/>
        </w:rPr>
      </w:pPr>
      <w:r>
        <w:rPr>
          <w:sz w:val="22"/>
          <w:szCs w:val="22"/>
        </w:rPr>
        <w:t>Erin Reilly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Annenberg School for Communication &amp; Journalism,</w:t>
      </w:r>
    </w:p>
    <w:p w:rsidR="007778F3" w:rsidRDefault="007778F3" w:rsidP="0052529F">
      <w:pPr>
        <w:spacing w:after="120"/>
        <w:ind w:firstLine="3150"/>
        <w:rPr>
          <w:sz w:val="22"/>
          <w:szCs w:val="22"/>
        </w:rPr>
      </w:pPr>
      <w:r>
        <w:rPr>
          <w:sz w:val="22"/>
          <w:szCs w:val="22"/>
        </w:rPr>
        <w:t>Los Angeles, CA</w:t>
      </w:r>
    </w:p>
    <w:p w:rsidR="0052529F" w:rsidRDefault="007778F3" w:rsidP="007778F3">
      <w:pPr>
        <w:spacing w:after="120"/>
        <w:rPr>
          <w:sz w:val="22"/>
          <w:szCs w:val="22"/>
        </w:rPr>
      </w:pPr>
      <w:r>
        <w:rPr>
          <w:sz w:val="22"/>
          <w:szCs w:val="22"/>
        </w:rPr>
        <w:t>Troy Sadler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Missouri University Science Education Center,</w:t>
      </w:r>
    </w:p>
    <w:p w:rsidR="007778F3" w:rsidRDefault="007778F3" w:rsidP="0052529F">
      <w:pPr>
        <w:spacing w:after="120"/>
        <w:ind w:firstLine="3150"/>
        <w:rPr>
          <w:sz w:val="22"/>
          <w:szCs w:val="22"/>
        </w:rPr>
      </w:pPr>
      <w:r>
        <w:rPr>
          <w:sz w:val="22"/>
          <w:szCs w:val="22"/>
        </w:rPr>
        <w:t xml:space="preserve">Columbia, MO </w:t>
      </w:r>
    </w:p>
    <w:p w:rsidR="007778F3" w:rsidRDefault="007778F3" w:rsidP="007778F3">
      <w:pPr>
        <w:spacing w:after="120"/>
        <w:rPr>
          <w:sz w:val="22"/>
          <w:szCs w:val="22"/>
        </w:rPr>
      </w:pPr>
      <w:r>
        <w:rPr>
          <w:sz w:val="22"/>
          <w:szCs w:val="22"/>
        </w:rPr>
        <w:t>Kimberly Scott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Arizona State University</w:t>
      </w:r>
    </w:p>
    <w:p w:rsidR="0067175B" w:rsidRDefault="007778F3" w:rsidP="0052529F">
      <w:pPr>
        <w:spacing w:after="120"/>
      </w:pPr>
      <w:r>
        <w:rPr>
          <w:sz w:val="22"/>
          <w:szCs w:val="22"/>
        </w:rPr>
        <w:t>Teh-Yuan Wan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New York State Education Department</w:t>
      </w:r>
    </w:p>
    <w:p w:rsidR="004C4D88" w:rsidRDefault="00833304" w:rsidP="004C4D88">
      <w:pPr>
        <w:spacing w:after="120"/>
        <w:rPr>
          <w:b/>
          <w:sz w:val="22"/>
        </w:rPr>
      </w:pPr>
      <w:r>
        <w:rPr>
          <w:sz w:val="22"/>
          <w:szCs w:val="22"/>
        </w:rPr>
        <w:br w:type="page"/>
      </w:r>
      <w:r w:rsidR="004C4D88" w:rsidRPr="0052529F">
        <w:rPr>
          <w:b/>
          <w:sz w:val="22"/>
        </w:rPr>
        <w:lastRenderedPageBreak/>
        <w:t xml:space="preserve">NAEP U.S. History </w:t>
      </w:r>
      <w:r w:rsidR="006A5688">
        <w:rPr>
          <w:b/>
          <w:sz w:val="22"/>
        </w:rPr>
        <w:t xml:space="preserve">Standing </w:t>
      </w:r>
      <w:r w:rsidR="004C4D88" w:rsidRPr="0052529F">
        <w:rPr>
          <w:b/>
          <w:sz w:val="22"/>
        </w:rPr>
        <w:t xml:space="preserve">Committee </w:t>
      </w:r>
    </w:p>
    <w:p w:rsidR="0052529F" w:rsidRPr="0052529F" w:rsidRDefault="0052529F" w:rsidP="004C4D88">
      <w:pPr>
        <w:spacing w:after="120"/>
        <w:rPr>
          <w:b/>
          <w:sz w:val="22"/>
        </w:rPr>
      </w:pPr>
    </w:p>
    <w:p w:rsidR="004C4D88" w:rsidRPr="0052529F" w:rsidRDefault="004C4D88" w:rsidP="004C4D88">
      <w:pPr>
        <w:spacing w:after="120"/>
        <w:rPr>
          <w:b/>
          <w:bCs/>
          <w:sz w:val="22"/>
        </w:rPr>
      </w:pPr>
      <w:r w:rsidRPr="0052529F">
        <w:rPr>
          <w:b/>
          <w:bCs/>
          <w:sz w:val="22"/>
        </w:rPr>
        <w:t>Name</w:t>
      </w:r>
      <w:r w:rsidRPr="0052529F">
        <w:rPr>
          <w:b/>
          <w:bCs/>
          <w:sz w:val="22"/>
        </w:rPr>
        <w:tab/>
      </w:r>
      <w:r w:rsidRPr="0052529F">
        <w:rPr>
          <w:b/>
          <w:bCs/>
          <w:sz w:val="22"/>
        </w:rPr>
        <w:tab/>
      </w:r>
      <w:r w:rsidRPr="0052529F">
        <w:rPr>
          <w:b/>
          <w:bCs/>
          <w:sz w:val="22"/>
        </w:rPr>
        <w:tab/>
      </w:r>
      <w:r w:rsidRPr="0052529F">
        <w:rPr>
          <w:b/>
          <w:bCs/>
          <w:sz w:val="22"/>
        </w:rPr>
        <w:tab/>
        <w:t>Affiliation</w:t>
      </w:r>
    </w:p>
    <w:p w:rsidR="004C4D88" w:rsidRDefault="004C4D88" w:rsidP="004C4D88">
      <w:pPr>
        <w:spacing w:after="120"/>
        <w:rPr>
          <w:sz w:val="22"/>
          <w:szCs w:val="22"/>
        </w:rPr>
      </w:pPr>
      <w:r>
        <w:rPr>
          <w:sz w:val="22"/>
          <w:szCs w:val="22"/>
        </w:rPr>
        <w:t>Keith Barton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Indiana University</w:t>
      </w:r>
    </w:p>
    <w:p w:rsidR="004C4D88" w:rsidRDefault="004C4D88" w:rsidP="004C4D88">
      <w:pPr>
        <w:spacing w:after="120"/>
        <w:rPr>
          <w:sz w:val="22"/>
          <w:szCs w:val="22"/>
        </w:rPr>
      </w:pPr>
      <w:r>
        <w:rPr>
          <w:sz w:val="22"/>
          <w:szCs w:val="22"/>
        </w:rPr>
        <w:t>Konstantin Dierks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Indiana University</w:t>
      </w:r>
    </w:p>
    <w:p w:rsidR="004C4D88" w:rsidRDefault="004C4D88" w:rsidP="004C4D88">
      <w:pPr>
        <w:spacing w:after="120"/>
        <w:rPr>
          <w:sz w:val="22"/>
          <w:szCs w:val="22"/>
        </w:rPr>
      </w:pPr>
      <w:r>
        <w:rPr>
          <w:sz w:val="22"/>
          <w:szCs w:val="22"/>
        </w:rPr>
        <w:t>Cosby Hunt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Bell Multicultural High School,</w:t>
      </w:r>
      <w:r w:rsidR="0052529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Washington, DC</w:t>
      </w:r>
    </w:p>
    <w:p w:rsidR="004C4D88" w:rsidRDefault="004C4D88" w:rsidP="004C4D88">
      <w:pPr>
        <w:spacing w:after="120"/>
        <w:rPr>
          <w:sz w:val="22"/>
          <w:szCs w:val="22"/>
        </w:rPr>
      </w:pPr>
      <w:r>
        <w:rPr>
          <w:sz w:val="22"/>
          <w:szCs w:val="22"/>
        </w:rPr>
        <w:t>Linda Levstik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University of Kentucky–Dickey Hall</w:t>
      </w:r>
    </w:p>
    <w:p w:rsidR="004C4D88" w:rsidRDefault="004C4D88" w:rsidP="004C4D88">
      <w:pPr>
        <w:spacing w:after="120"/>
        <w:rPr>
          <w:sz w:val="22"/>
          <w:szCs w:val="22"/>
        </w:rPr>
      </w:pPr>
      <w:r>
        <w:rPr>
          <w:sz w:val="22"/>
          <w:szCs w:val="22"/>
        </w:rPr>
        <w:t>Louisa Moffitt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Marist School, Atlanta, GA</w:t>
      </w:r>
    </w:p>
    <w:p w:rsidR="004C4D88" w:rsidRDefault="004C4D88" w:rsidP="004C4D88">
      <w:pPr>
        <w:spacing w:after="120"/>
        <w:rPr>
          <w:sz w:val="22"/>
          <w:szCs w:val="22"/>
        </w:rPr>
      </w:pPr>
      <w:r>
        <w:rPr>
          <w:sz w:val="22"/>
          <w:szCs w:val="22"/>
        </w:rPr>
        <w:t>Alana Murray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Loiederman Middle School,</w:t>
      </w:r>
      <w:r w:rsidR="0052529F">
        <w:rPr>
          <w:sz w:val="22"/>
          <w:szCs w:val="22"/>
        </w:rPr>
        <w:t xml:space="preserve"> </w:t>
      </w:r>
      <w:r>
        <w:rPr>
          <w:sz w:val="22"/>
          <w:szCs w:val="22"/>
        </w:rPr>
        <w:t>Silver Spring, MD</w:t>
      </w:r>
    </w:p>
    <w:p w:rsidR="004C4D88" w:rsidRDefault="004C4D88" w:rsidP="004C4D88">
      <w:pPr>
        <w:spacing w:after="120"/>
        <w:rPr>
          <w:sz w:val="22"/>
          <w:szCs w:val="22"/>
        </w:rPr>
      </w:pPr>
      <w:r>
        <w:rPr>
          <w:sz w:val="22"/>
          <w:szCs w:val="22"/>
        </w:rPr>
        <w:t>Caleb Perkins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International Education Curriculum, Instruction, &amp; Assessment,</w:t>
      </w:r>
    </w:p>
    <w:p w:rsidR="004C4D88" w:rsidRDefault="004C4D88" w:rsidP="0052529F">
      <w:pPr>
        <w:spacing w:after="120"/>
        <w:ind w:firstLine="3150"/>
        <w:rPr>
          <w:sz w:val="22"/>
          <w:szCs w:val="22"/>
        </w:rPr>
      </w:pPr>
      <w:r>
        <w:rPr>
          <w:sz w:val="22"/>
          <w:szCs w:val="22"/>
        </w:rPr>
        <w:t>Olympia, WA</w:t>
      </w:r>
    </w:p>
    <w:p w:rsidR="004C4D88" w:rsidRDefault="004C4D88" w:rsidP="004C4D88">
      <w:pPr>
        <w:spacing w:after="120"/>
        <w:rPr>
          <w:sz w:val="22"/>
          <w:szCs w:val="22"/>
        </w:rPr>
      </w:pPr>
      <w:r>
        <w:rPr>
          <w:sz w:val="22"/>
          <w:szCs w:val="22"/>
        </w:rPr>
        <w:t>Kim Rasmussen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Auburn Washburn U</w:t>
      </w:r>
      <w:r w:rsidR="00265AD6">
        <w:rPr>
          <w:sz w:val="22"/>
          <w:szCs w:val="22"/>
        </w:rPr>
        <w:t xml:space="preserve">nified </w:t>
      </w:r>
      <w:r>
        <w:rPr>
          <w:sz w:val="22"/>
          <w:szCs w:val="22"/>
        </w:rPr>
        <w:t>S</w:t>
      </w:r>
      <w:r w:rsidR="00265AD6">
        <w:rPr>
          <w:sz w:val="22"/>
          <w:szCs w:val="22"/>
        </w:rPr>
        <w:t xml:space="preserve">chool </w:t>
      </w:r>
      <w:r>
        <w:rPr>
          <w:sz w:val="22"/>
          <w:szCs w:val="22"/>
        </w:rPr>
        <w:t>D</w:t>
      </w:r>
      <w:r w:rsidR="00265AD6">
        <w:rPr>
          <w:sz w:val="22"/>
          <w:szCs w:val="22"/>
        </w:rPr>
        <w:t>istrict</w:t>
      </w:r>
      <w:r>
        <w:rPr>
          <w:sz w:val="22"/>
          <w:szCs w:val="22"/>
        </w:rPr>
        <w:t>,</w:t>
      </w:r>
      <w:r w:rsidR="0052529F">
        <w:rPr>
          <w:sz w:val="22"/>
          <w:szCs w:val="22"/>
        </w:rPr>
        <w:t xml:space="preserve"> </w:t>
      </w:r>
      <w:r>
        <w:rPr>
          <w:sz w:val="22"/>
          <w:szCs w:val="22"/>
        </w:rPr>
        <w:t>Topeka, KS</w:t>
      </w:r>
    </w:p>
    <w:p w:rsidR="004C4D88" w:rsidRDefault="004C4D88" w:rsidP="004C4D88">
      <w:pPr>
        <w:spacing w:after="120"/>
        <w:rPr>
          <w:sz w:val="22"/>
          <w:szCs w:val="22"/>
        </w:rPr>
      </w:pPr>
      <w:r>
        <w:rPr>
          <w:sz w:val="22"/>
          <w:szCs w:val="22"/>
        </w:rPr>
        <w:t>Tina Reynolds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Woodfill Elementary School,</w:t>
      </w:r>
      <w:r w:rsidR="0052529F">
        <w:rPr>
          <w:sz w:val="22"/>
          <w:szCs w:val="22"/>
        </w:rPr>
        <w:t xml:space="preserve"> </w:t>
      </w:r>
      <w:r>
        <w:rPr>
          <w:sz w:val="22"/>
          <w:szCs w:val="22"/>
        </w:rPr>
        <w:t>Fort Thomas, KY</w:t>
      </w:r>
    </w:p>
    <w:p w:rsidR="004C4D88" w:rsidRDefault="004C4D88" w:rsidP="0052529F">
      <w:pPr>
        <w:spacing w:after="120"/>
        <w:rPr>
          <w:sz w:val="22"/>
          <w:szCs w:val="22"/>
        </w:rPr>
      </w:pPr>
      <w:r>
        <w:rPr>
          <w:sz w:val="22"/>
          <w:szCs w:val="22"/>
        </w:rPr>
        <w:t>Larry Starr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Nebraska Department of Education</w:t>
      </w:r>
    </w:p>
    <w:p w:rsidR="004C4D88" w:rsidRDefault="004C4D88" w:rsidP="004C4D88">
      <w:pPr>
        <w:spacing w:after="120"/>
        <w:rPr>
          <w:sz w:val="22"/>
          <w:szCs w:val="22"/>
        </w:rPr>
      </w:pPr>
      <w:r>
        <w:rPr>
          <w:sz w:val="22"/>
          <w:szCs w:val="22"/>
        </w:rPr>
        <w:t>Kathleen Anderson Steeves</w:t>
      </w:r>
      <w:r>
        <w:rPr>
          <w:sz w:val="22"/>
          <w:szCs w:val="22"/>
        </w:rPr>
        <w:tab/>
        <w:t>National Council for History Education,</w:t>
      </w:r>
      <w:r w:rsidR="0052529F">
        <w:rPr>
          <w:sz w:val="22"/>
          <w:szCs w:val="22"/>
        </w:rPr>
        <w:t xml:space="preserve"> </w:t>
      </w:r>
      <w:r>
        <w:rPr>
          <w:sz w:val="22"/>
          <w:szCs w:val="22"/>
        </w:rPr>
        <w:t>College Park, MD</w:t>
      </w:r>
    </w:p>
    <w:p w:rsidR="004C4D88" w:rsidRDefault="004C4D88" w:rsidP="004C4D88">
      <w:pPr>
        <w:spacing w:after="120"/>
        <w:rPr>
          <w:sz w:val="22"/>
          <w:szCs w:val="22"/>
        </w:rPr>
      </w:pPr>
      <w:r>
        <w:rPr>
          <w:sz w:val="22"/>
          <w:szCs w:val="22"/>
        </w:rPr>
        <w:t>Diana Turk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New York University </w:t>
      </w:r>
    </w:p>
    <w:p w:rsidR="004C4D88" w:rsidRDefault="004C4D88" w:rsidP="004C4D88">
      <w:pPr>
        <w:spacing w:after="120"/>
        <w:rPr>
          <w:sz w:val="22"/>
          <w:szCs w:val="22"/>
        </w:rPr>
      </w:pPr>
      <w:r>
        <w:rPr>
          <w:sz w:val="22"/>
          <w:szCs w:val="22"/>
        </w:rPr>
        <w:t>Rebecca Valbuena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Stanton School,</w:t>
      </w:r>
      <w:r w:rsidR="0052529F">
        <w:rPr>
          <w:sz w:val="22"/>
          <w:szCs w:val="22"/>
        </w:rPr>
        <w:t xml:space="preserve"> </w:t>
      </w:r>
      <w:r>
        <w:rPr>
          <w:sz w:val="22"/>
          <w:szCs w:val="22"/>
        </w:rPr>
        <w:t>Glendora, CA</w:t>
      </w:r>
    </w:p>
    <w:p w:rsidR="00EB3936" w:rsidRDefault="004C4D88" w:rsidP="00D750A7">
      <w:pPr>
        <w:spacing w:after="120"/>
        <w:rPr>
          <w:sz w:val="22"/>
          <w:szCs w:val="22"/>
        </w:rPr>
      </w:pPr>
      <w:r>
        <w:rPr>
          <w:sz w:val="22"/>
          <w:szCs w:val="22"/>
        </w:rPr>
        <w:t>Bruce Vansledright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750A7">
        <w:rPr>
          <w:sz w:val="22"/>
          <w:szCs w:val="22"/>
        </w:rPr>
        <w:t>University of Maryland</w:t>
      </w:r>
    </w:p>
    <w:p w:rsidR="004C4D88" w:rsidRDefault="00EB3936" w:rsidP="004C4D88">
      <w:pPr>
        <w:spacing w:after="120"/>
        <w:rPr>
          <w:b/>
          <w:sz w:val="22"/>
        </w:rPr>
      </w:pPr>
      <w:r>
        <w:rPr>
          <w:sz w:val="22"/>
          <w:szCs w:val="22"/>
        </w:rPr>
        <w:br w:type="page"/>
      </w:r>
      <w:r w:rsidR="004C4D88" w:rsidRPr="0052529F">
        <w:rPr>
          <w:b/>
          <w:sz w:val="22"/>
        </w:rPr>
        <w:lastRenderedPageBreak/>
        <w:t xml:space="preserve">NAEP Writing </w:t>
      </w:r>
      <w:r w:rsidR="006A5688">
        <w:rPr>
          <w:b/>
          <w:sz w:val="22"/>
        </w:rPr>
        <w:t xml:space="preserve">Standing </w:t>
      </w:r>
      <w:r w:rsidR="004C4D88" w:rsidRPr="0052529F">
        <w:rPr>
          <w:b/>
          <w:sz w:val="22"/>
        </w:rPr>
        <w:t xml:space="preserve">Committee </w:t>
      </w:r>
    </w:p>
    <w:p w:rsidR="0052529F" w:rsidRPr="0052529F" w:rsidRDefault="0052529F" w:rsidP="004C4D88">
      <w:pPr>
        <w:spacing w:after="120"/>
        <w:rPr>
          <w:b/>
          <w:sz w:val="22"/>
        </w:rPr>
      </w:pPr>
    </w:p>
    <w:p w:rsidR="004C4D88" w:rsidRPr="0052529F" w:rsidRDefault="004C4D88" w:rsidP="004C4D88">
      <w:pPr>
        <w:spacing w:after="120"/>
        <w:rPr>
          <w:b/>
          <w:bCs/>
          <w:sz w:val="22"/>
        </w:rPr>
      </w:pPr>
      <w:r w:rsidRPr="0052529F">
        <w:rPr>
          <w:b/>
          <w:bCs/>
          <w:sz w:val="22"/>
        </w:rPr>
        <w:t>Name</w:t>
      </w:r>
      <w:r w:rsidRPr="0052529F">
        <w:rPr>
          <w:b/>
          <w:bCs/>
          <w:sz w:val="22"/>
        </w:rPr>
        <w:tab/>
      </w:r>
      <w:r w:rsidRPr="0052529F">
        <w:rPr>
          <w:b/>
          <w:bCs/>
          <w:sz w:val="22"/>
        </w:rPr>
        <w:tab/>
      </w:r>
      <w:r w:rsidRPr="0052529F">
        <w:rPr>
          <w:b/>
          <w:bCs/>
          <w:sz w:val="22"/>
        </w:rPr>
        <w:tab/>
      </w:r>
      <w:r w:rsidRPr="0052529F">
        <w:rPr>
          <w:b/>
          <w:bCs/>
          <w:sz w:val="22"/>
        </w:rPr>
        <w:tab/>
        <w:t>Affiliation</w:t>
      </w:r>
    </w:p>
    <w:p w:rsidR="004C4D88" w:rsidRDefault="004C4D88" w:rsidP="004C4D88">
      <w:pPr>
        <w:spacing w:after="120"/>
        <w:rPr>
          <w:sz w:val="22"/>
          <w:szCs w:val="22"/>
        </w:rPr>
      </w:pPr>
      <w:r>
        <w:rPr>
          <w:sz w:val="22"/>
          <w:szCs w:val="22"/>
        </w:rPr>
        <w:t>Arthur Applebee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University at Albany</w:t>
      </w:r>
      <w:r w:rsidR="0052529F">
        <w:rPr>
          <w:sz w:val="22"/>
          <w:szCs w:val="22"/>
        </w:rPr>
        <w:t xml:space="preserve">–SUNY </w:t>
      </w:r>
    </w:p>
    <w:p w:rsidR="004C4D88" w:rsidRDefault="004C4D88" w:rsidP="004C4D88">
      <w:pPr>
        <w:spacing w:after="120"/>
        <w:rPr>
          <w:sz w:val="22"/>
          <w:szCs w:val="22"/>
        </w:rPr>
      </w:pPr>
      <w:r>
        <w:rPr>
          <w:sz w:val="22"/>
          <w:szCs w:val="22"/>
        </w:rPr>
        <w:t>Diane August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Center for Applied Linguistics,</w:t>
      </w:r>
      <w:r w:rsidR="0052529F">
        <w:rPr>
          <w:sz w:val="22"/>
          <w:szCs w:val="22"/>
        </w:rPr>
        <w:t xml:space="preserve"> </w:t>
      </w:r>
      <w:r>
        <w:rPr>
          <w:sz w:val="22"/>
          <w:szCs w:val="22"/>
        </w:rPr>
        <w:t>Washington, DC</w:t>
      </w:r>
    </w:p>
    <w:p w:rsidR="004C4D88" w:rsidRDefault="004C4D88" w:rsidP="004C4D88">
      <w:pPr>
        <w:spacing w:after="120"/>
        <w:rPr>
          <w:sz w:val="22"/>
          <w:szCs w:val="22"/>
        </w:rPr>
      </w:pPr>
      <w:r>
        <w:rPr>
          <w:sz w:val="22"/>
          <w:szCs w:val="22"/>
        </w:rPr>
        <w:t>Margretta Browne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Montgomery County Public Schools,</w:t>
      </w:r>
      <w:r w:rsidR="0052529F">
        <w:rPr>
          <w:sz w:val="22"/>
          <w:szCs w:val="22"/>
        </w:rPr>
        <w:t xml:space="preserve"> </w:t>
      </w:r>
      <w:r>
        <w:rPr>
          <w:sz w:val="22"/>
          <w:szCs w:val="22"/>
        </w:rPr>
        <w:t>Silver Spring, MD</w:t>
      </w:r>
    </w:p>
    <w:p w:rsidR="004C4D88" w:rsidRDefault="004C4D88" w:rsidP="004C4D88">
      <w:pPr>
        <w:spacing w:after="120"/>
        <w:rPr>
          <w:sz w:val="22"/>
          <w:szCs w:val="22"/>
        </w:rPr>
      </w:pPr>
      <w:r>
        <w:rPr>
          <w:sz w:val="22"/>
          <w:szCs w:val="22"/>
        </w:rPr>
        <w:t>Robert Crongeyer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Robla School,</w:t>
      </w:r>
      <w:r w:rsidR="0052529F">
        <w:rPr>
          <w:sz w:val="22"/>
          <w:szCs w:val="22"/>
        </w:rPr>
        <w:t xml:space="preserve"> </w:t>
      </w:r>
      <w:r>
        <w:rPr>
          <w:sz w:val="22"/>
          <w:szCs w:val="22"/>
        </w:rPr>
        <w:t>Sacramento, CA</w:t>
      </w:r>
    </w:p>
    <w:p w:rsidR="004C4D88" w:rsidRDefault="004C4D88" w:rsidP="004C4D88">
      <w:pPr>
        <w:spacing w:after="120"/>
        <w:rPr>
          <w:sz w:val="22"/>
          <w:szCs w:val="22"/>
        </w:rPr>
      </w:pPr>
      <w:r>
        <w:rPr>
          <w:sz w:val="22"/>
          <w:szCs w:val="22"/>
        </w:rPr>
        <w:t>Elyse Eidman-Aadahl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University of California</w:t>
      </w:r>
      <w:r w:rsidR="0052529F">
        <w:rPr>
          <w:sz w:val="22"/>
          <w:szCs w:val="22"/>
        </w:rPr>
        <w:t>, Berkeley</w:t>
      </w:r>
    </w:p>
    <w:p w:rsidR="004C4D88" w:rsidRDefault="004C4D88" w:rsidP="004C4D88">
      <w:pPr>
        <w:spacing w:after="120"/>
        <w:rPr>
          <w:sz w:val="22"/>
          <w:szCs w:val="22"/>
        </w:rPr>
      </w:pPr>
      <w:r>
        <w:rPr>
          <w:sz w:val="22"/>
          <w:szCs w:val="22"/>
        </w:rPr>
        <w:t>Nikki Elliot-Schuman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Office of Superintendent of Public Instruction,</w:t>
      </w:r>
      <w:r w:rsidR="0052529F">
        <w:rPr>
          <w:sz w:val="22"/>
          <w:szCs w:val="22"/>
        </w:rPr>
        <w:t xml:space="preserve"> </w:t>
      </w:r>
      <w:r>
        <w:rPr>
          <w:sz w:val="22"/>
          <w:szCs w:val="22"/>
        </w:rPr>
        <w:t>Olympia, WA</w:t>
      </w:r>
    </w:p>
    <w:p w:rsidR="004C4D88" w:rsidRDefault="004C4D88" w:rsidP="004C4D88">
      <w:pPr>
        <w:spacing w:after="120"/>
        <w:rPr>
          <w:sz w:val="22"/>
          <w:szCs w:val="22"/>
        </w:rPr>
      </w:pPr>
      <w:r>
        <w:rPr>
          <w:sz w:val="22"/>
          <w:szCs w:val="22"/>
        </w:rPr>
        <w:t>Rayna Goldfarb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Abraham Lincoln High School,</w:t>
      </w:r>
      <w:r w:rsidR="0052529F">
        <w:rPr>
          <w:sz w:val="22"/>
          <w:szCs w:val="22"/>
        </w:rPr>
        <w:t xml:space="preserve"> </w:t>
      </w:r>
      <w:r>
        <w:rPr>
          <w:sz w:val="22"/>
          <w:szCs w:val="22"/>
        </w:rPr>
        <w:t>Philadelphia, PA</w:t>
      </w:r>
    </w:p>
    <w:p w:rsidR="004C4D88" w:rsidRDefault="004C4D88" w:rsidP="004C4D88">
      <w:pPr>
        <w:spacing w:after="120"/>
        <w:rPr>
          <w:sz w:val="22"/>
          <w:szCs w:val="22"/>
        </w:rPr>
      </w:pPr>
      <w:r>
        <w:rPr>
          <w:sz w:val="22"/>
          <w:szCs w:val="22"/>
        </w:rPr>
        <w:t>Carol Jago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</w:t>
      </w:r>
      <w:r w:rsidR="0052529F">
        <w:rPr>
          <w:sz w:val="22"/>
          <w:szCs w:val="22"/>
        </w:rPr>
        <w:t>niversity of California, Los Angeles</w:t>
      </w:r>
    </w:p>
    <w:p w:rsidR="004C4D88" w:rsidRDefault="004C4D88" w:rsidP="004C4D88">
      <w:pPr>
        <w:spacing w:after="120"/>
        <w:rPr>
          <w:sz w:val="22"/>
          <w:szCs w:val="22"/>
        </w:rPr>
      </w:pPr>
      <w:r>
        <w:rPr>
          <w:sz w:val="22"/>
          <w:szCs w:val="22"/>
        </w:rPr>
        <w:t>Charles MacArthur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University of Delaware</w:t>
      </w:r>
    </w:p>
    <w:p w:rsidR="004C4D88" w:rsidRDefault="004C4D88" w:rsidP="004C4D88">
      <w:pPr>
        <w:spacing w:after="120"/>
        <w:rPr>
          <w:sz w:val="22"/>
          <w:szCs w:val="22"/>
        </w:rPr>
      </w:pPr>
      <w:r>
        <w:rPr>
          <w:sz w:val="22"/>
          <w:szCs w:val="22"/>
        </w:rPr>
        <w:t>Michael McCloskey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Johns Hopkins University</w:t>
      </w:r>
    </w:p>
    <w:p w:rsidR="004C4D88" w:rsidRDefault="004C4D88" w:rsidP="004C4D88">
      <w:pPr>
        <w:spacing w:after="120"/>
        <w:rPr>
          <w:sz w:val="22"/>
          <w:szCs w:val="22"/>
        </w:rPr>
      </w:pPr>
      <w:r>
        <w:rPr>
          <w:sz w:val="22"/>
          <w:szCs w:val="22"/>
        </w:rPr>
        <w:t>Norma Mota-Altman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San Gabriel High School,</w:t>
      </w:r>
      <w:r w:rsidR="0052529F">
        <w:rPr>
          <w:sz w:val="22"/>
          <w:szCs w:val="22"/>
        </w:rPr>
        <w:t xml:space="preserve"> </w:t>
      </w:r>
      <w:r>
        <w:rPr>
          <w:sz w:val="22"/>
          <w:szCs w:val="22"/>
        </w:rPr>
        <w:t>Alhambra, CA</w:t>
      </w:r>
    </w:p>
    <w:p w:rsidR="004C4D88" w:rsidRDefault="004C4D88" w:rsidP="004C4D88">
      <w:pPr>
        <w:spacing w:after="120"/>
        <w:rPr>
          <w:sz w:val="22"/>
          <w:szCs w:val="22"/>
        </w:rPr>
      </w:pPr>
      <w:r>
        <w:rPr>
          <w:sz w:val="22"/>
          <w:szCs w:val="22"/>
        </w:rPr>
        <w:t>Sandra Murphy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University of California</w:t>
      </w:r>
      <w:r w:rsidR="0052529F">
        <w:rPr>
          <w:sz w:val="22"/>
          <w:szCs w:val="22"/>
        </w:rPr>
        <w:t>,</w:t>
      </w:r>
      <w:r>
        <w:rPr>
          <w:sz w:val="22"/>
          <w:szCs w:val="22"/>
        </w:rPr>
        <w:t xml:space="preserve"> Davis</w:t>
      </w:r>
    </w:p>
    <w:p w:rsidR="004C4D88" w:rsidRDefault="004C4D88" w:rsidP="004C4D88">
      <w:pPr>
        <w:spacing w:after="120"/>
        <w:rPr>
          <w:sz w:val="22"/>
          <w:szCs w:val="22"/>
        </w:rPr>
      </w:pPr>
      <w:r>
        <w:rPr>
          <w:sz w:val="22"/>
          <w:szCs w:val="22"/>
        </w:rPr>
        <w:t>Drew Sterner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Tamanend Middle School,</w:t>
      </w:r>
      <w:r w:rsidR="0052529F">
        <w:rPr>
          <w:sz w:val="22"/>
          <w:szCs w:val="22"/>
        </w:rPr>
        <w:t xml:space="preserve"> </w:t>
      </w:r>
      <w:r>
        <w:rPr>
          <w:sz w:val="22"/>
          <w:szCs w:val="22"/>
        </w:rPr>
        <w:t>Warrington, PA</w:t>
      </w:r>
    </w:p>
    <w:p w:rsidR="004C4D88" w:rsidRDefault="004C4D88" w:rsidP="004C4D88">
      <w:pPr>
        <w:spacing w:after="120"/>
        <w:rPr>
          <w:sz w:val="22"/>
          <w:szCs w:val="22"/>
        </w:rPr>
      </w:pPr>
      <w:r>
        <w:rPr>
          <w:sz w:val="22"/>
          <w:szCs w:val="22"/>
        </w:rPr>
        <w:t>Sherry Swain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National Writing Project,</w:t>
      </w:r>
      <w:r w:rsidR="0052529F">
        <w:rPr>
          <w:sz w:val="22"/>
          <w:szCs w:val="22"/>
        </w:rPr>
        <w:t xml:space="preserve"> </w:t>
      </w:r>
      <w:r>
        <w:rPr>
          <w:sz w:val="22"/>
          <w:szCs w:val="22"/>
        </w:rPr>
        <w:t>Berkeley, CA</w:t>
      </w:r>
    </w:p>
    <w:p w:rsidR="0048783F" w:rsidRPr="007B48D2" w:rsidRDefault="004C4D88" w:rsidP="0052529F">
      <w:pPr>
        <w:spacing w:after="120"/>
        <w:rPr>
          <w:sz w:val="22"/>
          <w:szCs w:val="22"/>
        </w:rPr>
      </w:pPr>
      <w:r>
        <w:rPr>
          <w:sz w:val="22"/>
          <w:szCs w:val="22"/>
        </w:rPr>
        <w:t>Victoria Young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Texas Education Agency</w:t>
      </w:r>
      <w:r w:rsidR="00EB3936">
        <w:rPr>
          <w:sz w:val="22"/>
          <w:szCs w:val="22"/>
        </w:rPr>
        <w:t xml:space="preserve"> </w:t>
      </w:r>
    </w:p>
    <w:sectPr w:rsidR="0048783F" w:rsidRPr="007B48D2" w:rsidSect="006521FD">
      <w:footerReference w:type="default" r:id="rId11"/>
      <w:footerReference w:type="first" r:id="rId12"/>
      <w:pgSz w:w="12240" w:h="15840"/>
      <w:pgMar w:top="1440" w:right="1800" w:bottom="144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DEA" w:rsidRDefault="00653DEA">
      <w:r>
        <w:separator/>
      </w:r>
    </w:p>
  </w:endnote>
  <w:endnote w:type="continuationSeparator" w:id="0">
    <w:p w:rsidR="00653DEA" w:rsidRDefault="00653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515" w:rsidRDefault="00743515">
    <w:pPr>
      <w:pStyle w:val="Footer"/>
    </w:pPr>
    <w:r>
      <w:t xml:space="preserve">  </w:t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29F" w:rsidRDefault="0052529F" w:rsidP="006A5688">
    <w:pPr>
      <w:pBdr>
        <w:top w:val="single" w:sz="4" w:space="1" w:color="auto"/>
      </w:pBdr>
      <w:tabs>
        <w:tab w:val="right" w:pos="8640"/>
      </w:tabs>
      <w:spacing w:line="240" w:lineRule="atLeast"/>
      <w:rPr>
        <w:i/>
      </w:rPr>
    </w:pPr>
    <w:r>
      <w:rPr>
        <w:rStyle w:val="PageNumber"/>
        <w:i/>
      </w:rPr>
      <w:t>NAEP 2014-2016 System Clearance: Appendix B</w:t>
    </w:r>
    <w:r>
      <w:rPr>
        <w:rStyle w:val="PageNumber"/>
        <w:i/>
      </w:rPr>
      <w:tab/>
    </w:r>
    <w:r w:rsidRPr="008E185A">
      <w:rPr>
        <w:rStyle w:val="PageNumber"/>
        <w:i/>
      </w:rPr>
      <w:t xml:space="preserve">page </w:t>
    </w:r>
    <w:r>
      <w:rPr>
        <w:rStyle w:val="PageNumber"/>
        <w:i/>
      </w:rPr>
      <w:t>B-</w:t>
    </w:r>
    <w:r w:rsidR="00493E9C" w:rsidRPr="008E185A">
      <w:rPr>
        <w:rStyle w:val="PageNumber"/>
        <w:i/>
      </w:rPr>
      <w:fldChar w:fldCharType="begin"/>
    </w:r>
    <w:r w:rsidRPr="008E185A">
      <w:rPr>
        <w:rStyle w:val="PageNumber"/>
        <w:i/>
      </w:rPr>
      <w:instrText xml:space="preserve"> PAGE   \* MERGEFORMAT </w:instrText>
    </w:r>
    <w:r w:rsidR="00493E9C" w:rsidRPr="008E185A">
      <w:rPr>
        <w:rStyle w:val="PageNumber"/>
        <w:i/>
      </w:rPr>
      <w:fldChar w:fldCharType="separate"/>
    </w:r>
    <w:r w:rsidR="00D17503">
      <w:rPr>
        <w:rStyle w:val="PageNumber"/>
        <w:i/>
        <w:noProof/>
      </w:rPr>
      <w:t>14</w:t>
    </w:r>
    <w:r w:rsidR="00493E9C" w:rsidRPr="008E185A">
      <w:rPr>
        <w:rStyle w:val="PageNumber"/>
        <w:i/>
      </w:rPr>
      <w:fldChar w:fldCharType="end"/>
    </w:r>
  </w:p>
  <w:p w:rsidR="0052529F" w:rsidRDefault="0052529F">
    <w:pPr>
      <w:pStyle w:val="Footer"/>
    </w:pPr>
    <w:r>
      <w:rPr>
        <w:rStyle w:val="PageNumber"/>
      </w:rP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515" w:rsidRPr="00743515" w:rsidRDefault="00743515" w:rsidP="00743515">
    <w:pPr>
      <w:pBdr>
        <w:top w:val="single" w:sz="4" w:space="1" w:color="auto"/>
      </w:pBdr>
      <w:tabs>
        <w:tab w:val="right" w:pos="8640"/>
      </w:tabs>
      <w:spacing w:line="240" w:lineRule="atLeast"/>
      <w:rPr>
        <w:i/>
      </w:rPr>
    </w:pPr>
    <w:r>
      <w:rPr>
        <w:rStyle w:val="PageNumber"/>
        <w:i/>
      </w:rPr>
      <w:t>NAEP 2014-2016 System Clearance: Appendix B</w:t>
    </w:r>
    <w:r>
      <w:rPr>
        <w:rStyle w:val="PageNumber"/>
        <w:i/>
      </w:rPr>
      <w:tab/>
    </w:r>
    <w:r w:rsidRPr="008E185A">
      <w:rPr>
        <w:rStyle w:val="PageNumber"/>
        <w:i/>
      </w:rPr>
      <w:t xml:space="preserve">page </w:t>
    </w:r>
    <w:r>
      <w:rPr>
        <w:rStyle w:val="PageNumber"/>
        <w:i/>
      </w:rPr>
      <w:t>B-</w:t>
    </w:r>
    <w:r w:rsidR="00493E9C" w:rsidRPr="008E185A">
      <w:rPr>
        <w:rStyle w:val="PageNumber"/>
        <w:i/>
      </w:rPr>
      <w:fldChar w:fldCharType="begin"/>
    </w:r>
    <w:r w:rsidRPr="008E185A">
      <w:rPr>
        <w:rStyle w:val="PageNumber"/>
        <w:i/>
      </w:rPr>
      <w:instrText xml:space="preserve"> PAGE   \* MERGEFORMAT </w:instrText>
    </w:r>
    <w:r w:rsidR="00493E9C" w:rsidRPr="008E185A">
      <w:rPr>
        <w:rStyle w:val="PageNumber"/>
        <w:i/>
      </w:rPr>
      <w:fldChar w:fldCharType="separate"/>
    </w:r>
    <w:r w:rsidR="00D17503">
      <w:rPr>
        <w:rStyle w:val="PageNumber"/>
        <w:i/>
        <w:noProof/>
      </w:rPr>
      <w:t>1</w:t>
    </w:r>
    <w:r w:rsidR="00493E9C" w:rsidRPr="008E185A">
      <w:rPr>
        <w:rStyle w:val="PageNumber"/>
        <w:i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DEA" w:rsidRDefault="00653DEA">
      <w:r>
        <w:separator/>
      </w:r>
    </w:p>
  </w:footnote>
  <w:footnote w:type="continuationSeparator" w:id="0">
    <w:p w:rsidR="00653DEA" w:rsidRDefault="00653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659BC"/>
    <w:multiLevelType w:val="multilevel"/>
    <w:tmpl w:val="82DEEE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433DA6"/>
    <w:multiLevelType w:val="hybridMultilevel"/>
    <w:tmpl w:val="53E022EA"/>
    <w:lvl w:ilvl="0" w:tplc="F030FF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757"/>
    <w:rsid w:val="00034928"/>
    <w:rsid w:val="00083845"/>
    <w:rsid w:val="000B3B71"/>
    <w:rsid w:val="001002CC"/>
    <w:rsid w:val="001020D7"/>
    <w:rsid w:val="00163637"/>
    <w:rsid w:val="00172D67"/>
    <w:rsid w:val="00183FD2"/>
    <w:rsid w:val="00194963"/>
    <w:rsid w:val="001C3FEA"/>
    <w:rsid w:val="001F1807"/>
    <w:rsid w:val="00203034"/>
    <w:rsid w:val="00216C35"/>
    <w:rsid w:val="00227D2A"/>
    <w:rsid w:val="0024014A"/>
    <w:rsid w:val="00245995"/>
    <w:rsid w:val="00265AD6"/>
    <w:rsid w:val="00290679"/>
    <w:rsid w:val="002A174A"/>
    <w:rsid w:val="002D6FFA"/>
    <w:rsid w:val="002E6254"/>
    <w:rsid w:val="00384EF1"/>
    <w:rsid w:val="00393634"/>
    <w:rsid w:val="003F0C30"/>
    <w:rsid w:val="0040248B"/>
    <w:rsid w:val="00404669"/>
    <w:rsid w:val="00414D8A"/>
    <w:rsid w:val="00461D05"/>
    <w:rsid w:val="0048783F"/>
    <w:rsid w:val="00493E9C"/>
    <w:rsid w:val="004A1229"/>
    <w:rsid w:val="004C4D88"/>
    <w:rsid w:val="004D1C70"/>
    <w:rsid w:val="00510E90"/>
    <w:rsid w:val="00517B4E"/>
    <w:rsid w:val="0052529F"/>
    <w:rsid w:val="005275D2"/>
    <w:rsid w:val="006010F3"/>
    <w:rsid w:val="0060373A"/>
    <w:rsid w:val="006449BC"/>
    <w:rsid w:val="00647FD9"/>
    <w:rsid w:val="006521FD"/>
    <w:rsid w:val="00653DEA"/>
    <w:rsid w:val="0067175B"/>
    <w:rsid w:val="006A5688"/>
    <w:rsid w:val="006B40F2"/>
    <w:rsid w:val="006D4A8C"/>
    <w:rsid w:val="00725829"/>
    <w:rsid w:val="00726328"/>
    <w:rsid w:val="00731019"/>
    <w:rsid w:val="00735E6B"/>
    <w:rsid w:val="00743515"/>
    <w:rsid w:val="00766EE0"/>
    <w:rsid w:val="007778F3"/>
    <w:rsid w:val="007A0124"/>
    <w:rsid w:val="007B48D2"/>
    <w:rsid w:val="007C18BC"/>
    <w:rsid w:val="007E15FB"/>
    <w:rsid w:val="008014DC"/>
    <w:rsid w:val="00833304"/>
    <w:rsid w:val="00854B1D"/>
    <w:rsid w:val="008B4365"/>
    <w:rsid w:val="009151BF"/>
    <w:rsid w:val="00950C43"/>
    <w:rsid w:val="00956757"/>
    <w:rsid w:val="00984E43"/>
    <w:rsid w:val="009B40EB"/>
    <w:rsid w:val="009B4DB7"/>
    <w:rsid w:val="00A55B83"/>
    <w:rsid w:val="00A56638"/>
    <w:rsid w:val="00A813BB"/>
    <w:rsid w:val="00AF76B0"/>
    <w:rsid w:val="00B45098"/>
    <w:rsid w:val="00B76339"/>
    <w:rsid w:val="00BB1F9C"/>
    <w:rsid w:val="00C15FA3"/>
    <w:rsid w:val="00C432EB"/>
    <w:rsid w:val="00C66EEA"/>
    <w:rsid w:val="00C77C3A"/>
    <w:rsid w:val="00CE096D"/>
    <w:rsid w:val="00CF3669"/>
    <w:rsid w:val="00D17503"/>
    <w:rsid w:val="00D45650"/>
    <w:rsid w:val="00D750A7"/>
    <w:rsid w:val="00DB2C0C"/>
    <w:rsid w:val="00E622AD"/>
    <w:rsid w:val="00E91D39"/>
    <w:rsid w:val="00EB3936"/>
    <w:rsid w:val="00EE0E44"/>
    <w:rsid w:val="00F661F2"/>
    <w:rsid w:val="00FA04EB"/>
    <w:rsid w:val="00FA14A7"/>
    <w:rsid w:val="00FA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6757"/>
  </w:style>
  <w:style w:type="paragraph" w:styleId="Heading1">
    <w:name w:val="heading 1"/>
    <w:aliases w:val="H1-Sec.Head"/>
    <w:basedOn w:val="Normal"/>
    <w:next w:val="Normal"/>
    <w:qFormat/>
    <w:rsid w:val="006B40F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27D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66EEA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CSectHD">
    <w:name w:val="JOCSectHD"/>
    <w:basedOn w:val="Normal"/>
    <w:rsid w:val="006B40F2"/>
    <w:pPr>
      <w:keepNext/>
      <w:spacing w:before="240" w:after="240"/>
      <w:outlineLvl w:val="0"/>
    </w:pPr>
    <w:rPr>
      <w:rFonts w:ascii="Arial" w:hAnsi="Arial"/>
      <w:b/>
      <w:kern w:val="28"/>
      <w:sz w:val="36"/>
    </w:rPr>
  </w:style>
  <w:style w:type="paragraph" w:customStyle="1" w:styleId="JOCseghd">
    <w:name w:val="JOC seghd"/>
    <w:basedOn w:val="Heading1"/>
    <w:rsid w:val="006B40F2"/>
    <w:pPr>
      <w:spacing w:after="240"/>
    </w:pPr>
    <w:rPr>
      <w:rFonts w:cs="Times New Roman"/>
      <w:bCs w:val="0"/>
      <w:kern w:val="28"/>
      <w:sz w:val="28"/>
      <w:szCs w:val="20"/>
    </w:rPr>
  </w:style>
  <w:style w:type="paragraph" w:customStyle="1" w:styleId="Style1">
    <w:name w:val="Style1"/>
    <w:basedOn w:val="Heading2"/>
    <w:rsid w:val="00227D2A"/>
    <w:pPr>
      <w:spacing w:before="0" w:after="0" w:line="480" w:lineRule="auto"/>
    </w:pPr>
    <w:rPr>
      <w:rFonts w:ascii="Times New Roman" w:hAnsi="Times New Roman" w:cs="Times New Roman"/>
      <w:bCs w:val="0"/>
      <w:i w:val="0"/>
      <w:iCs w:val="0"/>
      <w:sz w:val="24"/>
      <w:szCs w:val="20"/>
    </w:rPr>
  </w:style>
  <w:style w:type="paragraph" w:styleId="NormalWeb">
    <w:name w:val="Normal (Web)"/>
    <w:basedOn w:val="Normal"/>
    <w:uiPriority w:val="99"/>
    <w:rsid w:val="00956757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4"/>
    </w:rPr>
  </w:style>
  <w:style w:type="paragraph" w:styleId="Header">
    <w:name w:val="header"/>
    <w:basedOn w:val="Normal"/>
    <w:rsid w:val="0095675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5675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956757"/>
  </w:style>
  <w:style w:type="paragraph" w:styleId="BalloonText">
    <w:name w:val="Balloon Text"/>
    <w:basedOn w:val="Normal"/>
    <w:semiHidden/>
    <w:rsid w:val="00C432E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24014A"/>
  </w:style>
  <w:style w:type="character" w:customStyle="1" w:styleId="Heading7Char">
    <w:name w:val="Heading 7 Char"/>
    <w:basedOn w:val="DefaultParagraphFont"/>
    <w:link w:val="Heading7"/>
    <w:semiHidden/>
    <w:rsid w:val="00C66EEA"/>
    <w:rPr>
      <w:rFonts w:ascii="Calibri" w:eastAsia="Times New Roman" w:hAnsi="Calibri" w:cs="Times New Roman"/>
      <w:sz w:val="24"/>
      <w:szCs w:val="24"/>
    </w:rPr>
  </w:style>
  <w:style w:type="paragraph" w:styleId="FootnoteText">
    <w:name w:val="footnote text"/>
    <w:aliases w:val="F1"/>
    <w:basedOn w:val="Normal"/>
    <w:link w:val="FootnoteTextChar"/>
    <w:rsid w:val="00C66EEA"/>
    <w:pPr>
      <w:spacing w:after="240" w:line="276" w:lineRule="auto"/>
    </w:pPr>
  </w:style>
  <w:style w:type="character" w:customStyle="1" w:styleId="FootnoteTextChar">
    <w:name w:val="Footnote Text Char"/>
    <w:aliases w:val="F1 Char"/>
    <w:basedOn w:val="DefaultParagraphFont"/>
    <w:link w:val="FootnoteText"/>
    <w:rsid w:val="00C66EEA"/>
  </w:style>
  <w:style w:type="character" w:styleId="CommentReference">
    <w:name w:val="annotation reference"/>
    <w:basedOn w:val="DefaultParagraphFont"/>
    <w:rsid w:val="00265A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5AD6"/>
  </w:style>
  <w:style w:type="character" w:customStyle="1" w:styleId="CommentTextChar">
    <w:name w:val="Comment Text Char"/>
    <w:basedOn w:val="DefaultParagraphFont"/>
    <w:link w:val="CommentText"/>
    <w:rsid w:val="00265AD6"/>
  </w:style>
  <w:style w:type="paragraph" w:styleId="CommentSubject">
    <w:name w:val="annotation subject"/>
    <w:basedOn w:val="CommentText"/>
    <w:next w:val="CommentText"/>
    <w:link w:val="CommentSubjectChar"/>
    <w:rsid w:val="00265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65AD6"/>
    <w:rPr>
      <w:b/>
      <w:bCs/>
    </w:rPr>
  </w:style>
  <w:style w:type="paragraph" w:styleId="Revision">
    <w:name w:val="Revision"/>
    <w:hidden/>
    <w:uiPriority w:val="99"/>
    <w:semiHidden/>
    <w:rsid w:val="001002CC"/>
  </w:style>
  <w:style w:type="character" w:customStyle="1" w:styleId="FooterChar">
    <w:name w:val="Footer Char"/>
    <w:basedOn w:val="DefaultParagraphFont"/>
    <w:link w:val="Footer"/>
    <w:uiPriority w:val="99"/>
    <w:locked/>
    <w:rsid w:val="00743515"/>
  </w:style>
  <w:style w:type="character" w:styleId="Hyperlink">
    <w:name w:val="Hyperlink"/>
    <w:basedOn w:val="DefaultParagraphFont"/>
    <w:uiPriority w:val="99"/>
    <w:rsid w:val="00743515"/>
    <w:rPr>
      <w:rFonts w:cs="Times New Roman"/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C15FA3"/>
    <w:pPr>
      <w:tabs>
        <w:tab w:val="left" w:pos="540"/>
        <w:tab w:val="right" w:leader="dot" w:pos="9350"/>
      </w:tabs>
      <w:spacing w:after="60"/>
      <w:ind w:left="187" w:hanging="187"/>
    </w:pPr>
    <w:rPr>
      <w:b/>
      <w:noProof/>
      <w:sz w:val="22"/>
    </w:rPr>
  </w:style>
  <w:style w:type="paragraph" w:styleId="TOC1">
    <w:name w:val="toc 1"/>
    <w:basedOn w:val="Normal"/>
    <w:next w:val="Normal"/>
    <w:autoRedefine/>
    <w:uiPriority w:val="39"/>
    <w:rsid w:val="00743515"/>
    <w:pPr>
      <w:tabs>
        <w:tab w:val="left" w:pos="600"/>
        <w:tab w:val="right" w:leader="dot" w:pos="9350"/>
      </w:tabs>
      <w:spacing w:after="360" w:line="360" w:lineRule="auto"/>
      <w:ind w:left="540" w:hanging="540"/>
    </w:pPr>
    <w:rPr>
      <w:b/>
      <w:noProof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3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065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5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4621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52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36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0164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70712">
                                      <w:marLeft w:val="4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392339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934929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362328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344789">
                                      <w:marLeft w:val="4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7623213">
                                      <w:marLeft w:val="4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6360171">
                                      <w:marLeft w:val="4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074837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403077">
                                      <w:marLeft w:val="4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442919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49680">
                                      <w:marLeft w:val="4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450309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395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7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33185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8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94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CAF60C-A8E5-47F2-8C5C-C9AACE85C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17</Pages>
  <Words>1991</Words>
  <Characters>11351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 (Statute Authorizing NAEP)</vt:lpstr>
    </vt:vector>
  </TitlesOfParts>
  <Company>ETS</Company>
  <LinksUpToDate>false</LinksUpToDate>
  <CharactersWithSpaces>13316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 (Statute Authorizing NAEP)</dc:title>
  <dc:creator>joconnell</dc:creator>
  <cp:lastModifiedBy>Kashka Kubzdela</cp:lastModifiedBy>
  <cp:revision>8</cp:revision>
  <cp:lastPrinted>2012-10-24T19:36:00Z</cp:lastPrinted>
  <dcterms:created xsi:type="dcterms:W3CDTF">2012-10-11T21:50:00Z</dcterms:created>
  <dcterms:modified xsi:type="dcterms:W3CDTF">2012-11-15T17:36:00Z</dcterms:modified>
</cp:coreProperties>
</file>