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AC" w:rsidRPr="007962E6" w:rsidRDefault="001B2BAC" w:rsidP="001B2BAC">
      <w:pPr>
        <w:spacing w:after="120"/>
        <w:jc w:val="center"/>
        <w:rPr>
          <w:rFonts w:ascii="Times New Roman" w:eastAsia="Times New Roman" w:hAnsi="Times New Roman"/>
          <w:b/>
          <w:bCs/>
          <w:sz w:val="24"/>
          <w:szCs w:val="24"/>
        </w:rPr>
      </w:pPr>
      <w:r w:rsidRPr="007962E6">
        <w:rPr>
          <w:rFonts w:ascii="Times New Roman" w:eastAsia="Times New Roman" w:hAnsi="Times New Roman"/>
          <w:b/>
          <w:bCs/>
          <w:sz w:val="24"/>
          <w:szCs w:val="24"/>
        </w:rPr>
        <w:t>Public Comments Received During the 30-day Comment Period</w:t>
      </w:r>
      <w:r w:rsidR="007962E6" w:rsidRPr="007962E6">
        <w:rPr>
          <w:rFonts w:ascii="Times New Roman" w:eastAsia="Times New Roman" w:hAnsi="Times New Roman"/>
          <w:b/>
          <w:bCs/>
          <w:sz w:val="24"/>
          <w:szCs w:val="24"/>
        </w:rPr>
        <w:t xml:space="preserve"> </w:t>
      </w:r>
      <w:r w:rsidRPr="007962E6">
        <w:rPr>
          <w:rFonts w:ascii="Times New Roman" w:eastAsia="Times New Roman" w:hAnsi="Times New Roman"/>
          <w:b/>
          <w:bCs/>
          <w:sz w:val="24"/>
          <w:szCs w:val="24"/>
        </w:rPr>
        <w:t>and NCES Responses</w:t>
      </w:r>
    </w:p>
    <w:p w:rsidR="007962E6" w:rsidRDefault="007962E6" w:rsidP="007962E6">
      <w:pPr>
        <w:keepNext/>
        <w:keepLines/>
        <w:outlineLvl w:val="0"/>
        <w:rPr>
          <w:rFonts w:asciiTheme="majorHAnsi" w:eastAsiaTheme="majorEastAsia" w:hAnsiTheme="majorHAnsi" w:cstheme="majorBidi"/>
          <w:b/>
          <w:bCs/>
          <w:color w:val="365F91" w:themeColor="accent1" w:themeShade="BF"/>
          <w:sz w:val="24"/>
          <w:szCs w:val="24"/>
        </w:rPr>
      </w:pPr>
    </w:p>
    <w:p w:rsidR="001B2BAC" w:rsidRPr="007962E6" w:rsidRDefault="001B2BAC" w:rsidP="007962E6">
      <w:pPr>
        <w:keepNext/>
        <w:keepLines/>
        <w:outlineLvl w:val="0"/>
        <w:rPr>
          <w:rFonts w:asciiTheme="majorHAnsi" w:eastAsiaTheme="majorEastAsia" w:hAnsiTheme="majorHAnsi" w:cstheme="majorBidi"/>
          <w:b/>
          <w:bCs/>
          <w:color w:val="365F91" w:themeColor="accent1" w:themeShade="BF"/>
          <w:sz w:val="24"/>
          <w:szCs w:val="24"/>
        </w:rPr>
      </w:pPr>
      <w:r w:rsidRPr="007962E6">
        <w:rPr>
          <w:rFonts w:asciiTheme="majorHAnsi" w:eastAsiaTheme="majorEastAsia" w:hAnsiTheme="majorHAnsi" w:cstheme="majorBidi"/>
          <w:b/>
          <w:bCs/>
          <w:color w:val="365F91" w:themeColor="accent1" w:themeShade="BF"/>
          <w:sz w:val="24"/>
          <w:szCs w:val="24"/>
        </w:rPr>
        <w:t>Comments related to NAEP to ECLS-K:2011 Link and Computer Familiarity Study</w:t>
      </w:r>
    </w:p>
    <w:p w:rsidR="001B2BAC" w:rsidRPr="007962E6" w:rsidRDefault="001B2BAC" w:rsidP="007962E6">
      <w:pPr>
        <w:keepNext/>
        <w:keepLines/>
        <w:outlineLvl w:val="0"/>
        <w:rPr>
          <w:rFonts w:asciiTheme="majorHAnsi" w:eastAsiaTheme="majorEastAsia" w:hAnsiTheme="majorHAnsi" w:cstheme="majorBidi"/>
          <w:b/>
          <w:bCs/>
          <w:color w:val="365F91" w:themeColor="accent1" w:themeShade="BF"/>
          <w:sz w:val="24"/>
          <w:szCs w:val="24"/>
        </w:rPr>
      </w:pPr>
      <w:r w:rsidRPr="007962E6">
        <w:rPr>
          <w:rFonts w:asciiTheme="majorHAnsi" w:eastAsiaTheme="majorEastAsia" w:hAnsiTheme="majorHAnsi" w:cstheme="majorBidi"/>
          <w:b/>
          <w:bCs/>
          <w:color w:val="365F91" w:themeColor="accent1" w:themeShade="BF"/>
          <w:sz w:val="24"/>
          <w:szCs w:val="24"/>
        </w:rPr>
        <w:t>Comment Number:</w:t>
      </w:r>
      <w:r w:rsidR="00F80A8D" w:rsidRPr="007962E6">
        <w:rPr>
          <w:rFonts w:asciiTheme="majorHAnsi" w:eastAsiaTheme="majorEastAsia" w:hAnsiTheme="majorHAnsi" w:cstheme="majorBidi"/>
          <w:b/>
          <w:bCs/>
          <w:color w:val="365F91" w:themeColor="accent1" w:themeShade="BF"/>
          <w:sz w:val="24"/>
          <w:szCs w:val="24"/>
        </w:rPr>
        <w:t xml:space="preserve"> </w:t>
      </w:r>
      <w:r w:rsidRPr="007962E6">
        <w:rPr>
          <w:rFonts w:asciiTheme="majorHAnsi" w:eastAsiaTheme="majorEastAsia" w:hAnsiTheme="majorHAnsi" w:cstheme="majorBidi"/>
          <w:b/>
          <w:bCs/>
          <w:color w:val="365F91" w:themeColor="accent1" w:themeShade="BF"/>
          <w:sz w:val="24"/>
          <w:szCs w:val="24"/>
        </w:rPr>
        <w:t>1</w:t>
      </w:r>
    </w:p>
    <w:p w:rsidR="001B2BAC" w:rsidRPr="001B2BAC" w:rsidRDefault="00CD0457" w:rsidP="001B2BAC">
      <w:pPr>
        <w:spacing w:after="120"/>
        <w:rPr>
          <w:rFonts w:ascii="Times New Roman" w:eastAsia="Times New Roman" w:hAnsi="Times New Roman"/>
          <w:sz w:val="24"/>
          <w:szCs w:val="24"/>
        </w:rPr>
      </w:pPr>
      <w:r>
        <w:rPr>
          <w:rFonts w:ascii="Times New Roman" w:eastAsia="Times New Roman" w:hAnsi="Times New Roman"/>
          <w:sz w:val="24"/>
          <w:szCs w:val="24"/>
        </w:rPr>
        <w:pict>
          <v:rect id="_x0000_i1025" style="width:0;height:2.25pt" o:hralign="center" o:hrstd="t" o:hrnoshade="t" o:hr="t" fillcolor="black" stroked="f"/>
        </w:pict>
      </w:r>
    </w:p>
    <w:p w:rsidR="001B2BAC" w:rsidRPr="001B2BAC" w:rsidRDefault="001B2BAC" w:rsidP="001B2BAC">
      <w:pPr>
        <w:spacing w:after="120"/>
        <w:rPr>
          <w:rFonts w:ascii="Times New Roman" w:eastAsia="Times New Roman" w:hAnsi="Times New Roman"/>
          <w:sz w:val="24"/>
          <w:szCs w:val="24"/>
        </w:rPr>
      </w:pPr>
      <w:r w:rsidRPr="001B2BAC">
        <w:rPr>
          <w:rFonts w:ascii="Times New Roman" w:eastAsia="Times New Roman" w:hAnsi="Times New Roman"/>
          <w:b/>
          <w:bCs/>
          <w:sz w:val="24"/>
          <w:szCs w:val="24"/>
        </w:rPr>
        <w:t xml:space="preserve">Docket: </w:t>
      </w:r>
      <w:r w:rsidRPr="001B2BAC">
        <w:rPr>
          <w:rFonts w:ascii="Times New Roman" w:eastAsia="Times New Roman" w:hAnsi="Times New Roman"/>
          <w:sz w:val="24"/>
          <w:szCs w:val="24"/>
        </w:rPr>
        <w:t>ED-2014-ICCD-0115</w:t>
      </w:r>
      <w:r w:rsidRPr="001B2BAC">
        <w:rPr>
          <w:rFonts w:ascii="Times New Roman" w:eastAsia="Times New Roman" w:hAnsi="Times New Roman"/>
          <w:sz w:val="24"/>
          <w:szCs w:val="24"/>
        </w:rPr>
        <w:br/>
        <w:t>National Assessment of Educational Progress (NAEP) 2015 Wave 3-ECLS-K:2011 Link and Computer Familiarity Study</w:t>
      </w:r>
    </w:p>
    <w:p w:rsidR="001B2BAC" w:rsidRPr="001B2BAC" w:rsidRDefault="001B2BAC" w:rsidP="001B2BAC">
      <w:pPr>
        <w:spacing w:after="120"/>
        <w:rPr>
          <w:rFonts w:ascii="Times New Roman" w:eastAsia="Times New Roman" w:hAnsi="Times New Roman"/>
          <w:sz w:val="24"/>
          <w:szCs w:val="24"/>
        </w:rPr>
      </w:pPr>
      <w:r w:rsidRPr="001B2BAC">
        <w:rPr>
          <w:rFonts w:ascii="Times New Roman" w:eastAsia="Times New Roman" w:hAnsi="Times New Roman"/>
          <w:b/>
          <w:bCs/>
          <w:sz w:val="24"/>
          <w:szCs w:val="24"/>
        </w:rPr>
        <w:t xml:space="preserve">Document: </w:t>
      </w:r>
      <w:r w:rsidRPr="001B2BAC">
        <w:rPr>
          <w:rFonts w:ascii="Times New Roman" w:eastAsia="Times New Roman" w:hAnsi="Times New Roman"/>
          <w:sz w:val="24"/>
          <w:szCs w:val="24"/>
        </w:rPr>
        <w:t>ED-2014-ICCD-0115-0004</w:t>
      </w:r>
      <w:r w:rsidRPr="001B2BAC">
        <w:rPr>
          <w:rFonts w:ascii="Times New Roman" w:eastAsia="Times New Roman" w:hAnsi="Times New Roman"/>
          <w:sz w:val="24"/>
          <w:szCs w:val="24"/>
        </w:rPr>
        <w:br/>
        <w:t>Comment on FR Doc # 2014-18555</w:t>
      </w:r>
    </w:p>
    <w:p w:rsidR="001B2BAC" w:rsidRPr="001B2BAC" w:rsidRDefault="001B2BAC" w:rsidP="001B2BAC">
      <w:pPr>
        <w:spacing w:after="120"/>
        <w:jc w:val="center"/>
        <w:outlineLvl w:val="1"/>
        <w:rPr>
          <w:rFonts w:ascii="Times New Roman" w:eastAsia="Times New Roman" w:hAnsi="Times New Roman"/>
          <w:b/>
          <w:bCs/>
          <w:sz w:val="36"/>
          <w:szCs w:val="36"/>
        </w:rPr>
      </w:pPr>
      <w:r w:rsidRPr="001B2BAC">
        <w:rPr>
          <w:rFonts w:ascii="Times New Roman" w:eastAsia="Times New Roman" w:hAnsi="Times New Roman"/>
          <w:b/>
          <w:bCs/>
          <w:sz w:val="36"/>
          <w:szCs w:val="36"/>
        </w:rPr>
        <w:t>Submitter Information</w:t>
      </w:r>
    </w:p>
    <w:p w:rsidR="001B2BAC" w:rsidRPr="001B2BAC" w:rsidRDefault="001B2BAC" w:rsidP="001B2BAC">
      <w:pPr>
        <w:rPr>
          <w:rFonts w:ascii="Times New Roman" w:eastAsia="Times New Roman" w:hAnsi="Times New Roman"/>
          <w:b/>
          <w:bCs/>
          <w:sz w:val="24"/>
          <w:szCs w:val="24"/>
        </w:rPr>
      </w:pPr>
      <w:r w:rsidRPr="001B2BAC">
        <w:rPr>
          <w:rFonts w:ascii="Times New Roman" w:eastAsia="Times New Roman" w:hAnsi="Times New Roman"/>
          <w:b/>
          <w:bCs/>
          <w:sz w:val="24"/>
          <w:szCs w:val="24"/>
        </w:rPr>
        <w:t xml:space="preserve">Name: </w:t>
      </w:r>
      <w:r w:rsidRPr="001B2BAC">
        <w:rPr>
          <w:rFonts w:ascii="Times New Roman" w:eastAsia="Times New Roman" w:hAnsi="Times New Roman"/>
          <w:sz w:val="24"/>
          <w:szCs w:val="24"/>
        </w:rPr>
        <w:t>Beth LaDuca</w:t>
      </w:r>
      <w:r w:rsidRPr="001B2BAC">
        <w:rPr>
          <w:rFonts w:ascii="Times New Roman" w:eastAsia="Times New Roman" w:hAnsi="Times New Roman"/>
          <w:sz w:val="24"/>
          <w:szCs w:val="24"/>
        </w:rPr>
        <w:br/>
      </w:r>
      <w:r w:rsidRPr="001B2BAC">
        <w:rPr>
          <w:rFonts w:ascii="Times New Roman" w:eastAsia="Times New Roman" w:hAnsi="Times New Roman"/>
          <w:b/>
          <w:bCs/>
          <w:sz w:val="24"/>
          <w:szCs w:val="24"/>
        </w:rPr>
        <w:t>Government Agency Type: State</w:t>
      </w:r>
    </w:p>
    <w:p w:rsidR="001B2BAC" w:rsidRPr="001B2BAC" w:rsidRDefault="001B2BAC" w:rsidP="001B2BAC">
      <w:pPr>
        <w:spacing w:after="120"/>
        <w:rPr>
          <w:rFonts w:ascii="Times New Roman" w:eastAsia="Times New Roman" w:hAnsi="Times New Roman"/>
          <w:sz w:val="24"/>
          <w:szCs w:val="24"/>
        </w:rPr>
      </w:pPr>
      <w:r w:rsidRPr="001B2BAC">
        <w:rPr>
          <w:rFonts w:ascii="Times New Roman" w:eastAsia="Times New Roman" w:hAnsi="Times New Roman"/>
          <w:b/>
          <w:bCs/>
          <w:sz w:val="24"/>
          <w:szCs w:val="24"/>
        </w:rPr>
        <w:t>Government Agency: Oregon Department of Education</w:t>
      </w:r>
      <w:r w:rsidR="00F80A8D">
        <w:rPr>
          <w:rFonts w:ascii="Times New Roman" w:eastAsia="Times New Roman" w:hAnsi="Times New Roman"/>
          <w:sz w:val="24"/>
          <w:szCs w:val="24"/>
        </w:rPr>
        <w:t xml:space="preserve"> </w:t>
      </w:r>
    </w:p>
    <w:p w:rsidR="007962E6" w:rsidRPr="007962E6" w:rsidRDefault="007962E6" w:rsidP="007962E6">
      <w:pPr>
        <w:spacing w:before="100" w:beforeAutospacing="1" w:after="100" w:afterAutospacing="1"/>
        <w:rPr>
          <w:rFonts w:ascii="Times New Roman" w:eastAsia="Times New Roman" w:hAnsi="Times New Roman"/>
          <w:sz w:val="24"/>
          <w:szCs w:val="24"/>
        </w:rPr>
      </w:pPr>
      <w:r w:rsidRPr="007962E6">
        <w:rPr>
          <w:rFonts w:ascii="Times New Roman" w:eastAsia="Times New Roman" w:hAnsi="Times New Roman"/>
          <w:sz w:val="24"/>
          <w:szCs w:val="24"/>
        </w:rPr>
        <w:t>Thank you for this opportunity for Information Technology and Educational Technology Specialists at the Oregon Department of Education to comment on how the Department might enhance the quality, utility, and clarity of the information to be collected through the NAEP 2015 Computer Familiarity Questionnaires to be administered to students in grades 4, 8, 12. These comments apply to all of the grade level surveys.</w:t>
      </w:r>
      <w:r w:rsidRPr="007962E6">
        <w:rPr>
          <w:rFonts w:ascii="Times New Roman" w:eastAsia="Times New Roman" w:hAnsi="Times New Roman"/>
          <w:sz w:val="24"/>
          <w:szCs w:val="24"/>
        </w:rPr>
        <w:br/>
        <w:t>1. Asking students about their understanding of terms (several that appear to be "made-up") prior to asking them to rate their skills/abilities will likely lower their self-evaluation of skills because many of the terms will be things they have had no experiences in learning, terms that we would not expect even a small percentage of student to know.</w:t>
      </w:r>
      <w:r w:rsidRPr="007962E6">
        <w:rPr>
          <w:rFonts w:ascii="Times New Roman" w:eastAsia="Times New Roman" w:hAnsi="Times New Roman"/>
          <w:sz w:val="24"/>
          <w:szCs w:val="24"/>
        </w:rPr>
        <w:br/>
        <w:t>This set of questions is recall, bottom level of Bloom's and seems to have NO relevant purpose.</w:t>
      </w:r>
      <w:r w:rsidRPr="007962E6">
        <w:rPr>
          <w:rFonts w:ascii="Times New Roman" w:eastAsia="Times New Roman" w:hAnsi="Times New Roman"/>
          <w:sz w:val="24"/>
          <w:szCs w:val="24"/>
        </w:rPr>
        <w:br/>
        <w:t>2. Students will not differentiate between a physical keyboard (computer keyboard) and the keyboard available on a tablet. Has anyone conducted psychometric studies on students' ability to use a tablet keyboard with any less success than a physical keyboard? Many students using mobile devices for learning are more able and confident with the keyboard on a tablet than with a physical keyboard, yet many of the current testing models require a physical keyboard. This is an adult paradigm. We need to study this to understand impact.</w:t>
      </w:r>
      <w:r w:rsidRPr="007962E6">
        <w:rPr>
          <w:rFonts w:ascii="Times New Roman" w:eastAsia="Times New Roman" w:hAnsi="Times New Roman"/>
          <w:sz w:val="24"/>
          <w:szCs w:val="24"/>
        </w:rPr>
        <w:br/>
        <w:t>3. What is the study trying to understand? This is not clear from the questioning strategy.</w:t>
      </w:r>
      <w:r w:rsidRPr="007962E6">
        <w:rPr>
          <w:rFonts w:ascii="Times New Roman" w:eastAsia="Times New Roman" w:hAnsi="Times New Roman"/>
          <w:sz w:val="24"/>
          <w:szCs w:val="24"/>
        </w:rPr>
        <w:br/>
        <w:t>4. At the end you use computer interchangeably with tablet. This is confusing.</w:t>
      </w:r>
      <w:r w:rsidRPr="007962E6">
        <w:rPr>
          <w:rFonts w:ascii="Times New Roman" w:eastAsia="Times New Roman" w:hAnsi="Times New Roman"/>
          <w:sz w:val="24"/>
          <w:szCs w:val="24"/>
        </w:rPr>
        <w:br/>
        <w:t>5. There are too many questions. We estimate this would take 4th graders closer to 45 minutes, and 8th and 12th graders 30 min.</w:t>
      </w:r>
      <w:r w:rsidRPr="007962E6">
        <w:rPr>
          <w:rFonts w:ascii="Times New Roman" w:eastAsia="Times New Roman" w:hAnsi="Times New Roman"/>
          <w:sz w:val="24"/>
          <w:szCs w:val="24"/>
        </w:rPr>
        <w:br/>
        <w:t>6. Students often learn skills at home, not just at school. This is not accounted for in this survey.</w:t>
      </w:r>
      <w:r w:rsidRPr="007962E6">
        <w:rPr>
          <w:rFonts w:ascii="Times New Roman" w:eastAsia="Times New Roman" w:hAnsi="Times New Roman"/>
          <w:sz w:val="24"/>
          <w:szCs w:val="24"/>
        </w:rPr>
        <w:br/>
        <w:t>7. Students are using computers and tablets for much more sophisticated tasks than just simple writing, looking things up, or reviewing math. What about creating movies to illustrate learning, transform, create original products, activities much higher on Bloom's taxonomy. What about creating maps, maintaining a YouTube channel, social networking, etc? There are endless things that could be represented here that more accurately reflect what students are doing with technology. See https://sites.google.com/a/msad60.org/technology-is-learning/samr-model</w:t>
      </w:r>
      <w:r w:rsidRPr="007962E6">
        <w:rPr>
          <w:rFonts w:ascii="Times New Roman" w:eastAsia="Times New Roman" w:hAnsi="Times New Roman"/>
          <w:sz w:val="24"/>
          <w:szCs w:val="24"/>
        </w:rPr>
        <w:br/>
        <w:t xml:space="preserve">Again: What is your goal? What do you really need to find out? </w:t>
      </w:r>
      <w:r w:rsidRPr="007962E6">
        <w:rPr>
          <w:rFonts w:ascii="Times New Roman" w:eastAsia="Times New Roman" w:hAnsi="Times New Roman"/>
          <w:sz w:val="24"/>
          <w:szCs w:val="24"/>
        </w:rPr>
        <w:br/>
        <w:t>8. Put positive answer first! Don't make the assumption with the first response that I'm dumb.</w:t>
      </w:r>
      <w:r w:rsidRPr="007962E6">
        <w:rPr>
          <w:rFonts w:ascii="Times New Roman" w:eastAsia="Times New Roman" w:hAnsi="Times New Roman"/>
          <w:sz w:val="24"/>
          <w:szCs w:val="24"/>
        </w:rPr>
        <w:br/>
        <w:t>These comments apply to the grade 4 survey.</w:t>
      </w:r>
      <w:r w:rsidRPr="007962E6">
        <w:rPr>
          <w:rFonts w:ascii="Times New Roman" w:eastAsia="Times New Roman" w:hAnsi="Times New Roman"/>
          <w:sz w:val="24"/>
          <w:szCs w:val="24"/>
        </w:rPr>
        <w:br/>
        <w:t>1. "Laptop or desktop computer" is dated language and does not take into account tablet devices. We recommend: At home, do you have your own computer or tablet device?</w:t>
      </w:r>
      <w:r w:rsidRPr="007962E6">
        <w:rPr>
          <w:rFonts w:ascii="Times New Roman" w:eastAsia="Times New Roman" w:hAnsi="Times New Roman"/>
          <w:sz w:val="24"/>
          <w:szCs w:val="24"/>
        </w:rPr>
        <w:br/>
      </w:r>
      <w:r w:rsidRPr="007962E6">
        <w:rPr>
          <w:rFonts w:ascii="Times New Roman" w:eastAsia="Times New Roman" w:hAnsi="Times New Roman"/>
          <w:sz w:val="24"/>
          <w:szCs w:val="24"/>
        </w:rPr>
        <w:lastRenderedPageBreak/>
        <w:t>2. Organization of the questions by device not by the verb would help students progress through the survey in a more logical fashion. Presenting the questions to 4th graders in a table, as in the 8th grade survey, would be better. It is much easier to review and takes up less space/less time.</w:t>
      </w:r>
      <w:r w:rsidRPr="007962E6">
        <w:rPr>
          <w:rFonts w:ascii="Times New Roman" w:eastAsia="Times New Roman" w:hAnsi="Times New Roman"/>
          <w:sz w:val="24"/>
          <w:szCs w:val="24"/>
        </w:rPr>
        <w:br/>
        <w:t>These comments apply to the grade 8 and grade 12 surveys.</w:t>
      </w:r>
      <w:r w:rsidRPr="007962E6">
        <w:rPr>
          <w:rFonts w:ascii="Times New Roman" w:eastAsia="Times New Roman" w:hAnsi="Times New Roman"/>
          <w:sz w:val="24"/>
          <w:szCs w:val="24"/>
        </w:rPr>
        <w:br/>
        <w:t>1. Other sets of questions, such as 3-5, should also be presented in a table.</w:t>
      </w:r>
      <w:r w:rsidRPr="007962E6">
        <w:rPr>
          <w:rFonts w:ascii="Times New Roman" w:eastAsia="Times New Roman" w:hAnsi="Times New Roman"/>
          <w:sz w:val="24"/>
          <w:szCs w:val="24"/>
        </w:rPr>
        <w:br/>
        <w:t xml:space="preserve">2. In question 8, change "were you taught" to "did you learn". Same for 4th grade. </w:t>
      </w:r>
      <w:r w:rsidRPr="007962E6">
        <w:rPr>
          <w:rFonts w:ascii="Times New Roman" w:eastAsia="Times New Roman" w:hAnsi="Times New Roman"/>
          <w:sz w:val="24"/>
          <w:szCs w:val="24"/>
        </w:rPr>
        <w:br/>
        <w:t>Again -- table for 4th grade.</w:t>
      </w:r>
      <w:r w:rsidRPr="007962E6">
        <w:rPr>
          <w:rFonts w:ascii="Times New Roman" w:eastAsia="Times New Roman" w:hAnsi="Times New Roman"/>
          <w:sz w:val="24"/>
          <w:szCs w:val="24"/>
        </w:rPr>
        <w:br/>
        <w:t>3. In question 10, why would you ask students if they can take a desktop home?</w:t>
      </w:r>
      <w:r w:rsidRPr="007962E6">
        <w:rPr>
          <w:rFonts w:ascii="Times New Roman" w:eastAsia="Times New Roman" w:hAnsi="Times New Roman"/>
          <w:sz w:val="24"/>
          <w:szCs w:val="24"/>
        </w:rPr>
        <w:br/>
        <w:t xml:space="preserve">4. In question 12 and 13, the activities represent low level Bloom's activities. This creates the appearance that the end goal for students and teachers using technology for learning is only for low level tasks. Please do not underestimate the negative impact. Look at the National Educational Technology Standards for Students at: http://www.iste.org/docs/pdfs/20-14_ISTE_Standards-S_PDF.pdf. Also, there is no advance in expectations for 12th graders beyond those for 8th graders. </w:t>
      </w:r>
      <w:r w:rsidRPr="007962E6">
        <w:rPr>
          <w:rFonts w:ascii="Times New Roman" w:eastAsia="Times New Roman" w:hAnsi="Times New Roman"/>
          <w:sz w:val="24"/>
          <w:szCs w:val="24"/>
        </w:rPr>
        <w:br/>
        <w:t>5. Combine 12.a and 12.b as "Have you used a computer to write a paper?" Why is length an issue?</w:t>
      </w:r>
      <w:r w:rsidRPr="007962E6">
        <w:rPr>
          <w:rFonts w:ascii="Times New Roman" w:eastAsia="Times New Roman" w:hAnsi="Times New Roman"/>
          <w:sz w:val="24"/>
          <w:szCs w:val="24"/>
        </w:rPr>
        <w:br/>
        <w:t>6. For question 14, the real question being asked is: Do you feel comfortable with your ability to communicate quickly and effectively using a keyboard?</w:t>
      </w:r>
      <w:r w:rsidRPr="007962E6">
        <w:rPr>
          <w:rFonts w:ascii="Times New Roman" w:eastAsia="Times New Roman" w:hAnsi="Times New Roman"/>
          <w:sz w:val="24"/>
          <w:szCs w:val="24"/>
        </w:rPr>
        <w:br/>
        <w:t>7. For question 17.g, use CPU - nobody says Central processing unit.</w:t>
      </w:r>
      <w:r w:rsidRPr="007962E6">
        <w:rPr>
          <w:rFonts w:ascii="Times New Roman" w:eastAsia="Times New Roman" w:hAnsi="Times New Roman"/>
          <w:sz w:val="24"/>
          <w:szCs w:val="24"/>
        </w:rPr>
        <w:br/>
        <w:t xml:space="preserve">8. For question 16, students will not take this seriously. If they are asked ridiculous questions, you will get ridiculous answers. </w:t>
      </w:r>
      <w:r w:rsidRPr="007962E6">
        <w:rPr>
          <w:rFonts w:ascii="Times New Roman" w:eastAsia="Times New Roman" w:hAnsi="Times New Roman"/>
          <w:sz w:val="24"/>
          <w:szCs w:val="24"/>
        </w:rPr>
        <w:br/>
        <w:t>9. For question 18, these activities are low level and do no align with the National Educational Technology Standards for Students (and teachers) that have been adopted by most states.</w:t>
      </w:r>
      <w:r w:rsidRPr="007962E6">
        <w:rPr>
          <w:rFonts w:ascii="Times New Roman" w:eastAsia="Times New Roman" w:hAnsi="Times New Roman"/>
          <w:sz w:val="24"/>
          <w:szCs w:val="24"/>
        </w:rPr>
        <w:br/>
        <w:t>10. For question 19, let's be positive! 10 to 0.</w:t>
      </w:r>
      <w:r w:rsidRPr="007962E6">
        <w:rPr>
          <w:rFonts w:ascii="Times New Roman" w:eastAsia="Times New Roman" w:hAnsi="Times New Roman"/>
          <w:sz w:val="24"/>
          <w:szCs w:val="24"/>
        </w:rPr>
        <w:br/>
        <w:t>11. For questions 20 - 23, ability to communicate is not based on the number of fingers you can use! These questions assume able-bodied students. They are discriminatory and inappropriate. We have elementary students creating applications. Students will rank skill sets on most of these questions as very low because they have greater expectations for uses of technology than are reflected in this survey.</w:t>
      </w:r>
    </w:p>
    <w:p w:rsidR="001B2BAC" w:rsidRDefault="007962E6" w:rsidP="007962E6">
      <w:pPr>
        <w:spacing w:before="360" w:after="120"/>
        <w:jc w:val="center"/>
        <w:outlineLvl w:val="1"/>
        <w:rPr>
          <w:rFonts w:ascii="Times New Roman" w:eastAsia="Times New Roman" w:hAnsi="Times New Roman"/>
          <w:b/>
          <w:bCs/>
          <w:sz w:val="36"/>
          <w:szCs w:val="36"/>
        </w:rPr>
      </w:pPr>
      <w:r>
        <w:rPr>
          <w:rFonts w:ascii="Times New Roman" w:eastAsia="Times New Roman" w:hAnsi="Times New Roman"/>
          <w:b/>
          <w:bCs/>
          <w:sz w:val="36"/>
          <w:szCs w:val="36"/>
        </w:rPr>
        <w:t>NCES</w:t>
      </w:r>
      <w:r w:rsidR="001B2BAC">
        <w:rPr>
          <w:rFonts w:ascii="Times New Roman" w:eastAsia="Times New Roman" w:hAnsi="Times New Roman"/>
          <w:b/>
          <w:bCs/>
          <w:sz w:val="36"/>
          <w:szCs w:val="36"/>
        </w:rPr>
        <w:t xml:space="preserve"> </w:t>
      </w:r>
      <w:r w:rsidR="001B2BAC" w:rsidRPr="001B2BAC">
        <w:rPr>
          <w:rFonts w:ascii="Times New Roman" w:eastAsia="Times New Roman" w:hAnsi="Times New Roman"/>
          <w:b/>
          <w:bCs/>
          <w:sz w:val="36"/>
          <w:szCs w:val="36"/>
        </w:rPr>
        <w:t>Response</w:t>
      </w:r>
      <w:r w:rsidR="001B2BAC">
        <w:rPr>
          <w:rFonts w:ascii="Times New Roman" w:eastAsia="Times New Roman" w:hAnsi="Times New Roman"/>
          <w:b/>
          <w:bCs/>
          <w:sz w:val="36"/>
          <w:szCs w:val="36"/>
        </w:rPr>
        <w:t>s</w:t>
      </w:r>
    </w:p>
    <w:p w:rsidR="005817FF" w:rsidRPr="00071AE5" w:rsidRDefault="005817FF" w:rsidP="00071AE5">
      <w:pPr>
        <w:spacing w:after="120"/>
        <w:outlineLvl w:val="1"/>
        <w:rPr>
          <w:rFonts w:ascii="Times New Roman" w:eastAsia="Times New Roman" w:hAnsi="Times New Roman"/>
          <w:bCs/>
          <w:color w:val="365F91" w:themeColor="accent1" w:themeShade="BF"/>
          <w:sz w:val="24"/>
          <w:szCs w:val="24"/>
        </w:rPr>
      </w:pPr>
      <w:r w:rsidRPr="00071AE5">
        <w:rPr>
          <w:rFonts w:ascii="Times New Roman" w:eastAsia="Times New Roman" w:hAnsi="Times New Roman"/>
          <w:bCs/>
          <w:color w:val="365F91" w:themeColor="accent1" w:themeShade="BF"/>
          <w:sz w:val="24"/>
          <w:szCs w:val="24"/>
        </w:rPr>
        <w:t xml:space="preserve">We thank </w:t>
      </w:r>
      <w:r w:rsidR="00097A8A" w:rsidRPr="00071AE5">
        <w:rPr>
          <w:rFonts w:ascii="Times New Roman" w:eastAsia="Times New Roman" w:hAnsi="Times New Roman"/>
          <w:bCs/>
          <w:color w:val="365F91" w:themeColor="accent1" w:themeShade="BF"/>
          <w:sz w:val="24"/>
          <w:szCs w:val="24"/>
        </w:rPr>
        <w:t>you for your</w:t>
      </w:r>
      <w:r w:rsidRPr="00071AE5">
        <w:rPr>
          <w:rFonts w:ascii="Times New Roman" w:eastAsia="Times New Roman" w:hAnsi="Times New Roman"/>
          <w:bCs/>
          <w:color w:val="365F91" w:themeColor="accent1" w:themeShade="BF"/>
          <w:sz w:val="24"/>
          <w:szCs w:val="24"/>
        </w:rPr>
        <w:t xml:space="preserve"> thoughtful and careful review of the questions that comprise the Computer Access and Familiarity Study.</w:t>
      </w:r>
      <w:r w:rsidR="00F80A8D" w:rsidRPr="00071AE5">
        <w:rPr>
          <w:rFonts w:ascii="Times New Roman" w:eastAsia="Times New Roman" w:hAnsi="Times New Roman"/>
          <w:bCs/>
          <w:color w:val="365F91" w:themeColor="accent1" w:themeShade="BF"/>
          <w:sz w:val="24"/>
          <w:szCs w:val="24"/>
        </w:rPr>
        <w:t xml:space="preserve"> </w:t>
      </w:r>
      <w:r w:rsidRPr="00071AE5">
        <w:rPr>
          <w:rFonts w:ascii="Times New Roman" w:eastAsia="Times New Roman" w:hAnsi="Times New Roman"/>
          <w:bCs/>
          <w:color w:val="365F91" w:themeColor="accent1" w:themeShade="BF"/>
          <w:sz w:val="24"/>
          <w:szCs w:val="24"/>
        </w:rPr>
        <w:t xml:space="preserve">We have </w:t>
      </w:r>
      <w:r w:rsidR="00097A8A" w:rsidRPr="00071AE5">
        <w:rPr>
          <w:rFonts w:ascii="Times New Roman" w:eastAsia="Times New Roman" w:hAnsi="Times New Roman"/>
          <w:bCs/>
          <w:color w:val="365F91" w:themeColor="accent1" w:themeShade="BF"/>
          <w:sz w:val="24"/>
          <w:szCs w:val="24"/>
        </w:rPr>
        <w:t>considered each of them carefully and responded to each below.</w:t>
      </w:r>
      <w:r w:rsidR="00F80A8D" w:rsidRPr="00071AE5">
        <w:rPr>
          <w:rFonts w:ascii="Times New Roman" w:eastAsia="Times New Roman" w:hAnsi="Times New Roman"/>
          <w:bCs/>
          <w:color w:val="365F91" w:themeColor="accent1" w:themeShade="BF"/>
          <w:sz w:val="24"/>
          <w:szCs w:val="24"/>
        </w:rPr>
        <w:t xml:space="preserve"> </w:t>
      </w:r>
      <w:r w:rsidR="00097A8A" w:rsidRPr="00071AE5">
        <w:rPr>
          <w:rFonts w:ascii="Times New Roman" w:eastAsia="Times New Roman" w:hAnsi="Times New Roman"/>
          <w:bCs/>
          <w:color w:val="365F91" w:themeColor="accent1" w:themeShade="BF"/>
          <w:sz w:val="24"/>
          <w:szCs w:val="24"/>
        </w:rPr>
        <w:t xml:space="preserve">In some </w:t>
      </w:r>
      <w:r w:rsidR="00BF3AA3" w:rsidRPr="00071AE5">
        <w:rPr>
          <w:rFonts w:ascii="Times New Roman" w:eastAsia="Times New Roman" w:hAnsi="Times New Roman"/>
          <w:bCs/>
          <w:color w:val="365F91" w:themeColor="accent1" w:themeShade="BF"/>
          <w:sz w:val="24"/>
          <w:szCs w:val="24"/>
        </w:rPr>
        <w:t>cases</w:t>
      </w:r>
      <w:r w:rsidR="00097A8A" w:rsidRPr="00071AE5">
        <w:rPr>
          <w:rFonts w:ascii="Times New Roman" w:eastAsia="Times New Roman" w:hAnsi="Times New Roman"/>
          <w:bCs/>
          <w:color w:val="365F91" w:themeColor="accent1" w:themeShade="BF"/>
          <w:sz w:val="24"/>
          <w:szCs w:val="24"/>
        </w:rPr>
        <w:t xml:space="preserve"> we have made changes to the questions based on your suggestions, </w:t>
      </w:r>
      <w:r w:rsidR="00BF3AA3" w:rsidRPr="00071AE5">
        <w:rPr>
          <w:rFonts w:ascii="Times New Roman" w:eastAsia="Times New Roman" w:hAnsi="Times New Roman"/>
          <w:bCs/>
          <w:color w:val="365F91" w:themeColor="accent1" w:themeShade="BF"/>
          <w:sz w:val="24"/>
          <w:szCs w:val="24"/>
        </w:rPr>
        <w:t>including</w:t>
      </w:r>
      <w:r w:rsidR="00097A8A" w:rsidRPr="00071AE5">
        <w:rPr>
          <w:rFonts w:ascii="Times New Roman" w:eastAsia="Times New Roman" w:hAnsi="Times New Roman"/>
          <w:bCs/>
          <w:color w:val="365F91" w:themeColor="accent1" w:themeShade="BF"/>
          <w:sz w:val="24"/>
          <w:szCs w:val="24"/>
        </w:rPr>
        <w:t xml:space="preserve"> </w:t>
      </w:r>
      <w:r w:rsidR="00BF3AA3" w:rsidRPr="00071AE5">
        <w:rPr>
          <w:rFonts w:ascii="Times New Roman" w:eastAsia="Times New Roman" w:hAnsi="Times New Roman"/>
          <w:bCs/>
          <w:color w:val="365F91" w:themeColor="accent1" w:themeShade="BF"/>
          <w:sz w:val="24"/>
          <w:szCs w:val="24"/>
        </w:rPr>
        <w:t>adding</w:t>
      </w:r>
      <w:r w:rsidR="00097A8A" w:rsidRPr="00071AE5">
        <w:rPr>
          <w:rFonts w:ascii="Times New Roman" w:eastAsia="Times New Roman" w:hAnsi="Times New Roman"/>
          <w:bCs/>
          <w:color w:val="365F91" w:themeColor="accent1" w:themeShade="BF"/>
          <w:sz w:val="24"/>
          <w:szCs w:val="24"/>
        </w:rPr>
        <w:t xml:space="preserve"> additional items to better measure familiarity with more advanced technology skills</w:t>
      </w:r>
      <w:r w:rsidR="00BF3AA3" w:rsidRPr="00071AE5">
        <w:rPr>
          <w:rFonts w:ascii="Times New Roman" w:eastAsia="Times New Roman" w:hAnsi="Times New Roman"/>
          <w:bCs/>
          <w:color w:val="365F91" w:themeColor="accent1" w:themeShade="BF"/>
          <w:sz w:val="24"/>
          <w:szCs w:val="24"/>
        </w:rPr>
        <w:t>.</w:t>
      </w:r>
      <w:r w:rsidR="00097A8A" w:rsidRPr="00071AE5">
        <w:rPr>
          <w:rFonts w:ascii="Times New Roman" w:eastAsia="Times New Roman" w:hAnsi="Times New Roman"/>
          <w:bCs/>
          <w:color w:val="365F91" w:themeColor="accent1" w:themeShade="BF"/>
          <w:sz w:val="24"/>
          <w:szCs w:val="24"/>
        </w:rPr>
        <w:t xml:space="preserve"> </w:t>
      </w:r>
      <w:r w:rsidR="00BF3AA3" w:rsidRPr="00071AE5">
        <w:rPr>
          <w:rFonts w:ascii="Times New Roman" w:eastAsia="Times New Roman" w:hAnsi="Times New Roman"/>
          <w:bCs/>
          <w:color w:val="365F91" w:themeColor="accent1" w:themeShade="BF"/>
          <w:sz w:val="24"/>
          <w:szCs w:val="24"/>
        </w:rPr>
        <w:t>In other cases</w:t>
      </w:r>
      <w:r w:rsidR="00097A8A" w:rsidRPr="00071AE5">
        <w:rPr>
          <w:rFonts w:ascii="Times New Roman" w:eastAsia="Times New Roman" w:hAnsi="Times New Roman"/>
          <w:bCs/>
          <w:color w:val="365F91" w:themeColor="accent1" w:themeShade="BF"/>
          <w:sz w:val="24"/>
          <w:szCs w:val="24"/>
        </w:rPr>
        <w:t xml:space="preserve"> we argue that the questions should remain as written.</w:t>
      </w:r>
      <w:r w:rsidR="00F80A8D" w:rsidRPr="00071AE5">
        <w:rPr>
          <w:rFonts w:ascii="Times New Roman" w:eastAsia="Times New Roman" w:hAnsi="Times New Roman"/>
          <w:bCs/>
          <w:color w:val="365F91" w:themeColor="accent1" w:themeShade="BF"/>
          <w:sz w:val="24"/>
          <w:szCs w:val="24"/>
        </w:rPr>
        <w:t xml:space="preserve"> </w:t>
      </w:r>
      <w:r w:rsidR="00097A8A" w:rsidRPr="00071AE5">
        <w:rPr>
          <w:rFonts w:ascii="Times New Roman" w:eastAsia="Times New Roman" w:hAnsi="Times New Roman"/>
          <w:bCs/>
          <w:color w:val="365F91" w:themeColor="accent1" w:themeShade="BF"/>
          <w:sz w:val="24"/>
          <w:szCs w:val="24"/>
        </w:rPr>
        <w:t xml:space="preserve">In all cases we have provided justification for why </w:t>
      </w:r>
      <w:r w:rsidR="007962E6">
        <w:rPr>
          <w:rFonts w:ascii="Times New Roman" w:eastAsia="Times New Roman" w:hAnsi="Times New Roman"/>
          <w:bCs/>
          <w:color w:val="365F91" w:themeColor="accent1" w:themeShade="BF"/>
          <w:sz w:val="24"/>
          <w:szCs w:val="24"/>
        </w:rPr>
        <w:t xml:space="preserve">we have or </w:t>
      </w:r>
      <w:r w:rsidR="00097A8A" w:rsidRPr="00071AE5">
        <w:rPr>
          <w:rFonts w:ascii="Times New Roman" w:eastAsia="Times New Roman" w:hAnsi="Times New Roman"/>
          <w:bCs/>
          <w:color w:val="365F91" w:themeColor="accent1" w:themeShade="BF"/>
          <w:sz w:val="24"/>
          <w:szCs w:val="24"/>
        </w:rPr>
        <w:t>have not made changes.</w:t>
      </w:r>
    </w:p>
    <w:p w:rsidR="00097A8A" w:rsidRPr="00071AE5" w:rsidRDefault="00097A8A" w:rsidP="00071AE5">
      <w:pPr>
        <w:spacing w:after="120"/>
        <w:outlineLvl w:val="1"/>
        <w:rPr>
          <w:rFonts w:ascii="Times New Roman" w:eastAsia="Times New Roman" w:hAnsi="Times New Roman"/>
          <w:bCs/>
          <w:color w:val="365F91" w:themeColor="accent1" w:themeShade="BF"/>
          <w:sz w:val="24"/>
          <w:szCs w:val="24"/>
        </w:rPr>
      </w:pPr>
      <w:r w:rsidRPr="00071AE5">
        <w:rPr>
          <w:rFonts w:ascii="Times New Roman" w:eastAsia="Times New Roman" w:hAnsi="Times New Roman"/>
          <w:bCs/>
          <w:color w:val="365F91" w:themeColor="accent1" w:themeShade="BF"/>
          <w:sz w:val="24"/>
          <w:szCs w:val="24"/>
        </w:rPr>
        <w:t>Thank you</w:t>
      </w:r>
      <w:r w:rsidR="007962E6">
        <w:rPr>
          <w:rFonts w:ascii="Times New Roman" w:eastAsia="Times New Roman" w:hAnsi="Times New Roman"/>
          <w:bCs/>
          <w:color w:val="365F91" w:themeColor="accent1" w:themeShade="BF"/>
          <w:sz w:val="24"/>
          <w:szCs w:val="24"/>
        </w:rPr>
        <w:t xml:space="preserve"> again for your helpful review.</w:t>
      </w:r>
    </w:p>
    <w:p w:rsidR="00071AE5" w:rsidRDefault="007962E6" w:rsidP="007962E6">
      <w:pPr>
        <w:pStyle w:val="alignleft"/>
        <w:spacing w:before="0" w:beforeAutospacing="0" w:after="120" w:afterAutospacing="0"/>
        <w:rPr>
          <w:color w:val="000000"/>
        </w:rPr>
      </w:pPr>
      <w:r>
        <w:rPr>
          <w:rFonts w:eastAsia="Times New Roman"/>
          <w:bCs/>
          <w:color w:val="365F91" w:themeColor="accent1" w:themeShade="BF"/>
        </w:rPr>
        <w:t>The received comments are copied below in black font, followed by NCES</w:t>
      </w:r>
      <w:r w:rsidR="00097A8A" w:rsidRPr="00071AE5">
        <w:rPr>
          <w:rFonts w:eastAsia="Times New Roman"/>
          <w:bCs/>
          <w:color w:val="365F91" w:themeColor="accent1" w:themeShade="BF"/>
        </w:rPr>
        <w:t xml:space="preserve"> responses </w:t>
      </w:r>
      <w:r>
        <w:rPr>
          <w:rFonts w:eastAsia="Times New Roman"/>
          <w:bCs/>
          <w:color w:val="365F91" w:themeColor="accent1" w:themeShade="BF"/>
        </w:rPr>
        <w:t>in blue font:</w:t>
      </w:r>
    </w:p>
    <w:p w:rsidR="00A507B3" w:rsidRPr="00071AE5" w:rsidRDefault="00A507B3" w:rsidP="007962E6">
      <w:pPr>
        <w:spacing w:before="240" w:after="200" w:line="276" w:lineRule="auto"/>
        <w:rPr>
          <w:rFonts w:ascii="Times New Roman" w:hAnsi="Times New Roman"/>
          <w:color w:val="000000"/>
          <w:sz w:val="24"/>
          <w:szCs w:val="24"/>
        </w:rPr>
      </w:pPr>
      <w:r w:rsidRPr="00071AE5">
        <w:rPr>
          <w:rFonts w:ascii="Times New Roman" w:hAnsi="Times New Roman"/>
          <w:color w:val="000000"/>
          <w:sz w:val="24"/>
          <w:szCs w:val="24"/>
        </w:rPr>
        <w:t>These comments apply to all of the grade level surveys.</w:t>
      </w:r>
    </w:p>
    <w:p w:rsidR="007B2536" w:rsidRPr="00071AE5" w:rsidRDefault="007B2536" w:rsidP="00071AE5">
      <w:pPr>
        <w:pStyle w:val="alignleft"/>
        <w:spacing w:before="0" w:beforeAutospacing="0" w:after="120" w:afterAutospacing="0"/>
      </w:pPr>
      <w:r w:rsidRPr="00071AE5">
        <w:t>1. Asking students about their understanding of terms (several that appear to be "made-up") prior to asking them to rate their skills/abilities will likely lower their self-evaluation of skills because many of the terms will be things they have had no experiences in learning, terms that we would not expect even a small percentage of student to know.</w:t>
      </w:r>
      <w:r w:rsidRPr="00071AE5">
        <w:br/>
        <w:t>This set of questions is recall, bottom level of Bloom's and seems to have NO relevant purpose.</w:t>
      </w:r>
    </w:p>
    <w:p w:rsidR="007B2536" w:rsidRPr="00071AE5" w:rsidRDefault="00471FE7"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The questions about students’ familiarity with concept</w:t>
      </w:r>
      <w:r w:rsidR="00A7154F" w:rsidRPr="00071AE5">
        <w:rPr>
          <w:rFonts w:eastAsia="Times New Roman"/>
          <w:bCs/>
          <w:color w:val="365F91" w:themeColor="accent1" w:themeShade="BF"/>
        </w:rPr>
        <w:t>s</w:t>
      </w:r>
      <w:r w:rsidRPr="00071AE5">
        <w:rPr>
          <w:rFonts w:eastAsia="Times New Roman"/>
          <w:bCs/>
          <w:color w:val="365F91" w:themeColor="accent1" w:themeShade="BF"/>
        </w:rPr>
        <w:t xml:space="preserve"> related to computers and digital technology were included to create a broad index of topic familiarity similar to the index of familiarity with mathematics terms used in PISA 2012. Even though the questions focus on recall only, PISA results have shown that a </w:t>
      </w:r>
      <w:r w:rsidRPr="00071AE5">
        <w:rPr>
          <w:rFonts w:eastAsia="Times New Roman"/>
          <w:bCs/>
          <w:color w:val="365F91" w:themeColor="accent1" w:themeShade="BF"/>
        </w:rPr>
        <w:lastRenderedPageBreak/>
        <w:t xml:space="preserve">topic familiarity index can predict student achievement over and beyond most other constructs measured in the student questionnaires. The inclusion of foil concepts led to an increase in predictive validity in PISA and is based on the well-researched concept of </w:t>
      </w:r>
      <w:r w:rsidR="001A3D38" w:rsidRPr="00071AE5">
        <w:rPr>
          <w:rFonts w:eastAsia="Times New Roman"/>
          <w:bCs/>
          <w:color w:val="365F91" w:themeColor="accent1" w:themeShade="BF"/>
        </w:rPr>
        <w:t>“</w:t>
      </w:r>
      <w:r w:rsidRPr="00071AE5">
        <w:rPr>
          <w:rFonts w:eastAsia="Times New Roman"/>
          <w:bCs/>
          <w:color w:val="365F91" w:themeColor="accent1" w:themeShade="BF"/>
        </w:rPr>
        <w:t xml:space="preserve">overclaiming </w:t>
      </w:r>
      <w:r w:rsidR="001A3D38" w:rsidRPr="00071AE5">
        <w:rPr>
          <w:rFonts w:eastAsia="Times New Roman"/>
          <w:bCs/>
          <w:color w:val="365F91" w:themeColor="accent1" w:themeShade="BF"/>
        </w:rPr>
        <w:t>“</w:t>
      </w:r>
      <w:r w:rsidRPr="00071AE5">
        <w:rPr>
          <w:rFonts w:eastAsia="Times New Roman"/>
          <w:bCs/>
          <w:color w:val="365F91" w:themeColor="accent1" w:themeShade="BF"/>
        </w:rPr>
        <w:t xml:space="preserve">that can help reduce social desirability effects in survey scales in general. We therefore think that these questions can add value to this NAEP special study and suggest keeping them. We agree, however, that these questions would be better placed at the end of the questionnaire to avoid unwanted priming effects, and we will make the </w:t>
      </w:r>
      <w:r w:rsidR="001A3D38" w:rsidRPr="00071AE5">
        <w:rPr>
          <w:rFonts w:eastAsia="Times New Roman"/>
          <w:bCs/>
          <w:color w:val="365F91" w:themeColor="accent1" w:themeShade="BF"/>
        </w:rPr>
        <w:t>suggested</w:t>
      </w:r>
      <w:r w:rsidRPr="00071AE5">
        <w:rPr>
          <w:rFonts w:eastAsia="Times New Roman"/>
          <w:bCs/>
          <w:color w:val="365F91" w:themeColor="accent1" w:themeShade="BF"/>
        </w:rPr>
        <w:t xml:space="preserve"> change.</w:t>
      </w:r>
      <w:r w:rsidR="00F30045">
        <w:rPr>
          <w:rFonts w:eastAsia="Times New Roman"/>
          <w:bCs/>
          <w:color w:val="365F91" w:themeColor="accent1" w:themeShade="BF"/>
        </w:rPr>
        <w:t xml:space="preserve"> </w:t>
      </w:r>
    </w:p>
    <w:p w:rsidR="007B2536" w:rsidRPr="00071AE5" w:rsidRDefault="007B2536" w:rsidP="00071AE5">
      <w:pPr>
        <w:pStyle w:val="alignleft"/>
        <w:spacing w:before="0" w:beforeAutospacing="0" w:after="120" w:afterAutospacing="0"/>
        <w:rPr>
          <w:color w:val="548DD4"/>
        </w:rPr>
      </w:pPr>
      <w:r w:rsidRPr="00071AE5">
        <w:br/>
        <w:t>2. Students will not differentiate between a physical keyboard (computer keyboard) and the keyboard available on a tablet. Has anyone conducted psychometric studies on students' ability to use a tablet keyboard with any less success than a physical keyboard? Many students using mobile devices for learning are more able and confident with the keyboard on a tablet than with a physical keyboard, yet many of the current testing models require a physical keyboard. This is an adult paradigm. We need to study this to understand impact.</w:t>
      </w:r>
    </w:p>
    <w:p w:rsidR="00210E81" w:rsidRPr="00071AE5" w:rsidRDefault="00210E81"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To our knowledge there have not been any studies done that examine whether there is a mode effect due to using a physical versus a virtual keyboard, but we agree that such studies should be done</w:t>
      </w:r>
      <w:r w:rsidR="00B02E6D" w:rsidRPr="00071AE5">
        <w:rPr>
          <w:rFonts w:eastAsia="Times New Roman"/>
          <w:bCs/>
          <w:color w:val="365F91" w:themeColor="accent1" w:themeShade="BF"/>
        </w:rPr>
        <w:t xml:space="preserve"> in the future</w:t>
      </w:r>
      <w:r w:rsidRPr="00071AE5">
        <w:rPr>
          <w:rFonts w:eastAsia="Times New Roman"/>
          <w:bCs/>
          <w:color w:val="365F91" w:themeColor="accent1" w:themeShade="BF"/>
        </w:rPr>
        <w:t>.</w:t>
      </w:r>
      <w:r w:rsidR="00F30045">
        <w:rPr>
          <w:rFonts w:eastAsia="Times New Roman"/>
          <w:bCs/>
          <w:color w:val="365F91" w:themeColor="accent1" w:themeShade="BF"/>
        </w:rPr>
        <w:t xml:space="preserve"> </w:t>
      </w:r>
      <w:r w:rsidRPr="00071AE5">
        <w:rPr>
          <w:rFonts w:eastAsia="Times New Roman"/>
          <w:bCs/>
          <w:color w:val="365F91" w:themeColor="accent1" w:themeShade="BF"/>
        </w:rPr>
        <w:t>Importantly, in the cognitive interviews of our items, which were conducted with both 4th and 8th grader students, no one asked whether we meant a physical or virtual keyboard for those questions where the term “computer keyboard” appears</w:t>
      </w:r>
      <w:r w:rsidR="00F30045">
        <w:rPr>
          <w:rFonts w:eastAsia="Times New Roman"/>
          <w:bCs/>
          <w:color w:val="365F91" w:themeColor="accent1" w:themeShade="BF"/>
        </w:rPr>
        <w:t xml:space="preserve"> </w:t>
      </w:r>
      <w:r w:rsidRPr="00071AE5">
        <w:rPr>
          <w:rFonts w:eastAsia="Times New Roman"/>
          <w:bCs/>
          <w:color w:val="365F91" w:themeColor="accent1" w:themeShade="BF"/>
        </w:rPr>
        <w:t>(e.g., 8a, 14 and 15 in the Grade 8 and 12 questionnaires).</w:t>
      </w:r>
      <w:r w:rsidR="00F30045">
        <w:rPr>
          <w:rFonts w:eastAsia="Times New Roman"/>
          <w:bCs/>
          <w:color w:val="365F91" w:themeColor="accent1" w:themeShade="BF"/>
        </w:rPr>
        <w:t xml:space="preserve"> </w:t>
      </w:r>
      <w:r w:rsidRPr="00071AE5">
        <w:rPr>
          <w:rFonts w:eastAsia="Times New Roman"/>
          <w:bCs/>
          <w:color w:val="365F91" w:themeColor="accent1" w:themeShade="BF"/>
        </w:rPr>
        <w:t xml:space="preserve">That is, none of the participants in the </w:t>
      </w:r>
      <w:r w:rsidR="00B02E6D" w:rsidRPr="00071AE5">
        <w:rPr>
          <w:rFonts w:eastAsia="Times New Roman"/>
          <w:bCs/>
          <w:color w:val="365F91" w:themeColor="accent1" w:themeShade="BF"/>
        </w:rPr>
        <w:t xml:space="preserve">cognitive interview </w:t>
      </w:r>
      <w:r w:rsidRPr="00071AE5">
        <w:rPr>
          <w:rFonts w:eastAsia="Times New Roman"/>
          <w:bCs/>
          <w:color w:val="365F91" w:themeColor="accent1" w:themeShade="BF"/>
        </w:rPr>
        <w:t xml:space="preserve">study appeared confused by the meaning of these questions with respect to the issue of whether we meant a physical or virtual keyboard. </w:t>
      </w:r>
    </w:p>
    <w:p w:rsidR="007B2536" w:rsidRPr="00071AE5" w:rsidRDefault="007B2536" w:rsidP="00071AE5">
      <w:pPr>
        <w:pStyle w:val="alignleft"/>
        <w:spacing w:before="0" w:beforeAutospacing="0" w:after="120" w:afterAutospacing="0"/>
        <w:rPr>
          <w:color w:val="4F81BD"/>
        </w:rPr>
      </w:pPr>
      <w:r w:rsidRPr="00071AE5">
        <w:rPr>
          <w:rFonts w:eastAsia="Times New Roman"/>
          <w:bCs/>
          <w:color w:val="365F91" w:themeColor="accent1" w:themeShade="BF"/>
        </w:rPr>
        <w:br/>
      </w:r>
      <w:r w:rsidRPr="00071AE5">
        <w:t>3. What is the study trying to understand? This is not clear from the questioning strategy.</w:t>
      </w:r>
    </w:p>
    <w:p w:rsidR="007B2536" w:rsidRPr="00071AE5" w:rsidRDefault="007B2536"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NCES and NAGB have announced that NAEP will be a fully technology-based assessment by 2017.</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A concern is the degree to which all children are ready for a move to a technology-based assessment. In particular, do all students have the same access and experience with the technologies that will be used to collect the data, and what is the relationship between access and experience with these technologies and performance on NAEP reading, mathematics, and science at grades 4, 8 and 12?</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In addition, is there less access to technology for disadvantaged students, and does this raise questions about bias in NAEP reporting for these students?</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The computer access and familiarity study is designed to answer both of these research questions. The two major constructs to be measured from selected items in the study, and for which we hope to construct indices, are access to and familiarity with technology</w:t>
      </w:r>
      <w:r w:rsidR="00F966E6" w:rsidRPr="00071AE5">
        <w:rPr>
          <w:rFonts w:eastAsia="Times New Roman"/>
          <w:bCs/>
          <w:color w:val="365F91" w:themeColor="accent1" w:themeShade="BF"/>
        </w:rPr>
        <w:t>. If these two measures prove useful in explaining performance on NAEP, the goal is to include them as measures in operational NAEP in the future</w:t>
      </w:r>
      <w:r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p>
    <w:p w:rsidR="007B2536" w:rsidRPr="00071AE5" w:rsidRDefault="007B2536" w:rsidP="00071AE5">
      <w:pPr>
        <w:spacing w:after="120"/>
        <w:rPr>
          <w:rFonts w:ascii="Times New Roman" w:hAnsi="Times New Roman"/>
          <w:sz w:val="24"/>
          <w:szCs w:val="24"/>
        </w:rPr>
      </w:pPr>
      <w:r w:rsidRPr="00071AE5">
        <w:rPr>
          <w:rFonts w:ascii="Times New Roman" w:hAnsi="Times New Roman"/>
          <w:color w:val="4F81BD"/>
          <w:sz w:val="24"/>
          <w:szCs w:val="24"/>
        </w:rPr>
        <w:br/>
      </w:r>
      <w:r w:rsidRPr="00071AE5">
        <w:rPr>
          <w:rFonts w:ascii="Times New Roman" w:hAnsi="Times New Roman"/>
          <w:sz w:val="24"/>
          <w:szCs w:val="24"/>
        </w:rPr>
        <w:t>4. At the end you use computer interchangeably with tablet. This is confusing.</w:t>
      </w:r>
    </w:p>
    <w:p w:rsidR="007B2536" w:rsidRPr="00071AE5" w:rsidRDefault="00F966E6"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Th</w:t>
      </w:r>
      <w:r w:rsidR="007B2536" w:rsidRPr="00071AE5">
        <w:rPr>
          <w:rFonts w:eastAsia="Times New Roman"/>
          <w:bCs/>
          <w:color w:val="365F91" w:themeColor="accent1" w:themeShade="BF"/>
        </w:rPr>
        <w:t xml:space="preserve">roughout the questionnaire we </w:t>
      </w:r>
      <w:r w:rsidRPr="00071AE5">
        <w:rPr>
          <w:rFonts w:eastAsia="Times New Roman"/>
          <w:bCs/>
          <w:color w:val="365F91" w:themeColor="accent1" w:themeShade="BF"/>
        </w:rPr>
        <w:t xml:space="preserve">have </w:t>
      </w:r>
      <w:r w:rsidR="007B2536" w:rsidRPr="00071AE5">
        <w:rPr>
          <w:rFonts w:eastAsia="Times New Roman"/>
          <w:bCs/>
          <w:color w:val="365F91" w:themeColor="accent1" w:themeShade="BF"/>
        </w:rPr>
        <w:t>quite consciously distinguished between computers and tablets</w:t>
      </w:r>
      <w:r w:rsidR="001154B6"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We did so</w:t>
      </w:r>
      <w:r w:rsidR="007B2536" w:rsidRPr="00071AE5">
        <w:rPr>
          <w:rFonts w:eastAsia="Times New Roman"/>
          <w:bCs/>
          <w:color w:val="365F91" w:themeColor="accent1" w:themeShade="BF"/>
        </w:rPr>
        <w:t xml:space="preserve"> because </w:t>
      </w:r>
      <w:r w:rsidR="001154B6" w:rsidRPr="00071AE5">
        <w:rPr>
          <w:rFonts w:eastAsia="Times New Roman"/>
          <w:bCs/>
          <w:color w:val="365F91" w:themeColor="accent1" w:themeShade="BF"/>
        </w:rPr>
        <w:t>the 2015 pilot will be delivered by tablet.</w:t>
      </w:r>
      <w:r w:rsidR="00F80A8D" w:rsidRPr="00071AE5">
        <w:rPr>
          <w:rFonts w:eastAsia="Times New Roman"/>
          <w:bCs/>
          <w:color w:val="365F91" w:themeColor="accent1" w:themeShade="BF"/>
        </w:rPr>
        <w:t xml:space="preserve"> </w:t>
      </w:r>
      <w:r w:rsidR="001154B6" w:rsidRPr="00071AE5">
        <w:rPr>
          <w:rFonts w:eastAsia="Times New Roman"/>
          <w:bCs/>
          <w:color w:val="365F91" w:themeColor="accent1" w:themeShade="BF"/>
        </w:rPr>
        <w:t xml:space="preserve">We were therefore especially concerned that we measure access and familiarity with tablets distinct from </w:t>
      </w:r>
      <w:r w:rsidRPr="00071AE5">
        <w:rPr>
          <w:rFonts w:eastAsia="Times New Roman"/>
          <w:bCs/>
          <w:color w:val="365F91" w:themeColor="accent1" w:themeShade="BF"/>
        </w:rPr>
        <w:t xml:space="preserve">access and familiarity with </w:t>
      </w:r>
      <w:r w:rsidR="001154B6" w:rsidRPr="00071AE5">
        <w:rPr>
          <w:rFonts w:eastAsia="Times New Roman"/>
          <w:bCs/>
          <w:color w:val="365F91" w:themeColor="accent1" w:themeShade="BF"/>
        </w:rPr>
        <w:t>computers.</w:t>
      </w:r>
      <w:r w:rsidR="00F30045">
        <w:rPr>
          <w:rFonts w:eastAsia="Times New Roman"/>
          <w:bCs/>
          <w:color w:val="365F91" w:themeColor="accent1" w:themeShade="BF"/>
        </w:rPr>
        <w:t xml:space="preserve"> </w:t>
      </w:r>
      <w:r w:rsidR="001A3D38" w:rsidRPr="00071AE5">
        <w:rPr>
          <w:rFonts w:eastAsia="Times New Roman"/>
          <w:bCs/>
          <w:color w:val="365F91" w:themeColor="accent1" w:themeShade="BF"/>
        </w:rPr>
        <w:t>T</w:t>
      </w:r>
      <w:r w:rsidR="00210E81" w:rsidRPr="00071AE5">
        <w:rPr>
          <w:rFonts w:eastAsia="Times New Roman"/>
          <w:bCs/>
          <w:color w:val="365F91" w:themeColor="accent1" w:themeShade="BF"/>
        </w:rPr>
        <w:t xml:space="preserve">hose questions where </w:t>
      </w:r>
      <w:r w:rsidR="001A3D38" w:rsidRPr="00071AE5">
        <w:rPr>
          <w:rFonts w:eastAsia="Times New Roman"/>
          <w:bCs/>
          <w:color w:val="365F91" w:themeColor="accent1" w:themeShade="BF"/>
        </w:rPr>
        <w:t>“</w:t>
      </w:r>
      <w:r w:rsidR="00210E81" w:rsidRPr="00071AE5">
        <w:rPr>
          <w:rFonts w:eastAsia="Times New Roman"/>
          <w:bCs/>
          <w:color w:val="365F91" w:themeColor="accent1" w:themeShade="BF"/>
        </w:rPr>
        <w:t>computer</w:t>
      </w:r>
      <w:r w:rsidR="001A3D38" w:rsidRPr="00071AE5">
        <w:rPr>
          <w:rFonts w:eastAsia="Times New Roman"/>
          <w:bCs/>
          <w:color w:val="365F91" w:themeColor="accent1" w:themeShade="BF"/>
        </w:rPr>
        <w:t>”</w:t>
      </w:r>
      <w:r w:rsidR="00210E81" w:rsidRPr="00071AE5">
        <w:rPr>
          <w:rFonts w:eastAsia="Times New Roman"/>
          <w:bCs/>
          <w:color w:val="365F91" w:themeColor="accent1" w:themeShade="BF"/>
        </w:rPr>
        <w:t xml:space="preserve"> is used without a qualifier (e.g., Q8b in the Grade 8 and 12 questionnaires: Were you taught any of the following at school? How to write sentences and paragraphs using a computer</w:t>
      </w:r>
      <w:r w:rsidR="00B02E6D" w:rsidRPr="00071AE5">
        <w:rPr>
          <w:rFonts w:eastAsia="Times New Roman"/>
          <w:bCs/>
          <w:color w:val="365F91" w:themeColor="accent1" w:themeShade="BF"/>
        </w:rPr>
        <w:t xml:space="preserve">) are device independent. As mentioned in a previous response, all items were tested using cognitive interviews with 4th and 8th grade students, and none of the students had problems interpreting </w:t>
      </w:r>
      <w:r w:rsidR="001A3D38" w:rsidRPr="00071AE5">
        <w:rPr>
          <w:rFonts w:eastAsia="Times New Roman"/>
          <w:bCs/>
          <w:color w:val="365F91" w:themeColor="accent1" w:themeShade="BF"/>
        </w:rPr>
        <w:t xml:space="preserve">the </w:t>
      </w:r>
      <w:r w:rsidR="00B02E6D" w:rsidRPr="00071AE5">
        <w:rPr>
          <w:rFonts w:eastAsia="Times New Roman"/>
          <w:bCs/>
          <w:color w:val="365F91" w:themeColor="accent1" w:themeShade="BF"/>
        </w:rPr>
        <w:t>questions.</w:t>
      </w:r>
      <w:r w:rsidR="007A286F" w:rsidRPr="00071AE5">
        <w:rPr>
          <w:rFonts w:eastAsia="Times New Roman"/>
          <w:bCs/>
          <w:color w:val="365F91" w:themeColor="accent1" w:themeShade="BF"/>
        </w:rPr>
        <w:t xml:space="preserve"> We agree, however, that the selected questions referred to could be further improved by changing the wording as follows: Question 1: “How much do you know about using computers and other digital devices?”; </w:t>
      </w:r>
      <w:r w:rsidR="00BF3AA3" w:rsidRPr="00071AE5">
        <w:rPr>
          <w:rFonts w:eastAsia="Times New Roman"/>
          <w:bCs/>
          <w:color w:val="365F91" w:themeColor="accent1" w:themeShade="BF"/>
        </w:rPr>
        <w:t>Questions 19</w:t>
      </w:r>
      <w:r w:rsidR="007A286F" w:rsidRPr="00071AE5">
        <w:rPr>
          <w:rFonts w:eastAsia="Times New Roman"/>
          <w:bCs/>
          <w:color w:val="365F91" w:themeColor="accent1" w:themeShade="BF"/>
        </w:rPr>
        <w:t>-23: “…how familiar with using computers and other digital devices…” instead of “… how familiar with computers and digital technology …</w:t>
      </w:r>
      <w:r w:rsidR="00A7154F" w:rsidRPr="00071AE5">
        <w:rPr>
          <w:rFonts w:eastAsia="Times New Roman"/>
          <w:bCs/>
          <w:color w:val="365F91" w:themeColor="accent1" w:themeShade="BF"/>
        </w:rPr>
        <w:t>”</w:t>
      </w:r>
      <w:r w:rsidR="001A3D38" w:rsidRPr="00071AE5">
        <w:rPr>
          <w:rFonts w:eastAsia="Times New Roman"/>
          <w:bCs/>
          <w:color w:val="365F91" w:themeColor="accent1" w:themeShade="BF"/>
        </w:rPr>
        <w:t xml:space="preserve"> and we will make these changes. </w:t>
      </w:r>
    </w:p>
    <w:p w:rsidR="007B2536" w:rsidRPr="00071AE5" w:rsidRDefault="007B2536" w:rsidP="00071AE5">
      <w:pPr>
        <w:pStyle w:val="alignleft"/>
        <w:spacing w:before="0" w:beforeAutospacing="0" w:after="120" w:afterAutospacing="0"/>
      </w:pPr>
      <w:r w:rsidRPr="00071AE5">
        <w:rPr>
          <w:color w:val="4F81BD"/>
        </w:rPr>
        <w:lastRenderedPageBreak/>
        <w:br/>
      </w:r>
      <w:r w:rsidRPr="00071AE5">
        <w:t>5. There are too many questions. We estimate this would take 4th graders closer to 45 minutes, and 8th and 12th graders 30 min.</w:t>
      </w:r>
    </w:p>
    <w:p w:rsidR="00F966E6" w:rsidRPr="00071AE5" w:rsidRDefault="00F966E6"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This is a pilot study</w:t>
      </w:r>
      <w:r w:rsidR="00B00400" w:rsidRPr="00071AE5">
        <w:rPr>
          <w:rFonts w:eastAsia="Times New Roman"/>
          <w:bCs/>
          <w:color w:val="365F91" w:themeColor="accent1" w:themeShade="BF"/>
        </w:rPr>
        <w:t xml:space="preserve"> and therefore contains more items than would be contained in operational versions of the two measures </w:t>
      </w:r>
      <w:r w:rsidR="00F80A8D" w:rsidRPr="00071AE5">
        <w:rPr>
          <w:rFonts w:eastAsia="Times New Roman"/>
          <w:bCs/>
          <w:color w:val="365F91" w:themeColor="accent1" w:themeShade="BF"/>
        </w:rPr>
        <w:t xml:space="preserve">that </w:t>
      </w:r>
      <w:r w:rsidR="00B00400" w:rsidRPr="00071AE5">
        <w:rPr>
          <w:rFonts w:eastAsia="Times New Roman"/>
          <w:bCs/>
          <w:color w:val="365F91" w:themeColor="accent1" w:themeShade="BF"/>
        </w:rPr>
        <w:t>we propose to construct.</w:t>
      </w:r>
      <w:r w:rsidR="00F80A8D" w:rsidRPr="00071AE5">
        <w:rPr>
          <w:rFonts w:eastAsia="Times New Roman"/>
          <w:bCs/>
          <w:color w:val="365F91" w:themeColor="accent1" w:themeShade="BF"/>
        </w:rPr>
        <w:t xml:space="preserve"> </w:t>
      </w:r>
      <w:r w:rsidR="00B00400" w:rsidRPr="00071AE5">
        <w:rPr>
          <w:rFonts w:eastAsia="Times New Roman"/>
          <w:bCs/>
          <w:color w:val="365F91" w:themeColor="accent1" w:themeShade="BF"/>
        </w:rPr>
        <w:t>Th</w:t>
      </w:r>
      <w:r w:rsidR="005E1480" w:rsidRPr="00071AE5">
        <w:rPr>
          <w:rFonts w:eastAsia="Times New Roman"/>
          <w:bCs/>
          <w:color w:val="365F91" w:themeColor="accent1" w:themeShade="BF"/>
        </w:rPr>
        <w:t>e</w:t>
      </w:r>
      <w:r w:rsidR="00B00400" w:rsidRPr="00071AE5">
        <w:rPr>
          <w:rFonts w:eastAsia="Times New Roman"/>
          <w:bCs/>
          <w:color w:val="365F91" w:themeColor="accent1" w:themeShade="BF"/>
        </w:rPr>
        <w:t xml:space="preserve"> goal is to</w:t>
      </w:r>
      <w:r w:rsidR="00F80A8D" w:rsidRPr="00071AE5">
        <w:rPr>
          <w:rFonts w:eastAsia="Times New Roman"/>
          <w:bCs/>
          <w:color w:val="365F91" w:themeColor="accent1" w:themeShade="BF"/>
        </w:rPr>
        <w:t xml:space="preserve"> make the final</w:t>
      </w:r>
      <w:r w:rsidR="00B00400" w:rsidRPr="00071AE5">
        <w:rPr>
          <w:rFonts w:eastAsia="Times New Roman"/>
          <w:bCs/>
          <w:color w:val="365F91" w:themeColor="accent1" w:themeShade="BF"/>
        </w:rPr>
        <w:t xml:space="preserve"> measures as short as possible so long as they demonstrate predictive validity with respect to NAEP performance and meet accepted standards for internal consistency reliability.</w:t>
      </w:r>
      <w:r w:rsidR="00F80A8D" w:rsidRPr="00071AE5">
        <w:rPr>
          <w:rFonts w:eastAsia="Times New Roman"/>
          <w:bCs/>
          <w:color w:val="365F91" w:themeColor="accent1" w:themeShade="BF"/>
        </w:rPr>
        <w:t xml:space="preserve"> </w:t>
      </w:r>
      <w:r w:rsidR="005E1480" w:rsidRPr="00071AE5">
        <w:rPr>
          <w:rFonts w:eastAsia="Times New Roman"/>
          <w:bCs/>
          <w:color w:val="365F91" w:themeColor="accent1" w:themeShade="BF"/>
        </w:rPr>
        <w:t>However, w</w:t>
      </w:r>
      <w:r w:rsidR="00B00400" w:rsidRPr="00071AE5">
        <w:rPr>
          <w:rFonts w:eastAsia="Times New Roman"/>
          <w:bCs/>
          <w:color w:val="365F91" w:themeColor="accent1" w:themeShade="BF"/>
        </w:rPr>
        <w:t xml:space="preserve">e cannot know in advance which items will work in these two measures and which will not. Therefore, the pilot study necessarily must include considerably more items than we expect the final measures </w:t>
      </w:r>
      <w:r w:rsidR="005E1480" w:rsidRPr="00071AE5">
        <w:rPr>
          <w:rFonts w:eastAsia="Times New Roman"/>
          <w:bCs/>
          <w:color w:val="365F91" w:themeColor="accent1" w:themeShade="BF"/>
        </w:rPr>
        <w:t xml:space="preserve">to be used in operational NAEP </w:t>
      </w:r>
      <w:r w:rsidR="00B00400" w:rsidRPr="00071AE5">
        <w:rPr>
          <w:rFonts w:eastAsia="Times New Roman"/>
          <w:bCs/>
          <w:color w:val="365F91" w:themeColor="accent1" w:themeShade="BF"/>
        </w:rPr>
        <w:t>will contain.</w:t>
      </w:r>
      <w:r w:rsidR="00F80A8D" w:rsidRPr="00071AE5">
        <w:rPr>
          <w:rFonts w:eastAsia="Times New Roman"/>
          <w:bCs/>
          <w:color w:val="365F91" w:themeColor="accent1" w:themeShade="BF"/>
        </w:rPr>
        <w:t xml:space="preserve"> </w:t>
      </w:r>
    </w:p>
    <w:p w:rsidR="007B2536" w:rsidRPr="00071AE5" w:rsidRDefault="007B2536" w:rsidP="00071AE5">
      <w:pPr>
        <w:pStyle w:val="alignleft"/>
        <w:spacing w:before="0" w:beforeAutospacing="0" w:after="120" w:afterAutospacing="0"/>
      </w:pPr>
      <w:r w:rsidRPr="00071AE5">
        <w:br/>
        <w:t>6. Students often learn skills at home, not just at school. This is not accounted for in this survey.</w:t>
      </w:r>
    </w:p>
    <w:p w:rsidR="007B2536" w:rsidRPr="00071AE5" w:rsidRDefault="001154B6"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We agree</w:t>
      </w:r>
      <w:r w:rsidR="00743735" w:rsidRPr="00071AE5">
        <w:rPr>
          <w:rFonts w:eastAsia="Times New Roman"/>
          <w:bCs/>
          <w:color w:val="365F91" w:themeColor="accent1" w:themeShade="BF"/>
        </w:rPr>
        <w:t xml:space="preserve"> that students learn computer skills at places other than school</w:t>
      </w:r>
      <w:r w:rsidRPr="00071AE5">
        <w:rPr>
          <w:rFonts w:eastAsia="Times New Roman"/>
          <w:bCs/>
          <w:color w:val="365F91" w:themeColor="accent1" w:themeShade="BF"/>
        </w:rPr>
        <w:t xml:space="preserve">. </w:t>
      </w:r>
      <w:r w:rsidR="00743735" w:rsidRPr="00071AE5">
        <w:rPr>
          <w:rFonts w:eastAsia="Times New Roman"/>
          <w:bCs/>
          <w:color w:val="365F91" w:themeColor="accent1" w:themeShade="BF"/>
        </w:rPr>
        <w:t xml:space="preserve">For that reason, </w:t>
      </w:r>
      <w:r w:rsidR="00FD4CA1" w:rsidRPr="00071AE5">
        <w:rPr>
          <w:rFonts w:eastAsia="Times New Roman"/>
          <w:bCs/>
          <w:color w:val="365F91" w:themeColor="accent1" w:themeShade="BF"/>
        </w:rPr>
        <w:t xml:space="preserve">students are asked about computer </w:t>
      </w:r>
      <w:r w:rsidR="00A507B3" w:rsidRPr="00071AE5">
        <w:rPr>
          <w:rFonts w:eastAsia="Times New Roman"/>
          <w:bCs/>
          <w:color w:val="365F91" w:themeColor="accent1" w:themeShade="BF"/>
        </w:rPr>
        <w:t xml:space="preserve">and other technology </w:t>
      </w:r>
      <w:r w:rsidR="00FD4CA1" w:rsidRPr="00071AE5">
        <w:rPr>
          <w:rFonts w:eastAsia="Times New Roman"/>
          <w:bCs/>
          <w:color w:val="365F91" w:themeColor="accent1" w:themeShade="BF"/>
        </w:rPr>
        <w:t>access at home as well as at school. And Qs.</w:t>
      </w:r>
      <w:r w:rsidRPr="00071AE5">
        <w:rPr>
          <w:rFonts w:eastAsia="Times New Roman"/>
          <w:bCs/>
          <w:color w:val="365F91" w:themeColor="accent1" w:themeShade="BF"/>
        </w:rPr>
        <w:t>17 and 18</w:t>
      </w:r>
      <w:r w:rsidR="00FD4CA1" w:rsidRPr="00071AE5">
        <w:rPr>
          <w:rFonts w:eastAsia="Times New Roman"/>
          <w:bCs/>
          <w:color w:val="365F91" w:themeColor="accent1" w:themeShade="BF"/>
        </w:rPr>
        <w:t xml:space="preserve"> </w:t>
      </w:r>
      <w:r w:rsidR="00A85DB5" w:rsidRPr="00071AE5">
        <w:rPr>
          <w:rFonts w:eastAsia="Times New Roman"/>
          <w:bCs/>
          <w:color w:val="365F91" w:themeColor="accent1" w:themeShade="BF"/>
        </w:rPr>
        <w:t>are designed to</w:t>
      </w:r>
      <w:r w:rsidR="00A507B3" w:rsidRPr="00071AE5">
        <w:rPr>
          <w:rFonts w:eastAsia="Times New Roman"/>
          <w:bCs/>
          <w:color w:val="365F91" w:themeColor="accent1" w:themeShade="BF"/>
        </w:rPr>
        <w:t xml:space="preserve"> capture information on </w:t>
      </w:r>
      <w:r w:rsidRPr="00071AE5">
        <w:rPr>
          <w:rFonts w:eastAsia="Times New Roman"/>
          <w:bCs/>
          <w:color w:val="365F91" w:themeColor="accent1" w:themeShade="BF"/>
        </w:rPr>
        <w:t xml:space="preserve">skills </w:t>
      </w:r>
      <w:r w:rsidR="00FD4CA1" w:rsidRPr="00071AE5">
        <w:rPr>
          <w:rFonts w:eastAsia="Times New Roman"/>
          <w:bCs/>
          <w:color w:val="365F91" w:themeColor="accent1" w:themeShade="BF"/>
        </w:rPr>
        <w:t xml:space="preserve">in computer technology </w:t>
      </w:r>
      <w:r w:rsidRPr="00071AE5">
        <w:rPr>
          <w:rFonts w:eastAsia="Times New Roman"/>
          <w:bCs/>
          <w:color w:val="365F91" w:themeColor="accent1" w:themeShade="BF"/>
        </w:rPr>
        <w:t>the students have</w:t>
      </w:r>
      <w:r w:rsidR="00A85DB5" w:rsidRPr="00071AE5">
        <w:rPr>
          <w:rFonts w:eastAsia="Times New Roman"/>
          <w:bCs/>
          <w:color w:val="365F91" w:themeColor="accent1" w:themeShade="BF"/>
        </w:rPr>
        <w:t>,</w:t>
      </w:r>
      <w:r w:rsidRPr="00071AE5">
        <w:rPr>
          <w:rFonts w:eastAsia="Times New Roman"/>
          <w:bCs/>
          <w:color w:val="365F91" w:themeColor="accent1" w:themeShade="BF"/>
        </w:rPr>
        <w:t xml:space="preserve"> regardless of where they learned them.</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 xml:space="preserve">But we also </w:t>
      </w:r>
      <w:r w:rsidR="00FD4CA1" w:rsidRPr="00071AE5">
        <w:rPr>
          <w:rFonts w:eastAsia="Times New Roman"/>
          <w:bCs/>
          <w:color w:val="365F91" w:themeColor="accent1" w:themeShade="BF"/>
        </w:rPr>
        <w:t xml:space="preserve">ask questions about what </w:t>
      </w:r>
      <w:r w:rsidRPr="00071AE5">
        <w:rPr>
          <w:rFonts w:eastAsia="Times New Roman"/>
          <w:bCs/>
          <w:color w:val="365F91" w:themeColor="accent1" w:themeShade="BF"/>
        </w:rPr>
        <w:t xml:space="preserve">they have learned </w:t>
      </w:r>
      <w:r w:rsidR="00FD4CA1" w:rsidRPr="00071AE5">
        <w:rPr>
          <w:rFonts w:eastAsia="Times New Roman"/>
          <w:bCs/>
          <w:color w:val="365F91" w:themeColor="accent1" w:themeShade="BF"/>
        </w:rPr>
        <w:t xml:space="preserve">about computer technology and its uses </w:t>
      </w:r>
      <w:r w:rsidR="00743735" w:rsidRPr="00071AE5">
        <w:rPr>
          <w:rFonts w:eastAsia="Times New Roman"/>
          <w:bCs/>
          <w:color w:val="365F91" w:themeColor="accent1" w:themeShade="BF"/>
        </w:rPr>
        <w:t>in</w:t>
      </w:r>
      <w:r w:rsidRPr="00071AE5">
        <w:rPr>
          <w:rFonts w:eastAsia="Times New Roman"/>
          <w:bCs/>
          <w:color w:val="365F91" w:themeColor="accent1" w:themeShade="BF"/>
        </w:rPr>
        <w:t xml:space="preserve"> school</w:t>
      </w:r>
      <w:r w:rsidR="00FD4CA1"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r w:rsidR="00FD4CA1" w:rsidRPr="00071AE5">
        <w:rPr>
          <w:rFonts w:eastAsia="Times New Roman"/>
          <w:bCs/>
          <w:color w:val="365F91" w:themeColor="accent1" w:themeShade="BF"/>
        </w:rPr>
        <w:t xml:space="preserve">This information will be used to evaluate </w:t>
      </w:r>
      <w:r w:rsidRPr="00071AE5">
        <w:rPr>
          <w:rFonts w:eastAsia="Times New Roman"/>
          <w:bCs/>
          <w:color w:val="365F91" w:themeColor="accent1" w:themeShade="BF"/>
        </w:rPr>
        <w:t>whether what is learned varies as a function of student socio-demographic characteristics</w:t>
      </w:r>
      <w:r w:rsidR="00FD4CA1" w:rsidRPr="00071AE5">
        <w:rPr>
          <w:rFonts w:eastAsia="Times New Roman"/>
          <w:bCs/>
          <w:color w:val="365F91" w:themeColor="accent1" w:themeShade="BF"/>
        </w:rPr>
        <w:t>—that is, to help answ</w:t>
      </w:r>
      <w:r w:rsidR="00307E39" w:rsidRPr="00071AE5">
        <w:rPr>
          <w:rFonts w:eastAsia="Times New Roman"/>
          <w:bCs/>
          <w:color w:val="365F91" w:themeColor="accent1" w:themeShade="BF"/>
        </w:rPr>
        <w:t>er our second research question</w:t>
      </w:r>
      <w:r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p>
    <w:p w:rsidR="007B2536" w:rsidRPr="00071AE5" w:rsidRDefault="007B2536" w:rsidP="00071AE5">
      <w:pPr>
        <w:pStyle w:val="alignleft"/>
        <w:spacing w:before="0" w:beforeAutospacing="0" w:after="120" w:afterAutospacing="0"/>
      </w:pPr>
      <w:r w:rsidRPr="00071AE5">
        <w:br/>
        <w:t xml:space="preserve">7. Students are using computers and tablets for much more sophisticated tasks than just simple writing, looking things up, or reviewing math. What about creating movies to illustrate learning, transform, create original products, activities much higher on Bloom's taxonomy. What about creating maps, maintaining a YouTube channel, social networking, etc? There are endless things that could be represented here that more accurately reflect what students are doing with technology. See </w:t>
      </w:r>
      <w:hyperlink r:id="rId8" w:history="1">
        <w:r w:rsidRPr="00071AE5">
          <w:rPr>
            <w:rStyle w:val="Hyperlink"/>
          </w:rPr>
          <w:t>https://sites.google.com/a/msad60.org/technology-is-learning/samr-model</w:t>
        </w:r>
      </w:hyperlink>
      <w:r w:rsidRPr="00071AE5">
        <w:br/>
        <w:t>Again: What is your goal? What do you really need to find out?</w:t>
      </w:r>
      <w:r w:rsidR="00F80A8D" w:rsidRPr="00071AE5">
        <w:t xml:space="preserve"> </w:t>
      </w:r>
    </w:p>
    <w:p w:rsidR="00307E39" w:rsidRPr="00071AE5" w:rsidRDefault="00307E39"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 xml:space="preserve">Given that NAEP is moving to a technology based assessment, </w:t>
      </w:r>
      <w:r w:rsidR="00AB4692" w:rsidRPr="00071AE5">
        <w:rPr>
          <w:rFonts w:eastAsia="Times New Roman"/>
          <w:bCs/>
          <w:color w:val="365F91" w:themeColor="accent1" w:themeShade="BF"/>
        </w:rPr>
        <w:t>our goal</w:t>
      </w:r>
      <w:r w:rsidRPr="00071AE5">
        <w:rPr>
          <w:rFonts w:eastAsia="Times New Roman"/>
          <w:bCs/>
          <w:color w:val="365F91" w:themeColor="accent1" w:themeShade="BF"/>
        </w:rPr>
        <w:t xml:space="preserve"> (as stated above) i</w:t>
      </w:r>
      <w:r w:rsidR="005E1480" w:rsidRPr="00071AE5">
        <w:rPr>
          <w:rFonts w:eastAsia="Times New Roman"/>
          <w:bCs/>
          <w:color w:val="365F91" w:themeColor="accent1" w:themeShade="BF"/>
        </w:rPr>
        <w:t>s to develop</w:t>
      </w:r>
      <w:r w:rsidR="00AB4692" w:rsidRPr="00071AE5">
        <w:rPr>
          <w:rFonts w:eastAsia="Times New Roman"/>
          <w:bCs/>
          <w:color w:val="365F91" w:themeColor="accent1" w:themeShade="BF"/>
        </w:rPr>
        <w:t xml:space="preserve"> a set of items </w:t>
      </w:r>
      <w:r w:rsidR="005E1480" w:rsidRPr="00071AE5">
        <w:rPr>
          <w:rFonts w:eastAsia="Times New Roman"/>
          <w:bCs/>
          <w:color w:val="365F91" w:themeColor="accent1" w:themeShade="BF"/>
        </w:rPr>
        <w:t xml:space="preserve">that concisely, but reliability and validly </w:t>
      </w:r>
      <w:r w:rsidR="00AB4692" w:rsidRPr="00071AE5">
        <w:rPr>
          <w:rFonts w:eastAsia="Times New Roman"/>
          <w:bCs/>
          <w:color w:val="365F91" w:themeColor="accent1" w:themeShade="BF"/>
        </w:rPr>
        <w:t>assess students’ access to and familiarity with technology and to build measures of each</w:t>
      </w:r>
      <w:r w:rsidRPr="00071AE5">
        <w:rPr>
          <w:rFonts w:eastAsia="Times New Roman"/>
          <w:bCs/>
          <w:color w:val="365F91" w:themeColor="accent1" w:themeShade="BF"/>
        </w:rPr>
        <w:t xml:space="preserve"> construct</w:t>
      </w:r>
      <w:r w:rsidR="00AB4692"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r w:rsidR="00AB4692" w:rsidRPr="00071AE5">
        <w:rPr>
          <w:rFonts w:eastAsia="Times New Roman"/>
          <w:bCs/>
          <w:color w:val="365F91" w:themeColor="accent1" w:themeShade="BF"/>
        </w:rPr>
        <w:t>The goal is not to create an inventory of all the ways in which technology is used in schools.</w:t>
      </w:r>
      <w:r w:rsidR="00F80A8D" w:rsidRPr="00071AE5">
        <w:rPr>
          <w:rFonts w:eastAsia="Times New Roman"/>
          <w:bCs/>
          <w:color w:val="365F91" w:themeColor="accent1" w:themeShade="BF"/>
        </w:rPr>
        <w:t xml:space="preserve"> </w:t>
      </w:r>
      <w:r w:rsidR="00A507B3" w:rsidRPr="00071AE5">
        <w:rPr>
          <w:rFonts w:eastAsia="Times New Roman"/>
          <w:bCs/>
          <w:color w:val="365F91" w:themeColor="accent1" w:themeShade="BF"/>
        </w:rPr>
        <w:t>That stated, t</w:t>
      </w:r>
      <w:r w:rsidR="00AB4692" w:rsidRPr="00071AE5">
        <w:rPr>
          <w:rFonts w:eastAsia="Times New Roman"/>
          <w:bCs/>
          <w:color w:val="365F91" w:themeColor="accent1" w:themeShade="BF"/>
        </w:rPr>
        <w:t xml:space="preserve">he types of questions </w:t>
      </w:r>
      <w:r w:rsidR="00A507B3" w:rsidRPr="00071AE5">
        <w:rPr>
          <w:rFonts w:eastAsia="Times New Roman"/>
          <w:bCs/>
          <w:color w:val="365F91" w:themeColor="accent1" w:themeShade="BF"/>
        </w:rPr>
        <w:t>you</w:t>
      </w:r>
      <w:r w:rsidR="00AB4692" w:rsidRPr="00071AE5">
        <w:rPr>
          <w:rFonts w:eastAsia="Times New Roman"/>
          <w:bCs/>
          <w:color w:val="365F91" w:themeColor="accent1" w:themeShade="BF"/>
        </w:rPr>
        <w:t xml:space="preserve"> suggest would be valuable to </w:t>
      </w:r>
      <w:r w:rsidR="00A507B3" w:rsidRPr="00071AE5">
        <w:rPr>
          <w:rFonts w:eastAsia="Times New Roman"/>
          <w:bCs/>
          <w:color w:val="365F91" w:themeColor="accent1" w:themeShade="BF"/>
        </w:rPr>
        <w:t xml:space="preserve">ask </w:t>
      </w:r>
      <w:r w:rsidR="005E1480" w:rsidRPr="00071AE5">
        <w:rPr>
          <w:rFonts w:eastAsia="Times New Roman"/>
          <w:bCs/>
          <w:color w:val="365F91" w:themeColor="accent1" w:themeShade="BF"/>
        </w:rPr>
        <w:t xml:space="preserve">since we may not have enough “top” for the measurement of familiarity with technology at </w:t>
      </w:r>
      <w:r w:rsidR="00A507B3" w:rsidRPr="00071AE5">
        <w:rPr>
          <w:rFonts w:eastAsia="Times New Roman"/>
          <w:bCs/>
          <w:color w:val="365F91" w:themeColor="accent1" w:themeShade="BF"/>
        </w:rPr>
        <w:t>Grades 8 and 12</w:t>
      </w:r>
      <w:r w:rsidRPr="00071AE5">
        <w:rPr>
          <w:rFonts w:eastAsia="Times New Roman"/>
          <w:bCs/>
          <w:color w:val="365F91" w:themeColor="accent1" w:themeShade="BF"/>
        </w:rPr>
        <w:t>.</w:t>
      </w:r>
      <w:r w:rsidR="00A507B3" w:rsidRPr="00071AE5">
        <w:rPr>
          <w:rFonts w:eastAsia="Times New Roman"/>
          <w:bCs/>
          <w:color w:val="365F91" w:themeColor="accent1" w:themeShade="BF"/>
        </w:rPr>
        <w:t xml:space="preserve"> </w:t>
      </w:r>
      <w:r w:rsidRPr="00071AE5">
        <w:rPr>
          <w:rFonts w:eastAsia="Times New Roman"/>
          <w:bCs/>
          <w:color w:val="365F91" w:themeColor="accent1" w:themeShade="BF"/>
        </w:rPr>
        <w:t>For these two grade levels, w</w:t>
      </w:r>
      <w:r w:rsidR="005E1480" w:rsidRPr="00071AE5">
        <w:rPr>
          <w:rFonts w:eastAsia="Times New Roman"/>
          <w:bCs/>
          <w:color w:val="365F91" w:themeColor="accent1" w:themeShade="BF"/>
        </w:rPr>
        <w:t>e are therefore adding</w:t>
      </w:r>
      <w:r w:rsidRPr="00071AE5">
        <w:rPr>
          <w:rFonts w:eastAsia="Times New Roman"/>
          <w:bCs/>
          <w:color w:val="365F91" w:themeColor="accent1" w:themeShade="BF"/>
        </w:rPr>
        <w:t xml:space="preserve"> four sub-questions</w:t>
      </w:r>
      <w:r w:rsidR="005E1480" w:rsidRPr="00071AE5">
        <w:rPr>
          <w:rFonts w:eastAsia="Times New Roman"/>
          <w:bCs/>
          <w:color w:val="365F91" w:themeColor="accent1" w:themeShade="BF"/>
        </w:rPr>
        <w:t xml:space="preserve"> </w:t>
      </w:r>
      <w:r w:rsidRPr="00071AE5">
        <w:rPr>
          <w:rFonts w:eastAsia="Times New Roman"/>
          <w:bCs/>
          <w:color w:val="365F91" w:themeColor="accent1" w:themeShade="BF"/>
        </w:rPr>
        <w:t>to</w:t>
      </w:r>
      <w:r w:rsidR="005E1480" w:rsidRPr="00071AE5">
        <w:rPr>
          <w:rFonts w:eastAsia="Times New Roman"/>
          <w:bCs/>
          <w:color w:val="365F91" w:themeColor="accent1" w:themeShade="BF"/>
        </w:rPr>
        <w:t xml:space="preserve"> </w:t>
      </w:r>
      <w:r w:rsidRPr="00071AE5">
        <w:rPr>
          <w:rFonts w:eastAsia="Times New Roman"/>
          <w:bCs/>
          <w:color w:val="365F91" w:themeColor="accent1" w:themeShade="BF"/>
        </w:rPr>
        <w:t>Questions 12 and 13.</w:t>
      </w:r>
      <w:r w:rsidR="00F30045">
        <w:rPr>
          <w:rFonts w:eastAsia="Times New Roman"/>
          <w:bCs/>
          <w:color w:val="365F91" w:themeColor="accent1" w:themeShade="BF"/>
        </w:rPr>
        <w:t xml:space="preserve"> </w:t>
      </w:r>
      <w:r w:rsidRPr="00071AE5">
        <w:rPr>
          <w:rFonts w:eastAsia="Times New Roman"/>
          <w:bCs/>
          <w:color w:val="365F91" w:themeColor="accent1" w:themeShade="BF"/>
        </w:rPr>
        <w:t>The new sub-questions will ask about creating multimedia presentations (individually or as a collaborative group exercise), working on a website that the student maintains, and creating maps.</w:t>
      </w:r>
    </w:p>
    <w:p w:rsidR="00071AE5" w:rsidRDefault="00071AE5" w:rsidP="00071AE5">
      <w:pPr>
        <w:pStyle w:val="alignleft"/>
        <w:spacing w:before="0" w:beforeAutospacing="0" w:after="120" w:afterAutospacing="0"/>
      </w:pPr>
    </w:p>
    <w:p w:rsidR="00071AE5" w:rsidRDefault="00FD4CA1" w:rsidP="00071AE5">
      <w:pPr>
        <w:pStyle w:val="alignleft"/>
        <w:spacing w:before="0" w:beforeAutospacing="0" w:after="120" w:afterAutospacing="0"/>
      </w:pPr>
      <w:r w:rsidRPr="00071AE5">
        <w:t>8.</w:t>
      </w:r>
      <w:r w:rsidR="007B2536" w:rsidRPr="00071AE5">
        <w:t xml:space="preserve"> Put positive answer first! Don't make the assumption with the first response that I'm dumb.</w:t>
      </w:r>
    </w:p>
    <w:p w:rsidR="00B02E6D" w:rsidRPr="00071AE5" w:rsidRDefault="00B02E6D"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Questions and response formats follow NAEP conventions, which list answers in ascending order from top to bottom or left to right. These questions will be administered with other NAEP contextual questions (both during the pilot and in subsequent uses). It would be confusing to students and raise the possibility of mistakes if response conventions differed from item to item.</w:t>
      </w:r>
    </w:p>
    <w:p w:rsidR="00480BC9" w:rsidRDefault="00480BC9" w:rsidP="00071AE5">
      <w:pPr>
        <w:pStyle w:val="alignleft"/>
        <w:spacing w:before="0" w:beforeAutospacing="0" w:after="120" w:afterAutospacing="0"/>
      </w:pPr>
    </w:p>
    <w:p w:rsidR="000A4704" w:rsidRPr="00071AE5" w:rsidRDefault="000A4704" w:rsidP="00071AE5">
      <w:pPr>
        <w:pStyle w:val="alignleft"/>
        <w:spacing w:before="0" w:beforeAutospacing="0" w:after="120" w:afterAutospacing="0"/>
      </w:pPr>
      <w:r w:rsidRPr="00071AE5">
        <w:t>These questions apply to the Grade 4 survey</w:t>
      </w:r>
    </w:p>
    <w:p w:rsidR="007B2536" w:rsidRPr="00071AE5" w:rsidRDefault="00743735" w:rsidP="00071AE5">
      <w:pPr>
        <w:pStyle w:val="alignleft"/>
        <w:spacing w:before="0" w:beforeAutospacing="0" w:after="120" w:afterAutospacing="0"/>
      </w:pPr>
      <w:r w:rsidRPr="00071AE5">
        <w:t>1.</w:t>
      </w:r>
      <w:r w:rsidR="007B2536" w:rsidRPr="00071AE5">
        <w:t>"Laptop or desktop computer" is dated language and does not take into account tablet devices. We recommend: At home, do you have your own computer or tablet device?</w:t>
      </w:r>
    </w:p>
    <w:p w:rsidR="00933F57" w:rsidRPr="00071AE5" w:rsidRDefault="00933F57"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lastRenderedPageBreak/>
        <w:t>As noted above, we were careful to distinguish between types of devices in our questions because the NAEP 2015 pilot will be delivered by tablet.</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 xml:space="preserve">We </w:t>
      </w:r>
      <w:r w:rsidR="00743735" w:rsidRPr="00071AE5">
        <w:rPr>
          <w:rFonts w:eastAsia="Times New Roman"/>
          <w:bCs/>
          <w:color w:val="365F91" w:themeColor="accent1" w:themeShade="BF"/>
        </w:rPr>
        <w:t>a</w:t>
      </w:r>
      <w:r w:rsidRPr="00071AE5">
        <w:rPr>
          <w:rFonts w:eastAsia="Times New Roman"/>
          <w:bCs/>
          <w:color w:val="365F91" w:themeColor="accent1" w:themeShade="BF"/>
        </w:rPr>
        <w:t>re therefore especially concerned that we measure access and familiarity with tablets as distinct from computers.</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 xml:space="preserve">Having used a tablet could be </w:t>
      </w:r>
      <w:r w:rsidR="00743735" w:rsidRPr="00071AE5">
        <w:rPr>
          <w:rFonts w:eastAsia="Times New Roman"/>
          <w:bCs/>
          <w:color w:val="365F91" w:themeColor="accent1" w:themeShade="BF"/>
        </w:rPr>
        <w:t xml:space="preserve">positively </w:t>
      </w:r>
      <w:r w:rsidRPr="00071AE5">
        <w:rPr>
          <w:rFonts w:eastAsia="Times New Roman"/>
          <w:bCs/>
          <w:color w:val="365F91" w:themeColor="accent1" w:themeShade="BF"/>
        </w:rPr>
        <w:t xml:space="preserve">related to NAEP performance when compared to having </w:t>
      </w:r>
      <w:r w:rsidR="00743735" w:rsidRPr="00071AE5">
        <w:rPr>
          <w:rFonts w:eastAsia="Times New Roman"/>
          <w:bCs/>
          <w:color w:val="365F91" w:themeColor="accent1" w:themeShade="BF"/>
        </w:rPr>
        <w:t>experience using a</w:t>
      </w:r>
      <w:r w:rsidRPr="00071AE5">
        <w:rPr>
          <w:rFonts w:eastAsia="Times New Roman"/>
          <w:bCs/>
          <w:color w:val="365F91" w:themeColor="accent1" w:themeShade="BF"/>
        </w:rPr>
        <w:t xml:space="preserve"> computer, for example.</w:t>
      </w:r>
      <w:r w:rsidR="00F80A8D" w:rsidRPr="00071AE5">
        <w:rPr>
          <w:rFonts w:eastAsia="Times New Roman"/>
          <w:bCs/>
          <w:color w:val="365F91" w:themeColor="accent1" w:themeShade="BF"/>
        </w:rPr>
        <w:t xml:space="preserve"> </w:t>
      </w:r>
    </w:p>
    <w:p w:rsidR="00743735" w:rsidRPr="00071AE5" w:rsidRDefault="007B2536" w:rsidP="00071AE5">
      <w:pPr>
        <w:pStyle w:val="alignleft"/>
        <w:spacing w:before="0" w:beforeAutospacing="0" w:after="120" w:afterAutospacing="0"/>
      </w:pPr>
      <w:r w:rsidRPr="00071AE5">
        <w:rPr>
          <w:color w:val="1F497D" w:themeColor="text2"/>
        </w:rPr>
        <w:br/>
      </w:r>
      <w:r w:rsidRPr="00071AE5">
        <w:t>2. Organization of the questions by device not by the verb would help students progress through the survey in a more logical fashion. Presenting the questions to 4th graders in a table, as in the 8th grade survey, would be better. It is much easier to review and takes up less space/less time.</w:t>
      </w:r>
      <w:r w:rsidRPr="00071AE5">
        <w:br/>
        <w:t>These comments apply to the grade 8 and grade 12 surveys.</w:t>
      </w:r>
      <w:r w:rsidR="00743735" w:rsidRPr="00071AE5">
        <w:t xml:space="preserve"> </w:t>
      </w:r>
    </w:p>
    <w:p w:rsidR="00743735" w:rsidRPr="00071AE5" w:rsidRDefault="00743735" w:rsidP="00071AE5">
      <w:pPr>
        <w:pStyle w:val="alignleft"/>
        <w:spacing w:before="0" w:beforeAutospacing="0" w:after="120" w:afterAutospacing="0"/>
        <w:rPr>
          <w:rFonts w:eastAsia="Times New Roman"/>
          <w:bCs/>
          <w:color w:val="365F91" w:themeColor="accent1" w:themeShade="BF"/>
        </w:rPr>
      </w:pPr>
      <w:r w:rsidRPr="00071AE5">
        <w:t xml:space="preserve"> </w:t>
      </w:r>
      <w:r w:rsidR="00933F57" w:rsidRPr="00071AE5">
        <w:rPr>
          <w:rFonts w:eastAsia="Times New Roman"/>
          <w:bCs/>
          <w:color w:val="365F91" w:themeColor="accent1" w:themeShade="BF"/>
        </w:rPr>
        <w:t xml:space="preserve">We have </w:t>
      </w:r>
      <w:r w:rsidRPr="00071AE5">
        <w:rPr>
          <w:rFonts w:eastAsia="Times New Roman"/>
          <w:bCs/>
          <w:color w:val="365F91" w:themeColor="accent1" w:themeShade="BF"/>
        </w:rPr>
        <w:t xml:space="preserve">placed </w:t>
      </w:r>
      <w:r w:rsidR="00933F57" w:rsidRPr="00071AE5">
        <w:rPr>
          <w:rFonts w:eastAsia="Times New Roman"/>
          <w:bCs/>
          <w:color w:val="365F91" w:themeColor="accent1" w:themeShade="BF"/>
        </w:rPr>
        <w:t>the vast majority of qu</w:t>
      </w:r>
      <w:r w:rsidRPr="00071AE5">
        <w:rPr>
          <w:rFonts w:eastAsia="Times New Roman"/>
          <w:bCs/>
          <w:color w:val="365F91" w:themeColor="accent1" w:themeShade="BF"/>
        </w:rPr>
        <w:t xml:space="preserve">estions at Grades 8 and 12 into a matrix (table) format, but </w:t>
      </w:r>
      <w:r w:rsidR="00A85DB5" w:rsidRPr="00071AE5">
        <w:rPr>
          <w:rFonts w:eastAsia="Times New Roman"/>
          <w:bCs/>
          <w:color w:val="365F91" w:themeColor="accent1" w:themeShade="BF"/>
        </w:rPr>
        <w:t>NAEP does not use a matrix format at grade four because analyses of earlier assessments showed that about one quarter of fourth-graders only answer the first item in a matrix, apparently failing to understand the format.</w:t>
      </w:r>
    </w:p>
    <w:p w:rsidR="003E2E1F" w:rsidRPr="00071AE5" w:rsidRDefault="003E2E1F"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With regard to whether the items should be organized by device or by verb, we note that the current ordering of the items was used in the cognitive interviews, and no problems were discovered. Consequently we do not recommend reorganizing the items in this manner.</w:t>
      </w:r>
    </w:p>
    <w:p w:rsidR="00480BC9" w:rsidRDefault="00480BC9" w:rsidP="00071AE5">
      <w:pPr>
        <w:pStyle w:val="alignleft"/>
        <w:spacing w:before="0" w:beforeAutospacing="0" w:after="120" w:afterAutospacing="0"/>
      </w:pPr>
    </w:p>
    <w:p w:rsidR="000A4704" w:rsidRPr="00071AE5" w:rsidRDefault="000A4704" w:rsidP="00071AE5">
      <w:pPr>
        <w:pStyle w:val="alignleft"/>
        <w:spacing w:before="0" w:beforeAutospacing="0" w:after="120" w:afterAutospacing="0"/>
      </w:pPr>
      <w:r w:rsidRPr="00071AE5">
        <w:t xml:space="preserve">These question apply to the Grade 8 and Grade 12 survey </w:t>
      </w:r>
    </w:p>
    <w:p w:rsidR="00743735" w:rsidRPr="00071AE5" w:rsidRDefault="000A4704" w:rsidP="00071AE5">
      <w:pPr>
        <w:pStyle w:val="alignleft"/>
        <w:spacing w:before="0" w:beforeAutospacing="0" w:after="120" w:afterAutospacing="0"/>
      </w:pPr>
      <w:r w:rsidRPr="00071AE5">
        <w:t>1.</w:t>
      </w:r>
      <w:r w:rsidR="00480BC9">
        <w:t xml:space="preserve"> </w:t>
      </w:r>
      <w:r w:rsidR="00743735" w:rsidRPr="00071AE5">
        <w:t>Other sets of questions, such as 3-5, should also be presented in a table.</w:t>
      </w:r>
    </w:p>
    <w:p w:rsidR="007E11D0" w:rsidRPr="00071AE5" w:rsidRDefault="005E1480"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Whenever feasible, we put questions for eighth and twelfth graders in matrix (table) form.</w:t>
      </w:r>
      <w:r w:rsidR="00F80A8D" w:rsidRPr="00071AE5">
        <w:rPr>
          <w:rFonts w:eastAsia="Times New Roman"/>
          <w:bCs/>
          <w:color w:val="365F91" w:themeColor="accent1" w:themeShade="BF"/>
        </w:rPr>
        <w:t xml:space="preserve"> </w:t>
      </w:r>
      <w:r w:rsidRPr="00071AE5">
        <w:rPr>
          <w:rFonts w:eastAsia="Times New Roman"/>
          <w:bCs/>
          <w:color w:val="365F91" w:themeColor="accent1" w:themeShade="BF"/>
        </w:rPr>
        <w:t>However, Qs 3,</w:t>
      </w:r>
      <w:r w:rsidR="003E2E1F" w:rsidRPr="00071AE5">
        <w:rPr>
          <w:rFonts w:eastAsia="Times New Roman"/>
          <w:bCs/>
          <w:color w:val="365F91" w:themeColor="accent1" w:themeShade="BF"/>
        </w:rPr>
        <w:t xml:space="preserve"> </w:t>
      </w:r>
      <w:r w:rsidRPr="00071AE5">
        <w:rPr>
          <w:rFonts w:eastAsia="Times New Roman"/>
          <w:bCs/>
          <w:color w:val="365F91" w:themeColor="accent1" w:themeShade="BF"/>
        </w:rPr>
        <w:t>4</w:t>
      </w:r>
      <w:r w:rsidR="0005000A">
        <w:rPr>
          <w:rFonts w:eastAsia="Times New Roman"/>
          <w:bCs/>
          <w:color w:val="365F91" w:themeColor="accent1" w:themeShade="BF"/>
        </w:rPr>
        <w:t>,</w:t>
      </w:r>
      <w:r w:rsidRPr="00071AE5">
        <w:rPr>
          <w:rFonts w:eastAsia="Times New Roman"/>
          <w:bCs/>
          <w:color w:val="365F91" w:themeColor="accent1" w:themeShade="BF"/>
        </w:rPr>
        <w:t xml:space="preserve"> and 5 </w:t>
      </w:r>
      <w:r w:rsidR="003E2E1F" w:rsidRPr="00071AE5">
        <w:rPr>
          <w:rFonts w:eastAsia="Times New Roman"/>
          <w:bCs/>
          <w:color w:val="365F91" w:themeColor="accent1" w:themeShade="BF"/>
        </w:rPr>
        <w:t xml:space="preserve">each </w:t>
      </w:r>
      <w:r w:rsidRPr="00071AE5">
        <w:rPr>
          <w:rFonts w:eastAsia="Times New Roman"/>
          <w:bCs/>
          <w:color w:val="365F91" w:themeColor="accent1" w:themeShade="BF"/>
        </w:rPr>
        <w:t>have six response</w:t>
      </w:r>
      <w:r w:rsidR="003E2E1F" w:rsidRPr="00071AE5">
        <w:rPr>
          <w:rFonts w:eastAsia="Times New Roman"/>
          <w:bCs/>
          <w:color w:val="365F91" w:themeColor="accent1" w:themeShade="BF"/>
        </w:rPr>
        <w:t xml:space="preserve"> categories and some of the response categories</w:t>
      </w:r>
      <w:r w:rsidRPr="00071AE5">
        <w:rPr>
          <w:rFonts w:eastAsia="Times New Roman"/>
          <w:bCs/>
          <w:color w:val="365F91" w:themeColor="accent1" w:themeShade="BF"/>
        </w:rPr>
        <w:t xml:space="preserve"> contain as many as nine words.</w:t>
      </w:r>
      <w:r w:rsidR="00F80A8D" w:rsidRPr="00071AE5">
        <w:rPr>
          <w:rFonts w:eastAsia="Times New Roman"/>
          <w:bCs/>
          <w:color w:val="365F91" w:themeColor="accent1" w:themeShade="BF"/>
        </w:rPr>
        <w:t xml:space="preserve"> </w:t>
      </w:r>
      <w:r w:rsidR="003E2E1F" w:rsidRPr="00071AE5">
        <w:rPr>
          <w:rFonts w:eastAsia="Times New Roman"/>
          <w:bCs/>
          <w:color w:val="365F91" w:themeColor="accent1" w:themeShade="BF"/>
        </w:rPr>
        <w:t>With so many lengthy</w:t>
      </w:r>
      <w:r w:rsidRPr="00071AE5">
        <w:rPr>
          <w:rFonts w:eastAsia="Times New Roman"/>
          <w:bCs/>
          <w:color w:val="365F91" w:themeColor="accent1" w:themeShade="BF"/>
        </w:rPr>
        <w:t xml:space="preserve"> response </w:t>
      </w:r>
      <w:r w:rsidR="003E2E1F" w:rsidRPr="00071AE5">
        <w:rPr>
          <w:rFonts w:eastAsia="Times New Roman"/>
          <w:bCs/>
          <w:color w:val="365F91" w:themeColor="accent1" w:themeShade="BF"/>
        </w:rPr>
        <w:t xml:space="preserve">options, the items cannot be properly formatted across the page, as required for matrix items. </w:t>
      </w:r>
      <w:r w:rsidR="007E11D0" w:rsidRPr="00071AE5">
        <w:rPr>
          <w:rFonts w:eastAsia="Times New Roman"/>
          <w:bCs/>
          <w:color w:val="365F91" w:themeColor="accent1" w:themeShade="BF"/>
        </w:rPr>
        <w:t>Importantly, the question</w:t>
      </w:r>
      <w:r w:rsidR="0005000A">
        <w:rPr>
          <w:rFonts w:eastAsia="Times New Roman"/>
          <w:bCs/>
          <w:color w:val="365F91" w:themeColor="accent1" w:themeShade="BF"/>
        </w:rPr>
        <w:t>s</w:t>
      </w:r>
      <w:r w:rsidR="007E11D0" w:rsidRPr="00071AE5">
        <w:rPr>
          <w:rFonts w:eastAsia="Times New Roman"/>
          <w:bCs/>
          <w:color w:val="365F91" w:themeColor="accent1" w:themeShade="BF"/>
        </w:rPr>
        <w:t xml:space="preserve"> as currently </w:t>
      </w:r>
      <w:r w:rsidR="003E2E1F" w:rsidRPr="00071AE5">
        <w:rPr>
          <w:rFonts w:eastAsia="Times New Roman"/>
          <w:bCs/>
          <w:color w:val="365F91" w:themeColor="accent1" w:themeShade="BF"/>
        </w:rPr>
        <w:t>formatted</w:t>
      </w:r>
      <w:r w:rsidR="007E11D0" w:rsidRPr="00071AE5">
        <w:rPr>
          <w:rFonts w:eastAsia="Times New Roman"/>
          <w:bCs/>
          <w:color w:val="365F91" w:themeColor="accent1" w:themeShade="BF"/>
        </w:rPr>
        <w:t xml:space="preserve"> worked well in the cognitive interviews we did with 8th graders</w:t>
      </w:r>
      <w:r w:rsidR="003E2E1F" w:rsidRPr="00071AE5">
        <w:rPr>
          <w:rFonts w:eastAsia="Times New Roman"/>
          <w:bCs/>
          <w:color w:val="365F91" w:themeColor="accent1" w:themeShade="BF"/>
        </w:rPr>
        <w:t>,</w:t>
      </w:r>
      <w:r w:rsidR="007E11D0" w:rsidRPr="00071AE5">
        <w:rPr>
          <w:rFonts w:eastAsia="Times New Roman"/>
          <w:bCs/>
          <w:color w:val="365F91" w:themeColor="accent1" w:themeShade="BF"/>
        </w:rPr>
        <w:t xml:space="preserve"> </w:t>
      </w:r>
      <w:r w:rsidR="0005000A">
        <w:rPr>
          <w:rFonts w:eastAsia="Times New Roman"/>
          <w:bCs/>
          <w:color w:val="365F91" w:themeColor="accent1" w:themeShade="BF"/>
        </w:rPr>
        <w:t>and thus</w:t>
      </w:r>
      <w:r w:rsidR="007E11D0" w:rsidRPr="00071AE5">
        <w:rPr>
          <w:rFonts w:eastAsia="Times New Roman"/>
          <w:bCs/>
          <w:color w:val="365F91" w:themeColor="accent1" w:themeShade="BF"/>
        </w:rPr>
        <w:t xml:space="preserve"> we </w:t>
      </w:r>
      <w:r w:rsidR="0005000A">
        <w:rPr>
          <w:rFonts w:eastAsia="Times New Roman"/>
          <w:bCs/>
          <w:color w:val="365F91" w:themeColor="accent1" w:themeShade="BF"/>
        </w:rPr>
        <w:t>plan</w:t>
      </w:r>
      <w:r w:rsidR="007E11D0" w:rsidRPr="00071AE5">
        <w:rPr>
          <w:rFonts w:eastAsia="Times New Roman"/>
          <w:bCs/>
          <w:color w:val="365F91" w:themeColor="accent1" w:themeShade="BF"/>
        </w:rPr>
        <w:t xml:space="preserve"> to leave Qs 3,</w:t>
      </w:r>
      <w:r w:rsidR="003E2E1F" w:rsidRPr="00071AE5">
        <w:rPr>
          <w:rFonts w:eastAsia="Times New Roman"/>
          <w:bCs/>
          <w:color w:val="365F91" w:themeColor="accent1" w:themeShade="BF"/>
        </w:rPr>
        <w:t xml:space="preserve"> </w:t>
      </w:r>
      <w:r w:rsidR="007E11D0" w:rsidRPr="00071AE5">
        <w:rPr>
          <w:rFonts w:eastAsia="Times New Roman"/>
          <w:bCs/>
          <w:color w:val="365F91" w:themeColor="accent1" w:themeShade="BF"/>
        </w:rPr>
        <w:t>4</w:t>
      </w:r>
      <w:r w:rsidR="0005000A">
        <w:rPr>
          <w:rFonts w:eastAsia="Times New Roman"/>
          <w:bCs/>
          <w:color w:val="365F91" w:themeColor="accent1" w:themeShade="BF"/>
        </w:rPr>
        <w:t>,</w:t>
      </w:r>
      <w:r w:rsidR="007E11D0" w:rsidRPr="00071AE5">
        <w:rPr>
          <w:rFonts w:eastAsia="Times New Roman"/>
          <w:bCs/>
          <w:color w:val="365F91" w:themeColor="accent1" w:themeShade="BF"/>
        </w:rPr>
        <w:t xml:space="preserve"> and 5 as three separate questions. </w:t>
      </w:r>
    </w:p>
    <w:p w:rsidR="007B2536" w:rsidRPr="00071AE5" w:rsidRDefault="007E11D0" w:rsidP="00071AE5">
      <w:pPr>
        <w:pStyle w:val="alignleft"/>
        <w:spacing w:before="0" w:beforeAutospacing="0" w:after="120" w:afterAutospacing="0"/>
      </w:pPr>
      <w:r w:rsidRPr="00071AE5">
        <w:rPr>
          <w:color w:val="4F81BD" w:themeColor="accent1"/>
        </w:rPr>
        <w:t>.</w:t>
      </w:r>
      <w:r w:rsidR="007B2536" w:rsidRPr="00071AE5">
        <w:br/>
      </w:r>
      <w:r w:rsidR="00F80A8D" w:rsidRPr="00071AE5">
        <w:t xml:space="preserve"> </w:t>
      </w:r>
      <w:r w:rsidR="007B2536" w:rsidRPr="00071AE5">
        <w:t xml:space="preserve">2. In question 8, change "were you taught" to "did you learn". Same for 4th grade. </w:t>
      </w:r>
      <w:r w:rsidR="007B2536" w:rsidRPr="00071AE5">
        <w:br/>
        <w:t>Again -- table for 4th grade.</w:t>
      </w:r>
    </w:p>
    <w:p w:rsidR="000A4704" w:rsidRPr="00071AE5" w:rsidRDefault="00743735"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 xml:space="preserve">We </w:t>
      </w:r>
      <w:r w:rsidR="007B2536" w:rsidRPr="00071AE5">
        <w:rPr>
          <w:rFonts w:eastAsia="Times New Roman"/>
          <w:bCs/>
          <w:color w:val="365F91" w:themeColor="accent1" w:themeShade="BF"/>
        </w:rPr>
        <w:t>do not recommend making this wording change. Th</w:t>
      </w:r>
      <w:r w:rsidRPr="00071AE5">
        <w:rPr>
          <w:rFonts w:eastAsia="Times New Roman"/>
          <w:bCs/>
          <w:color w:val="365F91" w:themeColor="accent1" w:themeShade="BF"/>
        </w:rPr>
        <w:t>e</w:t>
      </w:r>
      <w:r w:rsidR="007B2536" w:rsidRPr="00071AE5">
        <w:rPr>
          <w:rFonts w:eastAsia="Times New Roman"/>
          <w:bCs/>
          <w:color w:val="365F91" w:themeColor="accent1" w:themeShade="BF"/>
        </w:rPr>
        <w:t xml:space="preserve"> </w:t>
      </w:r>
      <w:r w:rsidR="003E2E1F" w:rsidRPr="00071AE5">
        <w:rPr>
          <w:rFonts w:eastAsia="Times New Roman"/>
          <w:bCs/>
          <w:color w:val="365F91" w:themeColor="accent1" w:themeShade="BF"/>
        </w:rPr>
        <w:t>question</w:t>
      </w:r>
      <w:r w:rsidR="007B2536" w:rsidRPr="00071AE5">
        <w:rPr>
          <w:rFonts w:eastAsia="Times New Roman"/>
          <w:bCs/>
          <w:color w:val="365F91" w:themeColor="accent1" w:themeShade="BF"/>
        </w:rPr>
        <w:t xml:space="preserve"> </w:t>
      </w:r>
      <w:r w:rsidRPr="00071AE5">
        <w:rPr>
          <w:rFonts w:eastAsia="Times New Roman"/>
          <w:bCs/>
          <w:color w:val="365F91" w:themeColor="accent1" w:themeShade="BF"/>
        </w:rPr>
        <w:t>is designed to measure</w:t>
      </w:r>
      <w:r w:rsidR="007B2536" w:rsidRPr="00071AE5">
        <w:rPr>
          <w:rFonts w:eastAsia="Times New Roman"/>
          <w:bCs/>
          <w:color w:val="365F91" w:themeColor="accent1" w:themeShade="BF"/>
        </w:rPr>
        <w:t xml:space="preserve"> instruction</w:t>
      </w:r>
      <w:r w:rsidR="003E2E1F" w:rsidRPr="00071AE5">
        <w:rPr>
          <w:rFonts w:eastAsia="Times New Roman"/>
          <w:bCs/>
          <w:color w:val="365F91" w:themeColor="accent1" w:themeShade="BF"/>
        </w:rPr>
        <w:t>,</w:t>
      </w:r>
      <w:r w:rsidR="007B2536" w:rsidRPr="00071AE5">
        <w:rPr>
          <w:rFonts w:eastAsia="Times New Roman"/>
          <w:bCs/>
          <w:color w:val="365F91" w:themeColor="accent1" w:themeShade="BF"/>
        </w:rPr>
        <w:t xml:space="preserve"> not learning</w:t>
      </w:r>
      <w:r w:rsidR="009E6EEB"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r w:rsidR="003E2E1F" w:rsidRPr="00071AE5">
        <w:rPr>
          <w:rFonts w:eastAsia="Times New Roman"/>
          <w:bCs/>
          <w:color w:val="365F91" w:themeColor="accent1" w:themeShade="BF"/>
        </w:rPr>
        <w:t>Responses</w:t>
      </w:r>
      <w:r w:rsidR="009E6EEB" w:rsidRPr="00071AE5">
        <w:rPr>
          <w:rFonts w:eastAsia="Times New Roman"/>
          <w:bCs/>
          <w:color w:val="365F91" w:themeColor="accent1" w:themeShade="BF"/>
        </w:rPr>
        <w:t xml:space="preserve"> will be used to help establish whether there is equity in instruction for all students regardless of their </w:t>
      </w:r>
      <w:r w:rsidR="000A4704" w:rsidRPr="00071AE5">
        <w:rPr>
          <w:rFonts w:eastAsia="Times New Roman"/>
          <w:bCs/>
          <w:color w:val="365F91" w:themeColor="accent1" w:themeShade="BF"/>
        </w:rPr>
        <w:t>socio-demographic backgrounds.</w:t>
      </w:r>
    </w:p>
    <w:p w:rsidR="007B2536" w:rsidRPr="00071AE5" w:rsidRDefault="009E6EEB" w:rsidP="00071AE5">
      <w:pPr>
        <w:pStyle w:val="alignleft"/>
        <w:spacing w:before="0" w:beforeAutospacing="0" w:after="120" w:afterAutospacing="0"/>
      </w:pPr>
      <w:r w:rsidRPr="00071AE5">
        <w:rPr>
          <w:color w:val="548DD4"/>
        </w:rPr>
        <w:t xml:space="preserve"> </w:t>
      </w:r>
      <w:r w:rsidR="007B2536" w:rsidRPr="00071AE5">
        <w:br/>
        <w:t>3. In question 10, why would you ask students if they can take a desktop home?</w:t>
      </w:r>
    </w:p>
    <w:p w:rsidR="009E6EEB" w:rsidRPr="00071AE5" w:rsidRDefault="009E6EEB"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 xml:space="preserve">We agree and will change the response to include only whether students can take a laptop home. </w:t>
      </w:r>
    </w:p>
    <w:p w:rsidR="007B2536" w:rsidRPr="00071AE5" w:rsidRDefault="007B2536" w:rsidP="00480BC9">
      <w:pPr>
        <w:pStyle w:val="alignleft"/>
        <w:spacing w:before="0" w:beforeAutospacing="0" w:after="120" w:afterAutospacing="0"/>
      </w:pPr>
      <w:r w:rsidRPr="00071AE5">
        <w:br/>
        <w:t xml:space="preserve">4. In question 12 and 13, the activities represent low level Bloom's activities. This creates the appearance that the end goal for students and teachers using technology for learning is only for low level tasks. Please do not underestimate the negative impact. Look at the National Educational Technology Standards for Students at: </w:t>
      </w:r>
      <w:hyperlink r:id="rId9" w:history="1">
        <w:r w:rsidRPr="00071AE5">
          <w:rPr>
            <w:rStyle w:val="Hyperlink"/>
          </w:rPr>
          <w:t>http://www.iste.org/docs/pdfs/20-14_ISTE_Standards-S_PDF.pdf</w:t>
        </w:r>
      </w:hyperlink>
      <w:r w:rsidRPr="00071AE5">
        <w:t xml:space="preserve">. Also, there is no advance in expectations for 12th graders beyond those for 8th graders. </w:t>
      </w:r>
    </w:p>
    <w:p w:rsidR="00F902DF" w:rsidRPr="00071AE5" w:rsidRDefault="00F902DF"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As indicated in our response to your question 7</w:t>
      </w:r>
      <w:r w:rsidR="0005000A">
        <w:rPr>
          <w:rFonts w:eastAsia="Times New Roman"/>
          <w:bCs/>
          <w:color w:val="365F91" w:themeColor="accent1" w:themeShade="BF"/>
        </w:rPr>
        <w:t xml:space="preserve"> above</w:t>
      </w:r>
      <w:r w:rsidRPr="00071AE5">
        <w:rPr>
          <w:rFonts w:eastAsia="Times New Roman"/>
          <w:bCs/>
          <w:color w:val="365F91" w:themeColor="accent1" w:themeShade="BF"/>
        </w:rPr>
        <w:t xml:space="preserve">, our goal for this study is to develop a set of items that concisely, but reliability and validly assess students’ access to and familiarity with technology and to build measures of each construct. The goal is not to create an inventory of all the ways in which technology is used in schools. However, we agree </w:t>
      </w:r>
      <w:r w:rsidR="001A3D38" w:rsidRPr="00071AE5">
        <w:rPr>
          <w:rFonts w:eastAsia="Times New Roman"/>
          <w:bCs/>
          <w:color w:val="365F91" w:themeColor="accent1" w:themeShade="BF"/>
        </w:rPr>
        <w:t>that we</w:t>
      </w:r>
      <w:r w:rsidRPr="00071AE5">
        <w:rPr>
          <w:rFonts w:eastAsia="Times New Roman"/>
          <w:bCs/>
          <w:color w:val="365F91" w:themeColor="accent1" w:themeShade="BF"/>
        </w:rPr>
        <w:t xml:space="preserve"> may not have enough “top” for the measurement of familiarity with technology at Grades 8 and 12 and will therefore add four additional sub-</w:t>
      </w:r>
      <w:r w:rsidRPr="00071AE5">
        <w:rPr>
          <w:rFonts w:eastAsia="Times New Roman"/>
          <w:bCs/>
          <w:color w:val="365F91" w:themeColor="accent1" w:themeShade="BF"/>
        </w:rPr>
        <w:lastRenderedPageBreak/>
        <w:t>questions to Questions 12 and 13.</w:t>
      </w:r>
      <w:r w:rsidR="00F30045">
        <w:rPr>
          <w:rFonts w:eastAsia="Times New Roman"/>
          <w:bCs/>
          <w:color w:val="365F91" w:themeColor="accent1" w:themeShade="BF"/>
        </w:rPr>
        <w:t xml:space="preserve"> </w:t>
      </w:r>
      <w:r w:rsidRPr="00071AE5">
        <w:rPr>
          <w:rFonts w:eastAsia="Times New Roman"/>
          <w:bCs/>
          <w:color w:val="365F91" w:themeColor="accent1" w:themeShade="BF"/>
        </w:rPr>
        <w:t>The new sub-questions will ask about creating multimedia presentations (individually or as a collaborative group exercise), working on a website that the student maintains, and creating maps.</w:t>
      </w:r>
    </w:p>
    <w:p w:rsidR="00480BC9" w:rsidRPr="0082634D" w:rsidRDefault="00480BC9" w:rsidP="0082634D">
      <w:pPr>
        <w:pStyle w:val="alignleft"/>
        <w:spacing w:before="0" w:beforeAutospacing="0" w:after="120" w:afterAutospacing="0"/>
        <w:rPr>
          <w:rFonts w:eastAsia="Times New Roman"/>
          <w:bCs/>
          <w:color w:val="365F91" w:themeColor="accent1" w:themeShade="BF"/>
        </w:rPr>
      </w:pPr>
    </w:p>
    <w:p w:rsidR="007B2536" w:rsidRDefault="007B2536" w:rsidP="00071AE5">
      <w:pPr>
        <w:pStyle w:val="alignleft"/>
        <w:spacing w:before="0" w:beforeAutospacing="0" w:after="120" w:afterAutospacing="0"/>
      </w:pPr>
      <w:r w:rsidRPr="00071AE5">
        <w:t>5. Combine 12.a and 12.b as "Have you used a computer to write a paper?" Why is length an issue?</w:t>
      </w:r>
    </w:p>
    <w:p w:rsidR="002464F0" w:rsidRDefault="00F902DF"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During the development process for our questionnaire</w:t>
      </w:r>
      <w:r w:rsidR="00C62A80" w:rsidRPr="00071AE5">
        <w:rPr>
          <w:rFonts w:eastAsia="Times New Roman"/>
          <w:bCs/>
          <w:color w:val="365F91" w:themeColor="accent1" w:themeShade="BF"/>
        </w:rPr>
        <w:t xml:space="preserve">, we drew on some experts in the field to help us </w:t>
      </w:r>
      <w:r w:rsidRPr="00071AE5">
        <w:rPr>
          <w:rFonts w:eastAsia="Times New Roman"/>
          <w:bCs/>
          <w:color w:val="365F91" w:themeColor="accent1" w:themeShade="BF"/>
        </w:rPr>
        <w:t>refine</w:t>
      </w:r>
      <w:r w:rsidR="00C62A80" w:rsidRPr="00071AE5">
        <w:rPr>
          <w:rFonts w:eastAsia="Times New Roman"/>
          <w:bCs/>
          <w:color w:val="365F91" w:themeColor="accent1" w:themeShade="BF"/>
        </w:rPr>
        <w:t xml:space="preserve"> our questions.</w:t>
      </w:r>
      <w:r w:rsidR="00F80A8D" w:rsidRPr="00071AE5">
        <w:rPr>
          <w:rFonts w:eastAsia="Times New Roman"/>
          <w:bCs/>
          <w:color w:val="365F91" w:themeColor="accent1" w:themeShade="BF"/>
        </w:rPr>
        <w:t xml:space="preserve"> </w:t>
      </w:r>
      <w:r w:rsidR="00C62A80" w:rsidRPr="00071AE5">
        <w:rPr>
          <w:rFonts w:eastAsia="Times New Roman"/>
          <w:bCs/>
          <w:color w:val="365F91" w:themeColor="accent1" w:themeShade="BF"/>
        </w:rPr>
        <w:t xml:space="preserve">When it came to the question referenced above, using a computer to write a paper, the feeling was that we needed to </w:t>
      </w:r>
      <w:r w:rsidRPr="00071AE5">
        <w:rPr>
          <w:rFonts w:eastAsia="Times New Roman"/>
          <w:bCs/>
          <w:color w:val="365F91" w:themeColor="accent1" w:themeShade="BF"/>
        </w:rPr>
        <w:t xml:space="preserve">distinguish students’ responses based on the types of writing assignments on computers to which they had been exposed. Experience with both short and long writing assignments are relevant to </w:t>
      </w:r>
      <w:r w:rsidR="00A7154F" w:rsidRPr="00071AE5">
        <w:rPr>
          <w:rFonts w:eastAsia="Times New Roman"/>
          <w:bCs/>
          <w:color w:val="365F91" w:themeColor="accent1" w:themeShade="BF"/>
        </w:rPr>
        <w:t xml:space="preserve">students’ ability to respond to </w:t>
      </w:r>
      <w:r w:rsidRPr="00071AE5">
        <w:rPr>
          <w:rFonts w:eastAsia="Times New Roman"/>
          <w:bCs/>
          <w:color w:val="365F91" w:themeColor="accent1" w:themeShade="BF"/>
        </w:rPr>
        <w:t xml:space="preserve">NAEP assessments, but </w:t>
      </w:r>
      <w:r w:rsidR="00A7154F" w:rsidRPr="00071AE5">
        <w:rPr>
          <w:rFonts w:eastAsia="Times New Roman"/>
          <w:bCs/>
          <w:color w:val="365F91" w:themeColor="accent1" w:themeShade="BF"/>
        </w:rPr>
        <w:t>experience with longer writing assignments may be especially predictive of students’</w:t>
      </w:r>
      <w:r w:rsidRPr="00071AE5">
        <w:rPr>
          <w:rFonts w:eastAsia="Times New Roman"/>
          <w:bCs/>
          <w:color w:val="365F91" w:themeColor="accent1" w:themeShade="BF"/>
        </w:rPr>
        <w:t xml:space="preserve"> ability to respond successfully to the longer constructed response questions on NAEP.</w:t>
      </w:r>
    </w:p>
    <w:p w:rsidR="00480BC9" w:rsidRPr="00071AE5" w:rsidRDefault="00480BC9" w:rsidP="00071AE5">
      <w:pPr>
        <w:pStyle w:val="alignleft"/>
        <w:spacing w:before="0" w:beforeAutospacing="0" w:after="120" w:afterAutospacing="0"/>
        <w:rPr>
          <w:rFonts w:eastAsia="Times New Roman"/>
          <w:bCs/>
          <w:color w:val="365F91" w:themeColor="accent1" w:themeShade="BF"/>
        </w:rPr>
      </w:pPr>
    </w:p>
    <w:p w:rsidR="007B2536" w:rsidRPr="00071AE5" w:rsidRDefault="007B2536" w:rsidP="00071AE5">
      <w:pPr>
        <w:pStyle w:val="alignleft"/>
        <w:spacing w:before="0" w:beforeAutospacing="0" w:after="120" w:afterAutospacing="0"/>
      </w:pPr>
      <w:r w:rsidRPr="00071AE5">
        <w:t>6. For question 14, the real question being asked is: Do you feel comfortable with your ability to communicate quickly and effectively using a keyboard?</w:t>
      </w:r>
      <w:r w:rsidR="00F80A8D" w:rsidRPr="00071AE5">
        <w:t xml:space="preserve"> </w:t>
      </w:r>
    </w:p>
    <w:p w:rsidR="002464F0" w:rsidRDefault="00636E09"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Question 14 was designed to assess students’ keyboarding skills and was tested an</w:t>
      </w:r>
      <w:r w:rsidR="00D02324" w:rsidRPr="00071AE5">
        <w:rPr>
          <w:rFonts w:eastAsia="Times New Roman"/>
          <w:bCs/>
          <w:color w:val="365F91" w:themeColor="accent1" w:themeShade="BF"/>
        </w:rPr>
        <w:t>d</w:t>
      </w:r>
      <w:r w:rsidRPr="00071AE5">
        <w:rPr>
          <w:rFonts w:eastAsia="Times New Roman"/>
          <w:bCs/>
          <w:color w:val="365F91" w:themeColor="accent1" w:themeShade="BF"/>
        </w:rPr>
        <w:t xml:space="preserve"> refined through cognitive interviews with students in Grades 4 and 8.</w:t>
      </w:r>
      <w:r w:rsidR="00F80A8D" w:rsidRPr="00071AE5">
        <w:rPr>
          <w:rFonts w:eastAsia="Times New Roman"/>
          <w:bCs/>
          <w:color w:val="365F91" w:themeColor="accent1" w:themeShade="BF"/>
        </w:rPr>
        <w:t xml:space="preserve"> </w:t>
      </w:r>
      <w:r w:rsidR="002464F0" w:rsidRPr="00071AE5">
        <w:rPr>
          <w:rFonts w:eastAsia="Times New Roman"/>
          <w:bCs/>
          <w:color w:val="365F91" w:themeColor="accent1" w:themeShade="BF"/>
        </w:rPr>
        <w:t xml:space="preserve">The </w:t>
      </w:r>
      <w:r w:rsidR="00D02324" w:rsidRPr="00071AE5">
        <w:rPr>
          <w:rFonts w:eastAsia="Times New Roman"/>
          <w:bCs/>
          <w:color w:val="365F91" w:themeColor="accent1" w:themeShade="BF"/>
        </w:rPr>
        <w:t xml:space="preserve">substitute </w:t>
      </w:r>
      <w:r w:rsidRPr="00071AE5">
        <w:rPr>
          <w:rFonts w:eastAsia="Times New Roman"/>
          <w:bCs/>
          <w:color w:val="365F91" w:themeColor="accent1" w:themeShade="BF"/>
        </w:rPr>
        <w:t xml:space="preserve">question </w:t>
      </w:r>
      <w:r w:rsidR="002464F0" w:rsidRPr="00071AE5">
        <w:rPr>
          <w:rFonts w:eastAsia="Times New Roman"/>
          <w:bCs/>
          <w:color w:val="365F91" w:themeColor="accent1" w:themeShade="BF"/>
        </w:rPr>
        <w:t xml:space="preserve">you suggest </w:t>
      </w:r>
      <w:r w:rsidRPr="00071AE5">
        <w:rPr>
          <w:rFonts w:eastAsia="Times New Roman"/>
          <w:bCs/>
          <w:color w:val="365F91" w:themeColor="accent1" w:themeShade="BF"/>
        </w:rPr>
        <w:t xml:space="preserve">might be appropriate for those in Grade 12, less appropriate for Grade 8 and likely not understood by many </w:t>
      </w:r>
      <w:r w:rsidR="00D02324" w:rsidRPr="00071AE5">
        <w:rPr>
          <w:rFonts w:eastAsia="Times New Roman"/>
          <w:bCs/>
          <w:color w:val="365F91" w:themeColor="accent1" w:themeShade="BF"/>
        </w:rPr>
        <w:t>i</w:t>
      </w:r>
      <w:r w:rsidR="002426F3" w:rsidRPr="00071AE5">
        <w:rPr>
          <w:rFonts w:eastAsia="Times New Roman"/>
          <w:bCs/>
          <w:color w:val="365F91" w:themeColor="accent1" w:themeShade="BF"/>
        </w:rPr>
        <w:t>f not most 4th grader students</w:t>
      </w:r>
      <w:r w:rsidRPr="00071AE5">
        <w:rPr>
          <w:rFonts w:eastAsia="Times New Roman"/>
          <w:bCs/>
          <w:color w:val="365F91" w:themeColor="accent1" w:themeShade="BF"/>
        </w:rPr>
        <w:t>.</w:t>
      </w:r>
      <w:r w:rsidR="00F80A8D" w:rsidRPr="00071AE5">
        <w:rPr>
          <w:rFonts w:eastAsia="Times New Roman"/>
          <w:bCs/>
          <w:color w:val="365F91" w:themeColor="accent1" w:themeShade="BF"/>
        </w:rPr>
        <w:t xml:space="preserve"> </w:t>
      </w:r>
      <w:r w:rsidR="00BC43CB" w:rsidRPr="00071AE5">
        <w:rPr>
          <w:rFonts w:eastAsia="Times New Roman"/>
          <w:bCs/>
          <w:color w:val="365F91" w:themeColor="accent1" w:themeShade="BF"/>
        </w:rPr>
        <w:t>Finally, s</w:t>
      </w:r>
      <w:r w:rsidR="002464F0" w:rsidRPr="00071AE5">
        <w:rPr>
          <w:rFonts w:eastAsia="Times New Roman"/>
          <w:bCs/>
          <w:color w:val="365F91" w:themeColor="accent1" w:themeShade="BF"/>
        </w:rPr>
        <w:t xml:space="preserve">ince we would like to use the same question across all three grade levels we </w:t>
      </w:r>
      <w:r w:rsidR="0005000A">
        <w:rPr>
          <w:rFonts w:eastAsia="Times New Roman"/>
          <w:bCs/>
          <w:color w:val="365F91" w:themeColor="accent1" w:themeShade="BF"/>
        </w:rPr>
        <w:t>should use</w:t>
      </w:r>
      <w:r w:rsidR="002464F0" w:rsidRPr="00071AE5">
        <w:rPr>
          <w:rFonts w:eastAsia="Times New Roman"/>
          <w:bCs/>
          <w:color w:val="365F91" w:themeColor="accent1" w:themeShade="BF"/>
        </w:rPr>
        <w:t xml:space="preserve"> the question as originally stated.</w:t>
      </w:r>
      <w:r w:rsidR="00F80A8D" w:rsidRPr="00071AE5">
        <w:rPr>
          <w:rFonts w:eastAsia="Times New Roman"/>
          <w:bCs/>
          <w:color w:val="365F91" w:themeColor="accent1" w:themeShade="BF"/>
        </w:rPr>
        <w:t xml:space="preserve"> </w:t>
      </w:r>
    </w:p>
    <w:p w:rsidR="00480BC9" w:rsidRPr="00071AE5" w:rsidRDefault="00480BC9" w:rsidP="00071AE5">
      <w:pPr>
        <w:pStyle w:val="alignleft"/>
        <w:spacing w:before="0" w:beforeAutospacing="0" w:after="120" w:afterAutospacing="0"/>
        <w:rPr>
          <w:rFonts w:eastAsia="Times New Roman"/>
          <w:bCs/>
          <w:color w:val="365F91" w:themeColor="accent1" w:themeShade="BF"/>
        </w:rPr>
      </w:pPr>
    </w:p>
    <w:p w:rsidR="007B2536" w:rsidRPr="00071AE5" w:rsidRDefault="007B2536" w:rsidP="00071AE5">
      <w:pPr>
        <w:pStyle w:val="alignleft"/>
        <w:spacing w:before="0" w:beforeAutospacing="0" w:after="120" w:afterAutospacing="0"/>
      </w:pPr>
      <w:r w:rsidRPr="00071AE5">
        <w:t>7. For question 17.g, use CPU - nobody says Central processing unit.</w:t>
      </w:r>
    </w:p>
    <w:p w:rsidR="00D65CD9" w:rsidRPr="00071AE5" w:rsidRDefault="00D65CD9"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 xml:space="preserve">We agree and will change the wording accordingly. </w:t>
      </w:r>
    </w:p>
    <w:p w:rsidR="00071AE5" w:rsidRDefault="00F30045" w:rsidP="00480BC9">
      <w:pPr>
        <w:pStyle w:val="alignleft"/>
        <w:spacing w:before="0" w:beforeAutospacing="0" w:after="120" w:afterAutospacing="0"/>
      </w:pPr>
      <w:r>
        <w:rPr>
          <w:color w:val="548DD4"/>
        </w:rPr>
        <w:t xml:space="preserve"> </w:t>
      </w:r>
    </w:p>
    <w:p w:rsidR="007B2536" w:rsidRPr="00071AE5" w:rsidRDefault="007B2536" w:rsidP="00071AE5">
      <w:pPr>
        <w:pStyle w:val="alignleft"/>
        <w:spacing w:before="0" w:beforeAutospacing="0" w:after="120" w:afterAutospacing="0"/>
      </w:pPr>
      <w:r w:rsidRPr="00071AE5">
        <w:t xml:space="preserve">8. For question 16, students will not take this seriously. If they are asked ridiculous questions, you will get ridiculous answers. </w:t>
      </w:r>
    </w:p>
    <w:p w:rsidR="00480BC9" w:rsidRDefault="002426F3" w:rsidP="00071AE5">
      <w:pPr>
        <w:pStyle w:val="alignleft"/>
        <w:spacing w:before="0" w:beforeAutospacing="0" w:after="120" w:afterAutospacing="0"/>
        <w:rPr>
          <w:color w:val="1F497D" w:themeColor="text2"/>
        </w:rPr>
      </w:pPr>
      <w:r w:rsidRPr="00071AE5">
        <w:rPr>
          <w:color w:val="1F497D" w:themeColor="text2"/>
        </w:rPr>
        <w:t>We used this question in our cognitive interviews</w:t>
      </w:r>
      <w:r w:rsidR="007E11D0" w:rsidRPr="00071AE5">
        <w:rPr>
          <w:color w:val="1F497D" w:themeColor="text2"/>
        </w:rPr>
        <w:t xml:space="preserve"> with 4</w:t>
      </w:r>
      <w:r w:rsidR="007E11D0" w:rsidRPr="00071AE5">
        <w:rPr>
          <w:color w:val="1F497D" w:themeColor="text2"/>
          <w:vertAlign w:val="superscript"/>
        </w:rPr>
        <w:t>th</w:t>
      </w:r>
      <w:r w:rsidR="007E11D0" w:rsidRPr="00071AE5">
        <w:rPr>
          <w:color w:val="1F497D" w:themeColor="text2"/>
        </w:rPr>
        <w:t xml:space="preserve"> and 8</w:t>
      </w:r>
      <w:r w:rsidR="007E11D0" w:rsidRPr="00071AE5">
        <w:rPr>
          <w:color w:val="1F497D" w:themeColor="text2"/>
          <w:vertAlign w:val="superscript"/>
        </w:rPr>
        <w:t>th</w:t>
      </w:r>
      <w:r w:rsidR="007E11D0" w:rsidRPr="00071AE5">
        <w:rPr>
          <w:color w:val="1F497D" w:themeColor="text2"/>
        </w:rPr>
        <w:t xml:space="preserve"> graders</w:t>
      </w:r>
      <w:r w:rsidRPr="00071AE5">
        <w:rPr>
          <w:color w:val="1F497D" w:themeColor="text2"/>
        </w:rPr>
        <w:t>,</w:t>
      </w:r>
      <w:r w:rsidR="007E11D0" w:rsidRPr="00071AE5">
        <w:rPr>
          <w:color w:val="1F497D" w:themeColor="text2"/>
        </w:rPr>
        <w:t xml:space="preserve"> and they </w:t>
      </w:r>
      <w:r w:rsidRPr="00071AE5">
        <w:rPr>
          <w:color w:val="1F497D" w:themeColor="text2"/>
        </w:rPr>
        <w:t xml:space="preserve">answered </w:t>
      </w:r>
      <w:r w:rsidR="00BC43CB" w:rsidRPr="00071AE5">
        <w:rPr>
          <w:color w:val="1F497D" w:themeColor="text2"/>
        </w:rPr>
        <w:t xml:space="preserve">it </w:t>
      </w:r>
      <w:r w:rsidRPr="00071AE5">
        <w:rPr>
          <w:color w:val="1F497D" w:themeColor="text2"/>
        </w:rPr>
        <w:t>seriously.</w:t>
      </w:r>
      <w:r w:rsidR="007E11D0" w:rsidRPr="00071AE5">
        <w:rPr>
          <w:color w:val="1F497D" w:themeColor="text2"/>
        </w:rPr>
        <w:t xml:space="preserve"> G</w:t>
      </w:r>
      <w:r w:rsidR="00D02324" w:rsidRPr="00071AE5">
        <w:rPr>
          <w:color w:val="1F497D" w:themeColor="text2"/>
        </w:rPr>
        <w:t xml:space="preserve">iven that half the sample </w:t>
      </w:r>
      <w:r w:rsidRPr="00071AE5">
        <w:rPr>
          <w:color w:val="1F497D" w:themeColor="text2"/>
        </w:rPr>
        <w:t>will take</w:t>
      </w:r>
      <w:r w:rsidR="00D02324" w:rsidRPr="00071AE5">
        <w:rPr>
          <w:color w:val="1F497D" w:themeColor="text2"/>
        </w:rPr>
        <w:t xml:space="preserve"> the 2015 </w:t>
      </w:r>
      <w:r w:rsidRPr="00071AE5">
        <w:rPr>
          <w:color w:val="1F497D" w:themeColor="text2"/>
        </w:rPr>
        <w:t xml:space="preserve">NAEP </w:t>
      </w:r>
      <w:r w:rsidR="00D02324" w:rsidRPr="00071AE5">
        <w:rPr>
          <w:color w:val="1F497D" w:themeColor="text2"/>
        </w:rPr>
        <w:t>assessment</w:t>
      </w:r>
      <w:r w:rsidRPr="00071AE5">
        <w:rPr>
          <w:color w:val="1F497D" w:themeColor="text2"/>
        </w:rPr>
        <w:t>s</w:t>
      </w:r>
      <w:r w:rsidR="00D02324" w:rsidRPr="00071AE5">
        <w:rPr>
          <w:color w:val="1F497D" w:themeColor="text2"/>
        </w:rPr>
        <w:t xml:space="preserve"> using paper and pencil and the other half</w:t>
      </w:r>
      <w:r w:rsidRPr="00071AE5">
        <w:rPr>
          <w:color w:val="1F497D" w:themeColor="text2"/>
        </w:rPr>
        <w:t xml:space="preserve"> will take the assessments on </w:t>
      </w:r>
      <w:r w:rsidR="00D02324" w:rsidRPr="00071AE5">
        <w:rPr>
          <w:color w:val="1F497D" w:themeColor="text2"/>
        </w:rPr>
        <w:t>tablet</w:t>
      </w:r>
      <w:r w:rsidRPr="00071AE5">
        <w:rPr>
          <w:color w:val="1F497D" w:themeColor="text2"/>
        </w:rPr>
        <w:t>s,</w:t>
      </w:r>
      <w:r w:rsidR="00D02324" w:rsidRPr="00071AE5">
        <w:rPr>
          <w:color w:val="1F497D" w:themeColor="text2"/>
        </w:rPr>
        <w:t xml:space="preserve"> it </w:t>
      </w:r>
      <w:r w:rsidRPr="00071AE5">
        <w:rPr>
          <w:color w:val="1F497D" w:themeColor="text2"/>
        </w:rPr>
        <w:t>will</w:t>
      </w:r>
      <w:r w:rsidR="00D02324" w:rsidRPr="00071AE5">
        <w:rPr>
          <w:color w:val="1F497D" w:themeColor="text2"/>
        </w:rPr>
        <w:t xml:space="preserve"> be useful to </w:t>
      </w:r>
      <w:r w:rsidRPr="00071AE5">
        <w:rPr>
          <w:color w:val="1F497D" w:themeColor="text2"/>
        </w:rPr>
        <w:t xml:space="preserve">determine </w:t>
      </w:r>
      <w:r w:rsidR="00D02324" w:rsidRPr="00071AE5">
        <w:rPr>
          <w:color w:val="1F497D" w:themeColor="text2"/>
        </w:rPr>
        <w:t>whether having a prefe</w:t>
      </w:r>
      <w:r w:rsidRPr="00071AE5">
        <w:rPr>
          <w:color w:val="1F497D" w:themeColor="text2"/>
        </w:rPr>
        <w:t>rence for one or the other mode</w:t>
      </w:r>
      <w:r w:rsidR="00D02324" w:rsidRPr="00071AE5">
        <w:rPr>
          <w:color w:val="1F497D" w:themeColor="text2"/>
        </w:rPr>
        <w:t xml:space="preserve"> of administration relates to test performance</w:t>
      </w:r>
      <w:r w:rsidR="00781AC6" w:rsidRPr="00071AE5">
        <w:rPr>
          <w:color w:val="1F497D" w:themeColor="text2"/>
        </w:rPr>
        <w:t xml:space="preserve"> holding other factors constant (e.g., SES, gender, motivation)</w:t>
      </w:r>
      <w:r w:rsidR="00D02324" w:rsidRPr="00071AE5">
        <w:rPr>
          <w:color w:val="1F497D" w:themeColor="text2"/>
        </w:rPr>
        <w:t>.</w:t>
      </w:r>
      <w:r w:rsidR="00F80A8D" w:rsidRPr="00071AE5">
        <w:rPr>
          <w:color w:val="1F497D" w:themeColor="text2"/>
        </w:rPr>
        <w:t xml:space="preserve"> </w:t>
      </w:r>
      <w:r w:rsidR="00D02324" w:rsidRPr="00071AE5">
        <w:rPr>
          <w:color w:val="1F497D" w:themeColor="text2"/>
        </w:rPr>
        <w:t xml:space="preserve">That is, does a student who states a preference </w:t>
      </w:r>
      <w:r w:rsidRPr="00071AE5">
        <w:rPr>
          <w:color w:val="1F497D" w:themeColor="text2"/>
        </w:rPr>
        <w:t xml:space="preserve">for taking </w:t>
      </w:r>
      <w:r w:rsidR="00D02324" w:rsidRPr="00071AE5">
        <w:rPr>
          <w:color w:val="1F497D" w:themeColor="text2"/>
        </w:rPr>
        <w:t>test</w:t>
      </w:r>
      <w:r w:rsidRPr="00071AE5">
        <w:rPr>
          <w:color w:val="1F497D" w:themeColor="text2"/>
        </w:rPr>
        <w:t>s</w:t>
      </w:r>
      <w:r w:rsidR="00D02324" w:rsidRPr="00071AE5">
        <w:rPr>
          <w:color w:val="1F497D" w:themeColor="text2"/>
        </w:rPr>
        <w:t xml:space="preserve"> on a computer do better</w:t>
      </w:r>
      <w:r w:rsidRPr="00071AE5">
        <w:rPr>
          <w:color w:val="1F497D" w:themeColor="text2"/>
        </w:rPr>
        <w:t>,</w:t>
      </w:r>
      <w:r w:rsidR="00D02324" w:rsidRPr="00071AE5">
        <w:rPr>
          <w:color w:val="1F497D" w:themeColor="text2"/>
        </w:rPr>
        <w:t xml:space="preserve"> given </w:t>
      </w:r>
      <w:r w:rsidRPr="00071AE5">
        <w:rPr>
          <w:color w:val="1F497D" w:themeColor="text2"/>
        </w:rPr>
        <w:t xml:space="preserve">that </w:t>
      </w:r>
      <w:r w:rsidR="00D02324" w:rsidRPr="00071AE5">
        <w:rPr>
          <w:color w:val="1F497D" w:themeColor="text2"/>
        </w:rPr>
        <w:t xml:space="preserve">he or she is taking the </w:t>
      </w:r>
      <w:r w:rsidRPr="00071AE5">
        <w:rPr>
          <w:color w:val="1F497D" w:themeColor="text2"/>
        </w:rPr>
        <w:t>NAEP assessment</w:t>
      </w:r>
      <w:r w:rsidR="00D02324" w:rsidRPr="00071AE5">
        <w:rPr>
          <w:color w:val="1F497D" w:themeColor="text2"/>
        </w:rPr>
        <w:t xml:space="preserve"> on a </w:t>
      </w:r>
      <w:r w:rsidRPr="00071AE5">
        <w:rPr>
          <w:color w:val="1F497D" w:themeColor="text2"/>
        </w:rPr>
        <w:t>tablet,</w:t>
      </w:r>
      <w:r w:rsidR="00D02324" w:rsidRPr="00071AE5">
        <w:rPr>
          <w:color w:val="1F497D" w:themeColor="text2"/>
        </w:rPr>
        <w:t xml:space="preserve"> than a student who </w:t>
      </w:r>
      <w:r w:rsidR="00781AC6" w:rsidRPr="00071AE5">
        <w:rPr>
          <w:color w:val="1F497D" w:themeColor="text2"/>
        </w:rPr>
        <w:t>has a preference for taking test</w:t>
      </w:r>
      <w:r w:rsidRPr="00071AE5">
        <w:rPr>
          <w:color w:val="1F497D" w:themeColor="text2"/>
        </w:rPr>
        <w:t>s</w:t>
      </w:r>
      <w:r w:rsidR="00781AC6" w:rsidRPr="00071AE5">
        <w:rPr>
          <w:color w:val="1F497D" w:themeColor="text2"/>
        </w:rPr>
        <w:t xml:space="preserve"> using p</w:t>
      </w:r>
      <w:r w:rsidR="00D02324" w:rsidRPr="00071AE5">
        <w:rPr>
          <w:color w:val="1F497D" w:themeColor="text2"/>
        </w:rPr>
        <w:t>aper an</w:t>
      </w:r>
      <w:r w:rsidR="00781AC6" w:rsidRPr="00071AE5">
        <w:rPr>
          <w:color w:val="1F497D" w:themeColor="text2"/>
        </w:rPr>
        <w:t>d</w:t>
      </w:r>
      <w:r w:rsidR="00D02324" w:rsidRPr="00071AE5">
        <w:rPr>
          <w:color w:val="1F497D" w:themeColor="text2"/>
        </w:rPr>
        <w:t xml:space="preserve"> pencil</w:t>
      </w:r>
      <w:r w:rsidR="00781AC6" w:rsidRPr="00071AE5">
        <w:rPr>
          <w:color w:val="1F497D" w:themeColor="text2"/>
        </w:rPr>
        <w:t>, controlling for so</w:t>
      </w:r>
      <w:r w:rsidRPr="00071AE5">
        <w:rPr>
          <w:color w:val="1F497D" w:themeColor="text2"/>
        </w:rPr>
        <w:t>cio-demographics and motivation</w:t>
      </w:r>
      <w:r w:rsidR="00781AC6" w:rsidRPr="00071AE5">
        <w:rPr>
          <w:color w:val="1F497D" w:themeColor="text2"/>
        </w:rPr>
        <w:t>?</w:t>
      </w:r>
      <w:r w:rsidR="00F80A8D" w:rsidRPr="00071AE5">
        <w:rPr>
          <w:color w:val="1F497D" w:themeColor="text2"/>
        </w:rPr>
        <w:t xml:space="preserve"> </w:t>
      </w:r>
      <w:r w:rsidR="00781AC6" w:rsidRPr="00071AE5">
        <w:rPr>
          <w:color w:val="1F497D" w:themeColor="text2"/>
        </w:rPr>
        <w:t>Similarly, does a student who states a preference for taking test</w:t>
      </w:r>
      <w:r w:rsidRPr="00071AE5">
        <w:rPr>
          <w:color w:val="1F497D" w:themeColor="text2"/>
        </w:rPr>
        <w:t>s</w:t>
      </w:r>
      <w:r w:rsidR="00781AC6" w:rsidRPr="00071AE5">
        <w:rPr>
          <w:color w:val="1F497D" w:themeColor="text2"/>
        </w:rPr>
        <w:t xml:space="preserve"> using a computer</w:t>
      </w:r>
      <w:r w:rsidRPr="00071AE5">
        <w:rPr>
          <w:color w:val="1F497D" w:themeColor="text2"/>
        </w:rPr>
        <w:t>, who is assigned to the paper-and-pencil condition do worse (with controls in place)</w:t>
      </w:r>
      <w:r w:rsidR="00781AC6" w:rsidRPr="00071AE5">
        <w:rPr>
          <w:color w:val="1F497D" w:themeColor="text2"/>
        </w:rPr>
        <w:t xml:space="preserve"> than a student </w:t>
      </w:r>
      <w:r w:rsidRPr="00071AE5">
        <w:rPr>
          <w:color w:val="1F497D" w:themeColor="text2"/>
        </w:rPr>
        <w:t>who states a preference for taking</w:t>
      </w:r>
      <w:r w:rsidR="00F30045">
        <w:rPr>
          <w:color w:val="1F497D" w:themeColor="text2"/>
        </w:rPr>
        <w:t xml:space="preserve"> </w:t>
      </w:r>
      <w:r w:rsidR="00781AC6" w:rsidRPr="00071AE5">
        <w:rPr>
          <w:color w:val="1F497D" w:themeColor="text2"/>
        </w:rPr>
        <w:t>tests using paper and pencil?</w:t>
      </w:r>
      <w:r w:rsidR="00F80A8D" w:rsidRPr="00071AE5">
        <w:rPr>
          <w:color w:val="1F497D" w:themeColor="text2"/>
        </w:rPr>
        <w:t xml:space="preserve"> </w:t>
      </w:r>
      <w:r w:rsidR="007E11D0" w:rsidRPr="00071AE5">
        <w:rPr>
          <w:color w:val="1F497D" w:themeColor="text2"/>
        </w:rPr>
        <w:t>Because we think these are important questions to be able to answer with the move to a TBA NAEP, we propose to leave the question in the survey.</w:t>
      </w:r>
    </w:p>
    <w:p w:rsidR="00D02324" w:rsidRPr="00071AE5" w:rsidRDefault="00781AC6" w:rsidP="00071AE5">
      <w:pPr>
        <w:pStyle w:val="alignleft"/>
        <w:spacing w:before="0" w:beforeAutospacing="0" w:after="120" w:afterAutospacing="0"/>
        <w:rPr>
          <w:color w:val="1F497D" w:themeColor="text2"/>
        </w:rPr>
      </w:pPr>
      <w:r w:rsidRPr="00071AE5">
        <w:rPr>
          <w:color w:val="1F497D" w:themeColor="text2"/>
        </w:rPr>
        <w:t xml:space="preserve"> </w:t>
      </w:r>
    </w:p>
    <w:p w:rsidR="007B2536" w:rsidRPr="00071AE5" w:rsidRDefault="007B2536" w:rsidP="00071AE5">
      <w:pPr>
        <w:pStyle w:val="alignleft"/>
        <w:spacing w:before="0" w:beforeAutospacing="0" w:after="120" w:afterAutospacing="0"/>
      </w:pPr>
      <w:r w:rsidRPr="00071AE5">
        <w:t>9. For question 18, these activities are low level and do no align with the National Educational Technology Standards for Students (and teachers) that have been adopted by most states.</w:t>
      </w:r>
    </w:p>
    <w:p w:rsidR="00D65CD9" w:rsidRPr="00071AE5" w:rsidRDefault="00D65CD9"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 xml:space="preserve">In line with the study rationale described in the previous responses, one main goal of the study is to evaluate whether students demonstrate basic proficiency with computers and technology as a possible performance moderator for the NAEP technology-based assessment. The behaviors chosen represent these </w:t>
      </w:r>
      <w:r w:rsidRPr="00071AE5">
        <w:rPr>
          <w:rFonts w:eastAsia="Times New Roman"/>
          <w:bCs/>
          <w:color w:val="365F91" w:themeColor="accent1" w:themeShade="BF"/>
        </w:rPr>
        <w:lastRenderedPageBreak/>
        <w:t xml:space="preserve">types of behaviors. While we recommend keeping the current </w:t>
      </w:r>
      <w:r w:rsidR="00074C86" w:rsidRPr="00071AE5">
        <w:rPr>
          <w:rFonts w:eastAsia="Times New Roman"/>
          <w:bCs/>
          <w:color w:val="365F91" w:themeColor="accent1" w:themeShade="BF"/>
        </w:rPr>
        <w:t xml:space="preserve">sub-questions, we will also </w:t>
      </w:r>
      <w:r w:rsidRPr="00071AE5">
        <w:rPr>
          <w:rFonts w:eastAsia="Times New Roman"/>
          <w:bCs/>
          <w:color w:val="365F91" w:themeColor="accent1" w:themeShade="BF"/>
        </w:rPr>
        <w:t xml:space="preserve">include one additional </w:t>
      </w:r>
      <w:r w:rsidR="00074C86" w:rsidRPr="00071AE5">
        <w:rPr>
          <w:rFonts w:eastAsia="Times New Roman"/>
          <w:bCs/>
          <w:color w:val="365F91" w:themeColor="accent1" w:themeShade="BF"/>
        </w:rPr>
        <w:t>sub-question</w:t>
      </w:r>
      <w:r w:rsidRPr="00071AE5">
        <w:rPr>
          <w:rFonts w:eastAsia="Times New Roman"/>
          <w:bCs/>
          <w:color w:val="365F91" w:themeColor="accent1" w:themeShade="BF"/>
        </w:rPr>
        <w:t xml:space="preserve"> “Figure out how to use new functions of a digital device I am not yet familiar with.” to capture additional higher-level behaviors.</w:t>
      </w:r>
    </w:p>
    <w:p w:rsidR="007B2536" w:rsidRPr="00071AE5" w:rsidRDefault="007B2536" w:rsidP="00071AE5">
      <w:pPr>
        <w:pStyle w:val="alignleft"/>
        <w:spacing w:before="0" w:beforeAutospacing="0" w:after="120" w:afterAutospacing="0"/>
      </w:pPr>
      <w:r w:rsidRPr="00071AE5">
        <w:br/>
        <w:t>10. For question 19, let's be positive! 10 to 0.</w:t>
      </w:r>
    </w:p>
    <w:p w:rsidR="002A254F" w:rsidRPr="00071AE5" w:rsidRDefault="002A254F"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Questions and response formats follow NAEP conventions, which list answers in ascending order from top to bottom or left to right. These questions will be administered with other NAEP contextual questions (both during the pilot and in subsequent uses). It would be confusing to students and raise the possibility of mistakes if response conventions differed from item to item.</w:t>
      </w:r>
    </w:p>
    <w:p w:rsidR="007B2536" w:rsidRPr="00071AE5" w:rsidRDefault="007B2536" w:rsidP="00071AE5">
      <w:pPr>
        <w:pStyle w:val="alignleft"/>
        <w:spacing w:before="0" w:beforeAutospacing="0" w:after="120" w:afterAutospacing="0"/>
      </w:pPr>
      <w:r w:rsidRPr="00071AE5">
        <w:br/>
        <w:t>11. For questions 20 - 23, ability to communicate is not based on the number of fingers you can use! These questions assume able-bodied students. They are discriminatory and inappropriate. We have elementary students creating applications. Students will rank skill sets on most of these questions as very low because they have greater expectations for uses of technology than are reflected in this survey.</w:t>
      </w:r>
    </w:p>
    <w:p w:rsidR="007B2536" w:rsidRPr="00071AE5" w:rsidRDefault="00D65CD9" w:rsidP="00071AE5">
      <w:pPr>
        <w:pStyle w:val="alignleft"/>
        <w:spacing w:before="0" w:beforeAutospacing="0" w:after="120" w:afterAutospacing="0"/>
        <w:rPr>
          <w:rFonts w:eastAsia="Times New Roman"/>
          <w:bCs/>
          <w:color w:val="365F91" w:themeColor="accent1" w:themeShade="BF"/>
        </w:rPr>
      </w:pPr>
      <w:r w:rsidRPr="00071AE5">
        <w:rPr>
          <w:rFonts w:eastAsia="Times New Roman"/>
          <w:bCs/>
          <w:color w:val="365F91" w:themeColor="accent1" w:themeShade="BF"/>
        </w:rPr>
        <w:t>In line with the study rationale described in the previous responses, one main goal of the study is to evaluate whether students demonstrate basic proficiency with computers and technology as a possible performance moderator for the NAEP technology-based assessment.</w:t>
      </w:r>
      <w:r w:rsidR="00F30045">
        <w:rPr>
          <w:rFonts w:eastAsia="Times New Roman"/>
          <w:bCs/>
          <w:color w:val="365F91" w:themeColor="accent1" w:themeShade="BF"/>
        </w:rPr>
        <w:t xml:space="preserve"> </w:t>
      </w:r>
      <w:r w:rsidRPr="00071AE5">
        <w:rPr>
          <w:rFonts w:eastAsia="Times New Roman"/>
          <w:bCs/>
          <w:color w:val="365F91" w:themeColor="accent1" w:themeShade="BF"/>
        </w:rPr>
        <w:t xml:space="preserve">Questions 20-23 are so-called anchoring vignettes that were </w:t>
      </w:r>
      <w:r w:rsidR="00BC43CB" w:rsidRPr="00071AE5">
        <w:rPr>
          <w:rFonts w:eastAsia="Times New Roman"/>
          <w:bCs/>
          <w:color w:val="365F91" w:themeColor="accent1" w:themeShade="BF"/>
        </w:rPr>
        <w:t>specifically</w:t>
      </w:r>
      <w:r w:rsidRPr="00071AE5">
        <w:rPr>
          <w:rFonts w:eastAsia="Times New Roman"/>
          <w:bCs/>
          <w:color w:val="365F91" w:themeColor="accent1" w:themeShade="BF"/>
        </w:rPr>
        <w:t xml:space="preserve"> included to provide better frames of reference for students’ self-reported answers in the survey. Knowledge about students’ evaluation of </w:t>
      </w:r>
      <w:r w:rsidR="007A286F" w:rsidRPr="00071AE5">
        <w:rPr>
          <w:rFonts w:eastAsia="Times New Roman"/>
          <w:bCs/>
          <w:color w:val="365F91" w:themeColor="accent1" w:themeShade="BF"/>
        </w:rPr>
        <w:t>computer skills captured in the vignettes can provide context for their rating standards for other questions and can increase the validity of the questionnaire overall. The four vignettes capture different levels of familiarity. Question 22 explicitly includes students’ experience with programming and creating their own apps.</w:t>
      </w:r>
      <w:r w:rsidR="00F30045">
        <w:rPr>
          <w:rFonts w:eastAsia="Times New Roman"/>
          <w:bCs/>
          <w:color w:val="365F91" w:themeColor="accent1" w:themeShade="BF"/>
        </w:rPr>
        <w:t xml:space="preserve"> </w:t>
      </w:r>
      <w:r w:rsidR="00074C86" w:rsidRPr="00071AE5">
        <w:rPr>
          <w:rFonts w:eastAsia="Times New Roman"/>
          <w:bCs/>
          <w:color w:val="365F91" w:themeColor="accent1" w:themeShade="BF"/>
        </w:rPr>
        <w:t>As noted in our response</w:t>
      </w:r>
      <w:r w:rsidR="00071AE5">
        <w:rPr>
          <w:rFonts w:eastAsia="Times New Roman"/>
          <w:bCs/>
          <w:color w:val="365F91" w:themeColor="accent1" w:themeShade="BF"/>
        </w:rPr>
        <w:t xml:space="preserve"> to your C</w:t>
      </w:r>
      <w:r w:rsidR="00074C86" w:rsidRPr="00071AE5">
        <w:rPr>
          <w:rFonts w:eastAsia="Times New Roman"/>
          <w:bCs/>
          <w:color w:val="365F91" w:themeColor="accent1" w:themeShade="BF"/>
        </w:rPr>
        <w:t>omment</w:t>
      </w:r>
      <w:r w:rsidR="00071AE5">
        <w:rPr>
          <w:rFonts w:eastAsia="Times New Roman"/>
          <w:bCs/>
          <w:color w:val="365F91" w:themeColor="accent1" w:themeShade="BF"/>
        </w:rPr>
        <w:t xml:space="preserve"> </w:t>
      </w:r>
      <w:r w:rsidR="00074C86" w:rsidRPr="00071AE5">
        <w:rPr>
          <w:rFonts w:eastAsia="Times New Roman"/>
          <w:bCs/>
          <w:color w:val="365F91" w:themeColor="accent1" w:themeShade="BF"/>
        </w:rPr>
        <w:t xml:space="preserve">4, we will also change the wording of the question stems associated with the four vignettes </w:t>
      </w:r>
      <w:r w:rsidR="007A286F" w:rsidRPr="00071AE5">
        <w:rPr>
          <w:rFonts w:eastAsia="Times New Roman"/>
          <w:bCs/>
          <w:color w:val="365F91" w:themeColor="accent1" w:themeShade="BF"/>
        </w:rPr>
        <w:t xml:space="preserve">to “…how familiar with using computers and other digital devices…” instead of “… how familiar with computers and digital technology …” </w:t>
      </w:r>
    </w:p>
    <w:p w:rsidR="005817FF" w:rsidRDefault="005817FF" w:rsidP="00071AE5">
      <w:pPr>
        <w:spacing w:after="120"/>
        <w:rPr>
          <w:rFonts w:ascii="Times New Roman" w:hAnsi="Times New Roman"/>
          <w:color w:val="1F497D"/>
          <w:sz w:val="24"/>
          <w:szCs w:val="24"/>
        </w:rPr>
      </w:pPr>
    </w:p>
    <w:p w:rsidR="002641BA" w:rsidRDefault="002641BA" w:rsidP="00071AE5">
      <w:pPr>
        <w:spacing w:after="120"/>
        <w:rPr>
          <w:rFonts w:ascii="Times New Roman" w:hAnsi="Times New Roman"/>
          <w:color w:val="1F497D"/>
          <w:sz w:val="24"/>
          <w:szCs w:val="24"/>
        </w:rPr>
      </w:pPr>
      <w:r>
        <w:rPr>
          <w:rFonts w:ascii="Times New Roman" w:hAnsi="Times New Roman"/>
          <w:color w:val="1F497D"/>
          <w:sz w:val="24"/>
          <w:szCs w:val="24"/>
        </w:rPr>
        <w:t xml:space="preserve">Thank you again for your interest in the NAEP </w:t>
      </w:r>
      <w:r w:rsidRPr="002641BA">
        <w:rPr>
          <w:rFonts w:ascii="Times New Roman" w:hAnsi="Times New Roman"/>
          <w:color w:val="1F497D"/>
          <w:sz w:val="24"/>
          <w:szCs w:val="24"/>
        </w:rPr>
        <w:t>Computer Familiarity Study</w:t>
      </w:r>
      <w:r>
        <w:rPr>
          <w:rFonts w:ascii="Times New Roman" w:hAnsi="Times New Roman"/>
          <w:color w:val="1F497D"/>
          <w:sz w:val="24"/>
          <w:szCs w:val="24"/>
        </w:rPr>
        <w:t>, and for your comments and suggestions.</w:t>
      </w:r>
    </w:p>
    <w:p w:rsidR="00CD0457" w:rsidRPr="00CD0457" w:rsidRDefault="00CD0457" w:rsidP="00CD0457">
      <w:pPr>
        <w:pStyle w:val="PlainText"/>
        <w:rPr>
          <w:rFonts w:ascii="Times New Roman" w:hAnsi="Times New Roman" w:cs="Times New Roman"/>
          <w:color w:val="1F497D"/>
          <w:sz w:val="24"/>
          <w:szCs w:val="24"/>
        </w:rPr>
      </w:pPr>
      <w:r w:rsidRPr="00CD0457">
        <w:rPr>
          <w:rFonts w:ascii="Times New Roman" w:hAnsi="Times New Roman" w:cs="Times New Roman"/>
          <w:color w:val="1F497D"/>
          <w:sz w:val="24"/>
          <w:szCs w:val="24"/>
        </w:rPr>
        <w:t>With regards,</w:t>
      </w:r>
    </w:p>
    <w:p w:rsidR="00CD0457" w:rsidRPr="00CD0457" w:rsidRDefault="00CD0457" w:rsidP="00CD0457">
      <w:pPr>
        <w:pStyle w:val="PlainText"/>
        <w:rPr>
          <w:rFonts w:ascii="Times New Roman" w:hAnsi="Times New Roman" w:cs="Times New Roman"/>
          <w:color w:val="1F497D"/>
          <w:sz w:val="24"/>
          <w:szCs w:val="24"/>
        </w:rPr>
      </w:pPr>
    </w:p>
    <w:p w:rsidR="00CD0457" w:rsidRPr="00CD0457" w:rsidRDefault="00CD0457" w:rsidP="00CD0457">
      <w:pPr>
        <w:pStyle w:val="PlainText"/>
        <w:rPr>
          <w:rFonts w:ascii="Times New Roman" w:hAnsi="Times New Roman" w:cs="Times New Roman"/>
          <w:color w:val="1F497D"/>
          <w:sz w:val="24"/>
          <w:szCs w:val="24"/>
        </w:rPr>
      </w:pPr>
      <w:r w:rsidRPr="00CD0457">
        <w:rPr>
          <w:rFonts w:ascii="Times New Roman" w:hAnsi="Times New Roman" w:cs="Times New Roman"/>
          <w:color w:val="1F497D"/>
          <w:sz w:val="24"/>
          <w:szCs w:val="24"/>
        </w:rPr>
        <w:t>Patricia M. Etienne</w:t>
      </w:r>
    </w:p>
    <w:p w:rsidR="00CD0457" w:rsidRPr="00071AE5" w:rsidRDefault="00CD0457" w:rsidP="00CD0457">
      <w:pPr>
        <w:spacing w:after="120"/>
        <w:rPr>
          <w:rFonts w:ascii="Times New Roman" w:hAnsi="Times New Roman"/>
          <w:color w:val="1F497D"/>
          <w:sz w:val="24"/>
          <w:szCs w:val="24"/>
        </w:rPr>
      </w:pPr>
      <w:r w:rsidRPr="00CD0457">
        <w:rPr>
          <w:rFonts w:ascii="Times New Roman" w:hAnsi="Times New Roman"/>
          <w:color w:val="1F497D"/>
          <w:sz w:val="24"/>
          <w:szCs w:val="24"/>
        </w:rPr>
        <w:t>Program Director, Assessment Coordin</w:t>
      </w:r>
      <w:bookmarkStart w:id="0" w:name="_GoBack"/>
      <w:bookmarkEnd w:id="0"/>
      <w:r w:rsidRPr="00CD0457">
        <w:rPr>
          <w:rFonts w:ascii="Times New Roman" w:hAnsi="Times New Roman"/>
          <w:color w:val="1F497D"/>
          <w:sz w:val="24"/>
          <w:szCs w:val="24"/>
        </w:rPr>
        <w:t>ation National Assessment of Educational Progress</w:t>
      </w:r>
    </w:p>
    <w:sectPr w:rsidR="00CD0457" w:rsidRPr="00071AE5" w:rsidSect="0082634D">
      <w:headerReference w:type="default" r:id="rId10"/>
      <w:footerReference w:type="default" r:id="rId1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4E" w:rsidRDefault="0087654E" w:rsidP="00A7154F">
      <w:r>
        <w:separator/>
      </w:r>
    </w:p>
  </w:endnote>
  <w:endnote w:type="continuationSeparator" w:id="0">
    <w:p w:rsidR="0087654E" w:rsidRDefault="0087654E" w:rsidP="00A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954169"/>
      <w:docPartObj>
        <w:docPartGallery w:val="Page Numbers (Bottom of Page)"/>
        <w:docPartUnique/>
      </w:docPartObj>
    </w:sdtPr>
    <w:sdtEndPr>
      <w:rPr>
        <w:noProof/>
      </w:rPr>
    </w:sdtEndPr>
    <w:sdtContent>
      <w:p w:rsidR="00A7154F" w:rsidRDefault="00F81642" w:rsidP="0082634D">
        <w:pPr>
          <w:pStyle w:val="Footer"/>
          <w:jc w:val="right"/>
        </w:pPr>
        <w:r>
          <w:fldChar w:fldCharType="begin"/>
        </w:r>
        <w:r w:rsidR="00A7154F">
          <w:instrText xml:space="preserve"> PAGE   \* MERGEFORMAT </w:instrText>
        </w:r>
        <w:r>
          <w:fldChar w:fldCharType="separate"/>
        </w:r>
        <w:r w:rsidR="00CD0457">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4E" w:rsidRDefault="0087654E" w:rsidP="00A7154F">
      <w:r>
        <w:separator/>
      </w:r>
    </w:p>
  </w:footnote>
  <w:footnote w:type="continuationSeparator" w:id="0">
    <w:p w:rsidR="0087654E" w:rsidRDefault="0087654E" w:rsidP="00A71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4D" w:rsidRDefault="0082634D" w:rsidP="0082634D">
    <w:pPr>
      <w:pStyle w:val="Header"/>
      <w:tabs>
        <w:tab w:val="clear" w:pos="4680"/>
        <w:tab w:val="clear" w:pos="9360"/>
        <w:tab w:val="left" w:pos="735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3A6"/>
    <w:multiLevelType w:val="hybridMultilevel"/>
    <w:tmpl w:val="6CD6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1EF"/>
    <w:multiLevelType w:val="hybridMultilevel"/>
    <w:tmpl w:val="0ED0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232C7"/>
    <w:multiLevelType w:val="hybridMultilevel"/>
    <w:tmpl w:val="636E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E60397"/>
    <w:multiLevelType w:val="hybridMultilevel"/>
    <w:tmpl w:val="534A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7B2536"/>
    <w:rsid w:val="0005000A"/>
    <w:rsid w:val="00071AE5"/>
    <w:rsid w:val="00074C86"/>
    <w:rsid w:val="0008531E"/>
    <w:rsid w:val="00097A8A"/>
    <w:rsid w:val="000A4704"/>
    <w:rsid w:val="001154B6"/>
    <w:rsid w:val="001A3D38"/>
    <w:rsid w:val="001B2BAC"/>
    <w:rsid w:val="00210E81"/>
    <w:rsid w:val="002426F3"/>
    <w:rsid w:val="002464F0"/>
    <w:rsid w:val="00254F3D"/>
    <w:rsid w:val="002641BA"/>
    <w:rsid w:val="002A0675"/>
    <w:rsid w:val="002A254F"/>
    <w:rsid w:val="00307E39"/>
    <w:rsid w:val="003C37AE"/>
    <w:rsid w:val="003D5255"/>
    <w:rsid w:val="003E2E1F"/>
    <w:rsid w:val="00471FE7"/>
    <w:rsid w:val="00480BC9"/>
    <w:rsid w:val="004B0D36"/>
    <w:rsid w:val="005817FF"/>
    <w:rsid w:val="005E1480"/>
    <w:rsid w:val="005E37A4"/>
    <w:rsid w:val="005F36CE"/>
    <w:rsid w:val="00636E09"/>
    <w:rsid w:val="006F6673"/>
    <w:rsid w:val="00743735"/>
    <w:rsid w:val="007463FF"/>
    <w:rsid w:val="00781AC6"/>
    <w:rsid w:val="00783B5B"/>
    <w:rsid w:val="007962E6"/>
    <w:rsid w:val="007A286F"/>
    <w:rsid w:val="007B2536"/>
    <w:rsid w:val="007E11D0"/>
    <w:rsid w:val="008176CC"/>
    <w:rsid w:val="0082634D"/>
    <w:rsid w:val="0087654E"/>
    <w:rsid w:val="00920B9B"/>
    <w:rsid w:val="00933F57"/>
    <w:rsid w:val="00995864"/>
    <w:rsid w:val="009E6EEB"/>
    <w:rsid w:val="00A43A31"/>
    <w:rsid w:val="00A507B3"/>
    <w:rsid w:val="00A7154F"/>
    <w:rsid w:val="00A85DB5"/>
    <w:rsid w:val="00A90301"/>
    <w:rsid w:val="00AB4692"/>
    <w:rsid w:val="00AB46F2"/>
    <w:rsid w:val="00B00400"/>
    <w:rsid w:val="00B02E6D"/>
    <w:rsid w:val="00BC43CB"/>
    <w:rsid w:val="00BF3AA3"/>
    <w:rsid w:val="00C62A80"/>
    <w:rsid w:val="00CD0457"/>
    <w:rsid w:val="00D02324"/>
    <w:rsid w:val="00D65CD9"/>
    <w:rsid w:val="00E86867"/>
    <w:rsid w:val="00F30045"/>
    <w:rsid w:val="00F80A8D"/>
    <w:rsid w:val="00F81642"/>
    <w:rsid w:val="00F902DF"/>
    <w:rsid w:val="00F966E6"/>
    <w:rsid w:val="00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paragraph" w:styleId="Heading2">
    <w:name w:val="heading 2"/>
    <w:basedOn w:val="Normal"/>
    <w:link w:val="Heading2Char"/>
    <w:uiPriority w:val="9"/>
    <w:qFormat/>
    <w:rsid w:val="007962E6"/>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character" w:customStyle="1" w:styleId="Heading2Char">
    <w:name w:val="Heading 2 Char"/>
    <w:basedOn w:val="DefaultParagraphFont"/>
    <w:link w:val="Heading2"/>
    <w:uiPriority w:val="9"/>
    <w:rsid w:val="007962E6"/>
    <w:rPr>
      <w:rFonts w:ascii="Times New Roman" w:eastAsia="Times New Roman" w:hAnsi="Times New Roman" w:cs="Times New Roman"/>
      <w:b/>
      <w:bCs/>
      <w:sz w:val="36"/>
      <w:szCs w:val="36"/>
    </w:rPr>
  </w:style>
  <w:style w:type="paragraph" w:styleId="PlainText">
    <w:name w:val="Plain Text"/>
    <w:basedOn w:val="Normal"/>
    <w:link w:val="PlainTextChar"/>
    <w:uiPriority w:val="99"/>
    <w:semiHidden/>
    <w:unhideWhenUsed/>
    <w:rsid w:val="00CD0457"/>
    <w:rPr>
      <w:rFonts w:cstheme="minorBidi"/>
      <w:szCs w:val="21"/>
    </w:rPr>
  </w:style>
  <w:style w:type="character" w:customStyle="1" w:styleId="PlainTextChar">
    <w:name w:val="Plain Text Char"/>
    <w:basedOn w:val="DefaultParagraphFont"/>
    <w:link w:val="PlainText"/>
    <w:uiPriority w:val="99"/>
    <w:semiHidden/>
    <w:rsid w:val="00CD045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363">
      <w:bodyDiv w:val="1"/>
      <w:marLeft w:val="0"/>
      <w:marRight w:val="0"/>
      <w:marTop w:val="0"/>
      <w:marBottom w:val="0"/>
      <w:divBdr>
        <w:top w:val="none" w:sz="0" w:space="0" w:color="auto"/>
        <w:left w:val="none" w:sz="0" w:space="0" w:color="auto"/>
        <w:bottom w:val="none" w:sz="0" w:space="0" w:color="auto"/>
        <w:right w:val="none" w:sz="0" w:space="0" w:color="auto"/>
      </w:divBdr>
    </w:div>
    <w:div w:id="171535761">
      <w:bodyDiv w:val="1"/>
      <w:marLeft w:val="0"/>
      <w:marRight w:val="0"/>
      <w:marTop w:val="0"/>
      <w:marBottom w:val="0"/>
      <w:divBdr>
        <w:top w:val="none" w:sz="0" w:space="0" w:color="auto"/>
        <w:left w:val="none" w:sz="0" w:space="0" w:color="auto"/>
        <w:bottom w:val="none" w:sz="0" w:space="0" w:color="auto"/>
        <w:right w:val="none" w:sz="0" w:space="0" w:color="auto"/>
      </w:divBdr>
    </w:div>
    <w:div w:id="1014528077">
      <w:bodyDiv w:val="1"/>
      <w:marLeft w:val="0"/>
      <w:marRight w:val="0"/>
      <w:marTop w:val="0"/>
      <w:marBottom w:val="0"/>
      <w:divBdr>
        <w:top w:val="none" w:sz="0" w:space="0" w:color="auto"/>
        <w:left w:val="none" w:sz="0" w:space="0" w:color="auto"/>
        <w:bottom w:val="none" w:sz="0" w:space="0" w:color="auto"/>
        <w:right w:val="none" w:sz="0" w:space="0" w:color="auto"/>
      </w:divBdr>
      <w:divsChild>
        <w:div w:id="247346331">
          <w:marLeft w:val="3"/>
          <w:marRight w:val="3"/>
          <w:marTop w:val="0"/>
          <w:marBottom w:val="150"/>
          <w:divBdr>
            <w:top w:val="none" w:sz="0" w:space="0" w:color="auto"/>
            <w:left w:val="none" w:sz="0" w:space="0" w:color="auto"/>
            <w:bottom w:val="none" w:sz="0" w:space="0" w:color="auto"/>
            <w:right w:val="none" w:sz="0" w:space="0" w:color="auto"/>
          </w:divBdr>
        </w:div>
      </w:divsChild>
    </w:div>
    <w:div w:id="12117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msad60.org/technology-is-learning/samr-mode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te.org/docs/pdfs/20-14_ISTE_Standards-S_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Bohrnstedt, George</dc:creator>
  <cp:lastModifiedBy>Kubzdela,Kashka</cp:lastModifiedBy>
  <cp:revision>11</cp:revision>
  <dcterms:created xsi:type="dcterms:W3CDTF">2014-09-18T03:37:00Z</dcterms:created>
  <dcterms:modified xsi:type="dcterms:W3CDTF">2014-09-18T15:17:00Z</dcterms:modified>
</cp:coreProperties>
</file>