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ECD" w:rsidRDefault="00945ECD" w:rsidP="00945ECD">
      <w:pPr>
        <w:rPr>
          <w:rFonts w:ascii="Times New Roman" w:hAnsi="Times New Roman"/>
          <w:shadow w:val="0"/>
        </w:rPr>
      </w:pPr>
      <w:r>
        <w:rPr>
          <w:rFonts w:ascii="Times New Roman" w:hAnsi="Times New Roman"/>
          <w:shadow w:val="0"/>
        </w:rPr>
        <w:t>ALMOND BOARD OF CALIFORNIA</w:t>
      </w:r>
    </w:p>
    <w:p w:rsidR="00945ECD" w:rsidRDefault="00945ECD" w:rsidP="00945ECD">
      <w:pPr>
        <w:rPr>
          <w:rFonts w:ascii="Times New Roman" w:hAnsi="Times New Roman"/>
          <w:shadow w:val="0"/>
        </w:rPr>
      </w:pPr>
      <w:r w:rsidRPr="00945ECD">
        <w:rPr>
          <w:rFonts w:ascii="Times New Roman" w:hAnsi="Times New Roman"/>
          <w:shadow w:val="0"/>
        </w:rPr>
        <w:t>1150 9th</w:t>
      </w:r>
      <w:r>
        <w:rPr>
          <w:rFonts w:ascii="Times New Roman" w:hAnsi="Times New Roman"/>
          <w:shadow w:val="0"/>
        </w:rPr>
        <w:t xml:space="preserve"> Street, Suite 1500</w:t>
      </w:r>
    </w:p>
    <w:p w:rsidR="00945ECD" w:rsidRDefault="00945ECD" w:rsidP="00945ECD">
      <w:pPr>
        <w:rPr>
          <w:rFonts w:ascii="Times New Roman" w:hAnsi="Times New Roman"/>
          <w:shadow w:val="0"/>
        </w:rPr>
      </w:pPr>
      <w:r w:rsidRPr="00945ECD">
        <w:rPr>
          <w:rFonts w:ascii="Times New Roman" w:hAnsi="Times New Roman"/>
          <w:shadow w:val="0"/>
        </w:rPr>
        <w:t>Modesto, CA  95354</w:t>
      </w:r>
    </w:p>
    <w:p w:rsidR="00945ECD" w:rsidRPr="00051A3B" w:rsidRDefault="00945ECD" w:rsidP="00945ECD">
      <w:pPr>
        <w:rPr>
          <w:shadow w:val="0"/>
        </w:rPr>
      </w:pPr>
      <w:r>
        <w:rPr>
          <w:rFonts w:ascii="Times New Roman" w:hAnsi="Times New Roman"/>
          <w:shadow w:val="0"/>
        </w:rPr>
        <w:t>Tel: (209) 549-8262</w:t>
      </w:r>
      <w:r w:rsidR="00051A3B" w:rsidRPr="00051A3B">
        <w:rPr>
          <w:shadow w:val="0"/>
        </w:rPr>
        <w:t xml:space="preserve"> </w:t>
      </w:r>
      <w:r w:rsidR="00051A3B" w:rsidRPr="000F2009">
        <w:rPr>
          <w:shadow w:val="0"/>
        </w:rPr>
        <w:t>F</w:t>
      </w:r>
      <w:r w:rsidR="00051A3B">
        <w:rPr>
          <w:shadow w:val="0"/>
        </w:rPr>
        <w:t>ax:</w:t>
      </w:r>
      <w:r w:rsidR="00051A3B" w:rsidRPr="000F2009">
        <w:rPr>
          <w:shadow w:val="0"/>
        </w:rPr>
        <w:t xml:space="preserve"> (209) 550-5494</w:t>
      </w:r>
    </w:p>
    <w:p w:rsidR="00945ECD" w:rsidRPr="00A21F5C" w:rsidRDefault="00945ECD" w:rsidP="00945ECD">
      <w:pPr>
        <w:rPr>
          <w:rFonts w:ascii="Times New Roman" w:hAnsi="Times New Roman"/>
          <w:b/>
          <w:bCs/>
          <w:shadow w:val="0"/>
          <w:sz w:val="16"/>
        </w:rPr>
      </w:pPr>
    </w:p>
    <w:p w:rsidR="008C4EF5" w:rsidRPr="00945ECD" w:rsidRDefault="008C4EF5" w:rsidP="00945ECD">
      <w:pPr>
        <w:jc w:val="center"/>
        <w:rPr>
          <w:rFonts w:ascii="Times New Roman" w:hAnsi="Times New Roman"/>
          <w:shadow w:val="0"/>
        </w:rPr>
      </w:pPr>
      <w:r w:rsidRPr="00945ECD">
        <w:rPr>
          <w:rFonts w:ascii="Times New Roman" w:hAnsi="Times New Roman"/>
          <w:b/>
          <w:bCs/>
          <w:shadow w:val="0"/>
        </w:rPr>
        <w:t>APPLICATION TO BE APPROVED AS AN ACCEPTED USER OF</w:t>
      </w:r>
    </w:p>
    <w:p w:rsidR="008C4EF5" w:rsidRPr="00945ECD" w:rsidRDefault="008C4EF5" w:rsidP="00945ECD">
      <w:pPr>
        <w:jc w:val="center"/>
        <w:rPr>
          <w:rFonts w:ascii="Times New Roman" w:hAnsi="Times New Roman"/>
          <w:shadow w:val="0"/>
        </w:rPr>
      </w:pPr>
      <w:r w:rsidRPr="00945ECD">
        <w:rPr>
          <w:rFonts w:ascii="Times New Roman" w:hAnsi="Times New Roman"/>
          <w:b/>
          <w:bCs/>
          <w:shadow w:val="0"/>
        </w:rPr>
        <w:t>INEDIBLE ALMONDS AND ALMOND WASTE</w:t>
      </w:r>
    </w:p>
    <w:p w:rsidR="008C4EF5" w:rsidRPr="00A21F5C" w:rsidRDefault="008C4EF5" w:rsidP="00945ECD">
      <w:pPr>
        <w:rPr>
          <w:rFonts w:ascii="Times New Roman" w:hAnsi="Times New Roman"/>
          <w:shadow w:val="0"/>
          <w:sz w:val="16"/>
        </w:rPr>
      </w:pPr>
    </w:p>
    <w:p w:rsidR="008C4EF5" w:rsidRPr="00945ECD" w:rsidRDefault="008C4EF5" w:rsidP="003A2305">
      <w:pPr>
        <w:jc w:val="both"/>
        <w:rPr>
          <w:rFonts w:ascii="Times New Roman" w:hAnsi="Times New Roman"/>
          <w:shadow w:val="0"/>
        </w:rPr>
      </w:pPr>
      <w:r w:rsidRPr="00945ECD">
        <w:rPr>
          <w:rFonts w:ascii="Times New Roman" w:hAnsi="Times New Roman"/>
          <w:shadow w:val="0"/>
        </w:rPr>
        <w:t>Application is made herewith to be listed by the Almond Board</w:t>
      </w:r>
      <w:r w:rsidR="003A2305">
        <w:rPr>
          <w:rFonts w:ascii="Times New Roman" w:hAnsi="Times New Roman"/>
          <w:shadow w:val="0"/>
        </w:rPr>
        <w:t xml:space="preserve"> of California (ABC)</w:t>
      </w:r>
      <w:r w:rsidRPr="00945ECD">
        <w:rPr>
          <w:rFonts w:ascii="Times New Roman" w:hAnsi="Times New Roman"/>
          <w:shadow w:val="0"/>
        </w:rPr>
        <w:t xml:space="preserve"> as an Accepted User of inedible almonds and almond waste</w:t>
      </w:r>
      <w:r w:rsidR="003A2305">
        <w:rPr>
          <w:rFonts w:ascii="Times New Roman" w:hAnsi="Times New Roman"/>
          <w:shadow w:val="0"/>
        </w:rPr>
        <w:t>,</w:t>
      </w:r>
      <w:r w:rsidRPr="00945ECD">
        <w:rPr>
          <w:rFonts w:ascii="Times New Roman" w:hAnsi="Times New Roman"/>
          <w:shadow w:val="0"/>
        </w:rPr>
        <w:t xml:space="preserve"> and for approval of the use of such material in the outlet(s) checked below:</w:t>
      </w:r>
    </w:p>
    <w:p w:rsidR="008C4EF5" w:rsidRDefault="003A2305" w:rsidP="00A21F5C">
      <w:pPr>
        <w:ind w:left="720"/>
        <w:rPr>
          <w:rFonts w:ascii="Times New Roman" w:hAnsi="Times New Roman"/>
          <w:shadow w:val="0"/>
        </w:rPr>
      </w:pPr>
      <w:r>
        <w:rPr>
          <w:rFonts w:ascii="Times New Roman" w:hAnsi="Times New Roman"/>
          <w:shadow w:val="0"/>
        </w:rPr>
        <w:t xml:space="preserve">□ </w:t>
      </w:r>
      <w:r w:rsidR="008C4EF5" w:rsidRPr="00945ECD">
        <w:rPr>
          <w:rFonts w:ascii="Times New Roman" w:hAnsi="Times New Roman"/>
          <w:shadow w:val="0"/>
        </w:rPr>
        <w:t>crushing for almond oil</w:t>
      </w:r>
    </w:p>
    <w:p w:rsidR="008C4EF5" w:rsidRDefault="003A2305" w:rsidP="00A21F5C">
      <w:pPr>
        <w:ind w:left="720"/>
        <w:rPr>
          <w:rFonts w:ascii="Times New Roman" w:hAnsi="Times New Roman"/>
          <w:shadow w:val="0"/>
        </w:rPr>
      </w:pPr>
      <w:r>
        <w:rPr>
          <w:rFonts w:ascii="Times New Roman" w:hAnsi="Times New Roman"/>
          <w:shadow w:val="0"/>
        </w:rPr>
        <w:t>□</w:t>
      </w:r>
      <w:r w:rsidR="008C4EF5" w:rsidRPr="00945ECD">
        <w:rPr>
          <w:rFonts w:ascii="Times New Roman" w:hAnsi="Times New Roman"/>
          <w:shadow w:val="0"/>
        </w:rPr>
        <w:t xml:space="preserve"> mixing into feed</w:t>
      </w:r>
    </w:p>
    <w:p w:rsidR="008C4EF5" w:rsidRPr="00945ECD" w:rsidRDefault="003A2305" w:rsidP="00A21F5C">
      <w:pPr>
        <w:ind w:left="720"/>
        <w:rPr>
          <w:rFonts w:ascii="Times New Roman" w:hAnsi="Times New Roman"/>
          <w:shadow w:val="0"/>
        </w:rPr>
      </w:pPr>
      <w:r>
        <w:rPr>
          <w:rFonts w:ascii="Times New Roman" w:hAnsi="Times New Roman"/>
          <w:shadow w:val="0"/>
        </w:rPr>
        <w:t xml:space="preserve">□ </w:t>
      </w:r>
      <w:r w:rsidR="008C4EF5" w:rsidRPr="00945ECD">
        <w:rPr>
          <w:rFonts w:ascii="Times New Roman" w:hAnsi="Times New Roman"/>
          <w:shadow w:val="0"/>
        </w:rPr>
        <w:t>feeding directly to livestock or poultry</w:t>
      </w:r>
    </w:p>
    <w:p w:rsidR="008C4EF5" w:rsidRPr="00A21F5C" w:rsidRDefault="008C4EF5" w:rsidP="00945ECD">
      <w:pPr>
        <w:rPr>
          <w:rFonts w:ascii="Times New Roman" w:hAnsi="Times New Roman"/>
          <w:shadow w:val="0"/>
          <w:sz w:val="16"/>
        </w:rPr>
      </w:pPr>
    </w:p>
    <w:p w:rsidR="008C4EF5" w:rsidRPr="00945ECD" w:rsidRDefault="008C4EF5" w:rsidP="003A2305">
      <w:pPr>
        <w:tabs>
          <w:tab w:val="right" w:leader="underscore" w:pos="9360"/>
        </w:tabs>
        <w:rPr>
          <w:rFonts w:ascii="Times New Roman" w:hAnsi="Times New Roman"/>
          <w:shadow w:val="0"/>
        </w:rPr>
      </w:pPr>
      <w:r w:rsidRPr="00945ECD">
        <w:rPr>
          <w:rFonts w:ascii="Times New Roman" w:hAnsi="Times New Roman"/>
          <w:shadow w:val="0"/>
        </w:rPr>
        <w:t xml:space="preserve">This will occur at </w:t>
      </w:r>
      <w:r w:rsidRPr="003A2305">
        <w:rPr>
          <w:rFonts w:ascii="Times New Roman" w:hAnsi="Times New Roman"/>
          <w:i/>
          <w:shadow w:val="0"/>
        </w:rPr>
        <w:t>(</w:t>
      </w:r>
      <w:r w:rsidR="003A2305" w:rsidRPr="003A2305">
        <w:rPr>
          <w:rFonts w:ascii="Times New Roman" w:hAnsi="Times New Roman"/>
          <w:i/>
          <w:shadow w:val="0"/>
        </w:rPr>
        <w:t>Street and City</w:t>
      </w:r>
      <w:r w:rsidRPr="003A2305">
        <w:rPr>
          <w:rFonts w:ascii="Times New Roman" w:hAnsi="Times New Roman"/>
          <w:i/>
          <w:shadow w:val="0"/>
        </w:rPr>
        <w:t>)</w:t>
      </w:r>
      <w:r w:rsidRPr="00945ECD">
        <w:rPr>
          <w:rFonts w:ascii="Times New Roman" w:hAnsi="Times New Roman"/>
          <w:shadow w:val="0"/>
        </w:rPr>
        <w:t>:</w:t>
      </w:r>
      <w:r w:rsidR="003A2305">
        <w:rPr>
          <w:rFonts w:ascii="Times New Roman" w:hAnsi="Times New Roman"/>
          <w:shadow w:val="0"/>
        </w:rPr>
        <w:t xml:space="preserve"> </w:t>
      </w:r>
      <w:r w:rsidR="003A2305">
        <w:rPr>
          <w:rFonts w:ascii="Times New Roman" w:hAnsi="Times New Roman"/>
          <w:shadow w:val="0"/>
        </w:rPr>
        <w:tab/>
      </w:r>
    </w:p>
    <w:p w:rsidR="008C4EF5" w:rsidRPr="00A21F5C" w:rsidRDefault="008C4EF5" w:rsidP="00945ECD">
      <w:pPr>
        <w:rPr>
          <w:rFonts w:ascii="Times New Roman" w:hAnsi="Times New Roman"/>
          <w:shadow w:val="0"/>
          <w:sz w:val="16"/>
        </w:rPr>
      </w:pPr>
    </w:p>
    <w:p w:rsidR="008C4EF5" w:rsidRPr="00945ECD" w:rsidRDefault="008C4EF5" w:rsidP="003A2305">
      <w:pPr>
        <w:jc w:val="both"/>
        <w:rPr>
          <w:rFonts w:ascii="Times New Roman" w:hAnsi="Times New Roman"/>
          <w:b/>
          <w:bCs/>
          <w:shadow w:val="0"/>
        </w:rPr>
      </w:pPr>
      <w:r w:rsidRPr="00945ECD">
        <w:rPr>
          <w:rFonts w:ascii="Times New Roman" w:hAnsi="Times New Roman"/>
          <w:shadow w:val="0"/>
        </w:rPr>
        <w:t xml:space="preserve">In consideration of the approval of this application, </w:t>
      </w:r>
      <w:r w:rsidR="003A2305">
        <w:rPr>
          <w:rFonts w:ascii="Times New Roman" w:hAnsi="Times New Roman"/>
          <w:shadow w:val="0"/>
        </w:rPr>
        <w:t xml:space="preserve">the </w:t>
      </w:r>
      <w:r w:rsidRPr="00945ECD">
        <w:rPr>
          <w:rFonts w:ascii="Times New Roman" w:hAnsi="Times New Roman"/>
          <w:shadow w:val="0"/>
        </w:rPr>
        <w:t>undersigned agrees that all almond material acquired from almond handlers or growers will be used only for the purposes indicated, that none will be disposed of for human consumption</w:t>
      </w:r>
      <w:r w:rsidR="003A2305">
        <w:rPr>
          <w:rFonts w:ascii="Times New Roman" w:hAnsi="Times New Roman"/>
          <w:shadow w:val="0"/>
        </w:rPr>
        <w:t>,</w:t>
      </w:r>
      <w:r w:rsidRPr="00945ECD">
        <w:rPr>
          <w:rFonts w:ascii="Times New Roman" w:hAnsi="Times New Roman"/>
          <w:shadow w:val="0"/>
        </w:rPr>
        <w:t xml:space="preserve"> and that </w:t>
      </w:r>
      <w:r w:rsidR="003A2305">
        <w:rPr>
          <w:rFonts w:ascii="Times New Roman" w:hAnsi="Times New Roman"/>
          <w:shadow w:val="0"/>
        </w:rPr>
        <w:t>ABC</w:t>
      </w:r>
      <w:r w:rsidRPr="00945ECD">
        <w:rPr>
          <w:rFonts w:ascii="Times New Roman" w:hAnsi="Times New Roman"/>
          <w:shadow w:val="0"/>
        </w:rPr>
        <w:t xml:space="preserve"> employees may enter </w:t>
      </w:r>
      <w:r w:rsidR="003A2305">
        <w:rPr>
          <w:rFonts w:ascii="Times New Roman" w:hAnsi="Times New Roman"/>
          <w:shadow w:val="0"/>
        </w:rPr>
        <w:t>the applicant’</w:t>
      </w:r>
      <w:r w:rsidRPr="00945ECD">
        <w:rPr>
          <w:rFonts w:ascii="Times New Roman" w:hAnsi="Times New Roman"/>
          <w:shadow w:val="0"/>
        </w:rPr>
        <w:t>s premises at any reasonable time to observe the storage or dis</w:t>
      </w:r>
      <w:r w:rsidR="003A2305">
        <w:rPr>
          <w:rFonts w:ascii="Times New Roman" w:hAnsi="Times New Roman"/>
          <w:shadow w:val="0"/>
        </w:rPr>
        <w:t>position of the almond material</w:t>
      </w:r>
      <w:r w:rsidRPr="00945ECD">
        <w:rPr>
          <w:rFonts w:ascii="Times New Roman" w:hAnsi="Times New Roman"/>
          <w:shadow w:val="0"/>
        </w:rPr>
        <w:t xml:space="preserve"> and to examine and audit all books and records necessary to substantiate compliance with quality control provisions governing inedible dispositions.  </w:t>
      </w:r>
      <w:r w:rsidR="003A2305">
        <w:rPr>
          <w:rFonts w:ascii="Times New Roman" w:hAnsi="Times New Roman"/>
          <w:shadow w:val="0"/>
        </w:rPr>
        <w:t>The u</w:t>
      </w:r>
      <w:r w:rsidRPr="00945ECD">
        <w:rPr>
          <w:rFonts w:ascii="Times New Roman" w:hAnsi="Times New Roman"/>
          <w:shadow w:val="0"/>
        </w:rPr>
        <w:t>ndersigned also agrees to obtain from each almond</w:t>
      </w:r>
      <w:r w:rsidR="003A2305">
        <w:rPr>
          <w:rFonts w:ascii="Times New Roman" w:hAnsi="Times New Roman"/>
          <w:shadow w:val="0"/>
        </w:rPr>
        <w:t xml:space="preserve"> handler an executed ABC Form 8</w:t>
      </w:r>
      <w:r w:rsidRPr="00945ECD">
        <w:rPr>
          <w:rFonts w:ascii="Times New Roman" w:hAnsi="Times New Roman"/>
          <w:shadow w:val="0"/>
        </w:rPr>
        <w:t xml:space="preserve"> on each lot of material received, and upon crushing, mixing or feeding the almonds, to execute part (b) of the form</w:t>
      </w:r>
      <w:r w:rsidR="003A2305">
        <w:rPr>
          <w:rFonts w:ascii="Times New Roman" w:hAnsi="Times New Roman"/>
          <w:shadow w:val="0"/>
        </w:rPr>
        <w:t xml:space="preserve">, </w:t>
      </w:r>
      <w:r w:rsidRPr="00945ECD">
        <w:rPr>
          <w:rFonts w:ascii="Times New Roman" w:hAnsi="Times New Roman"/>
          <w:shadow w:val="0"/>
        </w:rPr>
        <w:t xml:space="preserve">and </w:t>
      </w:r>
      <w:r w:rsidR="003A2305">
        <w:rPr>
          <w:rFonts w:ascii="Times New Roman" w:hAnsi="Times New Roman"/>
          <w:shadow w:val="0"/>
        </w:rPr>
        <w:t xml:space="preserve">to </w:t>
      </w:r>
      <w:r w:rsidRPr="00945ECD">
        <w:rPr>
          <w:rFonts w:ascii="Times New Roman" w:hAnsi="Times New Roman"/>
          <w:shadow w:val="0"/>
        </w:rPr>
        <w:t xml:space="preserve">mail it promptly to the </w:t>
      </w:r>
      <w:r w:rsidR="003A2305">
        <w:rPr>
          <w:rFonts w:ascii="Times New Roman" w:hAnsi="Times New Roman"/>
          <w:shadow w:val="0"/>
        </w:rPr>
        <w:t>ABC</w:t>
      </w:r>
      <w:r w:rsidRPr="00945ECD">
        <w:rPr>
          <w:rFonts w:ascii="Times New Roman" w:hAnsi="Times New Roman"/>
          <w:shadow w:val="0"/>
        </w:rPr>
        <w:t xml:space="preserve">.  </w:t>
      </w:r>
      <w:r w:rsidR="003A2305">
        <w:rPr>
          <w:rFonts w:ascii="Times New Roman" w:hAnsi="Times New Roman"/>
          <w:shadow w:val="0"/>
        </w:rPr>
        <w:t>The u</w:t>
      </w:r>
      <w:r w:rsidRPr="00945ECD">
        <w:rPr>
          <w:rFonts w:ascii="Times New Roman" w:hAnsi="Times New Roman"/>
          <w:shadow w:val="0"/>
        </w:rPr>
        <w:t xml:space="preserve">ndersigned also agrees to furnish to the </w:t>
      </w:r>
      <w:r w:rsidR="003A2305">
        <w:rPr>
          <w:rFonts w:ascii="Times New Roman" w:hAnsi="Times New Roman"/>
          <w:shadow w:val="0"/>
        </w:rPr>
        <w:t>ABC with</w:t>
      </w:r>
      <w:r w:rsidRPr="00945ECD">
        <w:rPr>
          <w:rFonts w:ascii="Times New Roman" w:hAnsi="Times New Roman"/>
          <w:shadow w:val="0"/>
        </w:rPr>
        <w:t xml:space="preserve"> a public </w:t>
      </w:r>
      <w:proofErr w:type="spellStart"/>
      <w:r w:rsidRPr="00945ECD">
        <w:rPr>
          <w:rFonts w:ascii="Times New Roman" w:hAnsi="Times New Roman"/>
          <w:shadow w:val="0"/>
        </w:rPr>
        <w:t>weighmaster</w:t>
      </w:r>
      <w:proofErr w:type="spellEnd"/>
      <w:r w:rsidRPr="00945ECD">
        <w:rPr>
          <w:rFonts w:ascii="Times New Roman" w:hAnsi="Times New Roman"/>
          <w:shadow w:val="0"/>
        </w:rPr>
        <w:t xml:space="preserve"> certificate substantiating the weight of the inedible material received applicable to each Form 8.  The weight tag will be issued at</w:t>
      </w:r>
      <w:r w:rsidR="003A2305">
        <w:rPr>
          <w:rFonts w:ascii="Times New Roman" w:hAnsi="Times New Roman"/>
          <w:shadow w:val="0"/>
        </w:rPr>
        <w:t xml:space="preserve"> the time of receipt</w:t>
      </w:r>
      <w:r w:rsidRPr="00945ECD">
        <w:rPr>
          <w:rFonts w:ascii="Times New Roman" w:hAnsi="Times New Roman"/>
          <w:shadow w:val="0"/>
        </w:rPr>
        <w:t xml:space="preserve"> in</w:t>
      </w:r>
      <w:r w:rsidR="003A2305">
        <w:rPr>
          <w:rFonts w:ascii="Times New Roman" w:hAnsi="Times New Roman"/>
          <w:shadow w:val="0"/>
        </w:rPr>
        <w:t xml:space="preserve"> the name of the undersigned.  The u</w:t>
      </w:r>
      <w:r w:rsidRPr="00945ECD">
        <w:rPr>
          <w:rFonts w:ascii="Times New Roman" w:hAnsi="Times New Roman"/>
          <w:shadow w:val="0"/>
        </w:rPr>
        <w:t xml:space="preserve">ndersigned also agrees to complete and submit an accepted user data sheet as part of the </w:t>
      </w:r>
      <w:r w:rsidR="003A2305">
        <w:rPr>
          <w:rFonts w:ascii="Times New Roman" w:hAnsi="Times New Roman"/>
          <w:shadow w:val="0"/>
        </w:rPr>
        <w:t>ABC’s</w:t>
      </w:r>
      <w:r w:rsidRPr="00945ECD">
        <w:rPr>
          <w:rFonts w:ascii="Times New Roman" w:hAnsi="Times New Roman"/>
          <w:shadow w:val="0"/>
        </w:rPr>
        <w:t xml:space="preserve"> annual process of granting accepted user status.  </w:t>
      </w:r>
      <w:r w:rsidR="003A2305" w:rsidRPr="003A2305">
        <w:rPr>
          <w:rFonts w:ascii="Times New Roman" w:hAnsi="Times New Roman"/>
          <w:b/>
          <w:shadow w:val="0"/>
        </w:rPr>
        <w:t>The u</w:t>
      </w:r>
      <w:r w:rsidRPr="00945ECD">
        <w:rPr>
          <w:rFonts w:ascii="Times New Roman" w:hAnsi="Times New Roman"/>
          <w:b/>
          <w:bCs/>
          <w:shadow w:val="0"/>
        </w:rPr>
        <w:t xml:space="preserve">ndersigned also acknowledges that accepted user status is subject to revocation at any time by the </w:t>
      </w:r>
      <w:r w:rsidR="003A2305">
        <w:rPr>
          <w:rFonts w:ascii="Times New Roman" w:hAnsi="Times New Roman"/>
          <w:b/>
          <w:bCs/>
          <w:shadow w:val="0"/>
        </w:rPr>
        <w:t>ABC</w:t>
      </w:r>
      <w:r w:rsidRPr="00945ECD">
        <w:rPr>
          <w:rFonts w:ascii="Times New Roman" w:hAnsi="Times New Roman"/>
          <w:b/>
          <w:bCs/>
          <w:shadow w:val="0"/>
        </w:rPr>
        <w:t xml:space="preserve"> for cause.</w:t>
      </w:r>
    </w:p>
    <w:p w:rsidR="008C4EF5" w:rsidRPr="00A21F5C" w:rsidRDefault="008C4EF5" w:rsidP="00945ECD">
      <w:pPr>
        <w:rPr>
          <w:rFonts w:ascii="Times New Roman" w:hAnsi="Times New Roman"/>
          <w:shadow w:val="0"/>
          <w:sz w:val="16"/>
        </w:rPr>
      </w:pPr>
    </w:p>
    <w:p w:rsidR="008C4EF5" w:rsidRPr="00945ECD" w:rsidRDefault="003A2305" w:rsidP="003A2305">
      <w:pPr>
        <w:jc w:val="both"/>
        <w:rPr>
          <w:rFonts w:ascii="Times New Roman" w:hAnsi="Times New Roman"/>
          <w:shadow w:val="0"/>
        </w:rPr>
      </w:pPr>
      <w:r>
        <w:rPr>
          <w:rFonts w:ascii="Times New Roman" w:hAnsi="Times New Roman"/>
          <w:shadow w:val="0"/>
        </w:rPr>
        <w:t>The u</w:t>
      </w:r>
      <w:r w:rsidR="008C4EF5" w:rsidRPr="00945ECD">
        <w:rPr>
          <w:rFonts w:ascii="Times New Roman" w:hAnsi="Times New Roman"/>
          <w:shadow w:val="0"/>
        </w:rPr>
        <w:t xml:space="preserve">ndersigned hereby certifies to the U.S. Department of Agriculture and to the </w:t>
      </w:r>
      <w:r>
        <w:rPr>
          <w:rFonts w:ascii="Times New Roman" w:hAnsi="Times New Roman"/>
          <w:shadow w:val="0"/>
        </w:rPr>
        <w:t>ABC</w:t>
      </w:r>
      <w:r w:rsidR="008C4EF5" w:rsidRPr="00945ECD">
        <w:rPr>
          <w:rFonts w:ascii="Times New Roman" w:hAnsi="Times New Roman"/>
          <w:shadow w:val="0"/>
        </w:rPr>
        <w:t xml:space="preserve"> that the information supplied herein is complete and correct</w:t>
      </w:r>
      <w:r>
        <w:rPr>
          <w:rFonts w:ascii="Times New Roman" w:hAnsi="Times New Roman"/>
          <w:shadow w:val="0"/>
        </w:rPr>
        <w:t>,</w:t>
      </w:r>
      <w:r w:rsidR="008C4EF5" w:rsidRPr="00945ECD">
        <w:rPr>
          <w:rFonts w:ascii="Times New Roman" w:hAnsi="Times New Roman"/>
          <w:shadow w:val="0"/>
        </w:rPr>
        <w:t xml:space="preserve"> and that the above agreement as to usage and reporting is accepted.</w:t>
      </w:r>
    </w:p>
    <w:p w:rsidR="003A2305" w:rsidRPr="00A21F5C" w:rsidRDefault="003A2305" w:rsidP="00945ECD">
      <w:pPr>
        <w:rPr>
          <w:rFonts w:ascii="Times New Roman" w:hAnsi="Times New Roman"/>
          <w:shadow w:val="0"/>
          <w:sz w:val="16"/>
        </w:rPr>
      </w:pPr>
    </w:p>
    <w:p w:rsidR="008C4EF5" w:rsidRPr="00A21F5C" w:rsidRDefault="008C4EF5" w:rsidP="003A2305">
      <w:pPr>
        <w:jc w:val="both"/>
        <w:rPr>
          <w:rFonts w:ascii="Times New Roman" w:hAnsi="Times New Roman"/>
          <w:shadow w:val="0"/>
          <w:sz w:val="18"/>
        </w:rPr>
      </w:pPr>
      <w:r w:rsidRPr="00A21F5C">
        <w:rPr>
          <w:rFonts w:ascii="Times New Roman" w:hAnsi="Times New Roman"/>
          <w:shadow w:val="0"/>
          <w:sz w:val="18"/>
        </w:rPr>
        <w:t xml:space="preserve">The making of any false statement or representation on this form, knowing it to be false, is a violation of </w:t>
      </w:r>
      <w:r w:rsidR="003A2305" w:rsidRPr="00A21F5C">
        <w:rPr>
          <w:rFonts w:ascii="Times New Roman" w:hAnsi="Times New Roman"/>
          <w:shadow w:val="0"/>
          <w:sz w:val="18"/>
        </w:rPr>
        <w:t>t</w:t>
      </w:r>
      <w:r w:rsidRPr="00A21F5C">
        <w:rPr>
          <w:rFonts w:ascii="Times New Roman" w:hAnsi="Times New Roman"/>
          <w:shadow w:val="0"/>
          <w:sz w:val="18"/>
        </w:rPr>
        <w:t xml:space="preserve">itle 18, </w:t>
      </w:r>
      <w:r w:rsidR="003A2305" w:rsidRPr="00A21F5C">
        <w:rPr>
          <w:rFonts w:ascii="Times New Roman" w:hAnsi="Times New Roman"/>
          <w:shadow w:val="0"/>
          <w:sz w:val="18"/>
        </w:rPr>
        <w:t>s</w:t>
      </w:r>
      <w:r w:rsidRPr="00A21F5C">
        <w:rPr>
          <w:rFonts w:ascii="Times New Roman" w:hAnsi="Times New Roman"/>
          <w:shadow w:val="0"/>
          <w:sz w:val="18"/>
        </w:rPr>
        <w:t xml:space="preserve">ection 1001, </w:t>
      </w:r>
      <w:r w:rsidR="003A2305" w:rsidRPr="00A21F5C">
        <w:rPr>
          <w:rFonts w:ascii="Times New Roman" w:hAnsi="Times New Roman"/>
          <w:shadow w:val="0"/>
          <w:sz w:val="18"/>
        </w:rPr>
        <w:t xml:space="preserve">of the </w:t>
      </w:r>
      <w:r w:rsidRPr="00A21F5C">
        <w:rPr>
          <w:rFonts w:ascii="Times New Roman" w:hAnsi="Times New Roman"/>
          <w:shadow w:val="0"/>
          <w:sz w:val="18"/>
        </w:rPr>
        <w:t>United States Code, which provides for the penalty of a fine or imprisonment of not more than five years, or both.</w:t>
      </w:r>
    </w:p>
    <w:p w:rsidR="008C4EF5" w:rsidRPr="00A21F5C" w:rsidRDefault="008C4EF5" w:rsidP="00945ECD">
      <w:pPr>
        <w:rPr>
          <w:rFonts w:ascii="Times New Roman" w:hAnsi="Times New Roman"/>
          <w:shadow w:val="0"/>
          <w:sz w:val="16"/>
        </w:rPr>
      </w:pPr>
    </w:p>
    <w:tbl>
      <w:tblPr>
        <w:tblStyle w:val="TableGrid"/>
        <w:tblW w:w="0" w:type="auto"/>
        <w:tblLook w:val="04A0"/>
      </w:tblPr>
      <w:tblGrid>
        <w:gridCol w:w="1098"/>
        <w:gridCol w:w="4590"/>
        <w:gridCol w:w="630"/>
        <w:gridCol w:w="3258"/>
      </w:tblGrid>
      <w:tr w:rsidR="003A2305" w:rsidTr="003A2305">
        <w:trPr>
          <w:trHeight w:val="288"/>
        </w:trPr>
        <w:tc>
          <w:tcPr>
            <w:tcW w:w="1098" w:type="dxa"/>
            <w:tcBorders>
              <w:top w:val="nil"/>
              <w:left w:val="nil"/>
              <w:bottom w:val="nil"/>
              <w:right w:val="nil"/>
            </w:tcBorders>
            <w:vAlign w:val="bottom"/>
          </w:tcPr>
          <w:p w:rsidR="003A2305" w:rsidRDefault="003A2305" w:rsidP="003A2305">
            <w:pPr>
              <w:rPr>
                <w:rFonts w:ascii="Times New Roman" w:hAnsi="Times New Roman"/>
                <w:shadow w:val="0"/>
              </w:rPr>
            </w:pPr>
            <w:r>
              <w:rPr>
                <w:rFonts w:ascii="Times New Roman" w:hAnsi="Times New Roman"/>
                <w:shadow w:val="0"/>
              </w:rPr>
              <w:t>User Firm</w:t>
            </w:r>
          </w:p>
        </w:tc>
        <w:tc>
          <w:tcPr>
            <w:tcW w:w="4590" w:type="dxa"/>
            <w:tcBorders>
              <w:top w:val="nil"/>
              <w:left w:val="nil"/>
              <w:right w:val="nil"/>
            </w:tcBorders>
            <w:vAlign w:val="bottom"/>
          </w:tcPr>
          <w:p w:rsidR="003A2305" w:rsidRDefault="003A2305" w:rsidP="003A2305">
            <w:pPr>
              <w:rPr>
                <w:rFonts w:ascii="Times New Roman" w:hAnsi="Times New Roman"/>
                <w:shadow w:val="0"/>
              </w:rPr>
            </w:pPr>
          </w:p>
        </w:tc>
        <w:tc>
          <w:tcPr>
            <w:tcW w:w="630" w:type="dxa"/>
            <w:tcBorders>
              <w:top w:val="nil"/>
              <w:left w:val="nil"/>
              <w:bottom w:val="nil"/>
              <w:right w:val="nil"/>
            </w:tcBorders>
            <w:vAlign w:val="bottom"/>
          </w:tcPr>
          <w:p w:rsidR="003A2305" w:rsidRDefault="003A2305" w:rsidP="003A2305">
            <w:pPr>
              <w:jc w:val="right"/>
              <w:rPr>
                <w:rFonts w:ascii="Times New Roman" w:hAnsi="Times New Roman"/>
                <w:shadow w:val="0"/>
              </w:rPr>
            </w:pPr>
            <w:r>
              <w:rPr>
                <w:rFonts w:ascii="Times New Roman" w:hAnsi="Times New Roman"/>
                <w:shadow w:val="0"/>
              </w:rPr>
              <w:t>Date</w:t>
            </w:r>
          </w:p>
        </w:tc>
        <w:tc>
          <w:tcPr>
            <w:tcW w:w="3258" w:type="dxa"/>
            <w:tcBorders>
              <w:top w:val="nil"/>
              <w:left w:val="nil"/>
              <w:right w:val="nil"/>
            </w:tcBorders>
            <w:vAlign w:val="bottom"/>
          </w:tcPr>
          <w:p w:rsidR="003A2305" w:rsidRDefault="003A2305" w:rsidP="003A2305">
            <w:pPr>
              <w:rPr>
                <w:rFonts w:ascii="Times New Roman" w:hAnsi="Times New Roman"/>
                <w:shadow w:val="0"/>
              </w:rPr>
            </w:pPr>
          </w:p>
        </w:tc>
      </w:tr>
      <w:tr w:rsidR="003A2305" w:rsidTr="003A2305">
        <w:trPr>
          <w:trHeight w:val="288"/>
        </w:trPr>
        <w:tc>
          <w:tcPr>
            <w:tcW w:w="1098" w:type="dxa"/>
            <w:tcBorders>
              <w:top w:val="nil"/>
              <w:left w:val="nil"/>
              <w:bottom w:val="nil"/>
              <w:right w:val="nil"/>
            </w:tcBorders>
            <w:vAlign w:val="bottom"/>
          </w:tcPr>
          <w:p w:rsidR="003A2305" w:rsidRDefault="003A2305" w:rsidP="003A2305">
            <w:pPr>
              <w:rPr>
                <w:rFonts w:ascii="Times New Roman" w:hAnsi="Times New Roman"/>
                <w:shadow w:val="0"/>
              </w:rPr>
            </w:pPr>
            <w:r>
              <w:rPr>
                <w:rFonts w:ascii="Times New Roman" w:hAnsi="Times New Roman"/>
                <w:shadow w:val="0"/>
              </w:rPr>
              <w:t>Address</w:t>
            </w:r>
          </w:p>
        </w:tc>
        <w:tc>
          <w:tcPr>
            <w:tcW w:w="4590" w:type="dxa"/>
            <w:tcBorders>
              <w:left w:val="nil"/>
              <w:right w:val="nil"/>
            </w:tcBorders>
            <w:vAlign w:val="bottom"/>
          </w:tcPr>
          <w:p w:rsidR="003A2305" w:rsidRDefault="003A2305" w:rsidP="003A2305">
            <w:pPr>
              <w:rPr>
                <w:rFonts w:ascii="Times New Roman" w:hAnsi="Times New Roman"/>
                <w:shadow w:val="0"/>
              </w:rPr>
            </w:pPr>
          </w:p>
        </w:tc>
        <w:tc>
          <w:tcPr>
            <w:tcW w:w="630" w:type="dxa"/>
            <w:tcBorders>
              <w:top w:val="nil"/>
              <w:left w:val="nil"/>
              <w:bottom w:val="nil"/>
              <w:right w:val="nil"/>
            </w:tcBorders>
            <w:vAlign w:val="bottom"/>
          </w:tcPr>
          <w:p w:rsidR="003A2305" w:rsidRDefault="003A2305" w:rsidP="003A2305">
            <w:pPr>
              <w:jc w:val="right"/>
              <w:rPr>
                <w:rFonts w:ascii="Times New Roman" w:hAnsi="Times New Roman"/>
                <w:shadow w:val="0"/>
              </w:rPr>
            </w:pPr>
          </w:p>
        </w:tc>
        <w:tc>
          <w:tcPr>
            <w:tcW w:w="3258" w:type="dxa"/>
            <w:tcBorders>
              <w:left w:val="nil"/>
              <w:right w:val="nil"/>
            </w:tcBorders>
            <w:vAlign w:val="bottom"/>
          </w:tcPr>
          <w:p w:rsidR="003A2305" w:rsidRDefault="003A2305" w:rsidP="003A2305">
            <w:pPr>
              <w:rPr>
                <w:rFonts w:ascii="Times New Roman" w:hAnsi="Times New Roman"/>
                <w:shadow w:val="0"/>
              </w:rPr>
            </w:pPr>
          </w:p>
        </w:tc>
      </w:tr>
      <w:tr w:rsidR="003A2305" w:rsidTr="003A2305">
        <w:trPr>
          <w:trHeight w:val="288"/>
        </w:trPr>
        <w:tc>
          <w:tcPr>
            <w:tcW w:w="1098" w:type="dxa"/>
            <w:tcBorders>
              <w:top w:val="nil"/>
              <w:left w:val="nil"/>
              <w:bottom w:val="nil"/>
              <w:right w:val="nil"/>
            </w:tcBorders>
            <w:vAlign w:val="bottom"/>
          </w:tcPr>
          <w:p w:rsidR="003A2305" w:rsidRDefault="003A2305" w:rsidP="003A2305">
            <w:pPr>
              <w:rPr>
                <w:rFonts w:ascii="Times New Roman" w:hAnsi="Times New Roman"/>
                <w:shadow w:val="0"/>
              </w:rPr>
            </w:pPr>
            <w:r>
              <w:rPr>
                <w:rFonts w:ascii="Times New Roman" w:hAnsi="Times New Roman"/>
                <w:shadow w:val="0"/>
              </w:rPr>
              <w:t>Telephone</w:t>
            </w:r>
          </w:p>
        </w:tc>
        <w:tc>
          <w:tcPr>
            <w:tcW w:w="4590" w:type="dxa"/>
            <w:tcBorders>
              <w:left w:val="nil"/>
              <w:right w:val="nil"/>
            </w:tcBorders>
            <w:vAlign w:val="bottom"/>
          </w:tcPr>
          <w:p w:rsidR="003A2305" w:rsidRDefault="003A2305" w:rsidP="003A2305">
            <w:pPr>
              <w:rPr>
                <w:rFonts w:ascii="Times New Roman" w:hAnsi="Times New Roman"/>
                <w:shadow w:val="0"/>
              </w:rPr>
            </w:pPr>
          </w:p>
        </w:tc>
        <w:tc>
          <w:tcPr>
            <w:tcW w:w="630" w:type="dxa"/>
            <w:tcBorders>
              <w:top w:val="nil"/>
              <w:left w:val="nil"/>
              <w:bottom w:val="nil"/>
              <w:right w:val="nil"/>
            </w:tcBorders>
            <w:vAlign w:val="bottom"/>
          </w:tcPr>
          <w:p w:rsidR="003A2305" w:rsidRDefault="003A2305" w:rsidP="003A2305">
            <w:pPr>
              <w:jc w:val="right"/>
              <w:rPr>
                <w:rFonts w:ascii="Times New Roman" w:hAnsi="Times New Roman"/>
                <w:shadow w:val="0"/>
              </w:rPr>
            </w:pPr>
            <w:r>
              <w:rPr>
                <w:rFonts w:ascii="Times New Roman" w:hAnsi="Times New Roman"/>
                <w:shadow w:val="0"/>
              </w:rPr>
              <w:t>Fax</w:t>
            </w:r>
          </w:p>
        </w:tc>
        <w:tc>
          <w:tcPr>
            <w:tcW w:w="3258" w:type="dxa"/>
            <w:tcBorders>
              <w:left w:val="nil"/>
              <w:right w:val="nil"/>
            </w:tcBorders>
            <w:vAlign w:val="bottom"/>
          </w:tcPr>
          <w:p w:rsidR="003A2305" w:rsidRDefault="003A2305" w:rsidP="003A2305">
            <w:pPr>
              <w:rPr>
                <w:rFonts w:ascii="Times New Roman" w:hAnsi="Times New Roman"/>
                <w:shadow w:val="0"/>
              </w:rPr>
            </w:pPr>
          </w:p>
        </w:tc>
      </w:tr>
      <w:tr w:rsidR="003A2305" w:rsidTr="003A2305">
        <w:trPr>
          <w:trHeight w:val="288"/>
        </w:trPr>
        <w:tc>
          <w:tcPr>
            <w:tcW w:w="1098" w:type="dxa"/>
            <w:tcBorders>
              <w:top w:val="nil"/>
              <w:left w:val="nil"/>
              <w:bottom w:val="nil"/>
              <w:right w:val="nil"/>
            </w:tcBorders>
            <w:vAlign w:val="bottom"/>
          </w:tcPr>
          <w:p w:rsidR="003A2305" w:rsidRDefault="003A2305" w:rsidP="003A2305">
            <w:pPr>
              <w:rPr>
                <w:rFonts w:ascii="Times New Roman" w:hAnsi="Times New Roman"/>
                <w:shadow w:val="0"/>
              </w:rPr>
            </w:pPr>
            <w:r>
              <w:rPr>
                <w:rFonts w:ascii="Times New Roman" w:hAnsi="Times New Roman"/>
                <w:shadow w:val="0"/>
              </w:rPr>
              <w:t>By</w:t>
            </w:r>
          </w:p>
        </w:tc>
        <w:tc>
          <w:tcPr>
            <w:tcW w:w="4590" w:type="dxa"/>
            <w:tcBorders>
              <w:left w:val="nil"/>
              <w:right w:val="nil"/>
            </w:tcBorders>
            <w:vAlign w:val="bottom"/>
          </w:tcPr>
          <w:p w:rsidR="003A2305" w:rsidRDefault="003A2305" w:rsidP="003A2305">
            <w:pPr>
              <w:rPr>
                <w:rFonts w:ascii="Times New Roman" w:hAnsi="Times New Roman"/>
                <w:shadow w:val="0"/>
              </w:rPr>
            </w:pPr>
          </w:p>
        </w:tc>
        <w:tc>
          <w:tcPr>
            <w:tcW w:w="630" w:type="dxa"/>
            <w:tcBorders>
              <w:top w:val="nil"/>
              <w:left w:val="nil"/>
              <w:bottom w:val="nil"/>
              <w:right w:val="nil"/>
            </w:tcBorders>
            <w:vAlign w:val="bottom"/>
          </w:tcPr>
          <w:p w:rsidR="003A2305" w:rsidRDefault="003A2305" w:rsidP="003A2305">
            <w:pPr>
              <w:jc w:val="right"/>
              <w:rPr>
                <w:rFonts w:ascii="Times New Roman" w:hAnsi="Times New Roman"/>
                <w:shadow w:val="0"/>
              </w:rPr>
            </w:pPr>
            <w:r>
              <w:rPr>
                <w:rFonts w:ascii="Times New Roman" w:hAnsi="Times New Roman"/>
                <w:shadow w:val="0"/>
              </w:rPr>
              <w:t>Title</w:t>
            </w:r>
          </w:p>
        </w:tc>
        <w:tc>
          <w:tcPr>
            <w:tcW w:w="3258" w:type="dxa"/>
            <w:tcBorders>
              <w:left w:val="nil"/>
              <w:right w:val="nil"/>
            </w:tcBorders>
            <w:vAlign w:val="bottom"/>
          </w:tcPr>
          <w:p w:rsidR="003A2305" w:rsidRDefault="003A2305" w:rsidP="003A2305">
            <w:pPr>
              <w:rPr>
                <w:rFonts w:ascii="Times New Roman" w:hAnsi="Times New Roman"/>
                <w:shadow w:val="0"/>
              </w:rPr>
            </w:pPr>
          </w:p>
        </w:tc>
      </w:tr>
    </w:tbl>
    <w:p w:rsidR="003A2305" w:rsidRPr="00A21F5C" w:rsidRDefault="003A2305" w:rsidP="00945ECD">
      <w:pPr>
        <w:rPr>
          <w:rFonts w:ascii="Times New Roman" w:hAnsi="Times New Roman"/>
          <w:shadow w:val="0"/>
          <w:sz w:val="16"/>
        </w:rPr>
      </w:pPr>
    </w:p>
    <w:p w:rsidR="008C4EF5" w:rsidRPr="00945ECD" w:rsidRDefault="008C4EF5" w:rsidP="00945ECD">
      <w:pPr>
        <w:rPr>
          <w:rFonts w:ascii="Times New Roman" w:hAnsi="Times New Roman"/>
          <w:shadow w:val="0"/>
        </w:rPr>
      </w:pPr>
      <w:r w:rsidRPr="00945ECD">
        <w:rPr>
          <w:rFonts w:ascii="Times New Roman" w:hAnsi="Times New Roman"/>
          <w:shadow w:val="0"/>
        </w:rPr>
        <w:t xml:space="preserve">Application is hereby approved, </w:t>
      </w:r>
      <w:r w:rsidR="00B27B98" w:rsidRPr="00945ECD">
        <w:rPr>
          <w:rFonts w:ascii="Times New Roman" w:hAnsi="Times New Roman"/>
          <w:shadow w:val="0"/>
        </w:rPr>
        <w:t>for</w:t>
      </w:r>
      <w:r w:rsidR="00B27B98" w:rsidRPr="00945ECD">
        <w:rPr>
          <w:rFonts w:ascii="Times New Roman" w:hAnsi="Times New Roman"/>
          <w:shadow w:val="0"/>
          <w:color w:val="0000FF"/>
        </w:rPr>
        <w:t xml:space="preserve"> </w:t>
      </w:r>
      <w:r w:rsidR="00B27B98" w:rsidRPr="00945ECD">
        <w:rPr>
          <w:rFonts w:ascii="Times New Roman" w:hAnsi="Times New Roman"/>
          <w:shadow w:val="0"/>
        </w:rPr>
        <w:t xml:space="preserve">the </w:t>
      </w:r>
      <w:r w:rsidR="00A21F5C">
        <w:rPr>
          <w:rFonts w:ascii="Times New Roman" w:hAnsi="Times New Roman"/>
          <w:b/>
          <w:i/>
          <w:shadow w:val="0"/>
        </w:rPr>
        <w:t>20___ - 20___</w:t>
      </w:r>
      <w:r w:rsidR="00B27B98" w:rsidRPr="00945ECD">
        <w:rPr>
          <w:rFonts w:ascii="Times New Roman" w:hAnsi="Times New Roman"/>
          <w:b/>
          <w:i/>
          <w:shadow w:val="0"/>
        </w:rPr>
        <w:t xml:space="preserve"> crop year, </w:t>
      </w:r>
      <w:r w:rsidR="00A21F5C">
        <w:rPr>
          <w:rFonts w:ascii="Times New Roman" w:hAnsi="Times New Roman"/>
          <w:b/>
          <w:i/>
          <w:shadow w:val="0"/>
        </w:rPr>
        <w:t>_________________, 20___</w:t>
      </w:r>
      <w:r w:rsidR="00BB22B1" w:rsidRPr="00945ECD">
        <w:rPr>
          <w:rFonts w:ascii="Times New Roman" w:hAnsi="Times New Roman"/>
          <w:b/>
          <w:i/>
          <w:shadow w:val="0"/>
        </w:rPr>
        <w:t xml:space="preserve"> through </w:t>
      </w:r>
      <w:r w:rsidR="00A21F5C">
        <w:rPr>
          <w:rFonts w:ascii="Times New Roman" w:hAnsi="Times New Roman"/>
          <w:b/>
          <w:i/>
          <w:shadow w:val="0"/>
        </w:rPr>
        <w:t>__________________, 20___</w:t>
      </w:r>
      <w:r w:rsidR="00BB22B1" w:rsidRPr="00945ECD">
        <w:rPr>
          <w:rFonts w:ascii="Times New Roman" w:hAnsi="Times New Roman"/>
          <w:b/>
          <w:i/>
          <w:shadow w:val="0"/>
        </w:rPr>
        <w:t>,</w:t>
      </w:r>
      <w:r w:rsidR="00BB22B1" w:rsidRPr="00945ECD">
        <w:rPr>
          <w:rFonts w:ascii="Times New Roman" w:hAnsi="Times New Roman"/>
          <w:shadow w:val="0"/>
        </w:rPr>
        <w:t xml:space="preserve"> </w:t>
      </w:r>
      <w:r w:rsidR="00A21F5C">
        <w:rPr>
          <w:rFonts w:ascii="Times New Roman" w:hAnsi="Times New Roman"/>
          <w:shadow w:val="0"/>
        </w:rPr>
        <w:t>subject to revocation for cause.</w:t>
      </w:r>
    </w:p>
    <w:p w:rsidR="008C4EF5" w:rsidRPr="00A21F5C" w:rsidRDefault="008C4EF5" w:rsidP="00945ECD">
      <w:pPr>
        <w:rPr>
          <w:rFonts w:ascii="Times New Roman" w:hAnsi="Times New Roman"/>
          <w:shadow w:val="0"/>
          <w:sz w:val="16"/>
        </w:rPr>
      </w:pPr>
    </w:p>
    <w:p w:rsidR="008C4EF5" w:rsidRPr="00A21F5C" w:rsidRDefault="008C4EF5" w:rsidP="00945ECD">
      <w:pPr>
        <w:rPr>
          <w:rFonts w:ascii="Times New Roman" w:hAnsi="Times New Roman"/>
          <w:shadow w:val="0"/>
        </w:rPr>
      </w:pPr>
      <w:r w:rsidRPr="00A21F5C">
        <w:rPr>
          <w:rFonts w:ascii="Times New Roman" w:hAnsi="Times New Roman"/>
          <w:shadow w:val="0"/>
        </w:rPr>
        <w:t>Date</w:t>
      </w:r>
      <w:r w:rsidR="00A21F5C">
        <w:rPr>
          <w:rFonts w:ascii="Times New Roman" w:hAnsi="Times New Roman"/>
          <w:shadow w:val="0"/>
        </w:rPr>
        <w:t xml:space="preserve"> </w:t>
      </w:r>
      <w:r w:rsidRPr="00A21F5C">
        <w:rPr>
          <w:rFonts w:ascii="Times New Roman" w:hAnsi="Times New Roman"/>
          <w:shadow w:val="0"/>
        </w:rPr>
        <w:t>________________________, 20</w:t>
      </w:r>
      <w:r w:rsidR="00A21F5C">
        <w:rPr>
          <w:rFonts w:ascii="Times New Roman" w:hAnsi="Times New Roman"/>
          <w:shadow w:val="0"/>
        </w:rPr>
        <w:t>___</w:t>
      </w:r>
      <w:r w:rsidRPr="00A21F5C">
        <w:rPr>
          <w:rFonts w:ascii="Times New Roman" w:hAnsi="Times New Roman"/>
          <w:shadow w:val="0"/>
        </w:rPr>
        <w:tab/>
      </w:r>
    </w:p>
    <w:p w:rsidR="008C4EF5" w:rsidRPr="00A21F5C" w:rsidRDefault="008C4EF5" w:rsidP="00945ECD">
      <w:pPr>
        <w:rPr>
          <w:rFonts w:ascii="Times New Roman" w:hAnsi="Times New Roman"/>
          <w:shadow w:val="0"/>
          <w:sz w:val="16"/>
        </w:rPr>
      </w:pPr>
    </w:p>
    <w:p w:rsidR="008C4EF5" w:rsidRPr="00945ECD" w:rsidRDefault="008C4EF5" w:rsidP="00945ECD">
      <w:pPr>
        <w:rPr>
          <w:rFonts w:ascii="Times New Roman" w:hAnsi="Times New Roman"/>
          <w:shadow w:val="0"/>
        </w:rPr>
      </w:pPr>
      <w:r w:rsidRPr="00945ECD">
        <w:rPr>
          <w:rFonts w:ascii="Times New Roman" w:hAnsi="Times New Roman"/>
          <w:shadow w:val="0"/>
        </w:rPr>
        <w:t>By</w:t>
      </w:r>
      <w:r w:rsidR="00A21F5C">
        <w:rPr>
          <w:rFonts w:ascii="Times New Roman" w:hAnsi="Times New Roman"/>
          <w:shadow w:val="0"/>
        </w:rPr>
        <w:t xml:space="preserve"> </w:t>
      </w:r>
      <w:r w:rsidRPr="00945ECD">
        <w:rPr>
          <w:rFonts w:ascii="Times New Roman" w:hAnsi="Times New Roman"/>
          <w:shadow w:val="0"/>
        </w:rPr>
        <w:t>____________________________</w:t>
      </w:r>
      <w:r w:rsidR="00A21F5C">
        <w:rPr>
          <w:rFonts w:ascii="Times New Roman" w:hAnsi="Times New Roman"/>
          <w:shadow w:val="0"/>
        </w:rPr>
        <w:t>___________</w:t>
      </w:r>
      <w:r w:rsidR="00A21F5C">
        <w:rPr>
          <w:rFonts w:ascii="Times New Roman" w:hAnsi="Times New Roman"/>
          <w:shadow w:val="0"/>
        </w:rPr>
        <w:tab/>
      </w:r>
      <w:r w:rsidR="00A21F5C">
        <w:rPr>
          <w:rFonts w:ascii="Times New Roman" w:hAnsi="Times New Roman"/>
          <w:shadow w:val="0"/>
        </w:rPr>
        <w:tab/>
      </w:r>
      <w:r w:rsidRPr="00945ECD">
        <w:rPr>
          <w:rFonts w:ascii="Times New Roman" w:hAnsi="Times New Roman"/>
          <w:shadow w:val="0"/>
        </w:rPr>
        <w:t>Title__________________________</w:t>
      </w:r>
    </w:p>
    <w:p w:rsidR="008C4EF5" w:rsidRDefault="00A21F5C" w:rsidP="00945ECD">
      <w:pPr>
        <w:rPr>
          <w:rFonts w:ascii="Times New Roman" w:hAnsi="Times New Roman"/>
          <w:shadow w:val="0"/>
        </w:rPr>
      </w:pPr>
      <w:r w:rsidRPr="00A21F5C">
        <w:rPr>
          <w:rFonts w:ascii="Times New Roman" w:hAnsi="Times New Roman"/>
          <w:shadow w:val="0"/>
        </w:rPr>
        <w:t>Almond Board of California</w:t>
      </w:r>
    </w:p>
    <w:p w:rsidR="00A21F5C" w:rsidRPr="00A21F5C" w:rsidRDefault="00A21F5C" w:rsidP="00945ECD">
      <w:pPr>
        <w:rPr>
          <w:rFonts w:ascii="Times New Roman" w:hAnsi="Times New Roman"/>
          <w:shadow w:val="0"/>
          <w:sz w:val="16"/>
        </w:rPr>
      </w:pPr>
    </w:p>
    <w:p w:rsidR="00803A2A" w:rsidRPr="00A21F5C" w:rsidRDefault="00803A2A" w:rsidP="003A2305">
      <w:pPr>
        <w:jc w:val="both"/>
        <w:rPr>
          <w:rFonts w:ascii="Times New Roman" w:hAnsi="Times New Roman"/>
          <w:shadow w:val="0"/>
          <w:sz w:val="15"/>
          <w:szCs w:val="15"/>
        </w:rPr>
      </w:pPr>
      <w:bookmarkStart w:id="0" w:name="OLE_LINK1"/>
      <w:bookmarkStart w:id="1" w:name="OLE_LINK2"/>
      <w:r w:rsidRPr="00A21F5C">
        <w:rPr>
          <w:rFonts w:ascii="Times New Roman" w:hAnsi="Times New Roman"/>
          <w:shadow w:val="0"/>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w:t>
      </w:r>
      <w:r w:rsidRPr="00A21F5C">
        <w:rPr>
          <w:rFonts w:ascii="Times New Roman" w:hAnsi="Times New Roman"/>
          <w:iCs/>
          <w:shadow w:val="0"/>
          <w:sz w:val="15"/>
          <w:szCs w:val="15"/>
        </w:rPr>
        <w:t>minutes</w:t>
      </w:r>
      <w:r w:rsidRPr="00A21F5C">
        <w:rPr>
          <w:rFonts w:ascii="Times New Roman" w:hAnsi="Times New Roman"/>
          <w:shadow w:val="0"/>
          <w:sz w:val="15"/>
          <w:szCs w:val="15"/>
        </w:rPr>
        <w:t xml:space="preserve"> per response, including the time for reviewing instructions, searching existing data sources, gathering and maintaining the data needed, and completing and reviewing the collection of information.  </w:t>
      </w:r>
    </w:p>
    <w:p w:rsidR="00803A2A" w:rsidRPr="00A21F5C" w:rsidRDefault="00803A2A" w:rsidP="003A2305">
      <w:pPr>
        <w:jc w:val="both"/>
        <w:rPr>
          <w:rFonts w:ascii="Times New Roman" w:hAnsi="Times New Roman"/>
          <w:shadow w:val="0"/>
          <w:sz w:val="13"/>
          <w:szCs w:val="15"/>
        </w:rPr>
      </w:pPr>
    </w:p>
    <w:p w:rsidR="003A2305" w:rsidRPr="00A21F5C" w:rsidRDefault="00803A2A" w:rsidP="003A2305">
      <w:pPr>
        <w:jc w:val="both"/>
        <w:rPr>
          <w:rFonts w:ascii="Times New Roman" w:hAnsi="Times New Roman"/>
          <w:shadow w:val="0"/>
          <w:color w:val="000000"/>
          <w:sz w:val="15"/>
          <w:szCs w:val="15"/>
        </w:rPr>
      </w:pPr>
      <w:r w:rsidRPr="00A21F5C">
        <w:rPr>
          <w:rFonts w:ascii="Times New Roman" w:hAnsi="Times New Roman"/>
          <w:shadow w:val="0"/>
          <w:color w:val="000000"/>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3A2305" w:rsidRPr="00A21F5C" w:rsidRDefault="003A2305" w:rsidP="003A2305">
      <w:pPr>
        <w:jc w:val="both"/>
        <w:rPr>
          <w:rFonts w:ascii="Times New Roman" w:hAnsi="Times New Roman"/>
          <w:shadow w:val="0"/>
          <w:color w:val="000000"/>
          <w:sz w:val="13"/>
          <w:szCs w:val="15"/>
        </w:rPr>
      </w:pPr>
    </w:p>
    <w:p w:rsidR="008C4EF5" w:rsidRPr="00945ECD" w:rsidRDefault="00803A2A" w:rsidP="00A21F5C">
      <w:pPr>
        <w:jc w:val="both"/>
        <w:rPr>
          <w:rFonts w:ascii="Times New Roman" w:hAnsi="Times New Roman"/>
          <w:shadow w:val="0"/>
        </w:rPr>
      </w:pPr>
      <w:r w:rsidRPr="00A21F5C">
        <w:rPr>
          <w:rFonts w:ascii="Times New Roman" w:hAnsi="Times New Roman"/>
          <w:shadow w:val="0"/>
          <w:color w:val="000000"/>
          <w:sz w:val="15"/>
          <w:szCs w:val="15"/>
        </w:rPr>
        <w:t>To file a complaint of discrimination, write to USDA, Director, Office of Civil Rights, 1400 Independence Avenue, S.W., Washington, D.C. 20250-9410, or call (800) 795-3272 (voice) or (202) 720-6382 (TDD). USDA is an equal opportunity provider and employe</w:t>
      </w:r>
      <w:r w:rsidRPr="00A21F5C">
        <w:rPr>
          <w:rFonts w:ascii="Times New Roman" w:hAnsi="Times New Roman"/>
          <w:shadow w:val="0"/>
          <w:sz w:val="15"/>
          <w:szCs w:val="15"/>
        </w:rPr>
        <w:t>r.</w:t>
      </w:r>
      <w:bookmarkEnd w:id="0"/>
      <w:bookmarkEnd w:id="1"/>
    </w:p>
    <w:sectPr w:rsidR="008C4EF5" w:rsidRPr="00945ECD" w:rsidSect="00945ECD">
      <w:headerReference w:type="default" r:id="rId6"/>
      <w:footerReference w:type="default" r:id="rId7"/>
      <w:pgSz w:w="12240" w:h="15840"/>
      <w:pgMar w:top="1440" w:right="1440" w:bottom="1440"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A3B" w:rsidRDefault="00051A3B" w:rsidP="00945ECD">
      <w:r>
        <w:separator/>
      </w:r>
    </w:p>
  </w:endnote>
  <w:endnote w:type="continuationSeparator" w:id="0">
    <w:p w:rsidR="00051A3B" w:rsidRDefault="00051A3B" w:rsidP="00945E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3B" w:rsidRPr="00945ECD" w:rsidRDefault="00051A3B">
    <w:pPr>
      <w:pStyle w:val="Footer"/>
      <w:rPr>
        <w:rFonts w:ascii="Times New Roman" w:hAnsi="Times New Roman"/>
        <w:b/>
        <w:shadow w:val="0"/>
        <w:sz w:val="18"/>
        <w:szCs w:val="18"/>
      </w:rPr>
    </w:pPr>
    <w:r w:rsidRPr="00945ECD">
      <w:rPr>
        <w:rFonts w:ascii="Times New Roman" w:hAnsi="Times New Roman"/>
        <w:b/>
        <w:shadow w:val="0"/>
        <w:sz w:val="18"/>
        <w:szCs w:val="18"/>
      </w:rPr>
      <w:t>ABC-34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A3B" w:rsidRDefault="00051A3B" w:rsidP="00945ECD">
      <w:r>
        <w:separator/>
      </w:r>
    </w:p>
  </w:footnote>
  <w:footnote w:type="continuationSeparator" w:id="0">
    <w:p w:rsidR="00051A3B" w:rsidRDefault="00051A3B" w:rsidP="00945E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3B" w:rsidRPr="00945ECD" w:rsidRDefault="00051A3B" w:rsidP="00945ECD">
    <w:pPr>
      <w:pStyle w:val="Header"/>
      <w:rPr>
        <w:rFonts w:ascii="Times New Roman" w:hAnsi="Times New Roman"/>
        <w:b/>
        <w:shadow w:val="0"/>
        <w:sz w:val="18"/>
        <w:szCs w:val="18"/>
        <w:u w:val="single"/>
      </w:rPr>
    </w:pPr>
    <w:r>
      <w:rPr>
        <w:rFonts w:ascii="Times New Roman" w:hAnsi="Times New Roman"/>
        <w:b/>
        <w:shadow w:val="0"/>
        <w:sz w:val="18"/>
        <w:szCs w:val="18"/>
        <w:u w:val="single"/>
      </w:rPr>
      <w:tab/>
    </w:r>
    <w:r>
      <w:rPr>
        <w:rFonts w:ascii="Times New Roman" w:hAnsi="Times New Roman"/>
        <w:b/>
        <w:shadow w:val="0"/>
        <w:sz w:val="18"/>
        <w:szCs w:val="18"/>
        <w:u w:val="single"/>
      </w:rPr>
      <w:tab/>
    </w:r>
    <w:r w:rsidRPr="00945ECD">
      <w:rPr>
        <w:rFonts w:ascii="Times New Roman" w:hAnsi="Times New Roman"/>
        <w:b/>
        <w:shadow w:val="0"/>
        <w:sz w:val="18"/>
        <w:szCs w:val="18"/>
        <w:u w:val="single"/>
      </w:rPr>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rsids>
    <w:rsidRoot w:val="00B27B98"/>
    <w:rsid w:val="00051A3B"/>
    <w:rsid w:val="00146AE8"/>
    <w:rsid w:val="00287175"/>
    <w:rsid w:val="00341E6B"/>
    <w:rsid w:val="003A2305"/>
    <w:rsid w:val="003A762F"/>
    <w:rsid w:val="00404C84"/>
    <w:rsid w:val="004110C6"/>
    <w:rsid w:val="0050189D"/>
    <w:rsid w:val="005A5785"/>
    <w:rsid w:val="007D081F"/>
    <w:rsid w:val="00803A2A"/>
    <w:rsid w:val="008B2AB3"/>
    <w:rsid w:val="008C4EF5"/>
    <w:rsid w:val="0091600D"/>
    <w:rsid w:val="00940157"/>
    <w:rsid w:val="00945ECD"/>
    <w:rsid w:val="00A21F5C"/>
    <w:rsid w:val="00A457C7"/>
    <w:rsid w:val="00B16358"/>
    <w:rsid w:val="00B27B98"/>
    <w:rsid w:val="00B9608F"/>
    <w:rsid w:val="00BB22B1"/>
    <w:rsid w:val="00CB3963"/>
    <w:rsid w:val="00D16EF0"/>
    <w:rsid w:val="00D82487"/>
    <w:rsid w:val="00FC20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AE8"/>
    <w:pPr>
      <w:widowControl w:val="0"/>
      <w:autoSpaceDE w:val="0"/>
      <w:autoSpaceDN w:val="0"/>
    </w:pPr>
    <w:rPr>
      <w:rFonts w:ascii="CG Times (WN)" w:hAnsi="CG Times (WN)"/>
      <w: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6AE8"/>
    <w:rPr>
      <w:shadow w:val="0"/>
      <w:color w:val="000000"/>
      <w:sz w:val="24"/>
      <w:szCs w:val="24"/>
    </w:rPr>
  </w:style>
  <w:style w:type="paragraph" w:styleId="Header">
    <w:name w:val="header"/>
    <w:basedOn w:val="Normal"/>
    <w:link w:val="HeaderChar"/>
    <w:rsid w:val="00945ECD"/>
    <w:pPr>
      <w:tabs>
        <w:tab w:val="center" w:pos="4680"/>
        <w:tab w:val="right" w:pos="9360"/>
      </w:tabs>
    </w:pPr>
  </w:style>
  <w:style w:type="character" w:customStyle="1" w:styleId="HeaderChar">
    <w:name w:val="Header Char"/>
    <w:basedOn w:val="DefaultParagraphFont"/>
    <w:link w:val="Header"/>
    <w:rsid w:val="00945ECD"/>
    <w:rPr>
      <w:rFonts w:ascii="CG Times (WN)" w:hAnsi="CG Times (WN)"/>
      <w:shadow/>
    </w:rPr>
  </w:style>
  <w:style w:type="paragraph" w:styleId="Footer">
    <w:name w:val="footer"/>
    <w:basedOn w:val="Normal"/>
    <w:link w:val="FooterChar"/>
    <w:rsid w:val="00945ECD"/>
    <w:pPr>
      <w:tabs>
        <w:tab w:val="center" w:pos="4680"/>
        <w:tab w:val="right" w:pos="9360"/>
      </w:tabs>
    </w:pPr>
  </w:style>
  <w:style w:type="character" w:customStyle="1" w:styleId="FooterChar">
    <w:name w:val="Footer Char"/>
    <w:basedOn w:val="DefaultParagraphFont"/>
    <w:link w:val="Footer"/>
    <w:rsid w:val="00945ECD"/>
    <w:rPr>
      <w:rFonts w:ascii="CG Times (WN)" w:hAnsi="CG Times (WN)"/>
      <w:shadow/>
    </w:rPr>
  </w:style>
  <w:style w:type="table" w:styleId="TableGrid">
    <w:name w:val="Table Grid"/>
    <w:basedOn w:val="TableNormal"/>
    <w:rsid w:val="003A2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647</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_OMB Approval No. 0581-0071</vt:lpstr>
    </vt:vector>
  </TitlesOfParts>
  <Company>almond board</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_OMB Approval No. 0581-0071</dc:title>
  <dc:subject/>
  <dc:creator>Merle Jacobs</dc:creator>
  <cp:keywords/>
  <cp:lastModifiedBy>snel</cp:lastModifiedBy>
  <cp:revision>4</cp:revision>
  <cp:lastPrinted>2007-03-23T12:42:00Z</cp:lastPrinted>
  <dcterms:created xsi:type="dcterms:W3CDTF">2010-10-21T12:54:00Z</dcterms:created>
  <dcterms:modified xsi:type="dcterms:W3CDTF">2010-10-21T13:43:00Z</dcterms:modified>
</cp:coreProperties>
</file>