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73" w:rsidRDefault="00975973" w:rsidP="00975973">
      <w:pPr>
        <w:jc w:val="center"/>
        <w:rPr>
          <w:b/>
        </w:rPr>
      </w:pPr>
      <w:r>
        <w:rPr>
          <w:b/>
        </w:rPr>
        <w:t>Change of Worksheet</w:t>
      </w:r>
    </w:p>
    <w:p w:rsidR="0018324A" w:rsidRDefault="0018324A" w:rsidP="00975973">
      <w:pPr>
        <w:jc w:val="center"/>
        <w:rPr>
          <w:b/>
        </w:rPr>
      </w:pPr>
      <w:r>
        <w:rPr>
          <w:b/>
        </w:rPr>
        <w:t>Generic OMB Vegetable and Specialty Crops</w:t>
      </w:r>
    </w:p>
    <w:p w:rsidR="00975973" w:rsidRDefault="00932D3D" w:rsidP="00975973">
      <w:pPr>
        <w:jc w:val="center"/>
        <w:rPr>
          <w:b/>
        </w:rPr>
      </w:pPr>
      <w:r>
        <w:rPr>
          <w:b/>
        </w:rPr>
        <w:t>OMB No. 0581-017</w:t>
      </w:r>
      <w:r w:rsidR="00277E36">
        <w:rPr>
          <w:b/>
        </w:rPr>
        <w:t>8</w:t>
      </w:r>
    </w:p>
    <w:p w:rsidR="00277E36" w:rsidRDefault="00277E36" w:rsidP="00975973">
      <w:pPr>
        <w:jc w:val="center"/>
        <w:rPr>
          <w:b/>
        </w:rPr>
      </w:pPr>
      <w:r>
        <w:rPr>
          <w:b/>
        </w:rPr>
        <w:t xml:space="preserve">Walnuts </w:t>
      </w:r>
      <w:r w:rsidR="00975973">
        <w:rPr>
          <w:b/>
        </w:rPr>
        <w:t xml:space="preserve">Grown in </w:t>
      </w:r>
      <w:r>
        <w:rPr>
          <w:b/>
        </w:rPr>
        <w:t>California</w:t>
      </w:r>
    </w:p>
    <w:p w:rsidR="00975973" w:rsidRDefault="00975973" w:rsidP="00975973">
      <w:pPr>
        <w:jc w:val="center"/>
        <w:rPr>
          <w:b/>
        </w:rPr>
      </w:pPr>
      <w:r w:rsidRPr="00DD4380">
        <w:rPr>
          <w:b/>
        </w:rPr>
        <w:t xml:space="preserve">Marketing Order No. </w:t>
      </w:r>
      <w:r w:rsidR="003311AC">
        <w:rPr>
          <w:b/>
        </w:rPr>
        <w:t>9</w:t>
      </w:r>
      <w:r w:rsidR="00277E36">
        <w:rPr>
          <w:b/>
        </w:rPr>
        <w:t>84</w:t>
      </w:r>
      <w:r w:rsidR="003311AC">
        <w:rPr>
          <w:b/>
        </w:rPr>
        <w:t xml:space="preserve"> (7 CFR Part 9</w:t>
      </w:r>
      <w:r w:rsidR="00277E36">
        <w:rPr>
          <w:b/>
        </w:rPr>
        <w:t>84</w:t>
      </w:r>
      <w:r w:rsidRPr="00DD4380">
        <w:rPr>
          <w:b/>
        </w:rPr>
        <w:t>)</w:t>
      </w:r>
    </w:p>
    <w:p w:rsidR="00866FE9" w:rsidRDefault="00866FE9" w:rsidP="00975973">
      <w:pPr>
        <w:jc w:val="center"/>
        <w:rPr>
          <w:b/>
        </w:rPr>
      </w:pPr>
    </w:p>
    <w:p w:rsidR="00866FE9" w:rsidRDefault="00866FE9" w:rsidP="00975973">
      <w:pPr>
        <w:jc w:val="center"/>
        <w:rPr>
          <w:b/>
        </w:rPr>
      </w:pPr>
    </w:p>
    <w:p w:rsidR="00975973" w:rsidRDefault="00975973" w:rsidP="00975973">
      <w:pPr>
        <w:rPr>
          <w:b/>
        </w:rPr>
      </w:pPr>
    </w:p>
    <w:p w:rsidR="00975973" w:rsidRDefault="003311AC" w:rsidP="00975973">
      <w:pPr>
        <w:rPr>
          <w:b/>
        </w:rPr>
      </w:pPr>
      <w:r>
        <w:rPr>
          <w:b/>
        </w:rPr>
        <w:t>February</w:t>
      </w:r>
      <w:r w:rsidR="00975973">
        <w:rPr>
          <w:b/>
        </w:rPr>
        <w:t xml:space="preserve"> </w:t>
      </w:r>
      <w:r>
        <w:rPr>
          <w:b/>
        </w:rPr>
        <w:t>201</w:t>
      </w:r>
      <w:r w:rsidR="00277E36">
        <w:rPr>
          <w:b/>
        </w:rPr>
        <w:t>3</w:t>
      </w:r>
    </w:p>
    <w:p w:rsidR="00866FE9" w:rsidRDefault="00866FE9" w:rsidP="00975973">
      <w:pPr>
        <w:rPr>
          <w:b/>
        </w:rPr>
      </w:pPr>
    </w:p>
    <w:p w:rsidR="00975973" w:rsidRDefault="00975973" w:rsidP="00975973">
      <w:pPr>
        <w:rPr>
          <w:b/>
        </w:rPr>
      </w:pPr>
    </w:p>
    <w:p w:rsidR="00975973" w:rsidRDefault="00975973" w:rsidP="00F7566E">
      <w:pPr>
        <w:jc w:val="center"/>
        <w:rPr>
          <w:b/>
        </w:rPr>
      </w:pPr>
      <w:r>
        <w:rPr>
          <w:b/>
        </w:rPr>
        <w:t>Form</w:t>
      </w:r>
      <w:r w:rsidR="00A37678">
        <w:rPr>
          <w:b/>
        </w:rPr>
        <w:t xml:space="preserve"> </w:t>
      </w:r>
      <w:r w:rsidR="00C42A58">
        <w:rPr>
          <w:b/>
        </w:rPr>
        <w:t>C</w:t>
      </w:r>
      <w:r w:rsidR="00FF7146">
        <w:rPr>
          <w:b/>
        </w:rPr>
        <w:t xml:space="preserve">alifornia </w:t>
      </w:r>
      <w:r w:rsidR="00C42A58">
        <w:rPr>
          <w:b/>
        </w:rPr>
        <w:t>W</w:t>
      </w:r>
      <w:r w:rsidR="00FF7146">
        <w:rPr>
          <w:b/>
        </w:rPr>
        <w:t xml:space="preserve">alnut </w:t>
      </w:r>
      <w:r w:rsidR="00C42A58">
        <w:rPr>
          <w:b/>
        </w:rPr>
        <w:t>B</w:t>
      </w:r>
      <w:r w:rsidR="00FF7146">
        <w:rPr>
          <w:b/>
        </w:rPr>
        <w:t>oard (CWB)</w:t>
      </w:r>
      <w:r w:rsidR="00C42A58">
        <w:rPr>
          <w:b/>
        </w:rPr>
        <w:t xml:space="preserve"> </w:t>
      </w:r>
      <w:r w:rsidR="00FF7146">
        <w:rPr>
          <w:b/>
        </w:rPr>
        <w:t>4&amp;5 (</w:t>
      </w:r>
      <w:r w:rsidR="00A37678">
        <w:rPr>
          <w:b/>
        </w:rPr>
        <w:t>Inventory Report</w:t>
      </w:r>
      <w:r w:rsidR="00832464">
        <w:rPr>
          <w:b/>
        </w:rPr>
        <w:t>)</w:t>
      </w:r>
    </w:p>
    <w:p w:rsidR="00975973" w:rsidRDefault="00975973" w:rsidP="00F7566E">
      <w:pPr>
        <w:jc w:val="center"/>
        <w:rPr>
          <w:b/>
        </w:rPr>
      </w:pPr>
    </w:p>
    <w:p w:rsidR="00975973" w:rsidRDefault="00975973" w:rsidP="00CC3D78">
      <w:r>
        <w:t xml:space="preserve">This change of worksheet addresses modifications to </w:t>
      </w:r>
      <w:r w:rsidR="00A37678">
        <w:t xml:space="preserve">one </w:t>
      </w:r>
      <w:r>
        <w:t xml:space="preserve">form currently </w:t>
      </w:r>
      <w:r w:rsidR="003443EF">
        <w:t>approved under OMB No. 0581-017</w:t>
      </w:r>
      <w:r w:rsidR="00784E56">
        <w:t>8</w:t>
      </w:r>
      <w:r w:rsidR="0018324A">
        <w:t>, Generic OMB Vegetable and Specialty Crops</w:t>
      </w:r>
      <w:bookmarkStart w:id="0" w:name="_GoBack"/>
      <w:bookmarkEnd w:id="0"/>
      <w:r>
        <w:t>.  The form</w:t>
      </w:r>
      <w:r w:rsidR="00A37678">
        <w:t xml:space="preserve"> is </w:t>
      </w:r>
      <w:r>
        <w:t xml:space="preserve">used by the </w:t>
      </w:r>
      <w:r w:rsidR="00A37678">
        <w:t>California Walnut Board</w:t>
      </w:r>
      <w:r w:rsidR="00FF7146">
        <w:t xml:space="preserve"> (CWB)</w:t>
      </w:r>
      <w:r w:rsidR="00A37678">
        <w:t xml:space="preserve"> </w:t>
      </w:r>
      <w:r>
        <w:t xml:space="preserve">to </w:t>
      </w:r>
      <w:r w:rsidR="00FF7146">
        <w:t xml:space="preserve">monitor walnut </w:t>
      </w:r>
      <w:r w:rsidR="00F7566E">
        <w:t>handler’s</w:t>
      </w:r>
      <w:r w:rsidR="00FF7146">
        <w:t xml:space="preserve"> inventory.  </w:t>
      </w:r>
      <w:r w:rsidR="00120942">
        <w:t>Al</w:t>
      </w:r>
      <w:r w:rsidR="004E1A0D">
        <w:t>l changes are merely cosmetic.  In the previously approved information collection, the burden provided was an overestimated amount.  The information to complete this form remains readily available to the respondents</w:t>
      </w:r>
      <w:r w:rsidR="00AD6C6A">
        <w:t xml:space="preserve">, </w:t>
      </w:r>
      <w:r w:rsidR="004E1A0D">
        <w:t xml:space="preserve">and the time to complete remains unchanged.  </w:t>
      </w:r>
      <w:r w:rsidR="00120942">
        <w:t xml:space="preserve">As a result, the hours per response for these forms would remain </w:t>
      </w:r>
      <w:r w:rsidR="00FF7146">
        <w:rPr>
          <w:color w:val="000000" w:themeColor="text1"/>
        </w:rPr>
        <w:t>0.17</w:t>
      </w:r>
      <w:r w:rsidR="00120942" w:rsidRPr="003D5A24">
        <w:t>.</w:t>
      </w:r>
      <w:r w:rsidR="00120942">
        <w:t xml:space="preserve">  </w:t>
      </w:r>
      <w:r w:rsidR="005633F3">
        <w:t>Below is a justification for the</w:t>
      </w:r>
      <w:r w:rsidR="00120942">
        <w:t xml:space="preserve"> changes to </w:t>
      </w:r>
      <w:r w:rsidR="00A37678">
        <w:t>Form</w:t>
      </w:r>
      <w:r w:rsidR="00FF7146">
        <w:t xml:space="preserve"> CWB</w:t>
      </w:r>
      <w:r w:rsidR="00A37678">
        <w:t xml:space="preserve"> 4&amp;5.</w:t>
      </w:r>
    </w:p>
    <w:p w:rsidR="00975973" w:rsidRDefault="00975973" w:rsidP="00975973"/>
    <w:p w:rsidR="007D3ABA" w:rsidRDefault="00975973" w:rsidP="007D3ABA">
      <w:r>
        <w:rPr>
          <w:b/>
          <w:u w:val="single"/>
        </w:rPr>
        <w:t>F</w:t>
      </w:r>
      <w:r w:rsidR="00A37678">
        <w:rPr>
          <w:b/>
          <w:u w:val="single"/>
        </w:rPr>
        <w:t>orm</w:t>
      </w:r>
      <w:r w:rsidR="00FF7146">
        <w:rPr>
          <w:b/>
          <w:u w:val="single"/>
        </w:rPr>
        <w:t xml:space="preserve"> CWB </w:t>
      </w:r>
      <w:r w:rsidR="006C7925">
        <w:rPr>
          <w:b/>
          <w:u w:val="single"/>
        </w:rPr>
        <w:t>4</w:t>
      </w:r>
      <w:r w:rsidR="00A37678">
        <w:rPr>
          <w:b/>
          <w:u w:val="single"/>
        </w:rPr>
        <w:t>&amp;5</w:t>
      </w:r>
      <w:r w:rsidR="004E65DA">
        <w:rPr>
          <w:b/>
          <w:u w:val="single"/>
        </w:rPr>
        <w:t xml:space="preserve"> - </w:t>
      </w:r>
      <w:r w:rsidR="004E65DA" w:rsidRPr="004E65DA">
        <w:rPr>
          <w:b/>
          <w:u w:val="single"/>
        </w:rPr>
        <w:t>Page 1:</w:t>
      </w:r>
      <w:r w:rsidR="004E65DA">
        <w:rPr>
          <w:b/>
        </w:rPr>
        <w:t xml:space="preserve">  </w:t>
      </w:r>
      <w:r w:rsidR="004E1A0D">
        <w:t xml:space="preserve">The </w:t>
      </w:r>
      <w:r w:rsidR="00F7566E">
        <w:t xml:space="preserve">content on this page </w:t>
      </w:r>
      <w:r w:rsidR="004E1A0D">
        <w:t xml:space="preserve">has been changed to include </w:t>
      </w:r>
      <w:r w:rsidR="005A539A">
        <w:t xml:space="preserve">specific </w:t>
      </w:r>
      <w:r w:rsidR="004E1A0D">
        <w:t xml:space="preserve">language </w:t>
      </w:r>
      <w:r w:rsidR="005A539A">
        <w:t xml:space="preserve">indicating that </w:t>
      </w:r>
      <w:r w:rsidR="004E1A0D">
        <w:t>the information requested is for products that the handler own</w:t>
      </w:r>
      <w:r w:rsidR="00CC3D78">
        <w:t>s</w:t>
      </w:r>
      <w:r w:rsidR="005A539A">
        <w:t xml:space="preserve">.  </w:t>
      </w:r>
      <w:r w:rsidR="00A00355">
        <w:t>P</w:t>
      </w:r>
      <w:r w:rsidR="005A539A">
        <w:t xml:space="preserve">age one </w:t>
      </w:r>
      <w:r w:rsidR="00A00355">
        <w:t xml:space="preserve">now </w:t>
      </w:r>
      <w:r w:rsidR="004E1A0D">
        <w:t xml:space="preserve">includes instructions </w:t>
      </w:r>
      <w:r w:rsidR="005A539A">
        <w:t xml:space="preserve">as to how to complete </w:t>
      </w:r>
      <w:r w:rsidR="00A00355">
        <w:t>page two.  Also, the statement providing space for the due date of all signed originals was moved from under the section providing instructions for page one, to under the section providing instructions for page two.</w:t>
      </w:r>
      <w:r w:rsidR="004E65DA">
        <w:t xml:space="preserve"> </w:t>
      </w:r>
    </w:p>
    <w:p w:rsidR="004E65DA" w:rsidRDefault="004E65DA" w:rsidP="007D3ABA"/>
    <w:p w:rsidR="00DE22A1" w:rsidRDefault="004E65DA" w:rsidP="007D3ABA">
      <w:r>
        <w:rPr>
          <w:b/>
          <w:u w:val="single"/>
        </w:rPr>
        <w:t>Form CWB 4&amp;5 - Page 2</w:t>
      </w:r>
      <w:r w:rsidRPr="004E65DA">
        <w:rPr>
          <w:b/>
          <w:u w:val="single"/>
        </w:rPr>
        <w:t>:</w:t>
      </w:r>
      <w:r w:rsidR="005A539A" w:rsidRPr="005A539A">
        <w:rPr>
          <w:b/>
        </w:rPr>
        <w:t xml:space="preserve"> </w:t>
      </w:r>
      <w:r w:rsidR="005A539A">
        <w:t>The content on this page is structured to allow space for walnut handlers to separately list inventory held for third parties</w:t>
      </w:r>
      <w:r w:rsidR="00A00355">
        <w:t>.  Information requested on this page includes:  how many inshell and shelled pounds, for both certified and uncertified walnuts and the owners contact information.</w:t>
      </w:r>
    </w:p>
    <w:sectPr w:rsidR="00DE2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73"/>
    <w:rsid w:val="000228C4"/>
    <w:rsid w:val="000720FA"/>
    <w:rsid w:val="000E4CFE"/>
    <w:rsid w:val="000F3E04"/>
    <w:rsid w:val="00120942"/>
    <w:rsid w:val="0018324A"/>
    <w:rsid w:val="00257F26"/>
    <w:rsid w:val="00277E36"/>
    <w:rsid w:val="003311AC"/>
    <w:rsid w:val="003443EF"/>
    <w:rsid w:val="003D5A24"/>
    <w:rsid w:val="004E1A0D"/>
    <w:rsid w:val="004E65DA"/>
    <w:rsid w:val="005633F3"/>
    <w:rsid w:val="005A539A"/>
    <w:rsid w:val="00623FAD"/>
    <w:rsid w:val="006C7925"/>
    <w:rsid w:val="0072166B"/>
    <w:rsid w:val="00784E56"/>
    <w:rsid w:val="007D3ABA"/>
    <w:rsid w:val="00822435"/>
    <w:rsid w:val="00832464"/>
    <w:rsid w:val="00866FE9"/>
    <w:rsid w:val="008D2B1E"/>
    <w:rsid w:val="00932D3D"/>
    <w:rsid w:val="009460C4"/>
    <w:rsid w:val="00975973"/>
    <w:rsid w:val="009828FC"/>
    <w:rsid w:val="00A00355"/>
    <w:rsid w:val="00A37678"/>
    <w:rsid w:val="00AD6C6A"/>
    <w:rsid w:val="00B5212F"/>
    <w:rsid w:val="00BA4794"/>
    <w:rsid w:val="00C350CF"/>
    <w:rsid w:val="00C42A58"/>
    <w:rsid w:val="00C5237F"/>
    <w:rsid w:val="00CC3D78"/>
    <w:rsid w:val="00DE22A1"/>
    <w:rsid w:val="00F7566E"/>
    <w:rsid w:val="00FF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78"/>
    <w:pPr>
      <w:ind w:left="720"/>
      <w:contextualSpacing/>
    </w:pPr>
  </w:style>
  <w:style w:type="paragraph" w:styleId="BalloonText">
    <w:name w:val="Balloon Text"/>
    <w:basedOn w:val="Normal"/>
    <w:link w:val="BalloonTextChar"/>
    <w:uiPriority w:val="99"/>
    <w:semiHidden/>
    <w:unhideWhenUsed/>
    <w:rsid w:val="004E65DA"/>
    <w:rPr>
      <w:rFonts w:ascii="Tahoma" w:hAnsi="Tahoma" w:cs="Tahoma"/>
      <w:sz w:val="16"/>
      <w:szCs w:val="16"/>
    </w:rPr>
  </w:style>
  <w:style w:type="character" w:customStyle="1" w:styleId="BalloonTextChar">
    <w:name w:val="Balloon Text Char"/>
    <w:basedOn w:val="DefaultParagraphFont"/>
    <w:link w:val="BalloonText"/>
    <w:uiPriority w:val="99"/>
    <w:semiHidden/>
    <w:rsid w:val="004E65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678"/>
    <w:pPr>
      <w:ind w:left="720"/>
      <w:contextualSpacing/>
    </w:pPr>
  </w:style>
  <w:style w:type="paragraph" w:styleId="BalloonText">
    <w:name w:val="Balloon Text"/>
    <w:basedOn w:val="Normal"/>
    <w:link w:val="BalloonTextChar"/>
    <w:uiPriority w:val="99"/>
    <w:semiHidden/>
    <w:unhideWhenUsed/>
    <w:rsid w:val="004E65DA"/>
    <w:rPr>
      <w:rFonts w:ascii="Tahoma" w:hAnsi="Tahoma" w:cs="Tahoma"/>
      <w:sz w:val="16"/>
      <w:szCs w:val="16"/>
    </w:rPr>
  </w:style>
  <w:style w:type="character" w:customStyle="1" w:styleId="BalloonTextChar">
    <w:name w:val="Balloon Text Char"/>
    <w:basedOn w:val="DefaultParagraphFont"/>
    <w:link w:val="BalloonText"/>
    <w:uiPriority w:val="99"/>
    <w:semiHidden/>
    <w:rsid w:val="004E65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Dawana</dc:creator>
  <cp:lastModifiedBy>USDA</cp:lastModifiedBy>
  <cp:revision>4</cp:revision>
  <cp:lastPrinted>2013-02-25T20:08:00Z</cp:lastPrinted>
  <dcterms:created xsi:type="dcterms:W3CDTF">2013-02-25T19:57:00Z</dcterms:created>
  <dcterms:modified xsi:type="dcterms:W3CDTF">2013-02-25T20:10:00Z</dcterms:modified>
</cp:coreProperties>
</file>