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EE" w:rsidRDefault="00D83765" w:rsidP="00DB5E4A">
      <w:pPr>
        <w:pStyle w:val="Heading2"/>
        <w:rPr>
          <w:sz w:val="28"/>
          <w:szCs w:val="28"/>
        </w:rPr>
      </w:pPr>
      <w:bookmarkStart w:id="0" w:name="_GoBack"/>
      <w:bookmarkEnd w:id="0"/>
      <w:r w:rsidRPr="007701BF">
        <w:rPr>
          <w:sz w:val="28"/>
          <w:szCs w:val="28"/>
        </w:rPr>
        <w:t xml:space="preserve">Attachment 9.5:  </w:t>
      </w:r>
      <w:r w:rsidR="00950CEE" w:rsidRPr="007701BF">
        <w:rPr>
          <w:sz w:val="28"/>
          <w:szCs w:val="28"/>
        </w:rPr>
        <w:t>MISSING OR DAMAGED BUCCAL CELL SAMPLE SCRIPT</w:t>
      </w:r>
    </w:p>
    <w:p w:rsidR="007701BF" w:rsidRPr="007701BF" w:rsidRDefault="003108B3" w:rsidP="007701BF">
      <w:r w:rsidRPr="003351A6">
        <w:rPr>
          <w:rFonts w:ascii="Arial" w:hAnsi="Arial" w:cs="Arial"/>
          <w:noProof/>
          <w:sz w:val="24"/>
          <w:szCs w:val="24"/>
        </w:rPr>
        <mc:AlternateContent>
          <mc:Choice Requires="wps">
            <w:drawing>
              <wp:anchor distT="0" distB="0" distL="114300" distR="114300" simplePos="0" relativeHeight="251675648" behindDoc="0" locked="0" layoutInCell="1" allowOverlap="1" wp14:anchorId="7D907D58" wp14:editId="2B25889D">
                <wp:simplePos x="0" y="0"/>
                <wp:positionH relativeFrom="column">
                  <wp:posOffset>-19050</wp:posOffset>
                </wp:positionH>
                <wp:positionV relativeFrom="paragraph">
                  <wp:posOffset>141605</wp:posOffset>
                </wp:positionV>
                <wp:extent cx="6886575" cy="20955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2095500"/>
                        </a:xfrm>
                        <a:prstGeom prst="rect">
                          <a:avLst/>
                        </a:prstGeom>
                        <a:solidFill>
                          <a:srgbClr val="FFFFFF"/>
                        </a:solidFill>
                        <a:ln w="9525">
                          <a:solidFill>
                            <a:srgbClr val="000000"/>
                          </a:solidFill>
                          <a:miter lim="800000"/>
                          <a:headEnd/>
                          <a:tailEnd/>
                        </a:ln>
                      </wps:spPr>
                      <wps:txbx>
                        <w:txbxContent>
                          <w:p w:rsidR="003108B3" w:rsidRPr="00B3591A" w:rsidRDefault="003108B3" w:rsidP="003108B3">
                            <w:pPr>
                              <w:autoSpaceDE w:val="0"/>
                              <w:autoSpaceDN w:val="0"/>
                              <w:adjustRightInd w:val="0"/>
                              <w:spacing w:after="0" w:line="240" w:lineRule="auto"/>
                              <w:rPr>
                                <w:rFonts w:cstheme="minorHAnsi"/>
                                <w:sz w:val="18"/>
                                <w:szCs w:val="18"/>
                              </w:rPr>
                            </w:pPr>
                            <w:r w:rsidRPr="00B3591A">
                              <w:rPr>
                                <w:rFonts w:cstheme="minorHAnsi"/>
                                <w:sz w:val="18"/>
                                <w:szCs w:val="18"/>
                              </w:rPr>
                              <w:t>Collection of this information is authorized by The Public Health Service Act (42 USC 285l).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by mail to complete this health follow-up survey because as a member of the Agricultural Health Study your continued involvement can help us learn more about how agricultural and environmental factors may affect the health of farmers and their families.</w:t>
                            </w:r>
                          </w:p>
                          <w:p w:rsidR="003108B3" w:rsidRPr="00B3591A" w:rsidRDefault="003108B3" w:rsidP="003108B3">
                            <w:pPr>
                              <w:autoSpaceDE w:val="0"/>
                              <w:autoSpaceDN w:val="0"/>
                              <w:adjustRightInd w:val="0"/>
                              <w:spacing w:after="0" w:line="240" w:lineRule="auto"/>
                              <w:rPr>
                                <w:rFonts w:cstheme="minorHAnsi"/>
                                <w:sz w:val="18"/>
                                <w:szCs w:val="18"/>
                              </w:rPr>
                            </w:pPr>
                          </w:p>
                          <w:p w:rsidR="003108B3" w:rsidRPr="00B3591A" w:rsidRDefault="003108B3" w:rsidP="003108B3">
                            <w:pPr>
                              <w:autoSpaceDE w:val="0"/>
                              <w:autoSpaceDN w:val="0"/>
                              <w:adjustRightInd w:val="0"/>
                              <w:spacing w:after="0" w:line="240" w:lineRule="auto"/>
                              <w:rPr>
                                <w:rFonts w:cstheme="minorHAnsi"/>
                                <w:sz w:val="18"/>
                                <w:szCs w:val="18"/>
                              </w:rPr>
                            </w:pPr>
                            <w:r w:rsidRPr="00B3591A">
                              <w:rPr>
                                <w:rFonts w:cstheme="minorHAnsi"/>
                                <w:sz w:val="18"/>
                                <w:szCs w:val="18"/>
                              </w:rPr>
                              <w:t xml:space="preserve">Public reporting burden for this collection of information is estimated to average five minutes per response, including the time for reviewing instructions, searching existing data sources, gathering and maintaining the data needed, and completing and reviewing the collection of information. </w:t>
                            </w:r>
                            <w:r w:rsidRPr="00B3591A">
                              <w:rPr>
                                <w:rFonts w:cstheme="minorHAnsi"/>
                                <w:b/>
                                <w:bCs/>
                                <w:sz w:val="18"/>
                                <w:szCs w:val="18"/>
                              </w:rPr>
                              <w:t xml:space="preserve">An agency may not conduct or sponsor, and a person is not required to respond to, a collection of information unless it displays a currently valid OMB control number. </w:t>
                            </w:r>
                            <w:r w:rsidRPr="00B3591A">
                              <w:rPr>
                                <w:rFonts w:cstheme="minorHAnsi"/>
                                <w:sz w:val="18"/>
                                <w:szCs w:val="18"/>
                              </w:rPr>
                              <w:t>Send comments regarding this burden estimate or any other aspect of this collection of information, including suggestions for reducing this burden, to: NIH, Project Clearance Branch, 6705 Rockledge Drive, MSC 7974, Bethesda, MD 20892-7974, ATTN: PRA (0925-0406). Do not return the completed form to this address.</w:t>
                            </w:r>
                          </w:p>
                          <w:p w:rsidR="003108B3" w:rsidRDefault="003108B3" w:rsidP="003108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pt;margin-top:11.15pt;width:542.2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">
                <v:textbox>
                  <w:txbxContent>
                    <w:p w:rsidR="003108B3" w:rsidRPr="00B3591A" w:rsidRDefault="003108B3" w:rsidP="003108B3">
                      <w:pPr>
                        <w:autoSpaceDE w:val="0"/>
                        <w:autoSpaceDN w:val="0"/>
                        <w:adjustRightInd w:val="0"/>
                        <w:spacing w:after="0" w:line="240" w:lineRule="auto"/>
                        <w:rPr>
                          <w:rFonts w:cstheme="minorHAnsi"/>
                          <w:sz w:val="18"/>
                          <w:szCs w:val="18"/>
                        </w:rPr>
                      </w:pPr>
                      <w:r w:rsidRPr="00B3591A">
                        <w:rPr>
                          <w:rFonts w:cstheme="minorHAnsi"/>
                          <w:sz w:val="18"/>
                          <w:szCs w:val="18"/>
                        </w:rPr>
                        <w:t>Collection of this information is authorized by The Public Health Service Act (42 USC 285l).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by mail to complete this health follow-up survey because as a member of the Agricultural Health Study your continued involvement can help us learn more about how agricultural and environmental factors may affect the health of farmers and their families.</w:t>
                      </w:r>
                    </w:p>
                    <w:p w:rsidR="003108B3" w:rsidRPr="00B3591A" w:rsidRDefault="003108B3" w:rsidP="003108B3">
                      <w:pPr>
                        <w:autoSpaceDE w:val="0"/>
                        <w:autoSpaceDN w:val="0"/>
                        <w:adjustRightInd w:val="0"/>
                        <w:spacing w:after="0" w:line="240" w:lineRule="auto"/>
                        <w:rPr>
                          <w:rFonts w:cstheme="minorHAnsi"/>
                          <w:sz w:val="18"/>
                          <w:szCs w:val="18"/>
                        </w:rPr>
                      </w:pPr>
                    </w:p>
                    <w:p w:rsidR="003108B3" w:rsidRPr="00B3591A" w:rsidRDefault="003108B3" w:rsidP="003108B3">
                      <w:pPr>
                        <w:autoSpaceDE w:val="0"/>
                        <w:autoSpaceDN w:val="0"/>
                        <w:adjustRightInd w:val="0"/>
                        <w:spacing w:after="0" w:line="240" w:lineRule="auto"/>
                        <w:rPr>
                          <w:rFonts w:cstheme="minorHAnsi"/>
                          <w:sz w:val="18"/>
                          <w:szCs w:val="18"/>
                        </w:rPr>
                      </w:pPr>
                      <w:r w:rsidRPr="00B3591A">
                        <w:rPr>
                          <w:rFonts w:cstheme="minorHAnsi"/>
                          <w:sz w:val="18"/>
                          <w:szCs w:val="18"/>
                        </w:rPr>
                        <w:t xml:space="preserve">Public reporting burden for this collection of information is estimated to average five minutes per response, including the time for reviewing instructions, searching existing data sources, gathering and maintaining the data needed, and completing and reviewing the collection of information. </w:t>
                      </w:r>
                      <w:r w:rsidRPr="00B3591A">
                        <w:rPr>
                          <w:rFonts w:cstheme="minorHAnsi"/>
                          <w:b/>
                          <w:bCs/>
                          <w:sz w:val="18"/>
                          <w:szCs w:val="18"/>
                        </w:rPr>
                        <w:t xml:space="preserve">An agency may not conduct or sponsor, and a person is not required to respond to, a collection of information unless it displays a currently valid OMB control number. </w:t>
                      </w:r>
                      <w:r w:rsidRPr="00B3591A">
                        <w:rPr>
                          <w:rFonts w:cstheme="minorHAnsi"/>
                          <w:sz w:val="18"/>
                          <w:szCs w:val="18"/>
                        </w:rPr>
                        <w:t>Send comments regarding this burden estimate or any other aspect of this collection of information, including suggestions for reducing this burden, to: NIH, Project Clearance Branch, 6705 Rockledge Drive, MSC 7974, Bethesda, MD 20892-7974, ATTN: PRA (0925-0406). Do not return the completed form to this address.</w:t>
                      </w:r>
                    </w:p>
                    <w:p w:rsidR="003108B3" w:rsidRDefault="003108B3" w:rsidP="003108B3"/>
                  </w:txbxContent>
                </v:textbox>
              </v:shape>
            </w:pict>
          </mc:Fallback>
        </mc:AlternateContent>
      </w:r>
    </w:p>
    <w:p w:rsidR="00950CEE" w:rsidRDefault="00950CEE" w:rsidP="00E608AF">
      <w:pPr>
        <w:pStyle w:val="Title"/>
        <w:jc w:val="left"/>
        <w:rPr>
          <w:rFonts w:ascii="Century Gothic" w:hAnsi="Century Gothic"/>
          <w:b/>
          <w:bCs/>
          <w:sz w:val="22"/>
          <w:szCs w:val="22"/>
        </w:rPr>
      </w:pPr>
    </w:p>
    <w:p w:rsidR="007701BF" w:rsidRDefault="007701BF" w:rsidP="007701BF"/>
    <w:p w:rsidR="007701BF" w:rsidRDefault="007701BF" w:rsidP="007701BF"/>
    <w:p w:rsidR="007701BF" w:rsidRPr="007701BF" w:rsidRDefault="007701BF" w:rsidP="007701BF"/>
    <w:p w:rsidR="007701BF" w:rsidRDefault="007701BF" w:rsidP="00DB5E4A">
      <w:pPr>
        <w:pStyle w:val="Title"/>
        <w:spacing w:after="0" w:line="240" w:lineRule="auto"/>
        <w:jc w:val="left"/>
        <w:rPr>
          <w:rFonts w:ascii="Century Gothic" w:hAnsi="Century Gothic"/>
          <w:bCs/>
          <w:sz w:val="22"/>
          <w:szCs w:val="22"/>
        </w:rPr>
      </w:pPr>
    </w:p>
    <w:p w:rsidR="003108B3" w:rsidRDefault="003108B3" w:rsidP="003108B3"/>
    <w:p w:rsidR="003108B3" w:rsidRDefault="003108B3" w:rsidP="003108B3"/>
    <w:p w:rsidR="003108B3" w:rsidRDefault="003108B3" w:rsidP="00DB5E4A">
      <w:pPr>
        <w:pStyle w:val="Title"/>
        <w:spacing w:after="0" w:line="240" w:lineRule="auto"/>
        <w:jc w:val="left"/>
        <w:rPr>
          <w:rFonts w:ascii="Century Gothic" w:hAnsi="Century Gothic"/>
          <w:bCs/>
          <w:sz w:val="22"/>
          <w:szCs w:val="22"/>
        </w:rPr>
      </w:pPr>
    </w:p>
    <w:p w:rsidR="00DB5E4A" w:rsidRPr="00DB5E4A" w:rsidRDefault="00DB5E4A" w:rsidP="00DB5E4A">
      <w:pPr>
        <w:pStyle w:val="Title"/>
        <w:spacing w:after="0" w:line="240" w:lineRule="auto"/>
        <w:jc w:val="left"/>
        <w:rPr>
          <w:rFonts w:ascii="Century Gothic" w:hAnsi="Century Gothic"/>
          <w:bCs/>
          <w:sz w:val="22"/>
          <w:szCs w:val="22"/>
        </w:rPr>
      </w:pPr>
      <w:r w:rsidRPr="00DB5E4A">
        <w:rPr>
          <w:rFonts w:ascii="Century Gothic" w:hAnsi="Century Gothic"/>
          <w:bCs/>
          <w:sz w:val="22"/>
          <w:szCs w:val="22"/>
        </w:rPr>
        <w:t xml:space="preserve">This is ____from the Agricultural Health Study. May I please speak with </w:t>
      </w:r>
      <w:proofErr w:type="spellStart"/>
      <w:r w:rsidRPr="00DB5E4A">
        <w:rPr>
          <w:rFonts w:ascii="Century Gothic" w:hAnsi="Century Gothic"/>
          <w:bCs/>
          <w:sz w:val="22"/>
          <w:szCs w:val="22"/>
        </w:rPr>
        <w:t>Mr</w:t>
      </w:r>
      <w:proofErr w:type="spellEnd"/>
      <w:r w:rsidRPr="00DB5E4A">
        <w:rPr>
          <w:rFonts w:ascii="Century Gothic" w:hAnsi="Century Gothic"/>
          <w:bCs/>
          <w:sz w:val="22"/>
          <w:szCs w:val="22"/>
        </w:rPr>
        <w:t>/Ms _________?</w:t>
      </w:r>
    </w:p>
    <w:p w:rsidR="00DB5E4A" w:rsidRPr="00DB5E4A" w:rsidRDefault="00DB5E4A" w:rsidP="00DB5E4A">
      <w:pPr>
        <w:pStyle w:val="Title"/>
        <w:spacing w:after="0" w:line="240" w:lineRule="auto"/>
        <w:jc w:val="left"/>
        <w:rPr>
          <w:rFonts w:ascii="Century Gothic" w:hAnsi="Century Gothic"/>
          <w:bCs/>
          <w:sz w:val="22"/>
          <w:szCs w:val="22"/>
        </w:rPr>
      </w:pPr>
    </w:p>
    <w:p w:rsidR="00DB5E4A" w:rsidRPr="00DB5E4A" w:rsidRDefault="00DB5E4A" w:rsidP="00DB5E4A">
      <w:pPr>
        <w:pStyle w:val="Title"/>
        <w:spacing w:after="0" w:line="240" w:lineRule="auto"/>
        <w:jc w:val="left"/>
        <w:rPr>
          <w:rFonts w:ascii="Century Gothic" w:hAnsi="Century Gothic"/>
          <w:bCs/>
          <w:sz w:val="22"/>
          <w:szCs w:val="22"/>
        </w:rPr>
      </w:pPr>
      <w:r w:rsidRPr="00DB5E4A">
        <w:rPr>
          <w:rFonts w:ascii="Century Gothic" w:hAnsi="Century Gothic"/>
          <w:bCs/>
          <w:sz w:val="22"/>
          <w:szCs w:val="22"/>
        </w:rPr>
        <w:t xml:space="preserve">Hello, </w:t>
      </w:r>
      <w:proofErr w:type="spellStart"/>
      <w:r w:rsidRPr="00DB5E4A">
        <w:rPr>
          <w:rFonts w:ascii="Century Gothic" w:hAnsi="Century Gothic"/>
          <w:bCs/>
          <w:sz w:val="22"/>
          <w:szCs w:val="22"/>
        </w:rPr>
        <w:t>Mr</w:t>
      </w:r>
      <w:proofErr w:type="spellEnd"/>
      <w:r w:rsidRPr="00DB5E4A">
        <w:rPr>
          <w:rFonts w:ascii="Century Gothic" w:hAnsi="Century Gothic"/>
          <w:bCs/>
          <w:sz w:val="22"/>
          <w:szCs w:val="22"/>
        </w:rPr>
        <w:t xml:space="preserve">/Ms ________, this is ___________ with the Agricultural Health Study. I’m calling about the </w:t>
      </w:r>
      <w:proofErr w:type="spellStart"/>
      <w:r w:rsidRPr="00DB5E4A">
        <w:rPr>
          <w:rFonts w:ascii="Century Gothic" w:hAnsi="Century Gothic"/>
          <w:bCs/>
          <w:sz w:val="22"/>
          <w:szCs w:val="22"/>
        </w:rPr>
        <w:t>buccal</w:t>
      </w:r>
      <w:proofErr w:type="spellEnd"/>
      <w:r w:rsidRPr="00DB5E4A">
        <w:rPr>
          <w:rFonts w:ascii="Century Gothic" w:hAnsi="Century Gothic"/>
          <w:bCs/>
          <w:sz w:val="22"/>
          <w:szCs w:val="22"/>
        </w:rPr>
        <w:t xml:space="preserve"> cell sample that you sent us in (</w:t>
      </w:r>
      <w:proofErr w:type="spellStart"/>
      <w:r w:rsidRPr="00DB5E4A">
        <w:rPr>
          <w:rFonts w:ascii="Century Gothic" w:hAnsi="Century Gothic"/>
          <w:bCs/>
          <w:sz w:val="22"/>
          <w:szCs w:val="22"/>
        </w:rPr>
        <w:t>mo</w:t>
      </w:r>
      <w:proofErr w:type="spellEnd"/>
      <w:r w:rsidRPr="00DB5E4A">
        <w:rPr>
          <w:rFonts w:ascii="Century Gothic" w:hAnsi="Century Gothic"/>
          <w:bCs/>
          <w:sz w:val="22"/>
          <w:szCs w:val="22"/>
        </w:rPr>
        <w:t>/</w:t>
      </w:r>
      <w:proofErr w:type="spellStart"/>
      <w:r w:rsidRPr="00DB5E4A">
        <w:rPr>
          <w:rFonts w:ascii="Century Gothic" w:hAnsi="Century Gothic"/>
          <w:bCs/>
          <w:sz w:val="22"/>
          <w:szCs w:val="22"/>
        </w:rPr>
        <w:t>yr</w:t>
      </w:r>
      <w:proofErr w:type="spellEnd"/>
      <w:r w:rsidRPr="00DB5E4A">
        <w:rPr>
          <w:rFonts w:ascii="Century Gothic" w:hAnsi="Century Gothic"/>
          <w:bCs/>
          <w:sz w:val="22"/>
          <w:szCs w:val="22"/>
        </w:rPr>
        <w:t xml:space="preserve">). Unfortunately when we received the envelope your sample had been damaged in shipping / your sample was missing. </w:t>
      </w:r>
    </w:p>
    <w:p w:rsidR="00DB5E4A" w:rsidRPr="00DB5E4A" w:rsidRDefault="00DB5E4A" w:rsidP="00DB5E4A">
      <w:pPr>
        <w:pStyle w:val="Title"/>
        <w:spacing w:after="0" w:line="240" w:lineRule="auto"/>
        <w:jc w:val="left"/>
        <w:rPr>
          <w:rFonts w:ascii="Century Gothic" w:hAnsi="Century Gothic"/>
          <w:bCs/>
          <w:sz w:val="22"/>
          <w:szCs w:val="22"/>
        </w:rPr>
      </w:pPr>
    </w:p>
    <w:p w:rsidR="00DB5E4A" w:rsidRPr="00DB5E4A" w:rsidRDefault="00DB5E4A" w:rsidP="00DB5E4A">
      <w:pPr>
        <w:pStyle w:val="Title"/>
        <w:spacing w:after="0" w:line="240" w:lineRule="auto"/>
        <w:jc w:val="left"/>
        <w:rPr>
          <w:rFonts w:ascii="Century Gothic" w:hAnsi="Century Gothic"/>
          <w:bCs/>
          <w:sz w:val="22"/>
          <w:szCs w:val="22"/>
        </w:rPr>
      </w:pPr>
      <w:r w:rsidRPr="00DB5E4A">
        <w:rPr>
          <w:rFonts w:ascii="Century Gothic" w:hAnsi="Century Gothic"/>
          <w:bCs/>
          <w:sz w:val="22"/>
          <w:szCs w:val="22"/>
        </w:rPr>
        <w:t xml:space="preserve">I’m sorry to take up more of your time, but I’m calling to ask if we can mail you another collection kit to replace the damaged/missing sample? </w:t>
      </w:r>
    </w:p>
    <w:p w:rsidR="00DB5E4A" w:rsidRPr="00DB5E4A" w:rsidRDefault="00DB5E4A" w:rsidP="00DB5E4A">
      <w:pPr>
        <w:pStyle w:val="Title"/>
        <w:spacing w:after="0" w:line="240" w:lineRule="auto"/>
        <w:jc w:val="left"/>
        <w:rPr>
          <w:rFonts w:ascii="Century Gothic" w:hAnsi="Century Gothic"/>
          <w:bCs/>
          <w:sz w:val="22"/>
          <w:szCs w:val="22"/>
        </w:rPr>
      </w:pPr>
      <w:r w:rsidRPr="00DB5E4A">
        <w:rPr>
          <w:rFonts w:ascii="Century Gothic" w:hAnsi="Century Gothic"/>
          <w:bCs/>
          <w:sz w:val="22"/>
          <w:szCs w:val="22"/>
        </w:rPr>
        <w:tab/>
      </w:r>
    </w:p>
    <w:p w:rsidR="00DB5E4A" w:rsidRPr="00DB5E4A" w:rsidRDefault="00DB5E4A" w:rsidP="00DB5E4A">
      <w:pPr>
        <w:pStyle w:val="Title"/>
        <w:spacing w:after="0" w:line="240" w:lineRule="auto"/>
        <w:ind w:left="720" w:hanging="720"/>
        <w:jc w:val="left"/>
        <w:rPr>
          <w:rFonts w:ascii="Century Gothic" w:hAnsi="Century Gothic"/>
          <w:bCs/>
          <w:sz w:val="22"/>
          <w:szCs w:val="22"/>
        </w:rPr>
      </w:pPr>
      <w:r w:rsidRPr="00DB5E4A">
        <w:rPr>
          <w:rFonts w:ascii="Century Gothic" w:hAnsi="Century Gothic"/>
          <w:b/>
          <w:sz w:val="22"/>
          <w:szCs w:val="22"/>
        </w:rPr>
        <w:t>IF YES</w:t>
      </w:r>
      <w:r w:rsidRPr="00DB5E4A">
        <w:rPr>
          <w:rFonts w:ascii="Century Gothic" w:hAnsi="Century Gothic"/>
          <w:sz w:val="22"/>
          <w:szCs w:val="22"/>
        </w:rPr>
        <w:sym w:font="Wingdings" w:char="F0E0"/>
      </w:r>
      <w:r w:rsidRPr="00DB5E4A">
        <w:rPr>
          <w:rFonts w:ascii="Century Gothic" w:hAnsi="Century Gothic"/>
          <w:bCs/>
          <w:sz w:val="22"/>
          <w:szCs w:val="22"/>
        </w:rPr>
        <w:t xml:space="preserve"> Good. We will mail a replacement kit to you with a complete set of instructions and return envelopes. Is your address still… </w:t>
      </w:r>
    </w:p>
    <w:p w:rsidR="00DB5E4A" w:rsidRPr="00DB5E4A" w:rsidRDefault="00DB5E4A" w:rsidP="00DB5E4A">
      <w:pPr>
        <w:pStyle w:val="Title"/>
        <w:spacing w:after="0" w:line="240" w:lineRule="auto"/>
        <w:ind w:left="720" w:firstLine="720"/>
        <w:jc w:val="left"/>
        <w:rPr>
          <w:rFonts w:ascii="Century Gothic" w:hAnsi="Century Gothic"/>
          <w:bCs/>
          <w:sz w:val="22"/>
          <w:szCs w:val="22"/>
        </w:rPr>
      </w:pPr>
      <w:r w:rsidRPr="00DB5E4A">
        <w:rPr>
          <w:rFonts w:ascii="Century Gothic" w:hAnsi="Century Gothic"/>
          <w:bCs/>
          <w:sz w:val="22"/>
          <w:szCs w:val="22"/>
        </w:rPr>
        <w:t xml:space="preserve">(IF NOT, UPDATE ADDRESS ON CALL SHEET).  </w:t>
      </w:r>
    </w:p>
    <w:p w:rsidR="00DB5E4A" w:rsidRPr="00DB5E4A" w:rsidRDefault="00DB5E4A" w:rsidP="00DB5E4A">
      <w:pPr>
        <w:pStyle w:val="Title"/>
        <w:spacing w:after="0" w:line="240" w:lineRule="auto"/>
        <w:ind w:left="720"/>
        <w:jc w:val="left"/>
        <w:rPr>
          <w:rFonts w:ascii="Century Gothic" w:hAnsi="Century Gothic"/>
          <w:bCs/>
          <w:sz w:val="22"/>
          <w:szCs w:val="22"/>
        </w:rPr>
      </w:pPr>
      <w:r w:rsidRPr="00DB5E4A">
        <w:rPr>
          <w:rFonts w:ascii="Century Gothic" w:hAnsi="Century Gothic"/>
          <w:bCs/>
          <w:sz w:val="22"/>
          <w:szCs w:val="22"/>
        </w:rPr>
        <w:t xml:space="preserve">Please note that in addition to the </w:t>
      </w:r>
      <w:proofErr w:type="spellStart"/>
      <w:r w:rsidRPr="00DB5E4A">
        <w:rPr>
          <w:rFonts w:ascii="Century Gothic" w:hAnsi="Century Gothic"/>
          <w:bCs/>
          <w:sz w:val="22"/>
          <w:szCs w:val="22"/>
        </w:rPr>
        <w:t>buccal</w:t>
      </w:r>
      <w:proofErr w:type="spellEnd"/>
      <w:r w:rsidRPr="00DB5E4A">
        <w:rPr>
          <w:rFonts w:ascii="Century Gothic" w:hAnsi="Century Gothic"/>
          <w:bCs/>
          <w:sz w:val="22"/>
          <w:szCs w:val="22"/>
        </w:rPr>
        <w:t xml:space="preserve"> cell collection materials, the kit will contain two copies of a consent form. Please read this carefully, sign and return one copy with your sample. You may keep the other copy for your records. This is very important, as we cannot process your sample without a signed consent form. </w:t>
      </w:r>
    </w:p>
    <w:p w:rsidR="00DB5E4A" w:rsidRPr="00DB5E4A" w:rsidRDefault="00DB5E4A" w:rsidP="00DB5E4A">
      <w:pPr>
        <w:pStyle w:val="Title"/>
        <w:spacing w:after="0" w:line="240" w:lineRule="auto"/>
        <w:jc w:val="left"/>
        <w:rPr>
          <w:rFonts w:ascii="Century Gothic" w:hAnsi="Century Gothic"/>
          <w:bCs/>
          <w:sz w:val="22"/>
          <w:szCs w:val="22"/>
        </w:rPr>
      </w:pPr>
    </w:p>
    <w:p w:rsidR="00DB5E4A" w:rsidRPr="00DB5E4A" w:rsidRDefault="00DB5E4A" w:rsidP="00DB5E4A">
      <w:pPr>
        <w:pStyle w:val="Title"/>
        <w:spacing w:after="0" w:line="240" w:lineRule="auto"/>
        <w:ind w:left="1440" w:right="720"/>
        <w:jc w:val="left"/>
        <w:rPr>
          <w:rFonts w:ascii="Century Gothic" w:hAnsi="Century Gothic"/>
          <w:bCs/>
          <w:sz w:val="22"/>
          <w:szCs w:val="22"/>
        </w:rPr>
      </w:pPr>
      <w:r w:rsidRPr="00DB5E4A">
        <w:rPr>
          <w:rFonts w:ascii="Century Gothic" w:hAnsi="Century Gothic"/>
          <w:bCs/>
          <w:sz w:val="22"/>
          <w:szCs w:val="22"/>
        </w:rPr>
        <w:t>[IF RESPONDENT MENTIONS THAT THEY SENT A CONSENT FORM WITH THE FIRST SAMPLE, EXPLAIN THAT WE WOULD LIKE FOR THEM TO SIGN AND DATE A NEW FORM TO CORRESPOND TO THIS SAMPLE.]</w:t>
      </w:r>
    </w:p>
    <w:p w:rsidR="00DB5E4A" w:rsidRPr="00DB5E4A" w:rsidRDefault="00DB5E4A" w:rsidP="00DB5E4A">
      <w:pPr>
        <w:pStyle w:val="Title"/>
        <w:spacing w:after="0" w:line="240" w:lineRule="auto"/>
        <w:jc w:val="left"/>
        <w:rPr>
          <w:rFonts w:ascii="Century Gothic" w:hAnsi="Century Gothic"/>
          <w:bCs/>
          <w:sz w:val="22"/>
          <w:szCs w:val="22"/>
        </w:rPr>
      </w:pPr>
    </w:p>
    <w:p w:rsidR="00DB5E4A" w:rsidRPr="00DB5E4A" w:rsidRDefault="00DB5E4A" w:rsidP="00DB5E4A">
      <w:pPr>
        <w:pStyle w:val="Title"/>
        <w:spacing w:after="0" w:line="240" w:lineRule="auto"/>
        <w:ind w:left="720"/>
        <w:jc w:val="left"/>
        <w:rPr>
          <w:rFonts w:ascii="Century Gothic" w:hAnsi="Century Gothic"/>
          <w:bCs/>
          <w:sz w:val="22"/>
          <w:szCs w:val="22"/>
        </w:rPr>
      </w:pPr>
      <w:r w:rsidRPr="00DB5E4A">
        <w:rPr>
          <w:rFonts w:ascii="Century Gothic" w:hAnsi="Century Gothic"/>
          <w:bCs/>
          <w:sz w:val="22"/>
          <w:szCs w:val="22"/>
        </w:rPr>
        <w:t>If you have any concerns or questions about how to collect or mail this sample, please call us at the 800 number listed on the instruction sheet. We are always happy to assist you. Thanks again for all your help with the study.</w:t>
      </w:r>
    </w:p>
    <w:p w:rsidR="00DB5E4A" w:rsidRPr="00DB5E4A" w:rsidRDefault="00DB5E4A" w:rsidP="00DB5E4A">
      <w:pPr>
        <w:pStyle w:val="Title"/>
        <w:spacing w:after="0" w:line="240" w:lineRule="auto"/>
        <w:jc w:val="left"/>
        <w:rPr>
          <w:rFonts w:ascii="Century Gothic" w:hAnsi="Century Gothic"/>
          <w:bCs/>
          <w:sz w:val="22"/>
          <w:szCs w:val="22"/>
        </w:rPr>
      </w:pPr>
    </w:p>
    <w:p w:rsidR="00241D58" w:rsidRPr="005F1574" w:rsidRDefault="00DB5E4A" w:rsidP="005F1574">
      <w:pPr>
        <w:pStyle w:val="Title"/>
        <w:spacing w:after="0" w:line="240" w:lineRule="auto"/>
        <w:jc w:val="left"/>
        <w:rPr>
          <w:rFonts w:ascii="Century Gothic" w:hAnsi="Century Gothic"/>
          <w:bCs/>
          <w:sz w:val="22"/>
          <w:szCs w:val="22"/>
        </w:rPr>
      </w:pPr>
      <w:r w:rsidRPr="00DB5E4A">
        <w:rPr>
          <w:rFonts w:ascii="Century Gothic" w:hAnsi="Century Gothic"/>
          <w:b/>
          <w:sz w:val="22"/>
          <w:szCs w:val="22"/>
        </w:rPr>
        <w:t>IF NO</w:t>
      </w:r>
      <w:r w:rsidRPr="00DB5E4A">
        <w:rPr>
          <w:rFonts w:ascii="Century Gothic" w:hAnsi="Century Gothic"/>
          <w:sz w:val="22"/>
          <w:szCs w:val="22"/>
        </w:rPr>
        <w:sym w:font="Wingdings" w:char="F0E0"/>
      </w:r>
      <w:r w:rsidRPr="00DB5E4A">
        <w:rPr>
          <w:rFonts w:ascii="Century Gothic" w:hAnsi="Century Gothic"/>
          <w:bCs/>
          <w:sz w:val="22"/>
          <w:szCs w:val="22"/>
        </w:rPr>
        <w:t xml:space="preserve"> Thank you very much for the time you have already given to the study.</w:t>
      </w:r>
    </w:p>
    <w:sectPr w:rsidR="00241D58" w:rsidRPr="005F1574" w:rsidSect="00485F56">
      <w:headerReference w:type="default" r:id="rId7"/>
      <w:footerReference w:type="default" r:id="rId8"/>
      <w:pgSz w:w="12240" w:h="15840" w:code="1"/>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D35" w:rsidRDefault="00252D35" w:rsidP="00252D35">
      <w:pPr>
        <w:spacing w:after="0" w:line="240" w:lineRule="auto"/>
      </w:pPr>
      <w:r>
        <w:separator/>
      </w:r>
    </w:p>
  </w:endnote>
  <w:endnote w:type="continuationSeparator" w:id="0">
    <w:p w:rsidR="00252D35" w:rsidRDefault="00252D35" w:rsidP="0025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351310"/>
      <w:docPartObj>
        <w:docPartGallery w:val="Page Numbers (Bottom of Page)"/>
        <w:docPartUnique/>
      </w:docPartObj>
    </w:sdtPr>
    <w:sdtEndPr>
      <w:rPr>
        <w:noProof/>
      </w:rPr>
    </w:sdtEndPr>
    <w:sdtContent>
      <w:p w:rsidR="00485F56" w:rsidRDefault="00485F56">
        <w:pPr>
          <w:pStyle w:val="Footer"/>
          <w:jc w:val="center"/>
        </w:pPr>
        <w:r>
          <w:fldChar w:fldCharType="begin"/>
        </w:r>
        <w:r>
          <w:instrText xml:space="preserve"> PAGE   \* MERGEFORMAT </w:instrText>
        </w:r>
        <w:r>
          <w:fldChar w:fldCharType="separate"/>
        </w:r>
        <w:r w:rsidR="00E047D3">
          <w:rPr>
            <w:noProof/>
          </w:rPr>
          <w:t>4</w:t>
        </w:r>
        <w:r>
          <w:rPr>
            <w:noProof/>
          </w:rPr>
          <w:fldChar w:fldCharType="end"/>
        </w:r>
      </w:p>
    </w:sdtContent>
  </w:sdt>
  <w:p w:rsidR="00485F56" w:rsidRDefault="00485F56" w:rsidP="00485F5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D35" w:rsidRDefault="00252D35" w:rsidP="00252D35">
      <w:pPr>
        <w:spacing w:after="0" w:line="240" w:lineRule="auto"/>
      </w:pPr>
      <w:r>
        <w:separator/>
      </w:r>
    </w:p>
  </w:footnote>
  <w:footnote w:type="continuationSeparator" w:id="0">
    <w:p w:rsidR="00252D35" w:rsidRDefault="00252D35" w:rsidP="00252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35" w:rsidRDefault="00252D35" w:rsidP="00252D35">
    <w:pPr>
      <w:pStyle w:val="BodyText"/>
      <w:tabs>
        <w:tab w:val="left" w:pos="450"/>
      </w:tabs>
      <w:spacing w:line="240" w:lineRule="auto"/>
      <w:jc w:val="right"/>
      <w:rPr>
        <w:rFonts w:ascii="Arial" w:hAnsi="Arial" w:cs="Arial"/>
        <w:color w:val="000000"/>
        <w:sz w:val="20"/>
      </w:rPr>
    </w:pPr>
    <w:r>
      <w:tab/>
    </w:r>
    <w:r>
      <w:tab/>
    </w:r>
    <w:r>
      <w:rPr>
        <w:rFonts w:ascii="Arial" w:hAnsi="Arial" w:cs="Arial"/>
        <w:color w:val="000000"/>
        <w:sz w:val="20"/>
      </w:rPr>
      <w:t>OMB NO.: 0925-0406</w:t>
    </w:r>
  </w:p>
  <w:p w:rsidR="00252D35" w:rsidRDefault="00252D35" w:rsidP="00252D35">
    <w:pPr>
      <w:pStyle w:val="BodyText"/>
      <w:tabs>
        <w:tab w:val="left" w:pos="450"/>
      </w:tabs>
      <w:spacing w:line="240" w:lineRule="auto"/>
      <w:jc w:val="right"/>
      <w:rPr>
        <w:b/>
        <w:color w:val="000000"/>
      </w:rPr>
    </w:pPr>
    <w:r>
      <w:rPr>
        <w:rFonts w:ascii="Arial" w:hAnsi="Arial" w:cs="Arial"/>
        <w:color w:val="000000"/>
        <w:sz w:val="20"/>
      </w:rPr>
      <w:t xml:space="preserve">EXPIRATION DATE:  </w:t>
    </w:r>
    <w:r w:rsidR="007701BF">
      <w:rPr>
        <w:rFonts w:ascii="Arial" w:hAnsi="Arial" w:cs="Arial"/>
        <w:color w:val="000000"/>
        <w:sz w:val="20"/>
      </w:rPr>
      <w:t>xx</w:t>
    </w:r>
    <w:r>
      <w:rPr>
        <w:rFonts w:ascii="Arial" w:hAnsi="Arial" w:cs="Arial"/>
        <w:color w:val="000000"/>
        <w:sz w:val="20"/>
      </w:rPr>
      <w:t>/</w:t>
    </w:r>
    <w:r w:rsidR="007701BF">
      <w:rPr>
        <w:rFonts w:ascii="Arial" w:hAnsi="Arial" w:cs="Arial"/>
        <w:color w:val="000000"/>
        <w:sz w:val="20"/>
      </w:rPr>
      <w:t>xx</w:t>
    </w:r>
    <w:r>
      <w:rPr>
        <w:rFonts w:ascii="Arial" w:hAnsi="Arial" w:cs="Arial"/>
        <w:color w:val="000000"/>
        <w:sz w:val="20"/>
      </w:rPr>
      <w:t>/201</w:t>
    </w:r>
    <w:r w:rsidR="007701BF">
      <w:rPr>
        <w:rFonts w:ascii="Arial" w:hAnsi="Arial" w:cs="Arial"/>
        <w:color w:val="000000"/>
        <w:sz w:val="20"/>
      </w:rPr>
      <w:t>6</w:t>
    </w:r>
  </w:p>
  <w:p w:rsidR="00252D35" w:rsidRDefault="00252D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3D"/>
    <w:rsid w:val="00186D4A"/>
    <w:rsid w:val="00241D58"/>
    <w:rsid w:val="00252D35"/>
    <w:rsid w:val="003108B3"/>
    <w:rsid w:val="00354251"/>
    <w:rsid w:val="00403639"/>
    <w:rsid w:val="00485F56"/>
    <w:rsid w:val="005F1574"/>
    <w:rsid w:val="007277A0"/>
    <w:rsid w:val="007701BF"/>
    <w:rsid w:val="008D161E"/>
    <w:rsid w:val="008F139C"/>
    <w:rsid w:val="00950CEE"/>
    <w:rsid w:val="009F2C90"/>
    <w:rsid w:val="00B3591A"/>
    <w:rsid w:val="00C807EE"/>
    <w:rsid w:val="00C8101F"/>
    <w:rsid w:val="00D83765"/>
    <w:rsid w:val="00DB5E4A"/>
    <w:rsid w:val="00DD743D"/>
    <w:rsid w:val="00E047D3"/>
    <w:rsid w:val="00E6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5E4A"/>
    <w:pPr>
      <w:keepNext/>
      <w:jc w:val="center"/>
      <w:outlineLvl w:val="0"/>
    </w:pPr>
    <w:rPr>
      <w:rFonts w:ascii="Century Gothic" w:hAnsi="Century Gothic"/>
      <w:b/>
    </w:rPr>
  </w:style>
  <w:style w:type="paragraph" w:styleId="Heading2">
    <w:name w:val="heading 2"/>
    <w:basedOn w:val="Normal"/>
    <w:next w:val="Normal"/>
    <w:link w:val="Heading2Char"/>
    <w:uiPriority w:val="9"/>
    <w:unhideWhenUsed/>
    <w:qFormat/>
    <w:rsid w:val="00DB5E4A"/>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41D58"/>
    <w:pPr>
      <w:jc w:val="center"/>
    </w:pPr>
    <w:rPr>
      <w:sz w:val="28"/>
      <w:szCs w:val="28"/>
    </w:rPr>
  </w:style>
  <w:style w:type="character" w:customStyle="1" w:styleId="TitleChar">
    <w:name w:val="Title Char"/>
    <w:basedOn w:val="DefaultParagraphFont"/>
    <w:link w:val="Title"/>
    <w:uiPriority w:val="10"/>
    <w:rsid w:val="00241D58"/>
    <w:rPr>
      <w:sz w:val="28"/>
      <w:szCs w:val="28"/>
    </w:rPr>
  </w:style>
  <w:style w:type="paragraph" w:styleId="BodyText">
    <w:name w:val="Body Text"/>
    <w:basedOn w:val="Normal"/>
    <w:link w:val="BodyTextChar"/>
    <w:rsid w:val="008F139C"/>
    <w:pPr>
      <w:tabs>
        <w:tab w:val="left" w:pos="-1440"/>
        <w:tab w:val="left" w:pos="-720"/>
        <w:tab w:val="left" w:pos="0"/>
        <w:tab w:val="left" w:pos="342"/>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8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139C"/>
    <w:rPr>
      <w:rFonts w:ascii="Times New Roman" w:eastAsia="Times New Roman" w:hAnsi="Times New Roman" w:cs="Times New Roman"/>
    </w:rPr>
  </w:style>
  <w:style w:type="paragraph" w:styleId="BodyTextIndent">
    <w:name w:val="Body Text Indent"/>
    <w:basedOn w:val="Normal"/>
    <w:link w:val="BodyTextIndentChar"/>
    <w:rsid w:val="008F139C"/>
    <w:pPr>
      <w:widowControl w:val="0"/>
      <w:autoSpaceDE w:val="0"/>
      <w:autoSpaceDN w:val="0"/>
      <w:adjustRightInd w:val="0"/>
      <w:spacing w:after="0" w:line="240" w:lineRule="auto"/>
      <w:ind w:firstLine="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F139C"/>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D83765"/>
    <w:pPr>
      <w:ind w:left="2070" w:hanging="630"/>
    </w:pPr>
    <w:rPr>
      <w:sz w:val="28"/>
      <w:szCs w:val="28"/>
    </w:rPr>
  </w:style>
  <w:style w:type="character" w:customStyle="1" w:styleId="BodyTextIndent2Char">
    <w:name w:val="Body Text Indent 2 Char"/>
    <w:basedOn w:val="DefaultParagraphFont"/>
    <w:link w:val="BodyTextIndent2"/>
    <w:uiPriority w:val="99"/>
    <w:rsid w:val="00D83765"/>
    <w:rPr>
      <w:sz w:val="28"/>
      <w:szCs w:val="28"/>
    </w:rPr>
  </w:style>
  <w:style w:type="paragraph" w:styleId="Header">
    <w:name w:val="header"/>
    <w:basedOn w:val="Normal"/>
    <w:link w:val="HeaderChar"/>
    <w:uiPriority w:val="99"/>
    <w:unhideWhenUsed/>
    <w:rsid w:val="0025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D35"/>
  </w:style>
  <w:style w:type="paragraph" w:styleId="Footer">
    <w:name w:val="footer"/>
    <w:basedOn w:val="Normal"/>
    <w:link w:val="FooterChar"/>
    <w:uiPriority w:val="99"/>
    <w:unhideWhenUsed/>
    <w:rsid w:val="0025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D35"/>
  </w:style>
  <w:style w:type="character" w:customStyle="1" w:styleId="Heading1Char">
    <w:name w:val="Heading 1 Char"/>
    <w:basedOn w:val="DefaultParagraphFont"/>
    <w:link w:val="Heading1"/>
    <w:uiPriority w:val="9"/>
    <w:rsid w:val="00DB5E4A"/>
    <w:rPr>
      <w:rFonts w:ascii="Century Gothic" w:hAnsi="Century Gothic"/>
      <w:b/>
    </w:rPr>
  </w:style>
  <w:style w:type="character" w:customStyle="1" w:styleId="Heading2Char">
    <w:name w:val="Heading 2 Char"/>
    <w:basedOn w:val="DefaultParagraphFont"/>
    <w:link w:val="Heading2"/>
    <w:uiPriority w:val="9"/>
    <w:rsid w:val="00DB5E4A"/>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5E4A"/>
    <w:pPr>
      <w:keepNext/>
      <w:jc w:val="center"/>
      <w:outlineLvl w:val="0"/>
    </w:pPr>
    <w:rPr>
      <w:rFonts w:ascii="Century Gothic" w:hAnsi="Century Gothic"/>
      <w:b/>
    </w:rPr>
  </w:style>
  <w:style w:type="paragraph" w:styleId="Heading2">
    <w:name w:val="heading 2"/>
    <w:basedOn w:val="Normal"/>
    <w:next w:val="Normal"/>
    <w:link w:val="Heading2Char"/>
    <w:uiPriority w:val="9"/>
    <w:unhideWhenUsed/>
    <w:qFormat/>
    <w:rsid w:val="00DB5E4A"/>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41D58"/>
    <w:pPr>
      <w:jc w:val="center"/>
    </w:pPr>
    <w:rPr>
      <w:sz w:val="28"/>
      <w:szCs w:val="28"/>
    </w:rPr>
  </w:style>
  <w:style w:type="character" w:customStyle="1" w:styleId="TitleChar">
    <w:name w:val="Title Char"/>
    <w:basedOn w:val="DefaultParagraphFont"/>
    <w:link w:val="Title"/>
    <w:uiPriority w:val="10"/>
    <w:rsid w:val="00241D58"/>
    <w:rPr>
      <w:sz w:val="28"/>
      <w:szCs w:val="28"/>
    </w:rPr>
  </w:style>
  <w:style w:type="paragraph" w:styleId="BodyText">
    <w:name w:val="Body Text"/>
    <w:basedOn w:val="Normal"/>
    <w:link w:val="BodyTextChar"/>
    <w:rsid w:val="008F139C"/>
    <w:pPr>
      <w:tabs>
        <w:tab w:val="left" w:pos="-1440"/>
        <w:tab w:val="left" w:pos="-720"/>
        <w:tab w:val="left" w:pos="0"/>
        <w:tab w:val="left" w:pos="342"/>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8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139C"/>
    <w:rPr>
      <w:rFonts w:ascii="Times New Roman" w:eastAsia="Times New Roman" w:hAnsi="Times New Roman" w:cs="Times New Roman"/>
    </w:rPr>
  </w:style>
  <w:style w:type="paragraph" w:styleId="BodyTextIndent">
    <w:name w:val="Body Text Indent"/>
    <w:basedOn w:val="Normal"/>
    <w:link w:val="BodyTextIndentChar"/>
    <w:rsid w:val="008F139C"/>
    <w:pPr>
      <w:widowControl w:val="0"/>
      <w:autoSpaceDE w:val="0"/>
      <w:autoSpaceDN w:val="0"/>
      <w:adjustRightInd w:val="0"/>
      <w:spacing w:after="0" w:line="240" w:lineRule="auto"/>
      <w:ind w:firstLine="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F139C"/>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D83765"/>
    <w:pPr>
      <w:ind w:left="2070" w:hanging="630"/>
    </w:pPr>
    <w:rPr>
      <w:sz w:val="28"/>
      <w:szCs w:val="28"/>
    </w:rPr>
  </w:style>
  <w:style w:type="character" w:customStyle="1" w:styleId="BodyTextIndent2Char">
    <w:name w:val="Body Text Indent 2 Char"/>
    <w:basedOn w:val="DefaultParagraphFont"/>
    <w:link w:val="BodyTextIndent2"/>
    <w:uiPriority w:val="99"/>
    <w:rsid w:val="00D83765"/>
    <w:rPr>
      <w:sz w:val="28"/>
      <w:szCs w:val="28"/>
    </w:rPr>
  </w:style>
  <w:style w:type="paragraph" w:styleId="Header">
    <w:name w:val="header"/>
    <w:basedOn w:val="Normal"/>
    <w:link w:val="HeaderChar"/>
    <w:uiPriority w:val="99"/>
    <w:unhideWhenUsed/>
    <w:rsid w:val="0025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D35"/>
  </w:style>
  <w:style w:type="paragraph" w:styleId="Footer">
    <w:name w:val="footer"/>
    <w:basedOn w:val="Normal"/>
    <w:link w:val="FooterChar"/>
    <w:uiPriority w:val="99"/>
    <w:unhideWhenUsed/>
    <w:rsid w:val="0025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D35"/>
  </w:style>
  <w:style w:type="character" w:customStyle="1" w:styleId="Heading1Char">
    <w:name w:val="Heading 1 Char"/>
    <w:basedOn w:val="DefaultParagraphFont"/>
    <w:link w:val="Heading1"/>
    <w:uiPriority w:val="9"/>
    <w:rsid w:val="00DB5E4A"/>
    <w:rPr>
      <w:rFonts w:ascii="Century Gothic" w:hAnsi="Century Gothic"/>
      <w:b/>
    </w:rPr>
  </w:style>
  <w:style w:type="character" w:customStyle="1" w:styleId="Heading2Char">
    <w:name w:val="Heading 2 Char"/>
    <w:basedOn w:val="DefaultParagraphFont"/>
    <w:link w:val="Heading2"/>
    <w:uiPriority w:val="9"/>
    <w:rsid w:val="00DB5E4A"/>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revak</dc:creator>
  <cp:keywords/>
  <dc:description/>
  <cp:lastModifiedBy> Vivian Horovitch-Kelley</cp:lastModifiedBy>
  <cp:revision>11</cp:revision>
  <dcterms:created xsi:type="dcterms:W3CDTF">2012-10-29T19:49:00Z</dcterms:created>
  <dcterms:modified xsi:type="dcterms:W3CDTF">2013-02-06T15:32:00Z</dcterms:modified>
</cp:coreProperties>
</file>