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3E" w:rsidRPr="00A1643E" w:rsidRDefault="00A1643E" w:rsidP="00A1643E">
      <w:pPr>
        <w:jc w:val="center"/>
        <w:rPr>
          <w:sz w:val="28"/>
        </w:rPr>
        <w:sectPr w:rsidR="00A1643E" w:rsidRPr="00A1643E" w:rsidSect="00384E9A">
          <w:pgSz w:w="15840" w:h="12240" w:orient="landscape"/>
          <w:pgMar w:top="720" w:right="720" w:bottom="720" w:left="720" w:header="720" w:footer="720" w:gutter="0"/>
          <w:cols w:space="2160"/>
          <w:docGrid w:linePitch="360"/>
        </w:sectPr>
      </w:pPr>
      <w:r>
        <w:rPr>
          <w:sz w:val="28"/>
        </w:rPr>
        <w:t>Changes to Form WD-10</w:t>
      </w:r>
    </w:p>
    <w:p w:rsidR="00C659C4" w:rsidRDefault="00384E9A" w:rsidP="00B44BBE">
      <w:pPr>
        <w:spacing w:after="0" w:line="240" w:lineRule="auto"/>
        <w:rPr>
          <w:sz w:val="18"/>
        </w:rPr>
      </w:pPr>
      <w:r>
        <w:lastRenderedPageBreak/>
        <w:br w:type="page"/>
      </w:r>
      <w:r w:rsidR="00A1643E">
        <w:lastRenderedPageBreak/>
        <w:t>Previous form</w:t>
      </w:r>
      <w:r w:rsidR="00A1643E">
        <w:br/>
      </w:r>
      <w:r w:rsidR="00B02866"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80pt;margin-top:222.7pt;width:132pt;height:21pt;z-index:251673600;mso-position-horizontal-relative:text;mso-position-vertical-relative:text" filled="f" stroked="f">
            <v:textbox>
              <w:txbxContent>
                <w:p w:rsidR="00440B8B" w:rsidRDefault="00440B8B">
                  <w:r>
                    <w:rPr>
                      <w:sz w:val="16"/>
                    </w:rPr>
                    <w:t>Added Clear button for each section</w:t>
                  </w:r>
                </w:p>
              </w:txbxContent>
            </v:textbox>
          </v:shape>
        </w:pict>
      </w:r>
      <w:r w:rsidR="00B02866">
        <w:rPr>
          <w:noProof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86.55pt;margin-top:109.1pt;width:92.1pt;height:5.6pt;flip:x;z-index:251672576;mso-position-horizontal-relative:text;mso-position-vertical-relative:text" o:connectortype="straight">
            <v:stroke endarrow="block"/>
          </v:shape>
        </w:pict>
      </w:r>
      <w:r w:rsidR="00B02866">
        <w:rPr>
          <w:noProof/>
          <w:sz w:val="18"/>
        </w:rPr>
        <w:pict>
          <v:shape id="_x0000_s1043" type="#_x0000_t202" style="position:absolute;margin-left:274pt;margin-top:98.35pt;width:99.55pt;height:27.1pt;z-index:251671552;mso-position-horizontal-relative:text;mso-position-vertical-relative:text" filled="f" stroked="f">
            <v:textbox>
              <w:txbxContent>
                <w:p w:rsidR="00440B8B" w:rsidRDefault="00440B8B" w:rsidP="00B44BBE">
                  <w:pPr>
                    <w:spacing w:after="0" w:line="240" w:lineRule="auto"/>
                  </w:pPr>
                  <w:r>
                    <w:rPr>
                      <w:sz w:val="16"/>
                      <w:szCs w:val="16"/>
                    </w:rPr>
                    <w:t>Removed link to clear filled sections</w:t>
                  </w:r>
                </w:p>
              </w:txbxContent>
            </v:textbox>
          </v:shape>
        </w:pict>
      </w:r>
      <w:r w:rsidR="00B02866">
        <w:rPr>
          <w:noProof/>
          <w:sz w:val="18"/>
        </w:rPr>
        <w:pict>
          <v:shape id="_x0000_s1029" type="#_x0000_t202" style="position:absolute;margin-left:274pt;margin-top:215.05pt;width:138pt;height:21.85pt;z-index:251662336;mso-position-horizontal-relative:margin;mso-position-vertical-relative:text;mso-width-relative:margin;mso-height-relative:margin" filled="f" fillcolor="white [3212]" stroked="f">
            <v:textbox style="mso-next-textbox:#_x0000_s1029">
              <w:txbxContent>
                <w:p w:rsidR="00440B8B" w:rsidRPr="00B44BBE" w:rsidRDefault="00440B8B" w:rsidP="00B44BBE"/>
              </w:txbxContent>
            </v:textbox>
            <w10:wrap anchorx="margin"/>
          </v:shape>
        </w:pict>
      </w:r>
      <w:r w:rsidR="00B02866">
        <w:rPr>
          <w:noProof/>
          <w:sz w:val="18"/>
        </w:rPr>
        <w:pict>
          <v:shape id="_x0000_s1028" type="#_x0000_t202" style="position:absolute;margin-left:268pt;margin-top:105.55pt;width:138pt;height:43.85pt;z-index:251661312;mso-position-horizontal-relative:margin;mso-position-vertical-relative:text;mso-width-relative:margin;mso-height-relative:margin" filled="f" fillcolor="white [3212]" stroked="f">
            <v:textbox style="mso-next-textbox:#_x0000_s1028">
              <w:txbxContent>
                <w:p w:rsidR="00440B8B" w:rsidRPr="00B44BBE" w:rsidRDefault="00440B8B" w:rsidP="00B44BBE"/>
              </w:txbxContent>
            </v:textbox>
            <w10:wrap anchorx="margin"/>
          </v:shape>
        </w:pict>
      </w:r>
      <w:r w:rsidR="00472A06">
        <w:rPr>
          <w:noProof/>
        </w:rPr>
        <w:drawing>
          <wp:inline distT="0" distB="0" distL="0" distR="0">
            <wp:extent cx="3371850" cy="2840827"/>
            <wp:effectExtent l="19050" t="19050" r="19050" b="16673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84082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643E">
        <w:br w:type="column"/>
      </w:r>
      <w:r w:rsidR="00A1643E">
        <w:lastRenderedPageBreak/>
        <w:t>Current form</w:t>
      </w:r>
      <w:r w:rsidR="00A1643E">
        <w:br/>
      </w:r>
      <w:r w:rsidR="00472A06">
        <w:rPr>
          <w:noProof/>
          <w:sz w:val="18"/>
        </w:rPr>
        <w:drawing>
          <wp:inline distT="0" distB="0" distL="0" distR="0">
            <wp:extent cx="3374136" cy="2899993"/>
            <wp:effectExtent l="19050" t="19050" r="16764" b="14657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136" cy="28999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9C4" w:rsidRDefault="00B02866">
      <w:pPr>
        <w:rPr>
          <w:sz w:val="18"/>
        </w:rPr>
      </w:pPr>
      <w:r>
        <w:rPr>
          <w:noProof/>
          <w:sz w:val="18"/>
        </w:rPr>
        <w:pict>
          <v:shape id="_x0000_s1046" type="#_x0000_t32" style="position:absolute;margin-left:-8pt;margin-top:-11.5pt;width:260.25pt;height:.95pt;z-index:251674624" o:connectortype="straight">
            <v:stroke endarrow="block"/>
          </v:shape>
        </w:pict>
      </w:r>
      <w:r w:rsidR="00C659C4">
        <w:rPr>
          <w:sz w:val="18"/>
        </w:rPr>
        <w:br w:type="page"/>
      </w:r>
    </w:p>
    <w:p w:rsidR="00791441" w:rsidRDefault="00B02866">
      <w:pPr>
        <w:rPr>
          <w:sz w:val="18"/>
        </w:rPr>
      </w:pPr>
      <w:r>
        <w:rPr>
          <w:noProof/>
          <w:sz w:val="18"/>
        </w:rPr>
        <w:lastRenderedPageBreak/>
        <w:pict>
          <v:shape id="_x0000_s1056" type="#_x0000_t202" style="position:absolute;margin-left:322.15pt;margin-top:359.2pt;width:240.3pt;height:16.85pt;z-index:251684864" filled="f" stroked="f">
            <v:textbox>
              <w:txbxContent>
                <w:p w:rsidR="00440B8B" w:rsidRDefault="00440B8B">
                  <w:r>
                    <w:rPr>
                      <w:sz w:val="16"/>
                      <w:szCs w:val="16"/>
                    </w:rPr>
                    <w:t>Synchronized instruction with construction type terminology in list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52" type="#_x0000_t202" style="position:absolute;margin-left:294.55pt;margin-top:184.8pt;width:122.95pt;height:49.1pt;z-index:251680768" filled="f" stroked="f">
            <v:textbox>
              <w:txbxContent>
                <w:p w:rsidR="00440B8B" w:rsidRDefault="00440B8B">
                  <w:r>
                    <w:rPr>
                      <w:sz w:val="16"/>
                      <w:szCs w:val="16"/>
                    </w:rPr>
                    <w:t>Subcontractor entries are added individually, instead of defining 15 entries to the form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51" type="#_x0000_t32" style="position:absolute;margin-left:151.95pt;margin-top:124.95pt;width:142.6pt;height:14.5pt;flip:x;z-index:251679744" o:connectortype="straight">
            <v:stroke endarrow="block"/>
          </v:shape>
        </w:pict>
      </w:r>
      <w:r>
        <w:rPr>
          <w:noProof/>
          <w:sz w:val="18"/>
        </w:rPr>
        <w:pict>
          <v:rect id="_x0000_s1050" style="position:absolute;margin-left:45.35pt;margin-top:139.45pt;width:102.85pt;height:73.9pt;z-index:251678720" filled="f" strokecolor="red"/>
        </w:pict>
      </w:r>
      <w:r>
        <w:rPr>
          <w:noProof/>
          <w:sz w:val="18"/>
        </w:rPr>
        <w:pict>
          <v:shape id="_x0000_s1049" type="#_x0000_t202" style="position:absolute;margin-left:287.55pt;margin-top:112.8pt;width:122.95pt;height:41.65pt;z-index:251677696" filled="f" stroked="f">
            <v:textbox>
              <w:txbxContent>
                <w:p w:rsidR="00440B8B" w:rsidRDefault="00440B8B">
                  <w:r>
                    <w:rPr>
                      <w:sz w:val="16"/>
                      <w:szCs w:val="16"/>
                    </w:rPr>
                    <w:t xml:space="preserve">The project </w:t>
                  </w:r>
                  <w:r w:rsidR="00D47275">
                    <w:rPr>
                      <w:sz w:val="16"/>
                      <w:szCs w:val="16"/>
                    </w:rPr>
                    <w:t>entry is</w:t>
                  </w:r>
                  <w:r>
                    <w:rPr>
                      <w:sz w:val="16"/>
                      <w:szCs w:val="16"/>
                    </w:rPr>
                    <w:t xml:space="preserve"> no longer </w:t>
                  </w:r>
                  <w:r w:rsidR="00D47275">
                    <w:rPr>
                      <w:sz w:val="16"/>
                      <w:szCs w:val="16"/>
                    </w:rPr>
                    <w:t>required</w:t>
                  </w:r>
                  <w:r>
                    <w:rPr>
                      <w:sz w:val="16"/>
                      <w:szCs w:val="16"/>
                    </w:rPr>
                    <w:t xml:space="preserve"> for each Subcontractor entry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48" type="#_x0000_t32" style="position:absolute;margin-left:331.5pt;margin-top:71.2pt;width:338pt;height:11.25pt;flip:y;z-index:251676672" o:connectortype="straight">
            <v:stroke endarrow="block"/>
          </v:shape>
        </w:pict>
      </w:r>
      <w:r>
        <w:rPr>
          <w:noProof/>
          <w:sz w:val="18"/>
        </w:rPr>
        <w:pict>
          <v:shape id="_x0000_s1047" type="#_x0000_t202" style="position:absolute;margin-left:287.55pt;margin-top:51.55pt;width:122.95pt;height:38.3pt;z-index:251675648" filled="f" stroked="f">
            <v:textbox>
              <w:txbxContent>
                <w:p w:rsidR="00440B8B" w:rsidRPr="007E4772" w:rsidRDefault="00440B8B" w:rsidP="00B44BBE">
                  <w:pPr>
                    <w:spacing w:after="0" w:line="24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Subcontractor list not displayed</w:t>
                  </w:r>
                  <w:r>
                    <w:rPr>
                      <w:sz w:val="16"/>
                    </w:rPr>
                    <w:br/>
                    <w:t>unless “The list is given below”</w:t>
                  </w:r>
                  <w:r>
                    <w:rPr>
                      <w:sz w:val="16"/>
                    </w:rPr>
                    <w:br/>
                    <w:t>is selected</w:t>
                  </w:r>
                </w:p>
                <w:p w:rsidR="00440B8B" w:rsidRDefault="00440B8B"/>
              </w:txbxContent>
            </v:textbox>
          </v:shape>
        </w:pict>
      </w:r>
      <w:r>
        <w:rPr>
          <w:noProof/>
          <w:sz w:val="18"/>
        </w:rPr>
        <w:pict>
          <v:shape id="_x0000_s1032" type="#_x0000_t202" style="position:absolute;margin-left:284pt;margin-top:135.55pt;width:138pt;height:83.35pt;z-index:251664384;mso-position-horizontal-relative:margin;mso-width-relative:margin;mso-height-relative:margin" filled="f" fillcolor="white [3212]" stroked="f">
            <v:textbox>
              <w:txbxContent>
                <w:p w:rsidR="00440B8B" w:rsidRPr="00B44BBE" w:rsidRDefault="00440B8B" w:rsidP="00B44BBE"/>
              </w:txbxContent>
            </v:textbox>
            <w10:wrap anchorx="margin"/>
          </v:shape>
        </w:pict>
      </w:r>
      <w:r w:rsidR="00163288">
        <w:rPr>
          <w:noProof/>
          <w:sz w:val="18"/>
        </w:rPr>
        <w:drawing>
          <wp:inline distT="0" distB="0" distL="0" distR="0">
            <wp:extent cx="3566160" cy="4726910"/>
            <wp:effectExtent l="38100" t="19050" r="15240" b="16540"/>
            <wp:docPr id="1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726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441" w:rsidRDefault="00B02866">
      <w:pPr>
        <w:rPr>
          <w:sz w:val="18"/>
        </w:rPr>
      </w:pPr>
      <w:r>
        <w:rPr>
          <w:noProof/>
          <w:sz w:val="18"/>
        </w:rPr>
        <w:lastRenderedPageBreak/>
        <w:pict>
          <v:shape id="_x0000_s1078" type="#_x0000_t32" style="position:absolute;margin-left:110.55pt;margin-top:373.7pt;width:103.35pt;height:38.8pt;z-index:251707392" o:connectortype="straight">
            <v:stroke endarrow="block"/>
          </v:shape>
        </w:pict>
      </w:r>
      <w:r>
        <w:rPr>
          <w:noProof/>
          <w:sz w:val="18"/>
        </w:rPr>
        <w:pict>
          <v:shape id="_x0000_s1077" type="#_x0000_t32" style="position:absolute;margin-left:93.75pt;margin-top:371.35pt;width:16.8pt;height:51.45pt;z-index:251706368" o:connectortype="straight">
            <v:stroke endarrow="block"/>
          </v:shape>
        </w:pict>
      </w:r>
      <w:r>
        <w:rPr>
          <w:noProof/>
          <w:sz w:val="18"/>
        </w:rPr>
        <w:pict>
          <v:shape id="_x0000_s1076" type="#_x0000_t32" style="position:absolute;margin-left:57.25pt;margin-top:371.35pt;width:32.3pt;height:41.15pt;flip:x;z-index:251705344" o:connectortype="straight">
            <v:stroke endarrow="block"/>
          </v:shape>
        </w:pict>
      </w:r>
      <w:r>
        <w:rPr>
          <w:noProof/>
          <w:sz w:val="18"/>
        </w:rPr>
        <w:pict>
          <v:shape id="_x0000_s1057" type="#_x0000_t32" style="position:absolute;margin-left:-51.2pt;margin-top:376.05pt;width:59.2pt;height:113.6pt;z-index:251685888" o:connectortype="straight">
            <v:stroke endarrow="block"/>
          </v:shape>
        </w:pict>
      </w:r>
      <w:r>
        <w:rPr>
          <w:noProof/>
          <w:sz w:val="18"/>
        </w:rPr>
        <w:pict>
          <v:shape id="_x0000_s1055" type="#_x0000_t32" style="position:absolute;margin-left:204.1pt;margin-top:236.25pt;width:48.15pt;height:38.8pt;flip:x y;z-index:251683840" o:connectortype="straight">
            <v:stroke endarrow="block"/>
          </v:shape>
        </w:pict>
      </w:r>
      <w:r>
        <w:rPr>
          <w:noProof/>
          <w:sz w:val="18"/>
        </w:rPr>
        <w:pict>
          <v:shape id="_x0000_s1054" type="#_x0000_t202" style="position:absolute;margin-left:127.4pt;margin-top:271.8pt;width:187.5pt;height:19.15pt;z-index:251682816" filled="f" stroked="f">
            <v:textbox>
              <w:txbxContent>
                <w:p w:rsidR="00440B8B" w:rsidRDefault="00440B8B">
                  <w:r>
                    <w:rPr>
                      <w:sz w:val="16"/>
                      <w:szCs w:val="16"/>
                    </w:rPr>
                    <w:t>Added button to remove subcontractors individually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53" type="#_x0000_t32" style="position:absolute;margin-left:-39.05pt;margin-top:218.9pt;width:161.3pt;height:22pt;z-index:251681792" o:connectortype="straight">
            <v:stroke endarrow="block"/>
          </v:shape>
        </w:pict>
      </w:r>
      <w:r w:rsidR="00163288">
        <w:rPr>
          <w:noProof/>
          <w:sz w:val="18"/>
        </w:rPr>
        <w:drawing>
          <wp:inline distT="0" distB="0" distL="0" distR="0">
            <wp:extent cx="3566160" cy="3187401"/>
            <wp:effectExtent l="19050" t="19050" r="15240" b="12999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18740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096" w:rsidRDefault="00DD7096">
      <w:pPr>
        <w:rPr>
          <w:sz w:val="18"/>
        </w:rPr>
        <w:sectPr w:rsidR="00DD7096" w:rsidSect="00A1643E">
          <w:type w:val="continuous"/>
          <w:pgSz w:w="15840" w:h="12240" w:orient="landscape"/>
          <w:pgMar w:top="720" w:right="720" w:bottom="288" w:left="720" w:header="720" w:footer="720" w:gutter="0"/>
          <w:cols w:num="2" w:space="2160"/>
          <w:docGrid w:linePitch="360"/>
        </w:sectPr>
      </w:pPr>
    </w:p>
    <w:p w:rsidR="00DD7096" w:rsidRDefault="00B02866">
      <w:pPr>
        <w:rPr>
          <w:sz w:val="18"/>
        </w:rPr>
        <w:sectPr w:rsidR="00DD7096" w:rsidSect="00DD7096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  <w:sz w:val="18"/>
        </w:rPr>
        <w:lastRenderedPageBreak/>
        <w:pict>
          <v:shape id="_x0000_s1033" type="#_x0000_t202" style="position:absolute;margin-left:284pt;margin-top:107.25pt;width:114.5pt;height:38pt;z-index:251665408;mso-position-horizontal-relative:margin;mso-width-relative:margin;mso-height-relative:margin" filled="f" fillcolor="white [3212]" stroked="f">
            <v:textbox>
              <w:txbxContent>
                <w:p w:rsidR="00440B8B" w:rsidRPr="00B44BBE" w:rsidRDefault="00440B8B" w:rsidP="00B44BBE"/>
              </w:txbxContent>
            </v:textbox>
            <w10:wrap anchorx="margin"/>
          </v:shape>
        </w:pict>
      </w:r>
      <w:r w:rsidR="00163288" w:rsidRPr="00163288">
        <w:rPr>
          <w:noProof/>
          <w:sz w:val="18"/>
        </w:rPr>
        <w:drawing>
          <wp:inline distT="0" distB="0" distL="0" distR="0">
            <wp:extent cx="3566160" cy="1652554"/>
            <wp:effectExtent l="19050" t="19050" r="15240" b="23846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65255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4760">
        <w:rPr>
          <w:sz w:val="18"/>
        </w:rPr>
        <w:tab/>
      </w:r>
      <w:r w:rsidR="00DD7096">
        <w:rPr>
          <w:sz w:val="18"/>
        </w:rPr>
        <w:tab/>
      </w:r>
      <w:r w:rsidR="00163288">
        <w:rPr>
          <w:sz w:val="18"/>
        </w:rPr>
        <w:tab/>
      </w:r>
      <w:r w:rsidR="00163288">
        <w:rPr>
          <w:sz w:val="18"/>
        </w:rPr>
        <w:tab/>
      </w:r>
      <w:r w:rsidR="00163288" w:rsidRPr="00163288">
        <w:rPr>
          <w:noProof/>
          <w:sz w:val="18"/>
        </w:rPr>
        <w:drawing>
          <wp:inline distT="0" distB="0" distL="0" distR="0">
            <wp:extent cx="3566160" cy="1818625"/>
            <wp:effectExtent l="19050" t="19050" r="15240" b="10175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818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288" w:rsidRDefault="00B02866">
      <w:pPr>
        <w:rPr>
          <w:sz w:val="18"/>
        </w:rPr>
      </w:pPr>
      <w:r>
        <w:rPr>
          <w:noProof/>
          <w:sz w:val="18"/>
        </w:rPr>
        <w:lastRenderedPageBreak/>
        <w:pict>
          <v:shape id="_x0000_s1062" type="#_x0000_t202" style="position:absolute;margin-left:293.15pt;margin-top:163.8pt;width:124.5pt;height:42.05pt;z-index:251691008" filled="f" stroked="f">
            <v:textbox>
              <w:txbxContent>
                <w:p w:rsidR="00440B8B" w:rsidRDefault="00440B8B">
                  <w:r>
                    <w:rPr>
                      <w:sz w:val="16"/>
                      <w:szCs w:val="16"/>
                    </w:rPr>
                    <w:t>Classification entries are added individually, instead of defining 15 entries to the form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61" type="#_x0000_t32" style="position:absolute;margin-left:248.25pt;margin-top:21.2pt;width:42.55pt;height:1.4pt;flip:x;z-index:251689984" o:connectortype="straight">
            <v:stroke endarrow="block"/>
          </v:shape>
        </w:pict>
      </w:r>
      <w:r>
        <w:rPr>
          <w:noProof/>
          <w:sz w:val="18"/>
        </w:rPr>
        <w:pict>
          <v:shape id="_x0000_s1060" type="#_x0000_t202" style="position:absolute;margin-left:286pt;margin-top:12.55pt;width:59.95pt;height:15.9pt;z-index:251688960" filled="f" stroked="f">
            <v:textbox>
              <w:txbxContent>
                <w:p w:rsidR="00440B8B" w:rsidRDefault="00440B8B">
                  <w:r>
                    <w:rPr>
                      <w:sz w:val="16"/>
                      <w:szCs w:val="16"/>
                    </w:rPr>
                    <w:t>Removed text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58" type="#_x0000_t202" style="position:absolute;margin-left:293.15pt;margin-top:115.6pt;width:114.05pt;height:28.55pt;z-index:251686912" filled="f" stroked="f">
            <v:textbox>
              <w:txbxContent>
                <w:p w:rsidR="00440B8B" w:rsidRDefault="00440B8B">
                  <w:r>
                    <w:rPr>
                      <w:sz w:val="16"/>
                    </w:rPr>
                    <w:t>More compact layout – text contained on individual lines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40" type="#_x0000_t202" style="position:absolute;margin-left:286pt;margin-top:178.05pt;width:124.5pt;height:41.35pt;z-index:251669504;mso-position-horizontal-relative:margin;mso-width-relative:margin;mso-height-relative:margin" filled="f" fillcolor="white [3212]" stroked="f">
            <v:textbox>
              <w:txbxContent>
                <w:p w:rsidR="00440B8B" w:rsidRPr="007E4772" w:rsidRDefault="00440B8B" w:rsidP="00163288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sz w:val="18"/>
        </w:rPr>
        <w:pict>
          <v:shape id="_x0000_s1034" type="#_x0000_t202" style="position:absolute;margin-left:286pt;margin-top:12.55pt;width:124.5pt;height:41.35pt;z-index:251666432;mso-position-horizontal-relative:margin;mso-width-relative:margin;mso-height-relative:margin" filled="f" fillcolor="white [3212]" stroked="f">
            <v:textbox>
              <w:txbxContent>
                <w:p w:rsidR="00440B8B" w:rsidRPr="007E4772" w:rsidRDefault="00440B8B" w:rsidP="00054760">
                  <w:pPr>
                    <w:rPr>
                      <w:sz w:val="16"/>
                    </w:rPr>
                  </w:pPr>
                </w:p>
              </w:txbxContent>
            </v:textbox>
            <w10:wrap anchorx="margin"/>
          </v:shape>
        </w:pict>
      </w:r>
      <w:r w:rsidR="00163288">
        <w:rPr>
          <w:noProof/>
          <w:sz w:val="18"/>
        </w:rPr>
        <w:drawing>
          <wp:inline distT="0" distB="0" distL="0" distR="0">
            <wp:extent cx="3566160" cy="4476166"/>
            <wp:effectExtent l="38100" t="19050" r="15240" b="19634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47616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096" w:rsidRDefault="00B02866" w:rsidP="0059293A">
      <w:pPr>
        <w:ind w:firstLine="720"/>
        <w:rPr>
          <w:sz w:val="18"/>
        </w:rPr>
      </w:pPr>
      <w:r>
        <w:rPr>
          <w:noProof/>
          <w:sz w:val="18"/>
        </w:rPr>
        <w:lastRenderedPageBreak/>
        <w:pict>
          <v:shape id="_x0000_s1065" type="#_x0000_t32" style="position:absolute;left:0;text-align:left;margin-left:212.5pt;margin-top:186.2pt;width:36pt;height:39.75pt;flip:y;z-index:251694080" o:connectortype="straight">
            <v:stroke endarrow="block"/>
          </v:shape>
        </w:pict>
      </w:r>
      <w:r>
        <w:rPr>
          <w:noProof/>
          <w:sz w:val="18"/>
        </w:rPr>
        <w:pict>
          <v:shape id="_x0000_s1063" type="#_x0000_t32" style="position:absolute;left:0;text-align:left;margin-left:-5.85pt;margin-top:196.05pt;width:149.6pt;height:2.8pt;z-index:251692032" o:connectortype="straight">
            <v:stroke endarrow="block"/>
          </v:shape>
        </w:pict>
      </w:r>
      <w:r>
        <w:rPr>
          <w:noProof/>
          <w:sz w:val="18"/>
        </w:rPr>
        <w:pict>
          <v:shape id="_x0000_s1059" type="#_x0000_t32" style="position:absolute;left:0;text-align:left;margin-left:11.9pt;margin-top:128.7pt;width:34.15pt;height:7.5pt;z-index:251687936" o:connectortype="straight">
            <v:stroke endarrow="block"/>
          </v:shape>
        </w:pict>
      </w:r>
      <w:r w:rsidR="00163288">
        <w:rPr>
          <w:noProof/>
          <w:sz w:val="18"/>
        </w:rPr>
        <w:drawing>
          <wp:inline distT="0" distB="0" distL="0" distR="0">
            <wp:extent cx="3566160" cy="2597780"/>
            <wp:effectExtent l="19050" t="19050" r="15240" b="120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5977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096" w:rsidRPr="00D63058" w:rsidRDefault="00B02866" w:rsidP="00516A2E">
      <w:pPr>
        <w:rPr>
          <w:sz w:val="18"/>
        </w:rPr>
      </w:pPr>
      <w:r>
        <w:rPr>
          <w:noProof/>
          <w:sz w:val="18"/>
        </w:rPr>
        <w:pict>
          <v:shape id="_x0000_s1064" type="#_x0000_t202" style="position:absolute;margin-left:155.9pt;margin-top:4.05pt;width:145.4pt;height:27.55pt;z-index:251693056" filled="f" stroked="f">
            <v:textbox>
              <w:txbxContent>
                <w:p w:rsidR="00440B8B" w:rsidRDefault="00440B8B">
                  <w:r>
                    <w:rPr>
                      <w:sz w:val="16"/>
                      <w:szCs w:val="16"/>
                    </w:rPr>
                    <w:t>Added button to remove classifications individually</w:t>
                  </w:r>
                </w:p>
              </w:txbxContent>
            </v:textbox>
          </v:shape>
        </w:pict>
      </w:r>
      <w:r w:rsidR="00DD7096">
        <w:rPr>
          <w:sz w:val="18"/>
        </w:rPr>
        <w:br w:type="page"/>
      </w:r>
      <w:r>
        <w:rPr>
          <w:noProof/>
          <w:sz w:val="18"/>
        </w:rPr>
        <w:lastRenderedPageBreak/>
        <w:pict>
          <v:shape id="_x0000_s1071" type="#_x0000_t202" style="position:absolute;margin-left:289.85pt;margin-top:107.2pt;width:113.15pt;height:15.45pt;z-index:251700224" filled="f" stroked="f">
            <v:textbox>
              <w:txbxContent>
                <w:p w:rsidR="00D47275" w:rsidRDefault="00D47275">
                  <w:r>
                    <w:rPr>
                      <w:sz w:val="16"/>
                      <w:szCs w:val="16"/>
                    </w:rPr>
                    <w:t>Removed “Clear Section” text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72" type="#_x0000_t32" style="position:absolute;margin-left:267.45pt;margin-top:116.1pt;width:28.95pt;height:2.8pt;flip:x;z-index:251701248" o:connectortype="straight">
            <v:stroke endarrow="block"/>
          </v:shape>
        </w:pict>
      </w:r>
      <w:r>
        <w:rPr>
          <w:noProof/>
          <w:sz w:val="18"/>
        </w:rPr>
        <w:pict>
          <v:shape id="_x0000_s1070" type="#_x0000_t32" style="position:absolute;margin-left:131.4pt;margin-top:196.5pt;width:174.85pt;height:89.3pt;flip:x;z-index:251699200" o:connectortype="straight">
            <v:stroke endarrow="block"/>
          </v:shape>
        </w:pict>
      </w:r>
      <w:r>
        <w:rPr>
          <w:noProof/>
          <w:sz w:val="18"/>
        </w:rPr>
        <w:pict>
          <v:shape id="_x0000_s1069" type="#_x0000_t32" style="position:absolute;margin-left:177.2pt;margin-top:182.5pt;width:119.2pt;height:25.7pt;flip:x;z-index:251698176" o:connectortype="straight">
            <v:stroke endarrow="block"/>
          </v:shape>
        </w:pict>
      </w:r>
      <w:r>
        <w:rPr>
          <w:noProof/>
          <w:sz w:val="18"/>
        </w:rPr>
        <w:pict>
          <v:shape id="_x0000_s1068" type="#_x0000_t202" style="position:absolute;margin-left:289.85pt;margin-top:170.3pt;width:142.15pt;height:28.55pt;z-index:251697152" filled="f" stroked="f">
            <v:textbox>
              <w:txbxContent>
                <w:p w:rsidR="00440B8B" w:rsidRDefault="00440B8B">
                  <w:r>
                    <w:rPr>
                      <w:sz w:val="16"/>
                      <w:szCs w:val="16"/>
                    </w:rPr>
                    <w:t>Removed “Clear Section” options and button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66" type="#_x0000_t202" style="position:absolute;margin-left:303.45pt;margin-top:37.1pt;width:123.9pt;height:50pt;z-index:251695104" filled="f" stroked="f">
            <v:textbox>
              <w:txbxContent>
                <w:p w:rsidR="00440B8B" w:rsidRDefault="00440B8B" w:rsidP="00440B8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Revised instruction text in red</w:t>
                  </w:r>
                </w:p>
                <w:p w:rsidR="00440B8B" w:rsidRDefault="00440B8B" w:rsidP="00440B8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440B8B">
                    <w:rPr>
                      <w:sz w:val="16"/>
                      <w:szCs w:val="16"/>
                    </w:rPr>
                    <w:t>Bolded button names</w:t>
                  </w:r>
                </w:p>
                <w:p w:rsidR="00440B8B" w:rsidRPr="00AF39BC" w:rsidRDefault="00440B8B" w:rsidP="00440B8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Clarified save versus submit process</w:t>
                  </w:r>
                  <w:r w:rsidR="00D47275">
                    <w:rPr>
                      <w:sz w:val="16"/>
                      <w:szCs w:val="16"/>
                    </w:rPr>
                    <w:t>es</w:t>
                  </w:r>
                </w:p>
                <w:p w:rsidR="00440B8B" w:rsidRPr="00440B8B" w:rsidRDefault="00440B8B" w:rsidP="00440B8B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41" type="#_x0000_t202" style="position:absolute;margin-left:281pt;margin-top:214.55pt;width:136pt;height:76.35pt;z-index:251670528;mso-position-horizontal-relative:margin;mso-width-relative:margin;mso-height-relative:margin" filled="f" fillcolor="white [3212]" stroked="f">
            <v:textbox style="mso-next-textbox:#_x0000_s1041">
              <w:txbxContent>
                <w:p w:rsidR="00440B8B" w:rsidRDefault="00440B8B" w:rsidP="00516A2E">
                  <w:pPr>
                    <w:jc w:val="center"/>
                    <w:rPr>
                      <w:sz w:val="16"/>
                    </w:rPr>
                  </w:pPr>
                </w:p>
                <w:p w:rsidR="00440B8B" w:rsidRPr="007E4772" w:rsidRDefault="00440B8B" w:rsidP="00516A2E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sz w:val="18"/>
        </w:rPr>
        <w:pict>
          <v:shape id="_x0000_s1036" type="#_x0000_t202" style="position:absolute;margin-left:277.5pt;margin-top:62.55pt;width:136pt;height:76.35pt;z-index:251667456;mso-position-horizontal-relative:margin;mso-width-relative:margin;mso-height-relative:margin" filled="f" fillcolor="white [3212]" stroked="f">
            <v:textbox style="mso-next-textbox:#_x0000_s1036">
              <w:txbxContent>
                <w:p w:rsidR="00440B8B" w:rsidRPr="007E4772" w:rsidRDefault="00440B8B" w:rsidP="00516A2E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  <w10:wrap anchorx="margin"/>
          </v:shape>
        </w:pict>
      </w:r>
      <w:r w:rsidR="00516A2E">
        <w:rPr>
          <w:noProof/>
          <w:sz w:val="18"/>
        </w:rPr>
        <w:drawing>
          <wp:inline distT="0" distB="0" distL="0" distR="0">
            <wp:extent cx="3566160" cy="3944673"/>
            <wp:effectExtent l="19050" t="19050" r="15240" b="17727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9446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6A2E" w:rsidRPr="00516A2E">
        <w:rPr>
          <w:sz w:val="18"/>
        </w:rPr>
        <w:t xml:space="preserve"> </w:t>
      </w:r>
      <w:r w:rsidR="00516A2E">
        <w:rPr>
          <w:sz w:val="18"/>
        </w:rPr>
        <w:br w:type="column"/>
      </w:r>
      <w:r>
        <w:rPr>
          <w:noProof/>
          <w:sz w:val="18"/>
        </w:rPr>
        <w:lastRenderedPageBreak/>
        <w:pict>
          <v:shape id="_x0000_s1075" type="#_x0000_t32" style="position:absolute;margin-left:182.55pt;margin-top:118.9pt;width:51.45pt;height:55.15pt;flip:x y;z-index:251704320" o:connectortype="straight">
            <v:stroke endarrow="block"/>
          </v:shape>
        </w:pict>
      </w:r>
      <w:r>
        <w:rPr>
          <w:noProof/>
          <w:sz w:val="18"/>
        </w:rPr>
        <w:pict>
          <v:shape id="_x0000_s1074" type="#_x0000_t32" style="position:absolute;margin-left:143.3pt;margin-top:122.65pt;width:2.35pt;height:43.95pt;flip:y;z-index:251703296" o:connectortype="straight">
            <v:stroke endarrow="block"/>
          </v:shape>
        </w:pict>
      </w:r>
      <w:r>
        <w:rPr>
          <w:noProof/>
          <w:sz w:val="18"/>
        </w:rPr>
        <w:pict>
          <v:shape id="_x0000_s1073" type="#_x0000_t202" style="position:absolute;margin-left:115.7pt;margin-top:160.95pt;width:173.45pt;height:29.5pt;z-index:251702272" filled="f" stroked="f">
            <v:textbox>
              <w:txbxContent>
                <w:p w:rsidR="00D47275" w:rsidRDefault="00D47275" w:rsidP="00D472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Aligned buttons</w:t>
                  </w:r>
                </w:p>
                <w:p w:rsidR="00D47275" w:rsidRDefault="00D47275" w:rsidP="00D47275">
                  <w:pPr>
                    <w:spacing w:after="0" w:line="240" w:lineRule="auto"/>
                  </w:pPr>
                  <w:r>
                    <w:rPr>
                      <w:sz w:val="16"/>
                      <w:szCs w:val="16"/>
                    </w:rPr>
                    <w:t>Renamed Save Form button to Save Draft</w:t>
                  </w:r>
                </w:p>
              </w:txbxContent>
            </v:textbox>
          </v:shape>
        </w:pict>
      </w:r>
      <w:r>
        <w:rPr>
          <w:noProof/>
          <w:sz w:val="18"/>
        </w:rPr>
        <w:pict>
          <v:shape id="_x0000_s1067" type="#_x0000_t32" style="position:absolute;margin-left:16.15pt;margin-top:53.9pt;width:22.85pt;height:26.65pt;z-index:251696128" o:connectortype="straight">
            <v:stroke endarrow="block"/>
          </v:shape>
        </w:pict>
      </w:r>
      <w:r w:rsidR="00516A2E">
        <w:rPr>
          <w:sz w:val="18"/>
        </w:rPr>
        <w:tab/>
      </w:r>
      <w:r w:rsidR="00516A2E">
        <w:rPr>
          <w:noProof/>
          <w:sz w:val="18"/>
        </w:rPr>
        <w:drawing>
          <wp:inline distT="0" distB="0" distL="0" distR="0">
            <wp:extent cx="3566160" cy="1782037"/>
            <wp:effectExtent l="19050" t="19050" r="15240" b="27713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78203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096" w:rsidRPr="00D63058" w:rsidSect="00163288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hideSpellingErrors/>
  <w:hideGrammaticalErrors/>
  <w:defaultTabStop w:val="720"/>
  <w:drawingGridHorizontalSpacing w:val="110"/>
  <w:displayHorizontalDrawingGridEvery w:val="2"/>
  <w:characterSpacingControl w:val="doNotCompress"/>
  <w:compat/>
  <w:rsids>
    <w:rsidRoot w:val="00D63058"/>
    <w:rsid w:val="00054760"/>
    <w:rsid w:val="00115DD3"/>
    <w:rsid w:val="00132790"/>
    <w:rsid w:val="00163288"/>
    <w:rsid w:val="001870B3"/>
    <w:rsid w:val="002B60A6"/>
    <w:rsid w:val="002E755C"/>
    <w:rsid w:val="00384E9A"/>
    <w:rsid w:val="003B3763"/>
    <w:rsid w:val="004068E4"/>
    <w:rsid w:val="00440B8B"/>
    <w:rsid w:val="0044495C"/>
    <w:rsid w:val="00472A06"/>
    <w:rsid w:val="00516A2E"/>
    <w:rsid w:val="00526B9D"/>
    <w:rsid w:val="0059293A"/>
    <w:rsid w:val="00640C9D"/>
    <w:rsid w:val="006C69B7"/>
    <w:rsid w:val="007573B3"/>
    <w:rsid w:val="00777F42"/>
    <w:rsid w:val="00791441"/>
    <w:rsid w:val="007E4772"/>
    <w:rsid w:val="009858FC"/>
    <w:rsid w:val="00A1643E"/>
    <w:rsid w:val="00AA3AA8"/>
    <w:rsid w:val="00B02866"/>
    <w:rsid w:val="00B44BBE"/>
    <w:rsid w:val="00C110F7"/>
    <w:rsid w:val="00C659C4"/>
    <w:rsid w:val="00C7759A"/>
    <w:rsid w:val="00CB1B84"/>
    <w:rsid w:val="00CF1598"/>
    <w:rsid w:val="00D47275"/>
    <w:rsid w:val="00D63058"/>
    <w:rsid w:val="00DD7096"/>
    <w:rsid w:val="00E52A6E"/>
    <w:rsid w:val="00E664A5"/>
    <w:rsid w:val="00E7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1" type="connector" idref="#_x0000_s1078"/>
        <o:r id="V:Rule22" type="connector" idref="#_x0000_s1065"/>
        <o:r id="V:Rule23" type="connector" idref="#_x0000_s1053"/>
        <o:r id="V:Rule24" type="connector" idref="#_x0000_s1063"/>
        <o:r id="V:Rule25" type="connector" idref="#_x0000_s1076"/>
        <o:r id="V:Rule26" type="connector" idref="#_x0000_s1055"/>
        <o:r id="V:Rule27" type="connector" idref="#_x0000_s1069"/>
        <o:r id="V:Rule28" type="connector" idref="#_x0000_s1046"/>
        <o:r id="V:Rule29" type="connector" idref="#_x0000_s1059"/>
        <o:r id="V:Rule30" type="connector" idref="#_x0000_s1051"/>
        <o:r id="V:Rule31" type="connector" idref="#_x0000_s1074"/>
        <o:r id="V:Rule32" type="connector" idref="#_x0000_s1072"/>
        <o:r id="V:Rule33" type="connector" idref="#_x0000_s1067"/>
        <o:r id="V:Rule34" type="connector" idref="#_x0000_s1044"/>
        <o:r id="V:Rule35" type="connector" idref="#_x0000_s1048"/>
        <o:r id="V:Rule36" type="connector" idref="#_x0000_s1070"/>
        <o:r id="V:Rule37" type="connector" idref="#_x0000_s1057"/>
        <o:r id="V:Rule38" type="connector" idref="#_x0000_s1061"/>
        <o:r id="V:Rule39" type="connector" idref="#_x0000_s1075"/>
        <o:r id="V:Rule40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Li</dc:creator>
  <cp:keywords/>
  <dc:description/>
  <cp:lastModifiedBy>rwaterma</cp:lastModifiedBy>
  <cp:revision>2</cp:revision>
  <dcterms:created xsi:type="dcterms:W3CDTF">2013-03-27T15:22:00Z</dcterms:created>
  <dcterms:modified xsi:type="dcterms:W3CDTF">2013-03-27T15:22:00Z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