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310"/>
        <w:gridCol w:w="2430"/>
      </w:tblGrid>
      <w:tr w:rsidR="0025366D" w:rsidRPr="00B94B97" w:rsidTr="00620414">
        <w:tc>
          <w:tcPr>
            <w:tcW w:w="3258" w:type="dxa"/>
          </w:tcPr>
          <w:p w:rsidR="0025366D" w:rsidRPr="00B94B97" w:rsidRDefault="00132A77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5366D"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25366D" w:rsidRPr="00B94B97" w:rsidRDefault="0025366D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25366D" w:rsidRPr="00B94B97" w:rsidRDefault="00E57DDA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25366D" w:rsidRPr="008B7EAA" w:rsidRDefault="00517B58" w:rsidP="00517B58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t>Reporting Guidelines for Air Cargo Screening Populations Non-US</w:t>
            </w:r>
          </w:p>
        </w:tc>
        <w:tc>
          <w:tcPr>
            <w:tcW w:w="2430" w:type="dxa"/>
          </w:tcPr>
          <w:p w:rsidR="0025366D" w:rsidRDefault="0025366D" w:rsidP="0062041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</w:t>
            </w:r>
            <w:r w:rsidR="00A12B2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  <w:r w:rsidR="00C04594">
              <w:rPr>
                <w:rFonts w:ascii="Arial" w:hAnsi="Arial" w:cs="Arial"/>
              </w:rPr>
              <w:t>00</w:t>
            </w:r>
            <w:r w:rsidR="00767E7E">
              <w:rPr>
                <w:rFonts w:ascii="Arial" w:hAnsi="Arial" w:cs="Arial"/>
              </w:rPr>
              <w:t>40</w:t>
            </w:r>
          </w:p>
          <w:p w:rsidR="0025366D" w:rsidRPr="0025366D" w:rsidRDefault="0025366D" w:rsidP="00456FFC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456FFC" w:rsidRPr="00456FFC">
              <w:rPr>
                <w:rFonts w:ascii="Arial" w:hAnsi="Arial" w:cs="Arial"/>
              </w:rPr>
              <w:t>03</w:t>
            </w:r>
            <w:r w:rsidRPr="00456FFC">
              <w:rPr>
                <w:rFonts w:ascii="Arial" w:hAnsi="Arial" w:cs="Arial"/>
              </w:rPr>
              <w:t>/</w:t>
            </w:r>
            <w:r w:rsidR="00456FFC" w:rsidRPr="00456FFC">
              <w:rPr>
                <w:rFonts w:ascii="Arial" w:hAnsi="Arial" w:cs="Arial"/>
              </w:rPr>
              <w:t>31</w:t>
            </w:r>
            <w:r w:rsidRPr="00456FFC">
              <w:rPr>
                <w:rFonts w:ascii="Arial" w:hAnsi="Arial" w:cs="Arial"/>
              </w:rPr>
              <w:t>/</w:t>
            </w:r>
            <w:r w:rsidR="00456FFC" w:rsidRPr="00456FFC">
              <w:rPr>
                <w:rFonts w:ascii="Arial" w:hAnsi="Arial" w:cs="Arial"/>
              </w:rPr>
              <w:t>201</w:t>
            </w:r>
            <w:r w:rsidR="00456FFC">
              <w:rPr>
                <w:rFonts w:ascii="Arial" w:hAnsi="Arial" w:cs="Arial"/>
              </w:rPr>
              <w:t>0</w:t>
            </w:r>
          </w:p>
        </w:tc>
      </w:tr>
    </w:tbl>
    <w:p w:rsidR="00FE4C8A" w:rsidRPr="00B94B97" w:rsidRDefault="00FE4C8A" w:rsidP="007A54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767E7E" w:rsidRDefault="00767E7E" w:rsidP="0013710F">
            <w:pPr>
              <w:spacing w:before="120" w:after="120"/>
              <w:rPr>
                <w:rFonts w:cs="Arial"/>
              </w:rPr>
            </w:pPr>
            <w:r w:rsidRPr="00767E7E">
              <w:rPr>
                <w:rFonts w:ascii="Arial" w:hAnsi="Arial" w:cs="Arial"/>
              </w:rPr>
              <w:t xml:space="preserve">Air carriers and aircraft operators operating flights </w:t>
            </w:r>
            <w:r w:rsidR="0013710F">
              <w:rPr>
                <w:rFonts w:ascii="Arial" w:hAnsi="Arial" w:cs="Arial"/>
              </w:rPr>
              <w:t>departing</w:t>
            </w:r>
            <w:r w:rsidRPr="00767E7E">
              <w:rPr>
                <w:rFonts w:ascii="Arial" w:hAnsi="Arial" w:cs="Arial"/>
              </w:rPr>
              <w:t xml:space="preserve"> a non-U.S. location </w:t>
            </w:r>
            <w:r w:rsidR="0013710F">
              <w:rPr>
                <w:rFonts w:ascii="Arial" w:hAnsi="Arial" w:cs="Arial"/>
              </w:rPr>
              <w:t>destined for</w:t>
            </w:r>
            <w:r w:rsidRPr="00767E7E">
              <w:rPr>
                <w:rFonts w:ascii="Arial" w:hAnsi="Arial" w:cs="Arial"/>
              </w:rPr>
              <w:t xml:space="preserve"> the United States </w:t>
            </w:r>
            <w:r w:rsidR="00456FFC">
              <w:rPr>
                <w:rFonts w:ascii="Arial" w:hAnsi="Arial" w:cs="Arial"/>
              </w:rPr>
              <w:t xml:space="preserve">must </w:t>
            </w:r>
            <w:r w:rsidRPr="00767E7E">
              <w:rPr>
                <w:rFonts w:ascii="Arial" w:hAnsi="Arial" w:cs="Arial"/>
              </w:rPr>
              <w:t xml:space="preserve">submit monthly </w:t>
            </w:r>
            <w:r w:rsidR="00456FFC">
              <w:rPr>
                <w:rFonts w:ascii="Arial" w:hAnsi="Arial" w:cs="Arial"/>
              </w:rPr>
              <w:t xml:space="preserve">reports on </w:t>
            </w:r>
            <w:r w:rsidRPr="00767E7E">
              <w:rPr>
                <w:rFonts w:ascii="Arial" w:hAnsi="Arial" w:cs="Arial"/>
              </w:rPr>
              <w:t>screened cargo</w:t>
            </w:r>
            <w:r w:rsidR="00456FFC">
              <w:rPr>
                <w:rFonts w:ascii="Arial" w:hAnsi="Arial" w:cs="Arial"/>
              </w:rPr>
              <w:t xml:space="preserve"> carried on passenger aircraft</w:t>
            </w:r>
            <w:r w:rsidRPr="00767E7E">
              <w:rPr>
                <w:rFonts w:ascii="Arial" w:hAnsi="Arial" w:cs="Arial"/>
              </w:rPr>
              <w:t xml:space="preserve">. 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6134FF" w:rsidRDefault="006134FF" w:rsidP="005D7495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767E7E">
              <w:rPr>
                <w:rFonts w:ascii="Arial" w:hAnsi="Arial" w:cs="Arial"/>
              </w:rPr>
              <w:t xml:space="preserve">an air carrier or aircraft operator </w:t>
            </w:r>
            <w:r w:rsidR="00F90FDB">
              <w:rPr>
                <w:rFonts w:ascii="Arial" w:hAnsi="Arial" w:cs="Arial"/>
              </w:rPr>
              <w:t xml:space="preserve">to collect, </w:t>
            </w:r>
            <w:r w:rsidR="005D7495">
              <w:rPr>
                <w:rFonts w:ascii="Arial" w:hAnsi="Arial" w:cs="Arial"/>
              </w:rPr>
              <w:t>report,</w:t>
            </w:r>
            <w:r w:rsidR="00F90FDB">
              <w:rPr>
                <w:rFonts w:ascii="Arial" w:hAnsi="Arial" w:cs="Arial"/>
              </w:rPr>
              <w:t xml:space="preserve"> and submit information on the volume of cargo screened for transport on</w:t>
            </w:r>
            <w:r w:rsidR="0013710F">
              <w:rPr>
                <w:rFonts w:ascii="Arial" w:hAnsi="Arial" w:cs="Arial"/>
              </w:rPr>
              <w:t xml:space="preserve"> international inbound</w:t>
            </w:r>
            <w:r w:rsidR="00F90FDB">
              <w:rPr>
                <w:rFonts w:ascii="Arial" w:hAnsi="Arial" w:cs="Arial"/>
              </w:rPr>
              <w:t xml:space="preserve"> passenger aircraft.</w:t>
            </w:r>
            <w:r w:rsidR="00EA77CC">
              <w:rPr>
                <w:rFonts w:ascii="Arial" w:hAnsi="Arial" w:cs="Arial"/>
              </w:rPr>
              <w:t xml:space="preserve"> </w:t>
            </w:r>
          </w:p>
        </w:tc>
      </w:tr>
      <w:tr w:rsidR="00CA2732" w:rsidRPr="00927CE3" w:rsidTr="005D7495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="00232252" w:rsidRPr="009A06C7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  <w:vAlign w:val="center"/>
          </w:tcPr>
          <w:p w:rsidR="00B94B97" w:rsidRPr="00EB1739" w:rsidRDefault="00440DD1" w:rsidP="00456FFC">
            <w:r>
              <w:rPr>
                <w:rFonts w:ascii="Arial" w:hAnsi="Arial" w:cs="Arial"/>
              </w:rPr>
              <w:t>The cargo reporting requirements ca</w:t>
            </w:r>
            <w:r w:rsidR="00767E7E">
              <w:rPr>
                <w:rFonts w:ascii="Arial" w:hAnsi="Arial" w:cs="Arial"/>
              </w:rPr>
              <w:t xml:space="preserve">n be found in the Aircraft Operator Screening </w:t>
            </w:r>
            <w:r w:rsidR="00456FFC">
              <w:rPr>
                <w:rFonts w:ascii="Arial" w:hAnsi="Arial" w:cs="Arial"/>
              </w:rPr>
              <w:t xml:space="preserve">Standard </w:t>
            </w:r>
            <w:r w:rsidR="00767E7E">
              <w:rPr>
                <w:rFonts w:ascii="Arial" w:hAnsi="Arial" w:cs="Arial"/>
              </w:rPr>
              <w:t>Security Program</w:t>
            </w:r>
            <w:r w:rsidR="0013710F">
              <w:rPr>
                <w:rFonts w:ascii="Arial" w:hAnsi="Arial" w:cs="Arial"/>
              </w:rPr>
              <w:t xml:space="preserve"> for Aircraft Operators or the Model Security Program for Air Carriers</w:t>
            </w:r>
            <w:r w:rsidR="00456FFC">
              <w:rPr>
                <w:rFonts w:ascii="Arial" w:hAnsi="Arial" w:cs="Arial"/>
              </w:rPr>
              <w:t>.</w:t>
            </w:r>
            <w:r w:rsidR="00767E7E">
              <w:rPr>
                <w:rFonts w:ascii="Arial" w:hAnsi="Arial" w:cs="Arial"/>
              </w:rPr>
              <w:t xml:space="preserve"> 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B6178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 w:rsidR="00B61787"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043525" w:rsidRPr="00E506C5" w:rsidRDefault="00E506C5" w:rsidP="00E506C5">
            <w:pPr>
              <w:spacing w:before="120" w:after="120"/>
              <w:rPr>
                <w:szCs w:val="28"/>
              </w:rPr>
            </w:pPr>
            <w:r w:rsidRPr="00E506C5">
              <w:rPr>
                <w:rFonts w:ascii="Arial" w:hAnsi="Arial" w:cs="Arial"/>
              </w:rPr>
              <w:t>The information must be reported to TSA on a monthly basis and is due no later than the 10th day of the month following the cargo screening date (e.g., February data must be reported by March 10th).</w:t>
            </w:r>
            <w:r>
              <w:rPr>
                <w:szCs w:val="28"/>
              </w:rPr>
              <w:t xml:space="preserve"> 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E506C5" w:rsidRPr="00E506C5" w:rsidRDefault="00E506C5" w:rsidP="00E506C5">
            <w:pPr>
              <w:spacing w:before="120" w:after="120"/>
              <w:rPr>
                <w:rFonts w:ascii="Arial" w:hAnsi="Arial" w:cs="Arial"/>
              </w:rPr>
            </w:pPr>
            <w:r w:rsidRPr="00E506C5">
              <w:rPr>
                <w:rFonts w:ascii="Arial" w:hAnsi="Arial" w:cs="Arial"/>
              </w:rPr>
              <w:t>The information must be submitted usin</w:t>
            </w:r>
            <w:r w:rsidR="00456FFC">
              <w:rPr>
                <w:rFonts w:ascii="Arial" w:hAnsi="Arial" w:cs="Arial"/>
              </w:rPr>
              <w:t>g the Cargo Reporting Tool</w:t>
            </w:r>
            <w:r w:rsidRPr="00E506C5">
              <w:rPr>
                <w:rFonts w:ascii="Arial" w:hAnsi="Arial" w:cs="Arial"/>
              </w:rPr>
              <w:t xml:space="preserve"> at </w:t>
            </w:r>
            <w:hyperlink r:id="rId8" w:tgtFrame="_blank" w:history="1">
              <w:r w:rsidRPr="00E506C5">
                <w:rPr>
                  <w:rFonts w:ascii="Arial" w:hAnsi="Arial" w:cs="Arial"/>
                </w:rPr>
                <w:t>https://fas.tsa.dhs.gov/</w:t>
              </w:r>
            </w:hyperlink>
            <w:r w:rsidRPr="00E506C5">
              <w:rPr>
                <w:rFonts w:ascii="Arial" w:hAnsi="Arial" w:cs="Arial"/>
              </w:rPr>
              <w:t>.</w:t>
            </w:r>
            <w:r w:rsidR="00456FFC">
              <w:rPr>
                <w:rFonts w:ascii="Arial" w:hAnsi="Arial" w:cs="Arial"/>
              </w:rPr>
              <w:t xml:space="preserve">  Whenever the Cargo Reporting Tool is not available, an </w:t>
            </w:r>
            <w:r w:rsidR="00ED6E36">
              <w:rPr>
                <w:rFonts w:ascii="Arial" w:hAnsi="Arial" w:cs="Arial"/>
              </w:rPr>
              <w:t xml:space="preserve">Air Carrier </w:t>
            </w:r>
            <w:r w:rsidR="00456FFC">
              <w:rPr>
                <w:rFonts w:ascii="Arial" w:hAnsi="Arial" w:cs="Arial"/>
              </w:rPr>
              <w:t>or</w:t>
            </w:r>
            <w:r w:rsidR="00ED6E36">
              <w:rPr>
                <w:rFonts w:ascii="Arial" w:hAnsi="Arial" w:cs="Arial"/>
              </w:rPr>
              <w:t xml:space="preserve"> Aircraft Operator </w:t>
            </w:r>
            <w:r w:rsidR="00456FFC">
              <w:rPr>
                <w:rFonts w:ascii="Arial" w:hAnsi="Arial" w:cs="Arial"/>
              </w:rPr>
              <w:t>may submit the report</w:t>
            </w:r>
            <w:r w:rsidR="00D40AF9">
              <w:rPr>
                <w:rFonts w:ascii="Arial" w:hAnsi="Arial" w:cs="Arial"/>
              </w:rPr>
              <w:t xml:space="preserve"> template in an </w:t>
            </w:r>
            <w:r w:rsidRPr="00E506C5">
              <w:rPr>
                <w:rFonts w:ascii="Arial" w:hAnsi="Arial" w:cs="Arial"/>
              </w:rPr>
              <w:t xml:space="preserve">electronic format to </w:t>
            </w:r>
            <w:hyperlink r:id="rId9" w:history="1">
              <w:r w:rsidRPr="00B51757">
                <w:rPr>
                  <w:rStyle w:val="Hyperlink"/>
                  <w:rFonts w:ascii="Arial" w:hAnsi="Arial" w:cs="Arial"/>
                </w:rPr>
                <w:t>Cargoreporting@dhs.gov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E506C5" w:rsidRPr="00E506C5" w:rsidRDefault="00E506C5" w:rsidP="00E506C5">
            <w:pPr>
              <w:spacing w:before="120" w:after="120"/>
              <w:rPr>
                <w:rFonts w:ascii="Arial" w:hAnsi="Arial" w:cs="Arial"/>
              </w:rPr>
            </w:pPr>
            <w:r w:rsidRPr="00E506C5">
              <w:rPr>
                <w:rFonts w:ascii="Arial" w:hAnsi="Arial" w:cs="Arial"/>
              </w:rPr>
              <w:t xml:space="preserve">Each </w:t>
            </w:r>
            <w:r w:rsidR="00ED6E36">
              <w:rPr>
                <w:rFonts w:ascii="Arial" w:hAnsi="Arial" w:cs="Arial"/>
              </w:rPr>
              <w:t>air carrier or aircraft operator</w:t>
            </w:r>
            <w:r w:rsidRPr="00E506C5">
              <w:rPr>
                <w:rFonts w:ascii="Arial" w:hAnsi="Arial" w:cs="Arial"/>
              </w:rPr>
              <w:t xml:space="preserve"> should use the following e-mail subject header when submitting reports: </w:t>
            </w:r>
          </w:p>
          <w:p w:rsidR="00ED6E36" w:rsidRPr="00ED6E36" w:rsidRDefault="00ED6E36" w:rsidP="00ED6E36">
            <w:pPr>
              <w:spacing w:before="120" w:after="120"/>
              <w:rPr>
                <w:rFonts w:ascii="Arial" w:hAnsi="Arial" w:cs="Arial"/>
              </w:rPr>
            </w:pPr>
            <w:r w:rsidRPr="00ED6E36">
              <w:rPr>
                <w:rFonts w:ascii="Arial" w:hAnsi="Arial" w:cs="Arial"/>
              </w:rPr>
              <w:t>Submission_Cargo Reporting_Applicable Airline Name_Month_Year</w:t>
            </w:r>
          </w:p>
          <w:p w:rsidR="00CA2732" w:rsidRPr="00ED6E36" w:rsidRDefault="00ED6E36" w:rsidP="00E506C5">
            <w:pPr>
              <w:spacing w:before="120" w:after="120"/>
              <w:rPr>
                <w:rFonts w:ascii="Arial" w:hAnsi="Arial" w:cs="Arial"/>
                <w:i/>
              </w:rPr>
            </w:pPr>
            <w:r w:rsidRPr="00ED6E36">
              <w:rPr>
                <w:rFonts w:ascii="Arial" w:hAnsi="Arial" w:cs="Arial"/>
                <w:i/>
              </w:rPr>
              <w:t>(e.g., Submission_Cargo Reporting_Sample Airline Name_XX_20XX)</w:t>
            </w:r>
          </w:p>
        </w:tc>
      </w:tr>
      <w:tr w:rsidR="006821C9" w:rsidRPr="00927CE3" w:rsidTr="00007FCB">
        <w:tc>
          <w:tcPr>
            <w:tcW w:w="3258" w:type="dxa"/>
          </w:tcPr>
          <w:p w:rsidR="006821C9" w:rsidRPr="009A06C7" w:rsidRDefault="009A06C7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6134FF" w:rsidRDefault="00EA77CC" w:rsidP="00D40A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</w:t>
            </w:r>
            <w:r w:rsidR="00D40AF9">
              <w:rPr>
                <w:rFonts w:ascii="Arial" w:hAnsi="Arial" w:cs="Arial"/>
              </w:rPr>
              <w:t xml:space="preserve">TSA receives </w:t>
            </w:r>
            <w:r>
              <w:rPr>
                <w:rFonts w:ascii="Arial" w:hAnsi="Arial" w:cs="Arial"/>
              </w:rPr>
              <w:t>all</w:t>
            </w:r>
            <w:r w:rsidR="00B61787">
              <w:rPr>
                <w:rFonts w:ascii="Arial" w:hAnsi="Arial" w:cs="Arial"/>
              </w:rPr>
              <w:t xml:space="preserve"> required </w:t>
            </w:r>
            <w:r w:rsidR="00D40AF9">
              <w:rPr>
                <w:rFonts w:ascii="Arial" w:hAnsi="Arial" w:cs="Arial"/>
              </w:rPr>
              <w:t>screened cargo data, TSA must submit a report, on a quarterly basis, to Congress detailing the volume of screened cargo transported on passenger aircraft</w:t>
            </w:r>
            <w:r w:rsidR="00B6178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="006473A2" w:rsidRPr="009A06C7">
              <w:rPr>
                <w:rFonts w:ascii="Arial" w:hAnsi="Arial" w:cs="Arial"/>
                <w:b/>
              </w:rPr>
              <w:t>additional information</w:t>
            </w:r>
            <w:r w:rsidR="00232252" w:rsidRPr="009A06C7">
              <w:rPr>
                <w:rFonts w:ascii="Arial" w:hAnsi="Arial" w:cs="Arial"/>
                <w:b/>
              </w:rPr>
              <w:t xml:space="preserve">, </w:t>
            </w:r>
            <w:r w:rsidR="006473A2" w:rsidRPr="009A06C7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232252" w:rsidRPr="00E506C5" w:rsidRDefault="00D40AF9" w:rsidP="00D40AF9">
            <w:pPr>
              <w:spacing w:before="120" w:after="120"/>
            </w:pPr>
            <w:r>
              <w:rPr>
                <w:rFonts w:ascii="Arial" w:hAnsi="Arial" w:cs="Arial"/>
              </w:rPr>
              <w:t xml:space="preserve">Air Carriers and Aircraft Operators are asked to </w:t>
            </w:r>
            <w:r w:rsidR="00E506C5" w:rsidRPr="00E506C5">
              <w:rPr>
                <w:rFonts w:ascii="Arial" w:hAnsi="Arial" w:cs="Arial"/>
              </w:rPr>
              <w:t xml:space="preserve">direct policy-related questions regarding cargo screening reporting to </w:t>
            </w:r>
            <w:r>
              <w:rPr>
                <w:rFonts w:ascii="Arial" w:hAnsi="Arial" w:cs="Arial"/>
              </w:rPr>
              <w:t>the carrier’s</w:t>
            </w:r>
            <w:r w:rsidR="00E506C5" w:rsidRPr="00E506C5">
              <w:rPr>
                <w:rFonts w:ascii="Arial" w:hAnsi="Arial" w:cs="Arial"/>
              </w:rPr>
              <w:t xml:space="preserve"> assigned TSA Prin</w:t>
            </w:r>
            <w:r>
              <w:rPr>
                <w:rFonts w:ascii="Arial" w:hAnsi="Arial" w:cs="Arial"/>
              </w:rPr>
              <w:t xml:space="preserve">ciple Security Inspector (PSI).  </w:t>
            </w:r>
            <w:r w:rsidR="00E506C5" w:rsidRPr="00E506C5">
              <w:rPr>
                <w:rFonts w:ascii="Arial" w:hAnsi="Arial" w:cs="Arial"/>
              </w:rPr>
              <w:t xml:space="preserve">Technical questions </w:t>
            </w:r>
            <w:r>
              <w:rPr>
                <w:rFonts w:ascii="Arial" w:hAnsi="Arial" w:cs="Arial"/>
              </w:rPr>
              <w:t>about the cargo reporting process should</w:t>
            </w:r>
            <w:r w:rsidR="00E506C5" w:rsidRPr="00E506C5">
              <w:rPr>
                <w:rFonts w:ascii="Arial" w:hAnsi="Arial" w:cs="Arial"/>
              </w:rPr>
              <w:t xml:space="preserve"> be forwarded to </w:t>
            </w:r>
            <w:hyperlink r:id="rId10" w:history="1">
              <w:r w:rsidR="00E506C5" w:rsidRPr="00B51757">
                <w:rPr>
                  <w:rStyle w:val="Hyperlink"/>
                  <w:rFonts w:ascii="Arial" w:hAnsi="Arial" w:cs="Arial"/>
                </w:rPr>
                <w:t>Cargoreporting@dhs.gov</w:t>
              </w:r>
            </w:hyperlink>
            <w:r w:rsidR="00E506C5" w:rsidRPr="00E506C5">
              <w:rPr>
                <w:rFonts w:ascii="Arial" w:hAnsi="Arial" w:cs="Arial"/>
              </w:rPr>
              <w:t xml:space="preserve"> with the subject header “Technical Question.”</w:t>
            </w:r>
          </w:p>
        </w:tc>
      </w:tr>
    </w:tbl>
    <w:p w:rsidR="00043525" w:rsidRDefault="00043525" w:rsidP="007A543D"/>
    <w:sectPr w:rsidR="00043525" w:rsidSect="0082256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37" w:rsidRDefault="00425137" w:rsidP="00E224F3">
      <w:r>
        <w:separator/>
      </w:r>
    </w:p>
  </w:endnote>
  <w:endnote w:type="continuationSeparator" w:id="0">
    <w:p w:rsidR="00425137" w:rsidRDefault="00425137" w:rsidP="00E2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7E" w:rsidRDefault="00767E7E" w:rsidP="00767E7E">
    <w:pPr>
      <w:jc w:val="both"/>
      <w:rPr>
        <w:rFonts w:asciiTheme="minorHAnsi" w:hAnsiTheme="minorHAnsi" w:cs="Arial"/>
        <w:sz w:val="16"/>
        <w:szCs w:val="16"/>
      </w:rPr>
    </w:pPr>
    <w:r w:rsidRPr="00950EA8">
      <w:rPr>
        <w:rFonts w:asciiTheme="minorHAnsi" w:hAnsiTheme="minorHAnsi" w:cs="Arial"/>
        <w:b/>
        <w:bCs/>
        <w:sz w:val="16"/>
        <w:szCs w:val="16"/>
        <w:u w:val="single"/>
      </w:rPr>
      <w:t>PAPERWORK REDUCTION ACT BURDEN STATEMENT:</w:t>
    </w:r>
    <w:r w:rsidRPr="00950EA8">
      <w:rPr>
        <w:rFonts w:asciiTheme="minorHAnsi" w:hAnsiTheme="minorHAnsi" w:cs="Arial"/>
        <w:sz w:val="16"/>
        <w:szCs w:val="16"/>
      </w:rPr>
      <w:t xml:space="preserve">  </w:t>
    </w:r>
  </w:p>
  <w:p w:rsidR="009A66DD" w:rsidRPr="007D7CD6" w:rsidRDefault="009A66DD" w:rsidP="009A66DD">
    <w:pPr>
      <w:ind w:right="360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9A66DD" w:rsidRPr="007D7CD6" w:rsidRDefault="009A66DD" w:rsidP="009A66DD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Transportation Security Administration estimates that the average burden for this</w:t>
    </w:r>
    <w:r>
      <w:rPr>
        <w:rFonts w:ascii="Arial" w:hAnsi="Arial" w:cs="Arial"/>
        <w:sz w:val="18"/>
        <w:szCs w:val="18"/>
      </w:rPr>
      <w:t xml:space="preserve"> report is 52 hours per year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</w:p>
  <w:p w:rsidR="00D75179" w:rsidRDefault="009A66DD" w:rsidP="009A66DD">
    <w:pPr>
      <w:pStyle w:val="Footer"/>
    </w:pPr>
    <w:r w:rsidRPr="007D7CD6">
      <w:rPr>
        <w:rFonts w:ascii="Arial" w:hAnsi="Arial" w:cs="Arial"/>
        <w:sz w:val="18"/>
        <w:szCs w:val="18"/>
      </w:rPr>
      <w:t>TSA-11, Attention: PRA 1652-0053 601 South 12th Street, Arlington, VA 20598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37" w:rsidRDefault="00425137" w:rsidP="00E224F3">
      <w:r>
        <w:separator/>
      </w:r>
    </w:p>
  </w:footnote>
  <w:footnote w:type="continuationSeparator" w:id="0">
    <w:p w:rsidR="00425137" w:rsidRDefault="00425137" w:rsidP="00E2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E4C8A"/>
    <w:rsid w:val="00007FCB"/>
    <w:rsid w:val="00043525"/>
    <w:rsid w:val="00051F0A"/>
    <w:rsid w:val="00056720"/>
    <w:rsid w:val="0006326F"/>
    <w:rsid w:val="000763D5"/>
    <w:rsid w:val="000B4C7C"/>
    <w:rsid w:val="00132A77"/>
    <w:rsid w:val="0013710F"/>
    <w:rsid w:val="00174557"/>
    <w:rsid w:val="00182AF7"/>
    <w:rsid w:val="001E389E"/>
    <w:rsid w:val="00203FE5"/>
    <w:rsid w:val="00232252"/>
    <w:rsid w:val="0025366D"/>
    <w:rsid w:val="0026790E"/>
    <w:rsid w:val="0028484A"/>
    <w:rsid w:val="002901ED"/>
    <w:rsid w:val="00292874"/>
    <w:rsid w:val="002A5FFB"/>
    <w:rsid w:val="002E4A18"/>
    <w:rsid w:val="002F7B9A"/>
    <w:rsid w:val="00304007"/>
    <w:rsid w:val="003139BB"/>
    <w:rsid w:val="0031508D"/>
    <w:rsid w:val="003273E9"/>
    <w:rsid w:val="00350ACA"/>
    <w:rsid w:val="00365C7B"/>
    <w:rsid w:val="0038171B"/>
    <w:rsid w:val="003948EF"/>
    <w:rsid w:val="003C3FEA"/>
    <w:rsid w:val="003F2E0C"/>
    <w:rsid w:val="00425137"/>
    <w:rsid w:val="00427599"/>
    <w:rsid w:val="004324BC"/>
    <w:rsid w:val="00440DD1"/>
    <w:rsid w:val="00442CE2"/>
    <w:rsid w:val="004472BC"/>
    <w:rsid w:val="00456FFC"/>
    <w:rsid w:val="004B6A85"/>
    <w:rsid w:val="004D7CE8"/>
    <w:rsid w:val="00517B58"/>
    <w:rsid w:val="0057628B"/>
    <w:rsid w:val="00584658"/>
    <w:rsid w:val="005A2DA3"/>
    <w:rsid w:val="005D7495"/>
    <w:rsid w:val="005E6739"/>
    <w:rsid w:val="006134FF"/>
    <w:rsid w:val="00615A32"/>
    <w:rsid w:val="00620414"/>
    <w:rsid w:val="0062680F"/>
    <w:rsid w:val="006473A2"/>
    <w:rsid w:val="006711DD"/>
    <w:rsid w:val="006821C9"/>
    <w:rsid w:val="00683838"/>
    <w:rsid w:val="006C74A2"/>
    <w:rsid w:val="006D66B7"/>
    <w:rsid w:val="00767E7E"/>
    <w:rsid w:val="007A207A"/>
    <w:rsid w:val="007A543D"/>
    <w:rsid w:val="007F3605"/>
    <w:rsid w:val="00815A63"/>
    <w:rsid w:val="00822567"/>
    <w:rsid w:val="0083354A"/>
    <w:rsid w:val="00855595"/>
    <w:rsid w:val="008631BD"/>
    <w:rsid w:val="00884460"/>
    <w:rsid w:val="008B3956"/>
    <w:rsid w:val="008B7EAA"/>
    <w:rsid w:val="008C0AD9"/>
    <w:rsid w:val="008C7986"/>
    <w:rsid w:val="008F6479"/>
    <w:rsid w:val="00927CE3"/>
    <w:rsid w:val="00935599"/>
    <w:rsid w:val="00991813"/>
    <w:rsid w:val="009A06C7"/>
    <w:rsid w:val="009A66DD"/>
    <w:rsid w:val="009B255E"/>
    <w:rsid w:val="009E160F"/>
    <w:rsid w:val="009E1F6F"/>
    <w:rsid w:val="009F0E55"/>
    <w:rsid w:val="00A12B27"/>
    <w:rsid w:val="00A12F8E"/>
    <w:rsid w:val="00A17D7E"/>
    <w:rsid w:val="00A258B4"/>
    <w:rsid w:val="00A3451A"/>
    <w:rsid w:val="00A35CAB"/>
    <w:rsid w:val="00AF3D38"/>
    <w:rsid w:val="00B25C51"/>
    <w:rsid w:val="00B46299"/>
    <w:rsid w:val="00B61787"/>
    <w:rsid w:val="00B74987"/>
    <w:rsid w:val="00B86CEE"/>
    <w:rsid w:val="00B94B97"/>
    <w:rsid w:val="00BE520F"/>
    <w:rsid w:val="00BF6CA7"/>
    <w:rsid w:val="00C04594"/>
    <w:rsid w:val="00C04D4C"/>
    <w:rsid w:val="00C22CA0"/>
    <w:rsid w:val="00C51EC8"/>
    <w:rsid w:val="00C52AE7"/>
    <w:rsid w:val="00CA069F"/>
    <w:rsid w:val="00CA2732"/>
    <w:rsid w:val="00CB4C5F"/>
    <w:rsid w:val="00CD4792"/>
    <w:rsid w:val="00CD6F79"/>
    <w:rsid w:val="00D10849"/>
    <w:rsid w:val="00D20999"/>
    <w:rsid w:val="00D34CDD"/>
    <w:rsid w:val="00D40AF9"/>
    <w:rsid w:val="00D45B75"/>
    <w:rsid w:val="00D75179"/>
    <w:rsid w:val="00DA5546"/>
    <w:rsid w:val="00DF3BA0"/>
    <w:rsid w:val="00E224F3"/>
    <w:rsid w:val="00E2309F"/>
    <w:rsid w:val="00E439E3"/>
    <w:rsid w:val="00E506C5"/>
    <w:rsid w:val="00E57DDA"/>
    <w:rsid w:val="00E92AAA"/>
    <w:rsid w:val="00EA77CC"/>
    <w:rsid w:val="00EB1739"/>
    <w:rsid w:val="00ED6E36"/>
    <w:rsid w:val="00F90FDB"/>
    <w:rsid w:val="00FC3EF8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FFB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tsa.dhs.gov/exchweb/bin/redir.asp?URL=https://fas.tsa.dhs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goreporting@dh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goreporting@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BF3F-C1C5-44D6-B75E-2F1C3678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joanna.johnson</cp:lastModifiedBy>
  <cp:revision>2</cp:revision>
  <cp:lastPrinted>2010-03-18T13:45:00Z</cp:lastPrinted>
  <dcterms:created xsi:type="dcterms:W3CDTF">2010-03-25T14:25:00Z</dcterms:created>
  <dcterms:modified xsi:type="dcterms:W3CDTF">2010-03-25T14:25:00Z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-1577755890</vt:i4>
  </property>
  <property fmtid="{D5CDD505-2E9C-101B-9397-08002B2CF9AE}" pid="4" name="_EmailSubject">
    <vt:lpwstr>PRA 0040 &amp; 0053 Reporting requirements</vt:lpwstr>
  </property>
  <property fmtid="{D5CDD505-2E9C-101B-9397-08002B2CF9AE}" pid="5" name="_AuthorEmail">
    <vt:lpwstr>David.Thomas2@tsa.dhs.gov</vt:lpwstr>
  </property>
  <property fmtid="{D5CDD505-2E9C-101B-9397-08002B2CF9AE}" pid="6" name="_AuthorEmailDisplayName">
    <vt:lpwstr>Thomas, David (OLE)</vt:lpwstr>
  </property>
  <property fmtid="{D5CDD505-2E9C-101B-9397-08002B2CF9AE}" pid="7" name="_ReviewingToolsShownOnce">
    <vt:lpwstr/>
  </property>
</Properties>
</file>