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BF4" w:rsidRPr="00926BF4" w:rsidRDefault="00926BF4">
      <w:pPr>
        <w:rPr>
          <w:rFonts w:ascii="Times New Roman" w:hAnsi="Times New Roman" w:cs="Times New Roman"/>
          <w:b/>
          <w:sz w:val="26"/>
          <w:szCs w:val="26"/>
        </w:rPr>
      </w:pPr>
      <w:r>
        <w:rPr>
          <w:rFonts w:ascii="Times New Roman" w:hAnsi="Times New Roman" w:cs="Times New Roman"/>
          <w:b/>
          <w:sz w:val="26"/>
          <w:szCs w:val="26"/>
        </w:rPr>
        <w:t>REVISED PAGE 700 TO FORM 6 (proposed in RM12-18</w:t>
      </w:r>
      <w:bookmarkStart w:id="0" w:name="_GoBack"/>
      <w:bookmarkEnd w:id="0"/>
      <w:r w:rsidRPr="00926BF4">
        <w:rPr>
          <w:rFonts w:ascii="Times New Roman" w:hAnsi="Times New Roman" w:cs="Times New Roman"/>
          <w:b/>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1506"/>
        <w:gridCol w:w="2394"/>
        <w:gridCol w:w="1170"/>
        <w:gridCol w:w="1224"/>
        <w:gridCol w:w="585"/>
        <w:gridCol w:w="1809"/>
      </w:tblGrid>
      <w:tr w:rsidR="00926BF4" w:rsidRPr="00926BF4" w:rsidTr="00D6251F">
        <w:tc>
          <w:tcPr>
            <w:tcW w:w="2394" w:type="dxa"/>
            <w:gridSpan w:val="2"/>
            <w:shd w:val="clear" w:color="auto" w:fill="auto"/>
          </w:tcPr>
          <w:p w:rsidR="00926BF4" w:rsidRPr="00926BF4" w:rsidRDefault="00926BF4" w:rsidP="00926BF4">
            <w:pPr>
              <w:widowControl w:val="0"/>
              <w:autoSpaceDE w:val="0"/>
              <w:autoSpaceDN w:val="0"/>
              <w:adjustRightInd w:val="0"/>
              <w:spacing w:after="0" w:line="240" w:lineRule="auto"/>
              <w:rPr>
                <w:rFonts w:ascii="Arial" w:eastAsia="Times New Roman" w:hAnsi="Arial" w:cs="Arial"/>
                <w:color w:val="000000"/>
                <w:sz w:val="18"/>
                <w:szCs w:val="18"/>
              </w:rPr>
            </w:pPr>
            <w:r w:rsidRPr="00926BF4">
              <w:rPr>
                <w:rFonts w:ascii="Arial" w:eastAsia="Times New Roman" w:hAnsi="Arial" w:cs="Arial"/>
                <w:color w:val="000000"/>
                <w:sz w:val="18"/>
                <w:szCs w:val="18"/>
              </w:rPr>
              <w:t>Name of Respondent</w:t>
            </w:r>
          </w:p>
        </w:tc>
        <w:tc>
          <w:tcPr>
            <w:tcW w:w="2394" w:type="dxa"/>
            <w:shd w:val="clear" w:color="auto" w:fill="auto"/>
          </w:tcPr>
          <w:p w:rsidR="00926BF4" w:rsidRPr="00926BF4" w:rsidRDefault="00926BF4" w:rsidP="00926BF4">
            <w:pPr>
              <w:widowControl w:val="0"/>
              <w:autoSpaceDE w:val="0"/>
              <w:autoSpaceDN w:val="0"/>
              <w:adjustRightInd w:val="0"/>
              <w:spacing w:after="0" w:line="240" w:lineRule="auto"/>
              <w:rPr>
                <w:rFonts w:ascii="Arial" w:eastAsia="Times New Roman" w:hAnsi="Arial" w:cs="Arial"/>
                <w:color w:val="000000"/>
                <w:sz w:val="18"/>
                <w:szCs w:val="18"/>
              </w:rPr>
            </w:pPr>
            <w:r w:rsidRPr="00926BF4">
              <w:rPr>
                <w:rFonts w:ascii="Arial" w:eastAsia="Times New Roman" w:hAnsi="Arial" w:cs="Arial"/>
                <w:color w:val="000000"/>
                <w:sz w:val="18"/>
                <w:szCs w:val="18"/>
              </w:rPr>
              <w:t>This Report Is:</w:t>
            </w:r>
          </w:p>
          <w:p w:rsidR="00926BF4" w:rsidRPr="00926BF4" w:rsidRDefault="00926BF4" w:rsidP="00926BF4">
            <w:pPr>
              <w:widowControl w:val="0"/>
              <w:autoSpaceDE w:val="0"/>
              <w:autoSpaceDN w:val="0"/>
              <w:adjustRightInd w:val="0"/>
              <w:spacing w:after="0" w:line="240" w:lineRule="auto"/>
              <w:rPr>
                <w:rFonts w:ascii="Arial" w:eastAsia="Times New Roman" w:hAnsi="Arial" w:cs="Arial"/>
                <w:color w:val="000000"/>
                <w:sz w:val="18"/>
                <w:szCs w:val="18"/>
              </w:rPr>
            </w:pPr>
            <w:r w:rsidRPr="00926BF4">
              <w:rPr>
                <w:rFonts w:ascii="Arial" w:eastAsia="Times New Roman" w:hAnsi="Arial" w:cs="Arial"/>
                <w:color w:val="000000"/>
                <w:sz w:val="18"/>
                <w:szCs w:val="18"/>
              </w:rPr>
              <w:t>□ (1) An Original</w:t>
            </w:r>
          </w:p>
          <w:p w:rsidR="00926BF4" w:rsidRPr="00926BF4" w:rsidRDefault="00926BF4" w:rsidP="00926BF4">
            <w:pPr>
              <w:widowControl w:val="0"/>
              <w:autoSpaceDE w:val="0"/>
              <w:autoSpaceDN w:val="0"/>
              <w:adjustRightInd w:val="0"/>
              <w:spacing w:after="0" w:line="240" w:lineRule="auto"/>
              <w:rPr>
                <w:rFonts w:ascii="Arial" w:eastAsia="Times New Roman" w:hAnsi="Arial" w:cs="Arial"/>
                <w:color w:val="000000"/>
                <w:sz w:val="18"/>
                <w:szCs w:val="18"/>
              </w:rPr>
            </w:pPr>
            <w:r w:rsidRPr="00926BF4">
              <w:rPr>
                <w:rFonts w:ascii="Arial" w:eastAsia="Times New Roman" w:hAnsi="Arial" w:cs="Arial"/>
                <w:color w:val="000000"/>
                <w:sz w:val="18"/>
                <w:szCs w:val="18"/>
              </w:rPr>
              <w:t>□ (2) A Resubmission</w:t>
            </w:r>
          </w:p>
        </w:tc>
        <w:tc>
          <w:tcPr>
            <w:tcW w:w="2394" w:type="dxa"/>
            <w:gridSpan w:val="2"/>
            <w:shd w:val="clear" w:color="auto" w:fill="auto"/>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color w:val="000000"/>
                <w:sz w:val="18"/>
                <w:szCs w:val="18"/>
              </w:rPr>
            </w:pPr>
            <w:r w:rsidRPr="00926BF4">
              <w:rPr>
                <w:rFonts w:ascii="Arial" w:eastAsia="Times New Roman" w:hAnsi="Arial" w:cs="Arial"/>
                <w:color w:val="000000"/>
                <w:sz w:val="18"/>
                <w:szCs w:val="18"/>
              </w:rPr>
              <w:t>Date of Report</w:t>
            </w:r>
          </w:p>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color w:val="000000"/>
                <w:sz w:val="18"/>
                <w:szCs w:val="18"/>
              </w:rPr>
            </w:pPr>
            <w:r w:rsidRPr="00926BF4">
              <w:rPr>
                <w:rFonts w:ascii="Arial" w:eastAsia="Times New Roman" w:hAnsi="Arial" w:cs="Arial"/>
                <w:color w:val="000000"/>
                <w:sz w:val="18"/>
                <w:szCs w:val="18"/>
              </w:rPr>
              <w:t xml:space="preserve">(Mo, Da, </w:t>
            </w:r>
            <w:proofErr w:type="spellStart"/>
            <w:r w:rsidRPr="00926BF4">
              <w:rPr>
                <w:rFonts w:ascii="Arial" w:eastAsia="Times New Roman" w:hAnsi="Arial" w:cs="Arial"/>
                <w:color w:val="000000"/>
                <w:sz w:val="18"/>
                <w:szCs w:val="18"/>
              </w:rPr>
              <w:t>Yr</w:t>
            </w:r>
            <w:proofErr w:type="spellEnd"/>
            <w:r w:rsidRPr="00926BF4">
              <w:rPr>
                <w:rFonts w:ascii="Arial" w:eastAsia="Times New Roman" w:hAnsi="Arial" w:cs="Arial"/>
                <w:color w:val="000000"/>
                <w:sz w:val="18"/>
                <w:szCs w:val="18"/>
              </w:rPr>
              <w:t>)</w:t>
            </w:r>
          </w:p>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color w:val="000000"/>
                <w:sz w:val="18"/>
                <w:szCs w:val="18"/>
              </w:rPr>
            </w:pPr>
            <w:r w:rsidRPr="00926BF4">
              <w:rPr>
                <w:rFonts w:ascii="Arial" w:eastAsia="Times New Roman" w:hAnsi="Arial" w:cs="Arial"/>
                <w:color w:val="000000"/>
                <w:sz w:val="18"/>
                <w:szCs w:val="18"/>
              </w:rPr>
              <w:t>/  /</w:t>
            </w:r>
          </w:p>
        </w:tc>
        <w:tc>
          <w:tcPr>
            <w:tcW w:w="2394" w:type="dxa"/>
            <w:gridSpan w:val="2"/>
            <w:shd w:val="clear" w:color="auto" w:fill="auto"/>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color w:val="000000"/>
                <w:sz w:val="18"/>
                <w:szCs w:val="18"/>
              </w:rPr>
            </w:pPr>
            <w:r w:rsidRPr="00926BF4">
              <w:rPr>
                <w:rFonts w:ascii="Arial" w:eastAsia="Times New Roman" w:hAnsi="Arial" w:cs="Arial"/>
                <w:color w:val="000000"/>
                <w:sz w:val="18"/>
                <w:szCs w:val="18"/>
              </w:rPr>
              <w:t>Year/Period of Report</w:t>
            </w:r>
          </w:p>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color w:val="000000"/>
                <w:sz w:val="18"/>
                <w:szCs w:val="18"/>
              </w:rPr>
            </w:pPr>
          </w:p>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color w:val="000000"/>
                <w:sz w:val="18"/>
                <w:szCs w:val="18"/>
              </w:rPr>
            </w:pPr>
            <w:r w:rsidRPr="00926BF4">
              <w:rPr>
                <w:rFonts w:ascii="Arial" w:eastAsia="Times New Roman" w:hAnsi="Arial" w:cs="Arial"/>
                <w:color w:val="000000"/>
                <w:sz w:val="18"/>
                <w:szCs w:val="18"/>
              </w:rPr>
              <w:t>End of     ________</w:t>
            </w:r>
          </w:p>
        </w:tc>
      </w:tr>
      <w:tr w:rsidR="00926BF4" w:rsidRPr="00926BF4" w:rsidTr="00D6251F">
        <w:tc>
          <w:tcPr>
            <w:tcW w:w="9576" w:type="dxa"/>
            <w:gridSpan w:val="7"/>
            <w:shd w:val="clear" w:color="auto" w:fill="auto"/>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b/>
                <w:sz w:val="26"/>
                <w:szCs w:val="26"/>
              </w:rPr>
            </w:pPr>
            <w:r w:rsidRPr="00926BF4">
              <w:rPr>
                <w:rFonts w:ascii="Arial" w:eastAsia="Times New Roman" w:hAnsi="Arial" w:cs="Arial"/>
                <w:b/>
                <w:bCs/>
                <w:sz w:val="20"/>
                <w:szCs w:val="20"/>
              </w:rPr>
              <w:t>Annual Cost of Service Based Analysis Schedule</w:t>
            </w:r>
          </w:p>
        </w:tc>
      </w:tr>
      <w:tr w:rsidR="00926BF4" w:rsidRPr="00926BF4" w:rsidTr="00D6251F">
        <w:tc>
          <w:tcPr>
            <w:tcW w:w="9576" w:type="dxa"/>
            <w:gridSpan w:val="7"/>
            <w:shd w:val="clear" w:color="auto" w:fill="auto"/>
          </w:tcPr>
          <w:p w:rsidR="00926BF4" w:rsidRPr="00926BF4" w:rsidRDefault="00926BF4" w:rsidP="00926BF4">
            <w:pPr>
              <w:widowControl w:val="0"/>
              <w:autoSpaceDE w:val="0"/>
              <w:autoSpaceDN w:val="0"/>
              <w:adjustRightInd w:val="0"/>
              <w:spacing w:after="0" w:line="240" w:lineRule="auto"/>
              <w:ind w:left="288" w:hanging="288"/>
              <w:rPr>
                <w:rFonts w:ascii="Arial" w:eastAsia="Times New Roman" w:hAnsi="Arial" w:cs="Arial"/>
                <w:color w:val="000000"/>
                <w:sz w:val="18"/>
                <w:szCs w:val="18"/>
              </w:rPr>
            </w:pPr>
            <w:r w:rsidRPr="00926BF4">
              <w:rPr>
                <w:rFonts w:ascii="Arial" w:eastAsia="Times New Roman" w:hAnsi="Arial" w:cs="Arial"/>
                <w:color w:val="000000"/>
                <w:sz w:val="18"/>
                <w:szCs w:val="18"/>
              </w:rPr>
              <w:t>1.) Use footnotes when particulars are required or for any explanations.</w:t>
            </w:r>
          </w:p>
          <w:p w:rsidR="00926BF4" w:rsidRPr="00926BF4" w:rsidRDefault="00926BF4" w:rsidP="00926BF4">
            <w:pPr>
              <w:widowControl w:val="0"/>
              <w:autoSpaceDE w:val="0"/>
              <w:autoSpaceDN w:val="0"/>
              <w:adjustRightInd w:val="0"/>
              <w:spacing w:after="0" w:line="240" w:lineRule="auto"/>
              <w:ind w:left="288" w:hanging="288"/>
              <w:rPr>
                <w:rFonts w:ascii="Arial" w:eastAsia="Times New Roman" w:hAnsi="Arial" w:cs="Arial"/>
                <w:color w:val="000000"/>
                <w:sz w:val="18"/>
                <w:szCs w:val="18"/>
              </w:rPr>
            </w:pPr>
            <w:r w:rsidRPr="00926BF4">
              <w:rPr>
                <w:rFonts w:ascii="Arial" w:eastAsia="Times New Roman" w:hAnsi="Arial" w:cs="Arial"/>
                <w:color w:val="000000"/>
                <w:sz w:val="18"/>
                <w:szCs w:val="18"/>
              </w:rPr>
              <w:t>2.) Enter on lines 1-9, columns (b) and (c), the value the respondent's Operating &amp; Maintenance Expenses, Depreciation Expense, AFUDC Depreciation, Amortization of Deferred Earnings, Rate Base, Rate of Return, Return, Income Tax Allowance, and Total Cost of Service, respectively, for the end of the current and previous calendar years. The values shall be computed consistent with the Commission's Opinion No. 154-B et al. methodology. Any item(s) not applicable to the filing, the pipeline company shall report nothing in columns (b) and (c).</w:t>
            </w:r>
          </w:p>
          <w:p w:rsidR="00926BF4" w:rsidRPr="00926BF4" w:rsidRDefault="00926BF4" w:rsidP="00926BF4">
            <w:pPr>
              <w:widowControl w:val="0"/>
              <w:autoSpaceDE w:val="0"/>
              <w:autoSpaceDN w:val="0"/>
              <w:adjustRightInd w:val="0"/>
              <w:spacing w:after="0" w:line="240" w:lineRule="auto"/>
              <w:ind w:left="288" w:hanging="288"/>
              <w:rPr>
                <w:rFonts w:ascii="Arial" w:eastAsia="Times New Roman" w:hAnsi="Arial" w:cs="Arial"/>
                <w:color w:val="000000"/>
                <w:sz w:val="18"/>
                <w:szCs w:val="18"/>
              </w:rPr>
            </w:pPr>
            <w:r w:rsidRPr="00926BF4">
              <w:rPr>
                <w:rFonts w:ascii="Arial" w:eastAsia="Times New Roman" w:hAnsi="Arial" w:cs="Arial"/>
                <w:color w:val="000000"/>
                <w:sz w:val="18"/>
                <w:szCs w:val="18"/>
              </w:rPr>
              <w:t xml:space="preserve">3.) Enter on line 10, columns (b) and (c), </w:t>
            </w:r>
            <w:proofErr w:type="gramStart"/>
            <w:r w:rsidRPr="00926BF4">
              <w:rPr>
                <w:rFonts w:ascii="Arial" w:eastAsia="Times New Roman" w:hAnsi="Arial" w:cs="Arial"/>
                <w:color w:val="000000"/>
                <w:sz w:val="18"/>
                <w:szCs w:val="18"/>
              </w:rPr>
              <w:t>total</w:t>
            </w:r>
            <w:proofErr w:type="gramEnd"/>
            <w:r w:rsidRPr="00926BF4">
              <w:rPr>
                <w:rFonts w:ascii="Arial" w:eastAsia="Times New Roman" w:hAnsi="Arial" w:cs="Arial"/>
                <w:color w:val="000000"/>
                <w:sz w:val="18"/>
                <w:szCs w:val="18"/>
              </w:rPr>
              <w:t xml:space="preserve"> interstate operating revenue, as reported on page 301, for the current and previous calendar years.</w:t>
            </w:r>
          </w:p>
          <w:p w:rsidR="00926BF4" w:rsidRPr="00926BF4" w:rsidRDefault="00926BF4" w:rsidP="00926BF4">
            <w:pPr>
              <w:widowControl w:val="0"/>
              <w:autoSpaceDE w:val="0"/>
              <w:autoSpaceDN w:val="0"/>
              <w:adjustRightInd w:val="0"/>
              <w:spacing w:after="0" w:line="240" w:lineRule="auto"/>
              <w:ind w:left="288" w:hanging="288"/>
              <w:rPr>
                <w:rFonts w:ascii="Arial" w:eastAsia="Times New Roman" w:hAnsi="Arial" w:cs="Arial"/>
                <w:color w:val="000000"/>
                <w:sz w:val="18"/>
                <w:szCs w:val="18"/>
              </w:rPr>
            </w:pPr>
            <w:r w:rsidRPr="00926BF4">
              <w:rPr>
                <w:rFonts w:ascii="Arial" w:eastAsia="Times New Roman" w:hAnsi="Arial" w:cs="Arial"/>
                <w:color w:val="000000"/>
                <w:sz w:val="18"/>
                <w:szCs w:val="18"/>
              </w:rPr>
              <w:t>4.) Enter on line 11, columns (b) and (c), the throughput in barrels from the Statistics of Operations schedule, page 601, line 33b, total of items (1) and (2), from the current and previous year's FERC Form No. 6.</w:t>
            </w:r>
          </w:p>
          <w:p w:rsidR="00926BF4" w:rsidRPr="00926BF4" w:rsidRDefault="00926BF4" w:rsidP="00926BF4">
            <w:pPr>
              <w:widowControl w:val="0"/>
              <w:autoSpaceDE w:val="0"/>
              <w:autoSpaceDN w:val="0"/>
              <w:adjustRightInd w:val="0"/>
              <w:spacing w:after="0" w:line="240" w:lineRule="auto"/>
              <w:ind w:left="288" w:hanging="288"/>
              <w:rPr>
                <w:rFonts w:ascii="Arial" w:eastAsia="Times New Roman" w:hAnsi="Arial" w:cs="Arial"/>
                <w:sz w:val="18"/>
                <w:szCs w:val="18"/>
              </w:rPr>
            </w:pPr>
            <w:r w:rsidRPr="00926BF4">
              <w:rPr>
                <w:rFonts w:ascii="Arial" w:eastAsia="Times New Roman" w:hAnsi="Arial" w:cs="Arial"/>
                <w:sz w:val="18"/>
                <w:szCs w:val="18"/>
              </w:rPr>
              <w:t>5.) Enter on line 12, columns (b) and (c), the throughput in barrel-miles from the Statistics of Operations schedule, page 600, line 33a, total of items (1) and (2), from the current and previous year's FERC Form No. 6.</w:t>
            </w:r>
          </w:p>
          <w:p w:rsidR="00926BF4" w:rsidRPr="00926BF4" w:rsidRDefault="00926BF4" w:rsidP="00926BF4">
            <w:pPr>
              <w:widowControl w:val="0"/>
              <w:autoSpaceDE w:val="0"/>
              <w:autoSpaceDN w:val="0"/>
              <w:adjustRightInd w:val="0"/>
              <w:spacing w:after="0" w:line="240" w:lineRule="auto"/>
              <w:ind w:left="288" w:hanging="288"/>
              <w:rPr>
                <w:rFonts w:ascii="Arial" w:eastAsia="Times New Roman" w:hAnsi="Arial" w:cs="Arial"/>
                <w:color w:val="000000"/>
                <w:sz w:val="18"/>
                <w:szCs w:val="18"/>
              </w:rPr>
            </w:pPr>
            <w:r w:rsidRPr="00926BF4">
              <w:rPr>
                <w:rFonts w:ascii="Arial" w:eastAsia="Times New Roman" w:hAnsi="Arial" w:cs="Arial"/>
                <w:color w:val="000000"/>
                <w:sz w:val="18"/>
                <w:szCs w:val="18"/>
              </w:rPr>
              <w:t>6.) If the company makes major changes to its application of the Opinion No. 154-B et al. methodology, it must describe such changes in a footnote, and calculate the amounts in columns (b) and (c) of lines No. 1-12 using the changed application.</w:t>
            </w:r>
          </w:p>
          <w:p w:rsidR="00926BF4" w:rsidRPr="00926BF4" w:rsidRDefault="00926BF4" w:rsidP="00926BF4">
            <w:pPr>
              <w:widowControl w:val="0"/>
              <w:autoSpaceDE w:val="0"/>
              <w:autoSpaceDN w:val="0"/>
              <w:adjustRightInd w:val="0"/>
              <w:spacing w:after="0" w:line="240" w:lineRule="auto"/>
              <w:ind w:left="288" w:hanging="288"/>
              <w:rPr>
                <w:rFonts w:ascii="Arial" w:eastAsia="Times New Roman" w:hAnsi="Arial" w:cs="Arial"/>
                <w:b/>
                <w:sz w:val="18"/>
                <w:szCs w:val="18"/>
              </w:rPr>
            </w:pPr>
            <w:r w:rsidRPr="00926BF4">
              <w:rPr>
                <w:rFonts w:ascii="Arial" w:eastAsia="Times New Roman" w:hAnsi="Arial" w:cs="Arial"/>
                <w:sz w:val="18"/>
                <w:szCs w:val="18"/>
              </w:rPr>
              <w:t xml:space="preserve">7.) A respondent may be requested by the Commission or its staff to provide its </w:t>
            </w:r>
            <w:proofErr w:type="spellStart"/>
            <w:r w:rsidRPr="00926BF4">
              <w:rPr>
                <w:rFonts w:ascii="Arial" w:eastAsia="Times New Roman" w:hAnsi="Arial" w:cs="Arial"/>
                <w:sz w:val="18"/>
                <w:szCs w:val="18"/>
              </w:rPr>
              <w:t>workpapers</w:t>
            </w:r>
            <w:proofErr w:type="spellEnd"/>
            <w:r w:rsidRPr="00926BF4">
              <w:rPr>
                <w:rFonts w:ascii="Arial" w:eastAsia="Times New Roman" w:hAnsi="Arial" w:cs="Arial"/>
                <w:sz w:val="18"/>
                <w:szCs w:val="18"/>
              </w:rPr>
              <w:t xml:space="preserve"> which support the data reported on page 700.</w:t>
            </w:r>
          </w:p>
        </w:tc>
      </w:tr>
      <w:tr w:rsidR="00926BF4" w:rsidRPr="00926BF4" w:rsidTr="00D6251F">
        <w:tc>
          <w:tcPr>
            <w:tcW w:w="888" w:type="dxa"/>
            <w:shd w:val="clear" w:color="auto" w:fill="auto"/>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color w:val="000000"/>
                <w:sz w:val="18"/>
                <w:szCs w:val="18"/>
              </w:rPr>
            </w:pPr>
            <w:r w:rsidRPr="00926BF4">
              <w:rPr>
                <w:rFonts w:ascii="Arial" w:eastAsia="Times New Roman" w:hAnsi="Arial" w:cs="Arial"/>
                <w:color w:val="000000"/>
                <w:sz w:val="18"/>
                <w:szCs w:val="18"/>
              </w:rPr>
              <w:t xml:space="preserve">Line </w:t>
            </w:r>
          </w:p>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color w:val="000000"/>
                <w:sz w:val="18"/>
                <w:szCs w:val="18"/>
              </w:rPr>
            </w:pPr>
            <w:r w:rsidRPr="00926BF4">
              <w:rPr>
                <w:rFonts w:ascii="Arial" w:eastAsia="Times New Roman" w:hAnsi="Arial" w:cs="Arial"/>
                <w:color w:val="000000"/>
                <w:sz w:val="18"/>
                <w:szCs w:val="18"/>
              </w:rPr>
              <w:t>No.</w:t>
            </w:r>
          </w:p>
        </w:tc>
        <w:tc>
          <w:tcPr>
            <w:tcW w:w="5070" w:type="dxa"/>
            <w:gridSpan w:val="3"/>
            <w:shd w:val="clear" w:color="auto" w:fill="auto"/>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color w:val="000000"/>
                <w:sz w:val="18"/>
                <w:szCs w:val="18"/>
              </w:rPr>
            </w:pPr>
            <w:r w:rsidRPr="00926BF4">
              <w:rPr>
                <w:rFonts w:ascii="Arial" w:eastAsia="Times New Roman" w:hAnsi="Arial" w:cs="Arial"/>
                <w:color w:val="000000"/>
                <w:sz w:val="18"/>
                <w:szCs w:val="18"/>
              </w:rPr>
              <w:t xml:space="preserve">Item </w:t>
            </w:r>
          </w:p>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color w:val="000000"/>
                <w:sz w:val="18"/>
                <w:szCs w:val="18"/>
              </w:rPr>
            </w:pPr>
            <w:r w:rsidRPr="00926BF4">
              <w:rPr>
                <w:rFonts w:ascii="Arial" w:eastAsia="Times New Roman" w:hAnsi="Arial" w:cs="Arial"/>
                <w:color w:val="000000"/>
                <w:sz w:val="18"/>
                <w:szCs w:val="18"/>
              </w:rPr>
              <w:t>(a)</w:t>
            </w:r>
          </w:p>
        </w:tc>
        <w:tc>
          <w:tcPr>
            <w:tcW w:w="1809" w:type="dxa"/>
            <w:gridSpan w:val="2"/>
            <w:shd w:val="clear" w:color="auto" w:fill="auto"/>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color w:val="000000"/>
                <w:sz w:val="18"/>
                <w:szCs w:val="18"/>
              </w:rPr>
            </w:pPr>
            <w:r w:rsidRPr="00926BF4">
              <w:rPr>
                <w:rFonts w:ascii="Arial" w:eastAsia="Times New Roman" w:hAnsi="Arial" w:cs="Arial"/>
                <w:color w:val="000000"/>
                <w:sz w:val="18"/>
                <w:szCs w:val="18"/>
              </w:rPr>
              <w:t xml:space="preserve"> Current Year Amount </w:t>
            </w:r>
          </w:p>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color w:val="000000"/>
                <w:sz w:val="18"/>
                <w:szCs w:val="18"/>
              </w:rPr>
            </w:pPr>
            <w:r w:rsidRPr="00926BF4">
              <w:rPr>
                <w:rFonts w:ascii="Arial" w:eastAsia="Times New Roman" w:hAnsi="Arial" w:cs="Arial"/>
                <w:color w:val="000000"/>
                <w:sz w:val="18"/>
                <w:szCs w:val="18"/>
              </w:rPr>
              <w:t xml:space="preserve">(in dollars) </w:t>
            </w:r>
          </w:p>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color w:val="000000"/>
                <w:sz w:val="18"/>
                <w:szCs w:val="18"/>
              </w:rPr>
            </w:pPr>
            <w:r w:rsidRPr="00926BF4">
              <w:rPr>
                <w:rFonts w:ascii="Arial" w:eastAsia="Times New Roman" w:hAnsi="Arial" w:cs="Arial"/>
                <w:color w:val="000000"/>
                <w:sz w:val="18"/>
                <w:szCs w:val="18"/>
              </w:rPr>
              <w:t xml:space="preserve">(b) </w:t>
            </w:r>
          </w:p>
        </w:tc>
        <w:tc>
          <w:tcPr>
            <w:tcW w:w="1809" w:type="dxa"/>
            <w:shd w:val="clear" w:color="auto" w:fill="auto"/>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color w:val="000000"/>
                <w:sz w:val="18"/>
                <w:szCs w:val="18"/>
              </w:rPr>
            </w:pPr>
            <w:r w:rsidRPr="00926BF4">
              <w:rPr>
                <w:rFonts w:ascii="Arial" w:eastAsia="Times New Roman" w:hAnsi="Arial" w:cs="Arial"/>
                <w:color w:val="000000"/>
                <w:sz w:val="18"/>
                <w:szCs w:val="18"/>
              </w:rPr>
              <w:t xml:space="preserve">Prior Year Amount </w:t>
            </w:r>
          </w:p>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color w:val="000000"/>
                <w:sz w:val="18"/>
                <w:szCs w:val="18"/>
              </w:rPr>
            </w:pPr>
            <w:r w:rsidRPr="00926BF4">
              <w:rPr>
                <w:rFonts w:ascii="Arial" w:eastAsia="Times New Roman" w:hAnsi="Arial" w:cs="Arial"/>
                <w:color w:val="000000"/>
                <w:sz w:val="18"/>
                <w:szCs w:val="18"/>
              </w:rPr>
              <w:t xml:space="preserve">(in dollars) </w:t>
            </w:r>
          </w:p>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color w:val="000000"/>
                <w:sz w:val="18"/>
                <w:szCs w:val="18"/>
              </w:rPr>
            </w:pPr>
            <w:r w:rsidRPr="00926BF4">
              <w:rPr>
                <w:rFonts w:ascii="Arial" w:eastAsia="Times New Roman" w:hAnsi="Arial" w:cs="Arial"/>
                <w:color w:val="000000"/>
                <w:sz w:val="18"/>
                <w:szCs w:val="18"/>
              </w:rPr>
              <w:t>(c)</w:t>
            </w:r>
          </w:p>
        </w:tc>
      </w:tr>
      <w:tr w:rsidR="00926BF4" w:rsidRPr="00926BF4" w:rsidTr="00D6251F">
        <w:tc>
          <w:tcPr>
            <w:tcW w:w="888" w:type="dxa"/>
            <w:shd w:val="clear" w:color="auto" w:fill="auto"/>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color w:val="000000"/>
                <w:sz w:val="18"/>
                <w:szCs w:val="18"/>
              </w:rPr>
            </w:pPr>
            <w:r w:rsidRPr="00926BF4">
              <w:rPr>
                <w:rFonts w:ascii="Arial" w:eastAsia="Times New Roman" w:hAnsi="Arial" w:cs="Arial"/>
                <w:color w:val="000000"/>
                <w:sz w:val="18"/>
                <w:szCs w:val="18"/>
              </w:rPr>
              <w:t>1</w:t>
            </w:r>
          </w:p>
        </w:tc>
        <w:tc>
          <w:tcPr>
            <w:tcW w:w="5070" w:type="dxa"/>
            <w:gridSpan w:val="3"/>
            <w:shd w:val="clear" w:color="auto" w:fill="auto"/>
          </w:tcPr>
          <w:p w:rsidR="00926BF4" w:rsidRPr="00926BF4" w:rsidRDefault="00926BF4" w:rsidP="00926BF4">
            <w:pPr>
              <w:widowControl w:val="0"/>
              <w:autoSpaceDE w:val="0"/>
              <w:autoSpaceDN w:val="0"/>
              <w:adjustRightInd w:val="0"/>
              <w:spacing w:after="0" w:line="240" w:lineRule="auto"/>
              <w:rPr>
                <w:rFonts w:ascii="Arial" w:eastAsia="Times New Roman" w:hAnsi="Arial" w:cs="Arial"/>
                <w:color w:val="000000"/>
                <w:sz w:val="18"/>
                <w:szCs w:val="18"/>
              </w:rPr>
            </w:pPr>
            <w:r w:rsidRPr="00926BF4">
              <w:rPr>
                <w:rFonts w:ascii="Arial" w:eastAsia="Times New Roman" w:hAnsi="Arial" w:cs="Arial"/>
                <w:color w:val="000000"/>
                <w:sz w:val="18"/>
                <w:szCs w:val="18"/>
              </w:rPr>
              <w:t>Operating and Maintenance Expenses</w:t>
            </w:r>
          </w:p>
        </w:tc>
        <w:tc>
          <w:tcPr>
            <w:tcW w:w="1809" w:type="dxa"/>
            <w:gridSpan w:val="2"/>
            <w:shd w:val="clear" w:color="auto" w:fill="auto"/>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color w:val="000000"/>
                <w:sz w:val="18"/>
                <w:szCs w:val="18"/>
              </w:rPr>
            </w:pPr>
            <w:r w:rsidRPr="00926BF4">
              <w:rPr>
                <w:rFonts w:ascii="Arial" w:eastAsia="Times New Roman" w:hAnsi="Arial" w:cs="Arial"/>
                <w:sz w:val="18"/>
                <w:szCs w:val="18"/>
              </w:rPr>
              <w:t xml:space="preserve"> 25,000,000 </w:t>
            </w:r>
          </w:p>
        </w:tc>
        <w:tc>
          <w:tcPr>
            <w:tcW w:w="1809" w:type="dxa"/>
            <w:shd w:val="clear" w:color="auto" w:fill="auto"/>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color w:val="000000"/>
                <w:sz w:val="18"/>
                <w:szCs w:val="18"/>
              </w:rPr>
            </w:pPr>
            <w:r w:rsidRPr="00926BF4">
              <w:rPr>
                <w:rFonts w:ascii="Arial" w:eastAsia="Times New Roman" w:hAnsi="Arial" w:cs="Arial"/>
                <w:sz w:val="18"/>
                <w:szCs w:val="18"/>
              </w:rPr>
              <w:t xml:space="preserve"> 24,500,000 </w:t>
            </w:r>
          </w:p>
        </w:tc>
      </w:tr>
      <w:tr w:rsidR="00926BF4" w:rsidRPr="00926BF4" w:rsidTr="00D6251F">
        <w:tc>
          <w:tcPr>
            <w:tcW w:w="888" w:type="dxa"/>
            <w:shd w:val="clear" w:color="auto" w:fill="auto"/>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color w:val="000000"/>
                <w:sz w:val="18"/>
                <w:szCs w:val="18"/>
              </w:rPr>
            </w:pPr>
            <w:r w:rsidRPr="00926BF4">
              <w:rPr>
                <w:rFonts w:ascii="Arial" w:eastAsia="Times New Roman" w:hAnsi="Arial" w:cs="Arial"/>
                <w:color w:val="000000"/>
                <w:sz w:val="18"/>
                <w:szCs w:val="18"/>
              </w:rPr>
              <w:t>2</w:t>
            </w:r>
          </w:p>
        </w:tc>
        <w:tc>
          <w:tcPr>
            <w:tcW w:w="5070" w:type="dxa"/>
            <w:gridSpan w:val="3"/>
            <w:shd w:val="clear" w:color="auto" w:fill="auto"/>
          </w:tcPr>
          <w:p w:rsidR="00926BF4" w:rsidRPr="00926BF4" w:rsidRDefault="00926BF4" w:rsidP="00926BF4">
            <w:pPr>
              <w:widowControl w:val="0"/>
              <w:autoSpaceDE w:val="0"/>
              <w:autoSpaceDN w:val="0"/>
              <w:adjustRightInd w:val="0"/>
              <w:spacing w:after="0" w:line="240" w:lineRule="auto"/>
              <w:rPr>
                <w:rFonts w:ascii="Arial" w:eastAsia="Times New Roman" w:hAnsi="Arial" w:cs="Arial"/>
                <w:color w:val="000000"/>
                <w:sz w:val="18"/>
                <w:szCs w:val="18"/>
              </w:rPr>
            </w:pPr>
            <w:r w:rsidRPr="00926BF4">
              <w:rPr>
                <w:rFonts w:ascii="Arial" w:eastAsia="Times New Roman" w:hAnsi="Arial" w:cs="Arial"/>
                <w:color w:val="000000"/>
                <w:sz w:val="18"/>
                <w:szCs w:val="18"/>
              </w:rPr>
              <w:t>Depreciation Expense</w:t>
            </w:r>
          </w:p>
        </w:tc>
        <w:tc>
          <w:tcPr>
            <w:tcW w:w="1809" w:type="dxa"/>
            <w:gridSpan w:val="2"/>
            <w:shd w:val="clear" w:color="auto" w:fill="auto"/>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color w:val="000000"/>
                <w:sz w:val="18"/>
                <w:szCs w:val="18"/>
              </w:rPr>
            </w:pPr>
            <w:r w:rsidRPr="00926BF4">
              <w:rPr>
                <w:rFonts w:ascii="Arial" w:eastAsia="Times New Roman" w:hAnsi="Arial" w:cs="Arial"/>
                <w:sz w:val="18"/>
                <w:szCs w:val="18"/>
              </w:rPr>
              <w:t xml:space="preserve"> 6,500,000 </w:t>
            </w:r>
          </w:p>
        </w:tc>
        <w:tc>
          <w:tcPr>
            <w:tcW w:w="1809" w:type="dxa"/>
            <w:shd w:val="clear" w:color="auto" w:fill="auto"/>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color w:val="000000"/>
                <w:sz w:val="18"/>
                <w:szCs w:val="18"/>
              </w:rPr>
            </w:pPr>
            <w:r w:rsidRPr="00926BF4">
              <w:rPr>
                <w:rFonts w:ascii="Arial" w:eastAsia="Times New Roman" w:hAnsi="Arial" w:cs="Arial"/>
                <w:sz w:val="18"/>
                <w:szCs w:val="18"/>
              </w:rPr>
              <w:t xml:space="preserve"> 6,450,000 </w:t>
            </w:r>
          </w:p>
        </w:tc>
      </w:tr>
      <w:tr w:rsidR="00926BF4" w:rsidRPr="00926BF4" w:rsidTr="00D6251F">
        <w:tc>
          <w:tcPr>
            <w:tcW w:w="888" w:type="dxa"/>
            <w:shd w:val="clear" w:color="auto" w:fill="auto"/>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color w:val="000000"/>
                <w:sz w:val="18"/>
                <w:szCs w:val="18"/>
              </w:rPr>
            </w:pPr>
            <w:r w:rsidRPr="00926BF4">
              <w:rPr>
                <w:rFonts w:ascii="Arial" w:eastAsia="Times New Roman" w:hAnsi="Arial" w:cs="Arial"/>
                <w:color w:val="000000"/>
                <w:sz w:val="18"/>
                <w:szCs w:val="18"/>
              </w:rPr>
              <w:t>3</w:t>
            </w:r>
          </w:p>
        </w:tc>
        <w:tc>
          <w:tcPr>
            <w:tcW w:w="5070" w:type="dxa"/>
            <w:gridSpan w:val="3"/>
            <w:shd w:val="clear" w:color="auto" w:fill="auto"/>
          </w:tcPr>
          <w:p w:rsidR="00926BF4" w:rsidRPr="00926BF4" w:rsidRDefault="00926BF4" w:rsidP="00926BF4">
            <w:pPr>
              <w:widowControl w:val="0"/>
              <w:autoSpaceDE w:val="0"/>
              <w:autoSpaceDN w:val="0"/>
              <w:adjustRightInd w:val="0"/>
              <w:spacing w:after="0" w:line="240" w:lineRule="auto"/>
              <w:rPr>
                <w:rFonts w:ascii="Arial" w:eastAsia="Times New Roman" w:hAnsi="Arial" w:cs="Arial"/>
                <w:color w:val="000000"/>
                <w:sz w:val="18"/>
                <w:szCs w:val="18"/>
              </w:rPr>
            </w:pPr>
            <w:r w:rsidRPr="00926BF4">
              <w:rPr>
                <w:rFonts w:ascii="Arial" w:eastAsia="Times New Roman" w:hAnsi="Arial" w:cs="Arial"/>
                <w:color w:val="000000"/>
                <w:sz w:val="18"/>
                <w:szCs w:val="18"/>
              </w:rPr>
              <w:t>AFUDC Depreciation</w:t>
            </w:r>
          </w:p>
        </w:tc>
        <w:tc>
          <w:tcPr>
            <w:tcW w:w="1809" w:type="dxa"/>
            <w:gridSpan w:val="2"/>
            <w:shd w:val="clear" w:color="auto" w:fill="auto"/>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color w:val="000000"/>
                <w:sz w:val="18"/>
                <w:szCs w:val="18"/>
              </w:rPr>
            </w:pPr>
            <w:r w:rsidRPr="00926BF4">
              <w:rPr>
                <w:rFonts w:ascii="Arial" w:eastAsia="Times New Roman" w:hAnsi="Arial" w:cs="Arial"/>
                <w:sz w:val="18"/>
                <w:szCs w:val="18"/>
              </w:rPr>
              <w:t xml:space="preserve"> 500,000 </w:t>
            </w:r>
          </w:p>
        </w:tc>
        <w:tc>
          <w:tcPr>
            <w:tcW w:w="1809" w:type="dxa"/>
            <w:shd w:val="clear" w:color="auto" w:fill="auto"/>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color w:val="000000"/>
                <w:sz w:val="18"/>
                <w:szCs w:val="18"/>
              </w:rPr>
            </w:pPr>
            <w:r w:rsidRPr="00926BF4">
              <w:rPr>
                <w:rFonts w:ascii="Arial" w:eastAsia="Times New Roman" w:hAnsi="Arial" w:cs="Arial"/>
                <w:sz w:val="18"/>
                <w:szCs w:val="18"/>
              </w:rPr>
              <w:t xml:space="preserve"> 510,000 </w:t>
            </w:r>
          </w:p>
        </w:tc>
      </w:tr>
      <w:tr w:rsidR="00926BF4" w:rsidRPr="00926BF4" w:rsidTr="00D6251F">
        <w:tc>
          <w:tcPr>
            <w:tcW w:w="888" w:type="dxa"/>
            <w:shd w:val="clear" w:color="auto" w:fill="auto"/>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color w:val="000000"/>
                <w:sz w:val="18"/>
                <w:szCs w:val="18"/>
              </w:rPr>
            </w:pPr>
            <w:r w:rsidRPr="00926BF4">
              <w:rPr>
                <w:rFonts w:ascii="Arial" w:eastAsia="Times New Roman" w:hAnsi="Arial" w:cs="Arial"/>
                <w:color w:val="000000"/>
                <w:sz w:val="18"/>
                <w:szCs w:val="18"/>
              </w:rPr>
              <w:t>4</w:t>
            </w:r>
          </w:p>
        </w:tc>
        <w:tc>
          <w:tcPr>
            <w:tcW w:w="5070" w:type="dxa"/>
            <w:gridSpan w:val="3"/>
            <w:shd w:val="clear" w:color="auto" w:fill="auto"/>
          </w:tcPr>
          <w:p w:rsidR="00926BF4" w:rsidRPr="00926BF4" w:rsidRDefault="00926BF4" w:rsidP="00926BF4">
            <w:pPr>
              <w:widowControl w:val="0"/>
              <w:autoSpaceDE w:val="0"/>
              <w:autoSpaceDN w:val="0"/>
              <w:adjustRightInd w:val="0"/>
              <w:spacing w:after="0" w:line="240" w:lineRule="auto"/>
              <w:rPr>
                <w:rFonts w:ascii="Arial" w:eastAsia="Times New Roman" w:hAnsi="Arial" w:cs="Arial"/>
                <w:color w:val="000000"/>
                <w:sz w:val="18"/>
                <w:szCs w:val="18"/>
              </w:rPr>
            </w:pPr>
            <w:r w:rsidRPr="00926BF4">
              <w:rPr>
                <w:rFonts w:ascii="Arial" w:eastAsia="Times New Roman" w:hAnsi="Arial" w:cs="Arial"/>
                <w:color w:val="000000"/>
                <w:sz w:val="18"/>
                <w:szCs w:val="18"/>
              </w:rPr>
              <w:t>Amortization of Deferred Earnings</w:t>
            </w:r>
          </w:p>
        </w:tc>
        <w:tc>
          <w:tcPr>
            <w:tcW w:w="1809" w:type="dxa"/>
            <w:gridSpan w:val="2"/>
            <w:shd w:val="clear" w:color="auto" w:fill="auto"/>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color w:val="000000"/>
                <w:sz w:val="18"/>
                <w:szCs w:val="18"/>
              </w:rPr>
            </w:pPr>
            <w:r w:rsidRPr="00926BF4">
              <w:rPr>
                <w:rFonts w:ascii="Arial" w:eastAsia="Times New Roman" w:hAnsi="Arial" w:cs="Arial"/>
                <w:sz w:val="18"/>
                <w:szCs w:val="18"/>
              </w:rPr>
              <w:t xml:space="preserve"> 800,000 </w:t>
            </w:r>
          </w:p>
        </w:tc>
        <w:tc>
          <w:tcPr>
            <w:tcW w:w="1809" w:type="dxa"/>
            <w:shd w:val="clear" w:color="auto" w:fill="auto"/>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color w:val="000000"/>
                <w:sz w:val="18"/>
                <w:szCs w:val="18"/>
              </w:rPr>
            </w:pPr>
            <w:r w:rsidRPr="00926BF4">
              <w:rPr>
                <w:rFonts w:ascii="Arial" w:eastAsia="Times New Roman" w:hAnsi="Arial" w:cs="Arial"/>
                <w:sz w:val="18"/>
                <w:szCs w:val="18"/>
              </w:rPr>
              <w:t xml:space="preserve"> 840,000 </w:t>
            </w:r>
          </w:p>
        </w:tc>
      </w:tr>
      <w:tr w:rsidR="00926BF4" w:rsidRPr="00926BF4" w:rsidTr="00D6251F">
        <w:tc>
          <w:tcPr>
            <w:tcW w:w="888" w:type="dxa"/>
            <w:shd w:val="clear" w:color="auto" w:fill="auto"/>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sz w:val="18"/>
                <w:szCs w:val="18"/>
              </w:rPr>
            </w:pPr>
            <w:r w:rsidRPr="00926BF4">
              <w:rPr>
                <w:rFonts w:ascii="Arial" w:eastAsia="Times New Roman" w:hAnsi="Arial" w:cs="Arial"/>
                <w:sz w:val="18"/>
                <w:szCs w:val="18"/>
              </w:rPr>
              <w:t>5</w:t>
            </w:r>
          </w:p>
        </w:tc>
        <w:tc>
          <w:tcPr>
            <w:tcW w:w="5070" w:type="dxa"/>
            <w:gridSpan w:val="3"/>
            <w:shd w:val="clear" w:color="auto" w:fill="auto"/>
          </w:tcPr>
          <w:p w:rsidR="00926BF4" w:rsidRPr="00926BF4" w:rsidRDefault="00926BF4" w:rsidP="00926BF4">
            <w:pPr>
              <w:widowControl w:val="0"/>
              <w:autoSpaceDE w:val="0"/>
              <w:autoSpaceDN w:val="0"/>
              <w:adjustRightInd w:val="0"/>
              <w:spacing w:after="0" w:line="240" w:lineRule="auto"/>
              <w:rPr>
                <w:rFonts w:ascii="Arial" w:eastAsia="Times New Roman" w:hAnsi="Arial" w:cs="Arial"/>
                <w:sz w:val="18"/>
                <w:szCs w:val="18"/>
              </w:rPr>
            </w:pPr>
            <w:r w:rsidRPr="00926BF4">
              <w:rPr>
                <w:rFonts w:ascii="Arial" w:eastAsia="Times New Roman" w:hAnsi="Arial" w:cs="Arial"/>
                <w:sz w:val="18"/>
                <w:szCs w:val="18"/>
              </w:rPr>
              <w:t>Rate Base</w:t>
            </w:r>
          </w:p>
        </w:tc>
        <w:tc>
          <w:tcPr>
            <w:tcW w:w="1809" w:type="dxa"/>
            <w:gridSpan w:val="2"/>
            <w:shd w:val="clear" w:color="auto" w:fill="D9D9D9"/>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p>
        </w:tc>
        <w:tc>
          <w:tcPr>
            <w:tcW w:w="1809" w:type="dxa"/>
            <w:shd w:val="clear" w:color="auto" w:fill="D9D9D9"/>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p>
        </w:tc>
      </w:tr>
      <w:tr w:rsidR="00926BF4" w:rsidRPr="00926BF4" w:rsidTr="00D6251F">
        <w:tc>
          <w:tcPr>
            <w:tcW w:w="888" w:type="dxa"/>
            <w:shd w:val="clear" w:color="auto" w:fill="D9D9D9"/>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sz w:val="18"/>
                <w:szCs w:val="18"/>
              </w:rPr>
            </w:pPr>
            <w:r w:rsidRPr="00926BF4">
              <w:rPr>
                <w:rFonts w:ascii="Arial" w:eastAsia="Times New Roman" w:hAnsi="Arial" w:cs="Arial"/>
                <w:sz w:val="18"/>
                <w:szCs w:val="18"/>
              </w:rPr>
              <w:t>5a</w:t>
            </w:r>
          </w:p>
        </w:tc>
        <w:tc>
          <w:tcPr>
            <w:tcW w:w="5070" w:type="dxa"/>
            <w:gridSpan w:val="3"/>
            <w:shd w:val="clear" w:color="auto" w:fill="D9D9D9"/>
          </w:tcPr>
          <w:p w:rsidR="00926BF4" w:rsidRPr="00926BF4" w:rsidRDefault="00926BF4" w:rsidP="00926BF4">
            <w:pPr>
              <w:widowControl w:val="0"/>
              <w:autoSpaceDE w:val="0"/>
              <w:autoSpaceDN w:val="0"/>
              <w:adjustRightInd w:val="0"/>
              <w:spacing w:after="0" w:line="240" w:lineRule="auto"/>
              <w:ind w:left="288" w:hanging="144"/>
              <w:rPr>
                <w:rFonts w:ascii="Arial" w:eastAsia="Times New Roman" w:hAnsi="Arial" w:cs="Arial"/>
                <w:sz w:val="18"/>
                <w:szCs w:val="18"/>
              </w:rPr>
            </w:pPr>
            <w:r w:rsidRPr="00926BF4">
              <w:rPr>
                <w:rFonts w:ascii="Arial" w:eastAsia="Times New Roman" w:hAnsi="Arial" w:cs="Arial"/>
                <w:sz w:val="18"/>
                <w:szCs w:val="18"/>
              </w:rPr>
              <w:t>Rate Base – Original Cost</w:t>
            </w:r>
          </w:p>
        </w:tc>
        <w:tc>
          <w:tcPr>
            <w:tcW w:w="1809" w:type="dxa"/>
            <w:gridSpan w:val="2"/>
            <w:shd w:val="clear" w:color="auto" w:fill="D9D9D9"/>
            <w:vAlign w:val="center"/>
          </w:tcPr>
          <w:p w:rsidR="00926BF4" w:rsidRPr="00926BF4" w:rsidDel="001B2093"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r w:rsidRPr="00926BF4">
              <w:rPr>
                <w:rFonts w:ascii="Arial" w:eastAsia="Times New Roman" w:hAnsi="Arial" w:cs="Arial"/>
                <w:sz w:val="18"/>
                <w:szCs w:val="18"/>
              </w:rPr>
              <w:t xml:space="preserve"> 90,000,000 </w:t>
            </w:r>
          </w:p>
        </w:tc>
        <w:tc>
          <w:tcPr>
            <w:tcW w:w="1809" w:type="dxa"/>
            <w:shd w:val="clear" w:color="auto" w:fill="D9D9D9"/>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r w:rsidRPr="00926BF4">
              <w:rPr>
                <w:rFonts w:ascii="Arial" w:eastAsia="Times New Roman" w:hAnsi="Arial" w:cs="Arial"/>
                <w:sz w:val="18"/>
                <w:szCs w:val="18"/>
              </w:rPr>
              <w:t xml:space="preserve"> 94,000,000 </w:t>
            </w:r>
          </w:p>
        </w:tc>
      </w:tr>
      <w:tr w:rsidR="00926BF4" w:rsidRPr="00926BF4" w:rsidTr="00D6251F">
        <w:tc>
          <w:tcPr>
            <w:tcW w:w="888" w:type="dxa"/>
            <w:shd w:val="clear" w:color="auto" w:fill="D9D9D9"/>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sz w:val="18"/>
                <w:szCs w:val="18"/>
              </w:rPr>
            </w:pPr>
            <w:r w:rsidRPr="00926BF4">
              <w:rPr>
                <w:rFonts w:ascii="Arial" w:eastAsia="Times New Roman" w:hAnsi="Arial" w:cs="Arial"/>
                <w:sz w:val="18"/>
                <w:szCs w:val="18"/>
              </w:rPr>
              <w:t>5b</w:t>
            </w:r>
          </w:p>
        </w:tc>
        <w:tc>
          <w:tcPr>
            <w:tcW w:w="5070" w:type="dxa"/>
            <w:gridSpan w:val="3"/>
            <w:shd w:val="clear" w:color="auto" w:fill="D9D9D9"/>
          </w:tcPr>
          <w:p w:rsidR="00926BF4" w:rsidRPr="00926BF4" w:rsidRDefault="00926BF4" w:rsidP="00926BF4">
            <w:pPr>
              <w:widowControl w:val="0"/>
              <w:autoSpaceDE w:val="0"/>
              <w:autoSpaceDN w:val="0"/>
              <w:adjustRightInd w:val="0"/>
              <w:spacing w:after="0" w:line="240" w:lineRule="auto"/>
              <w:ind w:left="288" w:hanging="144"/>
              <w:rPr>
                <w:rFonts w:ascii="Arial" w:eastAsia="Times New Roman" w:hAnsi="Arial" w:cs="Arial"/>
                <w:sz w:val="18"/>
                <w:szCs w:val="18"/>
              </w:rPr>
            </w:pPr>
            <w:r w:rsidRPr="00926BF4">
              <w:rPr>
                <w:rFonts w:ascii="Arial" w:eastAsia="Times New Roman" w:hAnsi="Arial" w:cs="Arial"/>
                <w:sz w:val="18"/>
                <w:szCs w:val="18"/>
              </w:rPr>
              <w:t>Rate Base – Unamortized Starting Rate Base Write-Up</w:t>
            </w:r>
          </w:p>
        </w:tc>
        <w:tc>
          <w:tcPr>
            <w:tcW w:w="1809" w:type="dxa"/>
            <w:gridSpan w:val="2"/>
            <w:shd w:val="clear" w:color="auto" w:fill="D9D9D9"/>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p>
        </w:tc>
        <w:tc>
          <w:tcPr>
            <w:tcW w:w="1809" w:type="dxa"/>
            <w:shd w:val="clear" w:color="auto" w:fill="D9D9D9"/>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p>
        </w:tc>
      </w:tr>
      <w:tr w:rsidR="00926BF4" w:rsidRPr="00926BF4" w:rsidTr="00D6251F">
        <w:tc>
          <w:tcPr>
            <w:tcW w:w="888" w:type="dxa"/>
            <w:shd w:val="clear" w:color="auto" w:fill="D9D9D9"/>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sz w:val="18"/>
                <w:szCs w:val="18"/>
              </w:rPr>
            </w:pPr>
            <w:r w:rsidRPr="00926BF4">
              <w:rPr>
                <w:rFonts w:ascii="Arial" w:eastAsia="Times New Roman" w:hAnsi="Arial" w:cs="Arial"/>
                <w:sz w:val="18"/>
                <w:szCs w:val="18"/>
              </w:rPr>
              <w:t>5c</w:t>
            </w:r>
          </w:p>
        </w:tc>
        <w:tc>
          <w:tcPr>
            <w:tcW w:w="5070" w:type="dxa"/>
            <w:gridSpan w:val="3"/>
            <w:shd w:val="clear" w:color="auto" w:fill="D9D9D9"/>
          </w:tcPr>
          <w:p w:rsidR="00926BF4" w:rsidRPr="00926BF4" w:rsidRDefault="00926BF4" w:rsidP="00926BF4">
            <w:pPr>
              <w:widowControl w:val="0"/>
              <w:autoSpaceDE w:val="0"/>
              <w:autoSpaceDN w:val="0"/>
              <w:adjustRightInd w:val="0"/>
              <w:spacing w:after="0" w:line="240" w:lineRule="auto"/>
              <w:ind w:left="288" w:hanging="144"/>
              <w:rPr>
                <w:rFonts w:ascii="Arial" w:eastAsia="Times New Roman" w:hAnsi="Arial" w:cs="Arial"/>
                <w:sz w:val="18"/>
                <w:szCs w:val="18"/>
              </w:rPr>
            </w:pPr>
            <w:r w:rsidRPr="00926BF4">
              <w:rPr>
                <w:rFonts w:ascii="Arial" w:eastAsia="Times New Roman" w:hAnsi="Arial" w:cs="Arial"/>
                <w:sz w:val="18"/>
                <w:szCs w:val="18"/>
              </w:rPr>
              <w:t>Rate Base – Accumulated Net Deferred Earnings</w:t>
            </w:r>
          </w:p>
        </w:tc>
        <w:tc>
          <w:tcPr>
            <w:tcW w:w="1809" w:type="dxa"/>
            <w:gridSpan w:val="2"/>
            <w:shd w:val="clear" w:color="auto" w:fill="D9D9D9"/>
            <w:vAlign w:val="center"/>
          </w:tcPr>
          <w:p w:rsidR="00926BF4" w:rsidRPr="00926BF4" w:rsidDel="001B2093"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r w:rsidRPr="00926BF4">
              <w:rPr>
                <w:rFonts w:ascii="Arial" w:eastAsia="Times New Roman" w:hAnsi="Arial" w:cs="Arial"/>
                <w:sz w:val="18"/>
                <w:szCs w:val="18"/>
              </w:rPr>
              <w:t xml:space="preserve"> 20,000,000 </w:t>
            </w:r>
          </w:p>
        </w:tc>
        <w:tc>
          <w:tcPr>
            <w:tcW w:w="1809" w:type="dxa"/>
            <w:shd w:val="clear" w:color="auto" w:fill="D9D9D9"/>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r w:rsidRPr="00926BF4">
              <w:rPr>
                <w:rFonts w:ascii="Arial" w:eastAsia="Times New Roman" w:hAnsi="Arial" w:cs="Arial"/>
                <w:sz w:val="18"/>
                <w:szCs w:val="18"/>
              </w:rPr>
              <w:t xml:space="preserve"> 21,000,000 </w:t>
            </w:r>
          </w:p>
        </w:tc>
      </w:tr>
      <w:tr w:rsidR="00926BF4" w:rsidRPr="00926BF4" w:rsidTr="00D6251F">
        <w:tc>
          <w:tcPr>
            <w:tcW w:w="888" w:type="dxa"/>
            <w:shd w:val="clear" w:color="auto" w:fill="D9D9D9"/>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sz w:val="18"/>
                <w:szCs w:val="18"/>
              </w:rPr>
            </w:pPr>
            <w:r w:rsidRPr="00926BF4">
              <w:rPr>
                <w:rFonts w:ascii="Arial" w:eastAsia="Times New Roman" w:hAnsi="Arial" w:cs="Arial"/>
                <w:sz w:val="18"/>
                <w:szCs w:val="18"/>
              </w:rPr>
              <w:t>5d</w:t>
            </w:r>
          </w:p>
        </w:tc>
        <w:tc>
          <w:tcPr>
            <w:tcW w:w="5070" w:type="dxa"/>
            <w:gridSpan w:val="3"/>
            <w:shd w:val="clear" w:color="auto" w:fill="D9D9D9"/>
          </w:tcPr>
          <w:p w:rsidR="00926BF4" w:rsidRPr="00926BF4" w:rsidRDefault="00926BF4" w:rsidP="00926BF4">
            <w:pPr>
              <w:widowControl w:val="0"/>
              <w:autoSpaceDE w:val="0"/>
              <w:autoSpaceDN w:val="0"/>
              <w:adjustRightInd w:val="0"/>
              <w:spacing w:after="0" w:line="240" w:lineRule="auto"/>
              <w:ind w:left="288" w:hanging="144"/>
              <w:rPr>
                <w:rFonts w:ascii="Arial" w:eastAsia="Times New Roman" w:hAnsi="Arial" w:cs="Arial"/>
                <w:sz w:val="18"/>
                <w:szCs w:val="18"/>
              </w:rPr>
            </w:pPr>
            <w:r w:rsidRPr="00926BF4">
              <w:rPr>
                <w:rFonts w:ascii="Arial" w:eastAsia="Times New Roman" w:hAnsi="Arial" w:cs="Arial"/>
                <w:sz w:val="18"/>
                <w:szCs w:val="18"/>
              </w:rPr>
              <w:t>Total Rate Base –Trended Original Cost – (5a + 5b + 5c)</w:t>
            </w:r>
          </w:p>
        </w:tc>
        <w:tc>
          <w:tcPr>
            <w:tcW w:w="1809" w:type="dxa"/>
            <w:gridSpan w:val="2"/>
            <w:shd w:val="clear" w:color="auto" w:fill="auto"/>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r w:rsidRPr="00926BF4">
              <w:rPr>
                <w:rFonts w:ascii="Arial" w:eastAsia="Times New Roman" w:hAnsi="Arial" w:cs="Arial"/>
                <w:sz w:val="18"/>
                <w:szCs w:val="18"/>
              </w:rPr>
              <w:t xml:space="preserve"> 110,000,000 </w:t>
            </w:r>
          </w:p>
        </w:tc>
        <w:tc>
          <w:tcPr>
            <w:tcW w:w="1809" w:type="dxa"/>
            <w:shd w:val="clear" w:color="auto" w:fill="auto"/>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r w:rsidRPr="00926BF4">
              <w:rPr>
                <w:rFonts w:ascii="Arial" w:eastAsia="Times New Roman" w:hAnsi="Arial" w:cs="Arial"/>
                <w:sz w:val="18"/>
                <w:szCs w:val="18"/>
              </w:rPr>
              <w:t xml:space="preserve"> 115,000,000 </w:t>
            </w:r>
          </w:p>
        </w:tc>
      </w:tr>
      <w:tr w:rsidR="00926BF4" w:rsidRPr="00926BF4" w:rsidTr="00D6251F">
        <w:tc>
          <w:tcPr>
            <w:tcW w:w="888" w:type="dxa"/>
            <w:shd w:val="clear" w:color="auto" w:fill="auto"/>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sz w:val="18"/>
                <w:szCs w:val="18"/>
              </w:rPr>
            </w:pPr>
            <w:r w:rsidRPr="00926BF4">
              <w:rPr>
                <w:rFonts w:ascii="Arial" w:eastAsia="Times New Roman" w:hAnsi="Arial" w:cs="Arial"/>
                <w:sz w:val="18"/>
                <w:szCs w:val="18"/>
              </w:rPr>
              <w:t>6</w:t>
            </w:r>
          </w:p>
        </w:tc>
        <w:tc>
          <w:tcPr>
            <w:tcW w:w="5070" w:type="dxa"/>
            <w:gridSpan w:val="3"/>
            <w:shd w:val="clear" w:color="auto" w:fill="auto"/>
          </w:tcPr>
          <w:p w:rsidR="00926BF4" w:rsidRPr="00926BF4" w:rsidRDefault="00926BF4" w:rsidP="00926BF4">
            <w:pPr>
              <w:widowControl w:val="0"/>
              <w:autoSpaceDE w:val="0"/>
              <w:autoSpaceDN w:val="0"/>
              <w:adjustRightInd w:val="0"/>
              <w:spacing w:after="0" w:line="240" w:lineRule="auto"/>
              <w:rPr>
                <w:rFonts w:ascii="Arial" w:eastAsia="Times New Roman" w:hAnsi="Arial" w:cs="Arial"/>
                <w:sz w:val="18"/>
                <w:szCs w:val="18"/>
              </w:rPr>
            </w:pPr>
            <w:r w:rsidRPr="00926BF4">
              <w:rPr>
                <w:rFonts w:ascii="Arial" w:eastAsia="Times New Roman" w:hAnsi="Arial" w:cs="Arial"/>
                <w:sz w:val="18"/>
                <w:szCs w:val="18"/>
              </w:rPr>
              <w:t>Rate of Return % (10.25% - 10.25)</w:t>
            </w:r>
          </w:p>
        </w:tc>
        <w:tc>
          <w:tcPr>
            <w:tcW w:w="1809" w:type="dxa"/>
            <w:gridSpan w:val="2"/>
            <w:shd w:val="clear" w:color="auto" w:fill="D9D9D9"/>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r w:rsidRPr="00926BF4">
              <w:rPr>
                <w:rFonts w:ascii="Arial" w:eastAsia="Times New Roman" w:hAnsi="Arial" w:cs="Arial"/>
                <w:sz w:val="18"/>
                <w:szCs w:val="18"/>
              </w:rPr>
              <w:t> </w:t>
            </w:r>
          </w:p>
        </w:tc>
        <w:tc>
          <w:tcPr>
            <w:tcW w:w="1809" w:type="dxa"/>
            <w:shd w:val="clear" w:color="auto" w:fill="D9D9D9"/>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p>
        </w:tc>
      </w:tr>
      <w:tr w:rsidR="00926BF4" w:rsidRPr="00926BF4" w:rsidTr="00D6251F">
        <w:tc>
          <w:tcPr>
            <w:tcW w:w="888" w:type="dxa"/>
            <w:shd w:val="clear" w:color="auto" w:fill="D9D9D9"/>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sz w:val="18"/>
                <w:szCs w:val="18"/>
              </w:rPr>
            </w:pPr>
            <w:r w:rsidRPr="00926BF4">
              <w:rPr>
                <w:rFonts w:ascii="Arial" w:eastAsia="Times New Roman" w:hAnsi="Arial" w:cs="Arial"/>
                <w:sz w:val="18"/>
                <w:szCs w:val="18"/>
              </w:rPr>
              <w:t>6a</w:t>
            </w:r>
          </w:p>
        </w:tc>
        <w:tc>
          <w:tcPr>
            <w:tcW w:w="5070" w:type="dxa"/>
            <w:gridSpan w:val="3"/>
            <w:shd w:val="clear" w:color="auto" w:fill="D9D9D9"/>
          </w:tcPr>
          <w:p w:rsidR="00926BF4" w:rsidRPr="00926BF4" w:rsidRDefault="00926BF4" w:rsidP="00926BF4">
            <w:pPr>
              <w:widowControl w:val="0"/>
              <w:autoSpaceDE w:val="0"/>
              <w:autoSpaceDN w:val="0"/>
              <w:adjustRightInd w:val="0"/>
              <w:spacing w:after="0" w:line="240" w:lineRule="auto"/>
              <w:ind w:left="288" w:hanging="144"/>
              <w:rPr>
                <w:rFonts w:ascii="Arial" w:eastAsia="Times New Roman" w:hAnsi="Arial" w:cs="Arial"/>
                <w:sz w:val="18"/>
                <w:szCs w:val="18"/>
              </w:rPr>
            </w:pPr>
            <w:r w:rsidRPr="00926BF4">
              <w:rPr>
                <w:rFonts w:ascii="Arial" w:eastAsia="Times New Roman" w:hAnsi="Arial" w:cs="Arial"/>
                <w:sz w:val="18"/>
                <w:szCs w:val="18"/>
              </w:rPr>
              <w:t>Rate of Return – Adjusted Capital Structure Ratio for Long Term Debt</w:t>
            </w:r>
          </w:p>
        </w:tc>
        <w:tc>
          <w:tcPr>
            <w:tcW w:w="1809" w:type="dxa"/>
            <w:gridSpan w:val="2"/>
            <w:shd w:val="clear" w:color="auto" w:fill="D9D9D9"/>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r w:rsidRPr="00926BF4">
              <w:rPr>
                <w:rFonts w:ascii="Arial" w:eastAsia="Times New Roman" w:hAnsi="Arial" w:cs="Arial"/>
                <w:sz w:val="18"/>
                <w:szCs w:val="18"/>
              </w:rPr>
              <w:t xml:space="preserve"> 36.00 </w:t>
            </w:r>
          </w:p>
        </w:tc>
        <w:tc>
          <w:tcPr>
            <w:tcW w:w="1809" w:type="dxa"/>
            <w:shd w:val="clear" w:color="auto" w:fill="D9D9D9"/>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r w:rsidRPr="00926BF4">
              <w:rPr>
                <w:rFonts w:ascii="Arial" w:eastAsia="Times New Roman" w:hAnsi="Arial" w:cs="Arial"/>
                <w:sz w:val="18"/>
                <w:szCs w:val="18"/>
              </w:rPr>
              <w:t xml:space="preserve"> 36.00 </w:t>
            </w:r>
          </w:p>
        </w:tc>
      </w:tr>
      <w:tr w:rsidR="00926BF4" w:rsidRPr="00926BF4" w:rsidTr="00D6251F">
        <w:tc>
          <w:tcPr>
            <w:tcW w:w="888" w:type="dxa"/>
            <w:shd w:val="clear" w:color="auto" w:fill="D9D9D9"/>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sz w:val="18"/>
                <w:szCs w:val="18"/>
              </w:rPr>
            </w:pPr>
            <w:r w:rsidRPr="00926BF4">
              <w:rPr>
                <w:rFonts w:ascii="Arial" w:eastAsia="Times New Roman" w:hAnsi="Arial" w:cs="Arial"/>
                <w:sz w:val="18"/>
                <w:szCs w:val="18"/>
              </w:rPr>
              <w:t>6b</w:t>
            </w:r>
          </w:p>
        </w:tc>
        <w:tc>
          <w:tcPr>
            <w:tcW w:w="5070" w:type="dxa"/>
            <w:gridSpan w:val="3"/>
            <w:shd w:val="clear" w:color="auto" w:fill="D9D9D9"/>
          </w:tcPr>
          <w:p w:rsidR="00926BF4" w:rsidRPr="00926BF4" w:rsidRDefault="00926BF4" w:rsidP="00926BF4">
            <w:pPr>
              <w:widowControl w:val="0"/>
              <w:autoSpaceDE w:val="0"/>
              <w:autoSpaceDN w:val="0"/>
              <w:adjustRightInd w:val="0"/>
              <w:spacing w:after="0" w:line="240" w:lineRule="auto"/>
              <w:ind w:left="288" w:hanging="144"/>
              <w:rPr>
                <w:rFonts w:ascii="Arial" w:eastAsia="Times New Roman" w:hAnsi="Arial" w:cs="Arial"/>
                <w:sz w:val="18"/>
                <w:szCs w:val="18"/>
              </w:rPr>
            </w:pPr>
            <w:r w:rsidRPr="00926BF4">
              <w:rPr>
                <w:rFonts w:ascii="Arial" w:eastAsia="Times New Roman" w:hAnsi="Arial" w:cs="Arial"/>
                <w:sz w:val="18"/>
                <w:szCs w:val="18"/>
              </w:rPr>
              <w:t>Rate of Return – Adjusted Capital Structure Ratio for Proprietary Capital</w:t>
            </w:r>
          </w:p>
        </w:tc>
        <w:tc>
          <w:tcPr>
            <w:tcW w:w="1809" w:type="dxa"/>
            <w:gridSpan w:val="2"/>
            <w:shd w:val="clear" w:color="auto" w:fill="D9D9D9"/>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r w:rsidRPr="00926BF4">
              <w:rPr>
                <w:rFonts w:ascii="Arial" w:eastAsia="Times New Roman" w:hAnsi="Arial" w:cs="Arial"/>
                <w:sz w:val="18"/>
                <w:szCs w:val="18"/>
              </w:rPr>
              <w:t xml:space="preserve"> 64.00 </w:t>
            </w:r>
          </w:p>
        </w:tc>
        <w:tc>
          <w:tcPr>
            <w:tcW w:w="1809" w:type="dxa"/>
            <w:shd w:val="clear" w:color="auto" w:fill="D9D9D9"/>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r w:rsidRPr="00926BF4">
              <w:rPr>
                <w:rFonts w:ascii="Arial" w:eastAsia="Times New Roman" w:hAnsi="Arial" w:cs="Arial"/>
                <w:sz w:val="18"/>
                <w:szCs w:val="18"/>
              </w:rPr>
              <w:t xml:space="preserve"> 64.00 </w:t>
            </w:r>
          </w:p>
        </w:tc>
      </w:tr>
      <w:tr w:rsidR="00926BF4" w:rsidRPr="00926BF4" w:rsidTr="00D6251F">
        <w:tc>
          <w:tcPr>
            <w:tcW w:w="888" w:type="dxa"/>
            <w:shd w:val="clear" w:color="auto" w:fill="D9D9D9"/>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sz w:val="18"/>
                <w:szCs w:val="18"/>
              </w:rPr>
            </w:pPr>
            <w:r w:rsidRPr="00926BF4">
              <w:rPr>
                <w:rFonts w:ascii="Arial" w:eastAsia="Times New Roman" w:hAnsi="Arial" w:cs="Arial"/>
                <w:sz w:val="18"/>
                <w:szCs w:val="18"/>
              </w:rPr>
              <w:t>6c</w:t>
            </w:r>
          </w:p>
        </w:tc>
        <w:tc>
          <w:tcPr>
            <w:tcW w:w="5070" w:type="dxa"/>
            <w:gridSpan w:val="3"/>
            <w:shd w:val="clear" w:color="auto" w:fill="D9D9D9"/>
          </w:tcPr>
          <w:p w:rsidR="00926BF4" w:rsidRPr="00926BF4" w:rsidRDefault="00926BF4" w:rsidP="00926BF4">
            <w:pPr>
              <w:widowControl w:val="0"/>
              <w:autoSpaceDE w:val="0"/>
              <w:autoSpaceDN w:val="0"/>
              <w:adjustRightInd w:val="0"/>
              <w:spacing w:after="0" w:line="240" w:lineRule="auto"/>
              <w:ind w:left="288" w:hanging="144"/>
              <w:rPr>
                <w:rFonts w:ascii="Arial" w:eastAsia="Times New Roman" w:hAnsi="Arial" w:cs="Arial"/>
                <w:sz w:val="18"/>
                <w:szCs w:val="18"/>
              </w:rPr>
            </w:pPr>
            <w:r w:rsidRPr="00926BF4">
              <w:rPr>
                <w:rFonts w:ascii="Arial" w:eastAsia="Times New Roman" w:hAnsi="Arial" w:cs="Arial"/>
                <w:sz w:val="18"/>
                <w:szCs w:val="18"/>
              </w:rPr>
              <w:t xml:space="preserve">Rate of Return – Cost of Long Term Debt Capital </w:t>
            </w:r>
          </w:p>
        </w:tc>
        <w:tc>
          <w:tcPr>
            <w:tcW w:w="1809" w:type="dxa"/>
            <w:gridSpan w:val="2"/>
            <w:shd w:val="clear" w:color="auto" w:fill="D9D9D9"/>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r w:rsidRPr="00926BF4">
              <w:rPr>
                <w:rFonts w:ascii="Arial" w:eastAsia="Times New Roman" w:hAnsi="Arial" w:cs="Arial"/>
                <w:sz w:val="18"/>
                <w:szCs w:val="18"/>
              </w:rPr>
              <w:t xml:space="preserve"> 8.00 </w:t>
            </w:r>
          </w:p>
        </w:tc>
        <w:tc>
          <w:tcPr>
            <w:tcW w:w="1809" w:type="dxa"/>
            <w:shd w:val="clear" w:color="auto" w:fill="D9D9D9"/>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r w:rsidRPr="00926BF4">
              <w:rPr>
                <w:rFonts w:ascii="Arial" w:eastAsia="Times New Roman" w:hAnsi="Arial" w:cs="Arial"/>
                <w:sz w:val="18"/>
                <w:szCs w:val="18"/>
              </w:rPr>
              <w:t xml:space="preserve"> 8.00 </w:t>
            </w:r>
          </w:p>
        </w:tc>
      </w:tr>
      <w:tr w:rsidR="00926BF4" w:rsidRPr="00926BF4" w:rsidTr="00D6251F">
        <w:tc>
          <w:tcPr>
            <w:tcW w:w="888" w:type="dxa"/>
            <w:shd w:val="clear" w:color="auto" w:fill="D9D9D9"/>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sz w:val="18"/>
                <w:szCs w:val="18"/>
              </w:rPr>
            </w:pPr>
            <w:r w:rsidRPr="00926BF4">
              <w:rPr>
                <w:rFonts w:ascii="Arial" w:eastAsia="Times New Roman" w:hAnsi="Arial" w:cs="Arial"/>
                <w:sz w:val="18"/>
                <w:szCs w:val="18"/>
              </w:rPr>
              <w:t>6d</w:t>
            </w:r>
          </w:p>
        </w:tc>
        <w:tc>
          <w:tcPr>
            <w:tcW w:w="5070" w:type="dxa"/>
            <w:gridSpan w:val="3"/>
            <w:shd w:val="clear" w:color="auto" w:fill="D9D9D9"/>
          </w:tcPr>
          <w:p w:rsidR="00926BF4" w:rsidRPr="00926BF4" w:rsidRDefault="00926BF4" w:rsidP="00926BF4">
            <w:pPr>
              <w:widowControl w:val="0"/>
              <w:autoSpaceDE w:val="0"/>
              <w:autoSpaceDN w:val="0"/>
              <w:adjustRightInd w:val="0"/>
              <w:spacing w:after="0" w:line="240" w:lineRule="auto"/>
              <w:ind w:left="288" w:hanging="144"/>
              <w:rPr>
                <w:rFonts w:ascii="Arial" w:eastAsia="Times New Roman" w:hAnsi="Arial" w:cs="Arial"/>
                <w:sz w:val="18"/>
                <w:szCs w:val="18"/>
              </w:rPr>
            </w:pPr>
            <w:r w:rsidRPr="00926BF4">
              <w:rPr>
                <w:rFonts w:ascii="Arial" w:eastAsia="Times New Roman" w:hAnsi="Arial" w:cs="Arial"/>
                <w:sz w:val="18"/>
                <w:szCs w:val="18"/>
              </w:rPr>
              <w:t xml:space="preserve">Rate of Return – Real Cost of Proprietary Capital </w:t>
            </w:r>
          </w:p>
        </w:tc>
        <w:tc>
          <w:tcPr>
            <w:tcW w:w="1809" w:type="dxa"/>
            <w:gridSpan w:val="2"/>
            <w:shd w:val="clear" w:color="auto" w:fill="D9D9D9"/>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r w:rsidRPr="00926BF4">
              <w:rPr>
                <w:rFonts w:ascii="Arial" w:eastAsia="Times New Roman" w:hAnsi="Arial" w:cs="Arial"/>
                <w:sz w:val="18"/>
                <w:szCs w:val="18"/>
              </w:rPr>
              <w:t xml:space="preserve"> 14.25 </w:t>
            </w:r>
          </w:p>
        </w:tc>
        <w:tc>
          <w:tcPr>
            <w:tcW w:w="1809" w:type="dxa"/>
            <w:shd w:val="clear" w:color="auto" w:fill="D9D9D9"/>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r w:rsidRPr="00926BF4">
              <w:rPr>
                <w:rFonts w:ascii="Arial" w:eastAsia="Times New Roman" w:hAnsi="Arial" w:cs="Arial"/>
                <w:sz w:val="18"/>
                <w:szCs w:val="18"/>
              </w:rPr>
              <w:t xml:space="preserve"> 14.25 </w:t>
            </w:r>
          </w:p>
        </w:tc>
      </w:tr>
      <w:tr w:rsidR="00926BF4" w:rsidRPr="00926BF4" w:rsidTr="00D6251F">
        <w:tc>
          <w:tcPr>
            <w:tcW w:w="888" w:type="dxa"/>
            <w:shd w:val="clear" w:color="auto" w:fill="D9D9D9"/>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sz w:val="18"/>
                <w:szCs w:val="18"/>
              </w:rPr>
            </w:pPr>
            <w:r w:rsidRPr="00926BF4">
              <w:rPr>
                <w:rFonts w:ascii="Arial" w:eastAsia="Times New Roman" w:hAnsi="Arial" w:cs="Arial"/>
                <w:sz w:val="18"/>
                <w:szCs w:val="18"/>
              </w:rPr>
              <w:t>6e</w:t>
            </w:r>
          </w:p>
        </w:tc>
        <w:tc>
          <w:tcPr>
            <w:tcW w:w="5070" w:type="dxa"/>
            <w:gridSpan w:val="3"/>
            <w:shd w:val="clear" w:color="auto" w:fill="D9D9D9"/>
          </w:tcPr>
          <w:p w:rsidR="00926BF4" w:rsidRPr="00926BF4" w:rsidRDefault="00926BF4" w:rsidP="00926BF4">
            <w:pPr>
              <w:widowControl w:val="0"/>
              <w:autoSpaceDE w:val="0"/>
              <w:autoSpaceDN w:val="0"/>
              <w:adjustRightInd w:val="0"/>
              <w:spacing w:after="0" w:line="240" w:lineRule="auto"/>
              <w:ind w:left="288" w:hanging="144"/>
              <w:rPr>
                <w:rFonts w:ascii="Arial" w:eastAsia="Times New Roman" w:hAnsi="Arial" w:cs="Arial"/>
                <w:sz w:val="18"/>
                <w:szCs w:val="18"/>
              </w:rPr>
            </w:pPr>
            <w:r w:rsidRPr="00926BF4">
              <w:rPr>
                <w:rFonts w:ascii="Arial" w:eastAsia="Times New Roman" w:hAnsi="Arial" w:cs="Arial"/>
                <w:sz w:val="18"/>
                <w:szCs w:val="18"/>
              </w:rPr>
              <w:t xml:space="preserve">Rate of Return – Weighted Average Cost of Capital – (6a x 6c + 6b x 6d) </w:t>
            </w:r>
          </w:p>
        </w:tc>
        <w:tc>
          <w:tcPr>
            <w:tcW w:w="1809" w:type="dxa"/>
            <w:gridSpan w:val="2"/>
            <w:shd w:val="clear" w:color="auto" w:fill="auto"/>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r w:rsidRPr="00926BF4">
              <w:rPr>
                <w:rFonts w:ascii="Arial" w:eastAsia="Times New Roman" w:hAnsi="Arial" w:cs="Arial"/>
                <w:sz w:val="18"/>
                <w:szCs w:val="18"/>
              </w:rPr>
              <w:t xml:space="preserve"> 12.00 </w:t>
            </w:r>
          </w:p>
        </w:tc>
        <w:tc>
          <w:tcPr>
            <w:tcW w:w="1809" w:type="dxa"/>
            <w:shd w:val="clear" w:color="auto" w:fill="auto"/>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r w:rsidRPr="00926BF4">
              <w:rPr>
                <w:rFonts w:ascii="Arial" w:eastAsia="Times New Roman" w:hAnsi="Arial" w:cs="Arial"/>
                <w:sz w:val="18"/>
                <w:szCs w:val="18"/>
              </w:rPr>
              <w:t xml:space="preserve"> 12.00 </w:t>
            </w:r>
          </w:p>
        </w:tc>
      </w:tr>
      <w:tr w:rsidR="00926BF4" w:rsidRPr="00926BF4" w:rsidTr="00D6251F">
        <w:tc>
          <w:tcPr>
            <w:tcW w:w="888" w:type="dxa"/>
            <w:shd w:val="clear" w:color="auto" w:fill="auto"/>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sz w:val="18"/>
                <w:szCs w:val="18"/>
              </w:rPr>
            </w:pPr>
            <w:r w:rsidRPr="00926BF4">
              <w:rPr>
                <w:rFonts w:ascii="Arial" w:eastAsia="Times New Roman" w:hAnsi="Arial" w:cs="Arial"/>
                <w:sz w:val="18"/>
                <w:szCs w:val="18"/>
              </w:rPr>
              <w:t>7</w:t>
            </w:r>
          </w:p>
        </w:tc>
        <w:tc>
          <w:tcPr>
            <w:tcW w:w="5070" w:type="dxa"/>
            <w:gridSpan w:val="3"/>
            <w:shd w:val="clear" w:color="auto" w:fill="auto"/>
          </w:tcPr>
          <w:p w:rsidR="00926BF4" w:rsidRPr="00926BF4" w:rsidRDefault="00926BF4" w:rsidP="00926BF4">
            <w:pPr>
              <w:widowControl w:val="0"/>
              <w:autoSpaceDE w:val="0"/>
              <w:autoSpaceDN w:val="0"/>
              <w:adjustRightInd w:val="0"/>
              <w:spacing w:after="0" w:line="240" w:lineRule="auto"/>
              <w:ind w:left="144" w:hanging="144"/>
              <w:rPr>
                <w:rFonts w:ascii="Arial" w:eastAsia="Times New Roman" w:hAnsi="Arial" w:cs="Arial"/>
                <w:sz w:val="18"/>
                <w:szCs w:val="18"/>
              </w:rPr>
            </w:pPr>
            <w:r w:rsidRPr="00926BF4">
              <w:rPr>
                <w:rFonts w:ascii="Arial" w:eastAsia="Times New Roman" w:hAnsi="Arial" w:cs="Arial"/>
                <w:sz w:val="18"/>
                <w:szCs w:val="18"/>
              </w:rPr>
              <w:t>Return on Rate Base</w:t>
            </w:r>
          </w:p>
        </w:tc>
        <w:tc>
          <w:tcPr>
            <w:tcW w:w="1809" w:type="dxa"/>
            <w:gridSpan w:val="2"/>
            <w:shd w:val="clear" w:color="auto" w:fill="D9D9D9"/>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p>
        </w:tc>
        <w:tc>
          <w:tcPr>
            <w:tcW w:w="1809" w:type="dxa"/>
            <w:shd w:val="clear" w:color="auto" w:fill="D9D9D9"/>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p>
        </w:tc>
      </w:tr>
      <w:tr w:rsidR="00926BF4" w:rsidRPr="00926BF4" w:rsidTr="00D6251F">
        <w:tc>
          <w:tcPr>
            <w:tcW w:w="888" w:type="dxa"/>
            <w:shd w:val="clear" w:color="auto" w:fill="D9D9D9"/>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sz w:val="18"/>
                <w:szCs w:val="18"/>
              </w:rPr>
            </w:pPr>
            <w:r w:rsidRPr="00926BF4">
              <w:rPr>
                <w:rFonts w:ascii="Arial" w:eastAsia="Times New Roman" w:hAnsi="Arial" w:cs="Arial"/>
                <w:sz w:val="18"/>
                <w:szCs w:val="18"/>
              </w:rPr>
              <w:t>7a</w:t>
            </w:r>
          </w:p>
        </w:tc>
        <w:tc>
          <w:tcPr>
            <w:tcW w:w="5070" w:type="dxa"/>
            <w:gridSpan w:val="3"/>
            <w:shd w:val="clear" w:color="auto" w:fill="D9D9D9"/>
          </w:tcPr>
          <w:p w:rsidR="00926BF4" w:rsidRPr="00926BF4" w:rsidRDefault="00926BF4" w:rsidP="00926BF4">
            <w:pPr>
              <w:widowControl w:val="0"/>
              <w:autoSpaceDE w:val="0"/>
              <w:autoSpaceDN w:val="0"/>
              <w:adjustRightInd w:val="0"/>
              <w:spacing w:after="0" w:line="240" w:lineRule="auto"/>
              <w:ind w:left="288" w:hanging="144"/>
              <w:rPr>
                <w:rFonts w:ascii="Arial" w:eastAsia="Times New Roman" w:hAnsi="Arial" w:cs="Arial"/>
                <w:sz w:val="18"/>
                <w:szCs w:val="18"/>
              </w:rPr>
            </w:pPr>
            <w:r w:rsidRPr="00926BF4">
              <w:rPr>
                <w:rFonts w:ascii="Arial" w:eastAsia="Times New Roman" w:hAnsi="Arial" w:cs="Arial"/>
                <w:sz w:val="18"/>
                <w:szCs w:val="18"/>
              </w:rPr>
              <w:t>Return on Rate Base – Debt Component</w:t>
            </w:r>
          </w:p>
        </w:tc>
        <w:tc>
          <w:tcPr>
            <w:tcW w:w="1809" w:type="dxa"/>
            <w:gridSpan w:val="2"/>
            <w:shd w:val="clear" w:color="auto" w:fill="D9D9D9"/>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r w:rsidRPr="00926BF4">
              <w:rPr>
                <w:rFonts w:ascii="Arial" w:eastAsia="Times New Roman" w:hAnsi="Arial" w:cs="Arial"/>
                <w:sz w:val="18"/>
                <w:szCs w:val="18"/>
              </w:rPr>
              <w:t xml:space="preserve"> 3,168,000 </w:t>
            </w:r>
          </w:p>
        </w:tc>
        <w:tc>
          <w:tcPr>
            <w:tcW w:w="1809" w:type="dxa"/>
            <w:shd w:val="clear" w:color="auto" w:fill="D9D9D9"/>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r w:rsidRPr="00926BF4">
              <w:rPr>
                <w:rFonts w:ascii="Arial" w:eastAsia="Times New Roman" w:hAnsi="Arial" w:cs="Arial"/>
                <w:sz w:val="18"/>
                <w:szCs w:val="18"/>
              </w:rPr>
              <w:t xml:space="preserve"> 3,312,000 </w:t>
            </w:r>
          </w:p>
        </w:tc>
      </w:tr>
      <w:tr w:rsidR="00926BF4" w:rsidRPr="00926BF4" w:rsidTr="00D6251F">
        <w:tc>
          <w:tcPr>
            <w:tcW w:w="888" w:type="dxa"/>
            <w:shd w:val="clear" w:color="auto" w:fill="D9D9D9"/>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sz w:val="18"/>
                <w:szCs w:val="18"/>
              </w:rPr>
            </w:pPr>
            <w:r w:rsidRPr="00926BF4">
              <w:rPr>
                <w:rFonts w:ascii="Arial" w:eastAsia="Times New Roman" w:hAnsi="Arial" w:cs="Arial"/>
                <w:sz w:val="18"/>
                <w:szCs w:val="18"/>
              </w:rPr>
              <w:t>7b</w:t>
            </w:r>
          </w:p>
        </w:tc>
        <w:tc>
          <w:tcPr>
            <w:tcW w:w="5070" w:type="dxa"/>
            <w:gridSpan w:val="3"/>
            <w:shd w:val="clear" w:color="auto" w:fill="D9D9D9"/>
          </w:tcPr>
          <w:p w:rsidR="00926BF4" w:rsidRPr="00926BF4" w:rsidRDefault="00926BF4" w:rsidP="00926BF4">
            <w:pPr>
              <w:widowControl w:val="0"/>
              <w:autoSpaceDE w:val="0"/>
              <w:autoSpaceDN w:val="0"/>
              <w:adjustRightInd w:val="0"/>
              <w:spacing w:after="0" w:line="240" w:lineRule="auto"/>
              <w:ind w:left="288" w:hanging="144"/>
              <w:rPr>
                <w:rFonts w:ascii="Arial" w:eastAsia="Times New Roman" w:hAnsi="Arial" w:cs="Arial"/>
                <w:sz w:val="18"/>
                <w:szCs w:val="18"/>
              </w:rPr>
            </w:pPr>
            <w:r w:rsidRPr="00926BF4">
              <w:rPr>
                <w:rFonts w:ascii="Arial" w:eastAsia="Times New Roman" w:hAnsi="Arial" w:cs="Arial"/>
                <w:sz w:val="18"/>
                <w:szCs w:val="18"/>
              </w:rPr>
              <w:t>Return on Rate Base – Equity Component</w:t>
            </w:r>
          </w:p>
        </w:tc>
        <w:tc>
          <w:tcPr>
            <w:tcW w:w="1809" w:type="dxa"/>
            <w:gridSpan w:val="2"/>
            <w:shd w:val="clear" w:color="auto" w:fill="D9D9D9"/>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r w:rsidRPr="00926BF4">
              <w:rPr>
                <w:rFonts w:ascii="Arial" w:eastAsia="Times New Roman" w:hAnsi="Arial" w:cs="Arial"/>
                <w:sz w:val="18"/>
                <w:szCs w:val="18"/>
              </w:rPr>
              <w:t xml:space="preserve"> 10,032,000 </w:t>
            </w:r>
          </w:p>
        </w:tc>
        <w:tc>
          <w:tcPr>
            <w:tcW w:w="1809" w:type="dxa"/>
            <w:shd w:val="clear" w:color="auto" w:fill="D9D9D9"/>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r w:rsidRPr="00926BF4">
              <w:rPr>
                <w:rFonts w:ascii="Arial" w:eastAsia="Times New Roman" w:hAnsi="Arial" w:cs="Arial"/>
                <w:sz w:val="18"/>
                <w:szCs w:val="18"/>
              </w:rPr>
              <w:t xml:space="preserve"> 10,488,000 </w:t>
            </w:r>
          </w:p>
        </w:tc>
      </w:tr>
      <w:tr w:rsidR="00926BF4" w:rsidRPr="00926BF4" w:rsidTr="00D6251F">
        <w:tc>
          <w:tcPr>
            <w:tcW w:w="888" w:type="dxa"/>
            <w:shd w:val="clear" w:color="auto" w:fill="D9D9D9"/>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sz w:val="18"/>
                <w:szCs w:val="18"/>
              </w:rPr>
            </w:pPr>
            <w:r w:rsidRPr="00926BF4">
              <w:rPr>
                <w:rFonts w:ascii="Arial" w:eastAsia="Times New Roman" w:hAnsi="Arial" w:cs="Arial"/>
                <w:sz w:val="18"/>
                <w:szCs w:val="18"/>
              </w:rPr>
              <w:t>7c</w:t>
            </w:r>
          </w:p>
        </w:tc>
        <w:tc>
          <w:tcPr>
            <w:tcW w:w="5070" w:type="dxa"/>
            <w:gridSpan w:val="3"/>
            <w:shd w:val="clear" w:color="auto" w:fill="D9D9D9"/>
          </w:tcPr>
          <w:p w:rsidR="00926BF4" w:rsidRPr="00926BF4" w:rsidRDefault="00926BF4" w:rsidP="00926BF4">
            <w:pPr>
              <w:widowControl w:val="0"/>
              <w:autoSpaceDE w:val="0"/>
              <w:autoSpaceDN w:val="0"/>
              <w:adjustRightInd w:val="0"/>
              <w:spacing w:after="0" w:line="240" w:lineRule="auto"/>
              <w:ind w:left="288" w:hanging="144"/>
              <w:rPr>
                <w:rFonts w:ascii="Arial" w:eastAsia="Times New Roman" w:hAnsi="Arial" w:cs="Arial"/>
                <w:sz w:val="18"/>
                <w:szCs w:val="18"/>
              </w:rPr>
            </w:pPr>
            <w:r w:rsidRPr="00926BF4">
              <w:rPr>
                <w:rFonts w:ascii="Arial" w:eastAsia="Times New Roman" w:hAnsi="Arial" w:cs="Arial"/>
                <w:sz w:val="18"/>
                <w:szCs w:val="18"/>
              </w:rPr>
              <w:t>Total Return on Rate Base – (7a + 7b)</w:t>
            </w:r>
          </w:p>
        </w:tc>
        <w:tc>
          <w:tcPr>
            <w:tcW w:w="1809" w:type="dxa"/>
            <w:gridSpan w:val="2"/>
            <w:shd w:val="clear" w:color="auto" w:fill="auto"/>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r w:rsidRPr="00926BF4">
              <w:rPr>
                <w:rFonts w:ascii="Arial" w:eastAsia="Times New Roman" w:hAnsi="Arial" w:cs="Arial"/>
                <w:sz w:val="18"/>
                <w:szCs w:val="18"/>
              </w:rPr>
              <w:t xml:space="preserve"> 13,200,000 </w:t>
            </w:r>
          </w:p>
        </w:tc>
        <w:tc>
          <w:tcPr>
            <w:tcW w:w="1809" w:type="dxa"/>
            <w:shd w:val="clear" w:color="auto" w:fill="auto"/>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r w:rsidRPr="00926BF4">
              <w:rPr>
                <w:rFonts w:ascii="Arial" w:eastAsia="Times New Roman" w:hAnsi="Arial" w:cs="Arial"/>
                <w:sz w:val="18"/>
                <w:szCs w:val="18"/>
              </w:rPr>
              <w:t xml:space="preserve"> 13,800,000 </w:t>
            </w:r>
          </w:p>
        </w:tc>
      </w:tr>
      <w:tr w:rsidR="00926BF4" w:rsidRPr="00926BF4" w:rsidTr="00D6251F">
        <w:tc>
          <w:tcPr>
            <w:tcW w:w="888" w:type="dxa"/>
            <w:shd w:val="clear" w:color="auto" w:fill="auto"/>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sz w:val="18"/>
                <w:szCs w:val="18"/>
              </w:rPr>
            </w:pPr>
            <w:r w:rsidRPr="00926BF4">
              <w:rPr>
                <w:rFonts w:ascii="Arial" w:eastAsia="Times New Roman" w:hAnsi="Arial" w:cs="Arial"/>
                <w:sz w:val="18"/>
                <w:szCs w:val="18"/>
              </w:rPr>
              <w:t>8</w:t>
            </w:r>
          </w:p>
        </w:tc>
        <w:tc>
          <w:tcPr>
            <w:tcW w:w="5070" w:type="dxa"/>
            <w:gridSpan w:val="3"/>
            <w:shd w:val="clear" w:color="auto" w:fill="auto"/>
          </w:tcPr>
          <w:p w:rsidR="00926BF4" w:rsidRPr="00926BF4" w:rsidRDefault="00926BF4" w:rsidP="00926BF4">
            <w:pPr>
              <w:widowControl w:val="0"/>
              <w:autoSpaceDE w:val="0"/>
              <w:autoSpaceDN w:val="0"/>
              <w:adjustRightInd w:val="0"/>
              <w:spacing w:after="0" w:line="240" w:lineRule="auto"/>
              <w:rPr>
                <w:rFonts w:ascii="Arial" w:eastAsia="Times New Roman" w:hAnsi="Arial" w:cs="Arial"/>
                <w:sz w:val="18"/>
                <w:szCs w:val="18"/>
              </w:rPr>
            </w:pPr>
            <w:r w:rsidRPr="00926BF4">
              <w:rPr>
                <w:rFonts w:ascii="Arial" w:eastAsia="Times New Roman" w:hAnsi="Arial" w:cs="Arial"/>
                <w:sz w:val="18"/>
                <w:szCs w:val="18"/>
              </w:rPr>
              <w:t>Income Tax Allowance</w:t>
            </w:r>
          </w:p>
        </w:tc>
        <w:tc>
          <w:tcPr>
            <w:tcW w:w="1809" w:type="dxa"/>
            <w:gridSpan w:val="2"/>
            <w:shd w:val="clear" w:color="auto" w:fill="auto"/>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r w:rsidRPr="00926BF4">
              <w:rPr>
                <w:rFonts w:ascii="Arial" w:eastAsia="Times New Roman" w:hAnsi="Arial" w:cs="Arial"/>
                <w:sz w:val="18"/>
                <w:szCs w:val="18"/>
              </w:rPr>
              <w:t xml:space="preserve"> 9,000,000 </w:t>
            </w:r>
          </w:p>
        </w:tc>
        <w:tc>
          <w:tcPr>
            <w:tcW w:w="1809" w:type="dxa"/>
            <w:shd w:val="clear" w:color="auto" w:fill="auto"/>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r w:rsidRPr="00926BF4">
              <w:rPr>
                <w:rFonts w:ascii="Arial" w:eastAsia="Times New Roman" w:hAnsi="Arial" w:cs="Arial"/>
                <w:sz w:val="18"/>
                <w:szCs w:val="18"/>
              </w:rPr>
              <w:t xml:space="preserve"> 9,400,000 </w:t>
            </w:r>
          </w:p>
        </w:tc>
      </w:tr>
      <w:tr w:rsidR="00926BF4" w:rsidRPr="00926BF4" w:rsidTr="00D6251F">
        <w:tc>
          <w:tcPr>
            <w:tcW w:w="888" w:type="dxa"/>
            <w:shd w:val="clear" w:color="auto" w:fill="D9D9D9"/>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sz w:val="18"/>
                <w:szCs w:val="18"/>
              </w:rPr>
            </w:pPr>
            <w:r w:rsidRPr="00926BF4">
              <w:rPr>
                <w:rFonts w:ascii="Arial" w:eastAsia="Times New Roman" w:hAnsi="Arial" w:cs="Arial"/>
                <w:sz w:val="18"/>
                <w:szCs w:val="18"/>
              </w:rPr>
              <w:t>8a</w:t>
            </w:r>
          </w:p>
        </w:tc>
        <w:tc>
          <w:tcPr>
            <w:tcW w:w="5070" w:type="dxa"/>
            <w:gridSpan w:val="3"/>
            <w:shd w:val="clear" w:color="auto" w:fill="D9D9D9"/>
          </w:tcPr>
          <w:p w:rsidR="00926BF4" w:rsidRPr="00926BF4" w:rsidRDefault="00926BF4" w:rsidP="00926BF4">
            <w:pPr>
              <w:widowControl w:val="0"/>
              <w:autoSpaceDE w:val="0"/>
              <w:autoSpaceDN w:val="0"/>
              <w:adjustRightInd w:val="0"/>
              <w:spacing w:after="0" w:line="240" w:lineRule="auto"/>
              <w:ind w:left="288" w:hanging="144"/>
              <w:rPr>
                <w:rFonts w:ascii="Arial" w:eastAsia="Times New Roman" w:hAnsi="Arial" w:cs="Arial"/>
                <w:sz w:val="18"/>
                <w:szCs w:val="18"/>
              </w:rPr>
            </w:pPr>
            <w:r w:rsidRPr="00926BF4">
              <w:rPr>
                <w:rFonts w:ascii="Arial" w:eastAsia="Times New Roman" w:hAnsi="Arial" w:cs="Arial"/>
                <w:sz w:val="18"/>
                <w:szCs w:val="18"/>
              </w:rPr>
              <w:t>Composite Tax Rate % (37.50% - 37.50)</w:t>
            </w:r>
          </w:p>
        </w:tc>
        <w:tc>
          <w:tcPr>
            <w:tcW w:w="1809" w:type="dxa"/>
            <w:gridSpan w:val="2"/>
            <w:shd w:val="clear" w:color="auto" w:fill="D9D9D9"/>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r w:rsidRPr="00926BF4">
              <w:rPr>
                <w:rFonts w:ascii="Arial" w:eastAsia="Times New Roman" w:hAnsi="Arial" w:cs="Arial"/>
                <w:sz w:val="18"/>
                <w:szCs w:val="18"/>
              </w:rPr>
              <w:t xml:space="preserve"> 37.50 </w:t>
            </w:r>
          </w:p>
        </w:tc>
        <w:tc>
          <w:tcPr>
            <w:tcW w:w="1809" w:type="dxa"/>
            <w:shd w:val="clear" w:color="auto" w:fill="D9D9D9"/>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r w:rsidRPr="00926BF4">
              <w:rPr>
                <w:rFonts w:ascii="Arial" w:eastAsia="Times New Roman" w:hAnsi="Arial" w:cs="Arial"/>
                <w:sz w:val="18"/>
                <w:szCs w:val="18"/>
              </w:rPr>
              <w:t xml:space="preserve"> 37.50 </w:t>
            </w:r>
          </w:p>
        </w:tc>
      </w:tr>
      <w:tr w:rsidR="00926BF4" w:rsidRPr="00926BF4" w:rsidTr="00D6251F">
        <w:tc>
          <w:tcPr>
            <w:tcW w:w="888" w:type="dxa"/>
            <w:shd w:val="clear" w:color="auto" w:fill="auto"/>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sz w:val="18"/>
                <w:szCs w:val="18"/>
              </w:rPr>
            </w:pPr>
            <w:r w:rsidRPr="00926BF4">
              <w:rPr>
                <w:rFonts w:ascii="Arial" w:eastAsia="Times New Roman" w:hAnsi="Arial" w:cs="Arial"/>
                <w:sz w:val="18"/>
                <w:szCs w:val="18"/>
              </w:rPr>
              <w:t>9</w:t>
            </w:r>
          </w:p>
        </w:tc>
        <w:tc>
          <w:tcPr>
            <w:tcW w:w="5070" w:type="dxa"/>
            <w:gridSpan w:val="3"/>
            <w:shd w:val="clear" w:color="auto" w:fill="auto"/>
          </w:tcPr>
          <w:p w:rsidR="00926BF4" w:rsidRPr="00926BF4" w:rsidRDefault="00926BF4" w:rsidP="00926BF4">
            <w:pPr>
              <w:widowControl w:val="0"/>
              <w:autoSpaceDE w:val="0"/>
              <w:autoSpaceDN w:val="0"/>
              <w:adjustRightInd w:val="0"/>
              <w:spacing w:after="0" w:line="240" w:lineRule="auto"/>
              <w:rPr>
                <w:rFonts w:ascii="Arial" w:eastAsia="Times New Roman" w:hAnsi="Arial" w:cs="Arial"/>
                <w:sz w:val="18"/>
                <w:szCs w:val="18"/>
              </w:rPr>
            </w:pPr>
            <w:r w:rsidRPr="00926BF4">
              <w:rPr>
                <w:rFonts w:ascii="Arial" w:eastAsia="Times New Roman" w:hAnsi="Arial" w:cs="Arial"/>
                <w:sz w:val="18"/>
                <w:szCs w:val="18"/>
              </w:rPr>
              <w:t>Total Cost of Service</w:t>
            </w:r>
          </w:p>
        </w:tc>
        <w:tc>
          <w:tcPr>
            <w:tcW w:w="1809" w:type="dxa"/>
            <w:gridSpan w:val="2"/>
            <w:shd w:val="clear" w:color="auto" w:fill="auto"/>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r w:rsidRPr="00926BF4">
              <w:rPr>
                <w:rFonts w:ascii="Arial" w:eastAsia="Times New Roman" w:hAnsi="Arial" w:cs="Arial"/>
                <w:sz w:val="18"/>
                <w:szCs w:val="18"/>
              </w:rPr>
              <w:t xml:space="preserve"> 55,000,000 </w:t>
            </w:r>
          </w:p>
        </w:tc>
        <w:tc>
          <w:tcPr>
            <w:tcW w:w="1809" w:type="dxa"/>
            <w:shd w:val="clear" w:color="auto" w:fill="auto"/>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sz w:val="18"/>
                <w:szCs w:val="18"/>
              </w:rPr>
            </w:pPr>
            <w:r w:rsidRPr="00926BF4">
              <w:rPr>
                <w:rFonts w:ascii="Arial" w:eastAsia="Times New Roman" w:hAnsi="Arial" w:cs="Arial"/>
                <w:sz w:val="18"/>
                <w:szCs w:val="18"/>
              </w:rPr>
              <w:t xml:space="preserve"> 55,500,000 </w:t>
            </w:r>
          </w:p>
        </w:tc>
      </w:tr>
      <w:tr w:rsidR="00926BF4" w:rsidRPr="00926BF4" w:rsidTr="00D6251F">
        <w:tc>
          <w:tcPr>
            <w:tcW w:w="888" w:type="dxa"/>
            <w:shd w:val="clear" w:color="auto" w:fill="auto"/>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sz w:val="18"/>
                <w:szCs w:val="18"/>
              </w:rPr>
            </w:pPr>
            <w:r w:rsidRPr="00926BF4">
              <w:rPr>
                <w:rFonts w:ascii="Arial" w:eastAsia="Times New Roman" w:hAnsi="Arial" w:cs="Arial"/>
                <w:color w:val="000000"/>
                <w:sz w:val="18"/>
                <w:szCs w:val="18"/>
              </w:rPr>
              <w:t>10</w:t>
            </w:r>
          </w:p>
        </w:tc>
        <w:tc>
          <w:tcPr>
            <w:tcW w:w="5070" w:type="dxa"/>
            <w:gridSpan w:val="3"/>
            <w:shd w:val="clear" w:color="auto" w:fill="auto"/>
          </w:tcPr>
          <w:p w:rsidR="00926BF4" w:rsidRPr="00926BF4" w:rsidRDefault="00926BF4" w:rsidP="00926BF4">
            <w:pPr>
              <w:widowControl w:val="0"/>
              <w:autoSpaceDE w:val="0"/>
              <w:autoSpaceDN w:val="0"/>
              <w:adjustRightInd w:val="0"/>
              <w:spacing w:after="0" w:line="240" w:lineRule="auto"/>
              <w:rPr>
                <w:rFonts w:ascii="Arial" w:eastAsia="Times New Roman" w:hAnsi="Arial" w:cs="Arial"/>
                <w:sz w:val="18"/>
                <w:szCs w:val="18"/>
              </w:rPr>
            </w:pPr>
            <w:r w:rsidRPr="00926BF4">
              <w:rPr>
                <w:rFonts w:ascii="Arial" w:eastAsia="Times New Roman" w:hAnsi="Arial" w:cs="Arial"/>
                <w:color w:val="000000"/>
                <w:sz w:val="18"/>
                <w:szCs w:val="18"/>
              </w:rPr>
              <w:t>Total Interstate Operating Revenues</w:t>
            </w:r>
          </w:p>
        </w:tc>
        <w:tc>
          <w:tcPr>
            <w:tcW w:w="1809" w:type="dxa"/>
            <w:gridSpan w:val="2"/>
            <w:shd w:val="clear" w:color="auto" w:fill="auto"/>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color w:val="000000"/>
                <w:sz w:val="18"/>
                <w:szCs w:val="18"/>
              </w:rPr>
            </w:pPr>
            <w:r w:rsidRPr="00926BF4">
              <w:rPr>
                <w:rFonts w:ascii="Arial" w:eastAsia="Times New Roman" w:hAnsi="Arial" w:cs="Arial"/>
                <w:sz w:val="18"/>
                <w:szCs w:val="18"/>
              </w:rPr>
              <w:t xml:space="preserve"> 60,000,000 </w:t>
            </w:r>
          </w:p>
        </w:tc>
        <w:tc>
          <w:tcPr>
            <w:tcW w:w="1809" w:type="dxa"/>
            <w:shd w:val="clear" w:color="auto" w:fill="auto"/>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color w:val="000000"/>
                <w:sz w:val="18"/>
                <w:szCs w:val="18"/>
              </w:rPr>
            </w:pPr>
            <w:r w:rsidRPr="00926BF4">
              <w:rPr>
                <w:rFonts w:ascii="Arial" w:eastAsia="Times New Roman" w:hAnsi="Arial" w:cs="Arial"/>
                <w:sz w:val="18"/>
                <w:szCs w:val="18"/>
              </w:rPr>
              <w:t xml:space="preserve"> 57,000,000 </w:t>
            </w:r>
          </w:p>
        </w:tc>
      </w:tr>
      <w:tr w:rsidR="00926BF4" w:rsidRPr="00926BF4" w:rsidTr="00D6251F">
        <w:tc>
          <w:tcPr>
            <w:tcW w:w="888" w:type="dxa"/>
            <w:shd w:val="clear" w:color="auto" w:fill="auto"/>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sz w:val="18"/>
                <w:szCs w:val="18"/>
              </w:rPr>
            </w:pPr>
            <w:r w:rsidRPr="00926BF4">
              <w:rPr>
                <w:rFonts w:ascii="Arial" w:eastAsia="Times New Roman" w:hAnsi="Arial" w:cs="Arial"/>
                <w:color w:val="000000"/>
                <w:sz w:val="18"/>
                <w:szCs w:val="18"/>
              </w:rPr>
              <w:t>11</w:t>
            </w:r>
          </w:p>
        </w:tc>
        <w:tc>
          <w:tcPr>
            <w:tcW w:w="5070" w:type="dxa"/>
            <w:gridSpan w:val="3"/>
            <w:shd w:val="clear" w:color="auto" w:fill="auto"/>
          </w:tcPr>
          <w:p w:rsidR="00926BF4" w:rsidRPr="00926BF4" w:rsidRDefault="00926BF4" w:rsidP="00926BF4">
            <w:pPr>
              <w:widowControl w:val="0"/>
              <w:autoSpaceDE w:val="0"/>
              <w:autoSpaceDN w:val="0"/>
              <w:adjustRightInd w:val="0"/>
              <w:spacing w:after="0" w:line="240" w:lineRule="auto"/>
              <w:rPr>
                <w:rFonts w:ascii="Arial" w:eastAsia="Times New Roman" w:hAnsi="Arial" w:cs="Arial"/>
                <w:sz w:val="18"/>
                <w:szCs w:val="18"/>
              </w:rPr>
            </w:pPr>
            <w:r w:rsidRPr="00926BF4">
              <w:rPr>
                <w:rFonts w:ascii="Arial" w:eastAsia="Times New Roman" w:hAnsi="Arial" w:cs="Arial"/>
                <w:color w:val="000000"/>
                <w:sz w:val="18"/>
                <w:szCs w:val="18"/>
              </w:rPr>
              <w:t>Throughput in Barrels</w:t>
            </w:r>
          </w:p>
        </w:tc>
        <w:tc>
          <w:tcPr>
            <w:tcW w:w="1809" w:type="dxa"/>
            <w:gridSpan w:val="2"/>
            <w:shd w:val="clear" w:color="auto" w:fill="auto"/>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color w:val="000000"/>
                <w:sz w:val="18"/>
                <w:szCs w:val="18"/>
              </w:rPr>
            </w:pPr>
            <w:r w:rsidRPr="00926BF4">
              <w:rPr>
                <w:rFonts w:ascii="Arial" w:eastAsia="Times New Roman" w:hAnsi="Arial" w:cs="Arial"/>
                <w:sz w:val="18"/>
                <w:szCs w:val="18"/>
              </w:rPr>
              <w:t xml:space="preserve"> 80,000,000 </w:t>
            </w:r>
          </w:p>
        </w:tc>
        <w:tc>
          <w:tcPr>
            <w:tcW w:w="1809" w:type="dxa"/>
            <w:shd w:val="clear" w:color="auto" w:fill="auto"/>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color w:val="000000"/>
                <w:sz w:val="18"/>
                <w:szCs w:val="18"/>
              </w:rPr>
            </w:pPr>
            <w:r w:rsidRPr="00926BF4">
              <w:rPr>
                <w:rFonts w:ascii="Arial" w:eastAsia="Times New Roman" w:hAnsi="Arial" w:cs="Arial"/>
                <w:sz w:val="18"/>
                <w:szCs w:val="18"/>
              </w:rPr>
              <w:t xml:space="preserve"> 79,000,000 </w:t>
            </w:r>
          </w:p>
        </w:tc>
      </w:tr>
      <w:tr w:rsidR="00926BF4" w:rsidRPr="00926BF4" w:rsidTr="00D6251F">
        <w:tc>
          <w:tcPr>
            <w:tcW w:w="888" w:type="dxa"/>
            <w:shd w:val="clear" w:color="auto" w:fill="auto"/>
          </w:tcPr>
          <w:p w:rsidR="00926BF4" w:rsidRPr="00926BF4" w:rsidRDefault="00926BF4" w:rsidP="00926BF4">
            <w:pPr>
              <w:widowControl w:val="0"/>
              <w:autoSpaceDE w:val="0"/>
              <w:autoSpaceDN w:val="0"/>
              <w:adjustRightInd w:val="0"/>
              <w:spacing w:after="0" w:line="240" w:lineRule="auto"/>
              <w:jc w:val="center"/>
              <w:rPr>
                <w:rFonts w:ascii="Arial" w:eastAsia="Times New Roman" w:hAnsi="Arial" w:cs="Arial"/>
                <w:sz w:val="18"/>
                <w:szCs w:val="18"/>
              </w:rPr>
            </w:pPr>
            <w:r w:rsidRPr="00926BF4">
              <w:rPr>
                <w:rFonts w:ascii="Arial" w:eastAsia="Times New Roman" w:hAnsi="Arial" w:cs="Arial"/>
                <w:color w:val="000000"/>
                <w:sz w:val="18"/>
                <w:szCs w:val="18"/>
              </w:rPr>
              <w:t>12</w:t>
            </w:r>
          </w:p>
        </w:tc>
        <w:tc>
          <w:tcPr>
            <w:tcW w:w="5070" w:type="dxa"/>
            <w:gridSpan w:val="3"/>
            <w:shd w:val="clear" w:color="auto" w:fill="auto"/>
          </w:tcPr>
          <w:p w:rsidR="00926BF4" w:rsidRPr="00926BF4" w:rsidRDefault="00926BF4" w:rsidP="00926BF4">
            <w:pPr>
              <w:widowControl w:val="0"/>
              <w:autoSpaceDE w:val="0"/>
              <w:autoSpaceDN w:val="0"/>
              <w:adjustRightInd w:val="0"/>
              <w:spacing w:after="0" w:line="240" w:lineRule="auto"/>
              <w:rPr>
                <w:rFonts w:ascii="Arial" w:eastAsia="Times New Roman" w:hAnsi="Arial" w:cs="Arial"/>
                <w:sz w:val="18"/>
                <w:szCs w:val="18"/>
              </w:rPr>
            </w:pPr>
            <w:r w:rsidRPr="00926BF4">
              <w:rPr>
                <w:rFonts w:ascii="Arial" w:eastAsia="Times New Roman" w:hAnsi="Arial" w:cs="Arial"/>
                <w:color w:val="000000"/>
                <w:sz w:val="18"/>
                <w:szCs w:val="18"/>
              </w:rPr>
              <w:t>Throughput in Barrel-Miles</w:t>
            </w:r>
          </w:p>
        </w:tc>
        <w:tc>
          <w:tcPr>
            <w:tcW w:w="1809" w:type="dxa"/>
            <w:gridSpan w:val="2"/>
            <w:shd w:val="clear" w:color="auto" w:fill="auto"/>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color w:val="000000"/>
                <w:sz w:val="18"/>
                <w:szCs w:val="18"/>
              </w:rPr>
            </w:pPr>
            <w:r w:rsidRPr="00926BF4">
              <w:rPr>
                <w:rFonts w:ascii="Arial" w:eastAsia="Times New Roman" w:hAnsi="Arial" w:cs="Arial"/>
                <w:sz w:val="18"/>
                <w:szCs w:val="18"/>
              </w:rPr>
              <w:t xml:space="preserve"> 40,000,000,000 </w:t>
            </w:r>
          </w:p>
        </w:tc>
        <w:tc>
          <w:tcPr>
            <w:tcW w:w="1809" w:type="dxa"/>
            <w:shd w:val="clear" w:color="auto" w:fill="auto"/>
            <w:vAlign w:val="center"/>
          </w:tcPr>
          <w:p w:rsidR="00926BF4" w:rsidRPr="00926BF4" w:rsidRDefault="00926BF4" w:rsidP="00926BF4">
            <w:pPr>
              <w:widowControl w:val="0"/>
              <w:autoSpaceDE w:val="0"/>
              <w:autoSpaceDN w:val="0"/>
              <w:adjustRightInd w:val="0"/>
              <w:spacing w:after="0" w:line="240" w:lineRule="auto"/>
              <w:jc w:val="right"/>
              <w:rPr>
                <w:rFonts w:ascii="Arial" w:eastAsia="Times New Roman" w:hAnsi="Arial" w:cs="Arial"/>
                <w:color w:val="000000"/>
                <w:sz w:val="18"/>
                <w:szCs w:val="18"/>
              </w:rPr>
            </w:pPr>
            <w:r w:rsidRPr="00926BF4">
              <w:rPr>
                <w:rFonts w:ascii="Arial" w:eastAsia="Times New Roman" w:hAnsi="Arial" w:cs="Arial"/>
                <w:sz w:val="18"/>
                <w:szCs w:val="18"/>
              </w:rPr>
              <w:t xml:space="preserve"> 39,000,000,000 </w:t>
            </w:r>
          </w:p>
        </w:tc>
      </w:tr>
    </w:tbl>
    <w:p w:rsidR="009F5354" w:rsidRDefault="009F5354"/>
    <w:sectPr w:rsidR="009F53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BF4" w:rsidRDefault="00926BF4" w:rsidP="00926BF4">
      <w:pPr>
        <w:spacing w:after="0" w:line="240" w:lineRule="auto"/>
      </w:pPr>
      <w:r>
        <w:separator/>
      </w:r>
    </w:p>
  </w:endnote>
  <w:endnote w:type="continuationSeparator" w:id="0">
    <w:p w:rsidR="00926BF4" w:rsidRDefault="00926BF4" w:rsidP="00926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BF4" w:rsidRDefault="00926BF4" w:rsidP="00926BF4">
      <w:pPr>
        <w:spacing w:after="0" w:line="240" w:lineRule="auto"/>
      </w:pPr>
      <w:r>
        <w:separator/>
      </w:r>
    </w:p>
  </w:footnote>
  <w:footnote w:type="continuationSeparator" w:id="0">
    <w:p w:rsidR="00926BF4" w:rsidRDefault="00926BF4" w:rsidP="00926B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BF4"/>
    <w:rsid w:val="00926BF4"/>
    <w:rsid w:val="009F5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2893A5F4</Template>
  <TotalTime>4</TotalTime>
  <Pages>1</Pages>
  <Words>516</Words>
  <Characters>2942</Characters>
  <Application>Microsoft Office Word</Application>
  <DocSecurity>0</DocSecurity>
  <Lines>24</Lines>
  <Paragraphs>6</Paragraphs>
  <ScaleCrop>false</ScaleCrop>
  <Company>FERC</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ferc</cp:lastModifiedBy>
  <cp:revision>1</cp:revision>
  <dcterms:created xsi:type="dcterms:W3CDTF">2013-02-11T17:18:00Z</dcterms:created>
  <dcterms:modified xsi:type="dcterms:W3CDTF">2013-02-11T17:23:00Z</dcterms:modified>
</cp:coreProperties>
</file>