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C5" w:rsidRPr="00A715C5" w:rsidRDefault="00A715C5" w:rsidP="00A715C5">
      <w:pPr>
        <w:spacing w:after="0" w:line="240" w:lineRule="auto"/>
        <w:rPr>
          <w:rFonts w:ascii="Times New Roman" w:eastAsia="Times New Roman" w:hAnsi="Times New Roman" w:cs="Times New Roman"/>
          <w:sz w:val="20"/>
          <w:szCs w:val="20"/>
        </w:rPr>
      </w:pPr>
    </w:p>
    <w:p w:rsidR="00A715C5" w:rsidRPr="00A715C5" w:rsidRDefault="00A715C5" w:rsidP="00A715C5">
      <w:pPr>
        <w:numPr>
          <w:ilvl w:val="0"/>
          <w:numId w:val="1"/>
        </w:num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A715C5">
        <w:rPr>
          <w:rFonts w:ascii="Times New Roman" w:eastAsia="Times New Roman" w:hAnsi="Times New Roman" w:cs="Times New Roman"/>
          <w:sz w:val="20"/>
          <w:szCs w:val="20"/>
        </w:rPr>
        <w:t xml:space="preserve">Explain any program changes or adjustments reported in items 13 and 14 of the  </w:t>
      </w:r>
    </w:p>
    <w:p w:rsidR="00A715C5" w:rsidRPr="00A715C5" w:rsidRDefault="00A715C5" w:rsidP="00A715C5">
      <w:pPr>
        <w:spacing w:after="0" w:line="240" w:lineRule="auto"/>
        <w:rPr>
          <w:rFonts w:ascii="Times New Roman" w:eastAsia="Times New Roman" w:hAnsi="Times New Roman" w:cs="Times New Roman"/>
          <w:sz w:val="20"/>
          <w:szCs w:val="20"/>
        </w:rPr>
      </w:pPr>
      <w:r w:rsidRPr="00A715C5">
        <w:rPr>
          <w:rFonts w:ascii="Times New Roman" w:eastAsia="Times New Roman" w:hAnsi="Times New Roman" w:cs="Times New Roman"/>
          <w:sz w:val="20"/>
          <w:szCs w:val="20"/>
        </w:rPr>
        <w:t xml:space="preserve">       OMB Form 83i.</w:t>
      </w:r>
    </w:p>
    <w:p w:rsidR="00A715C5" w:rsidRPr="00A715C5" w:rsidRDefault="00A715C5" w:rsidP="00A715C5">
      <w:pPr>
        <w:spacing w:after="0" w:line="240" w:lineRule="auto"/>
        <w:rPr>
          <w:rFonts w:ascii="Times New Roman" w:eastAsia="Times New Roman" w:hAnsi="Times New Roman" w:cs="Times New Roman"/>
          <w:sz w:val="20"/>
          <w:szCs w:val="20"/>
        </w:rPr>
      </w:pPr>
    </w:p>
    <w:p w:rsidR="00A715C5" w:rsidRPr="00A715C5" w:rsidRDefault="00A715C5" w:rsidP="00A715C5">
      <w:pPr>
        <w:pStyle w:val="NoSpacing"/>
      </w:pPr>
      <w:r w:rsidRPr="00A715C5">
        <w:tab/>
        <w:t xml:space="preserve">Pursuant to PIH Notice 2011-48, HUD has been collecting information on the compensation provided by public housing authorities (PHAs) to their five most highly compensated employees, similar to the information that non-profit organizations receiving federal tax exemptions are required to report to the IRS annually.  Since PHAs receive significant direct federal funds, such compensation information has been collected by HUD to enhance oversight by HUD and by state and local </w:t>
      </w:r>
      <w:r w:rsidRPr="00A715C5">
        <w:tab/>
        <w:t xml:space="preserve">authorities.  After HUD began this information collection, Congress included a provision in its fiscal year 2012 appropriations legislation that placed a specific cap on the use of Section 8 and Section 9 funds to pay the salaries of PHA officials. To obtain information that will help HUD determine PHA compliance with this and future legislation, and to achieve the same overall objectives of the original information collection, HUD is revising the data collection instrument to  collect information on base salary, and bonus and incentive compensation, and the extent to which such payments are made </w:t>
      </w:r>
      <w:bookmarkStart w:id="0" w:name="_GoBack"/>
      <w:bookmarkEnd w:id="0"/>
      <w:r w:rsidRPr="00A715C5">
        <w:t xml:space="preserve">with federal funds. </w:t>
      </w:r>
    </w:p>
    <w:p w:rsidR="00FA7059" w:rsidRDefault="00FA7059" w:rsidP="00A715C5">
      <w:pPr>
        <w:pStyle w:val="NoSpacing"/>
      </w:pPr>
    </w:p>
    <w:sectPr w:rsidR="00FA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43AAC"/>
    <w:multiLevelType w:val="hybridMultilevel"/>
    <w:tmpl w:val="7B0A8F76"/>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5C5"/>
    <w:rsid w:val="00A715C5"/>
    <w:rsid w:val="00FA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15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Annette Mussington</dc:creator>
  <cp:keywords/>
  <dc:description/>
  <cp:lastModifiedBy>Arlette Annette Mussington</cp:lastModifiedBy>
  <cp:revision>1</cp:revision>
  <dcterms:created xsi:type="dcterms:W3CDTF">2013-02-01T20:39:00Z</dcterms:created>
  <dcterms:modified xsi:type="dcterms:W3CDTF">2013-02-01T20:40:00Z</dcterms:modified>
</cp:coreProperties>
</file>