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00" w:rsidRDefault="00454900" w:rsidP="00BA5EC1">
      <w:pPr>
        <w:rPr>
          <w:rFonts w:ascii="Palatino Linotype" w:hAnsi="Palatino Linotype"/>
          <w:color w:val="000000"/>
        </w:rPr>
      </w:pPr>
    </w:p>
    <w:p w:rsidR="00454900" w:rsidRDefault="00454900" w:rsidP="00BA5EC1">
      <w:pPr>
        <w:rPr>
          <w:rFonts w:ascii="Palatino Linotype" w:hAnsi="Palatino Linotype"/>
          <w:color w:val="000000"/>
        </w:rPr>
      </w:pPr>
    </w:p>
    <w:p w:rsidR="00454900" w:rsidRDefault="00454900" w:rsidP="00BA5EC1">
      <w:pPr>
        <w:rPr>
          <w:rFonts w:ascii="Palatino Linotype" w:hAnsi="Palatino Linotype"/>
          <w:color w:val="000000"/>
        </w:rPr>
      </w:pPr>
    </w:p>
    <w:p w:rsidR="00454900" w:rsidRDefault="00454900" w:rsidP="00BA5EC1">
      <w:pPr>
        <w:rPr>
          <w:rFonts w:ascii="Palatino Linotype" w:hAnsi="Palatino Linotype"/>
          <w:color w:val="000000"/>
        </w:rPr>
      </w:pPr>
    </w:p>
    <w:p w:rsidR="000829AB" w:rsidRDefault="00563CA6" w:rsidP="00BA5EC1">
      <w:pPr>
        <w:rPr>
          <w:rFonts w:ascii="Palatino Linotype" w:hAnsi="Palatino Linotype"/>
          <w:color w:val="000000"/>
        </w:rPr>
      </w:pPr>
      <w:r w:rsidRPr="00922DE0">
        <w:rPr>
          <w:rFonts w:ascii="Palatino Linotype" w:hAnsi="Palatino Linotype"/>
          <w:noProof/>
        </w:rPr>
        <w:drawing>
          <wp:anchor distT="0" distB="0" distL="114300" distR="114300" simplePos="0" relativeHeight="251657728" behindDoc="1" locked="0" layoutInCell="1" allowOverlap="1" wp14:anchorId="165C89C4" wp14:editId="771DF473">
            <wp:simplePos x="0" y="0"/>
            <wp:positionH relativeFrom="page">
              <wp:posOffset>80010</wp:posOffset>
            </wp:positionH>
            <wp:positionV relativeFrom="page">
              <wp:posOffset>333375</wp:posOffset>
            </wp:positionV>
            <wp:extent cx="1666875" cy="9382125"/>
            <wp:effectExtent l="0" t="0" r="9525" b="9525"/>
            <wp:wrapNone/>
            <wp:docPr id="2" name="Picture 2" descr="PPA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A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9AB">
        <w:rPr>
          <w:rFonts w:ascii="Palatino Linotype" w:hAnsi="Palatino Linotype"/>
          <w:color w:val="000000"/>
        </w:rPr>
        <w:t>[Date]</w:t>
      </w:r>
    </w:p>
    <w:p w:rsidR="00930BE2" w:rsidRDefault="00930BE2" w:rsidP="00BA5EC1">
      <w:pPr>
        <w:rPr>
          <w:rFonts w:ascii="Palatino Linotype" w:hAnsi="Palatino Linotype"/>
          <w:color w:val="000000"/>
        </w:rPr>
      </w:pPr>
    </w:p>
    <w:p w:rsidR="000829AB" w:rsidRDefault="00A44D63" w:rsidP="00BA5EC1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Dear [</w:t>
      </w:r>
      <w:r w:rsidR="000829AB">
        <w:rPr>
          <w:rFonts w:ascii="Palatino Linotype" w:hAnsi="Palatino Linotype"/>
          <w:color w:val="000000"/>
        </w:rPr>
        <w:t>Name]:</w:t>
      </w:r>
    </w:p>
    <w:p w:rsidR="000829AB" w:rsidRPr="00C50133" w:rsidRDefault="000829AB" w:rsidP="00BA5EC1">
      <w:pPr>
        <w:rPr>
          <w:rFonts w:ascii="Palatino Linotype" w:hAnsi="Palatino Linotype"/>
          <w:color w:val="000000"/>
        </w:rPr>
      </w:pPr>
    </w:p>
    <w:p w:rsidR="00C50133" w:rsidRPr="00C50133" w:rsidRDefault="00C50133" w:rsidP="00C50133">
      <w:pPr>
        <w:rPr>
          <w:rFonts w:ascii="Palatino Linotype" w:hAnsi="Palatino Linotype"/>
          <w:color w:val="000000"/>
        </w:rPr>
      </w:pPr>
      <w:r w:rsidRPr="00C50133">
        <w:rPr>
          <w:rFonts w:ascii="Palatino Linotype" w:hAnsi="Palatino Linotype"/>
          <w:color w:val="000000"/>
        </w:rPr>
        <w:t xml:space="preserve">Thank you for agreeing to </w:t>
      </w:r>
      <w:r w:rsidRPr="00B94399">
        <w:rPr>
          <w:rFonts w:ascii="Palatino Linotype" w:hAnsi="Palatino Linotype"/>
          <w:color w:val="000000"/>
        </w:rPr>
        <w:t xml:space="preserve">participate in our upcoming focus group </w:t>
      </w:r>
      <w:r w:rsidR="00B94399" w:rsidRPr="00B94399">
        <w:rPr>
          <w:rFonts w:ascii="Palatino Linotype" w:hAnsi="Palatino Linotype"/>
        </w:rPr>
        <w:t>about issues that affect women business owners like yourself</w:t>
      </w:r>
      <w:r w:rsidRPr="00B94399">
        <w:rPr>
          <w:rFonts w:ascii="Palatino Linotype" w:hAnsi="Palatino Linotype"/>
          <w:color w:val="000000"/>
        </w:rPr>
        <w:t>, conducted</w:t>
      </w:r>
      <w:r w:rsidRPr="00C50133">
        <w:rPr>
          <w:rFonts w:ascii="Palatino Linotype" w:hAnsi="Palatino Linotype"/>
          <w:color w:val="000000"/>
        </w:rPr>
        <w:t xml:space="preserve"> on behalf of the National Women’s Business Council.  You are registered for the following session:</w:t>
      </w:r>
    </w:p>
    <w:p w:rsidR="00C50133" w:rsidRPr="00C50133" w:rsidRDefault="00C50133" w:rsidP="00C50133">
      <w:pPr>
        <w:rPr>
          <w:rFonts w:ascii="Palatino Linotype" w:hAnsi="Palatino Linotype"/>
          <w:color w:val="000000"/>
        </w:rPr>
      </w:pPr>
    </w:p>
    <w:p w:rsidR="00C50133" w:rsidRPr="00C50133" w:rsidRDefault="00C50133" w:rsidP="00C50133">
      <w:pPr>
        <w:ind w:left="720"/>
        <w:rPr>
          <w:rFonts w:ascii="Palatino Linotype" w:hAnsi="Palatino Linotype"/>
          <w:color w:val="000000"/>
        </w:rPr>
      </w:pPr>
      <w:r w:rsidRPr="00C50133">
        <w:rPr>
          <w:rFonts w:ascii="Palatino Linotype" w:hAnsi="Palatino Linotype"/>
          <w:i/>
          <w:color w:val="000000"/>
        </w:rPr>
        <w:t xml:space="preserve">Date: </w:t>
      </w:r>
      <w:r w:rsidRPr="00C50133">
        <w:rPr>
          <w:rFonts w:ascii="Palatino Linotype" w:hAnsi="Palatino Linotype"/>
          <w:i/>
          <w:color w:val="000000"/>
        </w:rPr>
        <w:tab/>
      </w:r>
      <w:r w:rsidRPr="00C50133">
        <w:rPr>
          <w:rFonts w:ascii="Palatino Linotype" w:hAnsi="Palatino Linotype"/>
          <w:color w:val="000000"/>
        </w:rPr>
        <w:tab/>
        <w:t>[Date]</w:t>
      </w:r>
    </w:p>
    <w:p w:rsidR="00C50133" w:rsidRPr="00C50133" w:rsidRDefault="00C50133" w:rsidP="00C50133">
      <w:pPr>
        <w:ind w:left="720"/>
        <w:rPr>
          <w:rFonts w:ascii="Palatino Linotype" w:hAnsi="Palatino Linotype"/>
          <w:color w:val="000000"/>
        </w:rPr>
      </w:pPr>
      <w:r w:rsidRPr="00C50133">
        <w:rPr>
          <w:rFonts w:ascii="Palatino Linotype" w:hAnsi="Palatino Linotype"/>
          <w:i/>
          <w:color w:val="000000"/>
        </w:rPr>
        <w:t>Time:</w:t>
      </w:r>
      <w:r w:rsidRPr="00C50133">
        <w:rPr>
          <w:rFonts w:ascii="Palatino Linotype" w:hAnsi="Palatino Linotype"/>
          <w:color w:val="000000"/>
        </w:rPr>
        <w:t xml:space="preserve"> </w:t>
      </w:r>
      <w:r w:rsidRPr="00C50133">
        <w:rPr>
          <w:rFonts w:ascii="Palatino Linotype" w:hAnsi="Palatino Linotype"/>
          <w:color w:val="000000"/>
        </w:rPr>
        <w:tab/>
      </w:r>
      <w:r w:rsidRPr="00C50133">
        <w:rPr>
          <w:rFonts w:ascii="Palatino Linotype" w:hAnsi="Palatino Linotype"/>
          <w:color w:val="000000"/>
        </w:rPr>
        <w:tab/>
        <w:t>[Start</w:t>
      </w:r>
      <w:r w:rsidR="003E3DCA">
        <w:rPr>
          <w:rFonts w:ascii="Palatino Linotype" w:hAnsi="Palatino Linotype"/>
          <w:color w:val="000000"/>
        </w:rPr>
        <w:t xml:space="preserve"> Time</w:t>
      </w:r>
      <w:r w:rsidRPr="00C50133">
        <w:rPr>
          <w:rFonts w:ascii="Palatino Linotype" w:hAnsi="Palatino Linotype"/>
          <w:color w:val="000000"/>
        </w:rPr>
        <w:t>]</w:t>
      </w:r>
      <w:r w:rsidR="003E3DCA">
        <w:rPr>
          <w:rFonts w:ascii="Palatino Linotype" w:hAnsi="Palatino Linotype"/>
          <w:color w:val="000000"/>
        </w:rPr>
        <w:t xml:space="preserve"> – [End Time]</w:t>
      </w:r>
    </w:p>
    <w:p w:rsidR="00C50133" w:rsidRPr="00C50133" w:rsidRDefault="00C50133" w:rsidP="00C50133">
      <w:pPr>
        <w:ind w:left="720"/>
        <w:rPr>
          <w:rFonts w:ascii="Palatino Linotype" w:hAnsi="Palatino Linotype"/>
        </w:rPr>
      </w:pPr>
      <w:r w:rsidRPr="00C50133">
        <w:rPr>
          <w:rFonts w:ascii="Palatino Linotype" w:hAnsi="Palatino Linotype"/>
          <w:i/>
          <w:color w:val="000000"/>
        </w:rPr>
        <w:t>Location:</w:t>
      </w:r>
      <w:r w:rsidRPr="00C50133">
        <w:rPr>
          <w:rFonts w:ascii="Palatino Linotype" w:hAnsi="Palatino Linotype"/>
          <w:color w:val="000000"/>
        </w:rPr>
        <w:t xml:space="preserve"> </w:t>
      </w:r>
      <w:r w:rsidRPr="00C50133">
        <w:rPr>
          <w:rFonts w:ascii="Palatino Linotype" w:hAnsi="Palatino Linotype"/>
          <w:color w:val="000000"/>
        </w:rPr>
        <w:tab/>
      </w:r>
      <w:r w:rsidRPr="00C50133">
        <w:rPr>
          <w:rFonts w:ascii="Palatino Linotype" w:hAnsi="Palatino Linotype"/>
        </w:rPr>
        <w:t>[Building]</w:t>
      </w:r>
    </w:p>
    <w:p w:rsidR="00C50133" w:rsidRPr="00C50133" w:rsidRDefault="00C50133" w:rsidP="00C50133">
      <w:pPr>
        <w:ind w:left="720"/>
        <w:rPr>
          <w:rFonts w:ascii="Palatino Linotype" w:hAnsi="Palatino Linotype"/>
          <w:color w:val="000000"/>
        </w:rPr>
      </w:pPr>
      <w:r w:rsidRPr="00C50133">
        <w:rPr>
          <w:rFonts w:ascii="Palatino Linotype" w:hAnsi="Palatino Linotype"/>
          <w:i/>
          <w:color w:val="000000"/>
        </w:rPr>
        <w:tab/>
      </w:r>
      <w:r w:rsidRPr="00C50133">
        <w:rPr>
          <w:rFonts w:ascii="Palatino Linotype" w:hAnsi="Palatino Linotype"/>
          <w:i/>
          <w:color w:val="000000"/>
        </w:rPr>
        <w:tab/>
      </w:r>
      <w:r w:rsidRPr="00C50133">
        <w:rPr>
          <w:rFonts w:ascii="Palatino Linotype" w:hAnsi="Palatino Linotype"/>
          <w:color w:val="000000"/>
        </w:rPr>
        <w:t>[Room]</w:t>
      </w:r>
    </w:p>
    <w:p w:rsidR="00C50133" w:rsidRPr="00C50133" w:rsidRDefault="00C50133" w:rsidP="00C50133">
      <w:pPr>
        <w:ind w:left="720"/>
        <w:rPr>
          <w:rFonts w:ascii="Palatino Linotype" w:hAnsi="Palatino Linotype"/>
        </w:rPr>
      </w:pPr>
      <w:r w:rsidRPr="00C50133">
        <w:rPr>
          <w:rFonts w:ascii="Palatino Linotype" w:hAnsi="Palatino Linotype"/>
          <w:color w:val="000000"/>
        </w:rPr>
        <w:tab/>
      </w:r>
      <w:r w:rsidRPr="00C50133">
        <w:rPr>
          <w:rFonts w:ascii="Palatino Linotype" w:hAnsi="Palatino Linotype"/>
          <w:color w:val="000000"/>
        </w:rPr>
        <w:tab/>
        <w:t>[Address]</w:t>
      </w:r>
    </w:p>
    <w:p w:rsidR="00C50133" w:rsidRPr="00C50133" w:rsidRDefault="00C50133" w:rsidP="00C50133">
      <w:pPr>
        <w:ind w:left="720" w:firstLine="720"/>
        <w:rPr>
          <w:rFonts w:ascii="Palatino Linotype" w:hAnsi="Palatino Linotype"/>
        </w:rPr>
      </w:pPr>
      <w:r w:rsidRPr="00C50133">
        <w:rPr>
          <w:rFonts w:ascii="Palatino Linotype" w:hAnsi="Palatino Linotype"/>
        </w:rPr>
        <w:tab/>
      </w:r>
    </w:p>
    <w:p w:rsidR="00C50133" w:rsidRDefault="0067428D" w:rsidP="00C50133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Light refreshments will be provided.  </w:t>
      </w:r>
      <w:r w:rsidR="00C50133">
        <w:rPr>
          <w:rFonts w:ascii="Palatino Linotype" w:hAnsi="Palatino Linotype"/>
          <w:color w:val="000000"/>
        </w:rPr>
        <w:t>Please not</w:t>
      </w:r>
      <w:r>
        <w:rPr>
          <w:rFonts w:ascii="Palatino Linotype" w:hAnsi="Palatino Linotype"/>
          <w:color w:val="000000"/>
        </w:rPr>
        <w:t>e</w:t>
      </w:r>
      <w:r w:rsidR="00C50133">
        <w:rPr>
          <w:rFonts w:ascii="Palatino Linotype" w:hAnsi="Palatino Linotype"/>
          <w:color w:val="000000"/>
        </w:rPr>
        <w:t xml:space="preserve"> that we cannot accommodate late arrivals or children.  </w:t>
      </w:r>
      <w:r w:rsidR="003E3DCA">
        <w:rPr>
          <w:rFonts w:ascii="Palatino Linotype" w:hAnsi="Palatino Linotype"/>
          <w:color w:val="000000"/>
        </w:rPr>
        <w:t>You must remain for the entire discussion in order to receive the $25 incentive and be eligible to participate in the $150 drawing.</w:t>
      </w:r>
    </w:p>
    <w:p w:rsidR="004814FD" w:rsidRDefault="004814FD" w:rsidP="00C50133">
      <w:pPr>
        <w:rPr>
          <w:rFonts w:ascii="Palatino Linotype" w:hAnsi="Palatino Linotype"/>
          <w:color w:val="000000"/>
          <w:highlight w:val="yellow"/>
        </w:rPr>
      </w:pPr>
    </w:p>
    <w:p w:rsidR="00C50133" w:rsidRDefault="00153653" w:rsidP="00C50133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 map with d</w:t>
      </w:r>
      <w:r w:rsidR="00C50133">
        <w:rPr>
          <w:rFonts w:ascii="Palatino Linotype" w:hAnsi="Palatino Linotype"/>
          <w:color w:val="000000"/>
        </w:rPr>
        <w:t xml:space="preserve">irections to the focus group location </w:t>
      </w:r>
      <w:r>
        <w:rPr>
          <w:rFonts w:ascii="Palatino Linotype" w:hAnsi="Palatino Linotype"/>
          <w:color w:val="000000"/>
        </w:rPr>
        <w:t>is enclosed</w:t>
      </w:r>
      <w:r w:rsidR="00C50133">
        <w:rPr>
          <w:rFonts w:ascii="Palatino Linotype" w:hAnsi="Palatino Linotype"/>
          <w:color w:val="000000"/>
        </w:rPr>
        <w:t xml:space="preserve">.  We will contact you a day or two before the session as a reminder.  If you have any questions or cannot participate in the focus group for </w:t>
      </w:r>
      <w:r w:rsidR="00C50133" w:rsidRPr="003E3DCA">
        <w:rPr>
          <w:rFonts w:ascii="Palatino Linotype" w:hAnsi="Palatino Linotype"/>
          <w:color w:val="000000"/>
        </w:rPr>
        <w:t>any</w:t>
      </w:r>
      <w:r w:rsidR="00C50133">
        <w:rPr>
          <w:rFonts w:ascii="Palatino Linotype" w:hAnsi="Palatino Linotype"/>
          <w:color w:val="000000"/>
        </w:rPr>
        <w:t xml:space="preserve"> reason, please contact </w:t>
      </w:r>
      <w:r w:rsidR="004814FD">
        <w:rPr>
          <w:rFonts w:ascii="Palatino Linotype" w:hAnsi="Palatino Linotype"/>
          <w:color w:val="000000"/>
        </w:rPr>
        <w:t>me</w:t>
      </w:r>
      <w:r w:rsidR="00592961">
        <w:rPr>
          <w:rFonts w:ascii="Palatino Linotype" w:hAnsi="Palatino Linotype"/>
          <w:color w:val="000000"/>
        </w:rPr>
        <w:t xml:space="preserve"> at 1</w:t>
      </w:r>
      <w:r w:rsidR="00592961">
        <w:rPr>
          <w:rFonts w:ascii="Palatino Linotype" w:hAnsi="Palatino Linotype"/>
        </w:rPr>
        <w:noBreakHyphen/>
      </w:r>
      <w:r w:rsidR="00C50133" w:rsidRPr="00C50133">
        <w:rPr>
          <w:rFonts w:ascii="Palatino Linotype" w:hAnsi="Palatino Linotype"/>
        </w:rPr>
        <w:t>800-665-8449</w:t>
      </w:r>
      <w:r w:rsidR="00C50133" w:rsidRPr="00C50133">
        <w:rPr>
          <w:rFonts w:ascii="Palatino Linotype" w:hAnsi="Palatino Linotype"/>
          <w:color w:val="000000"/>
        </w:rPr>
        <w:t>.</w:t>
      </w:r>
      <w:r w:rsidR="00C50133">
        <w:rPr>
          <w:rFonts w:ascii="Palatino Linotype" w:hAnsi="Palatino Linotype"/>
          <w:color w:val="000000"/>
        </w:rPr>
        <w:t xml:space="preserve">  </w:t>
      </w:r>
    </w:p>
    <w:p w:rsidR="00C50133" w:rsidRPr="004D0181" w:rsidRDefault="00C50133" w:rsidP="00C50133">
      <w:pPr>
        <w:pStyle w:val="PPAbulletlevel1"/>
        <w:numPr>
          <w:ilvl w:val="0"/>
          <w:numId w:val="0"/>
        </w:numPr>
        <w:rPr>
          <w:sz w:val="22"/>
          <w:szCs w:val="22"/>
        </w:rPr>
      </w:pPr>
    </w:p>
    <w:p w:rsidR="00C50133" w:rsidRPr="00C50133" w:rsidRDefault="00C50133" w:rsidP="00C50133">
      <w:pPr>
        <w:pStyle w:val="PPAbulletlevel1"/>
        <w:numPr>
          <w:ilvl w:val="0"/>
          <w:numId w:val="0"/>
        </w:numPr>
        <w:rPr>
          <w:rFonts w:ascii="Palatino Linotype" w:hAnsi="Palatino Linotype"/>
        </w:rPr>
      </w:pPr>
      <w:r w:rsidRPr="00C50133">
        <w:rPr>
          <w:rFonts w:ascii="Palatino Linotype" w:hAnsi="Palatino Linotype"/>
        </w:rPr>
        <w:t xml:space="preserve">We look forward to seeing you on </w:t>
      </w:r>
      <w:r>
        <w:rPr>
          <w:rFonts w:ascii="Palatino Linotype" w:hAnsi="Palatino Linotype"/>
        </w:rPr>
        <w:t>[date]</w:t>
      </w:r>
      <w:r w:rsidRPr="00C50133">
        <w:rPr>
          <w:rFonts w:ascii="Palatino Linotype" w:hAnsi="Palatino Linotype"/>
        </w:rPr>
        <w:t>!</w:t>
      </w:r>
    </w:p>
    <w:p w:rsidR="00C50133" w:rsidRPr="00C50133" w:rsidRDefault="00C50133" w:rsidP="00C50133">
      <w:pPr>
        <w:rPr>
          <w:rFonts w:ascii="Palatino Linotype" w:hAnsi="Palatino Linotype"/>
          <w:color w:val="000000"/>
        </w:rPr>
      </w:pPr>
    </w:p>
    <w:p w:rsidR="00C50133" w:rsidRPr="004D0181" w:rsidRDefault="00C50133" w:rsidP="00C50133">
      <w:pPr>
        <w:rPr>
          <w:color w:val="000000"/>
          <w:sz w:val="22"/>
          <w:szCs w:val="22"/>
        </w:rPr>
      </w:pPr>
      <w:r w:rsidRPr="00C50133">
        <w:rPr>
          <w:rFonts w:ascii="Palatino Linotype" w:hAnsi="Palatino Linotype"/>
          <w:color w:val="000000"/>
        </w:rPr>
        <w:t>Sincerely</w:t>
      </w:r>
      <w:r w:rsidRPr="004D0181">
        <w:rPr>
          <w:color w:val="000000"/>
          <w:sz w:val="22"/>
          <w:szCs w:val="22"/>
        </w:rPr>
        <w:t>,</w:t>
      </w:r>
    </w:p>
    <w:p w:rsidR="00A44D63" w:rsidRDefault="00A44D63" w:rsidP="00BA5EC1">
      <w:pPr>
        <w:rPr>
          <w:rFonts w:ascii="Palatino Linotype" w:hAnsi="Palatino Linotype"/>
          <w:color w:val="000000"/>
        </w:rPr>
      </w:pPr>
    </w:p>
    <w:p w:rsidR="00C24D6D" w:rsidRDefault="00C24D6D" w:rsidP="00BA5EC1">
      <w:pPr>
        <w:rPr>
          <w:rFonts w:ascii="Palatino Linotype" w:hAnsi="Palatino Linotype"/>
          <w:color w:val="000000"/>
        </w:rPr>
      </w:pPr>
    </w:p>
    <w:p w:rsidR="00C24D6D" w:rsidRDefault="00C24D6D" w:rsidP="00BA5EC1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[</w:t>
      </w:r>
      <w:r w:rsidR="004814FD">
        <w:rPr>
          <w:rFonts w:ascii="Palatino Linotype" w:hAnsi="Palatino Linotype"/>
          <w:color w:val="000000"/>
        </w:rPr>
        <w:t>PPA focus group assistant name]</w:t>
      </w:r>
    </w:p>
    <w:p w:rsidR="00C24D6D" w:rsidRDefault="00C24D6D" w:rsidP="00BA5EC1">
      <w:pPr>
        <w:rPr>
          <w:rFonts w:ascii="Palatino Linotype" w:hAnsi="Palatino Linotype"/>
          <w:color w:val="000000"/>
          <w:sz w:val="44"/>
          <w:szCs w:val="44"/>
        </w:rPr>
      </w:pPr>
    </w:p>
    <w:p w:rsidR="003E3DCA" w:rsidRPr="003E3DCA" w:rsidRDefault="003E3DCA" w:rsidP="00BA5EC1">
      <w:pPr>
        <w:rPr>
          <w:rFonts w:ascii="Palatino Linotype" w:hAnsi="Palatino Linotype"/>
          <w:color w:val="000000"/>
        </w:rPr>
      </w:pPr>
    </w:p>
    <w:p w:rsidR="00C24D6D" w:rsidRPr="003E3DCA" w:rsidRDefault="003E3DCA" w:rsidP="00BA5EC1">
      <w:pPr>
        <w:rPr>
          <w:rFonts w:ascii="Palatino Linotype" w:hAnsi="Palatino Linotype"/>
          <w:color w:val="000000"/>
          <w:sz w:val="22"/>
          <w:szCs w:val="22"/>
        </w:rPr>
      </w:pPr>
      <w:r w:rsidRPr="003E3DCA">
        <w:rPr>
          <w:rFonts w:ascii="Palatino Linotype" w:hAnsi="Palatino Linotype"/>
          <w:color w:val="000000"/>
          <w:sz w:val="22"/>
          <w:szCs w:val="22"/>
        </w:rPr>
        <w:t>NOTE:</w:t>
      </w:r>
    </w:p>
    <w:p w:rsidR="00A44D63" w:rsidRPr="00454900" w:rsidRDefault="003E3DCA" w:rsidP="00454900">
      <w:pPr>
        <w:rPr>
          <w:rFonts w:ascii="Palatino Linotype" w:hAnsi="Palatino Linotype"/>
          <w:color w:val="000000"/>
          <w:sz w:val="22"/>
          <w:szCs w:val="22"/>
        </w:rPr>
      </w:pPr>
      <w:r w:rsidRPr="003E3DCA">
        <w:rPr>
          <w:rFonts w:ascii="Palatino Linotype" w:hAnsi="Palatino Linotype"/>
          <w:color w:val="000000"/>
          <w:sz w:val="22"/>
          <w:szCs w:val="22"/>
        </w:rPr>
        <w:t xml:space="preserve">This study has been reviewed and approved by the federal Office of Management and Budget (OMB); </w:t>
      </w:r>
      <w:r w:rsidRPr="003E3DCA">
        <w:rPr>
          <w:rFonts w:ascii="Palatino Linotype" w:hAnsi="Palatino Linotype"/>
          <w:sz w:val="22"/>
          <w:szCs w:val="22"/>
        </w:rPr>
        <w:t>without OMB’s approval the session could not be conducted</w:t>
      </w:r>
      <w:r w:rsidRPr="003E3DCA">
        <w:rPr>
          <w:rFonts w:ascii="Palatino Linotype" w:hAnsi="Palatino Linotype"/>
          <w:color w:val="000000"/>
          <w:sz w:val="22"/>
          <w:szCs w:val="22"/>
        </w:rPr>
        <w:t xml:space="preserve">.  </w:t>
      </w:r>
    </w:p>
    <w:sectPr w:rsidR="00A44D63" w:rsidRPr="00454900" w:rsidSect="006724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2736" w:header="360" w:footer="360" w:gutter="0"/>
      <w:cols w:space="720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20">
      <wne:wch wne:val="0000200C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28" w:rsidRDefault="00875F28">
      <w:r>
        <w:separator/>
      </w:r>
    </w:p>
  </w:endnote>
  <w:endnote w:type="continuationSeparator" w:id="0">
    <w:p w:rsidR="00875F28" w:rsidRDefault="0087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0" w:rsidRDefault="00454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0" w:rsidRDefault="004549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0" w:rsidRDefault="00454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28" w:rsidRDefault="00875F28">
      <w:r>
        <w:separator/>
      </w:r>
    </w:p>
  </w:footnote>
  <w:footnote w:type="continuationSeparator" w:id="0">
    <w:p w:rsidR="00875F28" w:rsidRDefault="0087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0" w:rsidRDefault="004549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0" w:rsidRPr="00C24D6D" w:rsidRDefault="00454900" w:rsidP="00454900">
    <w:pPr>
      <w:tabs>
        <w:tab w:val="center" w:pos="4680"/>
        <w:tab w:val="right" w:pos="9360"/>
      </w:tabs>
      <w:jc w:val="right"/>
      <w:rPr>
        <w:rFonts w:ascii="Palatino Linotype" w:hAnsi="Palatino Linotype" w:cstheme="minorHAnsi"/>
        <w:sz w:val="22"/>
        <w:szCs w:val="22"/>
      </w:rPr>
    </w:pPr>
    <w:r w:rsidRPr="00C24D6D">
      <w:rPr>
        <w:rFonts w:ascii="Palatino Linotype" w:hAnsi="Palatino Linotype" w:cstheme="minorHAnsi"/>
        <w:sz w:val="22"/>
        <w:szCs w:val="22"/>
      </w:rPr>
      <w:t xml:space="preserve">OMB Control </w:t>
    </w:r>
    <w:r w:rsidRPr="00C24D6D">
      <w:rPr>
        <w:rFonts w:ascii="Palatino Linotype" w:hAnsi="Palatino Linotype" w:cstheme="minorHAnsi"/>
        <w:sz w:val="22"/>
        <w:szCs w:val="22"/>
      </w:rPr>
      <w:t>Number:</w:t>
    </w:r>
    <w:r w:rsidR="001606F2">
      <w:rPr>
        <w:rFonts w:ascii="Palatino Linotype" w:hAnsi="Palatino Linotype" w:cstheme="minorHAnsi"/>
        <w:sz w:val="22"/>
        <w:szCs w:val="22"/>
      </w:rPr>
      <w:t>3245-</w:t>
    </w:r>
    <w:bookmarkStart w:id="0" w:name="_GoBack"/>
    <w:bookmarkEnd w:id="0"/>
  </w:p>
  <w:p w:rsidR="00454900" w:rsidRPr="00C24D6D" w:rsidRDefault="00454900" w:rsidP="00454900">
    <w:pPr>
      <w:tabs>
        <w:tab w:val="left" w:pos="1830"/>
      </w:tabs>
      <w:jc w:val="right"/>
      <w:rPr>
        <w:rFonts w:ascii="Palatino Linotype" w:hAnsi="Palatino Linotype" w:cstheme="minorHAnsi"/>
        <w:sz w:val="22"/>
        <w:szCs w:val="22"/>
      </w:rPr>
    </w:pPr>
    <w:r w:rsidRPr="00C24D6D">
      <w:rPr>
        <w:rFonts w:ascii="Palatino Linotype" w:hAnsi="Palatino Linotype" w:cstheme="minorHAnsi"/>
        <w:sz w:val="22"/>
        <w:szCs w:val="22"/>
      </w:rPr>
      <w:t>Expiration Date:</w:t>
    </w:r>
  </w:p>
  <w:p w:rsidR="00454900" w:rsidRDefault="00454900" w:rsidP="00454900">
    <w:pPr>
      <w:pStyle w:val="Header"/>
      <w:jc w:val="right"/>
    </w:pPr>
    <w:r>
      <w:rPr>
        <w:rFonts w:ascii="Palatino Linotype" w:hAnsi="Palatino Linotype" w:cstheme="minorHAnsi"/>
        <w:sz w:val="22"/>
        <w:szCs w:val="22"/>
      </w:rPr>
      <w:t>Research conducted</w:t>
    </w:r>
    <w:r w:rsidRPr="00C24D6D">
      <w:rPr>
        <w:rFonts w:ascii="Palatino Linotype" w:hAnsi="Palatino Linotype" w:cstheme="minorHAnsi"/>
        <w:sz w:val="22"/>
        <w:szCs w:val="22"/>
      </w:rPr>
      <w:t xml:space="preserve"> </w:t>
    </w:r>
    <w:r>
      <w:rPr>
        <w:rFonts w:ascii="Palatino Linotype" w:hAnsi="Palatino Linotype" w:cstheme="minorHAnsi"/>
        <w:sz w:val="22"/>
        <w:szCs w:val="22"/>
      </w:rPr>
      <w:t>on behalf of the</w:t>
    </w:r>
    <w:r w:rsidRPr="003E3DCA">
      <w:rPr>
        <w:rFonts w:ascii="Palatino Linotype" w:hAnsi="Palatino Linotype" w:cstheme="minorHAnsi"/>
        <w:sz w:val="22"/>
        <w:szCs w:val="22"/>
      </w:rPr>
      <w:t xml:space="preserve"> </w:t>
    </w:r>
    <w:r w:rsidRPr="00C24D6D">
      <w:rPr>
        <w:rFonts w:ascii="Palatino Linotype" w:hAnsi="Palatino Linotype" w:cstheme="minorHAnsi"/>
        <w:sz w:val="22"/>
        <w:szCs w:val="22"/>
      </w:rPr>
      <w:t xml:space="preserve">National Women’s Business Council </w:t>
    </w:r>
    <w:r>
      <w:rPr>
        <w:rFonts w:ascii="Palatino Linotype" w:hAnsi="Palatino Linotype" w:cstheme="minorHAnsi"/>
        <w:sz w:val="22"/>
        <w:szCs w:val="22"/>
      </w:rPr>
      <w:t xml:space="preserve">under </w:t>
    </w:r>
    <w:r w:rsidRPr="00C24D6D">
      <w:rPr>
        <w:rFonts w:ascii="Palatino Linotype" w:hAnsi="Palatino Linotype" w:cstheme="minorHAnsi"/>
        <w:sz w:val="22"/>
        <w:szCs w:val="22"/>
      </w:rPr>
      <w:t>contract SBAHQ-12-M-0206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0" w:rsidRDefault="004549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759"/>
    <w:multiLevelType w:val="multilevel"/>
    <w:tmpl w:val="8ED619DC"/>
    <w:styleLink w:val="TaskList"/>
    <w:lvl w:ilvl="0">
      <w:start w:val="1"/>
      <w:numFmt w:val="decimal"/>
      <w:isLgl/>
      <w:suff w:val="nothing"/>
      <w:lvlText w:val="Task %1.  "/>
      <w:lvlJc w:val="left"/>
      <w:pPr>
        <w:ind w:left="907" w:hanging="90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suff w:val="nothing"/>
      <w:lvlText w:val="%1.%2.  "/>
      <w:lvlJc w:val="left"/>
      <w:pPr>
        <w:ind w:left="1440" w:hanging="533"/>
      </w:pPr>
      <w:rPr>
        <w:rFonts w:hint="default"/>
      </w:rPr>
    </w:lvl>
    <w:lvl w:ilvl="2">
      <w:start w:val="1"/>
      <w:numFmt w:val="decimal"/>
      <w:isLgl/>
      <w:suff w:val="nothing"/>
      <w:lvlText w:val="%1.%2.%3.  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nothing"/>
      <w:lvlText w:val="%1.%2.%3.%4.  "/>
      <w:lvlJc w:val="left"/>
      <w:pPr>
        <w:ind w:left="3067" w:hanging="90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38"/>
        </w:tabs>
        <w:ind w:left="4205" w:hanging="113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5"/>
        </w:tabs>
        <w:ind w:left="5530" w:hanging="1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5"/>
        </w:tabs>
        <w:ind w:left="7085" w:hanging="15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58"/>
        </w:tabs>
        <w:ind w:left="1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18"/>
        </w:tabs>
        <w:ind w:left="2218" w:hanging="1800"/>
      </w:pPr>
      <w:rPr>
        <w:rFonts w:hint="default"/>
      </w:rPr>
    </w:lvl>
  </w:abstractNum>
  <w:abstractNum w:abstractNumId="1">
    <w:nsid w:val="0C5C54D0"/>
    <w:multiLevelType w:val="multilevel"/>
    <w:tmpl w:val="492233AA"/>
    <w:name w:val="PPA Bulleted Outlin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pStyle w:val="PPABulletedOutline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Restart w:val="0"/>
      <w:lvlText w:val="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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sz w:val="16"/>
      </w:rPr>
    </w:lvl>
    <w:lvl w:ilvl="4">
      <w:start w:val="1"/>
      <w:numFmt w:val="bullet"/>
      <w:lvlText w:val="●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bullet"/>
      <w:lvlText w:val="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  <w:sz w:val="16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732DE"/>
    <w:multiLevelType w:val="multilevel"/>
    <w:tmpl w:val="DD1C0F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E489C"/>
        <w:sz w:val="20"/>
      </w:rPr>
    </w:lvl>
    <w:lvl w:ilvl="1">
      <w:start w:val="1"/>
      <w:numFmt w:val="bullet"/>
      <w:lvlText w:val="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0E489C"/>
        <w:sz w:val="20"/>
      </w:rPr>
    </w:lvl>
    <w:lvl w:ilvl="2">
      <w:start w:val="1"/>
      <w:numFmt w:val="bullet"/>
      <w:lvlText w:val="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  <w:color w:val="0E489C"/>
        <w:sz w:val="20"/>
      </w:rPr>
    </w:lvl>
    <w:lvl w:ilvl="3">
      <w:start w:val="1"/>
      <w:numFmt w:val="bullet"/>
      <w:lvlText w:val="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color w:val="0E489C"/>
        <w:sz w:val="16"/>
      </w:rPr>
    </w:lvl>
    <w:lvl w:ilvl="4">
      <w:start w:val="1"/>
      <w:numFmt w:val="bullet"/>
      <w:lvlText w:val=""/>
      <w:lvlJc w:val="left"/>
      <w:pPr>
        <w:tabs>
          <w:tab w:val="num" w:pos="360"/>
        </w:tabs>
        <w:ind w:left="1800" w:hanging="360"/>
      </w:pPr>
      <w:rPr>
        <w:rFonts w:ascii="Wingdings" w:hAnsi="Wingdings" w:hint="default"/>
        <w:color w:val="0E489C"/>
        <w:sz w:val="16"/>
      </w:rPr>
    </w:lvl>
    <w:lvl w:ilvl="5">
      <w:start w:val="1"/>
      <w:numFmt w:val="bullet"/>
      <w:lvlText w:val=""/>
      <w:lvlJc w:val="left"/>
      <w:pPr>
        <w:tabs>
          <w:tab w:val="num" w:pos="360"/>
        </w:tabs>
        <w:ind w:left="2160" w:hanging="360"/>
      </w:pPr>
      <w:rPr>
        <w:rFonts w:ascii="Wingdings 3" w:hAnsi="Wingdings 3" w:hint="default"/>
        <w:color w:val="0E489C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CA87D89"/>
    <w:multiLevelType w:val="multilevel"/>
    <w:tmpl w:val="DD1C0F62"/>
    <w:lvl w:ilvl="0">
      <w:start w:val="1"/>
      <w:numFmt w:val="bullet"/>
      <w:pStyle w:val="NewPPA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E489C"/>
        <w:sz w:val="20"/>
      </w:rPr>
    </w:lvl>
    <w:lvl w:ilvl="1">
      <w:start w:val="1"/>
      <w:numFmt w:val="bullet"/>
      <w:lvlText w:val="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0E489C"/>
        <w:sz w:val="20"/>
      </w:rPr>
    </w:lvl>
    <w:lvl w:ilvl="2">
      <w:start w:val="1"/>
      <w:numFmt w:val="bullet"/>
      <w:lvlText w:val="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  <w:color w:val="0E489C"/>
        <w:sz w:val="20"/>
      </w:rPr>
    </w:lvl>
    <w:lvl w:ilvl="3">
      <w:start w:val="1"/>
      <w:numFmt w:val="bullet"/>
      <w:lvlText w:val="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color w:val="0E489C"/>
        <w:sz w:val="16"/>
      </w:rPr>
    </w:lvl>
    <w:lvl w:ilvl="4">
      <w:start w:val="1"/>
      <w:numFmt w:val="bullet"/>
      <w:lvlText w:val=""/>
      <w:lvlJc w:val="left"/>
      <w:pPr>
        <w:tabs>
          <w:tab w:val="num" w:pos="360"/>
        </w:tabs>
        <w:ind w:left="1800" w:hanging="360"/>
      </w:pPr>
      <w:rPr>
        <w:rFonts w:ascii="Wingdings" w:hAnsi="Wingdings" w:hint="default"/>
        <w:color w:val="0E489C"/>
        <w:sz w:val="16"/>
      </w:rPr>
    </w:lvl>
    <w:lvl w:ilvl="5">
      <w:start w:val="1"/>
      <w:numFmt w:val="bullet"/>
      <w:lvlText w:val=""/>
      <w:lvlJc w:val="left"/>
      <w:pPr>
        <w:tabs>
          <w:tab w:val="num" w:pos="360"/>
        </w:tabs>
        <w:ind w:left="2160" w:hanging="360"/>
      </w:pPr>
      <w:rPr>
        <w:rFonts w:ascii="Wingdings 3" w:hAnsi="Wingdings 3" w:hint="default"/>
        <w:color w:val="0E489C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1FA2124"/>
    <w:multiLevelType w:val="multilevel"/>
    <w:tmpl w:val="C27EEBA2"/>
    <w:name w:val="PPA Bulleted Outline2"/>
    <w:styleLink w:val="PPABulletedOutline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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sz w:val="16"/>
      </w:rPr>
    </w:lvl>
    <w:lvl w:ilvl="4">
      <w:start w:val="1"/>
      <w:numFmt w:val="bullet"/>
      <w:lvlText w:val="●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bullet"/>
      <w:lvlText w:val="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39809A2"/>
    <w:multiLevelType w:val="multilevel"/>
    <w:tmpl w:val="DD1C0F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E489C"/>
        <w:sz w:val="20"/>
      </w:rPr>
    </w:lvl>
    <w:lvl w:ilvl="1">
      <w:start w:val="1"/>
      <w:numFmt w:val="bullet"/>
      <w:lvlText w:val="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0E489C"/>
        <w:sz w:val="20"/>
      </w:rPr>
    </w:lvl>
    <w:lvl w:ilvl="2">
      <w:start w:val="1"/>
      <w:numFmt w:val="bullet"/>
      <w:lvlText w:val="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  <w:color w:val="0E489C"/>
        <w:sz w:val="20"/>
      </w:rPr>
    </w:lvl>
    <w:lvl w:ilvl="3">
      <w:start w:val="1"/>
      <w:numFmt w:val="bullet"/>
      <w:lvlText w:val="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color w:val="0E489C"/>
        <w:sz w:val="16"/>
      </w:rPr>
    </w:lvl>
    <w:lvl w:ilvl="4">
      <w:start w:val="1"/>
      <w:numFmt w:val="bullet"/>
      <w:lvlText w:val=""/>
      <w:lvlJc w:val="left"/>
      <w:pPr>
        <w:tabs>
          <w:tab w:val="num" w:pos="360"/>
        </w:tabs>
        <w:ind w:left="1800" w:hanging="360"/>
      </w:pPr>
      <w:rPr>
        <w:rFonts w:ascii="Wingdings" w:hAnsi="Wingdings" w:hint="default"/>
        <w:color w:val="0E489C"/>
        <w:sz w:val="16"/>
      </w:rPr>
    </w:lvl>
    <w:lvl w:ilvl="5">
      <w:start w:val="1"/>
      <w:numFmt w:val="bullet"/>
      <w:lvlText w:val=""/>
      <w:lvlJc w:val="left"/>
      <w:pPr>
        <w:tabs>
          <w:tab w:val="num" w:pos="360"/>
        </w:tabs>
        <w:ind w:left="2160" w:hanging="360"/>
      </w:pPr>
      <w:rPr>
        <w:rFonts w:ascii="Wingdings 3" w:hAnsi="Wingdings 3" w:hint="default"/>
        <w:color w:val="0E489C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482684F"/>
    <w:multiLevelType w:val="hybridMultilevel"/>
    <w:tmpl w:val="FB78D7AA"/>
    <w:lvl w:ilvl="0" w:tplc="7BA8735A">
      <w:start w:val="1"/>
      <w:numFmt w:val="bullet"/>
      <w:pStyle w:val="PPAbulletlevel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A6"/>
    <w:rsid w:val="000829AB"/>
    <w:rsid w:val="00153653"/>
    <w:rsid w:val="001606F2"/>
    <w:rsid w:val="001B04FB"/>
    <w:rsid w:val="0027255F"/>
    <w:rsid w:val="002B480A"/>
    <w:rsid w:val="002E5118"/>
    <w:rsid w:val="003E3DCA"/>
    <w:rsid w:val="00454900"/>
    <w:rsid w:val="004814FD"/>
    <w:rsid w:val="005007B1"/>
    <w:rsid w:val="0052064D"/>
    <w:rsid w:val="00563CA6"/>
    <w:rsid w:val="00592961"/>
    <w:rsid w:val="005F4F6C"/>
    <w:rsid w:val="00672487"/>
    <w:rsid w:val="0067428D"/>
    <w:rsid w:val="006841E6"/>
    <w:rsid w:val="006C2AAC"/>
    <w:rsid w:val="00875F28"/>
    <w:rsid w:val="00922DE0"/>
    <w:rsid w:val="00930BE2"/>
    <w:rsid w:val="009D5B2C"/>
    <w:rsid w:val="00A44D63"/>
    <w:rsid w:val="00B94399"/>
    <w:rsid w:val="00BA5EC1"/>
    <w:rsid w:val="00C24D6D"/>
    <w:rsid w:val="00C50133"/>
    <w:rsid w:val="00CE45D9"/>
    <w:rsid w:val="00D825ED"/>
    <w:rsid w:val="00DA282D"/>
    <w:rsid w:val="00E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B0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0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B0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B0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PABulletedOutline">
    <w:name w:val="PPA Bulleted Outline"/>
    <w:basedOn w:val="Normal"/>
    <w:rsid w:val="00E35935"/>
    <w:pPr>
      <w:numPr>
        <w:ilvl w:val="1"/>
        <w:numId w:val="1"/>
      </w:numPr>
    </w:pPr>
  </w:style>
  <w:style w:type="numbering" w:customStyle="1" w:styleId="PPABulletedOutline2">
    <w:name w:val="PPA Bulleted Outline 2"/>
    <w:basedOn w:val="NoList"/>
    <w:rsid w:val="001B04FB"/>
    <w:pPr>
      <w:numPr>
        <w:numId w:val="2"/>
      </w:numPr>
    </w:pPr>
  </w:style>
  <w:style w:type="paragraph" w:customStyle="1" w:styleId="PPAFooter">
    <w:name w:val="PPA Footer"/>
    <w:basedOn w:val="Footer"/>
    <w:next w:val="Normal"/>
    <w:rsid w:val="001B04FB"/>
    <w:pPr>
      <w:tabs>
        <w:tab w:val="clear" w:pos="4320"/>
        <w:tab w:val="clear" w:pos="8640"/>
        <w:tab w:val="center" w:pos="4680"/>
        <w:tab w:val="right" w:pos="9360"/>
      </w:tabs>
    </w:pPr>
    <w:rPr>
      <w:b/>
      <w:sz w:val="20"/>
    </w:rPr>
  </w:style>
  <w:style w:type="paragraph" w:customStyle="1" w:styleId="PPAHeading1">
    <w:name w:val="PPA Heading 1"/>
    <w:basedOn w:val="Heading1"/>
    <w:next w:val="Normal"/>
    <w:rsid w:val="001B04FB"/>
    <w:pPr>
      <w:pBdr>
        <w:bottom w:val="single" w:sz="18" w:space="1" w:color="auto"/>
      </w:pBdr>
      <w:spacing w:before="0" w:after="0"/>
    </w:pPr>
    <w:rPr>
      <w:rFonts w:ascii="Times New Roman" w:hAnsi="Times New Roman" w:cs="Times New Roman"/>
      <w:bCs w:val="0"/>
      <w:kern w:val="0"/>
      <w:sz w:val="48"/>
      <w:szCs w:val="48"/>
    </w:rPr>
  </w:style>
  <w:style w:type="paragraph" w:customStyle="1" w:styleId="PPAHeading2">
    <w:name w:val="PPA Heading 2"/>
    <w:basedOn w:val="Heading2"/>
    <w:next w:val="Normal"/>
    <w:rsid w:val="001B04FB"/>
    <w:pPr>
      <w:spacing w:before="0" w:after="0"/>
    </w:pPr>
    <w:rPr>
      <w:rFonts w:ascii="Times New Roman" w:hAnsi="Times New Roman" w:cs="Times New Roman"/>
      <w:bCs w:val="0"/>
      <w:i w:val="0"/>
      <w:iCs w:val="0"/>
      <w:sz w:val="40"/>
      <w:szCs w:val="32"/>
    </w:rPr>
  </w:style>
  <w:style w:type="paragraph" w:customStyle="1" w:styleId="PPAHeading3">
    <w:name w:val="PPA Heading 3"/>
    <w:basedOn w:val="Heading3"/>
    <w:next w:val="Normal"/>
    <w:rsid w:val="001B04FB"/>
    <w:pPr>
      <w:spacing w:before="0" w:after="0"/>
    </w:pPr>
    <w:rPr>
      <w:rFonts w:ascii="Times New Roman" w:hAnsi="Times New Roman" w:cs="Times New Roman"/>
      <w:bCs w:val="0"/>
      <w:sz w:val="32"/>
      <w:szCs w:val="24"/>
    </w:rPr>
  </w:style>
  <w:style w:type="paragraph" w:customStyle="1" w:styleId="PPAHeading4">
    <w:name w:val="PPA Heading 4"/>
    <w:basedOn w:val="Heading4"/>
    <w:next w:val="Normal"/>
    <w:rsid w:val="001B04FB"/>
    <w:rPr>
      <w:sz w:val="24"/>
    </w:rPr>
  </w:style>
  <w:style w:type="paragraph" w:customStyle="1" w:styleId="PPAProposalClient">
    <w:name w:val="PPA Proposal Client"/>
    <w:basedOn w:val="Normal"/>
    <w:next w:val="Normal"/>
    <w:autoRedefine/>
    <w:rsid w:val="001B04FB"/>
    <w:pPr>
      <w:jc w:val="center"/>
    </w:pPr>
    <w:rPr>
      <w:b/>
      <w:sz w:val="32"/>
    </w:rPr>
  </w:style>
  <w:style w:type="paragraph" w:customStyle="1" w:styleId="PPAProposalTitle">
    <w:name w:val="PPA Proposal Title"/>
    <w:basedOn w:val="Normal"/>
    <w:next w:val="Normal"/>
    <w:autoRedefine/>
    <w:rsid w:val="001B04FB"/>
    <w:pPr>
      <w:jc w:val="center"/>
    </w:pPr>
    <w:rPr>
      <w:b/>
      <w:sz w:val="40"/>
    </w:rPr>
  </w:style>
  <w:style w:type="paragraph" w:customStyle="1" w:styleId="PPAReportTitle">
    <w:name w:val="PPA Report Title"/>
    <w:basedOn w:val="Normal"/>
    <w:rsid w:val="001B04FB"/>
    <w:pPr>
      <w:jc w:val="center"/>
    </w:pPr>
    <w:rPr>
      <w:b/>
      <w:sz w:val="48"/>
    </w:rPr>
  </w:style>
  <w:style w:type="paragraph" w:customStyle="1" w:styleId="PPATableformat">
    <w:name w:val="PPA Table format"/>
    <w:basedOn w:val="Normal"/>
    <w:next w:val="Normal"/>
    <w:rsid w:val="001B04FB"/>
  </w:style>
  <w:style w:type="table" w:customStyle="1" w:styleId="PPATableFormat0">
    <w:name w:val="PPA Table Format"/>
    <w:basedOn w:val="TableNormal"/>
    <w:rsid w:val="001B04FB"/>
    <w:pPr>
      <w:jc w:val="right"/>
    </w:pPr>
    <w:rPr>
      <w:sz w:val="24"/>
    </w:rPr>
    <w:tblPr>
      <w:jc w:val="center"/>
      <w:tblInd w:w="0" w:type="dxa"/>
      <w:tblBorders>
        <w:top w:val="single" w:sz="18" w:space="0" w:color="auto"/>
        <w:bottom w:val="single" w:sz="18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bottom"/>
    </w:tcPr>
    <w:tblStylePr w:type="firstRow">
      <w:pPr>
        <w:jc w:val="center"/>
      </w:pPr>
      <w:rPr>
        <w:rFonts w:ascii="Times New Roman" w:hAnsi="Times New Roman"/>
        <w:b/>
        <w:sz w:val="28"/>
      </w:rPr>
      <w:tblPr/>
      <w:tcPr>
        <w:vAlign w:val="bottom"/>
      </w:tcPr>
    </w:tblStylePr>
    <w:tblStylePr w:type="firstCol">
      <w:pPr>
        <w:jc w:val="left"/>
      </w:pPr>
    </w:tblStylePr>
  </w:style>
  <w:style w:type="paragraph" w:customStyle="1" w:styleId="PPATableTitle">
    <w:name w:val="PPA Table Title"/>
    <w:basedOn w:val="Normal"/>
    <w:next w:val="Normal"/>
    <w:autoRedefine/>
    <w:rsid w:val="001B04FB"/>
    <w:pPr>
      <w:keepNext/>
      <w:keepLines/>
      <w:jc w:val="center"/>
    </w:pPr>
    <w:rPr>
      <w:b/>
      <w:sz w:val="28"/>
      <w:szCs w:val="28"/>
    </w:rPr>
  </w:style>
  <w:style w:type="paragraph" w:customStyle="1" w:styleId="PPATOCHeading">
    <w:name w:val="PPA TOC Heading"/>
    <w:basedOn w:val="Normal"/>
    <w:next w:val="Normal"/>
    <w:rsid w:val="001B04FB"/>
    <w:pPr>
      <w:pBdr>
        <w:bottom w:val="single" w:sz="18" w:space="1" w:color="auto"/>
      </w:pBdr>
    </w:pPr>
    <w:rPr>
      <w:b/>
      <w:sz w:val="48"/>
    </w:rPr>
  </w:style>
  <w:style w:type="numbering" w:customStyle="1" w:styleId="TaskList">
    <w:name w:val="Task List"/>
    <w:basedOn w:val="NoList"/>
    <w:rsid w:val="001B04FB"/>
    <w:pPr>
      <w:numPr>
        <w:numId w:val="3"/>
      </w:numPr>
    </w:pPr>
  </w:style>
  <w:style w:type="paragraph" w:customStyle="1" w:styleId="NewPPABulletedList">
    <w:name w:val="New PPA Bulleted List"/>
    <w:basedOn w:val="Normal"/>
    <w:qFormat/>
    <w:rsid w:val="00922DE0"/>
    <w:pPr>
      <w:numPr>
        <w:numId w:val="4"/>
      </w:numPr>
      <w:spacing w:after="120"/>
    </w:pPr>
    <w:rPr>
      <w:rFonts w:ascii="Palatino Linotype" w:eastAsiaTheme="minorHAnsi" w:hAnsi="Palatino Linotype" w:cs="Estrangelo Edessa"/>
    </w:rPr>
  </w:style>
  <w:style w:type="paragraph" w:customStyle="1" w:styleId="PPAbulletlevel1">
    <w:name w:val="PPA bullet level 1"/>
    <w:basedOn w:val="Normal"/>
    <w:next w:val="Normal"/>
    <w:rsid w:val="00C50133"/>
    <w:pPr>
      <w:numPr>
        <w:numId w:val="7"/>
      </w:numPr>
    </w:pPr>
  </w:style>
  <w:style w:type="character" w:styleId="CommentReference">
    <w:name w:val="annotation reference"/>
    <w:basedOn w:val="DefaultParagraphFont"/>
    <w:rsid w:val="006841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41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41E6"/>
  </w:style>
  <w:style w:type="paragraph" w:styleId="CommentSubject">
    <w:name w:val="annotation subject"/>
    <w:basedOn w:val="CommentText"/>
    <w:next w:val="CommentText"/>
    <w:link w:val="CommentSubjectChar"/>
    <w:rsid w:val="0068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41E6"/>
    <w:rPr>
      <w:b/>
      <w:bCs/>
    </w:rPr>
  </w:style>
  <w:style w:type="paragraph" w:styleId="BalloonText">
    <w:name w:val="Balloon Text"/>
    <w:basedOn w:val="Normal"/>
    <w:link w:val="BalloonTextChar"/>
    <w:rsid w:val="00684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4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B0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0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B0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B0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PABulletedOutline">
    <w:name w:val="PPA Bulleted Outline"/>
    <w:basedOn w:val="Normal"/>
    <w:rsid w:val="00E35935"/>
    <w:pPr>
      <w:numPr>
        <w:ilvl w:val="1"/>
        <w:numId w:val="1"/>
      </w:numPr>
    </w:pPr>
  </w:style>
  <w:style w:type="numbering" w:customStyle="1" w:styleId="PPABulletedOutline2">
    <w:name w:val="PPA Bulleted Outline 2"/>
    <w:basedOn w:val="NoList"/>
    <w:rsid w:val="001B04FB"/>
    <w:pPr>
      <w:numPr>
        <w:numId w:val="2"/>
      </w:numPr>
    </w:pPr>
  </w:style>
  <w:style w:type="paragraph" w:customStyle="1" w:styleId="PPAFooter">
    <w:name w:val="PPA Footer"/>
    <w:basedOn w:val="Footer"/>
    <w:next w:val="Normal"/>
    <w:rsid w:val="001B04FB"/>
    <w:pPr>
      <w:tabs>
        <w:tab w:val="clear" w:pos="4320"/>
        <w:tab w:val="clear" w:pos="8640"/>
        <w:tab w:val="center" w:pos="4680"/>
        <w:tab w:val="right" w:pos="9360"/>
      </w:tabs>
    </w:pPr>
    <w:rPr>
      <w:b/>
      <w:sz w:val="20"/>
    </w:rPr>
  </w:style>
  <w:style w:type="paragraph" w:customStyle="1" w:styleId="PPAHeading1">
    <w:name w:val="PPA Heading 1"/>
    <w:basedOn w:val="Heading1"/>
    <w:next w:val="Normal"/>
    <w:rsid w:val="001B04FB"/>
    <w:pPr>
      <w:pBdr>
        <w:bottom w:val="single" w:sz="18" w:space="1" w:color="auto"/>
      </w:pBdr>
      <w:spacing w:before="0" w:after="0"/>
    </w:pPr>
    <w:rPr>
      <w:rFonts w:ascii="Times New Roman" w:hAnsi="Times New Roman" w:cs="Times New Roman"/>
      <w:bCs w:val="0"/>
      <w:kern w:val="0"/>
      <w:sz w:val="48"/>
      <w:szCs w:val="48"/>
    </w:rPr>
  </w:style>
  <w:style w:type="paragraph" w:customStyle="1" w:styleId="PPAHeading2">
    <w:name w:val="PPA Heading 2"/>
    <w:basedOn w:val="Heading2"/>
    <w:next w:val="Normal"/>
    <w:rsid w:val="001B04FB"/>
    <w:pPr>
      <w:spacing w:before="0" w:after="0"/>
    </w:pPr>
    <w:rPr>
      <w:rFonts w:ascii="Times New Roman" w:hAnsi="Times New Roman" w:cs="Times New Roman"/>
      <w:bCs w:val="0"/>
      <w:i w:val="0"/>
      <w:iCs w:val="0"/>
      <w:sz w:val="40"/>
      <w:szCs w:val="32"/>
    </w:rPr>
  </w:style>
  <w:style w:type="paragraph" w:customStyle="1" w:styleId="PPAHeading3">
    <w:name w:val="PPA Heading 3"/>
    <w:basedOn w:val="Heading3"/>
    <w:next w:val="Normal"/>
    <w:rsid w:val="001B04FB"/>
    <w:pPr>
      <w:spacing w:before="0" w:after="0"/>
    </w:pPr>
    <w:rPr>
      <w:rFonts w:ascii="Times New Roman" w:hAnsi="Times New Roman" w:cs="Times New Roman"/>
      <w:bCs w:val="0"/>
      <w:sz w:val="32"/>
      <w:szCs w:val="24"/>
    </w:rPr>
  </w:style>
  <w:style w:type="paragraph" w:customStyle="1" w:styleId="PPAHeading4">
    <w:name w:val="PPA Heading 4"/>
    <w:basedOn w:val="Heading4"/>
    <w:next w:val="Normal"/>
    <w:rsid w:val="001B04FB"/>
    <w:rPr>
      <w:sz w:val="24"/>
    </w:rPr>
  </w:style>
  <w:style w:type="paragraph" w:customStyle="1" w:styleId="PPAProposalClient">
    <w:name w:val="PPA Proposal Client"/>
    <w:basedOn w:val="Normal"/>
    <w:next w:val="Normal"/>
    <w:autoRedefine/>
    <w:rsid w:val="001B04FB"/>
    <w:pPr>
      <w:jc w:val="center"/>
    </w:pPr>
    <w:rPr>
      <w:b/>
      <w:sz w:val="32"/>
    </w:rPr>
  </w:style>
  <w:style w:type="paragraph" w:customStyle="1" w:styleId="PPAProposalTitle">
    <w:name w:val="PPA Proposal Title"/>
    <w:basedOn w:val="Normal"/>
    <w:next w:val="Normal"/>
    <w:autoRedefine/>
    <w:rsid w:val="001B04FB"/>
    <w:pPr>
      <w:jc w:val="center"/>
    </w:pPr>
    <w:rPr>
      <w:b/>
      <w:sz w:val="40"/>
    </w:rPr>
  </w:style>
  <w:style w:type="paragraph" w:customStyle="1" w:styleId="PPAReportTitle">
    <w:name w:val="PPA Report Title"/>
    <w:basedOn w:val="Normal"/>
    <w:rsid w:val="001B04FB"/>
    <w:pPr>
      <w:jc w:val="center"/>
    </w:pPr>
    <w:rPr>
      <w:b/>
      <w:sz w:val="48"/>
    </w:rPr>
  </w:style>
  <w:style w:type="paragraph" w:customStyle="1" w:styleId="PPATableformat">
    <w:name w:val="PPA Table format"/>
    <w:basedOn w:val="Normal"/>
    <w:next w:val="Normal"/>
    <w:rsid w:val="001B04FB"/>
  </w:style>
  <w:style w:type="table" w:customStyle="1" w:styleId="PPATableFormat0">
    <w:name w:val="PPA Table Format"/>
    <w:basedOn w:val="TableNormal"/>
    <w:rsid w:val="001B04FB"/>
    <w:pPr>
      <w:jc w:val="right"/>
    </w:pPr>
    <w:rPr>
      <w:sz w:val="24"/>
    </w:rPr>
    <w:tblPr>
      <w:jc w:val="center"/>
      <w:tblInd w:w="0" w:type="dxa"/>
      <w:tblBorders>
        <w:top w:val="single" w:sz="18" w:space="0" w:color="auto"/>
        <w:bottom w:val="single" w:sz="18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bottom"/>
    </w:tcPr>
    <w:tblStylePr w:type="firstRow">
      <w:pPr>
        <w:jc w:val="center"/>
      </w:pPr>
      <w:rPr>
        <w:rFonts w:ascii="Times New Roman" w:hAnsi="Times New Roman"/>
        <w:b/>
        <w:sz w:val="28"/>
      </w:rPr>
      <w:tblPr/>
      <w:tcPr>
        <w:vAlign w:val="bottom"/>
      </w:tcPr>
    </w:tblStylePr>
    <w:tblStylePr w:type="firstCol">
      <w:pPr>
        <w:jc w:val="left"/>
      </w:pPr>
    </w:tblStylePr>
  </w:style>
  <w:style w:type="paragraph" w:customStyle="1" w:styleId="PPATableTitle">
    <w:name w:val="PPA Table Title"/>
    <w:basedOn w:val="Normal"/>
    <w:next w:val="Normal"/>
    <w:autoRedefine/>
    <w:rsid w:val="001B04FB"/>
    <w:pPr>
      <w:keepNext/>
      <w:keepLines/>
      <w:jc w:val="center"/>
    </w:pPr>
    <w:rPr>
      <w:b/>
      <w:sz w:val="28"/>
      <w:szCs w:val="28"/>
    </w:rPr>
  </w:style>
  <w:style w:type="paragraph" w:customStyle="1" w:styleId="PPATOCHeading">
    <w:name w:val="PPA TOC Heading"/>
    <w:basedOn w:val="Normal"/>
    <w:next w:val="Normal"/>
    <w:rsid w:val="001B04FB"/>
    <w:pPr>
      <w:pBdr>
        <w:bottom w:val="single" w:sz="18" w:space="1" w:color="auto"/>
      </w:pBdr>
    </w:pPr>
    <w:rPr>
      <w:b/>
      <w:sz w:val="48"/>
    </w:rPr>
  </w:style>
  <w:style w:type="numbering" w:customStyle="1" w:styleId="TaskList">
    <w:name w:val="Task List"/>
    <w:basedOn w:val="NoList"/>
    <w:rsid w:val="001B04FB"/>
    <w:pPr>
      <w:numPr>
        <w:numId w:val="3"/>
      </w:numPr>
    </w:pPr>
  </w:style>
  <w:style w:type="paragraph" w:customStyle="1" w:styleId="NewPPABulletedList">
    <w:name w:val="New PPA Bulleted List"/>
    <w:basedOn w:val="Normal"/>
    <w:qFormat/>
    <w:rsid w:val="00922DE0"/>
    <w:pPr>
      <w:numPr>
        <w:numId w:val="4"/>
      </w:numPr>
      <w:spacing w:after="120"/>
    </w:pPr>
    <w:rPr>
      <w:rFonts w:ascii="Palatino Linotype" w:eastAsiaTheme="minorHAnsi" w:hAnsi="Palatino Linotype" w:cs="Estrangelo Edessa"/>
    </w:rPr>
  </w:style>
  <w:style w:type="paragraph" w:customStyle="1" w:styleId="PPAbulletlevel1">
    <w:name w:val="PPA bullet level 1"/>
    <w:basedOn w:val="Normal"/>
    <w:next w:val="Normal"/>
    <w:rsid w:val="00C50133"/>
    <w:pPr>
      <w:numPr>
        <w:numId w:val="7"/>
      </w:numPr>
    </w:pPr>
  </w:style>
  <w:style w:type="character" w:styleId="CommentReference">
    <w:name w:val="annotation reference"/>
    <w:basedOn w:val="DefaultParagraphFont"/>
    <w:rsid w:val="006841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41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41E6"/>
  </w:style>
  <w:style w:type="paragraph" w:styleId="CommentSubject">
    <w:name w:val="annotation subject"/>
    <w:basedOn w:val="CommentText"/>
    <w:next w:val="CommentText"/>
    <w:link w:val="CommentSubjectChar"/>
    <w:rsid w:val="0068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41E6"/>
    <w:rPr>
      <w:b/>
      <w:bCs/>
    </w:rPr>
  </w:style>
  <w:style w:type="paragraph" w:styleId="BalloonText">
    <w:name w:val="Balloon Text"/>
    <w:basedOn w:val="Normal"/>
    <w:link w:val="BalloonTextChar"/>
    <w:rsid w:val="00684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CA742F25.dotm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Scott Southard</dc:creator>
  <cp:lastModifiedBy>CBRICH</cp:lastModifiedBy>
  <cp:revision>2</cp:revision>
  <cp:lastPrinted>2013-02-19T18:39:00Z</cp:lastPrinted>
  <dcterms:created xsi:type="dcterms:W3CDTF">2013-02-20T17:37:00Z</dcterms:created>
  <dcterms:modified xsi:type="dcterms:W3CDTF">2013-02-20T17:37:00Z</dcterms:modified>
</cp:coreProperties>
</file>