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C8E" w:rsidRDefault="00A056BF" w:rsidP="005B3C8E">
      <w:pPr>
        <w:jc w:val="center"/>
        <w:rPr>
          <w:b/>
          <w:sz w:val="24"/>
        </w:rPr>
      </w:pPr>
      <w:r>
        <w:rPr>
          <w:b/>
          <w:sz w:val="24"/>
        </w:rPr>
        <w:t xml:space="preserve">         </w:t>
      </w:r>
      <w:r w:rsidR="007748C9">
        <w:rPr>
          <w:b/>
          <w:sz w:val="24"/>
        </w:rPr>
        <w:t xml:space="preserve">                                                                                                                                                                                                                                                                          </w:t>
      </w:r>
      <w:r w:rsidR="005B3C8E">
        <w:rPr>
          <w:b/>
          <w:sz w:val="24"/>
        </w:rPr>
        <w:t>20</w:t>
      </w:r>
      <w:r w:rsidR="00273F3E">
        <w:rPr>
          <w:b/>
          <w:sz w:val="24"/>
        </w:rPr>
        <w:t>13</w:t>
      </w:r>
      <w:r w:rsidR="005B3C8E">
        <w:rPr>
          <w:b/>
          <w:sz w:val="24"/>
        </w:rPr>
        <w:t xml:space="preserve"> SUPPORTING STATEMENT</w:t>
      </w:r>
    </w:p>
    <w:p w:rsidR="005B3C8E" w:rsidRDefault="005B3C8E" w:rsidP="005B3C8E">
      <w:pPr>
        <w:jc w:val="center"/>
        <w:rPr>
          <w:b/>
          <w:sz w:val="24"/>
        </w:rPr>
      </w:pPr>
    </w:p>
    <w:p w:rsidR="005B3C8E" w:rsidRDefault="004A6C3A" w:rsidP="005B3C8E">
      <w:pPr>
        <w:jc w:val="center"/>
        <w:rPr>
          <w:b/>
          <w:sz w:val="24"/>
        </w:rPr>
      </w:pPr>
      <w:r>
        <w:rPr>
          <w:b/>
          <w:sz w:val="24"/>
        </w:rPr>
        <w:t>Supplier Credit Audit Recovery</w:t>
      </w:r>
    </w:p>
    <w:p w:rsidR="005B3C8E" w:rsidRPr="005E413E" w:rsidRDefault="00273F3E" w:rsidP="005B3C8E">
      <w:pPr>
        <w:jc w:val="center"/>
        <w:rPr>
          <w:b/>
          <w:sz w:val="24"/>
        </w:rPr>
      </w:pPr>
      <w:r>
        <w:rPr>
          <w:b/>
          <w:sz w:val="24"/>
        </w:rPr>
        <w:t>OMB No.</w:t>
      </w:r>
      <w:r w:rsidR="005B3C8E">
        <w:rPr>
          <w:b/>
          <w:sz w:val="24"/>
        </w:rPr>
        <w:t xml:space="preserve"> </w:t>
      </w:r>
      <w:r>
        <w:rPr>
          <w:b/>
          <w:sz w:val="24"/>
        </w:rPr>
        <w:t>0505-xxxx</w:t>
      </w:r>
    </w:p>
    <w:p w:rsidR="005B3C8E" w:rsidRDefault="005B3C8E" w:rsidP="005B3C8E">
      <w:pPr>
        <w:jc w:val="both"/>
        <w:rPr>
          <w:b/>
          <w:sz w:val="24"/>
          <w:u w:val="single"/>
        </w:rPr>
      </w:pPr>
    </w:p>
    <w:p w:rsidR="005B3C8E" w:rsidRDefault="005B3C8E" w:rsidP="005B3C8E">
      <w:pPr>
        <w:jc w:val="both"/>
        <w:rPr>
          <w:b/>
          <w:sz w:val="24"/>
          <w:u w:val="single"/>
        </w:rPr>
      </w:pPr>
    </w:p>
    <w:p w:rsidR="005B3C8E" w:rsidRPr="009A3085" w:rsidRDefault="005B3C8E" w:rsidP="005B3C8E">
      <w:pPr>
        <w:rPr>
          <w:b/>
          <w:sz w:val="24"/>
          <w:szCs w:val="24"/>
        </w:rPr>
      </w:pPr>
      <w:r w:rsidRPr="009A3085">
        <w:rPr>
          <w:b/>
          <w:sz w:val="24"/>
          <w:szCs w:val="24"/>
          <w:u w:val="single"/>
        </w:rPr>
        <w:t>Terms of Clearance</w:t>
      </w:r>
      <w:r w:rsidRPr="009A3085">
        <w:rPr>
          <w:b/>
          <w:sz w:val="24"/>
          <w:szCs w:val="24"/>
        </w:rPr>
        <w:t>:</w:t>
      </w:r>
    </w:p>
    <w:p w:rsidR="005B3C8E" w:rsidRPr="009A3085" w:rsidRDefault="005B3C8E" w:rsidP="005B3C8E">
      <w:pPr>
        <w:rPr>
          <w:sz w:val="24"/>
          <w:szCs w:val="24"/>
        </w:rPr>
      </w:pPr>
    </w:p>
    <w:p w:rsidR="005B3C8E" w:rsidRDefault="005B3C8E" w:rsidP="005B3C8E">
      <w:pPr>
        <w:pStyle w:val="ListParagraph"/>
        <w:numPr>
          <w:ilvl w:val="0"/>
          <w:numId w:val="1"/>
        </w:numPr>
        <w:rPr>
          <w:b/>
          <w:sz w:val="24"/>
          <w:szCs w:val="24"/>
        </w:rPr>
      </w:pPr>
      <w:r w:rsidRPr="005B3C8E">
        <w:rPr>
          <w:b/>
          <w:sz w:val="24"/>
          <w:szCs w:val="24"/>
        </w:rPr>
        <w:t>Justification:</w:t>
      </w:r>
    </w:p>
    <w:p w:rsidR="00064A6A" w:rsidRPr="005B3C8E" w:rsidRDefault="00064A6A" w:rsidP="00064A6A">
      <w:pPr>
        <w:pStyle w:val="ListParagraph"/>
        <w:rPr>
          <w:b/>
          <w:sz w:val="24"/>
          <w:szCs w:val="24"/>
        </w:rPr>
      </w:pPr>
    </w:p>
    <w:p w:rsidR="007A0C93" w:rsidRDefault="00AA10BE" w:rsidP="00064A6A">
      <w:pPr>
        <w:pStyle w:val="ListParagraph"/>
        <w:numPr>
          <w:ilvl w:val="0"/>
          <w:numId w:val="2"/>
        </w:numPr>
        <w:rPr>
          <w:sz w:val="24"/>
          <w:szCs w:val="24"/>
        </w:rPr>
      </w:pPr>
      <w:r w:rsidRPr="00AA10BE">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7A0C93">
        <w:rPr>
          <w:sz w:val="24"/>
          <w:szCs w:val="24"/>
        </w:rPr>
        <w:t xml:space="preserve">  </w:t>
      </w:r>
    </w:p>
    <w:p w:rsidR="005075C7" w:rsidRDefault="005075C7">
      <w:pPr>
        <w:pStyle w:val="ListParagraph"/>
        <w:ind w:left="1440"/>
        <w:rPr>
          <w:sz w:val="24"/>
          <w:szCs w:val="24"/>
        </w:rPr>
      </w:pPr>
    </w:p>
    <w:p w:rsidR="00070807" w:rsidRDefault="00070807" w:rsidP="00070807">
      <w:pPr>
        <w:tabs>
          <w:tab w:val="left" w:pos="1440"/>
        </w:tabs>
        <w:ind w:left="1440"/>
        <w:rPr>
          <w:color w:val="333333"/>
          <w:sz w:val="24"/>
          <w:szCs w:val="24"/>
        </w:rPr>
      </w:pPr>
      <w:r w:rsidRPr="00E14CB7">
        <w:rPr>
          <w:color w:val="333333"/>
          <w:sz w:val="24"/>
          <w:szCs w:val="24"/>
        </w:rPr>
        <w:t>On March 10, 2010, the President signed a</w:t>
      </w:r>
      <w:hyperlink r:id="rId8" w:history="1">
        <w:r w:rsidRPr="00E14CB7">
          <w:rPr>
            <w:color w:val="17365D" w:themeColor="text2" w:themeShade="BF"/>
            <w:sz w:val="24"/>
            <w:szCs w:val="24"/>
          </w:rPr>
          <w:t xml:space="preserve"> presidential memorandum</w:t>
        </w:r>
      </w:hyperlink>
      <w:r w:rsidRPr="00E14CB7">
        <w:rPr>
          <w:color w:val="17365D" w:themeColor="text2" w:themeShade="BF"/>
          <w:sz w:val="24"/>
          <w:szCs w:val="24"/>
        </w:rPr>
        <w:t xml:space="preserve"> </w:t>
      </w:r>
      <w:r w:rsidRPr="00E14CB7">
        <w:rPr>
          <w:color w:val="333333"/>
          <w:sz w:val="24"/>
          <w:szCs w:val="24"/>
        </w:rPr>
        <w:t>directing all federal departments and agencies to expand and intensify their use of payment recapture audits. These are audits which offer specialized private auditors financial incentives to root out improper payments, and have been demonstrated through pilot programs to be highly effective. It is anticipated that using the payment recapture audits will return at least $2 billion over the next three years to American taxpayers, and more than that with new authorities to use these audits made available in the Improper Payment Elimination and Recovery Act.</w:t>
      </w:r>
    </w:p>
    <w:p w:rsidR="00070807" w:rsidRDefault="00070807" w:rsidP="00064A6A">
      <w:pPr>
        <w:pStyle w:val="ListParagraph"/>
        <w:ind w:left="1440"/>
        <w:rPr>
          <w:sz w:val="24"/>
          <w:szCs w:val="24"/>
        </w:rPr>
      </w:pPr>
    </w:p>
    <w:p w:rsidR="005B3C8E" w:rsidRPr="004A6C3A" w:rsidRDefault="00AA10BE" w:rsidP="00064A6A">
      <w:pPr>
        <w:pStyle w:val="ListParagraph"/>
        <w:ind w:left="1440"/>
        <w:rPr>
          <w:sz w:val="24"/>
          <w:szCs w:val="24"/>
        </w:rPr>
      </w:pPr>
      <w:r w:rsidRPr="00AA10BE">
        <w:rPr>
          <w:sz w:val="24"/>
          <w:szCs w:val="24"/>
        </w:rPr>
        <w:t>The authority for this collection can be found under 115 Stat. 1186 Public Law 107-107- December 2001</w:t>
      </w:r>
      <w:r w:rsidR="007A0C93">
        <w:rPr>
          <w:sz w:val="24"/>
          <w:szCs w:val="24"/>
        </w:rPr>
        <w:t xml:space="preserve"> </w:t>
      </w:r>
      <w:r w:rsidRPr="00AA10BE">
        <w:rPr>
          <w:sz w:val="24"/>
          <w:szCs w:val="24"/>
        </w:rPr>
        <w:t>Sec831. Identification of errors made by executive agencies in payment to contractors and recovery of amounts erroneously paid.</w:t>
      </w:r>
    </w:p>
    <w:p w:rsidR="005075C7" w:rsidRDefault="00AA10BE">
      <w:pPr>
        <w:pStyle w:val="ListParagraph"/>
        <w:ind w:left="1440"/>
        <w:rPr>
          <w:sz w:val="24"/>
          <w:szCs w:val="24"/>
        </w:rPr>
      </w:pPr>
      <w:r w:rsidRPr="00AA10BE">
        <w:rPr>
          <w:sz w:val="24"/>
          <w:szCs w:val="24"/>
        </w:rPr>
        <w:t>SUBCHAPTER VI- RECOVERY AUDITS</w:t>
      </w:r>
      <w:r w:rsidR="007A0C93">
        <w:rPr>
          <w:sz w:val="24"/>
          <w:szCs w:val="24"/>
        </w:rPr>
        <w:t xml:space="preserve"> </w:t>
      </w:r>
      <w:r w:rsidRPr="00AA10BE">
        <w:rPr>
          <w:sz w:val="24"/>
          <w:szCs w:val="24"/>
        </w:rPr>
        <w:t>Section 3561 Identification of errors made by executive agencies in payment to contractors and recovery of amounts erroneously paid</w:t>
      </w:r>
      <w:r w:rsidR="007A0C93">
        <w:rPr>
          <w:sz w:val="24"/>
          <w:szCs w:val="24"/>
        </w:rPr>
        <w:t>.</w:t>
      </w:r>
    </w:p>
    <w:p w:rsidR="00064A6A" w:rsidRPr="005B3C8E" w:rsidRDefault="00064A6A" w:rsidP="005B3C8E">
      <w:pPr>
        <w:pStyle w:val="ListParagraph"/>
        <w:rPr>
          <w:b/>
          <w:sz w:val="24"/>
          <w:szCs w:val="24"/>
        </w:rPr>
      </w:pPr>
    </w:p>
    <w:p w:rsidR="000631EC" w:rsidRDefault="000631EC"/>
    <w:p w:rsidR="00064A6A" w:rsidRPr="00064A6A" w:rsidRDefault="00064A6A" w:rsidP="00064A6A">
      <w:pPr>
        <w:pStyle w:val="ListParagraph"/>
        <w:numPr>
          <w:ilvl w:val="0"/>
          <w:numId w:val="2"/>
        </w:numPr>
        <w:rPr>
          <w:b/>
          <w:sz w:val="24"/>
          <w:szCs w:val="24"/>
        </w:rPr>
      </w:pPr>
      <w:r w:rsidRPr="00064A6A">
        <w:rPr>
          <w:b/>
          <w:sz w:val="24"/>
          <w:szCs w:val="24"/>
        </w:rPr>
        <w:t>Indicate how, by whom, how frequently, and for what purpose the information is to be used.  Except for a new collection, indicate the actual use the agency has made of the information received from the current collection.</w:t>
      </w:r>
    </w:p>
    <w:p w:rsidR="00064A6A" w:rsidRDefault="00064A6A" w:rsidP="00E14CB7">
      <w:pPr>
        <w:ind w:left="1440"/>
      </w:pPr>
    </w:p>
    <w:p w:rsidR="00E14CB7" w:rsidRDefault="00E14CB7" w:rsidP="007D5F46">
      <w:pPr>
        <w:tabs>
          <w:tab w:val="left" w:pos="1440"/>
        </w:tabs>
        <w:ind w:left="1440"/>
        <w:rPr>
          <w:color w:val="333333"/>
          <w:sz w:val="24"/>
          <w:szCs w:val="24"/>
        </w:rPr>
      </w:pPr>
      <w:r>
        <w:rPr>
          <w:color w:val="333333"/>
          <w:sz w:val="24"/>
          <w:szCs w:val="24"/>
        </w:rPr>
        <w:t xml:space="preserve">Once USDA selects a contractor to provide Supplier Credit Recovery Auditing Services, the contractor will </w:t>
      </w:r>
      <w:r w:rsidR="004611D2">
        <w:rPr>
          <w:color w:val="333333"/>
          <w:sz w:val="24"/>
          <w:szCs w:val="24"/>
        </w:rPr>
        <w:t>send out a letter to</w:t>
      </w:r>
      <w:r>
        <w:rPr>
          <w:color w:val="333333"/>
          <w:sz w:val="24"/>
          <w:szCs w:val="24"/>
        </w:rPr>
        <w:t xml:space="preserve"> USDA vendors</w:t>
      </w:r>
      <w:r w:rsidR="004611D2">
        <w:rPr>
          <w:color w:val="333333"/>
          <w:sz w:val="24"/>
          <w:szCs w:val="24"/>
        </w:rPr>
        <w:t xml:space="preserve"> on an annual basis</w:t>
      </w:r>
      <w:r>
        <w:rPr>
          <w:color w:val="333333"/>
          <w:sz w:val="24"/>
          <w:szCs w:val="24"/>
        </w:rPr>
        <w:t xml:space="preserve"> request</w:t>
      </w:r>
      <w:r w:rsidR="004611D2">
        <w:rPr>
          <w:color w:val="333333"/>
          <w:sz w:val="24"/>
          <w:szCs w:val="24"/>
        </w:rPr>
        <w:t>ing</w:t>
      </w:r>
      <w:r>
        <w:rPr>
          <w:color w:val="333333"/>
          <w:sz w:val="24"/>
          <w:szCs w:val="24"/>
        </w:rPr>
        <w:t xml:space="preserve"> </w:t>
      </w:r>
      <w:r w:rsidR="004611D2">
        <w:rPr>
          <w:color w:val="333333"/>
          <w:sz w:val="24"/>
          <w:szCs w:val="24"/>
        </w:rPr>
        <w:t xml:space="preserve">account and payment </w:t>
      </w:r>
      <w:r>
        <w:rPr>
          <w:color w:val="333333"/>
          <w:sz w:val="24"/>
          <w:szCs w:val="24"/>
        </w:rPr>
        <w:t xml:space="preserve">information as to </w:t>
      </w:r>
      <w:r w:rsidR="00D41586">
        <w:rPr>
          <w:color w:val="333333"/>
          <w:sz w:val="24"/>
          <w:szCs w:val="24"/>
        </w:rPr>
        <w:t>whether</w:t>
      </w:r>
      <w:r>
        <w:rPr>
          <w:color w:val="333333"/>
          <w:sz w:val="24"/>
          <w:szCs w:val="24"/>
        </w:rPr>
        <w:t xml:space="preserve"> the vendor currently has a credit on their books due back to the USDA.</w:t>
      </w:r>
      <w:r w:rsidR="00D41586">
        <w:rPr>
          <w:color w:val="333333"/>
          <w:sz w:val="24"/>
          <w:szCs w:val="24"/>
        </w:rPr>
        <w:t xml:space="preserve"> </w:t>
      </w:r>
    </w:p>
    <w:p w:rsidR="00A92701" w:rsidRDefault="00A92701" w:rsidP="00E14CB7">
      <w:pPr>
        <w:tabs>
          <w:tab w:val="left" w:pos="2250"/>
        </w:tabs>
        <w:ind w:left="2250"/>
        <w:rPr>
          <w:color w:val="333333"/>
          <w:sz w:val="24"/>
          <w:szCs w:val="24"/>
        </w:rPr>
      </w:pPr>
    </w:p>
    <w:p w:rsidR="00A92701" w:rsidRDefault="00A92701" w:rsidP="00A92701">
      <w:pPr>
        <w:pStyle w:val="ListParagraph"/>
        <w:numPr>
          <w:ilvl w:val="0"/>
          <w:numId w:val="2"/>
        </w:numPr>
        <w:rPr>
          <w:b/>
          <w:sz w:val="24"/>
          <w:szCs w:val="24"/>
        </w:rPr>
      </w:pPr>
      <w:r w:rsidRPr="00A92701">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A92701">
        <w:rPr>
          <w:b/>
          <w:sz w:val="24"/>
          <w:szCs w:val="24"/>
        </w:rPr>
        <w:lastRenderedPageBreak/>
        <w:t>adopting this means of collection.  Also, describe any consideration of using information technology to reduce burden.</w:t>
      </w:r>
    </w:p>
    <w:p w:rsidR="00A92701" w:rsidRDefault="00A92701" w:rsidP="00A92701">
      <w:pPr>
        <w:rPr>
          <w:b/>
          <w:sz w:val="24"/>
          <w:szCs w:val="24"/>
        </w:rPr>
      </w:pPr>
    </w:p>
    <w:p w:rsidR="00A92701" w:rsidRPr="00A92701" w:rsidRDefault="00F354BA" w:rsidP="00F354BA">
      <w:pPr>
        <w:ind w:left="1440"/>
        <w:rPr>
          <w:sz w:val="24"/>
          <w:szCs w:val="24"/>
        </w:rPr>
      </w:pPr>
      <w:r w:rsidRPr="00F354BA">
        <w:rPr>
          <w:sz w:val="24"/>
          <w:szCs w:val="24"/>
        </w:rPr>
        <w:t xml:space="preserve">USDA anticipates up to </w:t>
      </w:r>
      <w:r w:rsidR="00A46896">
        <w:rPr>
          <w:sz w:val="24"/>
          <w:szCs w:val="24"/>
        </w:rPr>
        <w:t>13,866</w:t>
      </w:r>
      <w:r w:rsidR="00A46896" w:rsidRPr="00F354BA">
        <w:rPr>
          <w:sz w:val="24"/>
          <w:szCs w:val="24"/>
        </w:rPr>
        <w:t xml:space="preserve"> </w:t>
      </w:r>
      <w:r w:rsidRPr="00F354BA">
        <w:rPr>
          <w:sz w:val="24"/>
          <w:szCs w:val="24"/>
        </w:rPr>
        <w:t xml:space="preserve">respondents </w:t>
      </w:r>
      <w:r w:rsidR="00292FBD">
        <w:rPr>
          <w:sz w:val="24"/>
          <w:szCs w:val="24"/>
        </w:rPr>
        <w:t>annually</w:t>
      </w:r>
      <w:r w:rsidRPr="00F354BA">
        <w:rPr>
          <w:sz w:val="24"/>
          <w:szCs w:val="24"/>
        </w:rPr>
        <w:t xml:space="preserve">. Contractors will review existing information to determine which vendors have delinquent payments, as well as to discover patterns of improper payments.  </w:t>
      </w:r>
      <w:r w:rsidR="00A92701" w:rsidRPr="00F354BA">
        <w:rPr>
          <w:sz w:val="24"/>
          <w:szCs w:val="24"/>
        </w:rPr>
        <w:t>The letter request</w:t>
      </w:r>
      <w:r w:rsidR="00A92701">
        <w:rPr>
          <w:sz w:val="24"/>
          <w:szCs w:val="24"/>
        </w:rPr>
        <w:t xml:space="preserve"> could be submitted to a vendor by email or by hard copy. This would depend on the specific technique used by the contractor to collect data.</w:t>
      </w:r>
    </w:p>
    <w:p w:rsidR="00B8106F" w:rsidRDefault="00B8106F" w:rsidP="00A92701">
      <w:pPr>
        <w:pStyle w:val="ListParagraph"/>
        <w:ind w:left="1440"/>
        <w:rPr>
          <w:color w:val="FF0000"/>
        </w:rPr>
      </w:pPr>
    </w:p>
    <w:p w:rsidR="00B8106F" w:rsidRDefault="00B8106F" w:rsidP="00B8106F">
      <w:pPr>
        <w:pStyle w:val="ListParagraph"/>
        <w:numPr>
          <w:ilvl w:val="0"/>
          <w:numId w:val="2"/>
        </w:numPr>
        <w:rPr>
          <w:b/>
          <w:sz w:val="24"/>
          <w:szCs w:val="24"/>
        </w:rPr>
      </w:pPr>
      <w:r w:rsidRPr="00B8106F">
        <w:rPr>
          <w:b/>
          <w:sz w:val="24"/>
          <w:szCs w:val="24"/>
        </w:rPr>
        <w:t>Describe efforts to identify duplication.  Show specifically why any similar information already available cannot be used or modified for use for the purpose described in item 2 above.</w:t>
      </w:r>
    </w:p>
    <w:p w:rsidR="00B8106F" w:rsidRDefault="00B8106F" w:rsidP="00B8106F">
      <w:pPr>
        <w:rPr>
          <w:b/>
          <w:sz w:val="24"/>
          <w:szCs w:val="24"/>
        </w:rPr>
      </w:pPr>
    </w:p>
    <w:p w:rsidR="00B8106F" w:rsidRPr="007D5F46" w:rsidRDefault="00B8106F" w:rsidP="00F354BA">
      <w:pPr>
        <w:ind w:left="1440"/>
        <w:rPr>
          <w:sz w:val="24"/>
          <w:szCs w:val="24"/>
        </w:rPr>
      </w:pPr>
      <w:r w:rsidRPr="00F354BA">
        <w:rPr>
          <w:sz w:val="24"/>
          <w:szCs w:val="24"/>
        </w:rPr>
        <w:t xml:space="preserve">The purpose of supplier credit recovery auditing is to identify duplicate </w:t>
      </w:r>
      <w:r w:rsidR="001277F0" w:rsidRPr="00F354BA">
        <w:rPr>
          <w:sz w:val="24"/>
          <w:szCs w:val="24"/>
        </w:rPr>
        <w:t xml:space="preserve">or erroneous </w:t>
      </w:r>
      <w:r w:rsidRPr="00F354BA">
        <w:rPr>
          <w:sz w:val="24"/>
          <w:szCs w:val="24"/>
        </w:rPr>
        <w:t>payments to a vendor</w:t>
      </w:r>
      <w:r w:rsidR="008E6A3C">
        <w:rPr>
          <w:sz w:val="24"/>
          <w:szCs w:val="24"/>
        </w:rPr>
        <w:t xml:space="preserve">.  </w:t>
      </w:r>
      <w:r w:rsidR="00F354BA" w:rsidRPr="00F354BA">
        <w:rPr>
          <w:sz w:val="24"/>
          <w:szCs w:val="24"/>
        </w:rPr>
        <w:t xml:space="preserve">Contractors will review existing information to determine which vendors have delinquent payments, as well as to discover patterns of improper payments. </w:t>
      </w:r>
      <w:r w:rsidRPr="00F354BA">
        <w:rPr>
          <w:sz w:val="24"/>
          <w:szCs w:val="24"/>
        </w:rPr>
        <w:t>The contractor</w:t>
      </w:r>
      <w:r w:rsidRPr="007D5F46">
        <w:rPr>
          <w:sz w:val="24"/>
          <w:szCs w:val="24"/>
        </w:rPr>
        <w:t xml:space="preserve"> selected to provide </w:t>
      </w:r>
      <w:r w:rsidR="001277F0" w:rsidRPr="007D5F46">
        <w:rPr>
          <w:sz w:val="24"/>
          <w:szCs w:val="24"/>
        </w:rPr>
        <w:t xml:space="preserve">supplier credit recovery </w:t>
      </w:r>
      <w:r w:rsidRPr="007D5F46">
        <w:rPr>
          <w:sz w:val="24"/>
          <w:szCs w:val="24"/>
        </w:rPr>
        <w:t xml:space="preserve">services will attempt to contact the vendor and </w:t>
      </w:r>
      <w:r w:rsidR="001277F0" w:rsidRPr="007D5F46">
        <w:rPr>
          <w:sz w:val="24"/>
          <w:szCs w:val="24"/>
        </w:rPr>
        <w:t>work with the vendor</w:t>
      </w:r>
      <w:r w:rsidR="006B7BCF" w:rsidRPr="007D5F46">
        <w:rPr>
          <w:sz w:val="24"/>
          <w:szCs w:val="24"/>
        </w:rPr>
        <w:t xml:space="preserve"> to identify</w:t>
      </w:r>
      <w:r w:rsidRPr="007D5F46">
        <w:rPr>
          <w:sz w:val="24"/>
          <w:szCs w:val="24"/>
        </w:rPr>
        <w:t xml:space="preserve"> all potential credits pertaining to the </w:t>
      </w:r>
      <w:r w:rsidR="006B7BCF" w:rsidRPr="007D5F46">
        <w:rPr>
          <w:sz w:val="24"/>
          <w:szCs w:val="24"/>
        </w:rPr>
        <w:t>USDA</w:t>
      </w:r>
      <w:r w:rsidRPr="007D5F46">
        <w:rPr>
          <w:sz w:val="24"/>
          <w:szCs w:val="24"/>
        </w:rPr>
        <w:t>.</w:t>
      </w:r>
      <w:r w:rsidR="00235A02">
        <w:rPr>
          <w:sz w:val="24"/>
          <w:szCs w:val="24"/>
        </w:rPr>
        <w:t xml:space="preserve">  No other Federal agencies are collecting this info.</w:t>
      </w:r>
    </w:p>
    <w:p w:rsidR="00B8106F" w:rsidRDefault="00B8106F" w:rsidP="00B8106F">
      <w:pPr>
        <w:rPr>
          <w:sz w:val="24"/>
          <w:szCs w:val="24"/>
        </w:rPr>
      </w:pPr>
    </w:p>
    <w:p w:rsidR="00B8106F" w:rsidRPr="00B8106F" w:rsidRDefault="00B8106F" w:rsidP="00B8106F">
      <w:pPr>
        <w:pStyle w:val="ListParagraph"/>
        <w:numPr>
          <w:ilvl w:val="0"/>
          <w:numId w:val="2"/>
        </w:numPr>
        <w:rPr>
          <w:sz w:val="24"/>
          <w:szCs w:val="24"/>
        </w:rPr>
      </w:pPr>
      <w:r w:rsidRPr="00B8106F">
        <w:rPr>
          <w:b/>
          <w:sz w:val="24"/>
          <w:szCs w:val="24"/>
        </w:rPr>
        <w:t>If the collection of information impacts small businesses or other small entities, describe any methods used to minimize burden.</w:t>
      </w:r>
    </w:p>
    <w:p w:rsidR="00B8106F" w:rsidRPr="00B8106F" w:rsidRDefault="00B8106F" w:rsidP="00B8106F">
      <w:pPr>
        <w:pStyle w:val="ListParagraph"/>
        <w:ind w:left="1440"/>
        <w:rPr>
          <w:sz w:val="24"/>
          <w:szCs w:val="24"/>
        </w:rPr>
      </w:pPr>
    </w:p>
    <w:p w:rsidR="00B8106F" w:rsidRPr="007D5F46" w:rsidRDefault="00B8106F" w:rsidP="007D5F46">
      <w:pPr>
        <w:ind w:left="1440"/>
        <w:rPr>
          <w:sz w:val="24"/>
          <w:szCs w:val="24"/>
        </w:rPr>
      </w:pPr>
      <w:r w:rsidRPr="007D5F46">
        <w:rPr>
          <w:sz w:val="24"/>
          <w:szCs w:val="24"/>
        </w:rPr>
        <w:t xml:space="preserve">Most companies today have computerized accounting systems. Therefore a query to the </w:t>
      </w:r>
      <w:r w:rsidR="006B7BCF" w:rsidRPr="007D5F46">
        <w:rPr>
          <w:sz w:val="24"/>
          <w:szCs w:val="24"/>
        </w:rPr>
        <w:t xml:space="preserve">business </w:t>
      </w:r>
      <w:r w:rsidRPr="007D5F46">
        <w:rPr>
          <w:sz w:val="24"/>
          <w:szCs w:val="24"/>
        </w:rPr>
        <w:t xml:space="preserve">system will result in identification of a financial record. This process should take a </w:t>
      </w:r>
      <w:r w:rsidR="00CA257B" w:rsidRPr="007D5F46">
        <w:rPr>
          <w:sz w:val="24"/>
          <w:szCs w:val="24"/>
        </w:rPr>
        <w:t>minimal amount of time.</w:t>
      </w:r>
    </w:p>
    <w:p w:rsidR="00CA257B" w:rsidRDefault="00CA257B" w:rsidP="007D5F46">
      <w:pPr>
        <w:pStyle w:val="ListParagraph"/>
        <w:ind w:left="1440"/>
        <w:rPr>
          <w:sz w:val="24"/>
          <w:szCs w:val="24"/>
        </w:rPr>
      </w:pPr>
      <w:r>
        <w:rPr>
          <w:sz w:val="24"/>
          <w:szCs w:val="24"/>
        </w:rPr>
        <w:t xml:space="preserve">Unfortunately, a very small business with fewer than 20 employees which does not have an up to date record keeping system may require more time to search for the payment record in question. USDA must attempt to collect any possible improper payment identified. It is very </w:t>
      </w:r>
      <w:r w:rsidR="0067522A">
        <w:rPr>
          <w:sz w:val="24"/>
          <w:szCs w:val="24"/>
        </w:rPr>
        <w:t>unlikely;</w:t>
      </w:r>
      <w:r>
        <w:rPr>
          <w:sz w:val="24"/>
          <w:szCs w:val="24"/>
        </w:rPr>
        <w:t xml:space="preserve"> many small businesses still have manual accounting or record keeping systems which could not be searched.</w:t>
      </w:r>
      <w:r w:rsidR="002A379B">
        <w:rPr>
          <w:sz w:val="24"/>
          <w:szCs w:val="24"/>
        </w:rPr>
        <w:t xml:space="preserve">  Approximately 3</w:t>
      </w:r>
      <w:r w:rsidR="003C2529">
        <w:rPr>
          <w:sz w:val="24"/>
          <w:szCs w:val="24"/>
        </w:rPr>
        <w:t>% of USDA’s vendors are classified as “small business”.</w:t>
      </w:r>
    </w:p>
    <w:p w:rsidR="00CA257B" w:rsidRDefault="00CA257B" w:rsidP="00CA257B">
      <w:pPr>
        <w:pStyle w:val="ListParagraph"/>
        <w:ind w:left="2430"/>
        <w:rPr>
          <w:sz w:val="24"/>
          <w:szCs w:val="24"/>
        </w:rPr>
      </w:pPr>
    </w:p>
    <w:p w:rsidR="00CA257B" w:rsidRDefault="00CA257B" w:rsidP="00CA257B">
      <w:pPr>
        <w:pStyle w:val="ListParagraph"/>
        <w:numPr>
          <w:ilvl w:val="0"/>
          <w:numId w:val="2"/>
        </w:numPr>
        <w:rPr>
          <w:b/>
          <w:sz w:val="24"/>
          <w:szCs w:val="24"/>
        </w:rPr>
      </w:pPr>
      <w:r w:rsidRPr="00CA257B">
        <w:rPr>
          <w:b/>
          <w:sz w:val="24"/>
          <w:szCs w:val="24"/>
        </w:rPr>
        <w:t>Describe the consequence to Federal program or policy activities if the collection is not conducted or is conducted less frequently, as well as any technical or legal obstacles to reducing burden.</w:t>
      </w:r>
    </w:p>
    <w:p w:rsidR="00CA257B" w:rsidRPr="00896F6E" w:rsidRDefault="00896F6E" w:rsidP="00896F6E">
      <w:pPr>
        <w:ind w:left="1440"/>
        <w:rPr>
          <w:sz w:val="24"/>
          <w:szCs w:val="24"/>
        </w:rPr>
      </w:pPr>
      <w:r w:rsidRPr="00896F6E">
        <w:rPr>
          <w:sz w:val="24"/>
          <w:szCs w:val="24"/>
        </w:rPr>
        <w:t>Currently this data is not requested by USDA.</w:t>
      </w:r>
    </w:p>
    <w:p w:rsidR="00CA257B" w:rsidRPr="005C3596" w:rsidRDefault="00DA3870" w:rsidP="00777037">
      <w:pPr>
        <w:ind w:left="1440"/>
        <w:rPr>
          <w:sz w:val="24"/>
          <w:szCs w:val="24"/>
        </w:rPr>
      </w:pPr>
      <w:r>
        <w:rPr>
          <w:sz w:val="24"/>
          <w:szCs w:val="24"/>
        </w:rPr>
        <w:t xml:space="preserve">In order to improve collection of improper payments, </w:t>
      </w:r>
      <w:r w:rsidR="00CA257B" w:rsidRPr="005C3596">
        <w:rPr>
          <w:sz w:val="24"/>
          <w:szCs w:val="24"/>
        </w:rPr>
        <w:t xml:space="preserve">USDA </w:t>
      </w:r>
      <w:r>
        <w:rPr>
          <w:sz w:val="24"/>
          <w:szCs w:val="24"/>
        </w:rPr>
        <w:t xml:space="preserve">needs to contact </w:t>
      </w:r>
      <w:r w:rsidR="0067522A">
        <w:rPr>
          <w:sz w:val="24"/>
          <w:szCs w:val="24"/>
        </w:rPr>
        <w:t>suppliers</w:t>
      </w:r>
      <w:r>
        <w:rPr>
          <w:sz w:val="24"/>
          <w:szCs w:val="24"/>
        </w:rPr>
        <w:t xml:space="preserve"> and vendors </w:t>
      </w:r>
      <w:r w:rsidR="0067522A">
        <w:rPr>
          <w:sz w:val="24"/>
          <w:szCs w:val="24"/>
        </w:rPr>
        <w:t xml:space="preserve">to </w:t>
      </w:r>
      <w:r w:rsidR="0067522A" w:rsidRPr="005C3596">
        <w:rPr>
          <w:sz w:val="24"/>
          <w:szCs w:val="24"/>
        </w:rPr>
        <w:t>verify</w:t>
      </w:r>
      <w:r w:rsidR="00896F6E">
        <w:rPr>
          <w:sz w:val="24"/>
          <w:szCs w:val="24"/>
        </w:rPr>
        <w:t xml:space="preserve"> if duplicate payments were received.</w:t>
      </w:r>
      <w:r w:rsidR="00896F6E" w:rsidRPr="005C3596">
        <w:rPr>
          <w:sz w:val="24"/>
          <w:szCs w:val="24"/>
        </w:rPr>
        <w:t xml:space="preserve"> </w:t>
      </w:r>
      <w:r w:rsidR="00BF13C1" w:rsidRPr="005C3596">
        <w:rPr>
          <w:sz w:val="24"/>
          <w:szCs w:val="24"/>
        </w:rPr>
        <w:t>In order to reduce improper payment, the Department has to identify the root cause</w:t>
      </w:r>
      <w:r w:rsidR="009761AC" w:rsidRPr="005C3596">
        <w:rPr>
          <w:sz w:val="24"/>
          <w:szCs w:val="24"/>
        </w:rPr>
        <w:t xml:space="preserve"> of the improper payment</w:t>
      </w:r>
      <w:r w:rsidR="00896F6E">
        <w:rPr>
          <w:sz w:val="24"/>
          <w:szCs w:val="24"/>
        </w:rPr>
        <w:t xml:space="preserve"> and would not be able to accomplishment this without verification of suspected overpayments to suppliers or vendors</w:t>
      </w:r>
      <w:r w:rsidR="009761AC" w:rsidRPr="005C3596">
        <w:rPr>
          <w:sz w:val="24"/>
          <w:szCs w:val="24"/>
        </w:rPr>
        <w:t xml:space="preserve">. </w:t>
      </w:r>
    </w:p>
    <w:p w:rsidR="009761AC" w:rsidRDefault="009761AC" w:rsidP="009761AC">
      <w:pPr>
        <w:rPr>
          <w:sz w:val="24"/>
          <w:szCs w:val="24"/>
        </w:rPr>
      </w:pPr>
    </w:p>
    <w:p w:rsidR="009761AC" w:rsidRDefault="009761AC" w:rsidP="009761AC">
      <w:pPr>
        <w:pStyle w:val="BodyTextIndent"/>
        <w:numPr>
          <w:ilvl w:val="0"/>
          <w:numId w:val="2"/>
        </w:numPr>
        <w:rPr>
          <w:szCs w:val="24"/>
        </w:rPr>
      </w:pPr>
      <w:r w:rsidRPr="009A3085">
        <w:rPr>
          <w:szCs w:val="24"/>
        </w:rPr>
        <w:t>Explain any special circumstances that would cause an information collecti</w:t>
      </w:r>
      <w:r w:rsidRPr="009A3085">
        <w:rPr>
          <w:szCs w:val="24"/>
        </w:rPr>
        <w:softHyphen/>
        <w:t>on to be con</w:t>
      </w:r>
      <w:r w:rsidRPr="009A3085">
        <w:rPr>
          <w:szCs w:val="24"/>
        </w:rPr>
        <w:softHyphen/>
        <w:t>ducted in a manner:</w:t>
      </w:r>
    </w:p>
    <w:p w:rsidR="006B4930" w:rsidRPr="006B4930" w:rsidRDefault="00A31495" w:rsidP="006B4930">
      <w:pPr>
        <w:pStyle w:val="ListParagraph"/>
        <w:numPr>
          <w:ilvl w:val="0"/>
          <w:numId w:val="22"/>
        </w:numPr>
        <w:spacing w:after="80"/>
        <w:rPr>
          <w:b/>
          <w:color w:val="FF0000"/>
          <w:sz w:val="24"/>
          <w:szCs w:val="24"/>
        </w:rPr>
      </w:pPr>
      <w:r w:rsidRPr="006B4930">
        <w:rPr>
          <w:b/>
          <w:sz w:val="24"/>
          <w:szCs w:val="24"/>
        </w:rPr>
        <w:lastRenderedPageBreak/>
        <w:t>requiring respondents to report informa</w:t>
      </w:r>
      <w:r w:rsidRPr="006B4930">
        <w:rPr>
          <w:b/>
          <w:sz w:val="24"/>
          <w:szCs w:val="24"/>
        </w:rPr>
        <w:softHyphen/>
        <w:t xml:space="preserve">tion to the agency more often than quarterly; </w:t>
      </w:r>
    </w:p>
    <w:p w:rsidR="006B4930" w:rsidRPr="001E0FE6" w:rsidRDefault="00A31495" w:rsidP="006B4930">
      <w:pPr>
        <w:pStyle w:val="ListParagraph"/>
        <w:numPr>
          <w:ilvl w:val="0"/>
          <w:numId w:val="22"/>
        </w:numPr>
        <w:spacing w:after="80"/>
        <w:rPr>
          <w:b/>
          <w:color w:val="FF0000"/>
          <w:sz w:val="24"/>
          <w:szCs w:val="24"/>
        </w:rPr>
      </w:pPr>
      <w:r w:rsidRPr="006B4930">
        <w:rPr>
          <w:b/>
          <w:sz w:val="24"/>
          <w:szCs w:val="24"/>
        </w:rPr>
        <w:t>requiring respondents to prepare a writ</w:t>
      </w:r>
      <w:r w:rsidRPr="006B4930">
        <w:rPr>
          <w:b/>
          <w:sz w:val="24"/>
          <w:szCs w:val="24"/>
        </w:rPr>
        <w:softHyphen/>
        <w:t>ten response to a collection of infor</w:t>
      </w:r>
      <w:r w:rsidRPr="006B4930">
        <w:rPr>
          <w:b/>
          <w:sz w:val="24"/>
          <w:szCs w:val="24"/>
        </w:rPr>
        <w:softHyphen/>
        <w:t>ma</w:t>
      </w:r>
      <w:r w:rsidRPr="006B4930">
        <w:rPr>
          <w:b/>
          <w:sz w:val="24"/>
          <w:szCs w:val="24"/>
        </w:rPr>
        <w:softHyphen/>
        <w:t xml:space="preserve">tion in fewer than 30 days after receipt of it; </w:t>
      </w:r>
    </w:p>
    <w:p w:rsidR="001E0FE6" w:rsidRDefault="001E0FE6" w:rsidP="001E0FE6">
      <w:pPr>
        <w:pStyle w:val="ListParagraph"/>
        <w:spacing w:after="80"/>
        <w:ind w:left="1800"/>
        <w:rPr>
          <w:sz w:val="24"/>
          <w:szCs w:val="24"/>
        </w:rPr>
      </w:pPr>
    </w:p>
    <w:p w:rsidR="001E0FE6" w:rsidRDefault="001E0FE6" w:rsidP="001E0FE6">
      <w:pPr>
        <w:pStyle w:val="ListParagraph"/>
        <w:spacing w:after="80"/>
        <w:ind w:left="1800"/>
        <w:rPr>
          <w:sz w:val="24"/>
          <w:szCs w:val="24"/>
        </w:rPr>
      </w:pPr>
      <w:r w:rsidRPr="000A36E4">
        <w:rPr>
          <w:sz w:val="24"/>
          <w:szCs w:val="24"/>
        </w:rPr>
        <w:t>The response would be required within 30 days of receipt of the request.</w:t>
      </w:r>
    </w:p>
    <w:p w:rsidR="001E0FE6" w:rsidRPr="006B4930" w:rsidRDefault="001E0FE6" w:rsidP="001E0FE6">
      <w:pPr>
        <w:pStyle w:val="ListParagraph"/>
        <w:spacing w:after="80"/>
        <w:ind w:left="1800"/>
        <w:rPr>
          <w:b/>
          <w:color w:val="FF0000"/>
          <w:sz w:val="24"/>
          <w:szCs w:val="24"/>
        </w:rPr>
      </w:pPr>
    </w:p>
    <w:p w:rsidR="006B4930" w:rsidRPr="006B4930" w:rsidRDefault="00A31495" w:rsidP="006B4930">
      <w:pPr>
        <w:pStyle w:val="ListParagraph"/>
        <w:numPr>
          <w:ilvl w:val="0"/>
          <w:numId w:val="22"/>
        </w:numPr>
        <w:spacing w:after="80"/>
        <w:rPr>
          <w:b/>
          <w:color w:val="FF0000"/>
          <w:sz w:val="24"/>
          <w:szCs w:val="24"/>
        </w:rPr>
      </w:pPr>
      <w:r w:rsidRPr="006B4930">
        <w:rPr>
          <w:b/>
          <w:sz w:val="24"/>
          <w:szCs w:val="24"/>
        </w:rPr>
        <w:t>requiring respondents to submit more than an original and two copies of any docu</w:t>
      </w:r>
      <w:r w:rsidRPr="006B4930">
        <w:rPr>
          <w:b/>
          <w:sz w:val="24"/>
          <w:szCs w:val="24"/>
        </w:rPr>
        <w:softHyphen/>
        <w:t xml:space="preserve">ment; </w:t>
      </w:r>
    </w:p>
    <w:p w:rsidR="006B4930" w:rsidRPr="006B4930" w:rsidRDefault="00A31495" w:rsidP="006B4930">
      <w:pPr>
        <w:pStyle w:val="ListParagraph"/>
        <w:numPr>
          <w:ilvl w:val="0"/>
          <w:numId w:val="22"/>
        </w:numPr>
        <w:spacing w:after="80"/>
        <w:rPr>
          <w:b/>
          <w:color w:val="FF0000"/>
          <w:sz w:val="24"/>
          <w:szCs w:val="24"/>
        </w:rPr>
      </w:pPr>
      <w:r w:rsidRPr="006B4930">
        <w:rPr>
          <w:b/>
          <w:sz w:val="24"/>
          <w:szCs w:val="24"/>
        </w:rPr>
        <w:t>requiring respondents to retain re</w:t>
      </w:r>
      <w:r w:rsidRPr="006B4930">
        <w:rPr>
          <w:b/>
          <w:sz w:val="24"/>
          <w:szCs w:val="24"/>
        </w:rPr>
        <w:softHyphen/>
        <w:t>cords, other than health, medical, governm</w:t>
      </w:r>
      <w:r w:rsidRPr="006B4930">
        <w:rPr>
          <w:b/>
          <w:sz w:val="24"/>
          <w:szCs w:val="24"/>
        </w:rPr>
        <w:softHyphen/>
        <w:t>ent contract, grant-in-aid, or tax records for more than three years;</w:t>
      </w:r>
      <w:r w:rsidR="00C80471" w:rsidRPr="006B4930">
        <w:rPr>
          <w:b/>
          <w:sz w:val="24"/>
          <w:szCs w:val="24"/>
        </w:rPr>
        <w:t xml:space="preserve"> </w:t>
      </w:r>
    </w:p>
    <w:p w:rsidR="006B4930" w:rsidRPr="006B4930" w:rsidRDefault="00A31495" w:rsidP="006B4930">
      <w:pPr>
        <w:pStyle w:val="ListParagraph"/>
        <w:numPr>
          <w:ilvl w:val="0"/>
          <w:numId w:val="22"/>
        </w:numPr>
        <w:spacing w:after="80"/>
        <w:rPr>
          <w:b/>
          <w:color w:val="FF0000"/>
          <w:sz w:val="24"/>
          <w:szCs w:val="24"/>
        </w:rPr>
      </w:pPr>
      <w:r w:rsidRPr="006B4930">
        <w:rPr>
          <w:b/>
          <w:sz w:val="24"/>
          <w:szCs w:val="24"/>
        </w:rPr>
        <w:t>in connection with a statisti</w:t>
      </w:r>
      <w:r w:rsidRPr="006B4930">
        <w:rPr>
          <w:b/>
          <w:sz w:val="24"/>
          <w:szCs w:val="24"/>
        </w:rPr>
        <w:softHyphen/>
        <w:t>cal sur</w:t>
      </w:r>
      <w:r w:rsidRPr="006B4930">
        <w:rPr>
          <w:b/>
          <w:sz w:val="24"/>
          <w:szCs w:val="24"/>
        </w:rPr>
        <w:softHyphen/>
        <w:t>vey, that is not de</w:t>
      </w:r>
      <w:r w:rsidRPr="006B4930">
        <w:rPr>
          <w:b/>
          <w:sz w:val="24"/>
          <w:szCs w:val="24"/>
        </w:rPr>
        <w:softHyphen/>
        <w:t>signed to produce valid and reli</w:t>
      </w:r>
      <w:r w:rsidRPr="006B4930">
        <w:rPr>
          <w:b/>
          <w:sz w:val="24"/>
          <w:szCs w:val="24"/>
        </w:rPr>
        <w:softHyphen/>
        <w:t>able results that can be general</w:t>
      </w:r>
      <w:r w:rsidRPr="006B4930">
        <w:rPr>
          <w:b/>
          <w:sz w:val="24"/>
          <w:szCs w:val="24"/>
        </w:rPr>
        <w:softHyphen/>
        <w:t>ized to the uni</w:t>
      </w:r>
      <w:r w:rsidRPr="006B4930">
        <w:rPr>
          <w:b/>
          <w:sz w:val="24"/>
          <w:szCs w:val="24"/>
        </w:rPr>
        <w:softHyphen/>
        <w:t>verse of study; requiring the use of a statis</w:t>
      </w:r>
      <w:r w:rsidRPr="006B4930">
        <w:rPr>
          <w:b/>
          <w:sz w:val="24"/>
          <w:szCs w:val="24"/>
        </w:rPr>
        <w:softHyphen/>
        <w:t>tical data classi</w:t>
      </w:r>
      <w:r w:rsidRPr="006B4930">
        <w:rPr>
          <w:b/>
          <w:sz w:val="24"/>
          <w:szCs w:val="24"/>
        </w:rPr>
        <w:softHyphen/>
        <w:t>fication that has not been re</w:t>
      </w:r>
      <w:r w:rsidRPr="006B4930">
        <w:rPr>
          <w:b/>
          <w:sz w:val="24"/>
          <w:szCs w:val="24"/>
        </w:rPr>
        <w:softHyphen/>
        <w:t>vie</w:t>
      </w:r>
      <w:r w:rsidRPr="006B4930">
        <w:rPr>
          <w:b/>
          <w:sz w:val="24"/>
          <w:szCs w:val="24"/>
        </w:rPr>
        <w:softHyphen/>
        <w:t xml:space="preserve">wed and approved by OMB; </w:t>
      </w:r>
    </w:p>
    <w:p w:rsidR="006B4930" w:rsidRPr="006B4930" w:rsidRDefault="00A31495" w:rsidP="006B4930">
      <w:pPr>
        <w:pStyle w:val="ListParagraph"/>
        <w:numPr>
          <w:ilvl w:val="0"/>
          <w:numId w:val="22"/>
        </w:numPr>
        <w:spacing w:after="80"/>
        <w:rPr>
          <w:b/>
          <w:color w:val="FF0000"/>
          <w:sz w:val="24"/>
          <w:szCs w:val="24"/>
        </w:rPr>
      </w:pPr>
      <w:r w:rsidRPr="006B4930">
        <w:rPr>
          <w:b/>
          <w:sz w:val="24"/>
          <w:szCs w:val="24"/>
        </w:rPr>
        <w:t>that includes a pledge of confiden</w:t>
      </w:r>
      <w:r w:rsidRPr="006B4930">
        <w:rPr>
          <w:b/>
          <w:sz w:val="24"/>
          <w:szCs w:val="24"/>
        </w:rPr>
        <w:softHyphen/>
        <w:t>tiali</w:t>
      </w:r>
      <w:r w:rsidRPr="006B4930">
        <w:rPr>
          <w:b/>
          <w:sz w:val="24"/>
          <w:szCs w:val="24"/>
        </w:rPr>
        <w:softHyphen/>
        <w:t>ty that is not supported by au</w:t>
      </w:r>
      <w:r w:rsidRPr="006B4930">
        <w:rPr>
          <w:b/>
          <w:sz w:val="24"/>
          <w:szCs w:val="24"/>
        </w:rPr>
        <w:softHyphen/>
        <w:t>thority estab</w:t>
      </w:r>
      <w:r w:rsidRPr="006B4930">
        <w:rPr>
          <w:b/>
          <w:sz w:val="24"/>
          <w:szCs w:val="24"/>
        </w:rPr>
        <w:softHyphen/>
        <w:t>lished in statute or regu</w:t>
      </w:r>
      <w:r w:rsidRPr="006B4930">
        <w:rPr>
          <w:b/>
          <w:sz w:val="24"/>
          <w:szCs w:val="24"/>
        </w:rPr>
        <w:softHyphen/>
        <w:t>la</w:t>
      </w:r>
      <w:r w:rsidRPr="006B4930">
        <w:rPr>
          <w:b/>
          <w:sz w:val="24"/>
          <w:szCs w:val="24"/>
        </w:rPr>
        <w:softHyphen/>
        <w:t>tion, that is not sup</w:t>
      </w:r>
      <w:r w:rsidRPr="006B4930">
        <w:rPr>
          <w:b/>
          <w:sz w:val="24"/>
          <w:szCs w:val="24"/>
        </w:rPr>
        <w:softHyphen/>
        <w:t>ported by dis</w:t>
      </w:r>
      <w:r w:rsidRPr="006B4930">
        <w:rPr>
          <w:b/>
          <w:sz w:val="24"/>
          <w:szCs w:val="24"/>
        </w:rPr>
        <w:softHyphen/>
        <w:t>closure and data security policies that are consistent with the pledge, or which unneces</w:t>
      </w:r>
      <w:r w:rsidRPr="006B4930">
        <w:rPr>
          <w:b/>
          <w:sz w:val="24"/>
          <w:szCs w:val="24"/>
        </w:rPr>
        <w:softHyphen/>
        <w:t>sarily impedes shar</w:t>
      </w:r>
      <w:r w:rsidRPr="006B4930">
        <w:rPr>
          <w:b/>
          <w:sz w:val="24"/>
          <w:szCs w:val="24"/>
        </w:rPr>
        <w:softHyphen/>
        <w:t>ing of data with other agencies for com</w:t>
      </w:r>
      <w:r w:rsidRPr="006B4930">
        <w:rPr>
          <w:b/>
          <w:sz w:val="24"/>
          <w:szCs w:val="24"/>
        </w:rPr>
        <w:softHyphen/>
        <w:t>patible confiden</w:t>
      </w:r>
      <w:r w:rsidRPr="006B4930">
        <w:rPr>
          <w:b/>
          <w:sz w:val="24"/>
          <w:szCs w:val="24"/>
        </w:rPr>
        <w:softHyphen/>
        <w:t xml:space="preserve">tial use; </w:t>
      </w:r>
    </w:p>
    <w:p w:rsidR="001F6032" w:rsidRPr="006B4930" w:rsidRDefault="00A31495" w:rsidP="006B4930">
      <w:pPr>
        <w:pStyle w:val="ListParagraph"/>
        <w:numPr>
          <w:ilvl w:val="0"/>
          <w:numId w:val="22"/>
        </w:numPr>
        <w:spacing w:after="80"/>
        <w:rPr>
          <w:b/>
          <w:color w:val="FF0000"/>
          <w:sz w:val="24"/>
          <w:szCs w:val="24"/>
        </w:rPr>
      </w:pPr>
      <w:r w:rsidRPr="006B4930">
        <w:rPr>
          <w:b/>
          <w:sz w:val="24"/>
          <w:szCs w:val="24"/>
        </w:rPr>
        <w:t>requiring respondents to submit propri</w:t>
      </w:r>
      <w:r w:rsidRPr="006B4930">
        <w:rPr>
          <w:b/>
          <w:sz w:val="24"/>
          <w:szCs w:val="24"/>
        </w:rPr>
        <w:softHyphen/>
        <w:t>etary trade secret, or other confidential information unless the agency can demon</w:t>
      </w:r>
      <w:r w:rsidRPr="006B4930">
        <w:rPr>
          <w:b/>
          <w:sz w:val="24"/>
          <w:szCs w:val="24"/>
        </w:rPr>
        <w:softHyphen/>
        <w:t>strate that it has instituted procedures to protect the information's confidentiality to the extent permit</w:t>
      </w:r>
      <w:r w:rsidRPr="006B4930">
        <w:rPr>
          <w:b/>
          <w:sz w:val="24"/>
          <w:szCs w:val="24"/>
        </w:rPr>
        <w:softHyphen/>
        <w:t xml:space="preserve">ted by law. </w:t>
      </w:r>
    </w:p>
    <w:p w:rsidR="001F6032" w:rsidRPr="000A36E4" w:rsidRDefault="00C43CAD" w:rsidP="001E0FE6">
      <w:pPr>
        <w:tabs>
          <w:tab w:val="left" w:pos="1440"/>
          <w:tab w:val="left" w:pos="6420"/>
        </w:tabs>
        <w:spacing w:after="80"/>
        <w:ind w:left="1440"/>
        <w:rPr>
          <w:sz w:val="24"/>
          <w:szCs w:val="24"/>
        </w:rPr>
      </w:pPr>
      <w:r>
        <w:rPr>
          <w:sz w:val="24"/>
          <w:szCs w:val="24"/>
        </w:rPr>
        <w:t>There are no other special circumstances.</w:t>
      </w:r>
      <w:r w:rsidR="001E0FE6">
        <w:rPr>
          <w:sz w:val="24"/>
          <w:szCs w:val="24"/>
        </w:rPr>
        <w:tab/>
      </w:r>
    </w:p>
    <w:p w:rsidR="001F6032" w:rsidRPr="001F6032" w:rsidRDefault="001F6032" w:rsidP="00AB6ED8">
      <w:pPr>
        <w:spacing w:after="80"/>
        <w:ind w:left="1170"/>
        <w:rPr>
          <w:b/>
          <w:color w:val="FF0000"/>
          <w:sz w:val="24"/>
          <w:szCs w:val="24"/>
        </w:rPr>
      </w:pPr>
    </w:p>
    <w:p w:rsidR="00AB6ED8" w:rsidRPr="00AB6ED8" w:rsidRDefault="00AB6ED8" w:rsidP="009314C2">
      <w:pPr>
        <w:numPr>
          <w:ilvl w:val="0"/>
          <w:numId w:val="14"/>
        </w:numPr>
        <w:tabs>
          <w:tab w:val="clear" w:pos="720"/>
          <w:tab w:val="num" w:pos="810"/>
        </w:tabs>
        <w:ind w:left="1440" w:hanging="360"/>
        <w:rPr>
          <w:b/>
          <w:sz w:val="24"/>
          <w:szCs w:val="24"/>
        </w:rPr>
      </w:pPr>
      <w:r w:rsidRPr="00AB6ED8">
        <w:rPr>
          <w:b/>
          <w:sz w:val="24"/>
          <w:szCs w:val="24"/>
        </w:rPr>
        <w:t xml:space="preserve">If applicable, provide a copy and identify the date and page number of publication in the Federal Register of the agency's notice, soliciting </w:t>
      </w:r>
      <w:proofErr w:type="gramStart"/>
      <w:r w:rsidRPr="00AB6ED8">
        <w:rPr>
          <w:b/>
          <w:sz w:val="24"/>
          <w:szCs w:val="24"/>
        </w:rPr>
        <w:t>comments</w:t>
      </w:r>
      <w:proofErr w:type="gramEnd"/>
      <w:r w:rsidRPr="00AB6ED8">
        <w:rPr>
          <w:b/>
          <w:sz w:val="24"/>
          <w:szCs w:val="24"/>
        </w:rPr>
        <w:t xml:space="preserve"> on the information collection prior to submission to OMB.   Summarize public comments received in response to that notice and describe actions taken by the agency in response to these comments.</w:t>
      </w:r>
    </w:p>
    <w:p w:rsidR="00AB6ED8" w:rsidRPr="00AB6ED8" w:rsidRDefault="00AB6ED8" w:rsidP="00AB6ED8">
      <w:pPr>
        <w:rPr>
          <w:b/>
          <w:sz w:val="24"/>
          <w:szCs w:val="24"/>
        </w:rPr>
      </w:pPr>
    </w:p>
    <w:p w:rsidR="009B744B" w:rsidRDefault="00EA32F2" w:rsidP="009B744B">
      <w:pPr>
        <w:ind w:left="1440"/>
        <w:rPr>
          <w:sz w:val="24"/>
          <w:szCs w:val="24"/>
        </w:rPr>
      </w:pPr>
      <w:r>
        <w:rPr>
          <w:sz w:val="24"/>
          <w:szCs w:val="24"/>
        </w:rPr>
        <w:t xml:space="preserve">USDA published a </w:t>
      </w:r>
      <w:r w:rsidR="009B744B">
        <w:rPr>
          <w:sz w:val="24"/>
          <w:szCs w:val="24"/>
        </w:rPr>
        <w:t xml:space="preserve">60-day </w:t>
      </w:r>
      <w:r>
        <w:rPr>
          <w:sz w:val="24"/>
          <w:szCs w:val="24"/>
        </w:rPr>
        <w:t>notice</w:t>
      </w:r>
      <w:r w:rsidR="009B744B">
        <w:rPr>
          <w:sz w:val="24"/>
          <w:szCs w:val="24"/>
        </w:rPr>
        <w:t xml:space="preserve"> in the Federal Register</w:t>
      </w:r>
      <w:r>
        <w:rPr>
          <w:sz w:val="24"/>
          <w:szCs w:val="24"/>
        </w:rPr>
        <w:t xml:space="preserve"> on May 21, 2012</w:t>
      </w:r>
      <w:r w:rsidR="009B744B">
        <w:rPr>
          <w:sz w:val="24"/>
          <w:szCs w:val="24"/>
        </w:rPr>
        <w:t xml:space="preserve">, </w:t>
      </w:r>
    </w:p>
    <w:p w:rsidR="00F439B3" w:rsidRDefault="009B744B" w:rsidP="009B744B">
      <w:pPr>
        <w:ind w:left="1440"/>
        <w:rPr>
          <w:sz w:val="24"/>
          <w:szCs w:val="24"/>
        </w:rPr>
      </w:pPr>
      <w:r>
        <w:rPr>
          <w:sz w:val="24"/>
          <w:szCs w:val="24"/>
        </w:rPr>
        <w:t>Vol. 77, No. 98, page 29963</w:t>
      </w:r>
      <w:r w:rsidR="00EA32F2">
        <w:rPr>
          <w:sz w:val="24"/>
          <w:szCs w:val="24"/>
        </w:rPr>
        <w:t xml:space="preserve"> requesting comment</w:t>
      </w:r>
      <w:r>
        <w:rPr>
          <w:sz w:val="24"/>
          <w:szCs w:val="24"/>
        </w:rPr>
        <w:t>s</w:t>
      </w:r>
      <w:r w:rsidR="00EA32F2">
        <w:rPr>
          <w:sz w:val="24"/>
          <w:szCs w:val="24"/>
        </w:rPr>
        <w:t>.</w:t>
      </w:r>
      <w:r w:rsidR="002372C5" w:rsidRPr="002372C5">
        <w:t xml:space="preserve"> </w:t>
      </w:r>
      <w:r w:rsidR="00EA32F2">
        <w:rPr>
          <w:sz w:val="24"/>
          <w:szCs w:val="24"/>
        </w:rPr>
        <w:t xml:space="preserve">No comments were received. </w:t>
      </w:r>
    </w:p>
    <w:p w:rsidR="00DA1A84" w:rsidRDefault="00DA1A84" w:rsidP="00DA1A84">
      <w:pPr>
        <w:spacing w:before="4" w:line="110" w:lineRule="exact"/>
        <w:rPr>
          <w:sz w:val="11"/>
          <w:szCs w:val="11"/>
        </w:rPr>
      </w:pPr>
    </w:p>
    <w:p w:rsidR="00DA1A84" w:rsidRDefault="00DA1A84" w:rsidP="00DA1A84">
      <w:pPr>
        <w:spacing w:line="200" w:lineRule="exact"/>
      </w:pPr>
    </w:p>
    <w:p w:rsidR="000A36E4" w:rsidRPr="009314C2" w:rsidRDefault="009314C2" w:rsidP="009314C2">
      <w:pPr>
        <w:ind w:left="1440" w:hanging="360"/>
        <w:rPr>
          <w:sz w:val="24"/>
          <w:szCs w:val="24"/>
        </w:rPr>
      </w:pPr>
      <w:r>
        <w:rPr>
          <w:b/>
          <w:sz w:val="24"/>
          <w:szCs w:val="24"/>
        </w:rPr>
        <w:t>9</w:t>
      </w:r>
      <w:r w:rsidR="000A36E4" w:rsidRPr="009314C2">
        <w:rPr>
          <w:b/>
          <w:sz w:val="24"/>
          <w:szCs w:val="24"/>
        </w:rPr>
        <w:t>.</w:t>
      </w:r>
      <w:r w:rsidRPr="009314C2">
        <w:rPr>
          <w:b/>
          <w:sz w:val="24"/>
          <w:szCs w:val="24"/>
        </w:rPr>
        <w:tab/>
      </w:r>
      <w:r w:rsidR="000A36E4" w:rsidRPr="009314C2">
        <w:rPr>
          <w:b/>
          <w:sz w:val="24"/>
          <w:szCs w:val="24"/>
        </w:rPr>
        <w:t>Explain any decision to provide any payment or gift to respondents, other than re-enumeration of contractors or grantees.</w:t>
      </w:r>
    </w:p>
    <w:p w:rsidR="00B8106F" w:rsidRDefault="00B8106F" w:rsidP="00B8106F">
      <w:pPr>
        <w:rPr>
          <w:sz w:val="24"/>
          <w:szCs w:val="24"/>
        </w:rPr>
      </w:pPr>
    </w:p>
    <w:p w:rsidR="00DA1A84" w:rsidRPr="000A36E4" w:rsidRDefault="000A36E4" w:rsidP="009314C2">
      <w:pPr>
        <w:pStyle w:val="ListParagraph"/>
        <w:tabs>
          <w:tab w:val="left" w:pos="1080"/>
        </w:tabs>
        <w:ind w:left="1440"/>
        <w:rPr>
          <w:sz w:val="24"/>
          <w:szCs w:val="24"/>
        </w:rPr>
      </w:pPr>
      <w:r>
        <w:rPr>
          <w:sz w:val="24"/>
          <w:szCs w:val="24"/>
        </w:rPr>
        <w:t xml:space="preserve">There is no plan to offer any payment, gift or other re-enumeration </w:t>
      </w:r>
      <w:r w:rsidR="00BB0217">
        <w:rPr>
          <w:sz w:val="24"/>
          <w:szCs w:val="24"/>
        </w:rPr>
        <w:t>to</w:t>
      </w:r>
      <w:r>
        <w:rPr>
          <w:sz w:val="24"/>
          <w:szCs w:val="24"/>
        </w:rPr>
        <w:t xml:space="preserve"> </w:t>
      </w:r>
      <w:r w:rsidR="00BB0217">
        <w:rPr>
          <w:sz w:val="24"/>
          <w:szCs w:val="24"/>
        </w:rPr>
        <w:t>vendors f</w:t>
      </w:r>
      <w:r>
        <w:rPr>
          <w:sz w:val="24"/>
          <w:szCs w:val="24"/>
        </w:rPr>
        <w:t xml:space="preserve">or </w:t>
      </w:r>
      <w:r w:rsidR="00BB0217">
        <w:rPr>
          <w:sz w:val="24"/>
          <w:szCs w:val="24"/>
        </w:rPr>
        <w:t>the information.</w:t>
      </w:r>
    </w:p>
    <w:p w:rsidR="00DA1A84" w:rsidRPr="009A3085" w:rsidRDefault="00DA1A84" w:rsidP="00DA1A84">
      <w:pPr>
        <w:rPr>
          <w:sz w:val="24"/>
          <w:szCs w:val="24"/>
        </w:rPr>
      </w:pPr>
    </w:p>
    <w:p w:rsidR="00DA1A84" w:rsidRPr="000A36E4" w:rsidRDefault="00DA1A84" w:rsidP="009314C2">
      <w:pPr>
        <w:numPr>
          <w:ilvl w:val="0"/>
          <w:numId w:val="15"/>
        </w:numPr>
        <w:tabs>
          <w:tab w:val="num" w:pos="1440"/>
        </w:tabs>
        <w:ind w:left="1440" w:hanging="360"/>
        <w:rPr>
          <w:sz w:val="24"/>
          <w:szCs w:val="24"/>
        </w:rPr>
      </w:pPr>
      <w:r w:rsidRPr="000A36E4">
        <w:rPr>
          <w:b/>
          <w:sz w:val="24"/>
          <w:szCs w:val="24"/>
        </w:rPr>
        <w:t>Describe any assurance of confidentiality provided to respondents and the basis for the assurance in statute, regulation, or agency policy.</w:t>
      </w:r>
    </w:p>
    <w:p w:rsidR="000A36E4" w:rsidRDefault="000A36E4" w:rsidP="000A36E4">
      <w:pPr>
        <w:ind w:left="720"/>
        <w:rPr>
          <w:b/>
          <w:sz w:val="24"/>
          <w:szCs w:val="24"/>
        </w:rPr>
      </w:pPr>
    </w:p>
    <w:p w:rsidR="000A36E4" w:rsidRPr="000A36E4" w:rsidRDefault="000A36E4" w:rsidP="009314C2">
      <w:pPr>
        <w:pStyle w:val="ListParagraph"/>
        <w:tabs>
          <w:tab w:val="left" w:pos="810"/>
        </w:tabs>
        <w:ind w:left="1440"/>
        <w:rPr>
          <w:sz w:val="24"/>
          <w:szCs w:val="24"/>
        </w:rPr>
      </w:pPr>
      <w:r w:rsidRPr="000A36E4">
        <w:rPr>
          <w:sz w:val="24"/>
          <w:szCs w:val="24"/>
        </w:rPr>
        <w:t xml:space="preserve">Contractors and /or supplier </w:t>
      </w:r>
      <w:r w:rsidR="00BB0217">
        <w:rPr>
          <w:sz w:val="24"/>
          <w:szCs w:val="24"/>
        </w:rPr>
        <w:t xml:space="preserve">information </w:t>
      </w:r>
      <w:r w:rsidRPr="000A36E4">
        <w:rPr>
          <w:sz w:val="24"/>
          <w:szCs w:val="24"/>
        </w:rPr>
        <w:t>is public information and can be obtained through freedom of information.</w:t>
      </w:r>
      <w:r w:rsidR="00BB0217">
        <w:rPr>
          <w:sz w:val="24"/>
          <w:szCs w:val="24"/>
        </w:rPr>
        <w:t xml:space="preserve"> There is no PII information involved.</w:t>
      </w:r>
    </w:p>
    <w:p w:rsidR="000A36E4" w:rsidRPr="000A36E4" w:rsidRDefault="000A36E4" w:rsidP="000A36E4">
      <w:pPr>
        <w:rPr>
          <w:sz w:val="24"/>
          <w:szCs w:val="24"/>
        </w:rPr>
      </w:pPr>
    </w:p>
    <w:p w:rsidR="00DA1A84" w:rsidRPr="000A36E4" w:rsidRDefault="00DA1A84" w:rsidP="000C6AFA">
      <w:pPr>
        <w:pStyle w:val="ListParagraph"/>
        <w:numPr>
          <w:ilvl w:val="0"/>
          <w:numId w:val="15"/>
        </w:numPr>
        <w:tabs>
          <w:tab w:val="num" w:pos="1440"/>
        </w:tabs>
        <w:ind w:left="1440" w:hanging="360"/>
        <w:rPr>
          <w:b/>
          <w:sz w:val="24"/>
          <w:szCs w:val="24"/>
        </w:rPr>
      </w:pPr>
      <w:r w:rsidRPr="000A36E4">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36E4" w:rsidRDefault="000A36E4" w:rsidP="000A36E4">
      <w:pPr>
        <w:pStyle w:val="ListParagraph"/>
        <w:rPr>
          <w:b/>
          <w:sz w:val="24"/>
          <w:szCs w:val="24"/>
        </w:rPr>
      </w:pPr>
    </w:p>
    <w:p w:rsidR="000A36E4" w:rsidRPr="000A36E4" w:rsidRDefault="00C43CAD" w:rsidP="00C936B9">
      <w:pPr>
        <w:pStyle w:val="ListParagraph"/>
        <w:ind w:left="1440"/>
        <w:rPr>
          <w:sz w:val="24"/>
          <w:szCs w:val="24"/>
        </w:rPr>
      </w:pPr>
      <w:r>
        <w:rPr>
          <w:sz w:val="24"/>
          <w:szCs w:val="24"/>
        </w:rPr>
        <w:t>No questions of a sensitive nature</w:t>
      </w:r>
      <w:r w:rsidR="007E6409">
        <w:rPr>
          <w:sz w:val="24"/>
          <w:szCs w:val="24"/>
        </w:rPr>
        <w:t xml:space="preserve"> are asked</w:t>
      </w:r>
      <w:r>
        <w:rPr>
          <w:sz w:val="24"/>
          <w:szCs w:val="24"/>
        </w:rPr>
        <w:t>.</w:t>
      </w:r>
    </w:p>
    <w:p w:rsidR="00DA1A84" w:rsidRPr="009A3085" w:rsidRDefault="00DA1A84" w:rsidP="00DA1A84">
      <w:pPr>
        <w:ind w:left="720"/>
        <w:rPr>
          <w:sz w:val="24"/>
          <w:szCs w:val="24"/>
        </w:rPr>
      </w:pPr>
    </w:p>
    <w:p w:rsidR="00DA1A84" w:rsidRPr="009A3085" w:rsidRDefault="00DA1A84" w:rsidP="00C936B9">
      <w:pPr>
        <w:ind w:left="1440" w:hanging="360"/>
        <w:rPr>
          <w:b/>
          <w:sz w:val="24"/>
          <w:szCs w:val="24"/>
        </w:rPr>
      </w:pPr>
      <w:r w:rsidRPr="009A3085">
        <w:rPr>
          <w:b/>
          <w:sz w:val="24"/>
          <w:szCs w:val="24"/>
        </w:rPr>
        <w:t>12.</w:t>
      </w:r>
      <w:r w:rsidRPr="009A3085">
        <w:rPr>
          <w:b/>
          <w:sz w:val="24"/>
          <w:szCs w:val="24"/>
        </w:rPr>
        <w:tab/>
        <w:t>Provide estimates of the hour burden of the collection of information.  The statement should:</w:t>
      </w:r>
    </w:p>
    <w:p w:rsidR="00DA1A84" w:rsidRPr="009A3085" w:rsidRDefault="00DA1A84" w:rsidP="00DA1A84">
      <w:pPr>
        <w:rPr>
          <w:b/>
          <w:sz w:val="24"/>
          <w:szCs w:val="24"/>
        </w:rPr>
      </w:pPr>
    </w:p>
    <w:p w:rsidR="00DA1A84" w:rsidRDefault="00DA1A84" w:rsidP="00C936B9">
      <w:pPr>
        <w:ind w:left="1440"/>
        <w:rPr>
          <w:b/>
          <w:sz w:val="24"/>
          <w:szCs w:val="24"/>
        </w:rPr>
      </w:pPr>
      <w:r w:rsidRPr="009A3085">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2398A" w:rsidRDefault="00A2398A" w:rsidP="00A2398A">
      <w:pPr>
        <w:rPr>
          <w:b/>
          <w:sz w:val="24"/>
          <w:szCs w:val="24"/>
        </w:rPr>
      </w:pPr>
    </w:p>
    <w:p w:rsidR="00A2398A" w:rsidRPr="00F64438" w:rsidRDefault="00A2398A" w:rsidP="00C936B9">
      <w:pPr>
        <w:pStyle w:val="ListParagraph"/>
        <w:ind w:left="1440" w:right="-20"/>
        <w:rPr>
          <w:b/>
          <w:sz w:val="24"/>
          <w:szCs w:val="24"/>
        </w:rPr>
      </w:pPr>
      <w:r w:rsidRPr="00F64438">
        <w:rPr>
          <w:i/>
          <w:color w:val="313131"/>
          <w:sz w:val="24"/>
          <w:szCs w:val="24"/>
        </w:rPr>
        <w:t>Estimate</w:t>
      </w:r>
      <w:r w:rsidRPr="00F64438">
        <w:rPr>
          <w:i/>
          <w:color w:val="313131"/>
          <w:spacing w:val="-17"/>
          <w:sz w:val="24"/>
          <w:szCs w:val="24"/>
        </w:rPr>
        <w:t xml:space="preserve"> </w:t>
      </w:r>
      <w:r w:rsidRPr="00F64438">
        <w:rPr>
          <w:i/>
          <w:color w:val="313131"/>
          <w:w w:val="85"/>
          <w:sz w:val="24"/>
          <w:szCs w:val="24"/>
        </w:rPr>
        <w:t>of</w:t>
      </w:r>
      <w:r w:rsidRPr="00F64438">
        <w:rPr>
          <w:i/>
          <w:color w:val="313131"/>
          <w:spacing w:val="23"/>
          <w:w w:val="85"/>
          <w:sz w:val="24"/>
          <w:szCs w:val="24"/>
        </w:rPr>
        <w:t xml:space="preserve"> </w:t>
      </w:r>
      <w:r w:rsidRPr="00F64438">
        <w:rPr>
          <w:i/>
          <w:color w:val="313131"/>
          <w:w w:val="85"/>
          <w:sz w:val="24"/>
          <w:szCs w:val="24"/>
        </w:rPr>
        <w:t>Burden:</w:t>
      </w:r>
      <w:r w:rsidRPr="00F64438">
        <w:rPr>
          <w:i/>
          <w:color w:val="313131"/>
          <w:spacing w:val="33"/>
          <w:w w:val="85"/>
          <w:sz w:val="24"/>
          <w:szCs w:val="24"/>
        </w:rPr>
        <w:t xml:space="preserve"> </w:t>
      </w:r>
      <w:r w:rsidRPr="00F64438">
        <w:rPr>
          <w:color w:val="313131"/>
          <w:sz w:val="24"/>
          <w:szCs w:val="24"/>
        </w:rPr>
        <w:t xml:space="preserve">Public </w:t>
      </w:r>
      <w:r w:rsidRPr="00F64438">
        <w:rPr>
          <w:color w:val="313131"/>
          <w:w w:val="112"/>
          <w:sz w:val="24"/>
          <w:szCs w:val="24"/>
        </w:rPr>
        <w:t>reporting</w:t>
      </w:r>
      <w:r w:rsidRPr="00F64438">
        <w:rPr>
          <w:color w:val="313131"/>
          <w:spacing w:val="15"/>
          <w:w w:val="112"/>
          <w:sz w:val="24"/>
          <w:szCs w:val="24"/>
        </w:rPr>
        <w:t xml:space="preserve"> </w:t>
      </w:r>
      <w:r w:rsidRPr="00F64438">
        <w:rPr>
          <w:color w:val="313131"/>
          <w:sz w:val="24"/>
          <w:szCs w:val="24"/>
        </w:rPr>
        <w:t>burden for this</w:t>
      </w:r>
      <w:r w:rsidRPr="00F64438">
        <w:rPr>
          <w:color w:val="313131"/>
          <w:spacing w:val="52"/>
          <w:sz w:val="24"/>
          <w:szCs w:val="24"/>
        </w:rPr>
        <w:t xml:space="preserve"> </w:t>
      </w:r>
      <w:r w:rsidRPr="00F64438">
        <w:rPr>
          <w:color w:val="313131"/>
          <w:w w:val="108"/>
          <w:sz w:val="24"/>
          <w:szCs w:val="24"/>
        </w:rPr>
        <w:t>collection</w:t>
      </w:r>
      <w:r w:rsidRPr="00F64438">
        <w:rPr>
          <w:color w:val="313131"/>
          <w:spacing w:val="28"/>
          <w:w w:val="108"/>
          <w:sz w:val="24"/>
          <w:szCs w:val="24"/>
        </w:rPr>
        <w:t xml:space="preserve"> </w:t>
      </w:r>
      <w:r w:rsidRPr="00F64438">
        <w:rPr>
          <w:color w:val="313131"/>
          <w:sz w:val="24"/>
          <w:szCs w:val="24"/>
        </w:rPr>
        <w:t>of</w:t>
      </w:r>
      <w:r w:rsidRPr="00F64438">
        <w:rPr>
          <w:color w:val="313131"/>
          <w:spacing w:val="50"/>
          <w:sz w:val="24"/>
          <w:szCs w:val="24"/>
        </w:rPr>
        <w:t xml:space="preserve"> </w:t>
      </w:r>
      <w:r w:rsidRPr="00F64438">
        <w:rPr>
          <w:color w:val="313131"/>
          <w:w w:val="110"/>
          <w:sz w:val="24"/>
          <w:szCs w:val="24"/>
        </w:rPr>
        <w:t>information</w:t>
      </w:r>
      <w:r w:rsidRPr="00F64438">
        <w:rPr>
          <w:color w:val="313131"/>
          <w:spacing w:val="24"/>
          <w:w w:val="110"/>
          <w:sz w:val="24"/>
          <w:szCs w:val="24"/>
        </w:rPr>
        <w:t xml:space="preserve"> </w:t>
      </w:r>
      <w:r w:rsidRPr="00F64438">
        <w:rPr>
          <w:color w:val="313131"/>
          <w:sz w:val="24"/>
          <w:szCs w:val="24"/>
        </w:rPr>
        <w:t>is</w:t>
      </w:r>
      <w:r w:rsidRPr="00F64438">
        <w:rPr>
          <w:color w:val="313131"/>
          <w:spacing w:val="37"/>
          <w:sz w:val="24"/>
          <w:szCs w:val="24"/>
        </w:rPr>
        <w:t xml:space="preserve"> </w:t>
      </w:r>
      <w:r w:rsidRPr="00F64438">
        <w:rPr>
          <w:color w:val="313131"/>
          <w:w w:val="108"/>
          <w:sz w:val="24"/>
          <w:szCs w:val="24"/>
        </w:rPr>
        <w:t>estimated</w:t>
      </w:r>
      <w:r w:rsidRPr="00F64438">
        <w:rPr>
          <w:color w:val="313131"/>
          <w:spacing w:val="41"/>
          <w:w w:val="108"/>
          <w:sz w:val="24"/>
          <w:szCs w:val="24"/>
        </w:rPr>
        <w:t xml:space="preserve"> </w:t>
      </w:r>
      <w:r w:rsidRPr="00F64438">
        <w:rPr>
          <w:color w:val="313131"/>
          <w:sz w:val="24"/>
          <w:szCs w:val="24"/>
        </w:rPr>
        <w:t>to</w:t>
      </w:r>
      <w:r w:rsidRPr="00F64438">
        <w:rPr>
          <w:color w:val="313131"/>
          <w:spacing w:val="55"/>
          <w:sz w:val="24"/>
          <w:szCs w:val="24"/>
        </w:rPr>
        <w:t xml:space="preserve"> </w:t>
      </w:r>
      <w:r w:rsidRPr="00F64438">
        <w:rPr>
          <w:color w:val="313131"/>
          <w:w w:val="105"/>
          <w:sz w:val="24"/>
          <w:szCs w:val="24"/>
        </w:rPr>
        <w:t>average</w:t>
      </w:r>
      <w:r w:rsidR="00486833" w:rsidRPr="00F64438">
        <w:rPr>
          <w:color w:val="313131"/>
          <w:w w:val="105"/>
          <w:sz w:val="24"/>
          <w:szCs w:val="24"/>
        </w:rPr>
        <w:t xml:space="preserve"> </w:t>
      </w:r>
      <w:r w:rsidRPr="00F64438">
        <w:rPr>
          <w:color w:val="313131"/>
          <w:sz w:val="24"/>
          <w:szCs w:val="24"/>
        </w:rPr>
        <w:t>2</w:t>
      </w:r>
      <w:r w:rsidRPr="00F64438">
        <w:rPr>
          <w:color w:val="313131"/>
          <w:spacing w:val="40"/>
          <w:sz w:val="24"/>
          <w:szCs w:val="24"/>
        </w:rPr>
        <w:t xml:space="preserve"> </w:t>
      </w:r>
      <w:r w:rsidRPr="00F64438">
        <w:rPr>
          <w:color w:val="313131"/>
          <w:sz w:val="24"/>
          <w:szCs w:val="24"/>
        </w:rPr>
        <w:t>hours per</w:t>
      </w:r>
      <w:r w:rsidRPr="00F64438">
        <w:rPr>
          <w:color w:val="313131"/>
          <w:spacing w:val="4"/>
          <w:sz w:val="24"/>
          <w:szCs w:val="24"/>
        </w:rPr>
        <w:t xml:space="preserve"> </w:t>
      </w:r>
      <w:r w:rsidRPr="00F64438">
        <w:rPr>
          <w:color w:val="313131"/>
          <w:w w:val="110"/>
          <w:sz w:val="24"/>
          <w:szCs w:val="24"/>
        </w:rPr>
        <w:t>response.</w:t>
      </w:r>
      <w:r w:rsidRPr="00F64438">
        <w:rPr>
          <w:color w:val="313131"/>
          <w:spacing w:val="12"/>
          <w:w w:val="110"/>
          <w:sz w:val="24"/>
          <w:szCs w:val="24"/>
        </w:rPr>
        <w:t xml:space="preserve"> </w:t>
      </w:r>
      <w:r w:rsidRPr="00F64438">
        <w:rPr>
          <w:color w:val="313131"/>
          <w:sz w:val="24"/>
          <w:szCs w:val="24"/>
        </w:rPr>
        <w:t>A</w:t>
      </w:r>
      <w:r w:rsidRPr="00F64438">
        <w:rPr>
          <w:color w:val="313131"/>
          <w:spacing w:val="48"/>
          <w:sz w:val="24"/>
          <w:szCs w:val="24"/>
        </w:rPr>
        <w:t xml:space="preserve"> </w:t>
      </w:r>
      <w:r w:rsidRPr="00F64438">
        <w:rPr>
          <w:color w:val="313131"/>
          <w:sz w:val="24"/>
          <w:szCs w:val="24"/>
        </w:rPr>
        <w:t xml:space="preserve">business </w:t>
      </w:r>
      <w:r w:rsidRPr="00F64438">
        <w:rPr>
          <w:color w:val="313131"/>
          <w:spacing w:val="38"/>
          <w:sz w:val="24"/>
          <w:szCs w:val="24"/>
        </w:rPr>
        <w:t xml:space="preserve"> </w:t>
      </w:r>
      <w:r w:rsidRPr="00F64438">
        <w:rPr>
          <w:rFonts w:eastAsia="Arial"/>
          <w:color w:val="313131"/>
          <w:sz w:val="24"/>
          <w:szCs w:val="24"/>
        </w:rPr>
        <w:t>will</w:t>
      </w:r>
      <w:r w:rsidRPr="00F64438">
        <w:rPr>
          <w:rFonts w:eastAsia="Arial"/>
          <w:color w:val="313131"/>
          <w:spacing w:val="60"/>
          <w:sz w:val="24"/>
          <w:szCs w:val="24"/>
        </w:rPr>
        <w:t xml:space="preserve"> </w:t>
      </w:r>
      <w:r w:rsidRPr="00F64438">
        <w:rPr>
          <w:color w:val="313131"/>
          <w:sz w:val="24"/>
          <w:szCs w:val="24"/>
        </w:rPr>
        <w:t xml:space="preserve">receive </w:t>
      </w:r>
      <w:r w:rsidRPr="00F64438">
        <w:rPr>
          <w:color w:val="313131"/>
          <w:spacing w:val="14"/>
          <w:sz w:val="24"/>
          <w:szCs w:val="24"/>
        </w:rPr>
        <w:t xml:space="preserve"> </w:t>
      </w:r>
      <w:r w:rsidRPr="00F64438">
        <w:rPr>
          <w:color w:val="313131"/>
          <w:sz w:val="24"/>
          <w:szCs w:val="24"/>
        </w:rPr>
        <w:t xml:space="preserve">the </w:t>
      </w:r>
      <w:r w:rsidRPr="00F64438">
        <w:rPr>
          <w:color w:val="313131"/>
          <w:spacing w:val="4"/>
          <w:sz w:val="24"/>
          <w:szCs w:val="24"/>
        </w:rPr>
        <w:t xml:space="preserve"> </w:t>
      </w:r>
      <w:r w:rsidRPr="00F64438">
        <w:rPr>
          <w:color w:val="313131"/>
          <w:sz w:val="24"/>
          <w:szCs w:val="24"/>
        </w:rPr>
        <w:t xml:space="preserve">request </w:t>
      </w:r>
      <w:r w:rsidRPr="00F64438">
        <w:rPr>
          <w:color w:val="313131"/>
          <w:spacing w:val="33"/>
          <w:sz w:val="24"/>
          <w:szCs w:val="24"/>
        </w:rPr>
        <w:t xml:space="preserve"> </w:t>
      </w:r>
      <w:r w:rsidRPr="00F64438">
        <w:rPr>
          <w:color w:val="313131"/>
          <w:sz w:val="24"/>
          <w:szCs w:val="24"/>
        </w:rPr>
        <w:t xml:space="preserve">and </w:t>
      </w:r>
      <w:r w:rsidRPr="00F64438">
        <w:rPr>
          <w:color w:val="313131"/>
          <w:spacing w:val="12"/>
          <w:sz w:val="24"/>
          <w:szCs w:val="24"/>
        </w:rPr>
        <w:t xml:space="preserve"> </w:t>
      </w:r>
      <w:r w:rsidRPr="00F64438">
        <w:rPr>
          <w:color w:val="313131"/>
          <w:sz w:val="24"/>
          <w:szCs w:val="24"/>
        </w:rPr>
        <w:t xml:space="preserve">develop </w:t>
      </w:r>
      <w:r w:rsidRPr="00F64438">
        <w:rPr>
          <w:color w:val="313131"/>
          <w:spacing w:val="37"/>
          <w:sz w:val="24"/>
          <w:szCs w:val="24"/>
        </w:rPr>
        <w:t xml:space="preserve"> </w:t>
      </w:r>
      <w:r w:rsidRPr="00F64438">
        <w:rPr>
          <w:color w:val="313131"/>
          <w:sz w:val="24"/>
          <w:szCs w:val="24"/>
        </w:rPr>
        <w:t>a</w:t>
      </w:r>
      <w:r w:rsidRPr="00F64438">
        <w:rPr>
          <w:color w:val="313131"/>
          <w:spacing w:val="29"/>
          <w:sz w:val="24"/>
          <w:szCs w:val="24"/>
        </w:rPr>
        <w:t xml:space="preserve"> </w:t>
      </w:r>
      <w:r w:rsidRPr="00F64438">
        <w:rPr>
          <w:color w:val="313131"/>
          <w:sz w:val="24"/>
          <w:szCs w:val="24"/>
        </w:rPr>
        <w:t xml:space="preserve">query </w:t>
      </w:r>
      <w:r w:rsidRPr="00F64438">
        <w:rPr>
          <w:color w:val="313131"/>
          <w:spacing w:val="8"/>
          <w:sz w:val="24"/>
          <w:szCs w:val="24"/>
        </w:rPr>
        <w:t xml:space="preserve"> </w:t>
      </w:r>
      <w:r w:rsidRPr="00F64438">
        <w:rPr>
          <w:color w:val="313131"/>
          <w:sz w:val="24"/>
          <w:szCs w:val="24"/>
        </w:rPr>
        <w:t xml:space="preserve">to </w:t>
      </w:r>
      <w:r w:rsidRPr="00F64438">
        <w:rPr>
          <w:color w:val="313131"/>
          <w:spacing w:val="1"/>
          <w:sz w:val="24"/>
          <w:szCs w:val="24"/>
        </w:rPr>
        <w:t xml:space="preserve"> </w:t>
      </w:r>
      <w:r w:rsidRPr="00F64438">
        <w:rPr>
          <w:color w:val="313131"/>
          <w:sz w:val="24"/>
          <w:szCs w:val="24"/>
        </w:rPr>
        <w:t xml:space="preserve">their </w:t>
      </w:r>
      <w:r w:rsidRPr="00F64438">
        <w:rPr>
          <w:color w:val="313131"/>
          <w:spacing w:val="11"/>
          <w:sz w:val="24"/>
          <w:szCs w:val="24"/>
        </w:rPr>
        <w:t xml:space="preserve"> </w:t>
      </w:r>
      <w:r w:rsidRPr="00F64438">
        <w:rPr>
          <w:color w:val="313131"/>
          <w:w w:val="110"/>
          <w:sz w:val="24"/>
          <w:szCs w:val="24"/>
        </w:rPr>
        <w:t xml:space="preserve">automated </w:t>
      </w:r>
      <w:r w:rsidRPr="00F64438">
        <w:rPr>
          <w:color w:val="313131"/>
          <w:w w:val="109"/>
          <w:sz w:val="24"/>
          <w:szCs w:val="24"/>
        </w:rPr>
        <w:t>accounting</w:t>
      </w:r>
      <w:r w:rsidRPr="00F64438">
        <w:rPr>
          <w:color w:val="313131"/>
          <w:spacing w:val="16"/>
          <w:w w:val="109"/>
          <w:sz w:val="24"/>
          <w:szCs w:val="24"/>
        </w:rPr>
        <w:t xml:space="preserve"> </w:t>
      </w:r>
      <w:r w:rsidRPr="00F64438">
        <w:rPr>
          <w:color w:val="313131"/>
          <w:sz w:val="24"/>
          <w:szCs w:val="24"/>
        </w:rPr>
        <w:t xml:space="preserve">system </w:t>
      </w:r>
      <w:r w:rsidRPr="00F64438">
        <w:rPr>
          <w:color w:val="313131"/>
          <w:spacing w:val="5"/>
          <w:sz w:val="24"/>
          <w:szCs w:val="24"/>
        </w:rPr>
        <w:t xml:space="preserve"> </w:t>
      </w:r>
      <w:r w:rsidRPr="00F64438">
        <w:rPr>
          <w:color w:val="313131"/>
          <w:sz w:val="24"/>
          <w:szCs w:val="24"/>
        </w:rPr>
        <w:t xml:space="preserve">which </w:t>
      </w:r>
      <w:r w:rsidRPr="00F64438">
        <w:rPr>
          <w:color w:val="313131"/>
          <w:spacing w:val="21"/>
          <w:sz w:val="24"/>
          <w:szCs w:val="24"/>
        </w:rPr>
        <w:t xml:space="preserve"> </w:t>
      </w:r>
      <w:r w:rsidRPr="00F64438">
        <w:rPr>
          <w:color w:val="313131"/>
          <w:sz w:val="24"/>
          <w:szCs w:val="24"/>
        </w:rPr>
        <w:t xml:space="preserve">could </w:t>
      </w:r>
      <w:r w:rsidRPr="00F64438">
        <w:rPr>
          <w:color w:val="313131"/>
          <w:spacing w:val="29"/>
          <w:sz w:val="24"/>
          <w:szCs w:val="24"/>
        </w:rPr>
        <w:t xml:space="preserve"> </w:t>
      </w:r>
      <w:r w:rsidRPr="00F64438">
        <w:rPr>
          <w:color w:val="313131"/>
          <w:sz w:val="24"/>
          <w:szCs w:val="24"/>
        </w:rPr>
        <w:t>take</w:t>
      </w:r>
      <w:r w:rsidRPr="00F64438">
        <w:rPr>
          <w:color w:val="313131"/>
          <w:spacing w:val="49"/>
          <w:sz w:val="24"/>
          <w:szCs w:val="24"/>
        </w:rPr>
        <w:t xml:space="preserve"> </w:t>
      </w:r>
      <w:r w:rsidRPr="00F64438">
        <w:rPr>
          <w:color w:val="313131"/>
          <w:sz w:val="24"/>
          <w:szCs w:val="24"/>
        </w:rPr>
        <w:t>an</w:t>
      </w:r>
      <w:r w:rsidRPr="00F64438">
        <w:rPr>
          <w:color w:val="313131"/>
          <w:spacing w:val="50"/>
          <w:sz w:val="24"/>
          <w:szCs w:val="24"/>
        </w:rPr>
        <w:t xml:space="preserve"> </w:t>
      </w:r>
      <w:r w:rsidRPr="00F64438">
        <w:rPr>
          <w:color w:val="313131"/>
          <w:sz w:val="24"/>
          <w:szCs w:val="24"/>
        </w:rPr>
        <w:t xml:space="preserve">average </w:t>
      </w:r>
      <w:r w:rsidRPr="00F64438">
        <w:rPr>
          <w:color w:val="313131"/>
          <w:spacing w:val="4"/>
          <w:sz w:val="24"/>
          <w:szCs w:val="24"/>
        </w:rPr>
        <w:t xml:space="preserve"> </w:t>
      </w:r>
      <w:r w:rsidRPr="00F64438">
        <w:rPr>
          <w:color w:val="313131"/>
          <w:sz w:val="24"/>
          <w:szCs w:val="24"/>
        </w:rPr>
        <w:t>of</w:t>
      </w:r>
      <w:r w:rsidRPr="00F64438">
        <w:rPr>
          <w:color w:val="313131"/>
          <w:spacing w:val="52"/>
          <w:sz w:val="24"/>
          <w:szCs w:val="24"/>
        </w:rPr>
        <w:t xml:space="preserve"> </w:t>
      </w:r>
      <w:r w:rsidRPr="00F64438">
        <w:rPr>
          <w:color w:val="313131"/>
          <w:sz w:val="24"/>
          <w:szCs w:val="24"/>
        </w:rPr>
        <w:t>30</w:t>
      </w:r>
      <w:r w:rsidRPr="00F64438">
        <w:rPr>
          <w:color w:val="313131"/>
          <w:spacing w:val="43"/>
          <w:sz w:val="24"/>
          <w:szCs w:val="24"/>
        </w:rPr>
        <w:t xml:space="preserve"> </w:t>
      </w:r>
      <w:r w:rsidRPr="00F64438">
        <w:rPr>
          <w:color w:val="313131"/>
          <w:sz w:val="24"/>
          <w:szCs w:val="24"/>
        </w:rPr>
        <w:t xml:space="preserve">minutes </w:t>
      </w:r>
      <w:r w:rsidRPr="00F64438">
        <w:rPr>
          <w:color w:val="313131"/>
          <w:spacing w:val="43"/>
          <w:sz w:val="24"/>
          <w:szCs w:val="24"/>
        </w:rPr>
        <w:t xml:space="preserve"> </w:t>
      </w:r>
      <w:r w:rsidRPr="00F64438">
        <w:rPr>
          <w:color w:val="313131"/>
          <w:sz w:val="24"/>
          <w:szCs w:val="24"/>
        </w:rPr>
        <w:t>or</w:t>
      </w:r>
      <w:r w:rsidRPr="00F64438">
        <w:rPr>
          <w:color w:val="313131"/>
          <w:spacing w:val="52"/>
          <w:sz w:val="24"/>
          <w:szCs w:val="24"/>
        </w:rPr>
        <w:t xml:space="preserve"> </w:t>
      </w:r>
      <w:r w:rsidRPr="00F64438">
        <w:rPr>
          <w:color w:val="313131"/>
          <w:sz w:val="24"/>
          <w:szCs w:val="24"/>
        </w:rPr>
        <w:t>less</w:t>
      </w:r>
      <w:r w:rsidRPr="00F64438">
        <w:rPr>
          <w:color w:val="313131"/>
          <w:spacing w:val="54"/>
          <w:sz w:val="24"/>
          <w:szCs w:val="24"/>
        </w:rPr>
        <w:t xml:space="preserve"> </w:t>
      </w:r>
      <w:r w:rsidRPr="00F64438">
        <w:rPr>
          <w:color w:val="313131"/>
          <w:sz w:val="24"/>
          <w:szCs w:val="24"/>
        </w:rPr>
        <w:t>to</w:t>
      </w:r>
      <w:r w:rsidRPr="00F64438">
        <w:rPr>
          <w:color w:val="313131"/>
          <w:spacing w:val="53"/>
          <w:sz w:val="24"/>
          <w:szCs w:val="24"/>
        </w:rPr>
        <w:t xml:space="preserve"> </w:t>
      </w:r>
      <w:r w:rsidRPr="00F64438">
        <w:rPr>
          <w:color w:val="313131"/>
          <w:sz w:val="24"/>
          <w:szCs w:val="24"/>
        </w:rPr>
        <w:t xml:space="preserve">review </w:t>
      </w:r>
      <w:r w:rsidRPr="00F64438">
        <w:rPr>
          <w:color w:val="313131"/>
          <w:spacing w:val="8"/>
          <w:sz w:val="24"/>
          <w:szCs w:val="24"/>
        </w:rPr>
        <w:t xml:space="preserve"> </w:t>
      </w:r>
      <w:r w:rsidRPr="00F64438">
        <w:rPr>
          <w:color w:val="313131"/>
          <w:sz w:val="24"/>
          <w:szCs w:val="24"/>
        </w:rPr>
        <w:t xml:space="preserve">the </w:t>
      </w:r>
      <w:r w:rsidRPr="00F64438">
        <w:rPr>
          <w:color w:val="313131"/>
          <w:spacing w:val="2"/>
          <w:sz w:val="24"/>
          <w:szCs w:val="24"/>
        </w:rPr>
        <w:t xml:space="preserve"> </w:t>
      </w:r>
      <w:r w:rsidRPr="00F64438">
        <w:rPr>
          <w:color w:val="313131"/>
          <w:w w:val="110"/>
          <w:sz w:val="24"/>
          <w:szCs w:val="24"/>
        </w:rPr>
        <w:t>customer</w:t>
      </w:r>
      <w:r w:rsidRPr="00F64438">
        <w:rPr>
          <w:color w:val="313131"/>
          <w:spacing w:val="26"/>
          <w:w w:val="110"/>
          <w:sz w:val="24"/>
          <w:szCs w:val="24"/>
        </w:rPr>
        <w:t xml:space="preserve"> </w:t>
      </w:r>
      <w:r w:rsidRPr="00F64438">
        <w:rPr>
          <w:color w:val="313131"/>
          <w:w w:val="110"/>
          <w:sz w:val="24"/>
          <w:szCs w:val="24"/>
        </w:rPr>
        <w:t xml:space="preserve">records </w:t>
      </w:r>
      <w:r w:rsidRPr="00F64438">
        <w:rPr>
          <w:color w:val="313131"/>
          <w:sz w:val="24"/>
          <w:szCs w:val="24"/>
        </w:rPr>
        <w:t>to</w:t>
      </w:r>
      <w:r w:rsidRPr="00F64438">
        <w:rPr>
          <w:color w:val="313131"/>
          <w:spacing w:val="51"/>
          <w:sz w:val="24"/>
          <w:szCs w:val="24"/>
        </w:rPr>
        <w:t xml:space="preserve"> </w:t>
      </w:r>
      <w:r w:rsidRPr="00F64438">
        <w:rPr>
          <w:color w:val="313131"/>
          <w:w w:val="109"/>
          <w:sz w:val="24"/>
          <w:szCs w:val="24"/>
        </w:rPr>
        <w:t>determine</w:t>
      </w:r>
      <w:r w:rsidRPr="00F64438">
        <w:rPr>
          <w:color w:val="313131"/>
          <w:spacing w:val="22"/>
          <w:w w:val="109"/>
          <w:sz w:val="24"/>
          <w:szCs w:val="24"/>
        </w:rPr>
        <w:t xml:space="preserve"> </w:t>
      </w:r>
      <w:r w:rsidRPr="00F64438">
        <w:rPr>
          <w:color w:val="313131"/>
          <w:sz w:val="24"/>
          <w:szCs w:val="24"/>
        </w:rPr>
        <w:t xml:space="preserve">which </w:t>
      </w:r>
      <w:r w:rsidRPr="00F64438">
        <w:rPr>
          <w:color w:val="313131"/>
          <w:spacing w:val="15"/>
          <w:sz w:val="24"/>
          <w:szCs w:val="24"/>
        </w:rPr>
        <w:t xml:space="preserve"> </w:t>
      </w:r>
      <w:r w:rsidRPr="00F64438">
        <w:rPr>
          <w:color w:val="313131"/>
          <w:w w:val="110"/>
          <w:sz w:val="24"/>
          <w:szCs w:val="24"/>
        </w:rPr>
        <w:t>accounts</w:t>
      </w:r>
      <w:r w:rsidRPr="00F64438">
        <w:rPr>
          <w:color w:val="313131"/>
          <w:spacing w:val="30"/>
          <w:w w:val="110"/>
          <w:sz w:val="24"/>
          <w:szCs w:val="24"/>
        </w:rPr>
        <w:t xml:space="preserve"> </w:t>
      </w:r>
      <w:r w:rsidRPr="00F64438">
        <w:rPr>
          <w:color w:val="313131"/>
          <w:sz w:val="24"/>
          <w:szCs w:val="24"/>
        </w:rPr>
        <w:t>have</w:t>
      </w:r>
      <w:r w:rsidRPr="00F64438">
        <w:rPr>
          <w:color w:val="313131"/>
          <w:spacing w:val="54"/>
          <w:sz w:val="24"/>
          <w:szCs w:val="24"/>
        </w:rPr>
        <w:t xml:space="preserve"> </w:t>
      </w:r>
      <w:r w:rsidRPr="00F64438">
        <w:rPr>
          <w:color w:val="313131"/>
          <w:sz w:val="24"/>
          <w:szCs w:val="24"/>
        </w:rPr>
        <w:t>a</w:t>
      </w:r>
      <w:r w:rsidRPr="00F64438">
        <w:rPr>
          <w:color w:val="313131"/>
          <w:spacing w:val="34"/>
          <w:sz w:val="24"/>
          <w:szCs w:val="24"/>
        </w:rPr>
        <w:t xml:space="preserve"> </w:t>
      </w:r>
      <w:r w:rsidRPr="00F64438">
        <w:rPr>
          <w:color w:val="313131"/>
          <w:sz w:val="24"/>
          <w:szCs w:val="24"/>
        </w:rPr>
        <w:t xml:space="preserve">credit </w:t>
      </w:r>
      <w:r w:rsidRPr="00F64438">
        <w:rPr>
          <w:color w:val="313131"/>
          <w:spacing w:val="18"/>
          <w:sz w:val="24"/>
          <w:szCs w:val="24"/>
        </w:rPr>
        <w:t xml:space="preserve"> </w:t>
      </w:r>
      <w:r w:rsidRPr="00F64438">
        <w:rPr>
          <w:color w:val="313131"/>
          <w:sz w:val="24"/>
          <w:szCs w:val="24"/>
        </w:rPr>
        <w:t xml:space="preserve">balance </w:t>
      </w:r>
      <w:r w:rsidRPr="00F64438">
        <w:rPr>
          <w:color w:val="313131"/>
          <w:spacing w:val="9"/>
          <w:sz w:val="24"/>
          <w:szCs w:val="24"/>
        </w:rPr>
        <w:t xml:space="preserve"> </w:t>
      </w:r>
      <w:r w:rsidRPr="00F64438">
        <w:rPr>
          <w:color w:val="313131"/>
          <w:sz w:val="24"/>
          <w:szCs w:val="24"/>
        </w:rPr>
        <w:t>if</w:t>
      </w:r>
      <w:r w:rsidRPr="00F64438">
        <w:rPr>
          <w:color w:val="313131"/>
          <w:spacing w:val="39"/>
          <w:sz w:val="24"/>
          <w:szCs w:val="24"/>
        </w:rPr>
        <w:t xml:space="preserve"> </w:t>
      </w:r>
      <w:r w:rsidRPr="00F64438">
        <w:rPr>
          <w:color w:val="313131"/>
          <w:sz w:val="24"/>
          <w:szCs w:val="24"/>
        </w:rPr>
        <w:t>any.</w:t>
      </w:r>
      <w:r w:rsidRPr="00F64438">
        <w:rPr>
          <w:color w:val="313131"/>
          <w:spacing w:val="36"/>
          <w:sz w:val="24"/>
          <w:szCs w:val="24"/>
        </w:rPr>
        <w:t xml:space="preserve"> </w:t>
      </w:r>
      <w:r w:rsidRPr="00F64438">
        <w:rPr>
          <w:color w:val="313131"/>
          <w:sz w:val="24"/>
          <w:szCs w:val="24"/>
        </w:rPr>
        <w:t xml:space="preserve">The </w:t>
      </w:r>
      <w:r w:rsidRPr="00F64438">
        <w:rPr>
          <w:color w:val="313131"/>
          <w:w w:val="110"/>
          <w:sz w:val="24"/>
          <w:szCs w:val="24"/>
        </w:rPr>
        <w:t>customer</w:t>
      </w:r>
      <w:r w:rsidRPr="00F64438">
        <w:rPr>
          <w:color w:val="313131"/>
          <w:spacing w:val="21"/>
          <w:w w:val="110"/>
          <w:sz w:val="24"/>
          <w:szCs w:val="24"/>
        </w:rPr>
        <w:t xml:space="preserve"> </w:t>
      </w:r>
      <w:r w:rsidRPr="00F64438">
        <w:rPr>
          <w:color w:val="313131"/>
          <w:sz w:val="24"/>
          <w:szCs w:val="24"/>
        </w:rPr>
        <w:t xml:space="preserve">ledgers would </w:t>
      </w:r>
      <w:bookmarkStart w:id="0" w:name="_GoBack"/>
      <w:bookmarkEnd w:id="0"/>
      <w:r w:rsidRPr="00F64438">
        <w:rPr>
          <w:color w:val="313131"/>
          <w:w w:val="106"/>
          <w:sz w:val="24"/>
          <w:szCs w:val="24"/>
        </w:rPr>
        <w:t xml:space="preserve">potentially </w:t>
      </w:r>
      <w:r w:rsidRPr="00F64438">
        <w:rPr>
          <w:color w:val="313131"/>
          <w:sz w:val="24"/>
          <w:szCs w:val="24"/>
        </w:rPr>
        <w:t xml:space="preserve">show the </w:t>
      </w:r>
      <w:r w:rsidRPr="00F64438">
        <w:rPr>
          <w:color w:val="313131"/>
          <w:w w:val="110"/>
          <w:sz w:val="24"/>
          <w:szCs w:val="24"/>
        </w:rPr>
        <w:t>number</w:t>
      </w:r>
      <w:r w:rsidR="00F64438">
        <w:rPr>
          <w:color w:val="313131"/>
          <w:spacing w:val="29"/>
          <w:w w:val="110"/>
          <w:sz w:val="24"/>
          <w:szCs w:val="24"/>
        </w:rPr>
        <w:t xml:space="preserve"> </w:t>
      </w:r>
      <w:r w:rsidR="00F64438">
        <w:rPr>
          <w:color w:val="313131"/>
          <w:sz w:val="24"/>
          <w:szCs w:val="24"/>
        </w:rPr>
        <w:t xml:space="preserve">of </w:t>
      </w:r>
      <w:r w:rsidRPr="00F64438">
        <w:rPr>
          <w:color w:val="313131"/>
          <w:sz w:val="24"/>
          <w:szCs w:val="24"/>
        </w:rPr>
        <w:t xml:space="preserve">USDA </w:t>
      </w:r>
      <w:r w:rsidRPr="00F64438">
        <w:rPr>
          <w:color w:val="313131"/>
          <w:w w:val="109"/>
          <w:sz w:val="24"/>
          <w:szCs w:val="24"/>
        </w:rPr>
        <w:t>customers.</w:t>
      </w:r>
      <w:r w:rsidRPr="00F64438">
        <w:rPr>
          <w:color w:val="313131"/>
          <w:spacing w:val="9"/>
          <w:w w:val="109"/>
          <w:sz w:val="24"/>
          <w:szCs w:val="24"/>
        </w:rPr>
        <w:t xml:space="preserve"> </w:t>
      </w:r>
      <w:r w:rsidR="00511A81" w:rsidRPr="00F64438">
        <w:rPr>
          <w:color w:val="313131"/>
          <w:spacing w:val="9"/>
          <w:w w:val="109"/>
          <w:sz w:val="24"/>
          <w:szCs w:val="24"/>
        </w:rPr>
        <w:t>If t</w:t>
      </w:r>
      <w:r w:rsidRPr="00F64438">
        <w:rPr>
          <w:color w:val="313131"/>
          <w:sz w:val="24"/>
          <w:szCs w:val="24"/>
        </w:rPr>
        <w:t>he business has</w:t>
      </w:r>
      <w:r w:rsidRPr="00F64438">
        <w:rPr>
          <w:color w:val="313131"/>
          <w:spacing w:val="47"/>
          <w:sz w:val="24"/>
          <w:szCs w:val="24"/>
        </w:rPr>
        <w:t xml:space="preserve"> </w:t>
      </w:r>
      <w:r w:rsidRPr="00F64438">
        <w:rPr>
          <w:color w:val="313131"/>
          <w:sz w:val="24"/>
          <w:szCs w:val="24"/>
        </w:rPr>
        <w:t>a</w:t>
      </w:r>
      <w:r w:rsidRPr="00F64438">
        <w:rPr>
          <w:color w:val="313131"/>
          <w:spacing w:val="40"/>
          <w:sz w:val="24"/>
          <w:szCs w:val="24"/>
        </w:rPr>
        <w:t xml:space="preserve"> </w:t>
      </w:r>
      <w:r w:rsidRPr="00F64438">
        <w:rPr>
          <w:color w:val="313131"/>
          <w:sz w:val="24"/>
          <w:szCs w:val="24"/>
        </w:rPr>
        <w:t xml:space="preserve">manual </w:t>
      </w:r>
      <w:r w:rsidR="002C7114" w:rsidRPr="00F64438">
        <w:rPr>
          <w:color w:val="313131"/>
          <w:spacing w:val="18"/>
          <w:sz w:val="24"/>
          <w:szCs w:val="24"/>
        </w:rPr>
        <w:t xml:space="preserve">set of book to record </w:t>
      </w:r>
      <w:r w:rsidRPr="00F64438">
        <w:rPr>
          <w:color w:val="313131"/>
          <w:w w:val="109"/>
          <w:sz w:val="24"/>
          <w:szCs w:val="24"/>
        </w:rPr>
        <w:t>accounting</w:t>
      </w:r>
      <w:r w:rsidRPr="00F64438">
        <w:rPr>
          <w:color w:val="313131"/>
          <w:spacing w:val="16"/>
          <w:w w:val="109"/>
          <w:sz w:val="24"/>
          <w:szCs w:val="24"/>
        </w:rPr>
        <w:t xml:space="preserve"> </w:t>
      </w:r>
      <w:r w:rsidR="002C7114" w:rsidRPr="00F64438">
        <w:rPr>
          <w:color w:val="313131"/>
          <w:sz w:val="24"/>
          <w:szCs w:val="24"/>
        </w:rPr>
        <w:t>entries</w:t>
      </w:r>
      <w:r w:rsidRPr="00F64438">
        <w:rPr>
          <w:color w:val="313131"/>
          <w:sz w:val="24"/>
          <w:szCs w:val="24"/>
        </w:rPr>
        <w:t xml:space="preserve"> then </w:t>
      </w:r>
      <w:r w:rsidRPr="00F64438">
        <w:rPr>
          <w:color w:val="313131"/>
          <w:w w:val="101"/>
          <w:sz w:val="24"/>
          <w:szCs w:val="24"/>
        </w:rPr>
        <w:t>a</w:t>
      </w:r>
      <w:r w:rsidR="00302315" w:rsidRPr="00F64438">
        <w:rPr>
          <w:color w:val="313131"/>
          <w:w w:val="101"/>
          <w:sz w:val="24"/>
          <w:szCs w:val="24"/>
        </w:rPr>
        <w:t xml:space="preserve"> </w:t>
      </w:r>
      <w:r w:rsidRPr="00F64438">
        <w:rPr>
          <w:color w:val="313131"/>
          <w:sz w:val="24"/>
          <w:szCs w:val="24"/>
        </w:rPr>
        <w:t>manual review would be</w:t>
      </w:r>
      <w:r w:rsidRPr="00F64438">
        <w:rPr>
          <w:color w:val="313131"/>
          <w:spacing w:val="51"/>
          <w:sz w:val="24"/>
          <w:szCs w:val="24"/>
        </w:rPr>
        <w:t xml:space="preserve"> </w:t>
      </w:r>
      <w:r w:rsidRPr="00F64438">
        <w:rPr>
          <w:color w:val="313131"/>
          <w:w w:val="109"/>
          <w:sz w:val="24"/>
          <w:szCs w:val="24"/>
        </w:rPr>
        <w:t>required</w:t>
      </w:r>
      <w:r w:rsidRPr="00F64438">
        <w:rPr>
          <w:color w:val="313131"/>
          <w:spacing w:val="34"/>
          <w:w w:val="109"/>
          <w:sz w:val="24"/>
          <w:szCs w:val="24"/>
        </w:rPr>
        <w:t xml:space="preserve"> </w:t>
      </w:r>
      <w:r w:rsidRPr="00F64438">
        <w:rPr>
          <w:color w:val="313131"/>
          <w:sz w:val="24"/>
          <w:szCs w:val="24"/>
        </w:rPr>
        <w:t>of</w:t>
      </w:r>
      <w:r w:rsidRPr="00F64438">
        <w:rPr>
          <w:color w:val="313131"/>
          <w:spacing w:val="55"/>
          <w:sz w:val="24"/>
          <w:szCs w:val="24"/>
        </w:rPr>
        <w:t xml:space="preserve"> </w:t>
      </w:r>
      <w:r w:rsidRPr="00F64438">
        <w:rPr>
          <w:color w:val="313131"/>
          <w:sz w:val="24"/>
          <w:szCs w:val="24"/>
        </w:rPr>
        <w:t xml:space="preserve">the </w:t>
      </w:r>
      <w:r w:rsidRPr="00F64438">
        <w:rPr>
          <w:color w:val="313131"/>
          <w:w w:val="110"/>
          <w:sz w:val="24"/>
          <w:szCs w:val="24"/>
        </w:rPr>
        <w:t>customer</w:t>
      </w:r>
      <w:r w:rsidRPr="00F64438">
        <w:rPr>
          <w:color w:val="313131"/>
          <w:spacing w:val="21"/>
          <w:w w:val="110"/>
          <w:sz w:val="24"/>
          <w:szCs w:val="24"/>
        </w:rPr>
        <w:t xml:space="preserve"> </w:t>
      </w:r>
      <w:r w:rsidRPr="00F64438">
        <w:rPr>
          <w:color w:val="313131"/>
          <w:sz w:val="24"/>
          <w:szCs w:val="24"/>
        </w:rPr>
        <w:t xml:space="preserve">ledgers. </w:t>
      </w:r>
      <w:r w:rsidRPr="00F64438">
        <w:rPr>
          <w:color w:val="313131"/>
          <w:spacing w:val="4"/>
          <w:sz w:val="24"/>
          <w:szCs w:val="24"/>
        </w:rPr>
        <w:t xml:space="preserve"> </w:t>
      </w:r>
      <w:r w:rsidRPr="00F64438">
        <w:rPr>
          <w:color w:val="313131"/>
          <w:sz w:val="24"/>
          <w:szCs w:val="24"/>
        </w:rPr>
        <w:t>This</w:t>
      </w:r>
      <w:r w:rsidR="00302315" w:rsidRPr="00F64438">
        <w:rPr>
          <w:color w:val="313131"/>
          <w:sz w:val="24"/>
          <w:szCs w:val="24"/>
        </w:rPr>
        <w:t xml:space="preserve"> </w:t>
      </w:r>
      <w:r w:rsidRPr="00F64438">
        <w:rPr>
          <w:color w:val="313131"/>
          <w:sz w:val="24"/>
          <w:szCs w:val="24"/>
        </w:rPr>
        <w:t>could take</w:t>
      </w:r>
      <w:r w:rsidRPr="00F64438">
        <w:rPr>
          <w:color w:val="313131"/>
          <w:spacing w:val="39"/>
          <w:sz w:val="24"/>
          <w:szCs w:val="24"/>
        </w:rPr>
        <w:t xml:space="preserve"> </w:t>
      </w:r>
      <w:r w:rsidRPr="00F64438">
        <w:rPr>
          <w:color w:val="313131"/>
          <w:sz w:val="24"/>
          <w:szCs w:val="24"/>
        </w:rPr>
        <w:t xml:space="preserve">1-2 hours </w:t>
      </w:r>
      <w:r w:rsidRPr="00F64438">
        <w:rPr>
          <w:color w:val="313131"/>
          <w:w w:val="114"/>
          <w:sz w:val="24"/>
          <w:szCs w:val="24"/>
        </w:rPr>
        <w:t>depending</w:t>
      </w:r>
      <w:r w:rsidRPr="00F64438">
        <w:rPr>
          <w:color w:val="313131"/>
          <w:spacing w:val="-20"/>
          <w:w w:val="114"/>
          <w:sz w:val="24"/>
          <w:szCs w:val="24"/>
        </w:rPr>
        <w:t xml:space="preserve"> </w:t>
      </w:r>
      <w:r w:rsidRPr="00F64438">
        <w:rPr>
          <w:color w:val="313131"/>
          <w:w w:val="114"/>
          <w:sz w:val="24"/>
          <w:szCs w:val="24"/>
        </w:rPr>
        <w:t xml:space="preserve">on </w:t>
      </w:r>
      <w:r w:rsidRPr="00F64438">
        <w:rPr>
          <w:color w:val="313131"/>
          <w:sz w:val="24"/>
          <w:szCs w:val="24"/>
        </w:rPr>
        <w:t>the size</w:t>
      </w:r>
      <w:r w:rsidRPr="00F64438">
        <w:rPr>
          <w:color w:val="313131"/>
          <w:spacing w:val="51"/>
          <w:sz w:val="24"/>
          <w:szCs w:val="24"/>
        </w:rPr>
        <w:t xml:space="preserve"> </w:t>
      </w:r>
      <w:r w:rsidRPr="00F64438">
        <w:rPr>
          <w:color w:val="313131"/>
          <w:sz w:val="24"/>
          <w:szCs w:val="24"/>
        </w:rPr>
        <w:t xml:space="preserve">of the </w:t>
      </w:r>
      <w:r w:rsidRPr="00F64438">
        <w:rPr>
          <w:color w:val="313131"/>
          <w:w w:val="110"/>
          <w:sz w:val="24"/>
          <w:szCs w:val="24"/>
        </w:rPr>
        <w:t>company.</w:t>
      </w:r>
      <w:r w:rsidRPr="00F64438">
        <w:rPr>
          <w:color w:val="313131"/>
          <w:spacing w:val="-16"/>
          <w:w w:val="110"/>
          <w:sz w:val="24"/>
          <w:szCs w:val="24"/>
        </w:rPr>
        <w:t xml:space="preserve"> </w:t>
      </w:r>
      <w:r w:rsidRPr="00F64438">
        <w:rPr>
          <w:color w:val="313131"/>
          <w:w w:val="110"/>
          <w:sz w:val="24"/>
          <w:szCs w:val="24"/>
        </w:rPr>
        <w:t>These</w:t>
      </w:r>
      <w:r w:rsidR="00302315" w:rsidRPr="00F64438">
        <w:rPr>
          <w:color w:val="313131"/>
          <w:spacing w:val="30"/>
          <w:w w:val="110"/>
          <w:sz w:val="24"/>
          <w:szCs w:val="24"/>
        </w:rPr>
        <w:t xml:space="preserve"> </w:t>
      </w:r>
      <w:r w:rsidRPr="00F64438">
        <w:rPr>
          <w:color w:val="313131"/>
          <w:sz w:val="24"/>
          <w:szCs w:val="24"/>
        </w:rPr>
        <w:t>estimates are based on</w:t>
      </w:r>
      <w:r w:rsidRPr="00F64438">
        <w:rPr>
          <w:color w:val="313131"/>
          <w:spacing w:val="18"/>
          <w:sz w:val="24"/>
          <w:szCs w:val="24"/>
        </w:rPr>
        <w:t xml:space="preserve"> </w:t>
      </w:r>
      <w:r w:rsidRPr="00F64438">
        <w:rPr>
          <w:color w:val="313131"/>
          <w:sz w:val="24"/>
          <w:szCs w:val="24"/>
        </w:rPr>
        <w:t>the</w:t>
      </w:r>
      <w:r w:rsidRPr="00F64438">
        <w:rPr>
          <w:color w:val="313131"/>
          <w:spacing w:val="52"/>
          <w:sz w:val="24"/>
          <w:szCs w:val="24"/>
        </w:rPr>
        <w:t xml:space="preserve"> </w:t>
      </w:r>
      <w:r w:rsidRPr="00F64438">
        <w:rPr>
          <w:color w:val="313131"/>
          <w:sz w:val="24"/>
          <w:szCs w:val="24"/>
        </w:rPr>
        <w:t xml:space="preserve">average business and entity </w:t>
      </w:r>
      <w:r w:rsidRPr="00F64438">
        <w:rPr>
          <w:color w:val="313131"/>
          <w:w w:val="108"/>
          <w:sz w:val="24"/>
          <w:szCs w:val="24"/>
        </w:rPr>
        <w:t xml:space="preserve">using </w:t>
      </w:r>
      <w:r w:rsidRPr="00F64438">
        <w:rPr>
          <w:color w:val="313131"/>
          <w:w w:val="111"/>
          <w:sz w:val="24"/>
          <w:szCs w:val="24"/>
        </w:rPr>
        <w:t>computers</w:t>
      </w:r>
      <w:r w:rsidRPr="00F64438">
        <w:rPr>
          <w:color w:val="313131"/>
          <w:spacing w:val="35"/>
          <w:w w:val="111"/>
          <w:sz w:val="24"/>
          <w:szCs w:val="24"/>
        </w:rPr>
        <w:t xml:space="preserve"> </w:t>
      </w:r>
      <w:r w:rsidRPr="00F64438">
        <w:rPr>
          <w:color w:val="313131"/>
          <w:sz w:val="24"/>
          <w:szCs w:val="24"/>
        </w:rPr>
        <w:t>to</w:t>
      </w:r>
      <w:r w:rsidRPr="00F64438">
        <w:rPr>
          <w:color w:val="313131"/>
          <w:spacing w:val="55"/>
          <w:sz w:val="24"/>
          <w:szCs w:val="24"/>
        </w:rPr>
        <w:t xml:space="preserve"> </w:t>
      </w:r>
      <w:r w:rsidRPr="00F64438">
        <w:rPr>
          <w:color w:val="313131"/>
          <w:sz w:val="24"/>
          <w:szCs w:val="24"/>
        </w:rPr>
        <w:t>do</w:t>
      </w:r>
      <w:r w:rsidRPr="00F64438">
        <w:rPr>
          <w:color w:val="313131"/>
          <w:spacing w:val="54"/>
          <w:sz w:val="24"/>
          <w:szCs w:val="24"/>
        </w:rPr>
        <w:t xml:space="preserve"> </w:t>
      </w:r>
      <w:r w:rsidRPr="00F64438">
        <w:rPr>
          <w:color w:val="313131"/>
          <w:w w:val="108"/>
          <w:sz w:val="24"/>
          <w:szCs w:val="24"/>
        </w:rPr>
        <w:t>accounting.</w:t>
      </w:r>
      <w:r w:rsidRPr="00F64438">
        <w:rPr>
          <w:color w:val="313131"/>
          <w:spacing w:val="13"/>
          <w:w w:val="108"/>
          <w:sz w:val="24"/>
          <w:szCs w:val="24"/>
        </w:rPr>
        <w:t xml:space="preserve"> </w:t>
      </w:r>
      <w:r w:rsidRPr="00F64438">
        <w:rPr>
          <w:color w:val="313131"/>
          <w:sz w:val="24"/>
          <w:szCs w:val="24"/>
        </w:rPr>
        <w:t xml:space="preserve">The </w:t>
      </w:r>
      <w:r w:rsidRPr="00F64438">
        <w:rPr>
          <w:color w:val="313131"/>
          <w:spacing w:val="25"/>
          <w:sz w:val="24"/>
          <w:szCs w:val="24"/>
        </w:rPr>
        <w:t xml:space="preserve"> </w:t>
      </w:r>
      <w:r w:rsidRPr="00F64438">
        <w:rPr>
          <w:color w:val="313131"/>
          <w:sz w:val="24"/>
          <w:szCs w:val="24"/>
        </w:rPr>
        <w:t xml:space="preserve">estimate </w:t>
      </w:r>
      <w:r w:rsidRPr="00F64438">
        <w:rPr>
          <w:color w:val="313131"/>
          <w:spacing w:val="13"/>
          <w:sz w:val="24"/>
          <w:szCs w:val="24"/>
        </w:rPr>
        <w:t xml:space="preserve"> </w:t>
      </w:r>
      <w:r w:rsidRPr="00F64438">
        <w:rPr>
          <w:color w:val="313131"/>
          <w:sz w:val="24"/>
          <w:szCs w:val="24"/>
        </w:rPr>
        <w:t>is</w:t>
      </w:r>
      <w:r w:rsidRPr="00F64438">
        <w:rPr>
          <w:color w:val="313131"/>
          <w:spacing w:val="51"/>
          <w:sz w:val="24"/>
          <w:szCs w:val="24"/>
        </w:rPr>
        <w:t xml:space="preserve"> </w:t>
      </w:r>
      <w:r w:rsidRPr="00F64438">
        <w:rPr>
          <w:color w:val="313131"/>
          <w:sz w:val="24"/>
          <w:szCs w:val="24"/>
        </w:rPr>
        <w:t xml:space="preserve">based </w:t>
      </w:r>
      <w:r w:rsidRPr="00F64438">
        <w:rPr>
          <w:color w:val="313131"/>
          <w:spacing w:val="14"/>
          <w:sz w:val="24"/>
          <w:szCs w:val="24"/>
        </w:rPr>
        <w:t xml:space="preserve"> </w:t>
      </w:r>
      <w:r w:rsidRPr="00F64438">
        <w:rPr>
          <w:color w:val="313131"/>
          <w:sz w:val="24"/>
          <w:szCs w:val="24"/>
        </w:rPr>
        <w:t xml:space="preserve">on </w:t>
      </w:r>
      <w:r w:rsidRPr="00F64438">
        <w:rPr>
          <w:color w:val="313131"/>
          <w:spacing w:val="13"/>
          <w:sz w:val="24"/>
          <w:szCs w:val="24"/>
        </w:rPr>
        <w:t xml:space="preserve"> </w:t>
      </w:r>
      <w:r w:rsidRPr="00F64438">
        <w:rPr>
          <w:color w:val="313131"/>
          <w:sz w:val="24"/>
          <w:szCs w:val="24"/>
        </w:rPr>
        <w:t xml:space="preserve">the </w:t>
      </w:r>
      <w:r w:rsidRPr="00F64438">
        <w:rPr>
          <w:color w:val="313131"/>
          <w:spacing w:val="4"/>
          <w:sz w:val="24"/>
          <w:szCs w:val="24"/>
        </w:rPr>
        <w:t xml:space="preserve"> </w:t>
      </w:r>
      <w:r w:rsidRPr="00F64438">
        <w:rPr>
          <w:color w:val="313131"/>
          <w:w w:val="110"/>
          <w:sz w:val="24"/>
          <w:szCs w:val="24"/>
        </w:rPr>
        <w:t>number</w:t>
      </w:r>
      <w:r w:rsidRPr="00F64438">
        <w:rPr>
          <w:color w:val="313131"/>
          <w:spacing w:val="25"/>
          <w:w w:val="110"/>
          <w:sz w:val="24"/>
          <w:szCs w:val="24"/>
        </w:rPr>
        <w:t xml:space="preserve"> </w:t>
      </w:r>
      <w:r w:rsidRPr="00F64438">
        <w:rPr>
          <w:color w:val="313131"/>
          <w:sz w:val="24"/>
          <w:szCs w:val="24"/>
        </w:rPr>
        <w:t xml:space="preserve">of </w:t>
      </w:r>
      <w:r w:rsidRPr="00F64438">
        <w:rPr>
          <w:color w:val="313131"/>
          <w:spacing w:val="3"/>
          <w:sz w:val="24"/>
          <w:szCs w:val="24"/>
        </w:rPr>
        <w:t xml:space="preserve"> </w:t>
      </w:r>
      <w:r w:rsidRPr="00F64438">
        <w:rPr>
          <w:color w:val="313131"/>
          <w:sz w:val="24"/>
          <w:szCs w:val="24"/>
        </w:rPr>
        <w:t xml:space="preserve">purchase </w:t>
      </w:r>
      <w:r w:rsidRPr="00F64438">
        <w:rPr>
          <w:color w:val="313131"/>
          <w:spacing w:val="33"/>
          <w:sz w:val="24"/>
          <w:szCs w:val="24"/>
        </w:rPr>
        <w:t xml:space="preserve"> </w:t>
      </w:r>
      <w:r w:rsidRPr="00F64438">
        <w:rPr>
          <w:color w:val="313131"/>
          <w:sz w:val="24"/>
          <w:szCs w:val="24"/>
        </w:rPr>
        <w:t xml:space="preserve">orders </w:t>
      </w:r>
      <w:r w:rsidRPr="00F64438">
        <w:rPr>
          <w:color w:val="313131"/>
          <w:spacing w:val="35"/>
          <w:sz w:val="24"/>
          <w:szCs w:val="24"/>
        </w:rPr>
        <w:t xml:space="preserve"> </w:t>
      </w:r>
      <w:r w:rsidRPr="00F64438">
        <w:rPr>
          <w:color w:val="313131"/>
          <w:sz w:val="24"/>
          <w:szCs w:val="24"/>
        </w:rPr>
        <w:t xml:space="preserve">and </w:t>
      </w:r>
      <w:r w:rsidRPr="00F64438">
        <w:rPr>
          <w:color w:val="313131"/>
          <w:spacing w:val="1"/>
          <w:sz w:val="24"/>
          <w:szCs w:val="24"/>
        </w:rPr>
        <w:t xml:space="preserve"> </w:t>
      </w:r>
      <w:r w:rsidRPr="00F64438">
        <w:rPr>
          <w:color w:val="313131"/>
          <w:w w:val="111"/>
          <w:sz w:val="24"/>
          <w:szCs w:val="24"/>
        </w:rPr>
        <w:t xml:space="preserve">contracts </w:t>
      </w:r>
      <w:r w:rsidRPr="00F64438">
        <w:rPr>
          <w:color w:val="313131"/>
          <w:w w:val="110"/>
          <w:sz w:val="24"/>
          <w:szCs w:val="24"/>
        </w:rPr>
        <w:t>curren</w:t>
      </w:r>
      <w:r w:rsidR="00302315" w:rsidRPr="00F64438">
        <w:rPr>
          <w:color w:val="313131"/>
          <w:w w:val="110"/>
          <w:sz w:val="24"/>
          <w:szCs w:val="24"/>
        </w:rPr>
        <w:t>tl</w:t>
      </w:r>
      <w:r w:rsidRPr="00F64438">
        <w:rPr>
          <w:color w:val="313131"/>
          <w:w w:val="110"/>
          <w:sz w:val="24"/>
          <w:szCs w:val="24"/>
        </w:rPr>
        <w:t>y</w:t>
      </w:r>
      <w:r w:rsidRPr="00F64438">
        <w:rPr>
          <w:color w:val="313131"/>
          <w:spacing w:val="15"/>
          <w:w w:val="110"/>
          <w:sz w:val="24"/>
          <w:szCs w:val="24"/>
        </w:rPr>
        <w:t xml:space="preserve"> </w:t>
      </w:r>
      <w:r w:rsidRPr="00F64438">
        <w:rPr>
          <w:color w:val="313131"/>
          <w:sz w:val="24"/>
          <w:szCs w:val="24"/>
        </w:rPr>
        <w:t xml:space="preserve">in </w:t>
      </w:r>
      <w:r w:rsidRPr="00F64438">
        <w:rPr>
          <w:color w:val="313131"/>
          <w:spacing w:val="2"/>
          <w:sz w:val="24"/>
          <w:szCs w:val="24"/>
        </w:rPr>
        <w:t xml:space="preserve"> </w:t>
      </w:r>
      <w:r w:rsidRPr="00F64438">
        <w:rPr>
          <w:color w:val="313131"/>
          <w:sz w:val="24"/>
          <w:szCs w:val="24"/>
        </w:rPr>
        <w:t xml:space="preserve">USDA </w:t>
      </w:r>
      <w:r w:rsidRPr="00F64438">
        <w:rPr>
          <w:color w:val="313131"/>
          <w:spacing w:val="21"/>
          <w:sz w:val="24"/>
          <w:szCs w:val="24"/>
        </w:rPr>
        <w:t xml:space="preserve"> </w:t>
      </w:r>
      <w:r w:rsidRPr="00F64438">
        <w:rPr>
          <w:color w:val="313131"/>
          <w:w w:val="108"/>
          <w:sz w:val="24"/>
          <w:szCs w:val="24"/>
        </w:rPr>
        <w:t>procurement</w:t>
      </w:r>
      <w:r w:rsidRPr="00F64438">
        <w:rPr>
          <w:color w:val="313131"/>
          <w:spacing w:val="55"/>
          <w:w w:val="108"/>
          <w:sz w:val="24"/>
          <w:szCs w:val="24"/>
        </w:rPr>
        <w:t xml:space="preserve"> </w:t>
      </w:r>
      <w:r w:rsidRPr="00F64438">
        <w:rPr>
          <w:color w:val="313131"/>
          <w:w w:val="108"/>
          <w:sz w:val="24"/>
          <w:szCs w:val="24"/>
        </w:rPr>
        <w:t>systems.</w:t>
      </w:r>
    </w:p>
    <w:p w:rsidR="00A2398A" w:rsidRDefault="00A2398A" w:rsidP="00A2398A">
      <w:pPr>
        <w:rPr>
          <w:b/>
          <w:sz w:val="24"/>
          <w:szCs w:val="24"/>
        </w:rPr>
      </w:pPr>
    </w:p>
    <w:p w:rsidR="00C64181" w:rsidRDefault="00C64181" w:rsidP="00B2047C">
      <w:pPr>
        <w:ind w:left="1440"/>
        <w:rPr>
          <w:color w:val="313131"/>
          <w:w w:val="105"/>
          <w:sz w:val="22"/>
          <w:szCs w:val="22"/>
        </w:rPr>
      </w:pPr>
      <w:r w:rsidRPr="00F64438">
        <w:rPr>
          <w:i/>
          <w:color w:val="313131"/>
          <w:w w:val="93"/>
          <w:sz w:val="24"/>
          <w:szCs w:val="24"/>
        </w:rPr>
        <w:t>Estimated</w:t>
      </w:r>
      <w:r w:rsidRPr="00F64438">
        <w:rPr>
          <w:i/>
          <w:color w:val="313131"/>
          <w:spacing w:val="33"/>
          <w:w w:val="93"/>
          <w:sz w:val="24"/>
          <w:szCs w:val="24"/>
        </w:rPr>
        <w:t xml:space="preserve"> </w:t>
      </w:r>
      <w:r w:rsidRPr="00F64438">
        <w:rPr>
          <w:i/>
          <w:color w:val="313131"/>
          <w:sz w:val="24"/>
          <w:szCs w:val="24"/>
        </w:rPr>
        <w:t>Number</w:t>
      </w:r>
      <w:r w:rsidRPr="00F64438">
        <w:rPr>
          <w:i/>
          <w:color w:val="313131"/>
          <w:spacing w:val="-14"/>
          <w:sz w:val="24"/>
          <w:szCs w:val="24"/>
        </w:rPr>
        <w:t xml:space="preserve"> </w:t>
      </w:r>
      <w:r w:rsidRPr="00F64438">
        <w:rPr>
          <w:i/>
          <w:color w:val="313131"/>
          <w:sz w:val="24"/>
          <w:szCs w:val="24"/>
        </w:rPr>
        <w:t>of</w:t>
      </w:r>
      <w:r w:rsidRPr="00F64438">
        <w:rPr>
          <w:i/>
          <w:color w:val="313131"/>
          <w:spacing w:val="12"/>
          <w:sz w:val="24"/>
          <w:szCs w:val="24"/>
        </w:rPr>
        <w:t xml:space="preserve"> </w:t>
      </w:r>
      <w:r w:rsidRPr="00F64438">
        <w:rPr>
          <w:i/>
          <w:color w:val="313131"/>
          <w:w w:val="87"/>
          <w:sz w:val="24"/>
          <w:szCs w:val="24"/>
        </w:rPr>
        <w:t>Respondents:</w:t>
      </w:r>
      <w:r w:rsidRPr="00C64181">
        <w:rPr>
          <w:i/>
          <w:color w:val="313131"/>
          <w:spacing w:val="2"/>
          <w:w w:val="87"/>
          <w:sz w:val="23"/>
          <w:szCs w:val="23"/>
        </w:rPr>
        <w:t xml:space="preserve"> </w:t>
      </w:r>
      <w:r w:rsidR="00A46896">
        <w:rPr>
          <w:sz w:val="24"/>
          <w:szCs w:val="24"/>
        </w:rPr>
        <w:t>13,866</w:t>
      </w:r>
    </w:p>
    <w:p w:rsidR="00C43CAD" w:rsidRDefault="00C43CAD" w:rsidP="00B2047C">
      <w:pPr>
        <w:ind w:left="1440"/>
        <w:rPr>
          <w:color w:val="313131"/>
          <w:w w:val="105"/>
          <w:sz w:val="22"/>
          <w:szCs w:val="22"/>
        </w:rPr>
      </w:pPr>
    </w:p>
    <w:p w:rsidR="00F64438" w:rsidRDefault="00C43CAD" w:rsidP="00F64438">
      <w:pPr>
        <w:pStyle w:val="ListParagraph"/>
        <w:ind w:left="360" w:right="-20" w:firstLine="1080"/>
        <w:rPr>
          <w:color w:val="313131"/>
          <w:w w:val="112"/>
          <w:sz w:val="22"/>
          <w:szCs w:val="22"/>
        </w:rPr>
      </w:pPr>
      <w:r w:rsidRPr="00F64438">
        <w:rPr>
          <w:i/>
          <w:color w:val="313131"/>
          <w:w w:val="93"/>
          <w:sz w:val="24"/>
          <w:szCs w:val="24"/>
        </w:rPr>
        <w:t>Estimated</w:t>
      </w:r>
      <w:r w:rsidRPr="00F64438">
        <w:rPr>
          <w:i/>
          <w:color w:val="313131"/>
          <w:spacing w:val="28"/>
          <w:w w:val="93"/>
          <w:sz w:val="24"/>
          <w:szCs w:val="24"/>
        </w:rPr>
        <w:t xml:space="preserve"> </w:t>
      </w:r>
      <w:r w:rsidRPr="00F64438">
        <w:rPr>
          <w:i/>
          <w:color w:val="313131"/>
          <w:sz w:val="24"/>
          <w:szCs w:val="24"/>
        </w:rPr>
        <w:t>Number</w:t>
      </w:r>
      <w:r w:rsidRPr="00F64438">
        <w:rPr>
          <w:i/>
          <w:color w:val="313131"/>
          <w:spacing w:val="-3"/>
          <w:sz w:val="24"/>
          <w:szCs w:val="24"/>
        </w:rPr>
        <w:t xml:space="preserve"> </w:t>
      </w:r>
      <w:r w:rsidRPr="00F64438">
        <w:rPr>
          <w:i/>
          <w:color w:val="313131"/>
          <w:w w:val="85"/>
          <w:sz w:val="24"/>
          <w:szCs w:val="24"/>
        </w:rPr>
        <w:t>of Responses</w:t>
      </w:r>
      <w:r w:rsidRPr="00F64438">
        <w:rPr>
          <w:i/>
          <w:color w:val="313131"/>
          <w:spacing w:val="11"/>
          <w:w w:val="85"/>
          <w:sz w:val="24"/>
          <w:szCs w:val="24"/>
        </w:rPr>
        <w:t xml:space="preserve"> </w:t>
      </w:r>
      <w:r w:rsidRPr="00F64438">
        <w:rPr>
          <w:i/>
          <w:color w:val="313131"/>
          <w:sz w:val="24"/>
          <w:szCs w:val="24"/>
        </w:rPr>
        <w:t>per</w:t>
      </w:r>
      <w:r w:rsidRPr="00F64438">
        <w:rPr>
          <w:i/>
          <w:color w:val="313131"/>
          <w:spacing w:val="-7"/>
          <w:sz w:val="24"/>
          <w:szCs w:val="24"/>
        </w:rPr>
        <w:t xml:space="preserve"> </w:t>
      </w:r>
      <w:r w:rsidRPr="00F64438">
        <w:rPr>
          <w:i/>
          <w:color w:val="313131"/>
          <w:w w:val="87"/>
          <w:sz w:val="24"/>
          <w:szCs w:val="24"/>
        </w:rPr>
        <w:t>Respondent:</w:t>
      </w:r>
      <w:r w:rsidRPr="00C64181">
        <w:rPr>
          <w:i/>
          <w:color w:val="313131"/>
          <w:spacing w:val="6"/>
          <w:w w:val="87"/>
          <w:sz w:val="23"/>
          <w:szCs w:val="23"/>
        </w:rPr>
        <w:t xml:space="preserve"> </w:t>
      </w:r>
      <w:r w:rsidRPr="00F64438">
        <w:rPr>
          <w:color w:val="313131"/>
          <w:w w:val="112"/>
          <w:sz w:val="24"/>
          <w:szCs w:val="24"/>
        </w:rPr>
        <w:t>1</w:t>
      </w:r>
    </w:p>
    <w:p w:rsidR="00C43CAD" w:rsidRPr="00C64181" w:rsidRDefault="00F64438" w:rsidP="00F64438">
      <w:pPr>
        <w:pStyle w:val="ListParagraph"/>
        <w:ind w:left="360" w:right="-20" w:firstLine="1080"/>
        <w:rPr>
          <w:sz w:val="28"/>
          <w:szCs w:val="28"/>
        </w:rPr>
      </w:pPr>
      <w:r w:rsidRPr="00C64181">
        <w:rPr>
          <w:sz w:val="28"/>
          <w:szCs w:val="28"/>
        </w:rPr>
        <w:t xml:space="preserve"> </w:t>
      </w:r>
    </w:p>
    <w:p w:rsidR="00C43CAD" w:rsidRPr="009A3085" w:rsidRDefault="00C43CAD" w:rsidP="00C43CAD">
      <w:pPr>
        <w:ind w:left="1440"/>
        <w:rPr>
          <w:b/>
          <w:sz w:val="24"/>
          <w:szCs w:val="24"/>
        </w:rPr>
      </w:pPr>
      <w:r w:rsidRPr="00F64438">
        <w:rPr>
          <w:i/>
          <w:color w:val="313131"/>
          <w:w w:val="93"/>
          <w:sz w:val="24"/>
          <w:szCs w:val="24"/>
        </w:rPr>
        <w:t>Estimated</w:t>
      </w:r>
      <w:r w:rsidRPr="00F64438">
        <w:rPr>
          <w:i/>
          <w:color w:val="313131"/>
          <w:spacing w:val="20"/>
          <w:w w:val="93"/>
          <w:sz w:val="24"/>
          <w:szCs w:val="24"/>
        </w:rPr>
        <w:t xml:space="preserve"> </w:t>
      </w:r>
      <w:r w:rsidRPr="00F64438">
        <w:rPr>
          <w:i/>
          <w:color w:val="313131"/>
          <w:sz w:val="24"/>
          <w:szCs w:val="24"/>
        </w:rPr>
        <w:t>Total</w:t>
      </w:r>
      <w:r w:rsidRPr="00F64438">
        <w:rPr>
          <w:i/>
          <w:color w:val="313131"/>
          <w:spacing w:val="-12"/>
          <w:sz w:val="24"/>
          <w:szCs w:val="24"/>
        </w:rPr>
        <w:t xml:space="preserve"> </w:t>
      </w:r>
      <w:r w:rsidRPr="00F64438">
        <w:rPr>
          <w:i/>
          <w:color w:val="313131"/>
          <w:sz w:val="24"/>
          <w:szCs w:val="24"/>
        </w:rPr>
        <w:t>Annual</w:t>
      </w:r>
      <w:r w:rsidRPr="00F64438">
        <w:rPr>
          <w:i/>
          <w:color w:val="313131"/>
          <w:spacing w:val="36"/>
          <w:sz w:val="24"/>
          <w:szCs w:val="24"/>
        </w:rPr>
        <w:t xml:space="preserve"> </w:t>
      </w:r>
      <w:r w:rsidRPr="00F64438">
        <w:rPr>
          <w:i/>
          <w:color w:val="313131"/>
          <w:w w:val="88"/>
          <w:sz w:val="24"/>
          <w:szCs w:val="24"/>
        </w:rPr>
        <w:t>Burden</w:t>
      </w:r>
      <w:r w:rsidRPr="00F64438">
        <w:rPr>
          <w:i/>
          <w:color w:val="313131"/>
          <w:spacing w:val="28"/>
          <w:w w:val="88"/>
          <w:sz w:val="24"/>
          <w:szCs w:val="24"/>
        </w:rPr>
        <w:t xml:space="preserve"> </w:t>
      </w:r>
      <w:r w:rsidRPr="00F64438">
        <w:rPr>
          <w:i/>
          <w:color w:val="313131"/>
          <w:sz w:val="24"/>
          <w:szCs w:val="24"/>
        </w:rPr>
        <w:t>on</w:t>
      </w:r>
      <w:r w:rsidRPr="00F64438">
        <w:rPr>
          <w:i/>
          <w:color w:val="313131"/>
          <w:spacing w:val="1"/>
          <w:sz w:val="24"/>
          <w:szCs w:val="24"/>
        </w:rPr>
        <w:t xml:space="preserve"> </w:t>
      </w:r>
      <w:r w:rsidRPr="00F64438">
        <w:rPr>
          <w:i/>
          <w:color w:val="313131"/>
          <w:w w:val="87"/>
          <w:sz w:val="24"/>
          <w:szCs w:val="24"/>
        </w:rPr>
        <w:t>Respondents:</w:t>
      </w:r>
      <w:r w:rsidRPr="00C64181">
        <w:rPr>
          <w:i/>
          <w:color w:val="313131"/>
          <w:spacing w:val="5"/>
          <w:w w:val="87"/>
          <w:sz w:val="23"/>
          <w:szCs w:val="23"/>
        </w:rPr>
        <w:t xml:space="preserve"> </w:t>
      </w:r>
      <w:r w:rsidR="00A46896" w:rsidRPr="00F64438">
        <w:rPr>
          <w:color w:val="313131"/>
          <w:sz w:val="24"/>
          <w:szCs w:val="24"/>
        </w:rPr>
        <w:t>27,732</w:t>
      </w:r>
      <w:r w:rsidRPr="00F64438">
        <w:rPr>
          <w:color w:val="313131"/>
          <w:sz w:val="24"/>
          <w:szCs w:val="24"/>
        </w:rPr>
        <w:t xml:space="preserve"> </w:t>
      </w:r>
      <w:r w:rsidRPr="00F64438">
        <w:rPr>
          <w:color w:val="313131"/>
          <w:w w:val="110"/>
          <w:sz w:val="24"/>
          <w:szCs w:val="24"/>
        </w:rPr>
        <w:t>hours</w:t>
      </w:r>
    </w:p>
    <w:p w:rsidR="00DA1A84" w:rsidRPr="009A3085" w:rsidRDefault="00DA1A84" w:rsidP="00DA1A84">
      <w:pPr>
        <w:rPr>
          <w:sz w:val="24"/>
          <w:szCs w:val="24"/>
        </w:rPr>
      </w:pPr>
    </w:p>
    <w:p w:rsidR="00DA1A84" w:rsidRDefault="00DA1A84" w:rsidP="00C936B9">
      <w:pPr>
        <w:ind w:left="1440"/>
        <w:rPr>
          <w:b/>
          <w:sz w:val="24"/>
          <w:szCs w:val="24"/>
        </w:rPr>
      </w:pPr>
      <w:r w:rsidRPr="009A3085">
        <w:rPr>
          <w:b/>
          <w:sz w:val="24"/>
          <w:szCs w:val="24"/>
        </w:rPr>
        <w:t>Provide estimates of annualized cost to respondents for the hour burdens for collections of information, identifying and using appropriate wage rate categories</w:t>
      </w:r>
      <w:r w:rsidR="00C64181">
        <w:rPr>
          <w:b/>
          <w:sz w:val="24"/>
          <w:szCs w:val="24"/>
        </w:rPr>
        <w:t>.</w:t>
      </w:r>
    </w:p>
    <w:p w:rsidR="00657608" w:rsidRDefault="00657608" w:rsidP="00C936B9">
      <w:pPr>
        <w:ind w:left="1440"/>
        <w:rPr>
          <w:b/>
          <w:sz w:val="24"/>
          <w:szCs w:val="24"/>
        </w:rPr>
      </w:pPr>
    </w:p>
    <w:p w:rsidR="00657608" w:rsidRPr="00C64181" w:rsidRDefault="00657608" w:rsidP="00C936B9">
      <w:pPr>
        <w:ind w:left="1440"/>
        <w:rPr>
          <w:sz w:val="24"/>
          <w:szCs w:val="24"/>
        </w:rPr>
      </w:pPr>
    </w:p>
    <w:p w:rsidR="00C64181" w:rsidRPr="00C64181" w:rsidRDefault="00302315" w:rsidP="00C936B9">
      <w:pPr>
        <w:ind w:left="1440"/>
        <w:rPr>
          <w:sz w:val="24"/>
          <w:szCs w:val="24"/>
        </w:rPr>
      </w:pPr>
      <w:r>
        <w:rPr>
          <w:sz w:val="24"/>
          <w:szCs w:val="24"/>
        </w:rPr>
        <w:t xml:space="preserve">Average hourly rate based on </w:t>
      </w:r>
      <w:r w:rsidR="009C37D0">
        <w:rPr>
          <w:sz w:val="24"/>
          <w:szCs w:val="24"/>
        </w:rPr>
        <w:t>BLS Accountant</w:t>
      </w:r>
      <w:r>
        <w:rPr>
          <w:sz w:val="24"/>
          <w:szCs w:val="24"/>
        </w:rPr>
        <w:t xml:space="preserve"> $</w:t>
      </w:r>
      <w:r w:rsidR="00F76513">
        <w:rPr>
          <w:sz w:val="24"/>
          <w:szCs w:val="24"/>
        </w:rPr>
        <w:t>30.22</w:t>
      </w:r>
      <w:r>
        <w:rPr>
          <w:sz w:val="24"/>
          <w:szCs w:val="24"/>
        </w:rPr>
        <w:t xml:space="preserve"> per hour</w:t>
      </w:r>
      <w:r w:rsidR="00F76513">
        <w:rPr>
          <w:sz w:val="24"/>
          <w:szCs w:val="24"/>
        </w:rPr>
        <w:t xml:space="preserve"> </w:t>
      </w:r>
    </w:p>
    <w:p w:rsidR="00C64181" w:rsidRPr="00302315" w:rsidRDefault="00302315" w:rsidP="00C936B9">
      <w:pPr>
        <w:ind w:left="360" w:firstLine="1080"/>
        <w:rPr>
          <w:sz w:val="24"/>
          <w:szCs w:val="24"/>
          <w:u w:val="single"/>
        </w:rPr>
      </w:pPr>
      <w:r>
        <w:rPr>
          <w:sz w:val="24"/>
          <w:szCs w:val="24"/>
        </w:rPr>
        <w:t xml:space="preserve">30 % applied for </w:t>
      </w:r>
      <w:r w:rsidR="00B2047C">
        <w:rPr>
          <w:sz w:val="24"/>
          <w:szCs w:val="24"/>
        </w:rPr>
        <w:t>benefits</w:t>
      </w:r>
      <w:r w:rsidR="00B2047C">
        <w:rPr>
          <w:sz w:val="24"/>
          <w:szCs w:val="24"/>
        </w:rPr>
        <w:tab/>
      </w:r>
      <w:r w:rsidR="00B2047C">
        <w:rPr>
          <w:sz w:val="24"/>
          <w:szCs w:val="24"/>
        </w:rPr>
        <w:tab/>
        <w:t xml:space="preserve"> </w:t>
      </w:r>
      <w:r w:rsidR="009C37D0">
        <w:rPr>
          <w:sz w:val="24"/>
          <w:szCs w:val="24"/>
        </w:rPr>
        <w:tab/>
        <w:t xml:space="preserve">  </w:t>
      </w:r>
      <w:r w:rsidR="00B2047C">
        <w:rPr>
          <w:sz w:val="24"/>
          <w:szCs w:val="24"/>
        </w:rPr>
        <w:t xml:space="preserve"> </w:t>
      </w:r>
      <w:r>
        <w:rPr>
          <w:sz w:val="24"/>
          <w:szCs w:val="24"/>
        </w:rPr>
        <w:t xml:space="preserve">  </w:t>
      </w:r>
      <w:r w:rsidR="00B2047C">
        <w:rPr>
          <w:sz w:val="24"/>
          <w:szCs w:val="24"/>
        </w:rPr>
        <w:t>$</w:t>
      </w:r>
      <w:r>
        <w:rPr>
          <w:sz w:val="24"/>
          <w:szCs w:val="24"/>
        </w:rPr>
        <w:t xml:space="preserve"> </w:t>
      </w:r>
      <w:r w:rsidRPr="00302315">
        <w:rPr>
          <w:sz w:val="24"/>
          <w:szCs w:val="24"/>
          <w:u w:val="single"/>
        </w:rPr>
        <w:t>9.</w:t>
      </w:r>
      <w:r w:rsidR="00F76513">
        <w:rPr>
          <w:sz w:val="24"/>
          <w:szCs w:val="24"/>
          <w:u w:val="single"/>
        </w:rPr>
        <w:t>06</w:t>
      </w:r>
    </w:p>
    <w:p w:rsidR="00302315" w:rsidRPr="00302315" w:rsidRDefault="00302315" w:rsidP="00C936B9">
      <w:pPr>
        <w:ind w:left="1440"/>
        <w:rPr>
          <w:sz w:val="24"/>
          <w:szCs w:val="24"/>
        </w:rPr>
      </w:pPr>
      <w:r>
        <w:rPr>
          <w:sz w:val="24"/>
          <w:szCs w:val="24"/>
        </w:rPr>
        <w:t>Total hourly rate</w:t>
      </w:r>
      <w:r>
        <w:rPr>
          <w:sz w:val="24"/>
          <w:szCs w:val="24"/>
        </w:rPr>
        <w:tab/>
      </w:r>
      <w:r>
        <w:rPr>
          <w:sz w:val="24"/>
          <w:szCs w:val="24"/>
        </w:rPr>
        <w:tab/>
      </w:r>
      <w:r>
        <w:rPr>
          <w:sz w:val="24"/>
          <w:szCs w:val="24"/>
        </w:rPr>
        <w:tab/>
        <w:t xml:space="preserve"> </w:t>
      </w:r>
      <w:r w:rsidR="00B2047C">
        <w:rPr>
          <w:sz w:val="24"/>
          <w:szCs w:val="24"/>
        </w:rPr>
        <w:t xml:space="preserve">  </w:t>
      </w:r>
      <w:r>
        <w:rPr>
          <w:sz w:val="24"/>
          <w:szCs w:val="24"/>
        </w:rPr>
        <w:t xml:space="preserve"> </w:t>
      </w:r>
      <w:r w:rsidR="009C37D0">
        <w:rPr>
          <w:sz w:val="24"/>
          <w:szCs w:val="24"/>
        </w:rPr>
        <w:tab/>
        <w:t xml:space="preserve">    </w:t>
      </w:r>
      <w:r w:rsidRPr="00657608">
        <w:rPr>
          <w:sz w:val="24"/>
          <w:szCs w:val="24"/>
        </w:rPr>
        <w:t>$</w:t>
      </w:r>
      <w:r w:rsidR="00F76513" w:rsidRPr="00657608">
        <w:rPr>
          <w:sz w:val="24"/>
          <w:szCs w:val="24"/>
        </w:rPr>
        <w:t>39.28</w:t>
      </w:r>
      <w:r w:rsidRPr="00657608">
        <w:rPr>
          <w:sz w:val="24"/>
          <w:szCs w:val="24"/>
        </w:rPr>
        <w:t xml:space="preserve"> per hour</w:t>
      </w:r>
      <w:r>
        <w:rPr>
          <w:sz w:val="24"/>
          <w:szCs w:val="24"/>
        </w:rPr>
        <w:tab/>
      </w:r>
    </w:p>
    <w:p w:rsidR="00C64181" w:rsidRDefault="00C64181" w:rsidP="00C936B9">
      <w:pPr>
        <w:pStyle w:val="ListParagraph"/>
        <w:ind w:left="360" w:right="-20" w:firstLine="1080"/>
        <w:rPr>
          <w:color w:val="313131"/>
          <w:w w:val="110"/>
          <w:sz w:val="22"/>
          <w:szCs w:val="22"/>
        </w:rPr>
      </w:pPr>
    </w:p>
    <w:p w:rsidR="00470879" w:rsidRDefault="00A46896" w:rsidP="00C936B9">
      <w:pPr>
        <w:pStyle w:val="ListParagraph"/>
        <w:ind w:left="360" w:right="-20" w:firstLine="1080"/>
      </w:pPr>
      <w:r w:rsidRPr="00DC6BA9">
        <w:rPr>
          <w:color w:val="313131"/>
        </w:rPr>
        <w:t>27,732</w:t>
      </w:r>
      <w:r w:rsidRPr="00C64181">
        <w:rPr>
          <w:color w:val="313131"/>
          <w:sz w:val="22"/>
          <w:szCs w:val="22"/>
        </w:rPr>
        <w:t xml:space="preserve"> </w:t>
      </w:r>
      <w:r w:rsidR="00470879">
        <w:t xml:space="preserve">x </w:t>
      </w:r>
      <w:r w:rsidR="009C37D0">
        <w:t>39.28</w:t>
      </w:r>
      <w:r w:rsidR="00DC6BA9">
        <w:t xml:space="preserve"> </w:t>
      </w:r>
      <w:r w:rsidR="00470879">
        <w:t>= $</w:t>
      </w:r>
      <w:r>
        <w:t xml:space="preserve">1,089,312.96 </w:t>
      </w:r>
      <w:r w:rsidR="00470879">
        <w:t xml:space="preserve">if max amount of burden hours </w:t>
      </w:r>
      <w:r w:rsidR="00DC6BA9">
        <w:t xml:space="preserve">are </w:t>
      </w:r>
      <w:r w:rsidR="00470879">
        <w:t>used.</w:t>
      </w:r>
    </w:p>
    <w:p w:rsidR="00470879" w:rsidRDefault="00470879" w:rsidP="00C936B9">
      <w:pPr>
        <w:pStyle w:val="ListParagraph"/>
        <w:ind w:left="1440" w:right="-20"/>
      </w:pPr>
      <w:r>
        <w:t xml:space="preserve">Most accounting systems are automated so the overall cost is anticipated to be less than the estimated </w:t>
      </w:r>
      <w:r w:rsidR="00A46896">
        <w:rPr>
          <w:color w:val="313131"/>
          <w:sz w:val="22"/>
          <w:szCs w:val="22"/>
        </w:rPr>
        <w:t>27,732</w:t>
      </w:r>
      <w:r w:rsidR="00A46896" w:rsidRPr="00C64181">
        <w:rPr>
          <w:color w:val="313131"/>
          <w:sz w:val="22"/>
          <w:szCs w:val="22"/>
        </w:rPr>
        <w:t xml:space="preserve"> </w:t>
      </w:r>
      <w:r>
        <w:t>hours.</w:t>
      </w:r>
    </w:p>
    <w:p w:rsidR="00C64181" w:rsidRPr="009A3085" w:rsidRDefault="00C64181" w:rsidP="00C64181">
      <w:pPr>
        <w:rPr>
          <w:sz w:val="24"/>
          <w:szCs w:val="24"/>
        </w:rPr>
      </w:pPr>
    </w:p>
    <w:p w:rsidR="00DA1A84" w:rsidRPr="009A3085" w:rsidRDefault="00DA1A84" w:rsidP="00DA1A84">
      <w:pPr>
        <w:rPr>
          <w:sz w:val="24"/>
          <w:szCs w:val="24"/>
        </w:rPr>
      </w:pPr>
    </w:p>
    <w:p w:rsidR="00DA1A84" w:rsidRPr="00470879" w:rsidRDefault="00DA1A84" w:rsidP="00B275E6">
      <w:pPr>
        <w:pStyle w:val="ListParagraph"/>
        <w:numPr>
          <w:ilvl w:val="0"/>
          <w:numId w:val="20"/>
        </w:numPr>
        <w:ind w:left="1440" w:hanging="360"/>
        <w:rPr>
          <w:b/>
          <w:sz w:val="24"/>
          <w:szCs w:val="24"/>
        </w:rPr>
      </w:pPr>
      <w:r w:rsidRPr="00470879">
        <w:rPr>
          <w:b/>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w:t>
      </w:r>
      <w:r w:rsidR="00470879">
        <w:rPr>
          <w:b/>
          <w:sz w:val="24"/>
          <w:szCs w:val="24"/>
        </w:rPr>
        <w:t xml:space="preserve">nance and purchase of services </w:t>
      </w:r>
      <w:r w:rsidRPr="00470879">
        <w:rPr>
          <w:b/>
          <w:sz w:val="24"/>
          <w:szCs w:val="24"/>
        </w:rPr>
        <w:t>component.</w:t>
      </w:r>
    </w:p>
    <w:p w:rsidR="00470879" w:rsidRDefault="00470879" w:rsidP="00470879">
      <w:pPr>
        <w:rPr>
          <w:sz w:val="24"/>
          <w:szCs w:val="24"/>
        </w:rPr>
      </w:pPr>
    </w:p>
    <w:p w:rsidR="00470879" w:rsidRPr="00470879" w:rsidRDefault="009C37D0" w:rsidP="00C936B9">
      <w:pPr>
        <w:ind w:left="1440"/>
        <w:rPr>
          <w:sz w:val="24"/>
          <w:szCs w:val="24"/>
        </w:rPr>
      </w:pPr>
      <w:r>
        <w:rPr>
          <w:sz w:val="24"/>
          <w:szCs w:val="24"/>
        </w:rPr>
        <w:t>No</w:t>
      </w:r>
      <w:r w:rsidR="00470879">
        <w:rPr>
          <w:sz w:val="24"/>
          <w:szCs w:val="24"/>
        </w:rPr>
        <w:t xml:space="preserve"> additional start-up cost or any additional Operations costs since extracting this information would come directly from the manual accounting records or from a data query from the existing accounting system.</w:t>
      </w:r>
    </w:p>
    <w:p w:rsidR="00DA1A84" w:rsidRPr="009A3085" w:rsidRDefault="00DA1A84" w:rsidP="00DA1A84">
      <w:pPr>
        <w:rPr>
          <w:b/>
          <w:sz w:val="24"/>
          <w:szCs w:val="24"/>
        </w:rPr>
      </w:pPr>
    </w:p>
    <w:p w:rsidR="00DA1A84" w:rsidRDefault="00470879" w:rsidP="00C936B9">
      <w:pPr>
        <w:ind w:left="1440" w:hanging="360"/>
        <w:rPr>
          <w:b/>
          <w:sz w:val="24"/>
          <w:szCs w:val="24"/>
        </w:rPr>
      </w:pPr>
      <w:r>
        <w:rPr>
          <w:b/>
          <w:sz w:val="24"/>
          <w:szCs w:val="24"/>
        </w:rPr>
        <w:t>1</w:t>
      </w:r>
      <w:r w:rsidR="00B275E6">
        <w:rPr>
          <w:b/>
          <w:sz w:val="24"/>
          <w:szCs w:val="24"/>
        </w:rPr>
        <w:t>4</w:t>
      </w:r>
      <w:r w:rsidR="00C936B9">
        <w:rPr>
          <w:b/>
          <w:sz w:val="24"/>
          <w:szCs w:val="24"/>
        </w:rPr>
        <w:t>.</w:t>
      </w:r>
      <w:r w:rsidR="00DA1A84" w:rsidRPr="009A3085">
        <w:rPr>
          <w:b/>
          <w:sz w:val="24"/>
          <w:szCs w:val="24"/>
        </w:rPr>
        <w:tab/>
        <w:t>Provide estimates of annualized cost to the Federal government</w:t>
      </w:r>
      <w:r w:rsidR="00DA1A84" w:rsidRPr="009A3085">
        <w:rPr>
          <w:sz w:val="24"/>
          <w:szCs w:val="24"/>
        </w:rPr>
        <w:t xml:space="preserve">.  </w:t>
      </w:r>
      <w:r w:rsidR="00DA1A84" w:rsidRPr="009A3085">
        <w:rPr>
          <w:b/>
          <w:sz w:val="24"/>
          <w:szCs w:val="24"/>
        </w:rPr>
        <w:t>Also, provide a description of the method used to estimate cost and any other expense that would not have been incurred without this collection of information.</w:t>
      </w:r>
      <w:r>
        <w:rPr>
          <w:b/>
          <w:sz w:val="24"/>
          <w:szCs w:val="24"/>
        </w:rPr>
        <w:t xml:space="preserve"> </w:t>
      </w:r>
    </w:p>
    <w:p w:rsidR="00470879" w:rsidRDefault="00470879" w:rsidP="00DA1A84">
      <w:pPr>
        <w:ind w:left="720" w:hanging="720"/>
        <w:rPr>
          <w:b/>
          <w:sz w:val="24"/>
          <w:szCs w:val="24"/>
        </w:rPr>
      </w:pPr>
      <w:r>
        <w:rPr>
          <w:b/>
          <w:sz w:val="24"/>
          <w:szCs w:val="24"/>
        </w:rPr>
        <w:tab/>
      </w:r>
    </w:p>
    <w:p w:rsidR="00470879" w:rsidRPr="00470879" w:rsidRDefault="00470879" w:rsidP="00C936B9">
      <w:pPr>
        <w:ind w:left="1440" w:hanging="1440"/>
        <w:rPr>
          <w:sz w:val="24"/>
          <w:szCs w:val="24"/>
        </w:rPr>
      </w:pPr>
      <w:r>
        <w:rPr>
          <w:b/>
          <w:sz w:val="24"/>
          <w:szCs w:val="24"/>
        </w:rPr>
        <w:tab/>
      </w:r>
      <w:r w:rsidRPr="00470879">
        <w:rPr>
          <w:sz w:val="24"/>
          <w:szCs w:val="24"/>
        </w:rPr>
        <w:t xml:space="preserve">The only cost would be the </w:t>
      </w:r>
      <w:r w:rsidR="00480F93">
        <w:rPr>
          <w:sz w:val="24"/>
          <w:szCs w:val="24"/>
        </w:rPr>
        <w:t xml:space="preserve">agreed upon </w:t>
      </w:r>
      <w:r w:rsidRPr="00470879">
        <w:rPr>
          <w:sz w:val="24"/>
          <w:szCs w:val="24"/>
        </w:rPr>
        <w:t>% of recovery</w:t>
      </w:r>
      <w:r w:rsidR="00480F93">
        <w:rPr>
          <w:sz w:val="24"/>
          <w:szCs w:val="24"/>
        </w:rPr>
        <w:t>’s</w:t>
      </w:r>
      <w:r w:rsidRPr="00470879">
        <w:rPr>
          <w:sz w:val="24"/>
          <w:szCs w:val="24"/>
        </w:rPr>
        <w:t xml:space="preserve"> du</w:t>
      </w:r>
      <w:r>
        <w:rPr>
          <w:sz w:val="24"/>
          <w:szCs w:val="24"/>
        </w:rPr>
        <w:t>e</w:t>
      </w:r>
      <w:r w:rsidRPr="00470879">
        <w:rPr>
          <w:sz w:val="24"/>
          <w:szCs w:val="24"/>
        </w:rPr>
        <w:t xml:space="preserve"> the contractor performing the recovery auditing.</w:t>
      </w:r>
      <w:r w:rsidR="009C37D0">
        <w:rPr>
          <w:sz w:val="24"/>
          <w:szCs w:val="24"/>
        </w:rPr>
        <w:t xml:space="preserve"> </w:t>
      </w:r>
      <w:r w:rsidR="004307AE">
        <w:rPr>
          <w:sz w:val="24"/>
          <w:szCs w:val="24"/>
        </w:rPr>
        <w:t xml:space="preserve"> </w:t>
      </w:r>
      <w:r w:rsidR="009C37D0">
        <w:rPr>
          <w:sz w:val="24"/>
          <w:szCs w:val="24"/>
        </w:rPr>
        <w:t>Collections coming in would be process</w:t>
      </w:r>
      <w:r w:rsidR="004307AE">
        <w:rPr>
          <w:sz w:val="24"/>
          <w:szCs w:val="24"/>
        </w:rPr>
        <w:t>ed</w:t>
      </w:r>
      <w:r w:rsidR="009C37D0">
        <w:rPr>
          <w:sz w:val="24"/>
          <w:szCs w:val="24"/>
        </w:rPr>
        <w:t xml:space="preserve"> by existing operations.</w:t>
      </w:r>
    </w:p>
    <w:p w:rsidR="00470879" w:rsidRPr="009A3085" w:rsidRDefault="00470879" w:rsidP="00DA1A84">
      <w:pPr>
        <w:ind w:left="720" w:hanging="720"/>
        <w:rPr>
          <w:b/>
          <w:sz w:val="24"/>
          <w:szCs w:val="24"/>
        </w:rPr>
      </w:pPr>
    </w:p>
    <w:p w:rsidR="00DA1A84" w:rsidRPr="009A3085" w:rsidRDefault="00DA1A84" w:rsidP="00DA1A84">
      <w:pPr>
        <w:rPr>
          <w:sz w:val="24"/>
          <w:szCs w:val="24"/>
        </w:rPr>
      </w:pPr>
    </w:p>
    <w:p w:rsidR="00DA1A84" w:rsidRPr="002372C5" w:rsidRDefault="00DA1A84" w:rsidP="00B275E6">
      <w:pPr>
        <w:pStyle w:val="ListParagraph"/>
        <w:numPr>
          <w:ilvl w:val="0"/>
          <w:numId w:val="21"/>
        </w:numPr>
        <w:ind w:left="1440"/>
        <w:rPr>
          <w:b/>
          <w:sz w:val="24"/>
          <w:szCs w:val="24"/>
        </w:rPr>
      </w:pPr>
      <w:r w:rsidRPr="002372C5">
        <w:rPr>
          <w:b/>
          <w:sz w:val="24"/>
          <w:szCs w:val="24"/>
        </w:rPr>
        <w:t>Explain the reasons for any program changes or adjustments reported in Items 13 or 14 of the OMB Form 83-1.</w:t>
      </w:r>
    </w:p>
    <w:p w:rsidR="00DE29E0" w:rsidRDefault="00DE29E0" w:rsidP="00C936B9">
      <w:pPr>
        <w:pStyle w:val="ListParagraph"/>
        <w:ind w:firstLine="720"/>
        <w:rPr>
          <w:sz w:val="24"/>
          <w:szCs w:val="24"/>
        </w:rPr>
      </w:pPr>
    </w:p>
    <w:p w:rsidR="00480F93" w:rsidRPr="00480F93" w:rsidRDefault="00DE29E0" w:rsidP="00C936B9">
      <w:pPr>
        <w:pStyle w:val="ListParagraph"/>
        <w:ind w:firstLine="720"/>
        <w:rPr>
          <w:sz w:val="24"/>
          <w:szCs w:val="24"/>
        </w:rPr>
      </w:pPr>
      <w:r>
        <w:rPr>
          <w:sz w:val="24"/>
          <w:szCs w:val="24"/>
        </w:rPr>
        <w:t>New collection of information.</w:t>
      </w:r>
    </w:p>
    <w:p w:rsidR="00DA1A84" w:rsidRPr="00480F93" w:rsidRDefault="00DA1A84" w:rsidP="00DA1A84">
      <w:pPr>
        <w:rPr>
          <w:sz w:val="24"/>
          <w:szCs w:val="24"/>
        </w:rPr>
      </w:pPr>
    </w:p>
    <w:p w:rsidR="00DE29E0" w:rsidRDefault="00DA1A84" w:rsidP="00C936B9">
      <w:pPr>
        <w:ind w:left="1440" w:hanging="360"/>
        <w:rPr>
          <w:b/>
          <w:sz w:val="24"/>
          <w:szCs w:val="24"/>
        </w:rPr>
      </w:pPr>
      <w:r w:rsidRPr="009A3085">
        <w:rPr>
          <w:b/>
          <w:sz w:val="24"/>
          <w:szCs w:val="24"/>
        </w:rPr>
        <w:t>1</w:t>
      </w:r>
      <w:r w:rsidR="00B275E6">
        <w:rPr>
          <w:b/>
          <w:sz w:val="24"/>
          <w:szCs w:val="24"/>
        </w:rPr>
        <w:t>6</w:t>
      </w:r>
      <w:r w:rsidRPr="009A3085">
        <w:rPr>
          <w:b/>
          <w:sz w:val="24"/>
          <w:szCs w:val="24"/>
        </w:rPr>
        <w:t>.</w:t>
      </w:r>
      <w:r w:rsidRPr="009A3085">
        <w:rPr>
          <w:b/>
          <w:sz w:val="24"/>
          <w:szCs w:val="24"/>
        </w:rPr>
        <w:tab/>
        <w:t>For collections of information whose results are planned to be published, outline plans for tabulation and publication.</w:t>
      </w:r>
      <w:r w:rsidR="009C37D0">
        <w:rPr>
          <w:b/>
          <w:sz w:val="24"/>
          <w:szCs w:val="24"/>
        </w:rPr>
        <w:t xml:space="preserve"> </w:t>
      </w:r>
    </w:p>
    <w:p w:rsidR="00DE29E0" w:rsidRDefault="00DE29E0" w:rsidP="00C936B9">
      <w:pPr>
        <w:ind w:left="1440" w:hanging="360"/>
        <w:rPr>
          <w:b/>
          <w:sz w:val="24"/>
          <w:szCs w:val="24"/>
        </w:rPr>
      </w:pPr>
    </w:p>
    <w:p w:rsidR="005075C7" w:rsidRDefault="00AA10BE">
      <w:pPr>
        <w:ind w:left="1440"/>
        <w:rPr>
          <w:sz w:val="24"/>
          <w:szCs w:val="24"/>
        </w:rPr>
      </w:pPr>
      <w:r w:rsidRPr="00AA10BE">
        <w:rPr>
          <w:sz w:val="24"/>
          <w:szCs w:val="24"/>
        </w:rPr>
        <w:t>No results to be published. This is a new collection.</w:t>
      </w:r>
    </w:p>
    <w:p w:rsidR="00DA1A84" w:rsidRPr="009A3085" w:rsidRDefault="00DA1A84" w:rsidP="00DA1A84">
      <w:pPr>
        <w:ind w:left="720"/>
        <w:rPr>
          <w:b/>
          <w:sz w:val="24"/>
          <w:szCs w:val="24"/>
        </w:rPr>
      </w:pPr>
    </w:p>
    <w:p w:rsidR="00DA1A84" w:rsidRDefault="00DA1A84" w:rsidP="00C936B9">
      <w:pPr>
        <w:ind w:left="1440" w:hanging="360"/>
        <w:rPr>
          <w:b/>
          <w:sz w:val="24"/>
          <w:szCs w:val="24"/>
        </w:rPr>
      </w:pPr>
      <w:r w:rsidRPr="009A3085">
        <w:rPr>
          <w:b/>
          <w:sz w:val="24"/>
          <w:szCs w:val="24"/>
        </w:rPr>
        <w:t>1</w:t>
      </w:r>
      <w:r w:rsidR="00B275E6">
        <w:rPr>
          <w:b/>
          <w:sz w:val="24"/>
          <w:szCs w:val="24"/>
        </w:rPr>
        <w:t>7</w:t>
      </w:r>
      <w:r w:rsidRPr="009A3085">
        <w:rPr>
          <w:b/>
          <w:sz w:val="24"/>
          <w:szCs w:val="24"/>
        </w:rPr>
        <w:t>.</w:t>
      </w:r>
      <w:r w:rsidRPr="009A3085">
        <w:rPr>
          <w:b/>
          <w:sz w:val="24"/>
          <w:szCs w:val="24"/>
        </w:rPr>
        <w:tab/>
        <w:t>If seeking approval to not display the expiration date for OMB approval of the information collection, explain the reasons that display would be inappropriate.</w:t>
      </w:r>
    </w:p>
    <w:p w:rsidR="001F1B04" w:rsidRPr="009A3085" w:rsidRDefault="001F1B04" w:rsidP="00DA1A84">
      <w:pPr>
        <w:ind w:left="720" w:hanging="720"/>
        <w:rPr>
          <w:sz w:val="24"/>
          <w:szCs w:val="24"/>
        </w:rPr>
      </w:pPr>
    </w:p>
    <w:p w:rsidR="00DA1A84" w:rsidRPr="00C936B9" w:rsidRDefault="001F1B04" w:rsidP="00C936B9">
      <w:pPr>
        <w:ind w:left="1440"/>
        <w:rPr>
          <w:sz w:val="24"/>
          <w:szCs w:val="24"/>
        </w:rPr>
      </w:pPr>
      <w:r w:rsidRPr="00C936B9">
        <w:rPr>
          <w:sz w:val="24"/>
          <w:szCs w:val="24"/>
        </w:rPr>
        <w:t>We are not seeking approval</w:t>
      </w:r>
      <w:r w:rsidR="00C936B9">
        <w:rPr>
          <w:sz w:val="24"/>
          <w:szCs w:val="24"/>
        </w:rPr>
        <w:t xml:space="preserve"> </w:t>
      </w:r>
      <w:r w:rsidRPr="00C936B9">
        <w:rPr>
          <w:sz w:val="24"/>
          <w:szCs w:val="24"/>
        </w:rPr>
        <w:t>to not display the expiration date.</w:t>
      </w:r>
    </w:p>
    <w:p w:rsidR="001F1B04" w:rsidRPr="00C936B9" w:rsidRDefault="001F1B04" w:rsidP="00DA1A84">
      <w:pPr>
        <w:ind w:left="720"/>
        <w:rPr>
          <w:sz w:val="24"/>
          <w:szCs w:val="24"/>
        </w:rPr>
      </w:pPr>
    </w:p>
    <w:p w:rsidR="00DA1A84" w:rsidRPr="009A3085" w:rsidRDefault="00DA1A84" w:rsidP="00C936B9">
      <w:pPr>
        <w:ind w:left="1440" w:hanging="360"/>
        <w:rPr>
          <w:sz w:val="24"/>
          <w:szCs w:val="24"/>
        </w:rPr>
      </w:pPr>
      <w:r w:rsidRPr="009A3085">
        <w:rPr>
          <w:b/>
          <w:sz w:val="24"/>
          <w:szCs w:val="24"/>
        </w:rPr>
        <w:t>1</w:t>
      </w:r>
      <w:r w:rsidR="00B275E6">
        <w:rPr>
          <w:b/>
          <w:sz w:val="24"/>
          <w:szCs w:val="24"/>
        </w:rPr>
        <w:t>8</w:t>
      </w:r>
      <w:r w:rsidRPr="009A3085">
        <w:rPr>
          <w:b/>
          <w:sz w:val="24"/>
          <w:szCs w:val="24"/>
        </w:rPr>
        <w:t>.</w:t>
      </w:r>
      <w:r w:rsidRPr="009A3085">
        <w:rPr>
          <w:b/>
          <w:sz w:val="24"/>
          <w:szCs w:val="24"/>
        </w:rPr>
        <w:tab/>
        <w:t>Explain each exception to the certification statement identified in Item 19 "Certification for Paperwork Reduction Act."</w:t>
      </w:r>
    </w:p>
    <w:p w:rsidR="00DA1A84" w:rsidRDefault="00DA1A84" w:rsidP="00DA1A84">
      <w:pPr>
        <w:rPr>
          <w:sz w:val="24"/>
          <w:szCs w:val="24"/>
        </w:rPr>
      </w:pPr>
    </w:p>
    <w:p w:rsidR="00B8106F" w:rsidRPr="00A46896" w:rsidRDefault="00DE29E0" w:rsidP="00292FBD">
      <w:pPr>
        <w:rPr>
          <w:sz w:val="24"/>
          <w:szCs w:val="24"/>
        </w:rPr>
      </w:pPr>
      <w:r>
        <w:rPr>
          <w:sz w:val="24"/>
          <w:szCs w:val="24"/>
        </w:rPr>
        <w:tab/>
      </w:r>
      <w:r>
        <w:rPr>
          <w:sz w:val="24"/>
          <w:szCs w:val="24"/>
        </w:rPr>
        <w:tab/>
        <w:t>There are no exceptions.</w:t>
      </w:r>
    </w:p>
    <w:sectPr w:rsidR="00B8106F" w:rsidRPr="00A46896" w:rsidSect="000631E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608" w:rsidRDefault="00657608" w:rsidP="00555EFB">
      <w:r>
        <w:separator/>
      </w:r>
    </w:p>
  </w:endnote>
  <w:endnote w:type="continuationSeparator" w:id="0">
    <w:p w:rsidR="00657608" w:rsidRDefault="00657608" w:rsidP="00555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608" w:rsidRDefault="00657608">
    <w:pPr>
      <w:spacing w:line="200" w:lineRule="exact"/>
    </w:pPr>
    <w:r w:rsidRPr="00613C6F">
      <w:rPr>
        <w:sz w:val="22"/>
        <w:szCs w:val="22"/>
      </w:rPr>
      <w:pict>
        <v:shapetype id="_x0000_t202" coordsize="21600,21600" o:spt="202" path="m,l,21600r21600,l21600,xe">
          <v:stroke joinstyle="miter"/>
          <v:path gradientshapeok="t" o:connecttype="rect"/>
        </v:shapetype>
        <v:shape id="_x0000_s2051" type="#_x0000_t202" style="position:absolute;margin-left:48.7pt;margin-top:739.35pt;width:505.4pt;height:15.5pt;z-index:-251654144;mso-position-horizontal-relative:page;mso-position-vertical-relative:page" filled="f" stroked="f">
          <v:textbox inset="0,0,0,0">
            <w:txbxContent>
              <w:p w:rsidR="00657608" w:rsidRPr="00302315" w:rsidRDefault="00657608" w:rsidP="00302315">
                <w:pPr>
                  <w:rPr>
                    <w:szCs w:val="27"/>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608" w:rsidRDefault="00657608" w:rsidP="00555EFB">
      <w:r>
        <w:separator/>
      </w:r>
    </w:p>
  </w:footnote>
  <w:footnote w:type="continuationSeparator" w:id="0">
    <w:p w:rsidR="00657608" w:rsidRDefault="00657608" w:rsidP="00555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608" w:rsidRDefault="00657608">
    <w:pPr>
      <w:spacing w:line="200" w:lineRule="exact"/>
    </w:pPr>
    <w:r w:rsidRPr="00613C6F">
      <w:rPr>
        <w:sz w:val="22"/>
        <w:szCs w:val="22"/>
      </w:rPr>
      <w:pict>
        <v:shapetype id="_x0000_t202" coordsize="21600,21600" o:spt="202" path="m,l,21600r21600,l21600,xe">
          <v:stroke joinstyle="miter"/>
          <v:path gradientshapeok="t" o:connecttype="rect"/>
        </v:shapetype>
        <v:shape id="_x0000_s2049" type="#_x0000_t202" style="position:absolute;margin-left:49.15pt;margin-top:3.95pt;width:411.3pt;height:19pt;z-index:-251656192;mso-position-horizontal-relative:page;mso-position-vertical-relative:page" filled="f" stroked="f">
          <v:textbox inset="0,0,0,0">
            <w:txbxContent>
              <w:p w:rsidR="00657608" w:rsidRPr="00302315" w:rsidRDefault="00657608" w:rsidP="00302315">
                <w:pPr>
                  <w:rPr>
                    <w:szCs w:val="27"/>
                  </w:rPr>
                </w:pPr>
              </w:p>
            </w:txbxContent>
          </v:textbox>
          <w10:wrap anchorx="page" anchory="page"/>
        </v:shape>
      </w:pict>
    </w:r>
    <w:r w:rsidRPr="00613C6F">
      <w:rPr>
        <w:sz w:val="22"/>
        <w:szCs w:val="22"/>
      </w:rPr>
      <w:pict>
        <v:shape id="_x0000_s2050" type="#_x0000_t202" style="position:absolute;margin-left:488.85pt;margin-top:7.35pt;width:65.95pt;height:17.4pt;z-index:-251655168;mso-position-horizontal-relative:page;mso-position-vertical-relative:page" filled="f" stroked="f">
          <v:textbox inset="0,0,0,0">
            <w:txbxContent>
              <w:p w:rsidR="00657608" w:rsidRPr="00302315" w:rsidRDefault="00657608" w:rsidP="00302315">
                <w:pPr>
                  <w:rPr>
                    <w:szCs w:val="27"/>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7546"/>
    <w:multiLevelType w:val="hybridMultilevel"/>
    <w:tmpl w:val="9164527A"/>
    <w:lvl w:ilvl="0" w:tplc="B790C2F0">
      <w:start w:val="13"/>
      <w:numFmt w:val="decimal"/>
      <w:lvlText w:val="%1."/>
      <w:lvlJc w:val="left"/>
      <w:pPr>
        <w:tabs>
          <w:tab w:val="num" w:pos="900"/>
        </w:tabs>
        <w:ind w:left="9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328AA"/>
    <w:multiLevelType w:val="hybridMultilevel"/>
    <w:tmpl w:val="DF00AFC2"/>
    <w:lvl w:ilvl="0" w:tplc="BBBA8392">
      <w:numFmt w:val="bullet"/>
      <w:lvlText w:val=""/>
      <w:lvlJc w:val="left"/>
      <w:pPr>
        <w:ind w:left="1800" w:hanging="360"/>
      </w:pPr>
      <w:rPr>
        <w:rFonts w:ascii="Wingdings" w:eastAsia="Times New Roman" w:hAnsi="Wingdings"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254E5B"/>
    <w:multiLevelType w:val="hybridMultilevel"/>
    <w:tmpl w:val="78EECDF8"/>
    <w:lvl w:ilvl="0" w:tplc="7D6E421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4">
    <w:nsid w:val="19D37242"/>
    <w:multiLevelType w:val="hybridMultilevel"/>
    <w:tmpl w:val="E2E28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6EC300C"/>
    <w:multiLevelType w:val="multilevel"/>
    <w:tmpl w:val="E204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A51E30"/>
    <w:multiLevelType w:val="hybridMultilevel"/>
    <w:tmpl w:val="8F960DBA"/>
    <w:lvl w:ilvl="0" w:tplc="8250A820">
      <w:start w:val="1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227047C"/>
    <w:multiLevelType w:val="hybridMultilevel"/>
    <w:tmpl w:val="3AA43096"/>
    <w:lvl w:ilvl="0" w:tplc="5582EA3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C46692"/>
    <w:multiLevelType w:val="singleLevel"/>
    <w:tmpl w:val="04090001"/>
    <w:lvl w:ilvl="0">
      <w:start w:val="1"/>
      <w:numFmt w:val="bullet"/>
      <w:lvlText w:val=""/>
      <w:lvlJc w:val="left"/>
      <w:pPr>
        <w:ind w:left="720" w:hanging="360"/>
      </w:pPr>
      <w:rPr>
        <w:rFonts w:ascii="Symbol" w:hAnsi="Symbol" w:hint="default"/>
      </w:rPr>
    </w:lvl>
  </w:abstractNum>
  <w:abstractNum w:abstractNumId="11">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9A14F7C"/>
    <w:multiLevelType w:val="hybridMultilevel"/>
    <w:tmpl w:val="EE0A7C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5C347FA3"/>
    <w:multiLevelType w:val="singleLevel"/>
    <w:tmpl w:val="7F3C9F04"/>
    <w:lvl w:ilvl="0">
      <w:start w:val="10"/>
      <w:numFmt w:val="decimal"/>
      <w:lvlText w:val="%1."/>
      <w:lvlJc w:val="left"/>
      <w:pPr>
        <w:tabs>
          <w:tab w:val="num" w:pos="900"/>
        </w:tabs>
        <w:ind w:left="900" w:hanging="720"/>
      </w:pPr>
      <w:rPr>
        <w:rFonts w:hint="default"/>
        <w:b/>
      </w:rPr>
    </w:lvl>
  </w:abstractNum>
  <w:abstractNum w:abstractNumId="16">
    <w:nsid w:val="63D22FF8"/>
    <w:multiLevelType w:val="hybridMultilevel"/>
    <w:tmpl w:val="DD34BA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60469DC"/>
    <w:multiLevelType w:val="singleLevel"/>
    <w:tmpl w:val="04090001"/>
    <w:lvl w:ilvl="0">
      <w:start w:val="1"/>
      <w:numFmt w:val="bullet"/>
      <w:lvlText w:val=""/>
      <w:lvlJc w:val="left"/>
      <w:pPr>
        <w:ind w:left="720" w:hanging="360"/>
      </w:pPr>
      <w:rPr>
        <w:rFonts w:ascii="Symbol" w:hAnsi="Symbol" w:hint="default"/>
      </w:rPr>
    </w:lvl>
  </w:abstractNum>
  <w:abstractNum w:abstractNumId="18">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C8F5C19"/>
    <w:multiLevelType w:val="hybridMultilevel"/>
    <w:tmpl w:val="DEFCE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6"/>
  </w:num>
  <w:num w:numId="4">
    <w:abstractNumId w:val="16"/>
  </w:num>
  <w:num w:numId="5">
    <w:abstractNumId w:val="14"/>
  </w:num>
  <w:num w:numId="6">
    <w:abstractNumId w:val="10"/>
  </w:num>
  <w:num w:numId="7">
    <w:abstractNumId w:val="8"/>
  </w:num>
  <w:num w:numId="8">
    <w:abstractNumId w:val="21"/>
  </w:num>
  <w:num w:numId="9">
    <w:abstractNumId w:val="19"/>
  </w:num>
  <w:num w:numId="10">
    <w:abstractNumId w:val="12"/>
  </w:num>
  <w:num w:numId="11">
    <w:abstractNumId w:val="5"/>
  </w:num>
  <w:num w:numId="12">
    <w:abstractNumId w:val="11"/>
  </w:num>
  <w:num w:numId="13">
    <w:abstractNumId w:val="13"/>
  </w:num>
  <w:num w:numId="14">
    <w:abstractNumId w:val="3"/>
  </w:num>
  <w:num w:numId="15">
    <w:abstractNumId w:val="15"/>
  </w:num>
  <w:num w:numId="16">
    <w:abstractNumId w:val="17"/>
  </w:num>
  <w:num w:numId="17">
    <w:abstractNumId w:val="18"/>
  </w:num>
  <w:num w:numId="18">
    <w:abstractNumId w:val="9"/>
  </w:num>
  <w:num w:numId="19">
    <w:abstractNumId w:val="20"/>
  </w:num>
  <w:num w:numId="20">
    <w:abstractNumId w:val="0"/>
  </w:num>
  <w:num w:numId="21">
    <w:abstractNumId w:val="7"/>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5B3C8E"/>
    <w:rsid w:val="000631EC"/>
    <w:rsid w:val="00064A6A"/>
    <w:rsid w:val="00070807"/>
    <w:rsid w:val="000A36E4"/>
    <w:rsid w:val="000C6AFA"/>
    <w:rsid w:val="00110A55"/>
    <w:rsid w:val="00125F23"/>
    <w:rsid w:val="001277F0"/>
    <w:rsid w:val="00132FA2"/>
    <w:rsid w:val="00165B27"/>
    <w:rsid w:val="001679A0"/>
    <w:rsid w:val="00183317"/>
    <w:rsid w:val="00190D2D"/>
    <w:rsid w:val="00193535"/>
    <w:rsid w:val="001D6495"/>
    <w:rsid w:val="001E0FE6"/>
    <w:rsid w:val="001F1B04"/>
    <w:rsid w:val="001F6032"/>
    <w:rsid w:val="00235A02"/>
    <w:rsid w:val="002372C5"/>
    <w:rsid w:val="00240075"/>
    <w:rsid w:val="00260F1F"/>
    <w:rsid w:val="00273F3E"/>
    <w:rsid w:val="00292FBD"/>
    <w:rsid w:val="002A379B"/>
    <w:rsid w:val="002C7114"/>
    <w:rsid w:val="002D43EA"/>
    <w:rsid w:val="002F2D27"/>
    <w:rsid w:val="00302315"/>
    <w:rsid w:val="0032164B"/>
    <w:rsid w:val="00332A8E"/>
    <w:rsid w:val="003461C0"/>
    <w:rsid w:val="003C2529"/>
    <w:rsid w:val="003D2EAB"/>
    <w:rsid w:val="003D6036"/>
    <w:rsid w:val="003E4927"/>
    <w:rsid w:val="00407F9B"/>
    <w:rsid w:val="004307AE"/>
    <w:rsid w:val="004611D2"/>
    <w:rsid w:val="00470879"/>
    <w:rsid w:val="00480F93"/>
    <w:rsid w:val="00486833"/>
    <w:rsid w:val="004A0F9A"/>
    <w:rsid w:val="004A6C3A"/>
    <w:rsid w:val="004F7693"/>
    <w:rsid w:val="005075C7"/>
    <w:rsid w:val="00511A81"/>
    <w:rsid w:val="005140EB"/>
    <w:rsid w:val="00555EFB"/>
    <w:rsid w:val="005B0EF5"/>
    <w:rsid w:val="005B3C8E"/>
    <w:rsid w:val="005C3596"/>
    <w:rsid w:val="005C524F"/>
    <w:rsid w:val="005D0FB0"/>
    <w:rsid w:val="005D4676"/>
    <w:rsid w:val="00613C6F"/>
    <w:rsid w:val="006415A6"/>
    <w:rsid w:val="00657608"/>
    <w:rsid w:val="0067522A"/>
    <w:rsid w:val="0069291B"/>
    <w:rsid w:val="006B4930"/>
    <w:rsid w:val="006B7BCF"/>
    <w:rsid w:val="00754130"/>
    <w:rsid w:val="007748C9"/>
    <w:rsid w:val="00777037"/>
    <w:rsid w:val="007A0C93"/>
    <w:rsid w:val="007D5F46"/>
    <w:rsid w:val="007E6409"/>
    <w:rsid w:val="008159A1"/>
    <w:rsid w:val="00840759"/>
    <w:rsid w:val="00876102"/>
    <w:rsid w:val="00896F6E"/>
    <w:rsid w:val="008B58B0"/>
    <w:rsid w:val="008E6A3C"/>
    <w:rsid w:val="009314C2"/>
    <w:rsid w:val="009761AC"/>
    <w:rsid w:val="009B744B"/>
    <w:rsid w:val="009C37D0"/>
    <w:rsid w:val="00A056BF"/>
    <w:rsid w:val="00A2398A"/>
    <w:rsid w:val="00A31495"/>
    <w:rsid w:val="00A4609E"/>
    <w:rsid w:val="00A46896"/>
    <w:rsid w:val="00A506E8"/>
    <w:rsid w:val="00A570E1"/>
    <w:rsid w:val="00A85C92"/>
    <w:rsid w:val="00A9055D"/>
    <w:rsid w:val="00A92701"/>
    <w:rsid w:val="00A96084"/>
    <w:rsid w:val="00AA10BE"/>
    <w:rsid w:val="00AA4772"/>
    <w:rsid w:val="00AB6ED8"/>
    <w:rsid w:val="00B2047C"/>
    <w:rsid w:val="00B275E6"/>
    <w:rsid w:val="00B8106F"/>
    <w:rsid w:val="00BB0217"/>
    <w:rsid w:val="00BB4AAC"/>
    <w:rsid w:val="00BF13C1"/>
    <w:rsid w:val="00C22234"/>
    <w:rsid w:val="00C25186"/>
    <w:rsid w:val="00C43CAD"/>
    <w:rsid w:val="00C64181"/>
    <w:rsid w:val="00C80471"/>
    <w:rsid w:val="00C936B9"/>
    <w:rsid w:val="00CA257B"/>
    <w:rsid w:val="00D165FF"/>
    <w:rsid w:val="00D41586"/>
    <w:rsid w:val="00D4258C"/>
    <w:rsid w:val="00D63F5B"/>
    <w:rsid w:val="00DA1A84"/>
    <w:rsid w:val="00DA3870"/>
    <w:rsid w:val="00DB1C27"/>
    <w:rsid w:val="00DB2185"/>
    <w:rsid w:val="00DC6BA9"/>
    <w:rsid w:val="00DE29E0"/>
    <w:rsid w:val="00DF2B98"/>
    <w:rsid w:val="00E03426"/>
    <w:rsid w:val="00E14CB7"/>
    <w:rsid w:val="00E86087"/>
    <w:rsid w:val="00EA32F2"/>
    <w:rsid w:val="00EB42BF"/>
    <w:rsid w:val="00EF227A"/>
    <w:rsid w:val="00F10909"/>
    <w:rsid w:val="00F354BA"/>
    <w:rsid w:val="00F439B3"/>
    <w:rsid w:val="00F64438"/>
    <w:rsid w:val="00F76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C8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C8E"/>
    <w:pPr>
      <w:ind w:left="720"/>
      <w:contextualSpacing/>
    </w:pPr>
  </w:style>
  <w:style w:type="character" w:styleId="Hyperlink">
    <w:name w:val="Hyperlink"/>
    <w:basedOn w:val="DefaultParagraphFont"/>
    <w:uiPriority w:val="99"/>
    <w:semiHidden/>
    <w:unhideWhenUsed/>
    <w:rsid w:val="00E14CB7"/>
    <w:rPr>
      <w:strike w:val="0"/>
      <w:dstrike w:val="0"/>
      <w:color w:val="336699"/>
      <w:u w:val="none"/>
      <w:effect w:val="none"/>
    </w:rPr>
  </w:style>
  <w:style w:type="paragraph" w:styleId="BodyTextIndent">
    <w:name w:val="Body Text Indent"/>
    <w:basedOn w:val="Normal"/>
    <w:link w:val="BodyTextIndentChar"/>
    <w:rsid w:val="009761AC"/>
    <w:pPr>
      <w:tabs>
        <w:tab w:val="left" w:pos="720"/>
      </w:tabs>
      <w:spacing w:after="80"/>
      <w:ind w:left="720" w:hanging="720"/>
    </w:pPr>
    <w:rPr>
      <w:b/>
      <w:sz w:val="24"/>
    </w:rPr>
  </w:style>
  <w:style w:type="character" w:customStyle="1" w:styleId="BodyTextIndentChar">
    <w:name w:val="Body Text Indent Char"/>
    <w:basedOn w:val="DefaultParagraphFont"/>
    <w:link w:val="BodyTextIndent"/>
    <w:rsid w:val="009761AC"/>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AB6ED8"/>
    <w:pPr>
      <w:spacing w:after="120" w:line="480" w:lineRule="auto"/>
      <w:ind w:left="360"/>
    </w:pPr>
  </w:style>
  <w:style w:type="character" w:customStyle="1" w:styleId="BodyTextIndent2Char">
    <w:name w:val="Body Text Indent 2 Char"/>
    <w:basedOn w:val="DefaultParagraphFont"/>
    <w:link w:val="BodyTextIndent2"/>
    <w:uiPriority w:val="99"/>
    <w:semiHidden/>
    <w:rsid w:val="00AB6ED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2FA2"/>
    <w:rPr>
      <w:rFonts w:ascii="Tahoma" w:hAnsi="Tahoma" w:cs="Tahoma"/>
      <w:sz w:val="16"/>
      <w:szCs w:val="16"/>
    </w:rPr>
  </w:style>
  <w:style w:type="character" w:customStyle="1" w:styleId="BalloonTextChar">
    <w:name w:val="Balloon Text Char"/>
    <w:basedOn w:val="DefaultParagraphFont"/>
    <w:link w:val="BalloonText"/>
    <w:uiPriority w:val="99"/>
    <w:semiHidden/>
    <w:rsid w:val="00132FA2"/>
    <w:rPr>
      <w:rFonts w:ascii="Tahoma" w:eastAsia="Times New Roman" w:hAnsi="Tahoma" w:cs="Tahoma"/>
      <w:sz w:val="16"/>
      <w:szCs w:val="16"/>
    </w:rPr>
  </w:style>
  <w:style w:type="paragraph" w:styleId="Header">
    <w:name w:val="header"/>
    <w:basedOn w:val="Normal"/>
    <w:link w:val="HeaderChar"/>
    <w:uiPriority w:val="99"/>
    <w:semiHidden/>
    <w:unhideWhenUsed/>
    <w:rsid w:val="00302315"/>
    <w:pPr>
      <w:tabs>
        <w:tab w:val="center" w:pos="4680"/>
        <w:tab w:val="right" w:pos="9360"/>
      </w:tabs>
    </w:pPr>
  </w:style>
  <w:style w:type="character" w:customStyle="1" w:styleId="HeaderChar">
    <w:name w:val="Header Char"/>
    <w:basedOn w:val="DefaultParagraphFont"/>
    <w:link w:val="Header"/>
    <w:uiPriority w:val="99"/>
    <w:semiHidden/>
    <w:rsid w:val="00302315"/>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302315"/>
    <w:pPr>
      <w:tabs>
        <w:tab w:val="center" w:pos="4680"/>
        <w:tab w:val="right" w:pos="9360"/>
      </w:tabs>
    </w:pPr>
  </w:style>
  <w:style w:type="character" w:customStyle="1" w:styleId="FooterChar">
    <w:name w:val="Footer Char"/>
    <w:basedOn w:val="DefaultParagraphFont"/>
    <w:link w:val="Footer"/>
    <w:uiPriority w:val="99"/>
    <w:semiHidden/>
    <w:rsid w:val="00302315"/>
    <w:rPr>
      <w:rFonts w:ascii="Times New Roman" w:eastAsia="Times New Roman" w:hAnsi="Times New Roman" w:cs="Times New Roman"/>
      <w:sz w:val="20"/>
      <w:szCs w:val="20"/>
    </w:rPr>
  </w:style>
  <w:style w:type="character" w:customStyle="1" w:styleId="volume">
    <w:name w:val="volume"/>
    <w:basedOn w:val="DefaultParagraphFont"/>
    <w:rsid w:val="002372C5"/>
  </w:style>
  <w:style w:type="character" w:customStyle="1" w:styleId="page">
    <w:name w:val="page"/>
    <w:basedOn w:val="DefaultParagraphFont"/>
    <w:rsid w:val="002372C5"/>
  </w:style>
</w:styles>
</file>

<file path=word/webSettings.xml><?xml version="1.0" encoding="utf-8"?>
<w:webSettings xmlns:r="http://schemas.openxmlformats.org/officeDocument/2006/relationships" xmlns:w="http://schemas.openxmlformats.org/wordprocessingml/2006/main">
  <w:divs>
    <w:div w:id="19086538">
      <w:bodyDiv w:val="1"/>
      <w:marLeft w:val="0"/>
      <w:marRight w:val="0"/>
      <w:marTop w:val="0"/>
      <w:marBottom w:val="0"/>
      <w:divBdr>
        <w:top w:val="none" w:sz="0" w:space="0" w:color="auto"/>
        <w:left w:val="none" w:sz="0" w:space="0" w:color="auto"/>
        <w:bottom w:val="none" w:sz="0" w:space="0" w:color="auto"/>
        <w:right w:val="none" w:sz="0" w:space="0" w:color="auto"/>
      </w:divBdr>
    </w:div>
    <w:div w:id="294800723">
      <w:bodyDiv w:val="1"/>
      <w:marLeft w:val="0"/>
      <w:marRight w:val="0"/>
      <w:marTop w:val="0"/>
      <w:marBottom w:val="0"/>
      <w:divBdr>
        <w:top w:val="none" w:sz="0" w:space="0" w:color="auto"/>
        <w:left w:val="none" w:sz="0" w:space="0" w:color="auto"/>
        <w:bottom w:val="none" w:sz="0" w:space="0" w:color="auto"/>
        <w:right w:val="none" w:sz="0" w:space="0" w:color="auto"/>
      </w:divBdr>
      <w:divsChild>
        <w:div w:id="1848013716">
          <w:marLeft w:val="0"/>
          <w:marRight w:val="0"/>
          <w:marTop w:val="0"/>
          <w:marBottom w:val="0"/>
          <w:divBdr>
            <w:top w:val="none" w:sz="0" w:space="0" w:color="auto"/>
            <w:left w:val="none" w:sz="0" w:space="0" w:color="auto"/>
            <w:bottom w:val="none" w:sz="0" w:space="0" w:color="auto"/>
            <w:right w:val="none" w:sz="0" w:space="0" w:color="auto"/>
          </w:divBdr>
          <w:divsChild>
            <w:div w:id="1715738205">
              <w:marLeft w:val="0"/>
              <w:marRight w:val="0"/>
              <w:marTop w:val="0"/>
              <w:marBottom w:val="0"/>
              <w:divBdr>
                <w:top w:val="none" w:sz="0" w:space="0" w:color="auto"/>
                <w:left w:val="none" w:sz="0" w:space="0" w:color="auto"/>
                <w:bottom w:val="none" w:sz="0" w:space="0" w:color="auto"/>
                <w:right w:val="none" w:sz="0" w:space="0" w:color="auto"/>
              </w:divBdr>
              <w:divsChild>
                <w:div w:id="834567416">
                  <w:marLeft w:val="0"/>
                  <w:marRight w:val="0"/>
                  <w:marTop w:val="0"/>
                  <w:marBottom w:val="0"/>
                  <w:divBdr>
                    <w:top w:val="none" w:sz="0" w:space="0" w:color="auto"/>
                    <w:left w:val="none" w:sz="0" w:space="0" w:color="auto"/>
                    <w:bottom w:val="none" w:sz="0" w:space="0" w:color="auto"/>
                    <w:right w:val="none" w:sz="0" w:space="0" w:color="auto"/>
                  </w:divBdr>
                  <w:divsChild>
                    <w:div w:id="340425845">
                      <w:marLeft w:val="0"/>
                      <w:marRight w:val="0"/>
                      <w:marTop w:val="0"/>
                      <w:marBottom w:val="0"/>
                      <w:divBdr>
                        <w:top w:val="none" w:sz="0" w:space="0" w:color="auto"/>
                        <w:left w:val="none" w:sz="0" w:space="0" w:color="auto"/>
                        <w:bottom w:val="none" w:sz="0" w:space="0" w:color="auto"/>
                        <w:right w:val="none" w:sz="0" w:space="0" w:color="auto"/>
                      </w:divBdr>
                      <w:divsChild>
                        <w:div w:id="841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773018">
      <w:bodyDiv w:val="1"/>
      <w:marLeft w:val="0"/>
      <w:marRight w:val="0"/>
      <w:marTop w:val="0"/>
      <w:marBottom w:val="0"/>
      <w:divBdr>
        <w:top w:val="none" w:sz="0" w:space="0" w:color="auto"/>
        <w:left w:val="none" w:sz="0" w:space="0" w:color="auto"/>
        <w:bottom w:val="none" w:sz="0" w:space="0" w:color="auto"/>
        <w:right w:val="none" w:sz="0" w:space="0" w:color="auto"/>
      </w:divBdr>
    </w:div>
    <w:div w:id="1080639540">
      <w:bodyDiv w:val="1"/>
      <w:marLeft w:val="0"/>
      <w:marRight w:val="0"/>
      <w:marTop w:val="0"/>
      <w:marBottom w:val="0"/>
      <w:divBdr>
        <w:top w:val="none" w:sz="0" w:space="0" w:color="auto"/>
        <w:left w:val="none" w:sz="0" w:space="0" w:color="auto"/>
        <w:bottom w:val="none" w:sz="0" w:space="0" w:color="auto"/>
        <w:right w:val="none" w:sz="0" w:space="0" w:color="auto"/>
      </w:divBdr>
      <w:divsChild>
        <w:div w:id="85931393">
          <w:marLeft w:val="0"/>
          <w:marRight w:val="0"/>
          <w:marTop w:val="0"/>
          <w:marBottom w:val="0"/>
          <w:divBdr>
            <w:top w:val="none" w:sz="0" w:space="0" w:color="auto"/>
            <w:left w:val="none" w:sz="0" w:space="0" w:color="auto"/>
            <w:bottom w:val="none" w:sz="0" w:space="0" w:color="auto"/>
            <w:right w:val="none" w:sz="0" w:space="0" w:color="auto"/>
          </w:divBdr>
          <w:divsChild>
            <w:div w:id="1515533946">
              <w:marLeft w:val="0"/>
              <w:marRight w:val="0"/>
              <w:marTop w:val="0"/>
              <w:marBottom w:val="0"/>
              <w:divBdr>
                <w:top w:val="none" w:sz="0" w:space="0" w:color="auto"/>
                <w:left w:val="none" w:sz="0" w:space="0" w:color="auto"/>
                <w:bottom w:val="none" w:sz="0" w:space="0" w:color="auto"/>
                <w:right w:val="none" w:sz="0" w:space="0" w:color="auto"/>
              </w:divBdr>
              <w:divsChild>
                <w:div w:id="787050236">
                  <w:marLeft w:val="0"/>
                  <w:marRight w:val="0"/>
                  <w:marTop w:val="0"/>
                  <w:marBottom w:val="0"/>
                  <w:divBdr>
                    <w:top w:val="none" w:sz="0" w:space="0" w:color="auto"/>
                    <w:left w:val="none" w:sz="0" w:space="0" w:color="auto"/>
                    <w:bottom w:val="none" w:sz="0" w:space="0" w:color="auto"/>
                    <w:right w:val="none" w:sz="0" w:space="0" w:color="auto"/>
                  </w:divBdr>
                  <w:divsChild>
                    <w:div w:id="4641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45825">
      <w:bodyDiv w:val="1"/>
      <w:marLeft w:val="0"/>
      <w:marRight w:val="0"/>
      <w:marTop w:val="0"/>
      <w:marBottom w:val="0"/>
      <w:divBdr>
        <w:top w:val="none" w:sz="0" w:space="0" w:color="auto"/>
        <w:left w:val="none" w:sz="0" w:space="0" w:color="auto"/>
        <w:bottom w:val="none" w:sz="0" w:space="0" w:color="auto"/>
        <w:right w:val="none" w:sz="0" w:space="0" w:color="auto"/>
      </w:divBdr>
    </w:div>
    <w:div w:id="149680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omb/assets/financial_improper/03102010_improper_paymen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6A156-CB47-456C-ABEB-317A8A98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11892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dc:creator>
  <cp:keywords/>
  <dc:description/>
  <cp:lastModifiedBy>cparker</cp:lastModifiedBy>
  <cp:revision>15</cp:revision>
  <cp:lastPrinted>2013-06-28T17:59:00Z</cp:lastPrinted>
  <dcterms:created xsi:type="dcterms:W3CDTF">2013-06-28T18:03:00Z</dcterms:created>
  <dcterms:modified xsi:type="dcterms:W3CDTF">2013-06-28T18:20:00Z</dcterms:modified>
</cp:coreProperties>
</file>