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28C7" w:rsidRDefault="009428C7" w:rsidP="009428C7">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3789680</wp:posOffset>
                </wp:positionH>
                <wp:positionV relativeFrom="paragraph">
                  <wp:posOffset>-600075</wp:posOffset>
                </wp:positionV>
                <wp:extent cx="2672080" cy="69215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8C7" w:rsidRDefault="009428C7" w:rsidP="009428C7">
                            <w:pPr>
                              <w:spacing w:after="0"/>
                              <w:jc w:val="right"/>
                            </w:pPr>
                            <w:r>
                              <w:t>Form Approved</w:t>
                            </w:r>
                          </w:p>
                          <w:p w:rsidR="009428C7" w:rsidRDefault="009428C7" w:rsidP="009428C7">
                            <w:pPr>
                              <w:spacing w:after="0"/>
                              <w:jc w:val="right"/>
                            </w:pPr>
                            <w:r>
                              <w:t>OMB No. 0920-XXXX</w:t>
                            </w:r>
                          </w:p>
                          <w:p w:rsidR="009428C7" w:rsidRDefault="009428C7" w:rsidP="009428C7">
                            <w:pPr>
                              <w:spacing w:after="0"/>
                              <w:jc w:val="right"/>
                            </w:pPr>
                            <w:r>
                              <w:t>Exp. Date: XX-XX-XXXX</w:t>
                            </w:r>
                          </w:p>
                          <w:p w:rsidR="009428C7" w:rsidRDefault="009428C7" w:rsidP="009428C7">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8.4pt;margin-top:-47.25pt;width:210.4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" stroked="f">
                <v:textbox>
                  <w:txbxContent>
                    <w:p w:rsidR="009428C7" w:rsidRDefault="009428C7" w:rsidP="009428C7">
                      <w:pPr>
                        <w:spacing w:after="0"/>
                        <w:jc w:val="right"/>
                      </w:pPr>
                      <w:r>
                        <w:t>Form Approved</w:t>
                      </w:r>
                    </w:p>
                    <w:p w:rsidR="009428C7" w:rsidRDefault="009428C7" w:rsidP="009428C7">
                      <w:pPr>
                        <w:spacing w:after="0"/>
                        <w:jc w:val="right"/>
                      </w:pPr>
                      <w:r>
                        <w:t>OMB No. 0920-XXXX</w:t>
                      </w:r>
                    </w:p>
                    <w:p w:rsidR="009428C7" w:rsidRDefault="009428C7" w:rsidP="009428C7">
                      <w:pPr>
                        <w:spacing w:after="0"/>
                        <w:jc w:val="right"/>
                      </w:pPr>
                      <w:r>
                        <w:t>Exp. Date: XX-XX-XXXX</w:t>
                      </w:r>
                    </w:p>
                    <w:p w:rsidR="009428C7" w:rsidRDefault="009428C7" w:rsidP="009428C7">
                      <w:pPr>
                        <w:spacing w:after="0"/>
                      </w:pPr>
                    </w:p>
                  </w:txbxContent>
                </v:textbox>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-688975</wp:posOffset>
                </wp:positionV>
                <wp:extent cx="1574165" cy="10445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04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8C7" w:rsidRDefault="009428C7" w:rsidP="009428C7">
                            <w:r>
                              <w:rPr>
                                <w:noProof/>
                              </w:rPr>
                              <w:drawing>
                                <wp:inline distT="0" distB="0" distL="0" distR="0" wp14:anchorId="75BEA823" wp14:editId="2E454199">
                                  <wp:extent cx="1390650" cy="800100"/>
                                  <wp:effectExtent l="0" t="0" r="0" b="0"/>
                                  <wp:docPr id="4" name="Picture 4" descr="Trademarked_NHW_Logo_Color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demarked_NHW_Logo_Color_Small(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27" type="#_x0000_t202" style="position:absolute;margin-left:-24pt;margin-top:-54.25pt;width:123.95pt;height:82.2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" stroked="f">
                <v:textbox style="mso-fit-shape-to-text:t">
                  <w:txbxContent>
                    <w:p w:rsidR="009428C7" w:rsidRDefault="009428C7" w:rsidP="009428C7">
                      <w:r>
                        <w:rPr>
                          <w:noProof/>
                        </w:rPr>
                        <w:drawing>
                          <wp:inline distT="0" distB="0" distL="0" distR="0" wp14:anchorId="75BEA823" wp14:editId="2E454199">
                            <wp:extent cx="1390650" cy="800100"/>
                            <wp:effectExtent l="0" t="0" r="0" b="0"/>
                            <wp:docPr id="4" name="Picture 4" descr="Trademarked_NHW_Logo_Color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demarked_NHW_Logo_Color_Small(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800100"/>
                                    </a:xfrm>
                                    <a:prstGeom prst="rect">
                                      <a:avLst/>
                                    </a:prstGeom>
                                    <a:noFill/>
                                    <a:ln>
                                      <a:noFill/>
                                    </a:ln>
                                  </pic:spPr>
                                </pic:pic>
                              </a:graphicData>
                            </a:graphic>
                          </wp:inline>
                        </w:drawing>
                      </w:r>
                    </w:p>
                  </w:txbxContent>
                </v:textbox>
              </v:shape>
            </w:pict>
          </mc:Fallback>
        </mc:AlternateContent>
      </w:r>
    </w:p>
    <w:p w:rsidR="009428C7" w:rsidRDefault="009428C7" w:rsidP="009428C7">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194310</wp:posOffset>
                </wp:positionV>
                <wp:extent cx="6462395" cy="655320"/>
                <wp:effectExtent l="1905" t="317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8C7" w:rsidRDefault="009428C7" w:rsidP="009428C7">
                            <w:pPr>
                              <w:spacing w:after="0"/>
                              <w:jc w:val="center"/>
                              <w:rPr>
                                <w:rFonts w:ascii="Arial" w:hAnsi="Arial" w:cs="Arial"/>
                                <w:b/>
                                <w:sz w:val="36"/>
                                <w:szCs w:val="36"/>
                              </w:rPr>
                            </w:pPr>
                            <w:r>
                              <w:rPr>
                                <w:rFonts w:ascii="Arial" w:hAnsi="Arial" w:cs="Arial"/>
                                <w:b/>
                                <w:sz w:val="36"/>
                                <w:szCs w:val="36"/>
                              </w:rPr>
                              <w:t>CDC National Healthy Worksite Program</w:t>
                            </w:r>
                          </w:p>
                          <w:p w:rsidR="009428C7" w:rsidRPr="00ED73C2" w:rsidRDefault="009428C7" w:rsidP="009428C7">
                            <w:pPr>
                              <w:spacing w:after="0"/>
                              <w:jc w:val="center"/>
                              <w:rPr>
                                <w:rFonts w:ascii="Arial" w:hAnsi="Arial" w:cs="Arial"/>
                                <w:sz w:val="36"/>
                                <w:szCs w:val="36"/>
                              </w:rPr>
                            </w:pPr>
                            <w:r w:rsidRPr="00ED73C2">
                              <w:rPr>
                                <w:rFonts w:ascii="Arial" w:hAnsi="Arial" w:cs="Arial"/>
                                <w:b/>
                                <w:sz w:val="36"/>
                                <w:szCs w:val="36"/>
                              </w:rPr>
                              <w:t>Community Participant Engagement Feedback Survey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7.1pt;margin-top:15.3pt;width:508.8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" stroked="f">
                <v:textbox>
                  <w:txbxContent>
                    <w:p w:rsidR="009428C7" w:rsidRDefault="009428C7" w:rsidP="009428C7">
                      <w:pPr>
                        <w:spacing w:after="0"/>
                        <w:jc w:val="center"/>
                        <w:rPr>
                          <w:rFonts w:ascii="Arial" w:hAnsi="Arial" w:cs="Arial"/>
                          <w:b/>
                          <w:sz w:val="36"/>
                          <w:szCs w:val="36"/>
                        </w:rPr>
                      </w:pPr>
                      <w:r>
                        <w:rPr>
                          <w:rFonts w:ascii="Arial" w:hAnsi="Arial" w:cs="Arial"/>
                          <w:b/>
                          <w:sz w:val="36"/>
                          <w:szCs w:val="36"/>
                        </w:rPr>
                        <w:t>CDC National Healthy Worksite Program</w:t>
                      </w:r>
                    </w:p>
                    <w:p w:rsidR="009428C7" w:rsidRPr="00ED73C2" w:rsidRDefault="009428C7" w:rsidP="009428C7">
                      <w:pPr>
                        <w:spacing w:after="0"/>
                        <w:jc w:val="center"/>
                        <w:rPr>
                          <w:rFonts w:ascii="Arial" w:hAnsi="Arial" w:cs="Arial"/>
                          <w:sz w:val="36"/>
                          <w:szCs w:val="36"/>
                        </w:rPr>
                      </w:pPr>
                      <w:r w:rsidRPr="00ED73C2">
                        <w:rPr>
                          <w:rFonts w:ascii="Arial" w:hAnsi="Arial" w:cs="Arial"/>
                          <w:b/>
                          <w:sz w:val="36"/>
                          <w:szCs w:val="36"/>
                        </w:rPr>
                        <w:t>Community Participant Engagement Feedback Survey</w:t>
                      </w:r>
                    </w:p>
                  </w:txbxContent>
                </v:textbox>
              </v:shape>
            </w:pict>
          </mc:Fallback>
        </mc:AlternateContent>
      </w:r>
    </w:p>
    <w:p w:rsidR="009428C7" w:rsidRDefault="009428C7" w:rsidP="009428C7">
      <w:pPr>
        <w:rPr>
          <w:b/>
        </w:rPr>
      </w:pPr>
    </w:p>
    <w:p w:rsidR="009428C7" w:rsidRDefault="009428C7" w:rsidP="009428C7">
      <w:pPr>
        <w:rPr>
          <w:b/>
        </w:rPr>
      </w:pPr>
    </w:p>
    <w:p w:rsidR="009428C7" w:rsidRPr="00ED73C2" w:rsidRDefault="009428C7" w:rsidP="009428C7">
      <w:r w:rsidRPr="00ED73C2">
        <w:t>Public reporting of this collection of information is</w:t>
      </w:r>
      <w:r>
        <w:t xml:space="preserve"> estimated to average 1</w:t>
      </w:r>
      <w:r w:rsidRPr="00ED73C2">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034"/>
        <w:gridCol w:w="2376"/>
        <w:gridCol w:w="1472"/>
        <w:gridCol w:w="1711"/>
      </w:tblGrid>
      <w:tr w:rsidR="009428C7" w:rsidRPr="006109E7" w:rsidTr="0050739E">
        <w:trPr>
          <w:trHeight w:val="287"/>
        </w:trPr>
        <w:tc>
          <w:tcPr>
            <w:tcW w:w="1312" w:type="pct"/>
            <w:tcBorders>
              <w:bottom w:val="single" w:sz="4" w:space="0" w:color="auto"/>
            </w:tcBorders>
            <w:shd w:val="pct10" w:color="auto" w:fill="auto"/>
          </w:tcPr>
          <w:p w:rsidR="009428C7" w:rsidRPr="00AB24B4" w:rsidRDefault="009428C7" w:rsidP="0050739E">
            <w:pPr>
              <w:spacing w:after="0" w:line="240" w:lineRule="auto"/>
              <w:jc w:val="center"/>
              <w:rPr>
                <w:b/>
                <w:sz w:val="18"/>
                <w:szCs w:val="18"/>
              </w:rPr>
            </w:pPr>
            <w:r w:rsidRPr="00AB24B4">
              <w:rPr>
                <w:b/>
                <w:sz w:val="18"/>
                <w:szCs w:val="18"/>
              </w:rPr>
              <w:t>Respondents/Sources</w:t>
            </w:r>
          </w:p>
        </w:tc>
        <w:tc>
          <w:tcPr>
            <w:tcW w:w="988" w:type="pct"/>
            <w:tcBorders>
              <w:bottom w:val="single" w:sz="4" w:space="0" w:color="auto"/>
            </w:tcBorders>
            <w:shd w:val="pct10" w:color="auto" w:fill="auto"/>
          </w:tcPr>
          <w:p w:rsidR="009428C7" w:rsidRPr="00AB24B4" w:rsidRDefault="009428C7" w:rsidP="0050739E">
            <w:pPr>
              <w:spacing w:after="0" w:line="240" w:lineRule="auto"/>
              <w:jc w:val="center"/>
              <w:rPr>
                <w:b/>
                <w:sz w:val="18"/>
                <w:szCs w:val="18"/>
              </w:rPr>
            </w:pPr>
            <w:r w:rsidRPr="00AB24B4">
              <w:rPr>
                <w:b/>
                <w:sz w:val="18"/>
                <w:szCs w:val="18"/>
              </w:rPr>
              <w:t>Content</w:t>
            </w:r>
          </w:p>
        </w:tc>
        <w:tc>
          <w:tcPr>
            <w:tcW w:w="1154" w:type="pct"/>
            <w:tcBorders>
              <w:bottom w:val="single" w:sz="4" w:space="0" w:color="auto"/>
            </w:tcBorders>
            <w:shd w:val="pct10" w:color="auto" w:fill="auto"/>
          </w:tcPr>
          <w:p w:rsidR="009428C7" w:rsidRPr="00AB24B4" w:rsidRDefault="009428C7" w:rsidP="0050739E">
            <w:pPr>
              <w:spacing w:after="0" w:line="240" w:lineRule="auto"/>
              <w:jc w:val="center"/>
              <w:rPr>
                <w:b/>
                <w:sz w:val="18"/>
                <w:szCs w:val="18"/>
              </w:rPr>
            </w:pPr>
            <w:r w:rsidRPr="00AB24B4">
              <w:rPr>
                <w:b/>
                <w:sz w:val="18"/>
                <w:szCs w:val="18"/>
              </w:rPr>
              <w:t>Timing/Frequency</w:t>
            </w:r>
          </w:p>
        </w:tc>
        <w:tc>
          <w:tcPr>
            <w:tcW w:w="715" w:type="pct"/>
            <w:tcBorders>
              <w:bottom w:val="single" w:sz="4" w:space="0" w:color="auto"/>
            </w:tcBorders>
            <w:shd w:val="pct10" w:color="auto" w:fill="auto"/>
          </w:tcPr>
          <w:p w:rsidR="009428C7" w:rsidRPr="00AB24B4" w:rsidRDefault="009428C7" w:rsidP="0050739E">
            <w:pPr>
              <w:spacing w:after="0" w:line="240" w:lineRule="auto"/>
              <w:jc w:val="center"/>
              <w:rPr>
                <w:b/>
                <w:sz w:val="18"/>
                <w:szCs w:val="18"/>
              </w:rPr>
            </w:pPr>
            <w:r w:rsidRPr="00AB24B4">
              <w:rPr>
                <w:b/>
                <w:sz w:val="18"/>
                <w:szCs w:val="18"/>
              </w:rPr>
              <w:t>Number of Respondents</w:t>
            </w:r>
          </w:p>
        </w:tc>
        <w:tc>
          <w:tcPr>
            <w:tcW w:w="831" w:type="pct"/>
            <w:tcBorders>
              <w:bottom w:val="single" w:sz="4" w:space="0" w:color="auto"/>
            </w:tcBorders>
            <w:shd w:val="pct10" w:color="auto" w:fill="auto"/>
          </w:tcPr>
          <w:p w:rsidR="009428C7" w:rsidRPr="00AB24B4" w:rsidRDefault="009428C7" w:rsidP="0050739E">
            <w:pPr>
              <w:spacing w:after="0" w:line="240" w:lineRule="auto"/>
              <w:jc w:val="center"/>
              <w:rPr>
                <w:b/>
                <w:sz w:val="18"/>
                <w:szCs w:val="18"/>
              </w:rPr>
            </w:pPr>
            <w:r w:rsidRPr="00AB24B4">
              <w:rPr>
                <w:b/>
                <w:sz w:val="18"/>
                <w:szCs w:val="18"/>
              </w:rPr>
              <w:t>Time</w:t>
            </w:r>
            <w:r>
              <w:rPr>
                <w:b/>
                <w:sz w:val="18"/>
                <w:szCs w:val="18"/>
              </w:rPr>
              <w:t xml:space="preserve"> per Survey</w:t>
            </w:r>
          </w:p>
        </w:tc>
      </w:tr>
      <w:tr w:rsidR="009428C7" w:rsidRPr="006109E7" w:rsidTr="0050739E">
        <w:tc>
          <w:tcPr>
            <w:tcW w:w="1312" w:type="pct"/>
            <w:tcBorders>
              <w:bottom w:val="single" w:sz="4" w:space="0" w:color="auto"/>
            </w:tcBorders>
          </w:tcPr>
          <w:p w:rsidR="009428C7" w:rsidRPr="006109E7" w:rsidRDefault="009428C7" w:rsidP="0050739E">
            <w:pPr>
              <w:spacing w:after="0" w:line="240" w:lineRule="auto"/>
              <w:jc w:val="center"/>
              <w:rPr>
                <w:sz w:val="18"/>
                <w:szCs w:val="18"/>
              </w:rPr>
            </w:pPr>
            <w:r>
              <w:rPr>
                <w:sz w:val="18"/>
                <w:szCs w:val="18"/>
              </w:rPr>
              <w:t>Community Participants</w:t>
            </w:r>
          </w:p>
          <w:p w:rsidR="009428C7" w:rsidRPr="006109E7" w:rsidRDefault="009428C7" w:rsidP="0050739E">
            <w:pPr>
              <w:spacing w:after="0" w:line="240" w:lineRule="auto"/>
              <w:jc w:val="center"/>
              <w:rPr>
                <w:sz w:val="18"/>
                <w:szCs w:val="18"/>
              </w:rPr>
            </w:pPr>
            <w:r w:rsidRPr="006109E7">
              <w:rPr>
                <w:sz w:val="18"/>
                <w:szCs w:val="18"/>
              </w:rPr>
              <w:t>(HR Directors in a random sample of  employers (~</w:t>
            </w:r>
            <w:r>
              <w:rPr>
                <w:sz w:val="18"/>
                <w:szCs w:val="18"/>
              </w:rPr>
              <w:t>15</w:t>
            </w:r>
            <w:r w:rsidRPr="006109E7">
              <w:rPr>
                <w:sz w:val="18"/>
                <w:szCs w:val="18"/>
              </w:rPr>
              <w:t>/</w:t>
            </w:r>
            <w:r>
              <w:rPr>
                <w:sz w:val="18"/>
                <w:szCs w:val="18"/>
              </w:rPr>
              <w:t>community site</w:t>
            </w:r>
            <w:r w:rsidRPr="006109E7">
              <w:rPr>
                <w:sz w:val="18"/>
                <w:szCs w:val="18"/>
              </w:rPr>
              <w:t xml:space="preserve">) </w:t>
            </w:r>
          </w:p>
        </w:tc>
        <w:tc>
          <w:tcPr>
            <w:tcW w:w="988" w:type="pct"/>
            <w:tcBorders>
              <w:bottom w:val="single" w:sz="4" w:space="0" w:color="auto"/>
            </w:tcBorders>
          </w:tcPr>
          <w:p w:rsidR="009428C7" w:rsidRDefault="009428C7" w:rsidP="0050739E">
            <w:pPr>
              <w:spacing w:after="0" w:line="240" w:lineRule="auto"/>
              <w:rPr>
                <w:sz w:val="18"/>
                <w:szCs w:val="18"/>
              </w:rPr>
            </w:pPr>
            <w:r>
              <w:rPr>
                <w:sz w:val="18"/>
                <w:szCs w:val="18"/>
              </w:rPr>
              <w:t xml:space="preserve">Knowledge of engagement </w:t>
            </w:r>
            <w:r w:rsidRPr="006109E7">
              <w:rPr>
                <w:sz w:val="18"/>
                <w:szCs w:val="18"/>
              </w:rPr>
              <w:t xml:space="preserve">activities; </w:t>
            </w:r>
          </w:p>
          <w:p w:rsidR="009428C7" w:rsidRPr="006109E7" w:rsidRDefault="009428C7" w:rsidP="0050739E">
            <w:pPr>
              <w:spacing w:after="0" w:line="240" w:lineRule="auto"/>
              <w:rPr>
                <w:sz w:val="18"/>
                <w:szCs w:val="18"/>
              </w:rPr>
            </w:pPr>
            <w:r w:rsidRPr="006109E7">
              <w:rPr>
                <w:sz w:val="18"/>
                <w:szCs w:val="18"/>
              </w:rPr>
              <w:t>Reasons for choosing not to participate;</w:t>
            </w:r>
          </w:p>
          <w:p w:rsidR="009428C7" w:rsidRPr="006109E7" w:rsidRDefault="009428C7" w:rsidP="0050739E">
            <w:pPr>
              <w:spacing w:after="0" w:line="240" w:lineRule="auto"/>
              <w:rPr>
                <w:sz w:val="18"/>
                <w:szCs w:val="18"/>
              </w:rPr>
            </w:pPr>
            <w:r w:rsidRPr="006109E7">
              <w:rPr>
                <w:sz w:val="18"/>
                <w:szCs w:val="18"/>
              </w:rPr>
              <w:t>Current worksite health program offerings</w:t>
            </w:r>
            <w:r>
              <w:rPr>
                <w:sz w:val="18"/>
                <w:szCs w:val="18"/>
              </w:rPr>
              <w:t>; Intent to participate in training opportunities</w:t>
            </w:r>
          </w:p>
        </w:tc>
        <w:tc>
          <w:tcPr>
            <w:tcW w:w="1154" w:type="pct"/>
            <w:tcBorders>
              <w:bottom w:val="single" w:sz="4" w:space="0" w:color="auto"/>
            </w:tcBorders>
          </w:tcPr>
          <w:p w:rsidR="009428C7" w:rsidRPr="006109E7" w:rsidRDefault="009428C7" w:rsidP="0050739E">
            <w:pPr>
              <w:spacing w:after="0" w:line="240" w:lineRule="auto"/>
              <w:jc w:val="center"/>
              <w:rPr>
                <w:sz w:val="18"/>
                <w:szCs w:val="18"/>
              </w:rPr>
            </w:pPr>
            <w:r>
              <w:rPr>
                <w:sz w:val="18"/>
                <w:szCs w:val="18"/>
              </w:rPr>
              <w:t>Approx 2 months after</w:t>
            </w:r>
            <w:r w:rsidRPr="006109E7">
              <w:rPr>
                <w:sz w:val="18"/>
                <w:szCs w:val="18"/>
              </w:rPr>
              <w:t xml:space="preserve"> the end of recruitment activities in each </w:t>
            </w:r>
            <w:r>
              <w:rPr>
                <w:sz w:val="18"/>
                <w:szCs w:val="18"/>
              </w:rPr>
              <w:t>community site</w:t>
            </w:r>
          </w:p>
        </w:tc>
        <w:tc>
          <w:tcPr>
            <w:tcW w:w="715" w:type="pct"/>
            <w:tcBorders>
              <w:bottom w:val="single" w:sz="4" w:space="0" w:color="auto"/>
            </w:tcBorders>
          </w:tcPr>
          <w:p w:rsidR="009428C7" w:rsidRPr="006109E7" w:rsidRDefault="009428C7" w:rsidP="0050739E">
            <w:pPr>
              <w:spacing w:after="0" w:line="240" w:lineRule="auto"/>
              <w:jc w:val="center"/>
              <w:rPr>
                <w:sz w:val="18"/>
                <w:szCs w:val="18"/>
              </w:rPr>
            </w:pPr>
            <w:r>
              <w:rPr>
                <w:sz w:val="18"/>
                <w:szCs w:val="18"/>
              </w:rPr>
              <w:t>1</w:t>
            </w:r>
            <w:r w:rsidR="00FD2611">
              <w:rPr>
                <w:sz w:val="18"/>
                <w:szCs w:val="18"/>
              </w:rPr>
              <w:t>15</w:t>
            </w:r>
          </w:p>
        </w:tc>
        <w:tc>
          <w:tcPr>
            <w:tcW w:w="831" w:type="pct"/>
            <w:tcBorders>
              <w:bottom w:val="single" w:sz="4" w:space="0" w:color="auto"/>
            </w:tcBorders>
          </w:tcPr>
          <w:p w:rsidR="009428C7" w:rsidRDefault="009428C7" w:rsidP="0050739E">
            <w:pPr>
              <w:spacing w:after="0" w:line="240" w:lineRule="auto"/>
              <w:jc w:val="center"/>
              <w:rPr>
                <w:sz w:val="18"/>
                <w:szCs w:val="18"/>
              </w:rPr>
            </w:pPr>
            <w:r>
              <w:rPr>
                <w:sz w:val="18"/>
                <w:szCs w:val="18"/>
              </w:rPr>
              <w:t>10/60</w:t>
            </w:r>
          </w:p>
          <w:p w:rsidR="009428C7" w:rsidRPr="006109E7" w:rsidRDefault="009428C7" w:rsidP="0050739E">
            <w:pPr>
              <w:spacing w:after="0" w:line="240" w:lineRule="auto"/>
              <w:jc w:val="center"/>
              <w:rPr>
                <w:sz w:val="18"/>
                <w:szCs w:val="18"/>
              </w:rPr>
            </w:pPr>
          </w:p>
        </w:tc>
      </w:tr>
    </w:tbl>
    <w:p w:rsidR="009428C7" w:rsidRDefault="009428C7" w:rsidP="009428C7">
      <w:pPr>
        <w:spacing w:after="0" w:line="240" w:lineRule="auto"/>
        <w:rPr>
          <w:i/>
        </w:rPr>
      </w:pPr>
    </w:p>
    <w:p w:rsidR="009428C7" w:rsidRPr="00A02DE0" w:rsidRDefault="009428C7" w:rsidP="009428C7">
      <w:pPr>
        <w:spacing w:after="0" w:line="240" w:lineRule="auto"/>
        <w:rPr>
          <w:i/>
        </w:rPr>
      </w:pPr>
      <w:r w:rsidRPr="00A02DE0">
        <w:rPr>
          <w:i/>
        </w:rPr>
        <w:t xml:space="preserve">Implementation: This is planned as a brief </w:t>
      </w:r>
      <w:r>
        <w:rPr>
          <w:i/>
        </w:rPr>
        <w:t xml:space="preserve">web </w:t>
      </w:r>
      <w:r w:rsidRPr="00A02DE0">
        <w:rPr>
          <w:i/>
        </w:rPr>
        <w:t xml:space="preserve">survey of HR Directors of employers who </w:t>
      </w:r>
      <w:r>
        <w:rPr>
          <w:i/>
        </w:rPr>
        <w:t xml:space="preserve">were not selected to participate in the National Healthy Worksite Program or </w:t>
      </w:r>
      <w:r w:rsidRPr="00A02DE0">
        <w:rPr>
          <w:i/>
        </w:rPr>
        <w:t xml:space="preserve">did not </w:t>
      </w:r>
      <w:r>
        <w:rPr>
          <w:i/>
        </w:rPr>
        <w:t xml:space="preserve">choose to complete the certification process and </w:t>
      </w:r>
      <w:r w:rsidRPr="00A02DE0">
        <w:rPr>
          <w:i/>
        </w:rPr>
        <w:t>participate in the NHW</w:t>
      </w:r>
      <w:r>
        <w:rPr>
          <w:i/>
        </w:rPr>
        <w:t xml:space="preserve">P </w:t>
      </w:r>
      <w:r w:rsidRPr="00A02DE0">
        <w:rPr>
          <w:i/>
        </w:rPr>
        <w:t>(a random sample of non-participating employers (~</w:t>
      </w:r>
      <w:r>
        <w:rPr>
          <w:i/>
        </w:rPr>
        <w:t>15</w:t>
      </w:r>
      <w:r w:rsidRPr="00A02DE0">
        <w:rPr>
          <w:i/>
        </w:rPr>
        <w:t xml:space="preserve"> per </w:t>
      </w:r>
      <w:r>
        <w:rPr>
          <w:i/>
        </w:rPr>
        <w:t>community site</w:t>
      </w:r>
      <w:r w:rsidRPr="00A02DE0">
        <w:rPr>
          <w:i/>
        </w:rPr>
        <w:t>)</w:t>
      </w:r>
      <w:r>
        <w:rPr>
          <w:i/>
        </w:rPr>
        <w:t>,</w:t>
      </w:r>
      <w:r w:rsidRPr="00A02DE0">
        <w:rPr>
          <w:i/>
        </w:rPr>
        <w:t xml:space="preserve"> </w:t>
      </w:r>
      <w:r>
        <w:rPr>
          <w:i/>
        </w:rPr>
        <w:t xml:space="preserve">administered approximately </w:t>
      </w:r>
      <w:r w:rsidRPr="00A02DE0">
        <w:rPr>
          <w:i/>
        </w:rPr>
        <w:t xml:space="preserve">2 months after the conclusion of the recruitment effort in each </w:t>
      </w:r>
      <w:r>
        <w:rPr>
          <w:i/>
        </w:rPr>
        <w:t>community site</w:t>
      </w:r>
      <w:r w:rsidRPr="00A02DE0">
        <w:rPr>
          <w:i/>
        </w:rPr>
        <w:t>.</w:t>
      </w:r>
    </w:p>
    <w:p w:rsidR="009428C7" w:rsidRDefault="009428C7" w:rsidP="009428C7">
      <w:pPr>
        <w:spacing w:after="0" w:line="240" w:lineRule="auto"/>
        <w:rPr>
          <w:rFonts w:ascii="Arial" w:hAnsi="Arial" w:cs="Arial"/>
          <w:b/>
          <w:i/>
          <w:sz w:val="20"/>
          <w:szCs w:val="20"/>
        </w:rPr>
      </w:pPr>
    </w:p>
    <w:p w:rsidR="009428C7" w:rsidRPr="00E62B2F" w:rsidRDefault="009428C7" w:rsidP="009428C7">
      <w:pPr>
        <w:spacing w:after="0" w:line="240" w:lineRule="auto"/>
        <w:rPr>
          <w:rFonts w:ascii="Arial" w:hAnsi="Arial" w:cs="Arial"/>
          <w:b/>
          <w:i/>
          <w:sz w:val="20"/>
          <w:szCs w:val="20"/>
        </w:rPr>
      </w:pPr>
      <w:r w:rsidRPr="00E62B2F">
        <w:rPr>
          <w:rFonts w:ascii="Arial" w:hAnsi="Arial" w:cs="Arial"/>
          <w:b/>
          <w:i/>
          <w:sz w:val="20"/>
          <w:szCs w:val="20"/>
        </w:rPr>
        <w:t>Introduction</w:t>
      </w:r>
    </w:p>
    <w:p w:rsidR="009428C7" w:rsidRDefault="009428C7" w:rsidP="009428C7">
      <w:pPr>
        <w:spacing w:after="0" w:line="240" w:lineRule="auto"/>
        <w:ind w:left="360"/>
        <w:rPr>
          <w:rFonts w:ascii="Arial" w:hAnsi="Arial" w:cs="Arial"/>
          <w:sz w:val="20"/>
          <w:szCs w:val="20"/>
        </w:rPr>
      </w:pPr>
    </w:p>
    <w:p w:rsidR="009428C7" w:rsidRDefault="009428C7" w:rsidP="009428C7">
      <w:pPr>
        <w:spacing w:after="0" w:line="240" w:lineRule="auto"/>
        <w:ind w:left="360"/>
        <w:rPr>
          <w:rFonts w:ascii="Arial" w:hAnsi="Arial" w:cs="Arial"/>
          <w:sz w:val="20"/>
          <w:szCs w:val="20"/>
        </w:rPr>
      </w:pPr>
      <w:r w:rsidRPr="00ED73C2">
        <w:rPr>
          <w:rFonts w:ascii="Arial" w:hAnsi="Arial" w:cs="Arial"/>
          <w:sz w:val="20"/>
          <w:szCs w:val="20"/>
        </w:rPr>
        <w:t xml:space="preserve">Thank you for taking time today to help us better understand issues related to the National Healthy Worksite (NHW) program. </w:t>
      </w:r>
      <w:r w:rsidRPr="00E62B2F">
        <w:rPr>
          <w:rFonts w:ascii="Arial" w:hAnsi="Arial" w:cs="Arial"/>
          <w:sz w:val="20"/>
          <w:szCs w:val="20"/>
        </w:rPr>
        <w:t>Th</w:t>
      </w:r>
      <w:r>
        <w:rPr>
          <w:rFonts w:ascii="Arial" w:hAnsi="Arial" w:cs="Arial"/>
          <w:sz w:val="20"/>
          <w:szCs w:val="20"/>
        </w:rPr>
        <w:t>is survey asks about characteristics of your company and your exposure to information about the National Healthy Worksite (NHW) program. This survey should take about 10 minutes to complete.</w:t>
      </w:r>
    </w:p>
    <w:p w:rsidR="009428C7" w:rsidRDefault="009428C7" w:rsidP="009428C7">
      <w:pPr>
        <w:spacing w:after="0" w:line="240" w:lineRule="auto"/>
        <w:ind w:left="360"/>
        <w:rPr>
          <w:rFonts w:ascii="Arial" w:hAnsi="Arial" w:cs="Arial"/>
          <w:sz w:val="20"/>
          <w:szCs w:val="20"/>
        </w:rPr>
      </w:pPr>
    </w:p>
    <w:p w:rsidR="009428C7" w:rsidRPr="00ED73C2" w:rsidRDefault="009428C7" w:rsidP="009428C7">
      <w:pPr>
        <w:rPr>
          <w:rFonts w:ascii="Arial" w:eastAsia="Times New Roman" w:hAnsi="Arial" w:cs="Arial"/>
          <w:b/>
          <w:i/>
          <w:sz w:val="20"/>
          <w:szCs w:val="20"/>
        </w:rPr>
      </w:pPr>
      <w:r w:rsidRPr="00ED73C2">
        <w:rPr>
          <w:rFonts w:ascii="Arial" w:eastAsia="Times New Roman" w:hAnsi="Arial" w:cs="Arial"/>
          <w:b/>
          <w:i/>
          <w:sz w:val="20"/>
          <w:szCs w:val="20"/>
        </w:rPr>
        <w:t>Informed Consent</w:t>
      </w:r>
    </w:p>
    <w:p w:rsidR="009428C7" w:rsidRPr="00ED73C2" w:rsidRDefault="009428C7" w:rsidP="009428C7">
      <w:pPr>
        <w:rPr>
          <w:rFonts w:ascii="Arial" w:eastAsia="Times New Roman" w:hAnsi="Arial" w:cs="Arial"/>
          <w:sz w:val="20"/>
          <w:szCs w:val="20"/>
        </w:rPr>
      </w:pPr>
      <w:r w:rsidRPr="00ED73C2">
        <w:rPr>
          <w:rFonts w:ascii="Arial" w:eastAsia="Times New Roman" w:hAnsi="Arial" w:cs="Arial"/>
          <w:sz w:val="20"/>
          <w:szCs w:val="20"/>
        </w:rPr>
        <w:t xml:space="preserve">Before you get started, we’d like need to give you some more information to help you decide whether or not you would like to participate. </w:t>
      </w:r>
    </w:p>
    <w:p w:rsidR="009428C7" w:rsidRPr="00ED73C2" w:rsidRDefault="009428C7" w:rsidP="009428C7">
      <w:pPr>
        <w:numPr>
          <w:ilvl w:val="0"/>
          <w:numId w:val="2"/>
        </w:numPr>
        <w:spacing w:after="0" w:line="240" w:lineRule="auto"/>
        <w:rPr>
          <w:rFonts w:ascii="Arial" w:eastAsia="Times New Roman" w:hAnsi="Arial" w:cs="Arial"/>
          <w:sz w:val="20"/>
          <w:szCs w:val="20"/>
        </w:rPr>
      </w:pPr>
      <w:r w:rsidRPr="00ED73C2">
        <w:rPr>
          <w:rFonts w:ascii="Arial" w:eastAsia="Times New Roman" w:hAnsi="Arial" w:cs="Arial"/>
          <w:sz w:val="20"/>
          <w:szCs w:val="20"/>
        </w:rPr>
        <w:t>This project is funded by the Centers for Disease Control and Prevention. Many parts of the project are being managed by Research Triangle Institute International (RTI). RTI is an independent, non-profit institute headquartered in Research Triangle Park, NC. RTI provides technical services to clients worldwide.  They are helping CDC evaluate the National Healthy Worksite (NHW) program.</w:t>
      </w:r>
    </w:p>
    <w:p w:rsidR="009428C7" w:rsidRPr="00ED73C2" w:rsidRDefault="009428C7" w:rsidP="009428C7">
      <w:pPr>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You were asked to complete the survey</w:t>
      </w:r>
      <w:r w:rsidRPr="00ED73C2">
        <w:rPr>
          <w:rFonts w:ascii="Arial" w:eastAsia="Times New Roman" w:hAnsi="Arial" w:cs="Arial"/>
          <w:sz w:val="20"/>
          <w:szCs w:val="20"/>
        </w:rPr>
        <w:t xml:space="preserve"> because we want to learn more about companies that </w:t>
      </w:r>
      <w:r>
        <w:rPr>
          <w:rFonts w:ascii="Arial" w:eastAsia="Times New Roman" w:hAnsi="Arial" w:cs="Arial"/>
          <w:sz w:val="20"/>
          <w:szCs w:val="20"/>
        </w:rPr>
        <w:t xml:space="preserve">were not selected or </w:t>
      </w:r>
      <w:r w:rsidRPr="00ED73C2">
        <w:rPr>
          <w:rFonts w:ascii="Arial" w:eastAsia="Times New Roman" w:hAnsi="Arial" w:cs="Arial"/>
          <w:sz w:val="20"/>
          <w:szCs w:val="20"/>
        </w:rPr>
        <w:t>did not choose to complete the certification process and participate in the NHWP</w:t>
      </w:r>
      <w:r>
        <w:rPr>
          <w:rFonts w:ascii="Arial" w:eastAsia="Times New Roman" w:hAnsi="Arial" w:cs="Arial"/>
          <w:sz w:val="20"/>
          <w:szCs w:val="20"/>
        </w:rPr>
        <w:t>.</w:t>
      </w:r>
    </w:p>
    <w:p w:rsidR="009428C7" w:rsidRPr="00ED73C2" w:rsidRDefault="009428C7" w:rsidP="009428C7">
      <w:pPr>
        <w:numPr>
          <w:ilvl w:val="0"/>
          <w:numId w:val="2"/>
        </w:numPr>
        <w:spacing w:after="0" w:line="240" w:lineRule="auto"/>
        <w:rPr>
          <w:rFonts w:ascii="Arial" w:eastAsia="Times New Roman" w:hAnsi="Arial" w:cs="Arial"/>
          <w:sz w:val="20"/>
          <w:szCs w:val="20"/>
        </w:rPr>
      </w:pPr>
      <w:r w:rsidRPr="00ED73C2">
        <w:rPr>
          <w:rFonts w:ascii="Arial" w:eastAsia="Times New Roman" w:hAnsi="Arial" w:cs="Arial"/>
          <w:sz w:val="20"/>
          <w:szCs w:val="20"/>
        </w:rPr>
        <w:t xml:space="preserve">Your </w:t>
      </w:r>
      <w:r w:rsidR="00BA7050">
        <w:rPr>
          <w:rFonts w:ascii="Arial" w:eastAsia="Times New Roman" w:hAnsi="Arial" w:cs="Arial"/>
          <w:sz w:val="20"/>
          <w:szCs w:val="20"/>
        </w:rPr>
        <w:t>participation in this survey</w:t>
      </w:r>
      <w:r w:rsidRPr="00ED73C2">
        <w:rPr>
          <w:rFonts w:ascii="Arial" w:eastAsia="Times New Roman" w:hAnsi="Arial" w:cs="Arial"/>
          <w:sz w:val="20"/>
          <w:szCs w:val="20"/>
        </w:rPr>
        <w:t xml:space="preserve"> is voluntary.  </w:t>
      </w:r>
      <w:r w:rsidR="003A0E6A">
        <w:rPr>
          <w:rFonts w:ascii="Arial" w:eastAsia="Times New Roman" w:hAnsi="Arial" w:cs="Arial"/>
          <w:sz w:val="20"/>
          <w:szCs w:val="20"/>
        </w:rPr>
        <w:t>In the course of this survey</w:t>
      </w:r>
      <w:r w:rsidRPr="00ED73C2">
        <w:rPr>
          <w:rFonts w:ascii="Arial" w:eastAsia="Times New Roman" w:hAnsi="Arial" w:cs="Arial"/>
          <w:sz w:val="20"/>
          <w:szCs w:val="20"/>
        </w:rPr>
        <w:t>, you may refuse to answer specific questions.  You may also choose to end the discussion at any time.</w:t>
      </w:r>
    </w:p>
    <w:p w:rsidR="009428C7" w:rsidRPr="00ED73C2" w:rsidRDefault="00043A34" w:rsidP="009428C7">
      <w:pPr>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The survey is designed to take about 1</w:t>
      </w:r>
      <w:r w:rsidR="009428C7" w:rsidRPr="00ED73C2">
        <w:rPr>
          <w:rFonts w:ascii="Arial" w:eastAsia="Times New Roman" w:hAnsi="Arial" w:cs="Arial"/>
          <w:sz w:val="20"/>
          <w:szCs w:val="20"/>
        </w:rPr>
        <w:t xml:space="preserve">0 minutes.  </w:t>
      </w:r>
    </w:p>
    <w:p w:rsidR="009428C7" w:rsidRPr="00ED73C2" w:rsidRDefault="009428C7" w:rsidP="009428C7">
      <w:pPr>
        <w:numPr>
          <w:ilvl w:val="0"/>
          <w:numId w:val="2"/>
        </w:numPr>
        <w:spacing w:after="0" w:line="240" w:lineRule="auto"/>
        <w:rPr>
          <w:rFonts w:ascii="Arial" w:eastAsia="Times New Roman" w:hAnsi="Arial" w:cs="Arial"/>
          <w:sz w:val="20"/>
          <w:szCs w:val="20"/>
        </w:rPr>
      </w:pPr>
      <w:r w:rsidRPr="00ED73C2">
        <w:rPr>
          <w:rFonts w:ascii="Arial" w:eastAsia="Times New Roman" w:hAnsi="Arial" w:cs="Arial"/>
          <w:sz w:val="20"/>
          <w:szCs w:val="20"/>
        </w:rPr>
        <w:t xml:space="preserve">There are no right or wrong answers or ideas—we want to hear about YOUR experiences and opinions. </w:t>
      </w:r>
    </w:p>
    <w:p w:rsidR="009428C7" w:rsidRPr="00ED73C2" w:rsidRDefault="009428C7" w:rsidP="009428C7">
      <w:pPr>
        <w:numPr>
          <w:ilvl w:val="0"/>
          <w:numId w:val="2"/>
        </w:numPr>
        <w:spacing w:after="0" w:line="240" w:lineRule="auto"/>
        <w:rPr>
          <w:rFonts w:ascii="Arial" w:eastAsia="Times New Roman" w:hAnsi="Arial" w:cs="Arial"/>
          <w:sz w:val="20"/>
          <w:szCs w:val="20"/>
        </w:rPr>
      </w:pPr>
      <w:r w:rsidRPr="00ED73C2">
        <w:rPr>
          <w:rFonts w:ascii="Arial" w:eastAsia="Times New Roman" w:hAnsi="Arial" w:cs="Arial"/>
          <w:sz w:val="20"/>
          <w:szCs w:val="20"/>
        </w:rPr>
        <w:lastRenderedPageBreak/>
        <w:t>All of the comments you provide will be maintained in a secure manner. We will not disclose your responses or anything about you unless we are compelled by law. Your responses will be combined with other information we receive and reported in the aggregate as feedback from the group.  In our project reports, your name will not be linked to the comments you provide in this discussion.</w:t>
      </w:r>
    </w:p>
    <w:p w:rsidR="009428C7" w:rsidRPr="00ED73C2" w:rsidRDefault="009428C7" w:rsidP="009428C7">
      <w:pPr>
        <w:numPr>
          <w:ilvl w:val="0"/>
          <w:numId w:val="2"/>
        </w:numPr>
        <w:spacing w:after="0" w:line="240" w:lineRule="auto"/>
        <w:rPr>
          <w:rFonts w:ascii="Arial" w:eastAsia="Times New Roman" w:hAnsi="Arial" w:cs="Arial"/>
          <w:sz w:val="20"/>
          <w:szCs w:val="20"/>
        </w:rPr>
      </w:pPr>
      <w:r w:rsidRPr="00ED73C2">
        <w:rPr>
          <w:rFonts w:ascii="Arial" w:eastAsia="Times New Roman" w:hAnsi="Arial" w:cs="Arial"/>
          <w:sz w:val="20"/>
          <w:szCs w:val="20"/>
        </w:rPr>
        <w:t xml:space="preserve">CDC is authorized to collect information for this project under the Public Health Services Act. </w:t>
      </w:r>
    </w:p>
    <w:p w:rsidR="009428C7" w:rsidRPr="00ED73C2" w:rsidRDefault="009428C7" w:rsidP="009428C7">
      <w:pPr>
        <w:numPr>
          <w:ilvl w:val="0"/>
          <w:numId w:val="2"/>
        </w:numPr>
        <w:spacing w:after="0" w:line="240" w:lineRule="auto"/>
        <w:rPr>
          <w:rFonts w:ascii="Arial" w:eastAsia="Times New Roman" w:hAnsi="Arial" w:cs="Arial"/>
          <w:sz w:val="20"/>
          <w:szCs w:val="20"/>
        </w:rPr>
      </w:pPr>
      <w:r w:rsidRPr="00ED73C2">
        <w:rPr>
          <w:rFonts w:ascii="Arial" w:eastAsia="Times New Roman" w:hAnsi="Arial" w:cs="Arial"/>
          <w:sz w:val="20"/>
          <w:szCs w:val="20"/>
        </w:rPr>
        <w:t>There are no personal risks or personal benefits to you for participating in this discussion.</w:t>
      </w:r>
    </w:p>
    <w:p w:rsidR="009428C7" w:rsidRPr="00ED73C2" w:rsidRDefault="009428C7" w:rsidP="009428C7">
      <w:pPr>
        <w:widowControl w:val="0"/>
        <w:numPr>
          <w:ilvl w:val="0"/>
          <w:numId w:val="2"/>
        </w:numPr>
        <w:spacing w:after="0" w:line="240" w:lineRule="auto"/>
        <w:rPr>
          <w:rFonts w:ascii="Arial" w:eastAsia="Times New Roman" w:hAnsi="Arial" w:cs="Arial"/>
          <w:sz w:val="20"/>
          <w:szCs w:val="20"/>
        </w:rPr>
      </w:pPr>
      <w:r w:rsidRPr="00ED73C2">
        <w:rPr>
          <w:rFonts w:ascii="Arial" w:eastAsia="Times New Roman" w:hAnsi="Arial" w:cs="Arial"/>
          <w:sz w:val="20"/>
          <w:szCs w:val="20"/>
        </w:rPr>
        <w:t xml:space="preserve">We are interested in your comments so that we can improve the NHW program for future participants. Please feel free to contact Dr. Laurie Cluff at RTI.  Her toll-free number is 1-800-334-8571 x 6514. You can also call RTI’s Office of Research Protection and Ethics toll-free at 1-866-214-2043.  </w:t>
      </w:r>
    </w:p>
    <w:p w:rsidR="009428C7" w:rsidRDefault="009428C7" w:rsidP="009428C7">
      <w:pPr>
        <w:spacing w:after="0" w:line="240" w:lineRule="auto"/>
        <w:ind w:left="360"/>
        <w:rPr>
          <w:rFonts w:ascii="Arial" w:hAnsi="Arial" w:cs="Arial"/>
          <w:sz w:val="20"/>
          <w:szCs w:val="20"/>
        </w:rPr>
      </w:pPr>
    </w:p>
    <w:p w:rsidR="009428C7" w:rsidRPr="00E62B2F" w:rsidRDefault="009428C7" w:rsidP="009428C7">
      <w:pPr>
        <w:spacing w:after="0" w:line="240" w:lineRule="auto"/>
        <w:ind w:left="360"/>
        <w:rPr>
          <w:rFonts w:ascii="Arial" w:hAnsi="Arial" w:cs="Arial"/>
          <w:sz w:val="20"/>
          <w:szCs w:val="20"/>
        </w:rPr>
      </w:pPr>
      <w:r>
        <w:rPr>
          <w:rFonts w:ascii="Arial" w:hAnsi="Arial" w:cs="Arial"/>
          <w:sz w:val="20"/>
          <w:szCs w:val="20"/>
        </w:rPr>
        <w:t xml:space="preserve"> </w:t>
      </w:r>
    </w:p>
    <w:p w:rsidR="009428C7" w:rsidRPr="006D2763" w:rsidRDefault="009428C7" w:rsidP="009428C7">
      <w:pPr>
        <w:autoSpaceDE w:val="0"/>
        <w:autoSpaceDN w:val="0"/>
        <w:adjustRightInd w:val="0"/>
        <w:spacing w:after="0" w:line="240" w:lineRule="auto"/>
        <w:rPr>
          <w:rFonts w:ascii="Arial" w:hAnsi="Arial" w:cs="Arial"/>
          <w:color w:val="000000"/>
          <w:sz w:val="20"/>
          <w:szCs w:val="20"/>
        </w:rPr>
      </w:pPr>
      <w:r w:rsidRPr="008E36E7">
        <w:rPr>
          <w:rFonts w:ascii="Arial" w:hAnsi="Arial" w:cs="Arial"/>
          <w:sz w:val="20"/>
          <w:szCs w:val="20"/>
        </w:rPr>
        <w:t xml:space="preserve">The National Healthy Worksite Program, offered by the Centers for Disease Control and Prevention, is assisting employers in establishing comprehensive workplace health programs for their employees. Employers from 7 </w:t>
      </w:r>
      <w:r>
        <w:rPr>
          <w:rFonts w:ascii="Arial" w:hAnsi="Arial" w:cs="Arial"/>
          <w:sz w:val="20"/>
          <w:szCs w:val="20"/>
        </w:rPr>
        <w:t>communities</w:t>
      </w:r>
      <w:r w:rsidRPr="008E36E7">
        <w:rPr>
          <w:rFonts w:ascii="Arial" w:hAnsi="Arial" w:cs="Arial"/>
          <w:sz w:val="20"/>
          <w:szCs w:val="20"/>
        </w:rPr>
        <w:t xml:space="preserve"> across the country were eligible for</w:t>
      </w:r>
      <w:r w:rsidRPr="008E36E7">
        <w:rPr>
          <w:rFonts w:ascii="Arial" w:hAnsi="Arial" w:cs="Arial"/>
          <w:color w:val="000000"/>
          <w:sz w:val="20"/>
          <w:szCs w:val="20"/>
        </w:rPr>
        <w:t xml:space="preserve"> intensive onsite support and expertise over a two</w:t>
      </w:r>
      <w:r w:rsidRPr="008E36E7">
        <w:rPr>
          <w:rFonts w:cs="Arial"/>
          <w:color w:val="000000"/>
          <w:sz w:val="20"/>
          <w:szCs w:val="20"/>
        </w:rPr>
        <w:t>‐</w:t>
      </w:r>
      <w:r w:rsidRPr="008E36E7">
        <w:rPr>
          <w:rFonts w:ascii="Arial" w:hAnsi="Arial" w:cs="Arial"/>
          <w:color w:val="000000"/>
          <w:sz w:val="20"/>
          <w:szCs w:val="20"/>
        </w:rPr>
        <w:t>year period.</w:t>
      </w:r>
    </w:p>
    <w:p w:rsidR="009428C7" w:rsidRPr="006D2763" w:rsidRDefault="009428C7" w:rsidP="009428C7">
      <w:pPr>
        <w:autoSpaceDE w:val="0"/>
        <w:autoSpaceDN w:val="0"/>
        <w:adjustRightInd w:val="0"/>
        <w:spacing w:after="0" w:line="240" w:lineRule="auto"/>
        <w:rPr>
          <w:rFonts w:ascii="Arial" w:hAnsi="Arial" w:cs="Arial"/>
          <w:sz w:val="20"/>
          <w:szCs w:val="20"/>
        </w:rPr>
      </w:pPr>
    </w:p>
    <w:p w:rsidR="009428C7" w:rsidRDefault="009428C7" w:rsidP="009428C7">
      <w:pPr>
        <w:spacing w:after="0"/>
        <w:ind w:left="720"/>
        <w:rPr>
          <w:rFonts w:ascii="Arial" w:hAnsi="Arial" w:cs="Arial"/>
          <w:sz w:val="20"/>
          <w:szCs w:val="20"/>
        </w:rPr>
      </w:pPr>
    </w:p>
    <w:p w:rsidR="009428C7" w:rsidRDefault="009428C7" w:rsidP="009428C7">
      <w:pPr>
        <w:numPr>
          <w:ilvl w:val="0"/>
          <w:numId w:val="3"/>
        </w:numPr>
        <w:autoSpaceDE w:val="0"/>
        <w:autoSpaceDN w:val="0"/>
        <w:adjustRightInd w:val="0"/>
        <w:spacing w:after="0" w:line="240" w:lineRule="auto"/>
        <w:ind w:left="360"/>
        <w:rPr>
          <w:rFonts w:ascii="Arial" w:hAnsi="Arial" w:cs="Arial"/>
          <w:sz w:val="20"/>
          <w:szCs w:val="20"/>
        </w:rPr>
      </w:pPr>
      <w:r w:rsidRPr="006D2763">
        <w:rPr>
          <w:rFonts w:ascii="Arial" w:hAnsi="Arial" w:cs="Arial"/>
          <w:sz w:val="20"/>
          <w:szCs w:val="20"/>
        </w:rPr>
        <w:t xml:space="preserve">Do you remember seeing </w:t>
      </w:r>
      <w:r>
        <w:rPr>
          <w:rFonts w:ascii="Arial" w:hAnsi="Arial" w:cs="Arial"/>
          <w:sz w:val="20"/>
          <w:szCs w:val="20"/>
        </w:rPr>
        <w:t xml:space="preserve">communications about the program or were you </w:t>
      </w:r>
      <w:r w:rsidRPr="006D2763">
        <w:rPr>
          <w:rFonts w:ascii="Arial" w:hAnsi="Arial" w:cs="Arial"/>
          <w:sz w:val="20"/>
          <w:szCs w:val="20"/>
        </w:rPr>
        <w:t>asked to participate in the National Healthy Worksite program?</w:t>
      </w:r>
    </w:p>
    <w:p w:rsidR="009428C7" w:rsidRPr="006D2763" w:rsidRDefault="009428C7" w:rsidP="009428C7">
      <w:pPr>
        <w:autoSpaceDE w:val="0"/>
        <w:autoSpaceDN w:val="0"/>
        <w:adjustRightInd w:val="0"/>
        <w:spacing w:after="0" w:line="240" w:lineRule="auto"/>
        <w:ind w:left="720"/>
        <w:rPr>
          <w:rFonts w:ascii="Arial" w:hAnsi="Arial" w:cs="Arial"/>
          <w:sz w:val="20"/>
          <w:szCs w:val="20"/>
        </w:rPr>
      </w:pPr>
    </w:p>
    <w:p w:rsidR="009428C7" w:rsidRPr="006D2763" w:rsidRDefault="009428C7" w:rsidP="009428C7">
      <w:pPr>
        <w:keepLines/>
        <w:rPr>
          <w:rFonts w:ascii="Arial" w:hAnsi="Arial" w:cs="Arial"/>
          <w:sz w:val="20"/>
          <w:szCs w:val="20"/>
        </w:rPr>
      </w:pPr>
      <w:r w:rsidRPr="006D2763">
        <w:rPr>
          <w:rFonts w:ascii="Arial" w:hAnsi="Arial" w:cs="Arial"/>
          <w:sz w:val="20"/>
          <w:szCs w:val="20"/>
        </w:rPr>
        <w:tab/>
      </w:r>
      <w:r>
        <w:rPr>
          <w:rFonts w:ascii="Arial" w:hAnsi="Arial" w:cs="Arial"/>
          <w:sz w:val="20"/>
          <w:szCs w:val="20"/>
        </w:rPr>
        <w:t xml:space="preserve">[1] </w:t>
      </w:r>
      <w:r w:rsidRPr="006D2763">
        <w:rPr>
          <w:rFonts w:ascii="Arial" w:hAnsi="Arial" w:cs="Arial"/>
          <w:sz w:val="20"/>
          <w:szCs w:val="20"/>
        </w:rPr>
        <w:t>Yes – [Continue to Question 2]</w:t>
      </w:r>
    </w:p>
    <w:p w:rsidR="009428C7" w:rsidRPr="006D2763" w:rsidRDefault="009428C7" w:rsidP="009428C7">
      <w:pPr>
        <w:keepLines/>
        <w:rPr>
          <w:rFonts w:ascii="Arial" w:hAnsi="Arial" w:cs="Arial"/>
          <w:sz w:val="20"/>
          <w:szCs w:val="20"/>
        </w:rPr>
      </w:pPr>
      <w:r w:rsidRPr="006D2763">
        <w:rPr>
          <w:rFonts w:ascii="Arial" w:hAnsi="Arial" w:cs="Arial"/>
          <w:sz w:val="20"/>
          <w:szCs w:val="20"/>
        </w:rPr>
        <w:tab/>
        <w:t>[2]  No  -- [Please go to Question 3]</w:t>
      </w:r>
    </w:p>
    <w:p w:rsidR="009428C7" w:rsidRPr="006D2763" w:rsidRDefault="009428C7" w:rsidP="009428C7">
      <w:pPr>
        <w:keepLines/>
        <w:rPr>
          <w:rFonts w:ascii="Arial" w:hAnsi="Arial" w:cs="Arial"/>
          <w:sz w:val="20"/>
          <w:szCs w:val="20"/>
        </w:rPr>
      </w:pPr>
      <w:r w:rsidRPr="006D2763">
        <w:rPr>
          <w:rFonts w:ascii="Arial" w:hAnsi="Arial" w:cs="Arial"/>
          <w:sz w:val="20"/>
          <w:szCs w:val="20"/>
        </w:rPr>
        <w:tab/>
        <w:t>[3]  I don’t recall – [Please go to Question 3]</w:t>
      </w:r>
    </w:p>
    <w:p w:rsidR="009428C7" w:rsidRPr="006D2763" w:rsidRDefault="009428C7" w:rsidP="009428C7">
      <w:pPr>
        <w:tabs>
          <w:tab w:val="left" w:pos="360"/>
        </w:tabs>
        <w:spacing w:after="120"/>
        <w:ind w:left="360" w:hanging="360"/>
        <w:rPr>
          <w:rFonts w:ascii="Arial" w:hAnsi="Arial" w:cs="Arial"/>
          <w:sz w:val="20"/>
          <w:szCs w:val="20"/>
        </w:rPr>
      </w:pPr>
      <w:r>
        <w:rPr>
          <w:rFonts w:ascii="Arial" w:hAnsi="Arial" w:cs="Arial"/>
          <w:sz w:val="20"/>
          <w:szCs w:val="20"/>
        </w:rPr>
        <w:t xml:space="preserve">2. </w:t>
      </w:r>
      <w:r w:rsidRPr="006D2763">
        <w:rPr>
          <w:rFonts w:ascii="Arial" w:hAnsi="Arial" w:cs="Arial"/>
          <w:sz w:val="20"/>
          <w:szCs w:val="20"/>
        </w:rPr>
        <w:t xml:space="preserve">  How did you learn about the opportunity to participate in the program?  </w:t>
      </w:r>
    </w:p>
    <w:p w:rsidR="009428C7" w:rsidRPr="006D2763" w:rsidRDefault="009428C7" w:rsidP="009428C7">
      <w:pPr>
        <w:tabs>
          <w:tab w:val="left" w:pos="360"/>
        </w:tabs>
        <w:spacing w:after="120" w:line="240" w:lineRule="auto"/>
        <w:rPr>
          <w:rFonts w:ascii="Arial" w:hAnsi="Arial" w:cs="Arial"/>
          <w:sz w:val="20"/>
          <w:szCs w:val="20"/>
        </w:rPr>
      </w:pPr>
      <w:r>
        <w:rPr>
          <w:rFonts w:ascii="Arial" w:hAnsi="Arial" w:cs="Arial"/>
          <w:sz w:val="20"/>
          <w:szCs w:val="20"/>
        </w:rPr>
        <w:tab/>
      </w:r>
      <w:r w:rsidRPr="006D2763">
        <w:rPr>
          <w:rFonts w:ascii="Arial" w:hAnsi="Arial" w:cs="Arial"/>
          <w:sz w:val="20"/>
          <w:szCs w:val="20"/>
        </w:rPr>
        <w:t xml:space="preserve">(Please mark all that apply)                                           </w:t>
      </w:r>
    </w:p>
    <w:tbl>
      <w:tblPr>
        <w:tblW w:w="0" w:type="auto"/>
        <w:tblLook w:val="04A0" w:firstRow="1" w:lastRow="0" w:firstColumn="1" w:lastColumn="0" w:noHBand="0" w:noVBand="1"/>
      </w:tblPr>
      <w:tblGrid>
        <w:gridCol w:w="4068"/>
        <w:gridCol w:w="1440"/>
        <w:gridCol w:w="1800"/>
      </w:tblGrid>
      <w:tr w:rsidR="009428C7" w:rsidRPr="006D2763" w:rsidTr="0050739E">
        <w:tc>
          <w:tcPr>
            <w:tcW w:w="4068" w:type="dxa"/>
          </w:tcPr>
          <w:p w:rsidR="009428C7" w:rsidRPr="006D2763" w:rsidRDefault="009428C7" w:rsidP="0050739E">
            <w:pPr>
              <w:ind w:left="720"/>
              <w:rPr>
                <w:rFonts w:ascii="Arial" w:hAnsi="Arial" w:cs="Arial"/>
                <w:sz w:val="20"/>
                <w:szCs w:val="20"/>
                <w:u w:val="single"/>
              </w:rPr>
            </w:pPr>
            <w:r w:rsidRPr="006D2763">
              <w:rPr>
                <w:rFonts w:ascii="Arial" w:hAnsi="Arial" w:cs="Arial"/>
                <w:sz w:val="20"/>
                <w:szCs w:val="20"/>
                <w:u w:val="single"/>
              </w:rPr>
              <w:t>Method</w:t>
            </w:r>
          </w:p>
        </w:tc>
        <w:tc>
          <w:tcPr>
            <w:tcW w:w="1440" w:type="dxa"/>
          </w:tcPr>
          <w:p w:rsidR="009428C7" w:rsidRPr="006D2763" w:rsidRDefault="009428C7" w:rsidP="0050739E">
            <w:pPr>
              <w:jc w:val="center"/>
              <w:rPr>
                <w:rFonts w:ascii="Arial" w:hAnsi="Arial" w:cs="Arial"/>
                <w:b/>
                <w:sz w:val="20"/>
                <w:szCs w:val="20"/>
                <w:u w:val="single"/>
              </w:rPr>
            </w:pPr>
            <w:r w:rsidRPr="006D2763">
              <w:rPr>
                <w:rFonts w:ascii="Arial" w:hAnsi="Arial" w:cs="Arial"/>
                <w:b/>
                <w:sz w:val="20"/>
                <w:szCs w:val="20"/>
                <w:u w:val="single"/>
              </w:rPr>
              <w:t>Yes</w:t>
            </w:r>
          </w:p>
        </w:tc>
        <w:tc>
          <w:tcPr>
            <w:tcW w:w="1800" w:type="dxa"/>
          </w:tcPr>
          <w:p w:rsidR="009428C7" w:rsidRPr="006D2763" w:rsidRDefault="009428C7" w:rsidP="0050739E">
            <w:pPr>
              <w:jc w:val="center"/>
              <w:rPr>
                <w:rFonts w:ascii="Arial" w:hAnsi="Arial" w:cs="Arial"/>
                <w:b/>
                <w:sz w:val="20"/>
                <w:szCs w:val="20"/>
                <w:u w:val="single"/>
              </w:rPr>
            </w:pPr>
            <w:r w:rsidRPr="006D2763">
              <w:rPr>
                <w:rFonts w:ascii="Arial" w:hAnsi="Arial" w:cs="Arial"/>
                <w:b/>
                <w:sz w:val="20"/>
                <w:szCs w:val="20"/>
                <w:u w:val="single"/>
              </w:rPr>
              <w:t>No</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e-mail invitation</w:t>
            </w:r>
          </w:p>
        </w:tc>
        <w:tc>
          <w:tcPr>
            <w:tcW w:w="144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1</w:t>
            </w:r>
          </w:p>
        </w:tc>
        <w:tc>
          <w:tcPr>
            <w:tcW w:w="180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2</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Letter/postcard</w:t>
            </w:r>
          </w:p>
        </w:tc>
        <w:tc>
          <w:tcPr>
            <w:tcW w:w="144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1</w:t>
            </w:r>
          </w:p>
        </w:tc>
        <w:tc>
          <w:tcPr>
            <w:tcW w:w="180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2</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Telephone invitation</w:t>
            </w:r>
          </w:p>
        </w:tc>
        <w:tc>
          <w:tcPr>
            <w:tcW w:w="144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1</w:t>
            </w:r>
          </w:p>
        </w:tc>
        <w:tc>
          <w:tcPr>
            <w:tcW w:w="180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2</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In-person meeting</w:t>
            </w:r>
          </w:p>
        </w:tc>
        <w:tc>
          <w:tcPr>
            <w:tcW w:w="144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1</w:t>
            </w:r>
          </w:p>
        </w:tc>
        <w:tc>
          <w:tcPr>
            <w:tcW w:w="180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2</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Information on a website or social media (e.g., Facebook)</w:t>
            </w:r>
          </w:p>
        </w:tc>
        <w:tc>
          <w:tcPr>
            <w:tcW w:w="144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1</w:t>
            </w:r>
          </w:p>
        </w:tc>
        <w:tc>
          <w:tcPr>
            <w:tcW w:w="180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2</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Colleague in another workplace</w:t>
            </w:r>
          </w:p>
        </w:tc>
        <w:tc>
          <w:tcPr>
            <w:tcW w:w="144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1</w:t>
            </w:r>
          </w:p>
        </w:tc>
        <w:tc>
          <w:tcPr>
            <w:tcW w:w="180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2</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Webinar</w:t>
            </w:r>
          </w:p>
        </w:tc>
        <w:tc>
          <w:tcPr>
            <w:tcW w:w="144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1</w:t>
            </w:r>
          </w:p>
        </w:tc>
        <w:tc>
          <w:tcPr>
            <w:tcW w:w="180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2</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Federal Register Notice</w:t>
            </w:r>
          </w:p>
        </w:tc>
        <w:tc>
          <w:tcPr>
            <w:tcW w:w="144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1</w:t>
            </w:r>
          </w:p>
        </w:tc>
        <w:tc>
          <w:tcPr>
            <w:tcW w:w="1800" w:type="dxa"/>
          </w:tcPr>
          <w:p w:rsidR="009428C7" w:rsidRPr="006D2763" w:rsidRDefault="009428C7" w:rsidP="0050739E">
            <w:pPr>
              <w:jc w:val="center"/>
              <w:rPr>
                <w:rFonts w:ascii="Arial" w:hAnsi="Arial" w:cs="Arial"/>
                <w:sz w:val="20"/>
                <w:szCs w:val="20"/>
              </w:rPr>
            </w:pPr>
            <w:r w:rsidRPr="006D2763">
              <w:rPr>
                <w:rFonts w:ascii="Arial" w:hAnsi="Arial" w:cs="Arial"/>
                <w:sz w:val="20"/>
                <w:szCs w:val="20"/>
              </w:rPr>
              <w:t>2</w:t>
            </w:r>
          </w:p>
        </w:tc>
      </w:tr>
      <w:tr w:rsidR="009428C7" w:rsidRPr="006D2763" w:rsidTr="0050739E">
        <w:tc>
          <w:tcPr>
            <w:tcW w:w="4068" w:type="dxa"/>
          </w:tcPr>
          <w:p w:rsidR="009428C7" w:rsidRPr="006D2763" w:rsidRDefault="009428C7" w:rsidP="0050739E">
            <w:pPr>
              <w:numPr>
                <w:ilvl w:val="0"/>
                <w:numId w:val="1"/>
              </w:numPr>
              <w:spacing w:after="0" w:line="240" w:lineRule="auto"/>
              <w:rPr>
                <w:rFonts w:ascii="Arial" w:hAnsi="Arial" w:cs="Arial"/>
                <w:sz w:val="20"/>
                <w:szCs w:val="20"/>
              </w:rPr>
            </w:pPr>
            <w:r w:rsidRPr="006D2763">
              <w:rPr>
                <w:rFonts w:ascii="Arial" w:hAnsi="Arial" w:cs="Arial"/>
                <w:sz w:val="20"/>
                <w:szCs w:val="20"/>
              </w:rPr>
              <w:t>Other (Specify: _______________)</w:t>
            </w:r>
          </w:p>
        </w:tc>
        <w:tc>
          <w:tcPr>
            <w:tcW w:w="1440" w:type="dxa"/>
          </w:tcPr>
          <w:p w:rsidR="009428C7" w:rsidRPr="006D2763" w:rsidRDefault="009428C7" w:rsidP="0050739E">
            <w:pPr>
              <w:jc w:val="center"/>
              <w:rPr>
                <w:rFonts w:ascii="Arial" w:hAnsi="Arial" w:cs="Arial"/>
                <w:sz w:val="20"/>
                <w:szCs w:val="20"/>
              </w:rPr>
            </w:pPr>
          </w:p>
        </w:tc>
        <w:tc>
          <w:tcPr>
            <w:tcW w:w="1800" w:type="dxa"/>
          </w:tcPr>
          <w:p w:rsidR="009428C7" w:rsidRPr="006D2763" w:rsidRDefault="009428C7" w:rsidP="0050739E">
            <w:pPr>
              <w:jc w:val="center"/>
              <w:rPr>
                <w:rFonts w:ascii="Arial" w:hAnsi="Arial" w:cs="Arial"/>
                <w:sz w:val="20"/>
                <w:szCs w:val="20"/>
              </w:rPr>
            </w:pPr>
          </w:p>
        </w:tc>
      </w:tr>
    </w:tbl>
    <w:p w:rsidR="009428C7" w:rsidRPr="009428C7" w:rsidRDefault="009428C7" w:rsidP="009428C7">
      <w:pPr>
        <w:keepNext/>
        <w:ind w:left="360" w:hanging="360"/>
        <w:rPr>
          <w:rFonts w:ascii="Arial" w:hAnsi="Arial" w:cs="Arial"/>
          <w:sz w:val="20"/>
          <w:szCs w:val="20"/>
        </w:rPr>
      </w:pPr>
      <w:r w:rsidRPr="009428C7">
        <w:rPr>
          <w:rFonts w:ascii="Arial" w:hAnsi="Arial" w:cs="Arial"/>
          <w:sz w:val="20"/>
          <w:szCs w:val="20"/>
        </w:rPr>
        <w:lastRenderedPageBreak/>
        <w:t xml:space="preserve">3. Does your worksite currently have a worksite health program in place?  </w:t>
      </w:r>
    </w:p>
    <w:p w:rsidR="009428C7" w:rsidRPr="009428C7" w:rsidRDefault="009428C7" w:rsidP="009428C7">
      <w:pPr>
        <w:keepNext/>
        <w:ind w:firstLine="360"/>
        <w:rPr>
          <w:rFonts w:ascii="Arial" w:hAnsi="Arial" w:cs="Arial"/>
          <w:sz w:val="20"/>
          <w:szCs w:val="20"/>
        </w:rPr>
      </w:pPr>
      <w:r w:rsidRPr="009428C7">
        <w:rPr>
          <w:rFonts w:ascii="Arial" w:hAnsi="Arial" w:cs="Arial"/>
          <w:sz w:val="20"/>
          <w:szCs w:val="20"/>
        </w:rPr>
        <w:t>[1] Yes   [Please go to Question 3a]</w:t>
      </w:r>
    </w:p>
    <w:p w:rsidR="009428C7" w:rsidRPr="009428C7" w:rsidRDefault="009428C7" w:rsidP="009428C7">
      <w:pPr>
        <w:keepNext/>
        <w:ind w:firstLine="360"/>
        <w:rPr>
          <w:rFonts w:ascii="Arial" w:hAnsi="Arial" w:cs="Arial"/>
          <w:sz w:val="20"/>
          <w:szCs w:val="20"/>
        </w:rPr>
      </w:pPr>
      <w:r w:rsidRPr="009428C7">
        <w:rPr>
          <w:rFonts w:ascii="Arial" w:hAnsi="Arial" w:cs="Arial"/>
          <w:sz w:val="20"/>
          <w:szCs w:val="20"/>
        </w:rPr>
        <w:t>[2] No    [Please go to Question 5]</w:t>
      </w:r>
    </w:p>
    <w:p w:rsidR="009428C7" w:rsidRPr="009428C7" w:rsidRDefault="009428C7" w:rsidP="009428C7">
      <w:pPr>
        <w:keepNext/>
        <w:ind w:firstLine="360"/>
        <w:rPr>
          <w:rFonts w:ascii="Arial" w:hAnsi="Arial" w:cs="Arial"/>
          <w:sz w:val="20"/>
          <w:szCs w:val="20"/>
        </w:rPr>
      </w:pPr>
      <w:r w:rsidRPr="009428C7">
        <w:rPr>
          <w:rFonts w:ascii="Arial" w:hAnsi="Arial" w:cs="Arial"/>
          <w:sz w:val="20"/>
          <w:szCs w:val="20"/>
        </w:rPr>
        <w:t>[3] I don’t know  [Please go to Question 5]</w:t>
      </w:r>
    </w:p>
    <w:p w:rsidR="009428C7" w:rsidRPr="009428C7" w:rsidRDefault="009428C7" w:rsidP="009428C7">
      <w:pPr>
        <w:keepNext/>
        <w:keepLines/>
        <w:ind w:left="360" w:hanging="360"/>
        <w:rPr>
          <w:rFonts w:ascii="Arial" w:hAnsi="Arial" w:cs="Arial"/>
          <w:sz w:val="20"/>
          <w:szCs w:val="20"/>
        </w:rPr>
      </w:pPr>
      <w:r>
        <w:rPr>
          <w:rFonts w:ascii="Arial" w:hAnsi="Arial" w:cs="Arial"/>
          <w:sz w:val="20"/>
          <w:szCs w:val="20"/>
        </w:rPr>
        <w:t xml:space="preserve">3a. </w:t>
      </w:r>
      <w:r w:rsidRPr="009428C7">
        <w:rPr>
          <w:rFonts w:ascii="Arial" w:hAnsi="Arial" w:cs="Arial"/>
          <w:sz w:val="20"/>
          <w:szCs w:val="20"/>
        </w:rPr>
        <w:t>What wellness program elements are offered through your worksite health program?</w:t>
      </w:r>
    </w:p>
    <w:tbl>
      <w:tblPr>
        <w:tblW w:w="0" w:type="auto"/>
        <w:tblLook w:val="04A0" w:firstRow="1" w:lastRow="0" w:firstColumn="1" w:lastColumn="0" w:noHBand="0" w:noVBand="1"/>
      </w:tblPr>
      <w:tblGrid>
        <w:gridCol w:w="6228"/>
        <w:gridCol w:w="990"/>
        <w:gridCol w:w="1080"/>
      </w:tblGrid>
      <w:tr w:rsidR="009428C7" w:rsidRPr="009428C7" w:rsidTr="0050739E">
        <w:tc>
          <w:tcPr>
            <w:tcW w:w="6228" w:type="dxa"/>
          </w:tcPr>
          <w:p w:rsidR="009428C7" w:rsidRPr="009428C7" w:rsidRDefault="009428C7" w:rsidP="009428C7">
            <w:pPr>
              <w:keepNext/>
              <w:keepLines/>
              <w:ind w:left="720"/>
              <w:rPr>
                <w:rFonts w:ascii="Arial" w:hAnsi="Arial" w:cs="Arial"/>
                <w:sz w:val="20"/>
                <w:szCs w:val="20"/>
                <w:u w:val="single"/>
              </w:rPr>
            </w:pPr>
            <w:r w:rsidRPr="009428C7">
              <w:rPr>
                <w:rFonts w:ascii="Arial" w:hAnsi="Arial" w:cs="Arial"/>
                <w:sz w:val="20"/>
                <w:szCs w:val="20"/>
                <w:u w:val="single"/>
              </w:rPr>
              <w:t>Services</w:t>
            </w:r>
          </w:p>
        </w:tc>
        <w:tc>
          <w:tcPr>
            <w:tcW w:w="990" w:type="dxa"/>
          </w:tcPr>
          <w:p w:rsidR="009428C7" w:rsidRPr="009428C7" w:rsidRDefault="009428C7" w:rsidP="009428C7">
            <w:pPr>
              <w:keepNext/>
              <w:keepLines/>
              <w:jc w:val="center"/>
              <w:rPr>
                <w:rFonts w:ascii="Arial" w:hAnsi="Arial" w:cs="Arial"/>
                <w:b/>
                <w:sz w:val="20"/>
                <w:szCs w:val="20"/>
                <w:u w:val="single"/>
              </w:rPr>
            </w:pPr>
            <w:r w:rsidRPr="009428C7">
              <w:rPr>
                <w:rFonts w:ascii="Arial" w:hAnsi="Arial" w:cs="Arial"/>
                <w:b/>
                <w:sz w:val="20"/>
                <w:szCs w:val="20"/>
                <w:u w:val="single"/>
              </w:rPr>
              <w:t>Yes</w:t>
            </w:r>
          </w:p>
        </w:tc>
        <w:tc>
          <w:tcPr>
            <w:tcW w:w="1080" w:type="dxa"/>
          </w:tcPr>
          <w:p w:rsidR="009428C7" w:rsidRPr="009428C7" w:rsidRDefault="009428C7" w:rsidP="009428C7">
            <w:pPr>
              <w:keepNext/>
              <w:keepLines/>
              <w:jc w:val="center"/>
              <w:rPr>
                <w:rFonts w:ascii="Arial" w:hAnsi="Arial" w:cs="Arial"/>
                <w:b/>
                <w:sz w:val="20"/>
                <w:szCs w:val="20"/>
                <w:u w:val="single"/>
              </w:rPr>
            </w:pPr>
            <w:r w:rsidRPr="009428C7">
              <w:rPr>
                <w:rFonts w:ascii="Arial" w:hAnsi="Arial" w:cs="Arial"/>
                <w:b/>
                <w:sz w:val="20"/>
                <w:szCs w:val="20"/>
                <w:u w:val="single"/>
              </w:rPr>
              <w:t>No</w:t>
            </w:r>
          </w:p>
        </w:tc>
      </w:tr>
      <w:tr w:rsidR="009428C7" w:rsidRPr="009428C7" w:rsidTr="0050739E">
        <w:trPr>
          <w:trHeight w:val="387"/>
        </w:trPr>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a. Health screenings</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b. Health coaching</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c. Wellness policies</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d. Healthy food options available</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e. On-site fitness facilities</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f. Health education seminars (e.g., lunch-and-learns)</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g. Walking groups, fitness challenges, and/or other social wellness activities</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h. Subsidized gym memberships</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i. Integrated employee health plan</w:t>
            </w:r>
            <w:r>
              <w:rPr>
                <w:rFonts w:ascii="Arial" w:hAnsi="Arial" w:cs="Arial"/>
                <w:sz w:val="20"/>
                <w:szCs w:val="20"/>
              </w:rPr>
              <w:t xml:space="preserve"> </w:t>
            </w:r>
            <w:r w:rsidRPr="009428C7">
              <w:rPr>
                <w:rFonts w:ascii="Arial" w:hAnsi="Arial" w:cs="Arial"/>
                <w:sz w:val="20"/>
                <w:szCs w:val="20"/>
              </w:rPr>
              <w:t>benefit elements (e.g., payment structure changes for healthy behavior)</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ind w:left="180" w:hanging="180"/>
              <w:rPr>
                <w:rFonts w:ascii="Arial" w:hAnsi="Arial" w:cs="Arial"/>
                <w:sz w:val="20"/>
                <w:szCs w:val="20"/>
              </w:rPr>
            </w:pPr>
            <w:r w:rsidRPr="009428C7">
              <w:rPr>
                <w:rFonts w:ascii="Arial" w:hAnsi="Arial" w:cs="Arial"/>
                <w:sz w:val="20"/>
                <w:szCs w:val="20"/>
              </w:rPr>
              <w:t>j. Incentives for program participation</w:t>
            </w:r>
          </w:p>
        </w:tc>
        <w:tc>
          <w:tcPr>
            <w:tcW w:w="99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08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228" w:type="dxa"/>
          </w:tcPr>
          <w:p w:rsidR="009428C7" w:rsidRPr="009428C7" w:rsidRDefault="009428C7" w:rsidP="009428C7">
            <w:pPr>
              <w:keepNext/>
              <w:keepLines/>
              <w:spacing w:before="120" w:after="0" w:line="240" w:lineRule="auto"/>
              <w:rPr>
                <w:rFonts w:ascii="Arial" w:hAnsi="Arial" w:cs="Arial"/>
                <w:sz w:val="20"/>
                <w:szCs w:val="20"/>
              </w:rPr>
            </w:pPr>
            <w:r w:rsidRPr="009428C7">
              <w:rPr>
                <w:rFonts w:ascii="Arial" w:hAnsi="Arial" w:cs="Arial"/>
                <w:sz w:val="20"/>
                <w:szCs w:val="20"/>
              </w:rPr>
              <w:t xml:space="preserve">k. Other </w:t>
            </w:r>
          </w:p>
          <w:p w:rsidR="009428C7" w:rsidRPr="009428C7" w:rsidRDefault="009428C7" w:rsidP="009428C7">
            <w:pPr>
              <w:keepNext/>
              <w:keepLines/>
              <w:spacing w:before="120" w:after="0" w:line="240" w:lineRule="auto"/>
              <w:rPr>
                <w:rFonts w:ascii="Arial" w:hAnsi="Arial" w:cs="Arial"/>
                <w:sz w:val="20"/>
                <w:szCs w:val="20"/>
              </w:rPr>
            </w:pPr>
            <w:r w:rsidRPr="009428C7">
              <w:rPr>
                <w:rFonts w:ascii="Arial" w:hAnsi="Arial" w:cs="Arial"/>
                <w:sz w:val="20"/>
                <w:szCs w:val="20"/>
              </w:rPr>
              <w:t xml:space="preserve"> </w:t>
            </w:r>
            <w:r>
              <w:rPr>
                <w:rFonts w:ascii="Arial" w:hAnsi="Arial" w:cs="Arial"/>
                <w:sz w:val="20"/>
                <w:szCs w:val="20"/>
              </w:rPr>
              <w:t xml:space="preserve"> </w:t>
            </w:r>
            <w:r w:rsidRPr="009428C7">
              <w:rPr>
                <w:rFonts w:ascii="Arial" w:hAnsi="Arial" w:cs="Arial"/>
                <w:sz w:val="20"/>
                <w:szCs w:val="20"/>
              </w:rPr>
              <w:t xml:space="preserve"> (Specify): _____</w:t>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r>
            <w:r w:rsidRPr="009428C7">
              <w:rPr>
                <w:rFonts w:ascii="Arial" w:hAnsi="Arial" w:cs="Arial"/>
                <w:sz w:val="20"/>
                <w:szCs w:val="20"/>
              </w:rPr>
              <w:softHyphen/>
              <w:t>______________________________</w:t>
            </w:r>
            <w:r w:rsidRPr="009428C7">
              <w:rPr>
                <w:rFonts w:ascii="Arial" w:hAnsi="Arial" w:cs="Arial"/>
                <w:sz w:val="20"/>
                <w:szCs w:val="20"/>
              </w:rPr>
              <w:softHyphen/>
              <w:t xml:space="preserve">_ </w:t>
            </w:r>
          </w:p>
        </w:tc>
        <w:tc>
          <w:tcPr>
            <w:tcW w:w="990" w:type="dxa"/>
          </w:tcPr>
          <w:p w:rsidR="009428C7" w:rsidRPr="009428C7" w:rsidRDefault="009428C7" w:rsidP="009428C7">
            <w:pPr>
              <w:keepNext/>
              <w:keepLines/>
              <w:jc w:val="center"/>
              <w:rPr>
                <w:rFonts w:ascii="Arial" w:hAnsi="Arial" w:cs="Arial"/>
                <w:sz w:val="20"/>
                <w:szCs w:val="20"/>
              </w:rPr>
            </w:pPr>
          </w:p>
          <w:p w:rsidR="009428C7" w:rsidRPr="009428C7" w:rsidRDefault="009428C7" w:rsidP="009428C7">
            <w:pPr>
              <w:keepNext/>
              <w:keepLines/>
              <w:jc w:val="center"/>
              <w:rPr>
                <w:rFonts w:ascii="Arial" w:hAnsi="Arial" w:cs="Arial"/>
                <w:sz w:val="20"/>
                <w:szCs w:val="20"/>
              </w:rPr>
            </w:pPr>
          </w:p>
        </w:tc>
        <w:tc>
          <w:tcPr>
            <w:tcW w:w="1080" w:type="dxa"/>
          </w:tcPr>
          <w:p w:rsidR="009428C7" w:rsidRPr="009428C7" w:rsidRDefault="009428C7" w:rsidP="009428C7">
            <w:pPr>
              <w:keepNext/>
              <w:keepLines/>
              <w:jc w:val="center"/>
              <w:rPr>
                <w:rFonts w:ascii="Arial" w:hAnsi="Arial" w:cs="Arial"/>
                <w:sz w:val="20"/>
                <w:szCs w:val="20"/>
              </w:rPr>
            </w:pPr>
          </w:p>
          <w:p w:rsidR="009428C7" w:rsidRPr="009428C7" w:rsidRDefault="009428C7" w:rsidP="009428C7">
            <w:pPr>
              <w:keepNext/>
              <w:keepLines/>
              <w:jc w:val="center"/>
              <w:rPr>
                <w:rFonts w:ascii="Arial" w:hAnsi="Arial" w:cs="Arial"/>
                <w:sz w:val="20"/>
                <w:szCs w:val="20"/>
              </w:rPr>
            </w:pPr>
          </w:p>
        </w:tc>
      </w:tr>
    </w:tbl>
    <w:p w:rsidR="009428C7" w:rsidRPr="009428C7" w:rsidRDefault="009428C7" w:rsidP="009428C7">
      <w:pPr>
        <w:keepNext/>
        <w:tabs>
          <w:tab w:val="left" w:pos="360"/>
        </w:tabs>
        <w:ind w:left="360" w:hanging="360"/>
        <w:rPr>
          <w:rFonts w:ascii="Arial" w:hAnsi="Arial" w:cs="Arial"/>
          <w:sz w:val="20"/>
          <w:szCs w:val="20"/>
        </w:rPr>
      </w:pPr>
    </w:p>
    <w:p w:rsidR="009428C7" w:rsidRPr="009428C7" w:rsidRDefault="009428C7" w:rsidP="009428C7">
      <w:pPr>
        <w:keepNext/>
        <w:tabs>
          <w:tab w:val="left" w:pos="360"/>
        </w:tabs>
        <w:ind w:left="360" w:hanging="360"/>
        <w:rPr>
          <w:rFonts w:ascii="Arial" w:hAnsi="Arial" w:cs="Arial"/>
          <w:sz w:val="20"/>
          <w:szCs w:val="20"/>
        </w:rPr>
      </w:pPr>
      <w:r>
        <w:rPr>
          <w:rFonts w:ascii="Arial" w:hAnsi="Arial" w:cs="Arial"/>
          <w:sz w:val="20"/>
          <w:szCs w:val="20"/>
        </w:rPr>
        <w:t>3b</w:t>
      </w:r>
      <w:r w:rsidRPr="009428C7">
        <w:rPr>
          <w:rFonts w:ascii="Arial" w:hAnsi="Arial" w:cs="Arial"/>
          <w:sz w:val="20"/>
          <w:szCs w:val="20"/>
        </w:rPr>
        <w:t>. About what percentage of employees participate in at least one the elements of the health promotion program?</w:t>
      </w:r>
    </w:p>
    <w:tbl>
      <w:tblPr>
        <w:tblW w:w="0" w:type="auto"/>
        <w:tblLook w:val="04A0" w:firstRow="1" w:lastRow="0" w:firstColumn="1" w:lastColumn="0" w:noHBand="0" w:noVBand="1"/>
      </w:tblPr>
      <w:tblGrid>
        <w:gridCol w:w="2538"/>
        <w:gridCol w:w="540"/>
        <w:gridCol w:w="4104"/>
        <w:gridCol w:w="2394"/>
      </w:tblGrid>
      <w:tr w:rsidR="009428C7" w:rsidRPr="009428C7" w:rsidTr="0050739E">
        <w:tc>
          <w:tcPr>
            <w:tcW w:w="2538"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[1] Less than 10 percent</w:t>
            </w:r>
          </w:p>
        </w:tc>
        <w:tc>
          <w:tcPr>
            <w:tcW w:w="540" w:type="dxa"/>
          </w:tcPr>
          <w:p w:rsidR="009428C7" w:rsidRPr="009428C7" w:rsidRDefault="009428C7" w:rsidP="009428C7">
            <w:pPr>
              <w:keepNext/>
              <w:rPr>
                <w:rFonts w:ascii="Arial" w:hAnsi="Arial" w:cs="Arial"/>
                <w:sz w:val="20"/>
                <w:szCs w:val="20"/>
              </w:rPr>
            </w:pPr>
          </w:p>
        </w:tc>
        <w:tc>
          <w:tcPr>
            <w:tcW w:w="4104"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[6] 50 – 59 percent</w:t>
            </w:r>
          </w:p>
        </w:tc>
        <w:tc>
          <w:tcPr>
            <w:tcW w:w="2394" w:type="dxa"/>
          </w:tcPr>
          <w:p w:rsidR="009428C7" w:rsidRPr="009428C7" w:rsidRDefault="009428C7" w:rsidP="009428C7">
            <w:pPr>
              <w:keepNext/>
              <w:rPr>
                <w:rFonts w:ascii="Arial" w:hAnsi="Arial" w:cs="Arial"/>
                <w:sz w:val="20"/>
                <w:szCs w:val="20"/>
              </w:rPr>
            </w:pPr>
          </w:p>
        </w:tc>
      </w:tr>
      <w:tr w:rsidR="009428C7" w:rsidRPr="009428C7" w:rsidTr="0050739E">
        <w:tc>
          <w:tcPr>
            <w:tcW w:w="2538"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[2] 10 – 19 percent</w:t>
            </w:r>
          </w:p>
        </w:tc>
        <w:tc>
          <w:tcPr>
            <w:tcW w:w="540" w:type="dxa"/>
          </w:tcPr>
          <w:p w:rsidR="009428C7" w:rsidRPr="009428C7" w:rsidRDefault="009428C7" w:rsidP="009428C7">
            <w:pPr>
              <w:keepNext/>
              <w:rPr>
                <w:rFonts w:ascii="Arial" w:hAnsi="Arial" w:cs="Arial"/>
                <w:sz w:val="20"/>
                <w:szCs w:val="20"/>
              </w:rPr>
            </w:pPr>
          </w:p>
        </w:tc>
        <w:tc>
          <w:tcPr>
            <w:tcW w:w="4104"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[7] 60 – 69 percent</w:t>
            </w:r>
          </w:p>
        </w:tc>
        <w:tc>
          <w:tcPr>
            <w:tcW w:w="2394" w:type="dxa"/>
          </w:tcPr>
          <w:p w:rsidR="009428C7" w:rsidRPr="009428C7" w:rsidRDefault="009428C7" w:rsidP="009428C7">
            <w:pPr>
              <w:keepNext/>
              <w:rPr>
                <w:rFonts w:ascii="Arial" w:hAnsi="Arial" w:cs="Arial"/>
                <w:sz w:val="20"/>
                <w:szCs w:val="20"/>
              </w:rPr>
            </w:pPr>
          </w:p>
        </w:tc>
      </w:tr>
      <w:tr w:rsidR="009428C7" w:rsidRPr="009428C7" w:rsidTr="0050739E">
        <w:tc>
          <w:tcPr>
            <w:tcW w:w="2538"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[3] 20 – 29 percent</w:t>
            </w:r>
          </w:p>
        </w:tc>
        <w:tc>
          <w:tcPr>
            <w:tcW w:w="540" w:type="dxa"/>
          </w:tcPr>
          <w:p w:rsidR="009428C7" w:rsidRPr="009428C7" w:rsidRDefault="009428C7" w:rsidP="009428C7">
            <w:pPr>
              <w:keepNext/>
              <w:rPr>
                <w:rFonts w:ascii="Arial" w:hAnsi="Arial" w:cs="Arial"/>
                <w:sz w:val="20"/>
                <w:szCs w:val="20"/>
              </w:rPr>
            </w:pPr>
          </w:p>
        </w:tc>
        <w:tc>
          <w:tcPr>
            <w:tcW w:w="4104"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[8] 70 – 79 percent</w:t>
            </w:r>
          </w:p>
        </w:tc>
        <w:tc>
          <w:tcPr>
            <w:tcW w:w="2394" w:type="dxa"/>
          </w:tcPr>
          <w:p w:rsidR="009428C7" w:rsidRPr="009428C7" w:rsidRDefault="009428C7" w:rsidP="009428C7">
            <w:pPr>
              <w:keepNext/>
              <w:rPr>
                <w:rFonts w:ascii="Arial" w:hAnsi="Arial" w:cs="Arial"/>
                <w:sz w:val="20"/>
                <w:szCs w:val="20"/>
              </w:rPr>
            </w:pPr>
          </w:p>
        </w:tc>
      </w:tr>
      <w:tr w:rsidR="009428C7" w:rsidRPr="009428C7" w:rsidTr="0050739E">
        <w:tc>
          <w:tcPr>
            <w:tcW w:w="2538"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[4] 30 – 39 percent</w:t>
            </w:r>
          </w:p>
        </w:tc>
        <w:tc>
          <w:tcPr>
            <w:tcW w:w="540" w:type="dxa"/>
          </w:tcPr>
          <w:p w:rsidR="009428C7" w:rsidRPr="009428C7" w:rsidRDefault="009428C7" w:rsidP="009428C7">
            <w:pPr>
              <w:keepNext/>
              <w:rPr>
                <w:rFonts w:ascii="Arial" w:hAnsi="Arial" w:cs="Arial"/>
                <w:sz w:val="20"/>
                <w:szCs w:val="20"/>
              </w:rPr>
            </w:pPr>
          </w:p>
        </w:tc>
        <w:tc>
          <w:tcPr>
            <w:tcW w:w="4104"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[9] 80 – 89 percent</w:t>
            </w:r>
          </w:p>
        </w:tc>
        <w:tc>
          <w:tcPr>
            <w:tcW w:w="2394" w:type="dxa"/>
          </w:tcPr>
          <w:p w:rsidR="009428C7" w:rsidRPr="009428C7" w:rsidRDefault="009428C7" w:rsidP="009428C7">
            <w:pPr>
              <w:keepNext/>
              <w:rPr>
                <w:rFonts w:ascii="Arial" w:hAnsi="Arial" w:cs="Arial"/>
                <w:sz w:val="20"/>
                <w:szCs w:val="20"/>
              </w:rPr>
            </w:pPr>
          </w:p>
        </w:tc>
      </w:tr>
      <w:tr w:rsidR="009428C7" w:rsidRPr="009428C7" w:rsidTr="0050739E">
        <w:tc>
          <w:tcPr>
            <w:tcW w:w="2538"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[5] 40 – 49 percent</w:t>
            </w:r>
          </w:p>
        </w:tc>
        <w:tc>
          <w:tcPr>
            <w:tcW w:w="540" w:type="dxa"/>
          </w:tcPr>
          <w:p w:rsidR="009428C7" w:rsidRPr="009428C7" w:rsidRDefault="009428C7" w:rsidP="009428C7">
            <w:pPr>
              <w:keepNext/>
              <w:rPr>
                <w:rFonts w:ascii="Arial" w:hAnsi="Arial" w:cs="Arial"/>
                <w:sz w:val="20"/>
                <w:szCs w:val="20"/>
              </w:rPr>
            </w:pPr>
          </w:p>
        </w:tc>
        <w:tc>
          <w:tcPr>
            <w:tcW w:w="4104" w:type="dxa"/>
          </w:tcPr>
          <w:p w:rsidR="009428C7" w:rsidRPr="009428C7" w:rsidRDefault="009428C7" w:rsidP="009428C7">
            <w:pPr>
              <w:keepNext/>
              <w:rPr>
                <w:rFonts w:ascii="Arial" w:hAnsi="Arial" w:cs="Arial"/>
                <w:sz w:val="20"/>
                <w:szCs w:val="20"/>
              </w:rPr>
            </w:pPr>
            <w:r w:rsidRPr="009428C7">
              <w:rPr>
                <w:rFonts w:ascii="Arial" w:hAnsi="Arial" w:cs="Arial"/>
                <w:sz w:val="20"/>
                <w:szCs w:val="20"/>
              </w:rPr>
              <w:t>[10] 90 percent or more</w:t>
            </w:r>
          </w:p>
        </w:tc>
        <w:tc>
          <w:tcPr>
            <w:tcW w:w="2394" w:type="dxa"/>
          </w:tcPr>
          <w:p w:rsidR="009428C7" w:rsidRPr="009428C7" w:rsidRDefault="009428C7" w:rsidP="009428C7">
            <w:pPr>
              <w:keepNext/>
              <w:rPr>
                <w:rFonts w:ascii="Arial" w:hAnsi="Arial" w:cs="Arial"/>
                <w:sz w:val="20"/>
                <w:szCs w:val="20"/>
              </w:rPr>
            </w:pPr>
          </w:p>
        </w:tc>
      </w:tr>
    </w:tbl>
    <w:p w:rsidR="009428C7" w:rsidRDefault="009428C7" w:rsidP="009428C7">
      <w:pPr>
        <w:rPr>
          <w:rFonts w:ascii="Arial" w:hAnsi="Arial" w:cs="Arial"/>
          <w:sz w:val="20"/>
          <w:szCs w:val="20"/>
        </w:rPr>
      </w:pPr>
    </w:p>
    <w:p w:rsidR="009428C7" w:rsidRPr="009428C7" w:rsidRDefault="009428C7" w:rsidP="009428C7">
      <w:pPr>
        <w:rPr>
          <w:rFonts w:ascii="Arial" w:hAnsi="Arial" w:cs="Arial"/>
          <w:sz w:val="20"/>
          <w:szCs w:val="20"/>
        </w:rPr>
      </w:pPr>
    </w:p>
    <w:p w:rsidR="009428C7" w:rsidRPr="009428C7" w:rsidRDefault="009428C7" w:rsidP="009428C7">
      <w:pPr>
        <w:ind w:left="360" w:hanging="360"/>
        <w:rPr>
          <w:rFonts w:ascii="Arial" w:hAnsi="Arial" w:cs="Arial"/>
          <w:sz w:val="20"/>
          <w:szCs w:val="20"/>
        </w:rPr>
      </w:pPr>
      <w:r w:rsidRPr="009428C7">
        <w:rPr>
          <w:rFonts w:ascii="Arial" w:hAnsi="Arial" w:cs="Arial"/>
          <w:sz w:val="20"/>
          <w:szCs w:val="20"/>
        </w:rPr>
        <w:t xml:space="preserve">4. </w:t>
      </w:r>
      <w:r>
        <w:rPr>
          <w:rFonts w:ascii="Arial" w:hAnsi="Arial" w:cs="Arial"/>
          <w:sz w:val="20"/>
          <w:szCs w:val="20"/>
        </w:rPr>
        <w:tab/>
      </w:r>
      <w:r w:rsidRPr="009428C7">
        <w:rPr>
          <w:rFonts w:ascii="Arial" w:hAnsi="Arial" w:cs="Arial"/>
          <w:sz w:val="20"/>
          <w:szCs w:val="20"/>
        </w:rPr>
        <w:t xml:space="preserve">Does your worksite have an employee(s) or resource(s) inside your organization who helps staff the program (for example, serves as a health coordinator or member of a health coordination team)?   </w:t>
      </w:r>
    </w:p>
    <w:p w:rsidR="009428C7" w:rsidRPr="009428C7" w:rsidRDefault="009428C7" w:rsidP="009428C7">
      <w:pPr>
        <w:ind w:left="360" w:firstLine="360"/>
        <w:rPr>
          <w:rFonts w:ascii="Arial" w:hAnsi="Arial" w:cs="Arial"/>
          <w:sz w:val="20"/>
          <w:szCs w:val="20"/>
        </w:rPr>
      </w:pPr>
      <w:r w:rsidRPr="009428C7">
        <w:rPr>
          <w:rFonts w:ascii="Arial" w:hAnsi="Arial" w:cs="Arial"/>
          <w:sz w:val="20"/>
          <w:szCs w:val="20"/>
        </w:rPr>
        <w:t xml:space="preserve">[1] Yes  </w:t>
      </w:r>
    </w:p>
    <w:p w:rsidR="009428C7" w:rsidRDefault="009428C7" w:rsidP="009428C7">
      <w:pPr>
        <w:ind w:left="360" w:firstLine="360"/>
        <w:rPr>
          <w:rFonts w:ascii="Arial" w:hAnsi="Arial" w:cs="Arial"/>
          <w:sz w:val="20"/>
          <w:szCs w:val="20"/>
        </w:rPr>
      </w:pPr>
      <w:r w:rsidRPr="009428C7">
        <w:rPr>
          <w:rFonts w:ascii="Arial" w:hAnsi="Arial" w:cs="Arial"/>
          <w:sz w:val="20"/>
          <w:szCs w:val="20"/>
        </w:rPr>
        <w:t xml:space="preserve">[2] No   </w:t>
      </w:r>
    </w:p>
    <w:p w:rsidR="009428C7" w:rsidRPr="009428C7" w:rsidRDefault="009428C7" w:rsidP="009428C7">
      <w:pPr>
        <w:ind w:left="360" w:hanging="360"/>
        <w:rPr>
          <w:rFonts w:ascii="Arial" w:hAnsi="Arial" w:cs="Arial"/>
          <w:sz w:val="20"/>
          <w:szCs w:val="20"/>
        </w:rPr>
      </w:pPr>
      <w:r w:rsidRPr="009428C7">
        <w:rPr>
          <w:rFonts w:ascii="Arial" w:hAnsi="Arial" w:cs="Arial"/>
          <w:sz w:val="20"/>
          <w:szCs w:val="20"/>
        </w:rPr>
        <w:t>[3] I don’t know</w:t>
      </w:r>
    </w:p>
    <w:p w:rsidR="009428C7" w:rsidRPr="009428C7" w:rsidRDefault="009428C7" w:rsidP="009428C7">
      <w:pPr>
        <w:ind w:left="360" w:hanging="360"/>
        <w:rPr>
          <w:rFonts w:ascii="Arial" w:hAnsi="Arial" w:cs="Arial"/>
          <w:sz w:val="20"/>
          <w:szCs w:val="20"/>
        </w:rPr>
      </w:pPr>
      <w:r w:rsidRPr="009428C7">
        <w:rPr>
          <w:rFonts w:ascii="Arial" w:hAnsi="Arial" w:cs="Arial"/>
          <w:sz w:val="20"/>
          <w:szCs w:val="20"/>
        </w:rPr>
        <w:t xml:space="preserve">5. </w:t>
      </w:r>
      <w:r>
        <w:rPr>
          <w:rFonts w:ascii="Arial" w:hAnsi="Arial" w:cs="Arial"/>
          <w:sz w:val="20"/>
          <w:szCs w:val="20"/>
        </w:rPr>
        <w:tab/>
      </w:r>
      <w:r w:rsidRPr="009428C7">
        <w:rPr>
          <w:rFonts w:ascii="Arial" w:hAnsi="Arial" w:cs="Arial"/>
          <w:sz w:val="20"/>
          <w:szCs w:val="20"/>
        </w:rPr>
        <w:t>Why do you think your worksite decided not to participate as a Program Participant in the National Healthy Worksite Program?</w:t>
      </w:r>
      <w:r>
        <w:rPr>
          <w:rFonts w:ascii="Arial" w:hAnsi="Arial" w:cs="Arial"/>
          <w:sz w:val="20"/>
          <w:szCs w:val="20"/>
        </w:rPr>
        <w:t xml:space="preserve"> </w:t>
      </w:r>
      <w:r w:rsidRPr="009428C7">
        <w:rPr>
          <w:rFonts w:ascii="Arial" w:hAnsi="Arial" w:cs="Arial"/>
          <w:sz w:val="20"/>
          <w:szCs w:val="20"/>
        </w:rPr>
        <w:t xml:space="preserve">(Please select all that might apply). </w:t>
      </w:r>
    </w:p>
    <w:tbl>
      <w:tblPr>
        <w:tblW w:w="0" w:type="auto"/>
        <w:tblLook w:val="04A0" w:firstRow="1" w:lastRow="0" w:firstColumn="1" w:lastColumn="0" w:noHBand="0" w:noVBand="1"/>
      </w:tblPr>
      <w:tblGrid>
        <w:gridCol w:w="6588"/>
        <w:gridCol w:w="900"/>
        <w:gridCol w:w="1170"/>
      </w:tblGrid>
      <w:tr w:rsidR="009428C7" w:rsidRPr="009428C7" w:rsidTr="0050739E">
        <w:tc>
          <w:tcPr>
            <w:tcW w:w="6588" w:type="dxa"/>
          </w:tcPr>
          <w:p w:rsidR="009428C7" w:rsidRPr="009428C7" w:rsidRDefault="009428C7" w:rsidP="009428C7">
            <w:pPr>
              <w:keepNext/>
              <w:keepLines/>
              <w:ind w:left="720"/>
              <w:rPr>
                <w:rFonts w:ascii="Arial" w:hAnsi="Arial" w:cs="Arial"/>
                <w:sz w:val="20"/>
                <w:szCs w:val="20"/>
                <w:u w:val="single"/>
              </w:rPr>
            </w:pPr>
            <w:r w:rsidRPr="009428C7">
              <w:rPr>
                <w:rFonts w:ascii="Arial" w:hAnsi="Arial" w:cs="Arial"/>
                <w:sz w:val="20"/>
                <w:szCs w:val="20"/>
                <w:u w:val="single"/>
              </w:rPr>
              <w:t>Services</w:t>
            </w:r>
          </w:p>
        </w:tc>
        <w:tc>
          <w:tcPr>
            <w:tcW w:w="900" w:type="dxa"/>
          </w:tcPr>
          <w:p w:rsidR="009428C7" w:rsidRPr="009428C7" w:rsidRDefault="009428C7" w:rsidP="009428C7">
            <w:pPr>
              <w:keepNext/>
              <w:keepLines/>
              <w:jc w:val="center"/>
              <w:rPr>
                <w:rFonts w:ascii="Arial" w:hAnsi="Arial" w:cs="Arial"/>
                <w:b/>
                <w:sz w:val="20"/>
                <w:szCs w:val="20"/>
                <w:u w:val="single"/>
              </w:rPr>
            </w:pPr>
            <w:r w:rsidRPr="009428C7">
              <w:rPr>
                <w:rFonts w:ascii="Arial" w:hAnsi="Arial" w:cs="Arial"/>
                <w:b/>
                <w:sz w:val="20"/>
                <w:szCs w:val="20"/>
                <w:u w:val="single"/>
              </w:rPr>
              <w:t>Yes</w:t>
            </w:r>
          </w:p>
        </w:tc>
        <w:tc>
          <w:tcPr>
            <w:tcW w:w="1170" w:type="dxa"/>
          </w:tcPr>
          <w:p w:rsidR="009428C7" w:rsidRPr="009428C7" w:rsidRDefault="009428C7" w:rsidP="009428C7">
            <w:pPr>
              <w:keepNext/>
              <w:keepLines/>
              <w:jc w:val="center"/>
              <w:rPr>
                <w:rFonts w:ascii="Arial" w:hAnsi="Arial" w:cs="Arial"/>
                <w:b/>
                <w:sz w:val="20"/>
                <w:szCs w:val="20"/>
                <w:u w:val="single"/>
              </w:rPr>
            </w:pPr>
            <w:r w:rsidRPr="009428C7">
              <w:rPr>
                <w:rFonts w:ascii="Arial" w:hAnsi="Arial" w:cs="Arial"/>
                <w:b/>
                <w:sz w:val="20"/>
                <w:szCs w:val="20"/>
                <w:u w:val="single"/>
              </w:rPr>
              <w:t>No</w:t>
            </w:r>
          </w:p>
        </w:tc>
      </w:tr>
      <w:tr w:rsidR="009428C7" w:rsidRPr="009428C7" w:rsidTr="0050739E">
        <w:tc>
          <w:tcPr>
            <w:tcW w:w="6588" w:type="dxa"/>
          </w:tcPr>
          <w:p w:rsidR="009428C7" w:rsidRPr="009428C7" w:rsidRDefault="009428C7" w:rsidP="009428C7">
            <w:pPr>
              <w:keepNext/>
              <w:keepLines/>
              <w:numPr>
                <w:ilvl w:val="0"/>
                <w:numId w:val="4"/>
              </w:numPr>
              <w:spacing w:after="0" w:line="240" w:lineRule="auto"/>
              <w:rPr>
                <w:rFonts w:ascii="Arial" w:hAnsi="Arial" w:cs="Arial"/>
                <w:sz w:val="20"/>
                <w:szCs w:val="20"/>
              </w:rPr>
            </w:pPr>
            <w:r w:rsidRPr="009428C7">
              <w:rPr>
                <w:rFonts w:ascii="Arial" w:hAnsi="Arial" w:cs="Arial"/>
                <w:sz w:val="20"/>
                <w:szCs w:val="20"/>
              </w:rPr>
              <w:t>We already offer a worksite health program</w:t>
            </w:r>
          </w:p>
        </w:tc>
        <w:tc>
          <w:tcPr>
            <w:tcW w:w="90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17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588" w:type="dxa"/>
          </w:tcPr>
          <w:p w:rsidR="009428C7" w:rsidRPr="009428C7" w:rsidRDefault="009428C7" w:rsidP="009428C7">
            <w:pPr>
              <w:keepNext/>
              <w:keepLines/>
              <w:numPr>
                <w:ilvl w:val="0"/>
                <w:numId w:val="4"/>
              </w:numPr>
              <w:spacing w:after="0" w:line="240" w:lineRule="auto"/>
              <w:rPr>
                <w:rFonts w:ascii="Arial" w:hAnsi="Arial" w:cs="Arial"/>
                <w:sz w:val="20"/>
                <w:szCs w:val="20"/>
              </w:rPr>
            </w:pPr>
            <w:r w:rsidRPr="009428C7">
              <w:rPr>
                <w:rFonts w:ascii="Arial" w:hAnsi="Arial" w:cs="Arial"/>
                <w:sz w:val="20"/>
                <w:szCs w:val="20"/>
              </w:rPr>
              <w:t xml:space="preserve">Management was not convinced the program was needed </w:t>
            </w:r>
          </w:p>
        </w:tc>
        <w:tc>
          <w:tcPr>
            <w:tcW w:w="90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17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588" w:type="dxa"/>
          </w:tcPr>
          <w:p w:rsidR="009428C7" w:rsidRPr="009428C7" w:rsidRDefault="009428C7" w:rsidP="009428C7">
            <w:pPr>
              <w:keepNext/>
              <w:keepLines/>
              <w:numPr>
                <w:ilvl w:val="0"/>
                <w:numId w:val="4"/>
              </w:numPr>
              <w:spacing w:after="0" w:line="240" w:lineRule="auto"/>
              <w:rPr>
                <w:rFonts w:ascii="Arial" w:hAnsi="Arial" w:cs="Arial"/>
                <w:sz w:val="20"/>
                <w:szCs w:val="20"/>
              </w:rPr>
            </w:pPr>
            <w:r w:rsidRPr="009428C7">
              <w:rPr>
                <w:rFonts w:ascii="Arial" w:hAnsi="Arial" w:cs="Arial"/>
                <w:sz w:val="20"/>
                <w:szCs w:val="20"/>
              </w:rPr>
              <w:t xml:space="preserve">Management thought the program cost too much </w:t>
            </w:r>
          </w:p>
        </w:tc>
        <w:tc>
          <w:tcPr>
            <w:tcW w:w="90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17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588" w:type="dxa"/>
          </w:tcPr>
          <w:p w:rsidR="009428C7" w:rsidRDefault="009428C7" w:rsidP="009428C7">
            <w:pPr>
              <w:keepNext/>
              <w:keepLines/>
              <w:numPr>
                <w:ilvl w:val="0"/>
                <w:numId w:val="4"/>
              </w:numPr>
              <w:spacing w:after="0" w:line="240" w:lineRule="auto"/>
              <w:rPr>
                <w:rFonts w:ascii="Arial" w:hAnsi="Arial" w:cs="Arial"/>
                <w:sz w:val="20"/>
                <w:szCs w:val="20"/>
              </w:rPr>
            </w:pPr>
            <w:r w:rsidRPr="009428C7">
              <w:rPr>
                <w:rFonts w:ascii="Arial" w:hAnsi="Arial" w:cs="Arial"/>
                <w:sz w:val="20"/>
                <w:szCs w:val="20"/>
              </w:rPr>
              <w:t xml:space="preserve">Management thought the program would take up too much management and employee time </w:t>
            </w:r>
          </w:p>
          <w:p w:rsidR="009428C7" w:rsidRPr="009428C7" w:rsidRDefault="009428C7" w:rsidP="009428C7">
            <w:pPr>
              <w:keepNext/>
              <w:keepLines/>
              <w:spacing w:after="0" w:line="240" w:lineRule="auto"/>
              <w:ind w:left="720"/>
              <w:rPr>
                <w:rFonts w:ascii="Arial" w:hAnsi="Arial" w:cs="Arial"/>
                <w:sz w:val="20"/>
                <w:szCs w:val="20"/>
              </w:rPr>
            </w:pPr>
          </w:p>
        </w:tc>
        <w:tc>
          <w:tcPr>
            <w:tcW w:w="90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17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588" w:type="dxa"/>
          </w:tcPr>
          <w:p w:rsidR="009428C7" w:rsidRDefault="009428C7" w:rsidP="009428C7">
            <w:pPr>
              <w:keepNext/>
              <w:keepLines/>
              <w:numPr>
                <w:ilvl w:val="0"/>
                <w:numId w:val="4"/>
              </w:numPr>
              <w:spacing w:after="0" w:line="240" w:lineRule="auto"/>
              <w:rPr>
                <w:rFonts w:ascii="Arial" w:hAnsi="Arial" w:cs="Arial"/>
                <w:sz w:val="20"/>
                <w:szCs w:val="20"/>
              </w:rPr>
            </w:pPr>
            <w:r w:rsidRPr="009428C7">
              <w:rPr>
                <w:rFonts w:ascii="Arial" w:hAnsi="Arial" w:cs="Arial"/>
                <w:sz w:val="20"/>
                <w:szCs w:val="20"/>
              </w:rPr>
              <w:t xml:space="preserve">Management did not want to be involved with a government program  </w:t>
            </w:r>
          </w:p>
          <w:p w:rsidR="009428C7" w:rsidRPr="009428C7" w:rsidRDefault="009428C7" w:rsidP="009428C7">
            <w:pPr>
              <w:keepNext/>
              <w:keepLines/>
              <w:spacing w:after="0" w:line="240" w:lineRule="auto"/>
              <w:ind w:left="720"/>
              <w:rPr>
                <w:rFonts w:ascii="Arial" w:hAnsi="Arial" w:cs="Arial"/>
                <w:sz w:val="20"/>
                <w:szCs w:val="20"/>
              </w:rPr>
            </w:pPr>
          </w:p>
        </w:tc>
        <w:tc>
          <w:tcPr>
            <w:tcW w:w="90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17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588" w:type="dxa"/>
          </w:tcPr>
          <w:p w:rsidR="009428C7" w:rsidRDefault="009428C7" w:rsidP="009428C7">
            <w:pPr>
              <w:keepNext/>
              <w:keepLines/>
              <w:numPr>
                <w:ilvl w:val="0"/>
                <w:numId w:val="4"/>
              </w:numPr>
              <w:spacing w:after="0" w:line="240" w:lineRule="auto"/>
              <w:rPr>
                <w:rFonts w:ascii="Arial" w:hAnsi="Arial" w:cs="Arial"/>
                <w:sz w:val="20"/>
                <w:szCs w:val="20"/>
              </w:rPr>
            </w:pPr>
            <w:r w:rsidRPr="009428C7">
              <w:rPr>
                <w:rFonts w:ascii="Arial" w:hAnsi="Arial" w:cs="Arial"/>
                <w:sz w:val="20"/>
                <w:szCs w:val="20"/>
              </w:rPr>
              <w:t>My worksite was interested, but did not meet the eligibility criteria</w:t>
            </w:r>
          </w:p>
          <w:p w:rsidR="009428C7" w:rsidRPr="009428C7" w:rsidRDefault="009428C7" w:rsidP="009428C7">
            <w:pPr>
              <w:keepNext/>
              <w:keepLines/>
              <w:spacing w:after="0" w:line="240" w:lineRule="auto"/>
              <w:ind w:left="720"/>
              <w:rPr>
                <w:rFonts w:ascii="Arial" w:hAnsi="Arial" w:cs="Arial"/>
                <w:sz w:val="20"/>
                <w:szCs w:val="20"/>
              </w:rPr>
            </w:pPr>
          </w:p>
        </w:tc>
        <w:tc>
          <w:tcPr>
            <w:tcW w:w="90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17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588" w:type="dxa"/>
          </w:tcPr>
          <w:p w:rsidR="009428C7" w:rsidRPr="009428C7" w:rsidRDefault="009428C7" w:rsidP="009428C7">
            <w:pPr>
              <w:numPr>
                <w:ilvl w:val="0"/>
                <w:numId w:val="4"/>
              </w:numPr>
              <w:rPr>
                <w:rFonts w:ascii="Arial" w:hAnsi="Arial" w:cs="Arial"/>
                <w:sz w:val="20"/>
                <w:szCs w:val="20"/>
              </w:rPr>
            </w:pPr>
            <w:r w:rsidRPr="009428C7">
              <w:rPr>
                <w:rFonts w:ascii="Arial" w:hAnsi="Arial" w:cs="Arial"/>
                <w:sz w:val="20"/>
                <w:szCs w:val="20"/>
              </w:rPr>
              <w:t xml:space="preserve">My worksite was eligible, but was not selected to participate     </w:t>
            </w:r>
          </w:p>
        </w:tc>
        <w:tc>
          <w:tcPr>
            <w:tcW w:w="90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1</w:t>
            </w:r>
          </w:p>
        </w:tc>
        <w:tc>
          <w:tcPr>
            <w:tcW w:w="1170" w:type="dxa"/>
          </w:tcPr>
          <w:p w:rsidR="009428C7" w:rsidRPr="009428C7" w:rsidRDefault="009428C7" w:rsidP="009428C7">
            <w:pPr>
              <w:keepNext/>
              <w:keepLines/>
              <w:jc w:val="center"/>
              <w:rPr>
                <w:rFonts w:ascii="Arial" w:hAnsi="Arial" w:cs="Arial"/>
                <w:sz w:val="20"/>
                <w:szCs w:val="20"/>
              </w:rPr>
            </w:pPr>
            <w:r w:rsidRPr="009428C7">
              <w:rPr>
                <w:rFonts w:ascii="Arial" w:hAnsi="Arial" w:cs="Arial"/>
                <w:sz w:val="20"/>
                <w:szCs w:val="20"/>
              </w:rPr>
              <w:t>2</w:t>
            </w:r>
          </w:p>
        </w:tc>
      </w:tr>
      <w:tr w:rsidR="009428C7" w:rsidRPr="009428C7" w:rsidTr="0050739E">
        <w:tc>
          <w:tcPr>
            <w:tcW w:w="6588" w:type="dxa"/>
          </w:tcPr>
          <w:p w:rsidR="009428C7" w:rsidRPr="009428C7" w:rsidRDefault="009428C7" w:rsidP="009428C7">
            <w:pPr>
              <w:keepNext/>
              <w:keepLines/>
              <w:numPr>
                <w:ilvl w:val="0"/>
                <w:numId w:val="4"/>
              </w:numPr>
              <w:spacing w:after="0" w:line="240" w:lineRule="auto"/>
              <w:rPr>
                <w:rFonts w:ascii="Arial" w:hAnsi="Arial" w:cs="Arial"/>
                <w:sz w:val="20"/>
                <w:szCs w:val="20"/>
              </w:rPr>
            </w:pPr>
            <w:r w:rsidRPr="009428C7">
              <w:rPr>
                <w:rFonts w:ascii="Arial" w:hAnsi="Arial" w:cs="Arial"/>
                <w:sz w:val="20"/>
                <w:szCs w:val="20"/>
              </w:rPr>
              <w:t>Other (Specify: _______________)</w:t>
            </w:r>
          </w:p>
        </w:tc>
        <w:tc>
          <w:tcPr>
            <w:tcW w:w="900" w:type="dxa"/>
          </w:tcPr>
          <w:p w:rsidR="009428C7" w:rsidRPr="009428C7" w:rsidRDefault="009428C7" w:rsidP="009428C7">
            <w:pPr>
              <w:keepNext/>
              <w:keepLines/>
              <w:jc w:val="center"/>
              <w:rPr>
                <w:rFonts w:ascii="Arial" w:hAnsi="Arial" w:cs="Arial"/>
                <w:sz w:val="20"/>
                <w:szCs w:val="20"/>
              </w:rPr>
            </w:pPr>
          </w:p>
        </w:tc>
        <w:tc>
          <w:tcPr>
            <w:tcW w:w="1170" w:type="dxa"/>
          </w:tcPr>
          <w:p w:rsidR="009428C7" w:rsidRPr="009428C7" w:rsidRDefault="009428C7" w:rsidP="009428C7">
            <w:pPr>
              <w:keepNext/>
              <w:keepLines/>
              <w:jc w:val="center"/>
              <w:rPr>
                <w:rFonts w:ascii="Arial" w:hAnsi="Arial" w:cs="Arial"/>
                <w:sz w:val="20"/>
                <w:szCs w:val="20"/>
              </w:rPr>
            </w:pPr>
          </w:p>
        </w:tc>
      </w:tr>
    </w:tbl>
    <w:p w:rsidR="009428C7" w:rsidRDefault="009428C7" w:rsidP="009428C7">
      <w:pPr>
        <w:spacing w:after="0"/>
        <w:ind w:left="360" w:hanging="360"/>
        <w:rPr>
          <w:rFonts w:ascii="Arial" w:hAnsi="Arial" w:cs="Arial"/>
          <w:sz w:val="20"/>
          <w:szCs w:val="20"/>
        </w:rPr>
      </w:pPr>
      <w:r w:rsidRPr="009428C7">
        <w:rPr>
          <w:rFonts w:ascii="Arial" w:hAnsi="Arial" w:cs="Arial"/>
          <w:sz w:val="20"/>
          <w:szCs w:val="20"/>
        </w:rPr>
        <w:t xml:space="preserve">6.  </w:t>
      </w:r>
      <w:r>
        <w:rPr>
          <w:rFonts w:ascii="Arial" w:hAnsi="Arial" w:cs="Arial"/>
          <w:sz w:val="20"/>
          <w:szCs w:val="20"/>
        </w:rPr>
        <w:tab/>
      </w:r>
      <w:r w:rsidRPr="009428C7">
        <w:rPr>
          <w:rFonts w:ascii="Arial" w:hAnsi="Arial" w:cs="Arial"/>
          <w:sz w:val="20"/>
          <w:szCs w:val="20"/>
        </w:rPr>
        <w:t>Employers who are not receiving onsite intensive support as a National Health Worksite Program Participant were eligible to participate in worksite wellness training opportunities. Did you participate in any National Healthy Worksite Program in-person trainings or webinars? (Select all that apply.)</w:t>
      </w:r>
    </w:p>
    <w:p w:rsidR="009428C7" w:rsidRPr="009428C7" w:rsidRDefault="009428C7" w:rsidP="009428C7">
      <w:pPr>
        <w:spacing w:after="0"/>
        <w:rPr>
          <w:rFonts w:ascii="Arial" w:hAnsi="Arial" w:cs="Arial"/>
          <w:sz w:val="20"/>
          <w:szCs w:val="20"/>
        </w:rPr>
      </w:pPr>
    </w:p>
    <w:p w:rsidR="009428C7" w:rsidRPr="009428C7" w:rsidRDefault="009428C7" w:rsidP="009428C7">
      <w:pPr>
        <w:spacing w:after="0"/>
        <w:ind w:firstLine="720"/>
        <w:rPr>
          <w:rFonts w:ascii="Arial" w:hAnsi="Arial" w:cs="Arial"/>
          <w:sz w:val="20"/>
          <w:szCs w:val="20"/>
        </w:rPr>
      </w:pPr>
      <w:r w:rsidRPr="009428C7">
        <w:rPr>
          <w:rFonts w:ascii="Arial" w:hAnsi="Arial" w:cs="Arial"/>
          <w:sz w:val="20"/>
          <w:szCs w:val="20"/>
        </w:rPr>
        <w:t>[1] Yes, I participated in one or more in-person training sessions</w:t>
      </w:r>
    </w:p>
    <w:p w:rsidR="009428C7" w:rsidRPr="009428C7" w:rsidRDefault="009428C7" w:rsidP="009428C7">
      <w:pPr>
        <w:spacing w:after="0"/>
        <w:ind w:firstLine="720"/>
        <w:rPr>
          <w:rFonts w:ascii="Arial" w:hAnsi="Arial" w:cs="Arial"/>
          <w:sz w:val="20"/>
          <w:szCs w:val="20"/>
        </w:rPr>
      </w:pPr>
      <w:r w:rsidRPr="009428C7">
        <w:rPr>
          <w:rFonts w:ascii="Arial" w:hAnsi="Arial" w:cs="Arial"/>
          <w:sz w:val="20"/>
          <w:szCs w:val="20"/>
        </w:rPr>
        <w:t>[2] Yes, I participated in one or more webinars</w:t>
      </w:r>
    </w:p>
    <w:p w:rsidR="009428C7" w:rsidRPr="009428C7" w:rsidRDefault="009428C7" w:rsidP="009428C7">
      <w:pPr>
        <w:spacing w:after="0"/>
        <w:ind w:firstLine="720"/>
        <w:rPr>
          <w:rFonts w:ascii="Arial" w:hAnsi="Arial" w:cs="Arial"/>
          <w:sz w:val="20"/>
          <w:szCs w:val="20"/>
        </w:rPr>
      </w:pPr>
      <w:r w:rsidRPr="009428C7">
        <w:rPr>
          <w:rFonts w:ascii="Arial" w:hAnsi="Arial" w:cs="Arial"/>
          <w:sz w:val="20"/>
          <w:szCs w:val="20"/>
        </w:rPr>
        <w:t xml:space="preserve">[3] No, but I intend to participate I in trainings or webinars in the future. </w:t>
      </w:r>
    </w:p>
    <w:p w:rsidR="009428C7" w:rsidRPr="009428C7" w:rsidRDefault="009428C7" w:rsidP="009428C7">
      <w:pPr>
        <w:spacing w:after="0"/>
        <w:ind w:firstLine="720"/>
        <w:rPr>
          <w:rFonts w:ascii="Arial" w:hAnsi="Arial" w:cs="Arial"/>
          <w:sz w:val="20"/>
          <w:szCs w:val="20"/>
        </w:rPr>
      </w:pPr>
      <w:r w:rsidRPr="009428C7">
        <w:rPr>
          <w:rFonts w:ascii="Arial" w:hAnsi="Arial" w:cs="Arial"/>
          <w:sz w:val="20"/>
          <w:szCs w:val="20"/>
        </w:rPr>
        <w:t>[4] I don’t remember</w:t>
      </w:r>
    </w:p>
    <w:p w:rsidR="009428C7" w:rsidRPr="009428C7" w:rsidRDefault="009428C7" w:rsidP="009428C7">
      <w:pPr>
        <w:spacing w:after="0"/>
        <w:rPr>
          <w:rFonts w:ascii="Arial" w:hAnsi="Arial" w:cs="Arial"/>
          <w:sz w:val="20"/>
          <w:szCs w:val="20"/>
        </w:rPr>
      </w:pPr>
    </w:p>
    <w:p w:rsidR="009428C7" w:rsidRDefault="009428C7" w:rsidP="009428C7">
      <w:pPr>
        <w:spacing w:after="0"/>
        <w:ind w:left="360" w:hanging="360"/>
        <w:rPr>
          <w:rFonts w:ascii="Arial" w:hAnsi="Arial" w:cs="Arial"/>
          <w:sz w:val="20"/>
          <w:szCs w:val="20"/>
        </w:rPr>
      </w:pPr>
      <w:r>
        <w:rPr>
          <w:rFonts w:ascii="Arial" w:hAnsi="Arial" w:cs="Arial"/>
          <w:sz w:val="20"/>
          <w:szCs w:val="20"/>
        </w:rPr>
        <w:t>7</w:t>
      </w:r>
      <w:r w:rsidRPr="009428C7">
        <w:rPr>
          <w:rFonts w:ascii="Arial" w:hAnsi="Arial" w:cs="Arial"/>
          <w:sz w:val="20"/>
          <w:szCs w:val="20"/>
        </w:rPr>
        <w:t>.  What size is your company?</w:t>
      </w:r>
    </w:p>
    <w:p w:rsidR="009428C7" w:rsidRPr="009428C7" w:rsidRDefault="009428C7" w:rsidP="009428C7">
      <w:pPr>
        <w:spacing w:after="0"/>
        <w:rPr>
          <w:rFonts w:ascii="Arial" w:hAnsi="Arial" w:cs="Arial"/>
          <w:sz w:val="20"/>
          <w:szCs w:val="20"/>
        </w:rPr>
      </w:pP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[1] 1 – 100 employees</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[2] 101 – 250 employees</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[3] 251 – 500 employees</w:t>
      </w:r>
    </w:p>
    <w:p w:rsidR="009428C7" w:rsidRPr="009428C7" w:rsidRDefault="009428C7" w:rsidP="009428C7">
      <w:pPr>
        <w:spacing w:after="0"/>
        <w:rPr>
          <w:rFonts w:ascii="Arial" w:hAnsi="Arial" w:cs="Arial"/>
          <w:sz w:val="20"/>
          <w:szCs w:val="20"/>
        </w:rPr>
      </w:pPr>
      <w:r>
        <w:rPr>
          <w:rFonts w:ascii="Arial" w:hAnsi="Arial" w:cs="Arial"/>
          <w:sz w:val="20"/>
          <w:szCs w:val="20"/>
        </w:rPr>
        <w:tab/>
        <w:t>[4] M</w:t>
      </w:r>
      <w:r w:rsidRPr="009428C7">
        <w:rPr>
          <w:rFonts w:ascii="Arial" w:hAnsi="Arial" w:cs="Arial"/>
          <w:sz w:val="20"/>
          <w:szCs w:val="20"/>
        </w:rPr>
        <w:t>ore than 500 employees</w:t>
      </w:r>
    </w:p>
    <w:p w:rsidR="009428C7" w:rsidRPr="009428C7" w:rsidRDefault="009428C7" w:rsidP="009428C7">
      <w:pPr>
        <w:rPr>
          <w:rFonts w:ascii="Arial" w:hAnsi="Arial" w:cs="Arial"/>
          <w:sz w:val="20"/>
          <w:szCs w:val="20"/>
        </w:rPr>
      </w:pPr>
      <w:r w:rsidRPr="009428C7">
        <w:rPr>
          <w:rFonts w:ascii="Arial" w:hAnsi="Arial" w:cs="Arial"/>
          <w:sz w:val="20"/>
          <w:szCs w:val="20"/>
        </w:rPr>
        <w:tab/>
      </w:r>
    </w:p>
    <w:p w:rsidR="009428C7" w:rsidRDefault="009428C7" w:rsidP="009428C7">
      <w:pPr>
        <w:spacing w:after="0"/>
        <w:rPr>
          <w:rFonts w:ascii="Arial" w:hAnsi="Arial" w:cs="Arial"/>
          <w:sz w:val="20"/>
          <w:szCs w:val="20"/>
        </w:rPr>
      </w:pPr>
    </w:p>
    <w:p w:rsidR="009428C7" w:rsidRDefault="009428C7" w:rsidP="009428C7">
      <w:pPr>
        <w:spacing w:after="0"/>
        <w:rPr>
          <w:rFonts w:ascii="Arial" w:hAnsi="Arial" w:cs="Arial"/>
          <w:sz w:val="20"/>
          <w:szCs w:val="20"/>
        </w:rPr>
      </w:pPr>
    </w:p>
    <w:p w:rsidR="009428C7" w:rsidRDefault="009428C7" w:rsidP="009428C7">
      <w:pPr>
        <w:spacing w:after="0"/>
        <w:rPr>
          <w:rFonts w:ascii="Arial" w:hAnsi="Arial" w:cs="Arial"/>
          <w:sz w:val="20"/>
          <w:szCs w:val="20"/>
        </w:rPr>
      </w:pPr>
    </w:p>
    <w:p w:rsidR="009428C7" w:rsidRDefault="009428C7" w:rsidP="009428C7">
      <w:pPr>
        <w:spacing w:after="0"/>
        <w:rPr>
          <w:rFonts w:ascii="Arial" w:hAnsi="Arial" w:cs="Arial"/>
          <w:sz w:val="20"/>
          <w:szCs w:val="20"/>
        </w:rPr>
      </w:pPr>
    </w:p>
    <w:p w:rsidR="009428C7" w:rsidRDefault="009428C7" w:rsidP="009428C7">
      <w:pPr>
        <w:spacing w:after="0"/>
        <w:rPr>
          <w:rFonts w:ascii="Arial" w:hAnsi="Arial" w:cs="Arial"/>
          <w:sz w:val="20"/>
          <w:szCs w:val="20"/>
        </w:rPr>
      </w:pPr>
    </w:p>
    <w:p w:rsidR="009428C7" w:rsidRDefault="009428C7" w:rsidP="009428C7">
      <w:pPr>
        <w:spacing w:after="0"/>
        <w:ind w:left="360" w:hanging="360"/>
        <w:rPr>
          <w:rFonts w:ascii="Arial" w:hAnsi="Arial" w:cs="Arial"/>
          <w:sz w:val="20"/>
          <w:szCs w:val="20"/>
        </w:rPr>
      </w:pPr>
      <w:r>
        <w:rPr>
          <w:rFonts w:ascii="Arial" w:hAnsi="Arial" w:cs="Arial"/>
          <w:sz w:val="20"/>
          <w:szCs w:val="20"/>
        </w:rPr>
        <w:t>8</w:t>
      </w:r>
      <w:r w:rsidRPr="009428C7">
        <w:rPr>
          <w:rFonts w:ascii="Arial" w:hAnsi="Arial" w:cs="Arial"/>
          <w:sz w:val="20"/>
          <w:szCs w:val="20"/>
        </w:rPr>
        <w:t>.  What industry best describes your worksite?</w:t>
      </w:r>
    </w:p>
    <w:p w:rsidR="009428C7" w:rsidRPr="009428C7" w:rsidRDefault="009428C7" w:rsidP="009428C7">
      <w:pPr>
        <w:spacing w:after="0"/>
        <w:rPr>
          <w:rFonts w:ascii="Arial" w:hAnsi="Arial" w:cs="Arial"/>
          <w:sz w:val="20"/>
          <w:szCs w:val="20"/>
        </w:rPr>
      </w:pP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[1] Agriculture, Forestry and Fishing</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[2] Mining</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[3] Construction</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[4] Manufacturing</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[5] Transportation, Communications and Public Utilities</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[6] Wholesale Trade</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[7] Retail Trade</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[8] Finance, Insurance, and Real Estate</w:t>
      </w:r>
    </w:p>
    <w:p w:rsidR="009428C7" w:rsidRPr="009428C7" w:rsidRDefault="009428C7" w:rsidP="009428C7">
      <w:pPr>
        <w:spacing w:after="0"/>
        <w:rPr>
          <w:rFonts w:ascii="Arial" w:hAnsi="Arial" w:cs="Arial"/>
          <w:sz w:val="20"/>
          <w:szCs w:val="20"/>
        </w:rPr>
      </w:pPr>
      <w:r w:rsidRPr="009428C7">
        <w:rPr>
          <w:rFonts w:ascii="Arial" w:hAnsi="Arial" w:cs="Arial"/>
          <w:sz w:val="20"/>
          <w:szCs w:val="20"/>
        </w:rPr>
        <w:tab/>
        <w:t>[9] Services</w:t>
      </w:r>
    </w:p>
    <w:p w:rsidR="009428C7" w:rsidRDefault="009428C7" w:rsidP="009428C7">
      <w:pPr>
        <w:spacing w:after="0"/>
        <w:rPr>
          <w:rFonts w:ascii="Arial" w:hAnsi="Arial" w:cs="Arial"/>
          <w:sz w:val="20"/>
          <w:szCs w:val="20"/>
        </w:rPr>
      </w:pPr>
      <w:r w:rsidRPr="009428C7">
        <w:rPr>
          <w:rFonts w:ascii="Arial" w:hAnsi="Arial" w:cs="Arial"/>
          <w:sz w:val="20"/>
          <w:szCs w:val="20"/>
        </w:rPr>
        <w:tab/>
        <w:t>[10] Public Administration</w:t>
      </w:r>
    </w:p>
    <w:p w:rsidR="009428C7" w:rsidRPr="009428C7" w:rsidRDefault="009428C7" w:rsidP="009428C7">
      <w:pPr>
        <w:spacing w:after="0"/>
        <w:rPr>
          <w:rFonts w:ascii="Arial" w:hAnsi="Arial" w:cs="Arial"/>
          <w:sz w:val="20"/>
          <w:szCs w:val="20"/>
        </w:rPr>
      </w:pPr>
    </w:p>
    <w:p w:rsidR="009428C7" w:rsidRPr="009428C7" w:rsidRDefault="009428C7" w:rsidP="009428C7">
      <w:pPr>
        <w:spacing w:line="240" w:lineRule="auto"/>
        <w:ind w:left="360" w:hanging="360"/>
        <w:rPr>
          <w:rFonts w:ascii="Arial" w:hAnsi="Arial" w:cs="Arial"/>
          <w:sz w:val="20"/>
          <w:szCs w:val="20"/>
        </w:rPr>
      </w:pPr>
      <w:r>
        <w:rPr>
          <w:rFonts w:ascii="Arial" w:hAnsi="Arial" w:cs="Arial"/>
          <w:sz w:val="20"/>
          <w:szCs w:val="20"/>
        </w:rPr>
        <w:t>9</w:t>
      </w:r>
      <w:r w:rsidRPr="009428C7">
        <w:rPr>
          <w:rFonts w:ascii="Arial" w:hAnsi="Arial" w:cs="Arial"/>
          <w:sz w:val="20"/>
          <w:szCs w:val="20"/>
        </w:rPr>
        <w:t xml:space="preserve">.  Where is your worksite?  [drop down list of states or geographic regions] </w:t>
      </w:r>
    </w:p>
    <w:p w:rsidR="009428C7" w:rsidRPr="009428C7" w:rsidRDefault="009428C7" w:rsidP="009428C7">
      <w:pPr>
        <w:ind w:left="360" w:hanging="360"/>
        <w:rPr>
          <w:rFonts w:ascii="Arial" w:hAnsi="Arial" w:cs="Arial"/>
          <w:sz w:val="20"/>
          <w:szCs w:val="20"/>
        </w:rPr>
      </w:pPr>
      <w:r>
        <w:rPr>
          <w:rFonts w:ascii="Arial" w:hAnsi="Arial" w:cs="Arial"/>
          <w:sz w:val="20"/>
          <w:szCs w:val="20"/>
        </w:rPr>
        <w:t>10</w:t>
      </w:r>
      <w:r w:rsidRPr="009428C7">
        <w:rPr>
          <w:rFonts w:ascii="Arial" w:hAnsi="Arial" w:cs="Arial"/>
          <w:sz w:val="20"/>
          <w:szCs w:val="20"/>
        </w:rPr>
        <w:t>.  What would make a worksite health program attractive to a workplace like yours? [open-ended]</w:t>
      </w:r>
    </w:p>
    <w:p w:rsidR="009428C7" w:rsidRPr="009428C7" w:rsidRDefault="009428C7" w:rsidP="009428C7">
      <w:pPr>
        <w:rPr>
          <w:rFonts w:ascii="Arial" w:hAnsi="Arial" w:cs="Arial"/>
          <w:sz w:val="20"/>
          <w:szCs w:val="20"/>
        </w:rPr>
      </w:pPr>
    </w:p>
    <w:p w:rsidR="009428C7" w:rsidRPr="009428C7" w:rsidRDefault="009428C7" w:rsidP="009428C7">
      <w:pPr>
        <w:jc w:val="center"/>
        <w:rPr>
          <w:rFonts w:ascii="Arial" w:hAnsi="Arial" w:cs="Arial"/>
          <w:sz w:val="20"/>
          <w:szCs w:val="20"/>
        </w:rPr>
      </w:pPr>
      <w:r w:rsidRPr="009428C7">
        <w:rPr>
          <w:rFonts w:ascii="Arial" w:hAnsi="Arial" w:cs="Arial"/>
          <w:sz w:val="20"/>
          <w:szCs w:val="20"/>
        </w:rPr>
        <w:t>THANK YOU!</w:t>
      </w:r>
    </w:p>
    <w:p w:rsidR="00003FB8" w:rsidRDefault="001C5D64"/>
    <w:sectPr w:rsidR="00003FB8" w:rsidSect="007A6537">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64" w:rsidRDefault="001C5D64" w:rsidP="009428C7">
      <w:pPr>
        <w:spacing w:after="0" w:line="240" w:lineRule="auto"/>
      </w:pPr>
      <w:r>
        <w:separator/>
      </w:r>
    </w:p>
  </w:endnote>
  <w:endnote w:type="continuationSeparator" w:id="0">
    <w:p w:rsidR="001C5D64" w:rsidRDefault="001C5D64" w:rsidP="0094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135331"/>
      <w:docPartObj>
        <w:docPartGallery w:val="Page Numbers (Bottom of Page)"/>
        <w:docPartUnique/>
      </w:docPartObj>
    </w:sdtPr>
    <w:sdtEndPr>
      <w:rPr>
        <w:noProof/>
      </w:rPr>
    </w:sdtEndPr>
    <w:sdtContent>
      <w:p w:rsidR="009428C7" w:rsidRDefault="009428C7">
        <w:pPr>
          <w:pStyle w:val="Footer"/>
          <w:jc w:val="center"/>
        </w:pPr>
        <w:r>
          <w:fldChar w:fldCharType="begin"/>
        </w:r>
        <w:r>
          <w:instrText xml:space="preserve"> PAGE   \* MERGEFORMAT </w:instrText>
        </w:r>
        <w:r>
          <w:fldChar w:fldCharType="separate"/>
        </w:r>
        <w:r w:rsidR="00CA5BF5">
          <w:rPr>
            <w:noProof/>
          </w:rPr>
          <w:t>1</w:t>
        </w:r>
        <w:r>
          <w:rPr>
            <w:noProof/>
          </w:rPr>
          <w:fldChar w:fldCharType="end"/>
        </w:r>
      </w:p>
    </w:sdtContent>
  </w:sdt>
  <w:p w:rsidR="009428C7" w:rsidRDefault="0094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64" w:rsidRDefault="001C5D64" w:rsidP="009428C7">
      <w:pPr>
        <w:spacing w:after="0" w:line="240" w:lineRule="auto"/>
      </w:pPr>
      <w:r>
        <w:separator/>
      </w:r>
    </w:p>
  </w:footnote>
  <w:footnote w:type="continuationSeparator" w:id="0">
    <w:p w:rsidR="001C5D64" w:rsidRDefault="001C5D64" w:rsidP="00942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A9C"/>
    <w:multiLevelType w:val="hybridMultilevel"/>
    <w:tmpl w:val="EA3C9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C5F2B"/>
    <w:multiLevelType w:val="hybridMultilevel"/>
    <w:tmpl w:val="EA3C9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9C216E"/>
    <w:multiLevelType w:val="hybridMultilevel"/>
    <w:tmpl w:val="0412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3C1B3A"/>
    <w:multiLevelType w:val="hybridMultilevel"/>
    <w:tmpl w:val="377AC680"/>
    <w:lvl w:ilvl="0" w:tplc="E2D2474A">
      <w:start w:val="1"/>
      <w:numFmt w:val="bullet"/>
      <w:lvlText w:val=""/>
      <w:lvlJc w:val="left"/>
      <w:pPr>
        <w:tabs>
          <w:tab w:val="num" w:pos="360"/>
        </w:tabs>
        <w:ind w:left="648"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C7"/>
    <w:rsid w:val="00043A34"/>
    <w:rsid w:val="000F48F6"/>
    <w:rsid w:val="001C5D64"/>
    <w:rsid w:val="003A0E6A"/>
    <w:rsid w:val="0040309D"/>
    <w:rsid w:val="007A6537"/>
    <w:rsid w:val="009428C7"/>
    <w:rsid w:val="00BA3D14"/>
    <w:rsid w:val="00BA7050"/>
    <w:rsid w:val="00C708ED"/>
    <w:rsid w:val="00CA5BF5"/>
    <w:rsid w:val="00DD4CBA"/>
    <w:rsid w:val="00FD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C7"/>
    <w:rPr>
      <w:rFonts w:ascii="Tahoma" w:hAnsi="Tahoma" w:cs="Tahoma"/>
      <w:sz w:val="16"/>
      <w:szCs w:val="16"/>
    </w:rPr>
  </w:style>
  <w:style w:type="paragraph" w:styleId="Header">
    <w:name w:val="header"/>
    <w:basedOn w:val="Normal"/>
    <w:link w:val="HeaderChar"/>
    <w:uiPriority w:val="99"/>
    <w:unhideWhenUsed/>
    <w:rsid w:val="00942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8C7"/>
    <w:rPr>
      <w:rFonts w:ascii="Calibri" w:eastAsia="Calibri" w:hAnsi="Calibri" w:cs="Times New Roman"/>
    </w:rPr>
  </w:style>
  <w:style w:type="paragraph" w:styleId="Footer">
    <w:name w:val="footer"/>
    <w:basedOn w:val="Normal"/>
    <w:link w:val="FooterChar"/>
    <w:uiPriority w:val="99"/>
    <w:unhideWhenUsed/>
    <w:rsid w:val="0094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8C7"/>
    <w:rPr>
      <w:rFonts w:ascii="Calibri" w:eastAsia="Calibri" w:hAnsi="Calibri" w:cs="Times New Roman"/>
    </w:rPr>
  </w:style>
  <w:style w:type="paragraph" w:styleId="ListParagraph">
    <w:name w:val="List Paragraph"/>
    <w:basedOn w:val="Normal"/>
    <w:uiPriority w:val="34"/>
    <w:qFormat/>
    <w:rsid w:val="009428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C7"/>
    <w:rPr>
      <w:rFonts w:ascii="Tahoma" w:hAnsi="Tahoma" w:cs="Tahoma"/>
      <w:sz w:val="16"/>
      <w:szCs w:val="16"/>
    </w:rPr>
  </w:style>
  <w:style w:type="paragraph" w:styleId="Header">
    <w:name w:val="header"/>
    <w:basedOn w:val="Normal"/>
    <w:link w:val="HeaderChar"/>
    <w:uiPriority w:val="99"/>
    <w:unhideWhenUsed/>
    <w:rsid w:val="00942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8C7"/>
    <w:rPr>
      <w:rFonts w:ascii="Calibri" w:eastAsia="Calibri" w:hAnsi="Calibri" w:cs="Times New Roman"/>
    </w:rPr>
  </w:style>
  <w:style w:type="paragraph" w:styleId="Footer">
    <w:name w:val="footer"/>
    <w:basedOn w:val="Normal"/>
    <w:link w:val="FooterChar"/>
    <w:uiPriority w:val="99"/>
    <w:unhideWhenUsed/>
    <w:rsid w:val="0094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8C7"/>
    <w:rPr>
      <w:rFonts w:ascii="Calibri" w:eastAsia="Calibri" w:hAnsi="Calibri" w:cs="Times New Roman"/>
    </w:rPr>
  </w:style>
  <w:style w:type="paragraph" w:styleId="ListParagraph">
    <w:name w:val="List Paragraph"/>
    <w:basedOn w:val="Normal"/>
    <w:uiPriority w:val="34"/>
    <w:qFormat/>
    <w:rsid w:val="00942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Jason (CDC/ONDIEH/NCCDPHP)</dc:creator>
  <cp:lastModifiedBy>CTAC</cp:lastModifiedBy>
  <cp:revision>2</cp:revision>
  <cp:lastPrinted>2012-04-20T11:10:00Z</cp:lastPrinted>
  <dcterms:created xsi:type="dcterms:W3CDTF">2013-03-26T21:45:00Z</dcterms:created>
  <dcterms:modified xsi:type="dcterms:W3CDTF">2013-03-26T21:45:00Z</dcterms:modified>
</cp:coreProperties>
</file>