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261" w:rsidRPr="001704E2" w:rsidRDefault="00EC2261" w:rsidP="001704E2">
      <w:pPr>
        <w:ind w:left="-720" w:right="-720"/>
        <w:jc w:val="center"/>
        <w:rPr>
          <w:sz w:val="28"/>
          <w:szCs w:val="28"/>
        </w:rPr>
      </w:pPr>
      <w:bookmarkStart w:id="0" w:name="_GoBack"/>
      <w:bookmarkEnd w:id="0"/>
      <w:r w:rsidRPr="001704E2">
        <w:rPr>
          <w:sz w:val="28"/>
          <w:szCs w:val="28"/>
        </w:rPr>
        <w:t>MEMORANDUM</w:t>
      </w:r>
    </w:p>
    <w:p w:rsidR="00EC2261" w:rsidRPr="001704E2" w:rsidRDefault="00EC2261" w:rsidP="009C26E2">
      <w:pPr>
        <w:ind w:left="-720" w:right="-720"/>
        <w:jc w:val="center"/>
        <w:rPr>
          <w:sz w:val="22"/>
          <w:szCs w:val="22"/>
        </w:rPr>
      </w:pPr>
    </w:p>
    <w:p w:rsidR="00EC2261" w:rsidRPr="001704E2" w:rsidRDefault="00EC2261" w:rsidP="009C26E2">
      <w:pPr>
        <w:ind w:left="-720" w:right="-720"/>
        <w:jc w:val="center"/>
        <w:rPr>
          <w:sz w:val="22"/>
          <w:szCs w:val="22"/>
        </w:rPr>
      </w:pPr>
    </w:p>
    <w:p w:rsidR="00EC2261" w:rsidRPr="001704E2" w:rsidRDefault="00EC2261" w:rsidP="009C26E2">
      <w:pPr>
        <w:ind w:left="-720" w:right="-720"/>
        <w:jc w:val="center"/>
        <w:rPr>
          <w:sz w:val="24"/>
          <w:szCs w:val="24"/>
        </w:rPr>
      </w:pPr>
    </w:p>
    <w:p w:rsidR="008253C5" w:rsidRPr="001704E2" w:rsidRDefault="00EC2261" w:rsidP="005324A8">
      <w:pPr>
        <w:rPr>
          <w:sz w:val="24"/>
          <w:szCs w:val="24"/>
        </w:rPr>
      </w:pPr>
      <w:r w:rsidRPr="001704E2">
        <w:rPr>
          <w:sz w:val="24"/>
          <w:szCs w:val="24"/>
        </w:rPr>
        <w:t>TO:</w:t>
      </w:r>
      <w:r w:rsidRPr="001704E2">
        <w:rPr>
          <w:sz w:val="24"/>
          <w:szCs w:val="24"/>
        </w:rPr>
        <w:tab/>
      </w:r>
      <w:r w:rsidRPr="001704E2">
        <w:rPr>
          <w:sz w:val="24"/>
          <w:szCs w:val="24"/>
        </w:rPr>
        <w:tab/>
      </w:r>
      <w:r w:rsidR="005324A8" w:rsidRPr="001704E2">
        <w:rPr>
          <w:sz w:val="24"/>
          <w:szCs w:val="24"/>
        </w:rPr>
        <w:t>Chad Lallemand, OMB</w:t>
      </w:r>
    </w:p>
    <w:p w:rsidR="00EC2261" w:rsidRPr="001704E2" w:rsidRDefault="00EC2261" w:rsidP="00147DB1">
      <w:pPr>
        <w:rPr>
          <w:sz w:val="24"/>
          <w:szCs w:val="24"/>
        </w:rPr>
      </w:pPr>
    </w:p>
    <w:p w:rsidR="00991454" w:rsidRPr="001704E2" w:rsidRDefault="00EC2261" w:rsidP="00991454">
      <w:pPr>
        <w:rPr>
          <w:sz w:val="24"/>
          <w:szCs w:val="24"/>
        </w:rPr>
      </w:pPr>
      <w:r w:rsidRPr="001704E2">
        <w:rPr>
          <w:sz w:val="24"/>
          <w:szCs w:val="24"/>
        </w:rPr>
        <w:t xml:space="preserve">FROM:  </w:t>
      </w:r>
      <w:r w:rsidRPr="001704E2">
        <w:rPr>
          <w:sz w:val="24"/>
          <w:szCs w:val="24"/>
        </w:rPr>
        <w:tab/>
      </w:r>
      <w:r w:rsidR="00991454" w:rsidRPr="001704E2">
        <w:rPr>
          <w:sz w:val="24"/>
          <w:szCs w:val="24"/>
        </w:rPr>
        <w:t>Carrie Mulford</w:t>
      </w:r>
      <w:r w:rsidR="005324A8" w:rsidRPr="001704E2">
        <w:rPr>
          <w:sz w:val="24"/>
          <w:szCs w:val="24"/>
        </w:rPr>
        <w:t>, NIJ</w:t>
      </w:r>
    </w:p>
    <w:p w:rsidR="00EC2261" w:rsidRPr="001704E2" w:rsidRDefault="00EC2261" w:rsidP="00B562FF">
      <w:pPr>
        <w:rPr>
          <w:sz w:val="24"/>
          <w:szCs w:val="24"/>
        </w:rPr>
      </w:pPr>
      <w:r w:rsidRPr="001704E2">
        <w:rPr>
          <w:sz w:val="24"/>
          <w:szCs w:val="24"/>
        </w:rPr>
        <w:tab/>
      </w:r>
      <w:r w:rsidRPr="001704E2">
        <w:rPr>
          <w:sz w:val="24"/>
          <w:szCs w:val="24"/>
        </w:rPr>
        <w:tab/>
      </w:r>
    </w:p>
    <w:p w:rsidR="00EC2261" w:rsidRPr="001704E2" w:rsidRDefault="00EC2261" w:rsidP="00B562FF">
      <w:pPr>
        <w:rPr>
          <w:sz w:val="24"/>
          <w:szCs w:val="24"/>
        </w:rPr>
      </w:pPr>
      <w:r w:rsidRPr="001704E2">
        <w:rPr>
          <w:sz w:val="24"/>
          <w:szCs w:val="24"/>
        </w:rPr>
        <w:t>DATE:</w:t>
      </w:r>
      <w:r w:rsidRPr="001704E2">
        <w:rPr>
          <w:sz w:val="24"/>
          <w:szCs w:val="24"/>
        </w:rPr>
        <w:tab/>
      </w:r>
      <w:r w:rsidRPr="001704E2">
        <w:rPr>
          <w:sz w:val="24"/>
          <w:szCs w:val="24"/>
        </w:rPr>
        <w:tab/>
      </w:r>
      <w:r w:rsidR="003C7B28">
        <w:rPr>
          <w:sz w:val="24"/>
          <w:szCs w:val="24"/>
        </w:rPr>
        <w:t>May 1,</w:t>
      </w:r>
      <w:r w:rsidR="005324A8" w:rsidRPr="001704E2">
        <w:rPr>
          <w:sz w:val="24"/>
          <w:szCs w:val="24"/>
        </w:rPr>
        <w:t xml:space="preserve"> 2013</w:t>
      </w:r>
    </w:p>
    <w:p w:rsidR="00EC2261" w:rsidRPr="001704E2" w:rsidRDefault="00EC2261" w:rsidP="00B562FF">
      <w:pPr>
        <w:rPr>
          <w:sz w:val="24"/>
          <w:szCs w:val="24"/>
        </w:rPr>
      </w:pPr>
    </w:p>
    <w:p w:rsidR="005324A8" w:rsidRPr="001704E2" w:rsidRDefault="00EC2261" w:rsidP="005324A8">
      <w:pPr>
        <w:ind w:left="1440" w:right="602" w:hanging="1440"/>
        <w:rPr>
          <w:sz w:val="24"/>
          <w:szCs w:val="24"/>
        </w:rPr>
      </w:pPr>
      <w:r w:rsidRPr="001704E2">
        <w:rPr>
          <w:sz w:val="24"/>
          <w:szCs w:val="24"/>
        </w:rPr>
        <w:t>SUBJECT:</w:t>
      </w:r>
      <w:r w:rsidRPr="001704E2">
        <w:rPr>
          <w:sz w:val="24"/>
          <w:szCs w:val="24"/>
        </w:rPr>
        <w:tab/>
      </w:r>
      <w:r w:rsidR="003C7B28">
        <w:rPr>
          <w:sz w:val="24"/>
          <w:szCs w:val="24"/>
        </w:rPr>
        <w:t>Response to OMB questions and suggestions regarding</w:t>
      </w:r>
      <w:r w:rsidR="005324A8" w:rsidRPr="001704E2">
        <w:rPr>
          <w:sz w:val="24"/>
          <w:szCs w:val="24"/>
        </w:rPr>
        <w:t xml:space="preserve"> </w:t>
      </w:r>
      <w:r w:rsidR="005324A8" w:rsidRPr="001704E2">
        <w:rPr>
          <w:i/>
          <w:sz w:val="24"/>
          <w:szCs w:val="24"/>
        </w:rPr>
        <w:t>Und</w:t>
      </w:r>
      <w:r w:rsidR="005324A8" w:rsidRPr="001704E2">
        <w:rPr>
          <w:i/>
          <w:spacing w:val="-1"/>
          <w:sz w:val="24"/>
          <w:szCs w:val="24"/>
        </w:rPr>
        <w:t>er</w:t>
      </w:r>
      <w:r w:rsidR="005324A8" w:rsidRPr="001704E2">
        <w:rPr>
          <w:i/>
          <w:sz w:val="24"/>
          <w:szCs w:val="24"/>
        </w:rPr>
        <w:t>st</w:t>
      </w:r>
      <w:r w:rsidR="005324A8" w:rsidRPr="001704E2">
        <w:rPr>
          <w:i/>
          <w:spacing w:val="-1"/>
          <w:sz w:val="24"/>
          <w:szCs w:val="24"/>
        </w:rPr>
        <w:t>a</w:t>
      </w:r>
      <w:r w:rsidR="005324A8" w:rsidRPr="001704E2">
        <w:rPr>
          <w:i/>
          <w:sz w:val="24"/>
          <w:szCs w:val="24"/>
        </w:rPr>
        <w:t>ndi</w:t>
      </w:r>
      <w:r w:rsidR="005324A8" w:rsidRPr="001704E2">
        <w:rPr>
          <w:i/>
          <w:spacing w:val="2"/>
          <w:sz w:val="24"/>
          <w:szCs w:val="24"/>
        </w:rPr>
        <w:t>n</w:t>
      </w:r>
      <w:r w:rsidR="005324A8" w:rsidRPr="001704E2">
        <w:rPr>
          <w:i/>
          <w:sz w:val="24"/>
          <w:szCs w:val="24"/>
        </w:rPr>
        <w:t>g</w:t>
      </w:r>
      <w:r w:rsidR="005324A8" w:rsidRPr="001704E2">
        <w:rPr>
          <w:i/>
          <w:spacing w:val="-2"/>
          <w:sz w:val="24"/>
          <w:szCs w:val="24"/>
        </w:rPr>
        <w:t xml:space="preserve"> </w:t>
      </w:r>
      <w:r w:rsidR="005324A8" w:rsidRPr="001704E2">
        <w:rPr>
          <w:i/>
          <w:sz w:val="24"/>
          <w:szCs w:val="24"/>
        </w:rPr>
        <w:t>Abuse</w:t>
      </w:r>
      <w:r w:rsidR="005324A8" w:rsidRPr="001704E2">
        <w:rPr>
          <w:i/>
          <w:spacing w:val="-1"/>
          <w:sz w:val="24"/>
          <w:szCs w:val="24"/>
        </w:rPr>
        <w:t xml:space="preserve"> </w:t>
      </w:r>
      <w:r w:rsidR="005324A8" w:rsidRPr="001704E2">
        <w:rPr>
          <w:i/>
          <w:sz w:val="24"/>
          <w:szCs w:val="24"/>
        </w:rPr>
        <w:t>in</w:t>
      </w:r>
      <w:r w:rsidR="005324A8" w:rsidRPr="001704E2">
        <w:rPr>
          <w:i/>
          <w:spacing w:val="2"/>
          <w:sz w:val="24"/>
          <w:szCs w:val="24"/>
        </w:rPr>
        <w:t xml:space="preserve"> </w:t>
      </w:r>
      <w:r w:rsidR="005324A8" w:rsidRPr="001704E2">
        <w:rPr>
          <w:i/>
          <w:sz w:val="24"/>
          <w:szCs w:val="24"/>
        </w:rPr>
        <w:t>T</w:t>
      </w:r>
      <w:r w:rsidR="005324A8" w:rsidRPr="001704E2">
        <w:rPr>
          <w:i/>
          <w:spacing w:val="-1"/>
          <w:sz w:val="24"/>
          <w:szCs w:val="24"/>
        </w:rPr>
        <w:t>ee</w:t>
      </w:r>
      <w:r w:rsidR="005324A8" w:rsidRPr="001704E2">
        <w:rPr>
          <w:i/>
          <w:sz w:val="24"/>
          <w:szCs w:val="24"/>
        </w:rPr>
        <w:t>n D</w:t>
      </w:r>
      <w:r w:rsidR="005324A8" w:rsidRPr="001704E2">
        <w:rPr>
          <w:i/>
          <w:spacing w:val="-1"/>
          <w:sz w:val="24"/>
          <w:szCs w:val="24"/>
        </w:rPr>
        <w:t>a</w:t>
      </w:r>
      <w:r w:rsidR="005324A8" w:rsidRPr="001704E2">
        <w:rPr>
          <w:i/>
          <w:sz w:val="24"/>
          <w:szCs w:val="24"/>
        </w:rPr>
        <w:t>ti</w:t>
      </w:r>
      <w:r w:rsidR="005324A8" w:rsidRPr="001704E2">
        <w:rPr>
          <w:i/>
          <w:spacing w:val="2"/>
          <w:sz w:val="24"/>
          <w:szCs w:val="24"/>
        </w:rPr>
        <w:t>n</w:t>
      </w:r>
      <w:r w:rsidR="005324A8" w:rsidRPr="001704E2">
        <w:rPr>
          <w:i/>
          <w:sz w:val="24"/>
          <w:szCs w:val="24"/>
        </w:rPr>
        <w:t>g</w:t>
      </w:r>
      <w:r w:rsidR="005324A8" w:rsidRPr="001704E2">
        <w:rPr>
          <w:i/>
          <w:spacing w:val="-2"/>
          <w:sz w:val="24"/>
          <w:szCs w:val="24"/>
        </w:rPr>
        <w:t xml:space="preserve"> </w:t>
      </w:r>
      <w:r w:rsidR="005324A8" w:rsidRPr="001704E2">
        <w:rPr>
          <w:i/>
          <w:spacing w:val="1"/>
          <w:sz w:val="24"/>
          <w:szCs w:val="24"/>
        </w:rPr>
        <w:t>R</w:t>
      </w:r>
      <w:r w:rsidR="005324A8" w:rsidRPr="001704E2">
        <w:rPr>
          <w:i/>
          <w:spacing w:val="-1"/>
          <w:sz w:val="24"/>
          <w:szCs w:val="24"/>
        </w:rPr>
        <w:t>e</w:t>
      </w:r>
      <w:r w:rsidR="005324A8" w:rsidRPr="001704E2">
        <w:rPr>
          <w:i/>
          <w:sz w:val="24"/>
          <w:szCs w:val="24"/>
        </w:rPr>
        <w:t>l</w:t>
      </w:r>
      <w:r w:rsidR="005324A8" w:rsidRPr="001704E2">
        <w:rPr>
          <w:i/>
          <w:spacing w:val="-1"/>
          <w:sz w:val="24"/>
          <w:szCs w:val="24"/>
        </w:rPr>
        <w:t>a</w:t>
      </w:r>
      <w:r w:rsidR="005324A8" w:rsidRPr="001704E2">
        <w:rPr>
          <w:i/>
          <w:sz w:val="24"/>
          <w:szCs w:val="24"/>
        </w:rPr>
        <w:t>tionsh</w:t>
      </w:r>
      <w:r w:rsidR="005324A8" w:rsidRPr="001704E2">
        <w:rPr>
          <w:i/>
          <w:spacing w:val="3"/>
          <w:sz w:val="24"/>
          <w:szCs w:val="24"/>
        </w:rPr>
        <w:t>i</w:t>
      </w:r>
      <w:r w:rsidR="005324A8" w:rsidRPr="001704E2">
        <w:rPr>
          <w:i/>
          <w:sz w:val="24"/>
          <w:szCs w:val="24"/>
        </w:rPr>
        <w:t>ps th</w:t>
      </w:r>
      <w:r w:rsidR="005324A8" w:rsidRPr="001704E2">
        <w:rPr>
          <w:i/>
          <w:spacing w:val="-1"/>
          <w:sz w:val="24"/>
          <w:szCs w:val="24"/>
        </w:rPr>
        <w:t>r</w:t>
      </w:r>
      <w:r w:rsidR="005324A8" w:rsidRPr="001704E2">
        <w:rPr>
          <w:i/>
          <w:sz w:val="24"/>
          <w:szCs w:val="24"/>
        </w:rPr>
        <w:t>ou</w:t>
      </w:r>
      <w:r w:rsidR="005324A8" w:rsidRPr="001704E2">
        <w:rPr>
          <w:i/>
          <w:spacing w:val="-2"/>
          <w:sz w:val="24"/>
          <w:szCs w:val="24"/>
        </w:rPr>
        <w:t>g</w:t>
      </w:r>
      <w:r w:rsidR="005324A8" w:rsidRPr="001704E2">
        <w:rPr>
          <w:i/>
          <w:sz w:val="24"/>
          <w:szCs w:val="24"/>
        </w:rPr>
        <w:t xml:space="preserve">h </w:t>
      </w:r>
      <w:r w:rsidR="005324A8" w:rsidRPr="001704E2">
        <w:rPr>
          <w:i/>
          <w:spacing w:val="1"/>
          <w:sz w:val="24"/>
          <w:szCs w:val="24"/>
        </w:rPr>
        <w:t>C</w:t>
      </w:r>
      <w:r w:rsidR="005324A8" w:rsidRPr="001704E2">
        <w:rPr>
          <w:i/>
          <w:sz w:val="24"/>
          <w:szCs w:val="24"/>
        </w:rPr>
        <w:t>on</w:t>
      </w:r>
      <w:r w:rsidR="005324A8" w:rsidRPr="001704E2">
        <w:rPr>
          <w:i/>
          <w:spacing w:val="1"/>
          <w:sz w:val="24"/>
          <w:szCs w:val="24"/>
        </w:rPr>
        <w:t>c</w:t>
      </w:r>
      <w:r w:rsidR="005324A8" w:rsidRPr="001704E2">
        <w:rPr>
          <w:i/>
          <w:spacing w:val="-1"/>
          <w:sz w:val="24"/>
          <w:szCs w:val="24"/>
        </w:rPr>
        <w:t>e</w:t>
      </w:r>
      <w:r w:rsidR="005324A8" w:rsidRPr="001704E2">
        <w:rPr>
          <w:i/>
          <w:sz w:val="24"/>
          <w:szCs w:val="24"/>
        </w:rPr>
        <w:t>pt M</w:t>
      </w:r>
      <w:r w:rsidR="005324A8" w:rsidRPr="001704E2">
        <w:rPr>
          <w:i/>
          <w:spacing w:val="-1"/>
          <w:sz w:val="24"/>
          <w:szCs w:val="24"/>
        </w:rPr>
        <w:t>a</w:t>
      </w:r>
      <w:r w:rsidR="005324A8" w:rsidRPr="001704E2">
        <w:rPr>
          <w:i/>
          <w:spacing w:val="2"/>
          <w:sz w:val="24"/>
          <w:szCs w:val="24"/>
        </w:rPr>
        <w:t>p</w:t>
      </w:r>
      <w:r w:rsidR="005324A8" w:rsidRPr="001704E2">
        <w:rPr>
          <w:i/>
          <w:sz w:val="24"/>
          <w:szCs w:val="24"/>
        </w:rPr>
        <w:t>ping</w:t>
      </w:r>
      <w:r w:rsidR="005324A8" w:rsidRPr="001704E2">
        <w:rPr>
          <w:i/>
          <w:spacing w:val="-2"/>
          <w:sz w:val="24"/>
          <w:szCs w:val="24"/>
        </w:rPr>
        <w:t xml:space="preserve"> </w:t>
      </w:r>
      <w:r w:rsidR="005324A8" w:rsidRPr="001704E2">
        <w:rPr>
          <w:i/>
          <w:spacing w:val="1"/>
          <w:sz w:val="24"/>
          <w:szCs w:val="24"/>
        </w:rPr>
        <w:t>P</w:t>
      </w:r>
      <w:r w:rsidR="005324A8" w:rsidRPr="001704E2">
        <w:rPr>
          <w:i/>
          <w:spacing w:val="-1"/>
          <w:sz w:val="24"/>
          <w:szCs w:val="24"/>
        </w:rPr>
        <w:t>r</w:t>
      </w:r>
      <w:r w:rsidR="005324A8" w:rsidRPr="001704E2">
        <w:rPr>
          <w:i/>
          <w:sz w:val="24"/>
          <w:szCs w:val="24"/>
        </w:rPr>
        <w:t>oj</w:t>
      </w:r>
      <w:r w:rsidR="005324A8" w:rsidRPr="001704E2">
        <w:rPr>
          <w:i/>
          <w:spacing w:val="-1"/>
          <w:sz w:val="24"/>
          <w:szCs w:val="24"/>
        </w:rPr>
        <w:t>ec</w:t>
      </w:r>
      <w:r w:rsidR="005324A8" w:rsidRPr="001704E2">
        <w:rPr>
          <w:i/>
          <w:sz w:val="24"/>
          <w:szCs w:val="24"/>
        </w:rPr>
        <w:t>t</w:t>
      </w:r>
    </w:p>
    <w:p w:rsidR="00EC2261" w:rsidRPr="008253C5" w:rsidRDefault="008C79B7" w:rsidP="005324A8">
      <w:pPr>
        <w:ind w:left="1440" w:hanging="1440"/>
        <w:jc w:val="both"/>
        <w:rPr>
          <w:rFonts w:ascii="Book Antiqua" w:hAnsi="Book Antiqua"/>
          <w:i/>
          <w:sz w:val="22"/>
          <w:szCs w:val="22"/>
        </w:rPr>
      </w:pPr>
      <w:r>
        <w:rPr>
          <w:rFonts w:ascii="Book Antiqua" w:hAnsi="Book Antiqua"/>
          <w:i/>
          <w:sz w:val="22"/>
          <w:szCs w:val="22"/>
        </w:rPr>
        <w:t>___________________________________________________________________________________</w:t>
      </w:r>
    </w:p>
    <w:p w:rsidR="008C79B7" w:rsidRDefault="008C79B7" w:rsidP="008C79B7">
      <w:pPr>
        <w:pStyle w:val="Heading3"/>
        <w:rPr>
          <w:rFonts w:ascii="Times New Roman" w:hAnsi="Times New Roman" w:cs="Times New Roman"/>
          <w:sz w:val="22"/>
          <w:szCs w:val="22"/>
        </w:rPr>
      </w:pPr>
    </w:p>
    <w:p w:rsidR="003C7B28" w:rsidRPr="003C7B28" w:rsidRDefault="003C7B28" w:rsidP="003C7B28">
      <w:pPr>
        <w:pStyle w:val="Default"/>
        <w:rPr>
          <w:rFonts w:asciiTheme="minorHAnsi" w:hAnsiTheme="minorHAnsi" w:cstheme="minorHAnsi"/>
          <w:sz w:val="22"/>
          <w:szCs w:val="22"/>
        </w:rPr>
      </w:pPr>
      <w:r>
        <w:rPr>
          <w:rFonts w:asciiTheme="minorHAnsi" w:hAnsiTheme="minorHAnsi" w:cstheme="minorHAnsi"/>
          <w:sz w:val="22"/>
          <w:szCs w:val="22"/>
        </w:rPr>
        <w:t xml:space="preserve">Below, you will find NIJ’s responses to the questions and suggestions raised by OMB in the most recent review of our data collection request for </w:t>
      </w:r>
      <w:r w:rsidRPr="003C7B28">
        <w:rPr>
          <w:rFonts w:asciiTheme="minorHAnsi" w:hAnsiTheme="minorHAnsi" w:cstheme="minorHAnsi"/>
          <w:i/>
          <w:sz w:val="22"/>
          <w:szCs w:val="22"/>
        </w:rPr>
        <w:t>Und</w:t>
      </w:r>
      <w:r w:rsidRPr="003C7B28">
        <w:rPr>
          <w:rFonts w:asciiTheme="minorHAnsi" w:hAnsiTheme="minorHAnsi" w:cstheme="minorHAnsi"/>
          <w:i/>
          <w:spacing w:val="-1"/>
          <w:sz w:val="22"/>
          <w:szCs w:val="22"/>
        </w:rPr>
        <w:t>er</w:t>
      </w:r>
      <w:r w:rsidRPr="003C7B28">
        <w:rPr>
          <w:rFonts w:asciiTheme="minorHAnsi" w:hAnsiTheme="minorHAnsi" w:cstheme="minorHAnsi"/>
          <w:i/>
          <w:sz w:val="22"/>
          <w:szCs w:val="22"/>
        </w:rPr>
        <w:t>st</w:t>
      </w:r>
      <w:r w:rsidRPr="003C7B28">
        <w:rPr>
          <w:rFonts w:asciiTheme="minorHAnsi" w:hAnsiTheme="minorHAnsi" w:cstheme="minorHAnsi"/>
          <w:i/>
          <w:spacing w:val="-1"/>
          <w:sz w:val="22"/>
          <w:szCs w:val="22"/>
        </w:rPr>
        <w:t>a</w:t>
      </w:r>
      <w:r w:rsidRPr="003C7B28">
        <w:rPr>
          <w:rFonts w:asciiTheme="minorHAnsi" w:hAnsiTheme="minorHAnsi" w:cstheme="minorHAnsi"/>
          <w:i/>
          <w:sz w:val="22"/>
          <w:szCs w:val="22"/>
        </w:rPr>
        <w:t>ndi</w:t>
      </w:r>
      <w:r w:rsidRPr="003C7B28">
        <w:rPr>
          <w:rFonts w:asciiTheme="minorHAnsi" w:hAnsiTheme="minorHAnsi" w:cstheme="minorHAnsi"/>
          <w:i/>
          <w:spacing w:val="2"/>
          <w:sz w:val="22"/>
          <w:szCs w:val="22"/>
        </w:rPr>
        <w:t>n</w:t>
      </w:r>
      <w:r w:rsidRPr="003C7B28">
        <w:rPr>
          <w:rFonts w:asciiTheme="minorHAnsi" w:hAnsiTheme="minorHAnsi" w:cstheme="minorHAnsi"/>
          <w:i/>
          <w:sz w:val="22"/>
          <w:szCs w:val="22"/>
        </w:rPr>
        <w:t>g</w:t>
      </w:r>
      <w:r w:rsidRPr="003C7B28">
        <w:rPr>
          <w:rFonts w:asciiTheme="minorHAnsi" w:hAnsiTheme="minorHAnsi" w:cstheme="minorHAnsi"/>
          <w:i/>
          <w:spacing w:val="-2"/>
          <w:sz w:val="22"/>
          <w:szCs w:val="22"/>
        </w:rPr>
        <w:t xml:space="preserve"> </w:t>
      </w:r>
      <w:r w:rsidRPr="003C7B28">
        <w:rPr>
          <w:rFonts w:asciiTheme="minorHAnsi" w:hAnsiTheme="minorHAnsi" w:cstheme="minorHAnsi"/>
          <w:i/>
          <w:sz w:val="22"/>
          <w:szCs w:val="22"/>
        </w:rPr>
        <w:t>Abuse</w:t>
      </w:r>
      <w:r w:rsidRPr="003C7B28">
        <w:rPr>
          <w:rFonts w:asciiTheme="minorHAnsi" w:hAnsiTheme="minorHAnsi" w:cstheme="minorHAnsi"/>
          <w:i/>
          <w:spacing w:val="-1"/>
          <w:sz w:val="22"/>
          <w:szCs w:val="22"/>
        </w:rPr>
        <w:t xml:space="preserve"> </w:t>
      </w:r>
      <w:r w:rsidRPr="003C7B28">
        <w:rPr>
          <w:rFonts w:asciiTheme="minorHAnsi" w:hAnsiTheme="minorHAnsi" w:cstheme="minorHAnsi"/>
          <w:i/>
          <w:sz w:val="22"/>
          <w:szCs w:val="22"/>
        </w:rPr>
        <w:t>in</w:t>
      </w:r>
      <w:r w:rsidRPr="003C7B28">
        <w:rPr>
          <w:rFonts w:asciiTheme="minorHAnsi" w:hAnsiTheme="minorHAnsi" w:cstheme="minorHAnsi"/>
          <w:i/>
          <w:spacing w:val="2"/>
          <w:sz w:val="22"/>
          <w:szCs w:val="22"/>
        </w:rPr>
        <w:t xml:space="preserve"> </w:t>
      </w:r>
      <w:r w:rsidRPr="003C7B28">
        <w:rPr>
          <w:rFonts w:asciiTheme="minorHAnsi" w:hAnsiTheme="minorHAnsi" w:cstheme="minorHAnsi"/>
          <w:i/>
          <w:sz w:val="22"/>
          <w:szCs w:val="22"/>
        </w:rPr>
        <w:t>T</w:t>
      </w:r>
      <w:r w:rsidRPr="003C7B28">
        <w:rPr>
          <w:rFonts w:asciiTheme="minorHAnsi" w:hAnsiTheme="minorHAnsi" w:cstheme="minorHAnsi"/>
          <w:i/>
          <w:spacing w:val="-1"/>
          <w:sz w:val="22"/>
          <w:szCs w:val="22"/>
        </w:rPr>
        <w:t>ee</w:t>
      </w:r>
      <w:r w:rsidRPr="003C7B28">
        <w:rPr>
          <w:rFonts w:asciiTheme="minorHAnsi" w:hAnsiTheme="minorHAnsi" w:cstheme="minorHAnsi"/>
          <w:i/>
          <w:sz w:val="22"/>
          <w:szCs w:val="22"/>
        </w:rPr>
        <w:t>n D</w:t>
      </w:r>
      <w:r w:rsidRPr="003C7B28">
        <w:rPr>
          <w:rFonts w:asciiTheme="minorHAnsi" w:hAnsiTheme="minorHAnsi" w:cstheme="minorHAnsi"/>
          <w:i/>
          <w:spacing w:val="-1"/>
          <w:sz w:val="22"/>
          <w:szCs w:val="22"/>
        </w:rPr>
        <w:t>a</w:t>
      </w:r>
      <w:r w:rsidRPr="003C7B28">
        <w:rPr>
          <w:rFonts w:asciiTheme="minorHAnsi" w:hAnsiTheme="minorHAnsi" w:cstheme="minorHAnsi"/>
          <w:i/>
          <w:sz w:val="22"/>
          <w:szCs w:val="22"/>
        </w:rPr>
        <w:t>ti</w:t>
      </w:r>
      <w:r w:rsidRPr="003C7B28">
        <w:rPr>
          <w:rFonts w:asciiTheme="minorHAnsi" w:hAnsiTheme="minorHAnsi" w:cstheme="minorHAnsi"/>
          <w:i/>
          <w:spacing w:val="2"/>
          <w:sz w:val="22"/>
          <w:szCs w:val="22"/>
        </w:rPr>
        <w:t>n</w:t>
      </w:r>
      <w:r w:rsidRPr="003C7B28">
        <w:rPr>
          <w:rFonts w:asciiTheme="minorHAnsi" w:hAnsiTheme="minorHAnsi" w:cstheme="minorHAnsi"/>
          <w:i/>
          <w:sz w:val="22"/>
          <w:szCs w:val="22"/>
        </w:rPr>
        <w:t>g</w:t>
      </w:r>
      <w:r w:rsidRPr="003C7B28">
        <w:rPr>
          <w:rFonts w:asciiTheme="minorHAnsi" w:hAnsiTheme="minorHAnsi" w:cstheme="minorHAnsi"/>
          <w:i/>
          <w:spacing w:val="-2"/>
          <w:sz w:val="22"/>
          <w:szCs w:val="22"/>
        </w:rPr>
        <w:t xml:space="preserve"> </w:t>
      </w:r>
      <w:r w:rsidRPr="003C7B28">
        <w:rPr>
          <w:rFonts w:asciiTheme="minorHAnsi" w:hAnsiTheme="minorHAnsi" w:cstheme="minorHAnsi"/>
          <w:i/>
          <w:spacing w:val="1"/>
          <w:sz w:val="22"/>
          <w:szCs w:val="22"/>
        </w:rPr>
        <w:t>R</w:t>
      </w:r>
      <w:r w:rsidRPr="003C7B28">
        <w:rPr>
          <w:rFonts w:asciiTheme="minorHAnsi" w:hAnsiTheme="minorHAnsi" w:cstheme="minorHAnsi"/>
          <w:i/>
          <w:spacing w:val="-1"/>
          <w:sz w:val="22"/>
          <w:szCs w:val="22"/>
        </w:rPr>
        <w:t>e</w:t>
      </w:r>
      <w:r w:rsidRPr="003C7B28">
        <w:rPr>
          <w:rFonts w:asciiTheme="minorHAnsi" w:hAnsiTheme="minorHAnsi" w:cstheme="minorHAnsi"/>
          <w:i/>
          <w:sz w:val="22"/>
          <w:szCs w:val="22"/>
        </w:rPr>
        <w:t>l</w:t>
      </w:r>
      <w:r w:rsidRPr="003C7B28">
        <w:rPr>
          <w:rFonts w:asciiTheme="minorHAnsi" w:hAnsiTheme="minorHAnsi" w:cstheme="minorHAnsi"/>
          <w:i/>
          <w:spacing w:val="-1"/>
          <w:sz w:val="22"/>
          <w:szCs w:val="22"/>
        </w:rPr>
        <w:t>a</w:t>
      </w:r>
      <w:r w:rsidRPr="003C7B28">
        <w:rPr>
          <w:rFonts w:asciiTheme="minorHAnsi" w:hAnsiTheme="minorHAnsi" w:cstheme="minorHAnsi"/>
          <w:i/>
          <w:sz w:val="22"/>
          <w:szCs w:val="22"/>
        </w:rPr>
        <w:t>tionsh</w:t>
      </w:r>
      <w:r w:rsidRPr="003C7B28">
        <w:rPr>
          <w:rFonts w:asciiTheme="minorHAnsi" w:hAnsiTheme="minorHAnsi" w:cstheme="minorHAnsi"/>
          <w:i/>
          <w:spacing w:val="3"/>
          <w:sz w:val="22"/>
          <w:szCs w:val="22"/>
        </w:rPr>
        <w:t>i</w:t>
      </w:r>
      <w:r w:rsidRPr="003C7B28">
        <w:rPr>
          <w:rFonts w:asciiTheme="minorHAnsi" w:hAnsiTheme="minorHAnsi" w:cstheme="minorHAnsi"/>
          <w:i/>
          <w:sz w:val="22"/>
          <w:szCs w:val="22"/>
        </w:rPr>
        <w:t>ps th</w:t>
      </w:r>
      <w:r w:rsidRPr="003C7B28">
        <w:rPr>
          <w:rFonts w:asciiTheme="minorHAnsi" w:hAnsiTheme="minorHAnsi" w:cstheme="minorHAnsi"/>
          <w:i/>
          <w:spacing w:val="-1"/>
          <w:sz w:val="22"/>
          <w:szCs w:val="22"/>
        </w:rPr>
        <w:t>r</w:t>
      </w:r>
      <w:r w:rsidRPr="003C7B28">
        <w:rPr>
          <w:rFonts w:asciiTheme="minorHAnsi" w:hAnsiTheme="minorHAnsi" w:cstheme="minorHAnsi"/>
          <w:i/>
          <w:sz w:val="22"/>
          <w:szCs w:val="22"/>
        </w:rPr>
        <w:t>ou</w:t>
      </w:r>
      <w:r w:rsidRPr="003C7B28">
        <w:rPr>
          <w:rFonts w:asciiTheme="minorHAnsi" w:hAnsiTheme="minorHAnsi" w:cstheme="minorHAnsi"/>
          <w:i/>
          <w:spacing w:val="-2"/>
          <w:sz w:val="22"/>
          <w:szCs w:val="22"/>
        </w:rPr>
        <w:t>g</w:t>
      </w:r>
      <w:r w:rsidRPr="003C7B28">
        <w:rPr>
          <w:rFonts w:asciiTheme="minorHAnsi" w:hAnsiTheme="minorHAnsi" w:cstheme="minorHAnsi"/>
          <w:i/>
          <w:sz w:val="22"/>
          <w:szCs w:val="22"/>
        </w:rPr>
        <w:t xml:space="preserve">h </w:t>
      </w:r>
      <w:r w:rsidRPr="003C7B28">
        <w:rPr>
          <w:rFonts w:asciiTheme="minorHAnsi" w:hAnsiTheme="minorHAnsi" w:cstheme="minorHAnsi"/>
          <w:i/>
          <w:spacing w:val="1"/>
          <w:sz w:val="22"/>
          <w:szCs w:val="22"/>
        </w:rPr>
        <w:t>C</w:t>
      </w:r>
      <w:r w:rsidRPr="003C7B28">
        <w:rPr>
          <w:rFonts w:asciiTheme="minorHAnsi" w:hAnsiTheme="minorHAnsi" w:cstheme="minorHAnsi"/>
          <w:i/>
          <w:sz w:val="22"/>
          <w:szCs w:val="22"/>
        </w:rPr>
        <w:t>on</w:t>
      </w:r>
      <w:r w:rsidRPr="003C7B28">
        <w:rPr>
          <w:rFonts w:asciiTheme="minorHAnsi" w:hAnsiTheme="minorHAnsi" w:cstheme="minorHAnsi"/>
          <w:i/>
          <w:spacing w:val="1"/>
          <w:sz w:val="22"/>
          <w:szCs w:val="22"/>
        </w:rPr>
        <w:t>c</w:t>
      </w:r>
      <w:r w:rsidRPr="003C7B28">
        <w:rPr>
          <w:rFonts w:asciiTheme="minorHAnsi" w:hAnsiTheme="minorHAnsi" w:cstheme="minorHAnsi"/>
          <w:i/>
          <w:spacing w:val="-1"/>
          <w:sz w:val="22"/>
          <w:szCs w:val="22"/>
        </w:rPr>
        <w:t>e</w:t>
      </w:r>
      <w:r w:rsidRPr="003C7B28">
        <w:rPr>
          <w:rFonts w:asciiTheme="minorHAnsi" w:hAnsiTheme="minorHAnsi" w:cstheme="minorHAnsi"/>
          <w:i/>
          <w:sz w:val="22"/>
          <w:szCs w:val="22"/>
        </w:rPr>
        <w:t>pt M</w:t>
      </w:r>
      <w:r w:rsidRPr="003C7B28">
        <w:rPr>
          <w:rFonts w:asciiTheme="minorHAnsi" w:hAnsiTheme="minorHAnsi" w:cstheme="minorHAnsi"/>
          <w:i/>
          <w:spacing w:val="-1"/>
          <w:sz w:val="22"/>
          <w:szCs w:val="22"/>
        </w:rPr>
        <w:t>a</w:t>
      </w:r>
      <w:r w:rsidRPr="003C7B28">
        <w:rPr>
          <w:rFonts w:asciiTheme="minorHAnsi" w:hAnsiTheme="minorHAnsi" w:cstheme="minorHAnsi"/>
          <w:i/>
          <w:spacing w:val="2"/>
          <w:sz w:val="22"/>
          <w:szCs w:val="22"/>
        </w:rPr>
        <w:t>p</w:t>
      </w:r>
      <w:r w:rsidRPr="003C7B28">
        <w:rPr>
          <w:rFonts w:asciiTheme="minorHAnsi" w:hAnsiTheme="minorHAnsi" w:cstheme="minorHAnsi"/>
          <w:i/>
          <w:sz w:val="22"/>
          <w:szCs w:val="22"/>
        </w:rPr>
        <w:t>ping</w:t>
      </w:r>
      <w:r w:rsidRPr="003C7B28">
        <w:rPr>
          <w:rFonts w:asciiTheme="minorHAnsi" w:hAnsiTheme="minorHAnsi" w:cstheme="minorHAnsi"/>
          <w:i/>
          <w:spacing w:val="-2"/>
          <w:sz w:val="22"/>
          <w:szCs w:val="22"/>
        </w:rPr>
        <w:t xml:space="preserve"> </w:t>
      </w:r>
      <w:r w:rsidRPr="003C7B28">
        <w:rPr>
          <w:rFonts w:asciiTheme="minorHAnsi" w:hAnsiTheme="minorHAnsi" w:cstheme="minorHAnsi"/>
          <w:i/>
          <w:spacing w:val="1"/>
          <w:sz w:val="22"/>
          <w:szCs w:val="22"/>
        </w:rPr>
        <w:t>P</w:t>
      </w:r>
      <w:r w:rsidRPr="003C7B28">
        <w:rPr>
          <w:rFonts w:asciiTheme="minorHAnsi" w:hAnsiTheme="minorHAnsi" w:cstheme="minorHAnsi"/>
          <w:i/>
          <w:spacing w:val="-1"/>
          <w:sz w:val="22"/>
          <w:szCs w:val="22"/>
        </w:rPr>
        <w:t>r</w:t>
      </w:r>
      <w:r w:rsidRPr="003C7B28">
        <w:rPr>
          <w:rFonts w:asciiTheme="minorHAnsi" w:hAnsiTheme="minorHAnsi" w:cstheme="minorHAnsi"/>
          <w:i/>
          <w:sz w:val="22"/>
          <w:szCs w:val="22"/>
        </w:rPr>
        <w:t>oj</w:t>
      </w:r>
      <w:r w:rsidRPr="003C7B28">
        <w:rPr>
          <w:rFonts w:asciiTheme="minorHAnsi" w:hAnsiTheme="minorHAnsi" w:cstheme="minorHAnsi"/>
          <w:i/>
          <w:spacing w:val="-1"/>
          <w:sz w:val="22"/>
          <w:szCs w:val="22"/>
        </w:rPr>
        <w:t>ec</w:t>
      </w:r>
      <w:r w:rsidRPr="003C7B28">
        <w:rPr>
          <w:rFonts w:asciiTheme="minorHAnsi" w:hAnsiTheme="minorHAnsi" w:cstheme="minorHAnsi"/>
          <w:i/>
          <w:sz w:val="22"/>
          <w:szCs w:val="22"/>
        </w:rPr>
        <w:t>t</w:t>
      </w:r>
      <w:r w:rsidRPr="003C7B28">
        <w:rPr>
          <w:rFonts w:asciiTheme="minorHAnsi" w:hAnsiTheme="minorHAnsi" w:cstheme="minorHAnsi"/>
          <w:sz w:val="22"/>
          <w:szCs w:val="22"/>
        </w:rPr>
        <w:t>.</w:t>
      </w:r>
    </w:p>
    <w:p w:rsidR="003C7B28" w:rsidRPr="003C7B28" w:rsidRDefault="003C7B28" w:rsidP="003C7B28">
      <w:pPr>
        <w:pStyle w:val="Default"/>
        <w:rPr>
          <w:rFonts w:asciiTheme="minorHAnsi" w:hAnsiTheme="minorHAnsi" w:cstheme="minorHAnsi"/>
          <w:sz w:val="22"/>
          <w:szCs w:val="22"/>
        </w:rPr>
      </w:pPr>
    </w:p>
    <w:p w:rsidR="003C7B28" w:rsidRDefault="003C7B28" w:rsidP="003C7B28">
      <w:pPr>
        <w:pStyle w:val="ListParagraph"/>
        <w:numPr>
          <w:ilvl w:val="0"/>
          <w:numId w:val="1"/>
        </w:numPr>
      </w:pPr>
      <w:r>
        <w:t>Please remove the word “require” from the abstract and replace with “ask” or “request” etc.</w:t>
      </w:r>
    </w:p>
    <w:p w:rsidR="003C7B28" w:rsidRDefault="003C7B28" w:rsidP="003C7B28">
      <w:pPr>
        <w:ind w:left="720"/>
      </w:pPr>
    </w:p>
    <w:p w:rsidR="003C7B28" w:rsidRPr="00E33CE6" w:rsidRDefault="003C7B28" w:rsidP="003C7B28">
      <w:pPr>
        <w:ind w:left="720"/>
        <w:rPr>
          <w:b/>
          <w:sz w:val="24"/>
          <w:szCs w:val="24"/>
        </w:rPr>
      </w:pPr>
      <w:r w:rsidRPr="00E33CE6">
        <w:rPr>
          <w:b/>
          <w:sz w:val="24"/>
          <w:szCs w:val="24"/>
        </w:rPr>
        <w:t xml:space="preserve">Response:  </w:t>
      </w:r>
      <w:r w:rsidR="005028BD">
        <w:rPr>
          <w:b/>
          <w:sz w:val="24"/>
          <w:szCs w:val="24"/>
        </w:rPr>
        <w:t>This change will be made by the DOJ/OMB liaison.</w:t>
      </w:r>
    </w:p>
    <w:p w:rsidR="003C7B28" w:rsidRDefault="003C7B28" w:rsidP="003C7B28">
      <w:pPr>
        <w:ind w:left="720"/>
      </w:pPr>
    </w:p>
    <w:p w:rsidR="003C7B28" w:rsidRDefault="003C7B28" w:rsidP="003C7B28">
      <w:pPr>
        <w:pStyle w:val="ListParagraph"/>
        <w:numPr>
          <w:ilvl w:val="0"/>
          <w:numId w:val="1"/>
        </w:numPr>
      </w:pPr>
      <w:r>
        <w:t>In SS A question 1, please eliminate references to the collection using a “more generalizable” methodology.  It is not a generalizable because it uses a convenience sample, and DOJ acknowledges in other places that it’s not generalizable.</w:t>
      </w:r>
    </w:p>
    <w:p w:rsidR="003C7B28" w:rsidRDefault="003C7B28" w:rsidP="003C7B28">
      <w:pPr>
        <w:ind w:left="720"/>
      </w:pPr>
    </w:p>
    <w:p w:rsidR="003C7B28" w:rsidRPr="00E33CE6" w:rsidRDefault="003C7B28" w:rsidP="003C7B28">
      <w:pPr>
        <w:ind w:left="720"/>
        <w:rPr>
          <w:b/>
          <w:sz w:val="24"/>
          <w:szCs w:val="24"/>
        </w:rPr>
      </w:pPr>
      <w:r w:rsidRPr="00E33CE6">
        <w:rPr>
          <w:b/>
          <w:sz w:val="24"/>
          <w:szCs w:val="24"/>
        </w:rPr>
        <w:t>Response: We have made the requested change</w:t>
      </w:r>
      <w:r w:rsidR="005028BD">
        <w:rPr>
          <w:b/>
          <w:sz w:val="24"/>
          <w:szCs w:val="24"/>
        </w:rPr>
        <w:t>.</w:t>
      </w:r>
    </w:p>
    <w:p w:rsidR="003C7B28" w:rsidRDefault="003C7B28" w:rsidP="003C7B28">
      <w:pPr>
        <w:ind w:left="720"/>
      </w:pPr>
    </w:p>
    <w:p w:rsidR="003C7B28" w:rsidRDefault="003C7B28" w:rsidP="003C7B28">
      <w:pPr>
        <w:pStyle w:val="ListParagraph"/>
        <w:numPr>
          <w:ilvl w:val="0"/>
          <w:numId w:val="1"/>
        </w:numPr>
      </w:pPr>
      <w:r>
        <w:t xml:space="preserve">What does NIJ mean specifically by an “item bank?”   How specifically would NIJ or others use those items?  Perhaps an example or two would help.  Is an item bank the only specific use of the information collection to which NIJ is willing to commit? </w:t>
      </w:r>
    </w:p>
    <w:p w:rsidR="003C7B28" w:rsidRDefault="003C7B28" w:rsidP="003C7B28"/>
    <w:p w:rsidR="00E33CE6" w:rsidRDefault="003C7B28" w:rsidP="003C7B28">
      <w:pPr>
        <w:ind w:left="720"/>
        <w:rPr>
          <w:b/>
          <w:sz w:val="24"/>
        </w:rPr>
      </w:pPr>
      <w:r w:rsidRPr="00E33CE6">
        <w:rPr>
          <w:b/>
          <w:sz w:val="24"/>
        </w:rPr>
        <w:t xml:space="preserve">An </w:t>
      </w:r>
      <w:r w:rsidR="00E33CE6">
        <w:rPr>
          <w:b/>
          <w:sz w:val="24"/>
        </w:rPr>
        <w:t>“</w:t>
      </w:r>
      <w:r w:rsidRPr="00E33CE6">
        <w:rPr>
          <w:b/>
          <w:sz w:val="24"/>
        </w:rPr>
        <w:t>item bank</w:t>
      </w:r>
      <w:r w:rsidR="00E33CE6">
        <w:rPr>
          <w:b/>
          <w:sz w:val="24"/>
        </w:rPr>
        <w:t>”</w:t>
      </w:r>
      <w:r w:rsidRPr="00E33CE6">
        <w:rPr>
          <w:b/>
          <w:sz w:val="24"/>
        </w:rPr>
        <w:t xml:space="preserve"> is a term </w:t>
      </w:r>
      <w:r w:rsidR="00E33CE6">
        <w:rPr>
          <w:b/>
          <w:sz w:val="24"/>
        </w:rPr>
        <w:t>taken from item response theory,</w:t>
      </w:r>
      <w:r w:rsidRPr="00E33CE6">
        <w:rPr>
          <w:b/>
          <w:sz w:val="24"/>
        </w:rPr>
        <w:t xml:space="preserve"> a measurement method used </w:t>
      </w:r>
      <w:r w:rsidR="00E33CE6">
        <w:rPr>
          <w:b/>
          <w:sz w:val="24"/>
        </w:rPr>
        <w:t xml:space="preserve">most </w:t>
      </w:r>
      <w:r w:rsidRPr="00E33CE6">
        <w:rPr>
          <w:b/>
          <w:sz w:val="24"/>
        </w:rPr>
        <w:t>frequently in education and health fields.  The most well-known item banks are those used in standardized testing like</w:t>
      </w:r>
      <w:r w:rsidR="00E33CE6">
        <w:rPr>
          <w:b/>
          <w:sz w:val="24"/>
        </w:rPr>
        <w:t xml:space="preserve"> questions on</w:t>
      </w:r>
      <w:r w:rsidRPr="00E33CE6">
        <w:rPr>
          <w:b/>
          <w:sz w:val="24"/>
        </w:rPr>
        <w:t xml:space="preserve"> the SAT.  Concept mapping has been used to develop item banks to measure financial exploitation and psychological elder abuse, for example.  </w:t>
      </w:r>
    </w:p>
    <w:p w:rsidR="00E33CE6" w:rsidRDefault="00E33CE6" w:rsidP="003C7B28">
      <w:pPr>
        <w:ind w:left="720"/>
        <w:rPr>
          <w:b/>
          <w:sz w:val="24"/>
        </w:rPr>
      </w:pPr>
    </w:p>
    <w:p w:rsidR="003C7B28" w:rsidRPr="00E33CE6" w:rsidRDefault="003C7B28" w:rsidP="003C7B28">
      <w:pPr>
        <w:ind w:left="720"/>
        <w:rPr>
          <w:b/>
          <w:sz w:val="24"/>
        </w:rPr>
      </w:pPr>
      <w:r w:rsidRPr="00E33CE6">
        <w:rPr>
          <w:b/>
          <w:sz w:val="24"/>
        </w:rPr>
        <w:t>After the concept mapping process is complete, NIJ would envision using the individual p</w:t>
      </w:r>
      <w:r w:rsidR="00E33CE6">
        <w:rPr>
          <w:b/>
          <w:sz w:val="24"/>
        </w:rPr>
        <w:t xml:space="preserve">oints on the map as questions in an </w:t>
      </w:r>
      <w:r w:rsidR="00BA1EA8" w:rsidRPr="00E33CE6">
        <w:rPr>
          <w:b/>
          <w:sz w:val="24"/>
        </w:rPr>
        <w:t>item bank</w:t>
      </w:r>
      <w:r w:rsidR="00E33CE6">
        <w:rPr>
          <w:b/>
          <w:sz w:val="24"/>
        </w:rPr>
        <w:t xml:space="preserve"> for characteristics</w:t>
      </w:r>
      <w:r w:rsidR="001E3385">
        <w:rPr>
          <w:b/>
          <w:sz w:val="24"/>
        </w:rPr>
        <w:t xml:space="preserve"> </w:t>
      </w:r>
      <w:r w:rsidR="00E33CE6">
        <w:rPr>
          <w:b/>
          <w:sz w:val="24"/>
        </w:rPr>
        <w:t>of adolescent romantic relationships</w:t>
      </w:r>
      <w:r w:rsidR="00BA1EA8" w:rsidRPr="00E33CE6">
        <w:rPr>
          <w:b/>
          <w:sz w:val="24"/>
        </w:rPr>
        <w:t xml:space="preserve">.  The item bank can be used for testing and development of measures of </w:t>
      </w:r>
      <w:r w:rsidR="00E33CE6">
        <w:rPr>
          <w:b/>
          <w:sz w:val="24"/>
        </w:rPr>
        <w:t xml:space="preserve">healthy and abusive aspects of </w:t>
      </w:r>
      <w:r w:rsidR="00BA1EA8" w:rsidRPr="00E33CE6">
        <w:rPr>
          <w:b/>
          <w:sz w:val="24"/>
        </w:rPr>
        <w:t xml:space="preserve">teen dating relationships.  A subsequent step would be to </w:t>
      </w:r>
      <w:r w:rsidR="00BA1EA8" w:rsidRPr="00E33CE6">
        <w:rPr>
          <w:b/>
          <w:sz w:val="24"/>
        </w:rPr>
        <w:lastRenderedPageBreak/>
        <w:t>test the measures for internal and external validity</w:t>
      </w:r>
      <w:r w:rsidR="00E33CE6">
        <w:rPr>
          <w:b/>
          <w:sz w:val="24"/>
        </w:rPr>
        <w:t xml:space="preserve"> and to validate the measures with different subpopulations of youth</w:t>
      </w:r>
      <w:r w:rsidR="00BA1EA8" w:rsidRPr="00E33CE6">
        <w:rPr>
          <w:b/>
          <w:sz w:val="24"/>
        </w:rPr>
        <w:t>.</w:t>
      </w:r>
    </w:p>
    <w:p w:rsidR="00BA1EA8" w:rsidRPr="00E33CE6" w:rsidRDefault="00BA1EA8" w:rsidP="003C7B28">
      <w:pPr>
        <w:ind w:left="720"/>
        <w:rPr>
          <w:b/>
          <w:sz w:val="24"/>
        </w:rPr>
      </w:pPr>
    </w:p>
    <w:p w:rsidR="00BA1EA8" w:rsidRPr="00E33CE6" w:rsidRDefault="00BA1EA8" w:rsidP="003C7B28">
      <w:pPr>
        <w:ind w:left="720"/>
        <w:rPr>
          <w:b/>
          <w:sz w:val="24"/>
        </w:rPr>
      </w:pPr>
      <w:r w:rsidRPr="00E33CE6">
        <w:rPr>
          <w:b/>
          <w:sz w:val="24"/>
        </w:rPr>
        <w:t>In addition to the development of the item bank, NIJ is</w:t>
      </w:r>
      <w:r w:rsidR="00E33CE6">
        <w:rPr>
          <w:b/>
          <w:sz w:val="24"/>
        </w:rPr>
        <w:t xml:space="preserve"> planning to use the results of the concept mapping study </w:t>
      </w:r>
      <w:r w:rsidR="001E3385">
        <w:rPr>
          <w:b/>
          <w:sz w:val="24"/>
        </w:rPr>
        <w:t xml:space="preserve">in developing </w:t>
      </w:r>
      <w:r w:rsidR="006821CB">
        <w:rPr>
          <w:b/>
          <w:sz w:val="24"/>
        </w:rPr>
        <w:t xml:space="preserve">research </w:t>
      </w:r>
      <w:r w:rsidR="00E33CE6">
        <w:rPr>
          <w:b/>
          <w:sz w:val="24"/>
        </w:rPr>
        <w:t>priority area</w:t>
      </w:r>
      <w:r w:rsidR="006821CB">
        <w:rPr>
          <w:b/>
          <w:sz w:val="24"/>
        </w:rPr>
        <w:t>s</w:t>
      </w:r>
      <w:r w:rsidR="00E33CE6">
        <w:rPr>
          <w:b/>
          <w:sz w:val="24"/>
        </w:rPr>
        <w:t xml:space="preserve"> for our 2014 </w:t>
      </w:r>
      <w:r w:rsidR="006821CB">
        <w:rPr>
          <w:b/>
          <w:sz w:val="24"/>
        </w:rPr>
        <w:t>and/</w:t>
      </w:r>
      <w:r w:rsidR="00E33CE6">
        <w:rPr>
          <w:b/>
          <w:sz w:val="24"/>
        </w:rPr>
        <w:t>or 2015 solicitation</w:t>
      </w:r>
      <w:r w:rsidR="006821CB">
        <w:rPr>
          <w:b/>
          <w:sz w:val="24"/>
        </w:rPr>
        <w:t>s</w:t>
      </w:r>
      <w:r w:rsidR="00E33CE6">
        <w:rPr>
          <w:b/>
          <w:sz w:val="24"/>
        </w:rPr>
        <w:t xml:space="preserve"> </w:t>
      </w:r>
      <w:r w:rsidR="006821CB">
        <w:rPr>
          <w:b/>
          <w:sz w:val="24"/>
        </w:rPr>
        <w:t xml:space="preserve">on teen dating violence, particularly related to articulating theories to explain adolescent relationship abuse.  A couple of ideas have already been generated by individuals who have seen presentations of the pilot results.  For example, </w:t>
      </w:r>
      <w:r w:rsidR="005028BD">
        <w:rPr>
          <w:b/>
          <w:sz w:val="24"/>
        </w:rPr>
        <w:t>one of the youth in our pilot test facilitated discussion</w:t>
      </w:r>
      <w:r w:rsidR="006821CB">
        <w:rPr>
          <w:b/>
          <w:sz w:val="24"/>
        </w:rPr>
        <w:t xml:space="preserve"> raised the issue of how the relationship characteristics on the map might change over the course of a relationship.</w:t>
      </w:r>
      <w:r w:rsidR="001A533D">
        <w:rPr>
          <w:b/>
          <w:sz w:val="24"/>
        </w:rPr>
        <w:t xml:space="preserve"> Similarly, </w:t>
      </w:r>
      <w:r w:rsidR="005028BD">
        <w:rPr>
          <w:b/>
          <w:sz w:val="24"/>
        </w:rPr>
        <w:t>a prominent researcher at a conference presentation</w:t>
      </w:r>
      <w:r w:rsidR="001A533D">
        <w:rPr>
          <w:b/>
          <w:sz w:val="24"/>
        </w:rPr>
        <w:t xml:space="preserve"> indicated that it would be helpful to see how much overlap there is between the positive/healthy relationship characteristics and the abusive characteristics within a relationship. These are theories that could be tested within the framework developed in the concept mapping study.  </w:t>
      </w:r>
      <w:r w:rsidR="003A3C42">
        <w:rPr>
          <w:b/>
          <w:sz w:val="24"/>
        </w:rPr>
        <w:t xml:space="preserve">Additional theoretical explanations are likely to emerge from the facilitated discussions at the end stage of the project. </w:t>
      </w:r>
      <w:r w:rsidR="001A533D">
        <w:rPr>
          <w:b/>
          <w:sz w:val="24"/>
        </w:rPr>
        <w:t>NIJ</w:t>
      </w:r>
      <w:r w:rsidR="006821CB">
        <w:rPr>
          <w:b/>
          <w:sz w:val="24"/>
        </w:rPr>
        <w:t xml:space="preserve"> would </w:t>
      </w:r>
      <w:r w:rsidR="001A533D">
        <w:rPr>
          <w:b/>
          <w:sz w:val="24"/>
        </w:rPr>
        <w:t>also consider</w:t>
      </w:r>
      <w:r w:rsidR="006821CB">
        <w:rPr>
          <w:b/>
          <w:sz w:val="24"/>
        </w:rPr>
        <w:t xml:space="preserve"> fund</w:t>
      </w:r>
      <w:r w:rsidR="001A533D">
        <w:rPr>
          <w:b/>
          <w:sz w:val="24"/>
        </w:rPr>
        <w:t>ing</w:t>
      </w:r>
      <w:r w:rsidR="006821CB">
        <w:rPr>
          <w:b/>
          <w:sz w:val="24"/>
        </w:rPr>
        <w:t xml:space="preserve"> research to expand on the current study t</w:t>
      </w:r>
      <w:r w:rsidR="001A533D">
        <w:rPr>
          <w:b/>
          <w:sz w:val="24"/>
        </w:rPr>
        <w:t xml:space="preserve">o determine the stability of the concept map with specific subpopulations, including LGBTQ and </w:t>
      </w:r>
      <w:r w:rsidR="003A3C42">
        <w:rPr>
          <w:b/>
          <w:sz w:val="24"/>
        </w:rPr>
        <w:t>middle school-</w:t>
      </w:r>
      <w:r w:rsidR="001A533D">
        <w:rPr>
          <w:b/>
          <w:sz w:val="24"/>
        </w:rPr>
        <w:t>aged youth.</w:t>
      </w:r>
      <w:r w:rsidR="006821CB">
        <w:rPr>
          <w:b/>
          <w:sz w:val="24"/>
        </w:rPr>
        <w:t xml:space="preserve"> </w:t>
      </w:r>
    </w:p>
    <w:p w:rsidR="003C7B28" w:rsidRPr="003C7B28" w:rsidRDefault="003C7B28" w:rsidP="003C7B28">
      <w:pPr>
        <w:pStyle w:val="Default"/>
      </w:pPr>
    </w:p>
    <w:sectPr w:rsidR="003C7B28" w:rsidRPr="003C7B28" w:rsidSect="00710A23">
      <w:headerReference w:type="default" r:id="rId8"/>
      <w:headerReference w:type="first" r:id="rId9"/>
      <w:pgSz w:w="12240" w:h="15840" w:code="1"/>
      <w:pgMar w:top="1440" w:right="1080" w:bottom="1440" w:left="108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261" w:rsidRDefault="00EC2261">
      <w:r>
        <w:separator/>
      </w:r>
    </w:p>
  </w:endnote>
  <w:endnote w:type="continuationSeparator" w:id="0">
    <w:p w:rsidR="00EC2261" w:rsidRDefault="00EC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261" w:rsidRDefault="00EC2261">
      <w:r>
        <w:separator/>
      </w:r>
    </w:p>
  </w:footnote>
  <w:footnote w:type="continuationSeparator" w:id="0">
    <w:p w:rsidR="00EC2261" w:rsidRDefault="00EC2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261" w:rsidRPr="00872812" w:rsidRDefault="00EC2261" w:rsidP="00872812">
    <w:pPr>
      <w:pStyle w:val="Header"/>
      <w:tabs>
        <w:tab w:val="clear" w:pos="4320"/>
      </w:tabs>
      <w:spacing w:before="120" w:after="240"/>
      <w:ind w:left="4594"/>
      <w:rPr>
        <w:i/>
        <w:color w:val="336699"/>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261" w:rsidRPr="00872812" w:rsidRDefault="0021556D" w:rsidP="00F53082">
    <w:pPr>
      <w:pStyle w:val="Header"/>
      <w:spacing w:after="240"/>
      <w:ind w:left="4590" w:hanging="4590"/>
      <w:rPr>
        <w:b/>
        <w:color w:val="336699"/>
        <w:sz w:val="22"/>
        <w:szCs w:val="22"/>
      </w:rPr>
    </w:pPr>
    <w:r>
      <w:rPr>
        <w:noProof/>
      </w:rPr>
      <w:drawing>
        <wp:anchor distT="0" distB="0" distL="114300" distR="114300" simplePos="0" relativeHeight="251660288" behindDoc="1" locked="0" layoutInCell="1" allowOverlap="1" wp14:anchorId="0FEA0F4E" wp14:editId="2159CB46">
          <wp:simplePos x="0" y="0"/>
          <wp:positionH relativeFrom="column">
            <wp:posOffset>0</wp:posOffset>
          </wp:positionH>
          <wp:positionV relativeFrom="paragraph">
            <wp:posOffset>0</wp:posOffset>
          </wp:positionV>
          <wp:extent cx="632460" cy="632460"/>
          <wp:effectExtent l="19050" t="0" r="0" b="0"/>
          <wp:wrapNone/>
          <wp:docPr id="2" name="Picture 5" descr="OJP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JP_Seal"/>
                  <pic:cNvPicPr>
                    <a:picLocks noChangeAspect="1" noChangeArrowheads="1"/>
                  </pic:cNvPicPr>
                </pic:nvPicPr>
                <pic:blipFill>
                  <a:blip r:embed="rId1"/>
                  <a:srcRect/>
                  <a:stretch>
                    <a:fillRect/>
                  </a:stretch>
                </pic:blipFill>
                <pic:spPr bwMode="auto">
                  <a:xfrm>
                    <a:off x="0" y="0"/>
                    <a:ext cx="632460" cy="632460"/>
                  </a:xfrm>
                  <a:prstGeom prst="rect">
                    <a:avLst/>
                  </a:prstGeom>
                  <a:noFill/>
                </pic:spPr>
              </pic:pic>
            </a:graphicData>
          </a:graphic>
        </wp:anchor>
      </w:drawing>
    </w:r>
    <w:r w:rsidR="00EC2261">
      <w:tab/>
    </w:r>
    <w:r w:rsidR="00EC2261" w:rsidRPr="00872812">
      <w:rPr>
        <w:b/>
        <w:sz w:val="22"/>
        <w:szCs w:val="22"/>
      </w:rPr>
      <w:tab/>
    </w:r>
    <w:smartTag w:uri="urn:schemas-microsoft-com:office:smarttags" w:element="country-region">
      <w:smartTag w:uri="urn:schemas-microsoft-com:office:smarttags" w:element="place">
        <w:r w:rsidR="00EC2261" w:rsidRPr="00872812">
          <w:rPr>
            <w:b/>
            <w:color w:val="336699"/>
            <w:sz w:val="22"/>
            <w:szCs w:val="22"/>
          </w:rPr>
          <w:t>U.S.</w:t>
        </w:r>
      </w:smartTag>
    </w:smartTag>
    <w:r w:rsidR="00EC2261" w:rsidRPr="00872812">
      <w:rPr>
        <w:b/>
        <w:color w:val="336699"/>
        <w:sz w:val="22"/>
        <w:szCs w:val="22"/>
      </w:rPr>
      <w:t xml:space="preserve"> Department of Justice</w:t>
    </w:r>
  </w:p>
  <w:p w:rsidR="00EC2261" w:rsidRPr="00872812" w:rsidRDefault="00EC2261" w:rsidP="00F53082">
    <w:pPr>
      <w:pStyle w:val="Header"/>
      <w:tabs>
        <w:tab w:val="clear" w:pos="4320"/>
      </w:tabs>
      <w:spacing w:after="240"/>
      <w:ind w:left="4590" w:hanging="4590"/>
      <w:rPr>
        <w:color w:val="336699"/>
        <w:sz w:val="22"/>
        <w:szCs w:val="22"/>
      </w:rPr>
    </w:pPr>
    <w:r w:rsidRPr="00872812">
      <w:rPr>
        <w:color w:val="336699"/>
        <w:sz w:val="22"/>
        <w:szCs w:val="22"/>
      </w:rPr>
      <w:tab/>
      <w:t>Office of Justice Programs</w:t>
    </w:r>
  </w:p>
  <w:p w:rsidR="00EC2261" w:rsidRPr="00872812" w:rsidRDefault="00710A23" w:rsidP="00F53082">
    <w:pPr>
      <w:pStyle w:val="Header"/>
      <w:tabs>
        <w:tab w:val="clear" w:pos="4320"/>
      </w:tabs>
      <w:spacing w:after="240"/>
      <w:ind w:left="4590"/>
      <w:rPr>
        <w:i/>
        <w:color w:val="336699"/>
        <w:sz w:val="22"/>
        <w:szCs w:val="22"/>
      </w:rPr>
    </w:pPr>
    <w:r>
      <w:rPr>
        <w:noProof/>
      </w:rPr>
      <mc:AlternateContent>
        <mc:Choice Requires="wps">
          <w:drawing>
            <wp:anchor distT="0" distB="0" distL="114300" distR="114300" simplePos="0" relativeHeight="251661312" behindDoc="0" locked="0" layoutInCell="1" allowOverlap="1" wp14:anchorId="0CD80F27" wp14:editId="57CA1306">
              <wp:simplePos x="0" y="0"/>
              <wp:positionH relativeFrom="column">
                <wp:posOffset>-15240</wp:posOffset>
              </wp:positionH>
              <wp:positionV relativeFrom="paragraph">
                <wp:posOffset>287020</wp:posOffset>
              </wp:positionV>
              <wp:extent cx="6057900" cy="0"/>
              <wp:effectExtent l="13335" t="10795" r="5715" b="82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2.6pt" to="475.8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trFQIAACgEAAAOAAAAZHJzL2Uyb0RvYy54bWysU9uO2yAQfa/Uf0C8J7Zz29iKs6rspC9p&#10;N9JuP4AAjlExICBxoqr/3oFclG1fqqovMDAzhzNzhsXzqZPoyK0TWpU4G6YYcUU1E2pf4m9v68Ec&#10;I+eJYkRqxUt85g4/Lz9+WPSm4CPdasm4RQCiXNGbErfemyJJHG15R9xQG67A2WjbEQ9Hu0+YJT2g&#10;dzIZpeks6bVlxmrKnYPb+uLEy4jfNJz6l6Zx3CNZYuDm42rjugtrslyQYm+JaQW90iD/wKIjQsGj&#10;d6iaeIIOVvwB1QlqtdONH1LdJbppBOWxBqgmS3+r5rUlhsdaoDnO3Nvk/h8s/XrcWiRYiccYKdKB&#10;RBuhOBqFzvTGFRBQqa0NtdGTejUbTb87pHTVErXnkeHb2UBaFjKSdynh4Azg7/ovmkEMOXgd23Rq&#10;bBcgoQHoFNU439XgJ48oXM7S6VOegmj05ktIcUs01vnPXHcoGCWWwDkCk+PG+UCEFLeQ8I7SayFl&#10;FFsq1Jc4n46mMcFpKVhwhjBn97tKWnQkMC7j8WyW57Eq8DyGWX1QLIK1nLDV1fZEyIsNj0sV8KAU&#10;oHO1LvPwI0/z1Xw1nwwmo9lqMEnrevBpXU0Gs3X2NK3HdVXV2c9ALZsUrWCMq8DuNpvZ5O+0v/6S&#10;y1Tdp/PehuQ9euwXkL3tkXTUMsh3GYSdZuetvWkM4xiDr18nzPvjGezHD778BQAA//8DAFBLAwQU&#10;AAYACAAAACEAo4e+ht4AAAAIAQAADwAAAGRycy9kb3ducmV2LnhtbEyPwU7DMBBE70j8g7VI3Fon&#10;UVpBiFNVlegBFaEWPsCNt0lUex3FbhP4ehZxgOPsjGbelqvJWXHFIXSeFKTzBARS7U1HjYKP9+fZ&#10;A4gQNRltPaGCTwywqm5vSl0YP9Ier4fYCC6hUGgFbYx9IWWoW3Q6zH2PxN7JD05HlkMjzaBHLndW&#10;ZkmylE53xAut7nHTYn0+XJyCt9fTpl9H87VLsbbpuNueX/KtUvd30/oJRMQp/oXhB5/RoWKmo7+Q&#10;CcIqmGU5JxXkiwwE+4+LdAni+HuQVSn/P1B9AwAA//8DAFBLAQItABQABgAIAAAAIQC2gziS/gAA&#10;AOEBAAATAAAAAAAAAAAAAAAAAAAAAABbQ29udGVudF9UeXBlc10ueG1sUEsBAi0AFAAGAAgAAAAh&#10;ADj9If/WAAAAlAEAAAsAAAAAAAAAAAAAAAAALwEAAF9yZWxzLy5yZWxzUEsBAi0AFAAGAAgAAAAh&#10;AKRp22sVAgAAKAQAAA4AAAAAAAAAAAAAAAAALgIAAGRycy9lMm9Eb2MueG1sUEsBAi0AFAAGAAgA&#10;AAAhAKOHvobeAAAACAEAAA8AAAAAAAAAAAAAAAAAbwQAAGRycy9kb3ducmV2LnhtbFBLBQYAAAAA&#10;BAAEAPMAAAB6BQAAAAA=&#10;" strokecolor="#369"/>
          </w:pict>
        </mc:Fallback>
      </mc:AlternateContent>
    </w:r>
    <w:r w:rsidR="00EC2261" w:rsidRPr="00872812">
      <w:rPr>
        <w:i/>
        <w:color w:val="336699"/>
        <w:sz w:val="22"/>
        <w:szCs w:val="22"/>
      </w:rPr>
      <w:t xml:space="preserve">National </w:t>
    </w:r>
    <w:smartTag w:uri="urn:schemas-microsoft-com:office:smarttags" w:element="PlaceType">
      <w:smartTag w:uri="urn:schemas-microsoft-com:office:smarttags" w:element="place">
        <w:smartTag w:uri="urn:schemas-microsoft-com:office:smarttags" w:element="PlaceType">
          <w:r w:rsidR="00EC2261" w:rsidRPr="00872812">
            <w:rPr>
              <w:i/>
              <w:color w:val="336699"/>
              <w:sz w:val="22"/>
              <w:szCs w:val="22"/>
            </w:rPr>
            <w:t>Institute</w:t>
          </w:r>
        </w:smartTag>
        <w:r w:rsidR="00EC2261" w:rsidRPr="00872812">
          <w:rPr>
            <w:i/>
            <w:color w:val="336699"/>
            <w:sz w:val="22"/>
            <w:szCs w:val="22"/>
          </w:rPr>
          <w:t xml:space="preserve"> of </w:t>
        </w:r>
        <w:smartTag w:uri="urn:schemas-microsoft-com:office:smarttags" w:element="PlaceName">
          <w:r w:rsidR="00EC2261" w:rsidRPr="00872812">
            <w:rPr>
              <w:i/>
              <w:color w:val="336699"/>
              <w:sz w:val="22"/>
              <w:szCs w:val="22"/>
            </w:rPr>
            <w:t>Justice</w:t>
          </w:r>
        </w:smartTag>
      </w:smartTag>
    </w:smartTag>
  </w:p>
  <w:p w:rsidR="00EC2261" w:rsidRPr="00872812" w:rsidRDefault="00EC2261" w:rsidP="00F53082">
    <w:pPr>
      <w:pStyle w:val="Header"/>
      <w:tabs>
        <w:tab w:val="clear" w:pos="4320"/>
      </w:tabs>
      <w:spacing w:before="120" w:after="240"/>
      <w:ind w:left="4594"/>
      <w:rPr>
        <w:i/>
        <w:color w:val="336699"/>
        <w:sz w:val="16"/>
        <w:szCs w:val="16"/>
      </w:rPr>
    </w:pPr>
    <w:smartTag w:uri="urn:schemas-microsoft-com:office:smarttags" w:element="place">
      <w:smartTag w:uri="urn:schemas-microsoft-com:office:smarttags" w:element="City">
        <w:r w:rsidRPr="00872812">
          <w:rPr>
            <w:i/>
            <w:color w:val="336699"/>
            <w:sz w:val="16"/>
            <w:szCs w:val="16"/>
          </w:rPr>
          <w:t>Washington</w:t>
        </w:r>
      </w:smartTag>
      <w:r w:rsidRPr="00872812">
        <w:rPr>
          <w:i/>
          <w:color w:val="336699"/>
          <w:sz w:val="16"/>
          <w:szCs w:val="16"/>
        </w:rPr>
        <w:t xml:space="preserve">, </w:t>
      </w:r>
      <w:smartTag w:uri="urn:schemas-microsoft-com:office:smarttags" w:element="PostalCode">
        <w:smartTag w:uri="urn:schemas-microsoft-com:office:smarttags" w:element="State">
          <w:r w:rsidRPr="00872812">
            <w:rPr>
              <w:i/>
              <w:color w:val="336699"/>
              <w:sz w:val="16"/>
              <w:szCs w:val="16"/>
            </w:rPr>
            <w:t>D.C.</w:t>
          </w:r>
        </w:smartTag>
      </w:smartTag>
      <w:r w:rsidRPr="00872812">
        <w:rPr>
          <w:i/>
          <w:color w:val="336699"/>
          <w:sz w:val="16"/>
          <w:szCs w:val="16"/>
        </w:rPr>
        <w:t xml:space="preserve"> </w:t>
      </w:r>
      <w:smartTag w:uri="urn:schemas-microsoft-com:office:smarttags" w:element="place">
        <w:r w:rsidRPr="00872812">
          <w:rPr>
            <w:i/>
            <w:color w:val="336699"/>
            <w:sz w:val="16"/>
            <w:szCs w:val="16"/>
          </w:rPr>
          <w:t>20531</w:t>
        </w:r>
      </w:smartTag>
    </w:smartTag>
  </w:p>
  <w:p w:rsidR="00EC2261" w:rsidRDefault="00EC22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C09EB"/>
    <w:multiLevelType w:val="hybridMultilevel"/>
    <w:tmpl w:val="50261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812"/>
    <w:rsid w:val="00000310"/>
    <w:rsid w:val="0001297C"/>
    <w:rsid w:val="00035F1E"/>
    <w:rsid w:val="000473EA"/>
    <w:rsid w:val="0005796E"/>
    <w:rsid w:val="0007062C"/>
    <w:rsid w:val="000743E2"/>
    <w:rsid w:val="00081E14"/>
    <w:rsid w:val="000823C8"/>
    <w:rsid w:val="00094DA4"/>
    <w:rsid w:val="000B67F7"/>
    <w:rsid w:val="000C4A19"/>
    <w:rsid w:val="000C605D"/>
    <w:rsid w:val="00105912"/>
    <w:rsid w:val="001314AC"/>
    <w:rsid w:val="00147DB1"/>
    <w:rsid w:val="00153271"/>
    <w:rsid w:val="00170193"/>
    <w:rsid w:val="001704E2"/>
    <w:rsid w:val="00174417"/>
    <w:rsid w:val="00175146"/>
    <w:rsid w:val="00177199"/>
    <w:rsid w:val="00184410"/>
    <w:rsid w:val="001A416F"/>
    <w:rsid w:val="001A533D"/>
    <w:rsid w:val="001E3385"/>
    <w:rsid w:val="001E58D9"/>
    <w:rsid w:val="001F4B1A"/>
    <w:rsid w:val="0021556D"/>
    <w:rsid w:val="002158D2"/>
    <w:rsid w:val="00232AD6"/>
    <w:rsid w:val="002425CE"/>
    <w:rsid w:val="00251271"/>
    <w:rsid w:val="0027084A"/>
    <w:rsid w:val="002720DF"/>
    <w:rsid w:val="00274AE2"/>
    <w:rsid w:val="0028783F"/>
    <w:rsid w:val="002A1953"/>
    <w:rsid w:val="002B3FFB"/>
    <w:rsid w:val="002E7CC4"/>
    <w:rsid w:val="002F2C0E"/>
    <w:rsid w:val="002F3826"/>
    <w:rsid w:val="0032207D"/>
    <w:rsid w:val="00347FCC"/>
    <w:rsid w:val="003539C0"/>
    <w:rsid w:val="00353D27"/>
    <w:rsid w:val="003A3C42"/>
    <w:rsid w:val="003C7B28"/>
    <w:rsid w:val="003E511E"/>
    <w:rsid w:val="003F73A6"/>
    <w:rsid w:val="0040238C"/>
    <w:rsid w:val="00416EAD"/>
    <w:rsid w:val="00422F61"/>
    <w:rsid w:val="00427858"/>
    <w:rsid w:val="00443755"/>
    <w:rsid w:val="004451C5"/>
    <w:rsid w:val="00472AA8"/>
    <w:rsid w:val="00494F40"/>
    <w:rsid w:val="004A4DD8"/>
    <w:rsid w:val="004C7147"/>
    <w:rsid w:val="004F4FCB"/>
    <w:rsid w:val="005028BD"/>
    <w:rsid w:val="005041F8"/>
    <w:rsid w:val="0051561A"/>
    <w:rsid w:val="005324A8"/>
    <w:rsid w:val="0053470A"/>
    <w:rsid w:val="00537235"/>
    <w:rsid w:val="005442A6"/>
    <w:rsid w:val="00561E01"/>
    <w:rsid w:val="00583FF5"/>
    <w:rsid w:val="005B330E"/>
    <w:rsid w:val="005C4E83"/>
    <w:rsid w:val="005D2DA7"/>
    <w:rsid w:val="005D4097"/>
    <w:rsid w:val="005D6B40"/>
    <w:rsid w:val="005F0C75"/>
    <w:rsid w:val="00601771"/>
    <w:rsid w:val="0061055D"/>
    <w:rsid w:val="00611E37"/>
    <w:rsid w:val="00623593"/>
    <w:rsid w:val="00624741"/>
    <w:rsid w:val="006329C7"/>
    <w:rsid w:val="006447D3"/>
    <w:rsid w:val="00653611"/>
    <w:rsid w:val="006578FA"/>
    <w:rsid w:val="00662A43"/>
    <w:rsid w:val="006740B6"/>
    <w:rsid w:val="006821CB"/>
    <w:rsid w:val="006A7CB1"/>
    <w:rsid w:val="006B0ABC"/>
    <w:rsid w:val="006D0DC0"/>
    <w:rsid w:val="006E515F"/>
    <w:rsid w:val="00710A23"/>
    <w:rsid w:val="00717EE5"/>
    <w:rsid w:val="007243B6"/>
    <w:rsid w:val="00732552"/>
    <w:rsid w:val="00743275"/>
    <w:rsid w:val="00763A07"/>
    <w:rsid w:val="007842E8"/>
    <w:rsid w:val="007C2CF5"/>
    <w:rsid w:val="007C70CD"/>
    <w:rsid w:val="007E3F8D"/>
    <w:rsid w:val="007F46F2"/>
    <w:rsid w:val="007F7DC8"/>
    <w:rsid w:val="00817E30"/>
    <w:rsid w:val="008253C5"/>
    <w:rsid w:val="00852439"/>
    <w:rsid w:val="00872812"/>
    <w:rsid w:val="00884A1A"/>
    <w:rsid w:val="008879B1"/>
    <w:rsid w:val="00890255"/>
    <w:rsid w:val="008A42B8"/>
    <w:rsid w:val="008C79B7"/>
    <w:rsid w:val="008C7DD1"/>
    <w:rsid w:val="0090078D"/>
    <w:rsid w:val="00913B4D"/>
    <w:rsid w:val="00920A12"/>
    <w:rsid w:val="00985696"/>
    <w:rsid w:val="00991454"/>
    <w:rsid w:val="00991809"/>
    <w:rsid w:val="00992262"/>
    <w:rsid w:val="009C26E2"/>
    <w:rsid w:val="009C4EFE"/>
    <w:rsid w:val="009C778A"/>
    <w:rsid w:val="009E726B"/>
    <w:rsid w:val="009F63D3"/>
    <w:rsid w:val="00A0469B"/>
    <w:rsid w:val="00A13189"/>
    <w:rsid w:val="00A3114B"/>
    <w:rsid w:val="00A32E9E"/>
    <w:rsid w:val="00A806B4"/>
    <w:rsid w:val="00A92124"/>
    <w:rsid w:val="00AA3F8B"/>
    <w:rsid w:val="00AA60BF"/>
    <w:rsid w:val="00AB1685"/>
    <w:rsid w:val="00AC314A"/>
    <w:rsid w:val="00AD3A31"/>
    <w:rsid w:val="00AE1186"/>
    <w:rsid w:val="00B0492B"/>
    <w:rsid w:val="00B2780F"/>
    <w:rsid w:val="00B339E4"/>
    <w:rsid w:val="00B37357"/>
    <w:rsid w:val="00B54378"/>
    <w:rsid w:val="00B562FF"/>
    <w:rsid w:val="00B65CD3"/>
    <w:rsid w:val="00BA1EA8"/>
    <w:rsid w:val="00BA7108"/>
    <w:rsid w:val="00BB342F"/>
    <w:rsid w:val="00BD13E6"/>
    <w:rsid w:val="00BE5B13"/>
    <w:rsid w:val="00BF2CA2"/>
    <w:rsid w:val="00C05C9B"/>
    <w:rsid w:val="00C207A1"/>
    <w:rsid w:val="00C2093D"/>
    <w:rsid w:val="00CD1EDF"/>
    <w:rsid w:val="00CE00E2"/>
    <w:rsid w:val="00CE6096"/>
    <w:rsid w:val="00D42A45"/>
    <w:rsid w:val="00D435A0"/>
    <w:rsid w:val="00D557EC"/>
    <w:rsid w:val="00D60B9A"/>
    <w:rsid w:val="00D84828"/>
    <w:rsid w:val="00D94CF9"/>
    <w:rsid w:val="00DB1823"/>
    <w:rsid w:val="00DD628C"/>
    <w:rsid w:val="00E2196D"/>
    <w:rsid w:val="00E24449"/>
    <w:rsid w:val="00E2765A"/>
    <w:rsid w:val="00E33CE6"/>
    <w:rsid w:val="00E4041D"/>
    <w:rsid w:val="00E4271A"/>
    <w:rsid w:val="00E53D6B"/>
    <w:rsid w:val="00EA1792"/>
    <w:rsid w:val="00EB30A0"/>
    <w:rsid w:val="00EC2261"/>
    <w:rsid w:val="00F05BD6"/>
    <w:rsid w:val="00F23C33"/>
    <w:rsid w:val="00F30557"/>
    <w:rsid w:val="00F364D9"/>
    <w:rsid w:val="00F51012"/>
    <w:rsid w:val="00F53082"/>
    <w:rsid w:val="00F61DEE"/>
    <w:rsid w:val="00F77577"/>
    <w:rsid w:val="00F9005D"/>
    <w:rsid w:val="00F96621"/>
    <w:rsid w:val="00FA286E"/>
    <w:rsid w:val="00FB3FFC"/>
    <w:rsid w:val="00FE5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62C"/>
    <w:rPr>
      <w:sz w:val="20"/>
      <w:szCs w:val="20"/>
    </w:rPr>
  </w:style>
  <w:style w:type="paragraph" w:styleId="Heading3">
    <w:name w:val="heading 3"/>
    <w:basedOn w:val="Default"/>
    <w:next w:val="Default"/>
    <w:link w:val="Heading3Char"/>
    <w:uiPriority w:val="99"/>
    <w:qFormat/>
    <w:rsid w:val="00B54378"/>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B54378"/>
    <w:rPr>
      <w:rFonts w:ascii="Arial" w:hAnsi="Arial" w:cs="Arial"/>
      <w:sz w:val="24"/>
      <w:szCs w:val="24"/>
    </w:rPr>
  </w:style>
  <w:style w:type="paragraph" w:styleId="Header">
    <w:name w:val="header"/>
    <w:basedOn w:val="Normal"/>
    <w:link w:val="HeaderChar"/>
    <w:uiPriority w:val="99"/>
    <w:rsid w:val="00872812"/>
    <w:pPr>
      <w:tabs>
        <w:tab w:val="center" w:pos="4320"/>
        <w:tab w:val="right" w:pos="8640"/>
      </w:tabs>
    </w:pPr>
  </w:style>
  <w:style w:type="character" w:customStyle="1" w:styleId="HeaderChar">
    <w:name w:val="Header Char"/>
    <w:basedOn w:val="DefaultParagraphFont"/>
    <w:link w:val="Header"/>
    <w:uiPriority w:val="99"/>
    <w:semiHidden/>
    <w:rsid w:val="00F56595"/>
    <w:rPr>
      <w:sz w:val="20"/>
      <w:szCs w:val="20"/>
    </w:rPr>
  </w:style>
  <w:style w:type="paragraph" w:styleId="Footer">
    <w:name w:val="footer"/>
    <w:basedOn w:val="Normal"/>
    <w:link w:val="FooterChar"/>
    <w:uiPriority w:val="99"/>
    <w:rsid w:val="00872812"/>
    <w:pPr>
      <w:tabs>
        <w:tab w:val="center" w:pos="4320"/>
        <w:tab w:val="right" w:pos="8640"/>
      </w:tabs>
    </w:pPr>
  </w:style>
  <w:style w:type="character" w:customStyle="1" w:styleId="FooterChar">
    <w:name w:val="Footer Char"/>
    <w:basedOn w:val="DefaultParagraphFont"/>
    <w:link w:val="Footer"/>
    <w:uiPriority w:val="99"/>
    <w:semiHidden/>
    <w:rsid w:val="00F56595"/>
    <w:rPr>
      <w:sz w:val="20"/>
      <w:szCs w:val="20"/>
    </w:rPr>
  </w:style>
  <w:style w:type="paragraph" w:styleId="BodyText">
    <w:name w:val="Body Text"/>
    <w:basedOn w:val="Normal"/>
    <w:link w:val="BodyTextChar"/>
    <w:uiPriority w:val="99"/>
    <w:rsid w:val="005C4E83"/>
    <w:pPr>
      <w:spacing w:after="220" w:line="220" w:lineRule="atLeast"/>
      <w:jc w:val="both"/>
    </w:pPr>
    <w:rPr>
      <w:rFonts w:ascii="Arial" w:hAnsi="Arial"/>
      <w:spacing w:val="-5"/>
    </w:rPr>
  </w:style>
  <w:style w:type="character" w:customStyle="1" w:styleId="BodyTextChar">
    <w:name w:val="Body Text Char"/>
    <w:basedOn w:val="DefaultParagraphFont"/>
    <w:link w:val="BodyText"/>
    <w:uiPriority w:val="99"/>
    <w:semiHidden/>
    <w:rsid w:val="00F56595"/>
    <w:rPr>
      <w:sz w:val="20"/>
      <w:szCs w:val="20"/>
    </w:rPr>
  </w:style>
  <w:style w:type="paragraph" w:customStyle="1" w:styleId="ReferenceInitials">
    <w:name w:val="Reference Initials"/>
    <w:basedOn w:val="Normal"/>
    <w:next w:val="Normal"/>
    <w:uiPriority w:val="99"/>
    <w:rsid w:val="005C4E83"/>
    <w:pPr>
      <w:keepNext/>
      <w:keepLines/>
      <w:spacing w:before="220" w:line="220" w:lineRule="atLeast"/>
      <w:jc w:val="both"/>
    </w:pPr>
    <w:rPr>
      <w:rFonts w:ascii="Arial" w:hAnsi="Arial"/>
      <w:spacing w:val="-5"/>
    </w:rPr>
  </w:style>
  <w:style w:type="character" w:styleId="Hyperlink">
    <w:name w:val="Hyperlink"/>
    <w:basedOn w:val="DefaultParagraphFont"/>
    <w:uiPriority w:val="99"/>
    <w:rsid w:val="005C4E83"/>
    <w:rPr>
      <w:rFonts w:cs="Times New Roman"/>
      <w:color w:val="0000FF"/>
      <w:u w:val="single"/>
    </w:rPr>
  </w:style>
  <w:style w:type="paragraph" w:styleId="BodyText2">
    <w:name w:val="Body Text 2"/>
    <w:basedOn w:val="Normal"/>
    <w:link w:val="BodyText2Char"/>
    <w:uiPriority w:val="99"/>
    <w:rsid w:val="00890255"/>
    <w:pPr>
      <w:spacing w:after="120" w:line="480" w:lineRule="auto"/>
    </w:pPr>
  </w:style>
  <w:style w:type="character" w:customStyle="1" w:styleId="BodyText2Char">
    <w:name w:val="Body Text 2 Char"/>
    <w:basedOn w:val="DefaultParagraphFont"/>
    <w:link w:val="BodyText2"/>
    <w:uiPriority w:val="99"/>
    <w:locked/>
    <w:rsid w:val="00890255"/>
    <w:rPr>
      <w:rFonts w:cs="Times New Roman"/>
    </w:rPr>
  </w:style>
  <w:style w:type="paragraph" w:customStyle="1" w:styleId="Default">
    <w:name w:val="Default"/>
    <w:rsid w:val="00D60B9A"/>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E4271A"/>
    <w:rPr>
      <w:rFonts w:cs="Times New Roman"/>
      <w:sz w:val="16"/>
      <w:szCs w:val="16"/>
    </w:rPr>
  </w:style>
  <w:style w:type="paragraph" w:styleId="CommentText">
    <w:name w:val="annotation text"/>
    <w:basedOn w:val="Normal"/>
    <w:link w:val="CommentTextChar"/>
    <w:uiPriority w:val="99"/>
    <w:rsid w:val="00E4271A"/>
  </w:style>
  <w:style w:type="character" w:customStyle="1" w:styleId="CommentTextChar">
    <w:name w:val="Comment Text Char"/>
    <w:basedOn w:val="DefaultParagraphFont"/>
    <w:link w:val="CommentText"/>
    <w:uiPriority w:val="99"/>
    <w:locked/>
    <w:rsid w:val="00E4271A"/>
    <w:rPr>
      <w:rFonts w:cs="Times New Roman"/>
    </w:rPr>
  </w:style>
  <w:style w:type="paragraph" w:styleId="CommentSubject">
    <w:name w:val="annotation subject"/>
    <w:basedOn w:val="CommentText"/>
    <w:next w:val="CommentText"/>
    <w:link w:val="CommentSubjectChar"/>
    <w:uiPriority w:val="99"/>
    <w:rsid w:val="00E4271A"/>
    <w:rPr>
      <w:b/>
      <w:bCs/>
    </w:rPr>
  </w:style>
  <w:style w:type="character" w:customStyle="1" w:styleId="CommentSubjectChar">
    <w:name w:val="Comment Subject Char"/>
    <w:basedOn w:val="CommentTextChar"/>
    <w:link w:val="CommentSubject"/>
    <w:uiPriority w:val="99"/>
    <w:locked/>
    <w:rsid w:val="00E4271A"/>
    <w:rPr>
      <w:rFonts w:cs="Times New Roman"/>
      <w:b/>
      <w:bCs/>
    </w:rPr>
  </w:style>
  <w:style w:type="paragraph" w:styleId="BalloonText">
    <w:name w:val="Balloon Text"/>
    <w:basedOn w:val="Normal"/>
    <w:link w:val="BalloonTextChar"/>
    <w:uiPriority w:val="99"/>
    <w:rsid w:val="00E4271A"/>
    <w:rPr>
      <w:rFonts w:ascii="Tahoma" w:hAnsi="Tahoma" w:cs="Tahoma"/>
      <w:sz w:val="16"/>
      <w:szCs w:val="16"/>
    </w:rPr>
  </w:style>
  <w:style w:type="character" w:customStyle="1" w:styleId="BalloonTextChar">
    <w:name w:val="Balloon Text Char"/>
    <w:basedOn w:val="DefaultParagraphFont"/>
    <w:link w:val="BalloonText"/>
    <w:uiPriority w:val="99"/>
    <w:locked/>
    <w:rsid w:val="00E4271A"/>
    <w:rPr>
      <w:rFonts w:ascii="Tahoma" w:hAnsi="Tahoma" w:cs="Tahoma"/>
      <w:sz w:val="16"/>
      <w:szCs w:val="16"/>
    </w:rPr>
  </w:style>
  <w:style w:type="paragraph" w:styleId="ListParagraph">
    <w:name w:val="List Paragraph"/>
    <w:basedOn w:val="Normal"/>
    <w:uiPriority w:val="34"/>
    <w:qFormat/>
    <w:rsid w:val="003C7B28"/>
    <w:pPr>
      <w:ind w:left="720"/>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62C"/>
    <w:rPr>
      <w:sz w:val="20"/>
      <w:szCs w:val="20"/>
    </w:rPr>
  </w:style>
  <w:style w:type="paragraph" w:styleId="Heading3">
    <w:name w:val="heading 3"/>
    <w:basedOn w:val="Default"/>
    <w:next w:val="Default"/>
    <w:link w:val="Heading3Char"/>
    <w:uiPriority w:val="99"/>
    <w:qFormat/>
    <w:rsid w:val="00B54378"/>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B54378"/>
    <w:rPr>
      <w:rFonts w:ascii="Arial" w:hAnsi="Arial" w:cs="Arial"/>
      <w:sz w:val="24"/>
      <w:szCs w:val="24"/>
    </w:rPr>
  </w:style>
  <w:style w:type="paragraph" w:styleId="Header">
    <w:name w:val="header"/>
    <w:basedOn w:val="Normal"/>
    <w:link w:val="HeaderChar"/>
    <w:uiPriority w:val="99"/>
    <w:rsid w:val="00872812"/>
    <w:pPr>
      <w:tabs>
        <w:tab w:val="center" w:pos="4320"/>
        <w:tab w:val="right" w:pos="8640"/>
      </w:tabs>
    </w:pPr>
  </w:style>
  <w:style w:type="character" w:customStyle="1" w:styleId="HeaderChar">
    <w:name w:val="Header Char"/>
    <w:basedOn w:val="DefaultParagraphFont"/>
    <w:link w:val="Header"/>
    <w:uiPriority w:val="99"/>
    <w:semiHidden/>
    <w:rsid w:val="00F56595"/>
    <w:rPr>
      <w:sz w:val="20"/>
      <w:szCs w:val="20"/>
    </w:rPr>
  </w:style>
  <w:style w:type="paragraph" w:styleId="Footer">
    <w:name w:val="footer"/>
    <w:basedOn w:val="Normal"/>
    <w:link w:val="FooterChar"/>
    <w:uiPriority w:val="99"/>
    <w:rsid w:val="00872812"/>
    <w:pPr>
      <w:tabs>
        <w:tab w:val="center" w:pos="4320"/>
        <w:tab w:val="right" w:pos="8640"/>
      </w:tabs>
    </w:pPr>
  </w:style>
  <w:style w:type="character" w:customStyle="1" w:styleId="FooterChar">
    <w:name w:val="Footer Char"/>
    <w:basedOn w:val="DefaultParagraphFont"/>
    <w:link w:val="Footer"/>
    <w:uiPriority w:val="99"/>
    <w:semiHidden/>
    <w:rsid w:val="00F56595"/>
    <w:rPr>
      <w:sz w:val="20"/>
      <w:szCs w:val="20"/>
    </w:rPr>
  </w:style>
  <w:style w:type="paragraph" w:styleId="BodyText">
    <w:name w:val="Body Text"/>
    <w:basedOn w:val="Normal"/>
    <w:link w:val="BodyTextChar"/>
    <w:uiPriority w:val="99"/>
    <w:rsid w:val="005C4E83"/>
    <w:pPr>
      <w:spacing w:after="220" w:line="220" w:lineRule="atLeast"/>
      <w:jc w:val="both"/>
    </w:pPr>
    <w:rPr>
      <w:rFonts w:ascii="Arial" w:hAnsi="Arial"/>
      <w:spacing w:val="-5"/>
    </w:rPr>
  </w:style>
  <w:style w:type="character" w:customStyle="1" w:styleId="BodyTextChar">
    <w:name w:val="Body Text Char"/>
    <w:basedOn w:val="DefaultParagraphFont"/>
    <w:link w:val="BodyText"/>
    <w:uiPriority w:val="99"/>
    <w:semiHidden/>
    <w:rsid w:val="00F56595"/>
    <w:rPr>
      <w:sz w:val="20"/>
      <w:szCs w:val="20"/>
    </w:rPr>
  </w:style>
  <w:style w:type="paragraph" w:customStyle="1" w:styleId="ReferenceInitials">
    <w:name w:val="Reference Initials"/>
    <w:basedOn w:val="Normal"/>
    <w:next w:val="Normal"/>
    <w:uiPriority w:val="99"/>
    <w:rsid w:val="005C4E83"/>
    <w:pPr>
      <w:keepNext/>
      <w:keepLines/>
      <w:spacing w:before="220" w:line="220" w:lineRule="atLeast"/>
      <w:jc w:val="both"/>
    </w:pPr>
    <w:rPr>
      <w:rFonts w:ascii="Arial" w:hAnsi="Arial"/>
      <w:spacing w:val="-5"/>
    </w:rPr>
  </w:style>
  <w:style w:type="character" w:styleId="Hyperlink">
    <w:name w:val="Hyperlink"/>
    <w:basedOn w:val="DefaultParagraphFont"/>
    <w:uiPriority w:val="99"/>
    <w:rsid w:val="005C4E83"/>
    <w:rPr>
      <w:rFonts w:cs="Times New Roman"/>
      <w:color w:val="0000FF"/>
      <w:u w:val="single"/>
    </w:rPr>
  </w:style>
  <w:style w:type="paragraph" w:styleId="BodyText2">
    <w:name w:val="Body Text 2"/>
    <w:basedOn w:val="Normal"/>
    <w:link w:val="BodyText2Char"/>
    <w:uiPriority w:val="99"/>
    <w:rsid w:val="00890255"/>
    <w:pPr>
      <w:spacing w:after="120" w:line="480" w:lineRule="auto"/>
    </w:pPr>
  </w:style>
  <w:style w:type="character" w:customStyle="1" w:styleId="BodyText2Char">
    <w:name w:val="Body Text 2 Char"/>
    <w:basedOn w:val="DefaultParagraphFont"/>
    <w:link w:val="BodyText2"/>
    <w:uiPriority w:val="99"/>
    <w:locked/>
    <w:rsid w:val="00890255"/>
    <w:rPr>
      <w:rFonts w:cs="Times New Roman"/>
    </w:rPr>
  </w:style>
  <w:style w:type="paragraph" w:customStyle="1" w:styleId="Default">
    <w:name w:val="Default"/>
    <w:rsid w:val="00D60B9A"/>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E4271A"/>
    <w:rPr>
      <w:rFonts w:cs="Times New Roman"/>
      <w:sz w:val="16"/>
      <w:szCs w:val="16"/>
    </w:rPr>
  </w:style>
  <w:style w:type="paragraph" w:styleId="CommentText">
    <w:name w:val="annotation text"/>
    <w:basedOn w:val="Normal"/>
    <w:link w:val="CommentTextChar"/>
    <w:uiPriority w:val="99"/>
    <w:rsid w:val="00E4271A"/>
  </w:style>
  <w:style w:type="character" w:customStyle="1" w:styleId="CommentTextChar">
    <w:name w:val="Comment Text Char"/>
    <w:basedOn w:val="DefaultParagraphFont"/>
    <w:link w:val="CommentText"/>
    <w:uiPriority w:val="99"/>
    <w:locked/>
    <w:rsid w:val="00E4271A"/>
    <w:rPr>
      <w:rFonts w:cs="Times New Roman"/>
    </w:rPr>
  </w:style>
  <w:style w:type="paragraph" w:styleId="CommentSubject">
    <w:name w:val="annotation subject"/>
    <w:basedOn w:val="CommentText"/>
    <w:next w:val="CommentText"/>
    <w:link w:val="CommentSubjectChar"/>
    <w:uiPriority w:val="99"/>
    <w:rsid w:val="00E4271A"/>
    <w:rPr>
      <w:b/>
      <w:bCs/>
    </w:rPr>
  </w:style>
  <w:style w:type="character" w:customStyle="1" w:styleId="CommentSubjectChar">
    <w:name w:val="Comment Subject Char"/>
    <w:basedOn w:val="CommentTextChar"/>
    <w:link w:val="CommentSubject"/>
    <w:uiPriority w:val="99"/>
    <w:locked/>
    <w:rsid w:val="00E4271A"/>
    <w:rPr>
      <w:rFonts w:cs="Times New Roman"/>
      <w:b/>
      <w:bCs/>
    </w:rPr>
  </w:style>
  <w:style w:type="paragraph" w:styleId="BalloonText">
    <w:name w:val="Balloon Text"/>
    <w:basedOn w:val="Normal"/>
    <w:link w:val="BalloonTextChar"/>
    <w:uiPriority w:val="99"/>
    <w:rsid w:val="00E4271A"/>
    <w:rPr>
      <w:rFonts w:ascii="Tahoma" w:hAnsi="Tahoma" w:cs="Tahoma"/>
      <w:sz w:val="16"/>
      <w:szCs w:val="16"/>
    </w:rPr>
  </w:style>
  <w:style w:type="character" w:customStyle="1" w:styleId="BalloonTextChar">
    <w:name w:val="Balloon Text Char"/>
    <w:basedOn w:val="DefaultParagraphFont"/>
    <w:link w:val="BalloonText"/>
    <w:uiPriority w:val="99"/>
    <w:locked/>
    <w:rsid w:val="00E4271A"/>
    <w:rPr>
      <w:rFonts w:ascii="Tahoma" w:hAnsi="Tahoma" w:cs="Tahoma"/>
      <w:sz w:val="16"/>
      <w:szCs w:val="16"/>
    </w:rPr>
  </w:style>
  <w:style w:type="paragraph" w:styleId="ListParagraph">
    <w:name w:val="List Paragraph"/>
    <w:basedOn w:val="Normal"/>
    <w:uiPriority w:val="34"/>
    <w:qFormat/>
    <w:rsid w:val="003C7B28"/>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644335">
      <w:bodyDiv w:val="1"/>
      <w:marLeft w:val="0"/>
      <w:marRight w:val="0"/>
      <w:marTop w:val="0"/>
      <w:marBottom w:val="0"/>
      <w:divBdr>
        <w:top w:val="none" w:sz="0" w:space="0" w:color="auto"/>
        <w:left w:val="none" w:sz="0" w:space="0" w:color="auto"/>
        <w:bottom w:val="none" w:sz="0" w:space="0" w:color="auto"/>
        <w:right w:val="none" w:sz="0" w:space="0" w:color="auto"/>
      </w:divBdr>
    </w:div>
    <w:div w:id="327248429">
      <w:bodyDiv w:val="1"/>
      <w:marLeft w:val="0"/>
      <w:marRight w:val="0"/>
      <w:marTop w:val="0"/>
      <w:marBottom w:val="0"/>
      <w:divBdr>
        <w:top w:val="none" w:sz="0" w:space="0" w:color="auto"/>
        <w:left w:val="none" w:sz="0" w:space="0" w:color="auto"/>
        <w:bottom w:val="none" w:sz="0" w:space="0" w:color="auto"/>
        <w:right w:val="none" w:sz="0" w:space="0" w:color="auto"/>
      </w:divBdr>
    </w:div>
    <w:div w:id="13918839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2842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Linda R</vt:lpstr>
    </vt:vector>
  </TitlesOfParts>
  <Company>Aspen Systems Corporation</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Linda R</dc:title>
  <dc:creator>apardo</dc:creator>
  <cp:lastModifiedBy>Scarbora</cp:lastModifiedBy>
  <cp:revision>2</cp:revision>
  <cp:lastPrinted>2013-03-12T17:33:00Z</cp:lastPrinted>
  <dcterms:created xsi:type="dcterms:W3CDTF">2013-05-02T19:28:00Z</dcterms:created>
  <dcterms:modified xsi:type="dcterms:W3CDTF">2013-05-02T19:28:00Z</dcterms:modified>
</cp:coreProperties>
</file>