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939" w:rsidRPr="007C5442" w:rsidRDefault="00C47939" w:rsidP="00C47939">
      <w:pPr>
        <w:jc w:val="center"/>
        <w:rPr>
          <w:b/>
          <w:sz w:val="32"/>
          <w:szCs w:val="32"/>
        </w:rPr>
      </w:pPr>
      <w:r w:rsidRPr="007C5442">
        <w:rPr>
          <w:b/>
          <w:sz w:val="32"/>
          <w:szCs w:val="32"/>
        </w:rPr>
        <w:t xml:space="preserve">Narrative of </w:t>
      </w:r>
      <w:r w:rsidR="0039044D">
        <w:rPr>
          <w:b/>
          <w:sz w:val="32"/>
          <w:szCs w:val="32"/>
        </w:rPr>
        <w:t>Change</w:t>
      </w:r>
      <w:r w:rsidR="0039044D">
        <w:rPr>
          <w:b/>
          <w:sz w:val="32"/>
          <w:szCs w:val="32"/>
        </w:rPr>
        <w:t>s</w:t>
      </w:r>
    </w:p>
    <w:p w:rsidR="00F67068" w:rsidRPr="00E25C21" w:rsidRDefault="00F67068" w:rsidP="00C47939">
      <w:pPr>
        <w:jc w:val="center"/>
      </w:pPr>
    </w:p>
    <w:p w:rsidR="00C47939" w:rsidRPr="00E25C21" w:rsidRDefault="00C47939" w:rsidP="00BD12A9">
      <w:pPr>
        <w:tabs>
          <w:tab w:val="left" w:pos="2880"/>
        </w:tabs>
      </w:pPr>
      <w:r w:rsidRPr="00E25C21">
        <w:t>Collection Title:</w:t>
      </w:r>
      <w:r w:rsidR="00BD12A9">
        <w:tab/>
        <w:t xml:space="preserve">Chemical </w:t>
      </w:r>
      <w:r w:rsidR="00581261">
        <w:t>Facility Anti-Terrorism Standards</w:t>
      </w:r>
      <w:r w:rsidR="00BD12A9">
        <w:t xml:space="preserve"> (</w:t>
      </w:r>
      <w:r w:rsidR="00581261">
        <w:t>CFATS</w:t>
      </w:r>
      <w:r w:rsidR="00BD12A9">
        <w:t>)</w:t>
      </w:r>
    </w:p>
    <w:p w:rsidR="00EF3765" w:rsidRPr="00E25C21" w:rsidRDefault="00C47939" w:rsidP="00BD12A9">
      <w:pPr>
        <w:tabs>
          <w:tab w:val="left" w:pos="2880"/>
        </w:tabs>
      </w:pPr>
      <w:r w:rsidRPr="00E25C21">
        <w:t>OMB Control No.:</w:t>
      </w:r>
      <w:r w:rsidR="00BD12A9">
        <w:tab/>
        <w:t>1670-00</w:t>
      </w:r>
      <w:r w:rsidR="00581261">
        <w:t>14</w:t>
      </w:r>
    </w:p>
    <w:p w:rsidR="002D53BC" w:rsidRPr="00E25C21" w:rsidRDefault="00C47939" w:rsidP="00BD12A9">
      <w:pPr>
        <w:tabs>
          <w:tab w:val="left" w:pos="2880"/>
        </w:tabs>
      </w:pPr>
      <w:r w:rsidRPr="00E25C21">
        <w:t>Current Expiration Date:</w:t>
      </w:r>
      <w:r w:rsidR="00BD12A9">
        <w:tab/>
      </w:r>
      <w:r w:rsidR="00C735C5">
        <w:t>03</w:t>
      </w:r>
      <w:r w:rsidR="00BD12A9">
        <w:t>/31/</w:t>
      </w:r>
      <w:r w:rsidR="00C735C5">
        <w:t>2013</w:t>
      </w:r>
    </w:p>
    <w:p w:rsidR="00C47939" w:rsidRDefault="00C47939" w:rsidP="00581261">
      <w:pPr>
        <w:tabs>
          <w:tab w:val="left" w:pos="2880"/>
        </w:tabs>
        <w:ind w:left="2880" w:hanging="2880"/>
      </w:pPr>
      <w:r w:rsidRPr="00E25C21">
        <w:t>Collection Instrument</w:t>
      </w:r>
      <w:r w:rsidR="002D53BC" w:rsidRPr="00E25C21">
        <w:t>(</w:t>
      </w:r>
      <w:r w:rsidRPr="00E25C21">
        <w:t>s</w:t>
      </w:r>
      <w:r w:rsidR="002D53BC" w:rsidRPr="00E25C21">
        <w:t>)</w:t>
      </w:r>
      <w:r w:rsidRPr="00E25C21">
        <w:t>:</w:t>
      </w:r>
      <w:r w:rsidR="00BD12A9">
        <w:tab/>
      </w:r>
    </w:p>
    <w:p w:rsidR="00581261" w:rsidRDefault="00581261" w:rsidP="00581261">
      <w:pPr>
        <w:pStyle w:val="ListParagraph"/>
        <w:numPr>
          <w:ilvl w:val="0"/>
          <w:numId w:val="3"/>
        </w:numPr>
      </w:pPr>
      <w:r>
        <w:t>Request for Redetermination</w:t>
      </w:r>
    </w:p>
    <w:p w:rsidR="00581261" w:rsidRDefault="00581261" w:rsidP="00581261">
      <w:pPr>
        <w:pStyle w:val="ListParagraph"/>
        <w:numPr>
          <w:ilvl w:val="0"/>
          <w:numId w:val="3"/>
        </w:numPr>
      </w:pPr>
      <w:r>
        <w:t>Request for an Extension</w:t>
      </w:r>
    </w:p>
    <w:p w:rsidR="00581261" w:rsidRDefault="00581261" w:rsidP="00581261">
      <w:pPr>
        <w:pStyle w:val="ListParagraph"/>
        <w:numPr>
          <w:ilvl w:val="0"/>
          <w:numId w:val="3"/>
        </w:numPr>
      </w:pPr>
      <w:r w:rsidRPr="00B803AF">
        <w:t>Notification of New Top-Screen</w:t>
      </w:r>
    </w:p>
    <w:p w:rsidR="00581261" w:rsidRDefault="00581261" w:rsidP="00581261">
      <w:pPr>
        <w:pStyle w:val="ListParagraph"/>
        <w:numPr>
          <w:ilvl w:val="0"/>
          <w:numId w:val="3"/>
        </w:numPr>
      </w:pPr>
      <w:r>
        <w:t>Request for a Technical Consultation</w:t>
      </w:r>
    </w:p>
    <w:p w:rsidR="00581261" w:rsidRPr="00E25C21" w:rsidRDefault="00581261"/>
    <w:p w:rsidR="00C47939" w:rsidRPr="00E25C21" w:rsidRDefault="00F33698">
      <w:r w:rsidRPr="00E25C21">
        <w:t xml:space="preserve">The following listed below are </w:t>
      </w:r>
      <w:r w:rsidR="0039044D">
        <w:t>changes</w:t>
      </w:r>
      <w:r w:rsidRPr="00E25C21">
        <w:t xml:space="preserve"> to the collection:</w:t>
      </w:r>
    </w:p>
    <w:p w:rsidR="00F33698" w:rsidRPr="00E25C21" w:rsidRDefault="00F33698"/>
    <w:p w:rsidR="002572E0" w:rsidRDefault="00DE277F" w:rsidP="00EF3765">
      <w:pPr>
        <w:numPr>
          <w:ilvl w:val="0"/>
          <w:numId w:val="2"/>
        </w:numPr>
      </w:pPr>
      <w:r>
        <w:t xml:space="preserve">Updated </w:t>
      </w:r>
      <w:r w:rsidR="00BD12A9">
        <w:t>section about the history of the collection</w:t>
      </w:r>
    </w:p>
    <w:p w:rsidR="00DE277F" w:rsidRDefault="00DE277F" w:rsidP="00EF3765">
      <w:pPr>
        <w:numPr>
          <w:ilvl w:val="0"/>
          <w:numId w:val="2"/>
        </w:numPr>
      </w:pPr>
      <w:r>
        <w:t>Added section about why the extension was necessary</w:t>
      </w:r>
    </w:p>
    <w:p w:rsidR="00DE277F" w:rsidRPr="00E25C21" w:rsidRDefault="00DE277F" w:rsidP="00DE277F">
      <w:pPr>
        <w:numPr>
          <w:ilvl w:val="0"/>
          <w:numId w:val="2"/>
        </w:numPr>
      </w:pPr>
      <w:r>
        <w:t xml:space="preserve">Updated the </w:t>
      </w:r>
      <w:r w:rsidR="00BD12A9">
        <w:t xml:space="preserve">burden estimate based upon historical data </w:t>
      </w:r>
      <w:r w:rsidR="00973E41">
        <w:t xml:space="preserve">since </w:t>
      </w:r>
      <w:r w:rsidR="00C735C5">
        <w:t>the approval of the collection in March of 2010</w:t>
      </w:r>
      <w:r w:rsidR="009F3EBF">
        <w:t xml:space="preserve"> which decreased the burden from </w:t>
      </w:r>
      <w:r>
        <w:t>2,551</w:t>
      </w:r>
      <w:r w:rsidR="009F3EBF">
        <w:t xml:space="preserve"> total annual hours with $</w:t>
      </w:r>
      <w:r>
        <w:t>214,215</w:t>
      </w:r>
      <w:r w:rsidR="009F3EBF">
        <w:t xml:space="preserve"> total annualized cost to </w:t>
      </w:r>
      <w:r>
        <w:t xml:space="preserve">741 </w:t>
      </w:r>
      <w:r w:rsidR="009F3EBF">
        <w:t xml:space="preserve">total annual hours </w:t>
      </w:r>
      <w:r w:rsidR="009F3EBF" w:rsidRPr="002C7697">
        <w:t>with $6</w:t>
      </w:r>
      <w:r w:rsidRPr="002C7697">
        <w:t>3</w:t>
      </w:r>
      <w:r>
        <w:t>,692</w:t>
      </w:r>
      <w:r w:rsidR="009F3EBF">
        <w:t xml:space="preserve"> total annualized cost</w:t>
      </w:r>
      <w:bookmarkStart w:id="0" w:name="_GoBack"/>
      <w:bookmarkEnd w:id="0"/>
    </w:p>
    <w:sectPr w:rsidR="00DE277F" w:rsidRPr="00E25C21" w:rsidSect="00F670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8791BD8"/>
    <w:multiLevelType w:val="hybridMultilevel"/>
    <w:tmpl w:val="422291A0"/>
    <w:lvl w:ilvl="0" w:tplc="917CD086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971801"/>
    <w:multiLevelType w:val="hybridMultilevel"/>
    <w:tmpl w:val="445606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 w:grammar="clean"/>
  <w:stylePaneFormatFilter w:val="3F01"/>
  <w:defaultTabStop w:val="720"/>
  <w:characterSpacingControl w:val="doNotCompress"/>
  <w:compat/>
  <w:rsids>
    <w:rsidRoot w:val="00C47939"/>
    <w:rsid w:val="000F76BE"/>
    <w:rsid w:val="0015547A"/>
    <w:rsid w:val="00201455"/>
    <w:rsid w:val="002572E0"/>
    <w:rsid w:val="002A1ABA"/>
    <w:rsid w:val="002C7697"/>
    <w:rsid w:val="002D53BC"/>
    <w:rsid w:val="0039044D"/>
    <w:rsid w:val="00581261"/>
    <w:rsid w:val="007429EF"/>
    <w:rsid w:val="007C5442"/>
    <w:rsid w:val="00853279"/>
    <w:rsid w:val="00973E41"/>
    <w:rsid w:val="009C4450"/>
    <w:rsid w:val="009F3EBF"/>
    <w:rsid w:val="00A32DB3"/>
    <w:rsid w:val="00BD12A9"/>
    <w:rsid w:val="00C47939"/>
    <w:rsid w:val="00C735C5"/>
    <w:rsid w:val="00D463B6"/>
    <w:rsid w:val="00D7570A"/>
    <w:rsid w:val="00DE277F"/>
    <w:rsid w:val="00DF01BD"/>
    <w:rsid w:val="00E25C21"/>
    <w:rsid w:val="00E30829"/>
    <w:rsid w:val="00EF3765"/>
    <w:rsid w:val="00F33698"/>
    <w:rsid w:val="00F6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4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2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336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735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5C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12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D097F5-038D-4109-AD22-42E1497E3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Narrative of Revisions</vt:lpstr>
    </vt:vector>
  </TitlesOfParts>
  <Company>Department of Homeland Security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Revisions</dc:title>
  <dc:subject/>
  <dc:creator>tyrone.huff</dc:creator>
  <cp:keywords/>
  <dc:description/>
  <cp:lastModifiedBy>elizabeth.white</cp:lastModifiedBy>
  <cp:revision>2</cp:revision>
  <dcterms:created xsi:type="dcterms:W3CDTF">2013-02-27T19:56:00Z</dcterms:created>
  <dcterms:modified xsi:type="dcterms:W3CDTF">2013-02-27T19:56:00Z</dcterms:modified>
</cp:coreProperties>
</file>