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774" w:rsidRPr="00795D32" w:rsidRDefault="00202774" w:rsidP="00795D32">
      <w:pPr>
        <w:ind w:left="-90" w:right="-126"/>
        <w:jc w:val="center"/>
        <w:rPr>
          <w:rFonts w:ascii="Arial" w:hAnsi="Arial" w:cs="Arial"/>
          <w:b/>
          <w:sz w:val="24"/>
          <w:szCs w:val="24"/>
        </w:rPr>
      </w:pPr>
      <w:r w:rsidRPr="00795D32">
        <w:rPr>
          <w:rFonts w:ascii="Arial" w:hAnsi="Arial" w:cs="Arial"/>
          <w:b/>
          <w:sz w:val="24"/>
          <w:szCs w:val="24"/>
        </w:rPr>
        <w:t xml:space="preserve">NCES Response to Public Comments Received </w:t>
      </w:r>
      <w:r w:rsidR="00795D32" w:rsidRPr="00795D32">
        <w:rPr>
          <w:rFonts w:ascii="Arial" w:hAnsi="Arial" w:cs="Arial"/>
          <w:b/>
          <w:sz w:val="24"/>
          <w:szCs w:val="24"/>
        </w:rPr>
        <w:t xml:space="preserve">During the 30-day Public Comment Period </w:t>
      </w:r>
      <w:r w:rsidRPr="00795D32">
        <w:rPr>
          <w:rFonts w:ascii="Arial" w:hAnsi="Arial" w:cs="Arial"/>
          <w:b/>
          <w:sz w:val="24"/>
          <w:szCs w:val="24"/>
        </w:rPr>
        <w:t>Regarding</w:t>
      </w:r>
      <w:r w:rsidR="00795D32">
        <w:rPr>
          <w:rFonts w:ascii="Arial" w:hAnsi="Arial" w:cs="Arial"/>
          <w:b/>
          <w:sz w:val="24"/>
          <w:szCs w:val="24"/>
        </w:rPr>
        <w:t xml:space="preserve"> </w:t>
      </w:r>
      <w:r w:rsidR="00B63C35" w:rsidRPr="00795D32">
        <w:rPr>
          <w:rFonts w:ascii="Arial" w:hAnsi="Arial" w:cs="Arial"/>
          <w:b/>
          <w:sz w:val="24"/>
          <w:szCs w:val="24"/>
        </w:rPr>
        <w:t>the School Attendance Boundary</w:t>
      </w:r>
      <w:r w:rsidRPr="00795D32">
        <w:rPr>
          <w:rFonts w:ascii="Arial" w:hAnsi="Arial" w:cs="Arial"/>
          <w:b/>
          <w:sz w:val="24"/>
          <w:szCs w:val="24"/>
        </w:rPr>
        <w:t xml:space="preserve"> Survey</w:t>
      </w:r>
      <w:r w:rsidR="005D7A83" w:rsidRPr="00795D32">
        <w:rPr>
          <w:rFonts w:ascii="Arial" w:hAnsi="Arial" w:cs="Arial"/>
          <w:b/>
          <w:sz w:val="24"/>
          <w:szCs w:val="24"/>
        </w:rPr>
        <w:t xml:space="preserve"> (SABS)</w:t>
      </w:r>
      <w:r w:rsidRPr="00795D32">
        <w:rPr>
          <w:rFonts w:ascii="Arial" w:hAnsi="Arial" w:cs="Arial"/>
          <w:b/>
          <w:sz w:val="24"/>
          <w:szCs w:val="24"/>
        </w:rPr>
        <w:t xml:space="preserve"> 2013-2015 Data Collection</w:t>
      </w:r>
    </w:p>
    <w:p w:rsidR="00202774" w:rsidRPr="009C18AB" w:rsidRDefault="00202774" w:rsidP="00202774">
      <w:pPr>
        <w:jc w:val="center"/>
        <w:rPr>
          <w:rFonts w:ascii="Arial" w:hAnsi="Arial" w:cs="Arial"/>
          <w:sz w:val="6"/>
          <w:szCs w:val="6"/>
        </w:rPr>
      </w:pPr>
    </w:p>
    <w:p w:rsidR="00202774" w:rsidRPr="00F12F28" w:rsidRDefault="00202774" w:rsidP="006F4E49">
      <w:pPr>
        <w:rPr>
          <w:rFonts w:ascii="Arial" w:hAnsi="Arial" w:cs="Arial"/>
          <w:sz w:val="20"/>
          <w:szCs w:val="20"/>
        </w:rPr>
      </w:pPr>
    </w:p>
    <w:p w:rsidR="005B0323" w:rsidRPr="00795D32" w:rsidRDefault="005B0323" w:rsidP="00F12F28">
      <w:pPr>
        <w:rPr>
          <w:rFonts w:ascii="Arial" w:hAnsi="Arial" w:cs="Arial"/>
          <w:b/>
          <w:color w:val="17365D" w:themeColor="text2" w:themeShade="BF"/>
          <w:sz w:val="20"/>
          <w:szCs w:val="20"/>
          <w:u w:val="single"/>
        </w:rPr>
      </w:pPr>
      <w:r w:rsidRPr="00795D32">
        <w:rPr>
          <w:rFonts w:ascii="Arial" w:hAnsi="Arial" w:cs="Arial"/>
          <w:b/>
          <w:color w:val="17365D" w:themeColor="text2" w:themeShade="BF"/>
          <w:sz w:val="20"/>
          <w:szCs w:val="20"/>
          <w:u w:val="single"/>
        </w:rPr>
        <w:t>PUBLIC COMMENT 1</w:t>
      </w:r>
      <w:r w:rsidR="00D55884" w:rsidRPr="00795D32">
        <w:rPr>
          <w:rFonts w:ascii="Arial" w:hAnsi="Arial" w:cs="Arial"/>
          <w:b/>
          <w:color w:val="17365D" w:themeColor="text2" w:themeShade="BF"/>
          <w:sz w:val="20"/>
          <w:szCs w:val="20"/>
          <w:u w:val="single"/>
        </w:rPr>
        <w:t xml:space="preserve"> </w:t>
      </w:r>
      <w:r w:rsidR="00B63C35" w:rsidRPr="00795D32">
        <w:rPr>
          <w:rFonts w:ascii="Arial" w:hAnsi="Arial" w:cs="Arial"/>
          <w:b/>
          <w:color w:val="17365D" w:themeColor="text2" w:themeShade="BF"/>
          <w:sz w:val="20"/>
          <w:szCs w:val="20"/>
          <w:u w:val="single"/>
        </w:rPr>
        <w:t>–</w:t>
      </w:r>
      <w:r w:rsidR="00D55884" w:rsidRPr="00795D32">
        <w:rPr>
          <w:rFonts w:ascii="Arial" w:hAnsi="Arial" w:cs="Arial"/>
          <w:b/>
          <w:color w:val="17365D" w:themeColor="text2" w:themeShade="BF"/>
          <w:sz w:val="20"/>
          <w:szCs w:val="20"/>
          <w:u w:val="single"/>
        </w:rPr>
        <w:t xml:space="preserve"> </w:t>
      </w:r>
      <w:r w:rsidR="00B63C35" w:rsidRPr="00795D32">
        <w:rPr>
          <w:rFonts w:ascii="Arial" w:hAnsi="Arial" w:cs="Arial"/>
          <w:b/>
          <w:color w:val="17365D" w:themeColor="text2" w:themeShade="BF"/>
          <w:sz w:val="20"/>
          <w:szCs w:val="20"/>
          <w:u w:val="single"/>
        </w:rPr>
        <w:t>Government Agency</w:t>
      </w:r>
    </w:p>
    <w:p w:rsidR="00B63C35" w:rsidRPr="00795D32" w:rsidRDefault="00B63C35" w:rsidP="00F12F28">
      <w:pPr>
        <w:rPr>
          <w:rFonts w:ascii="Arial" w:eastAsia="Times New Roman" w:hAnsi="Arial" w:cs="Arial"/>
          <w:color w:val="17365D" w:themeColor="text2" w:themeShade="BF"/>
          <w:sz w:val="20"/>
          <w:szCs w:val="20"/>
        </w:rPr>
      </w:pPr>
      <w:r w:rsidRPr="00795D32">
        <w:rPr>
          <w:rFonts w:ascii="Arial" w:eastAsia="Times New Roman" w:hAnsi="Arial" w:cs="Arial"/>
          <w:color w:val="17365D" w:themeColor="text2" w:themeShade="BF"/>
          <w:sz w:val="20"/>
          <w:szCs w:val="20"/>
        </w:rPr>
        <w:t xml:space="preserve">I was searching for school boundary data and found this web site. When will the data be available to the public--I want to use it in research that I conducting with the CDC. Who do I contact? </w:t>
      </w:r>
      <w:r w:rsidRPr="00795D32">
        <w:rPr>
          <w:rFonts w:ascii="Arial" w:eastAsia="Times New Roman" w:hAnsi="Arial" w:cs="Arial"/>
          <w:color w:val="17365D" w:themeColor="text2" w:themeShade="BF"/>
          <w:sz w:val="20"/>
          <w:szCs w:val="20"/>
        </w:rPr>
        <w:br/>
        <w:t>What does block rectification mean?</w:t>
      </w:r>
      <w:r w:rsidR="00795D32" w:rsidRPr="00795D32">
        <w:rPr>
          <w:rFonts w:ascii="Arial" w:eastAsia="Times New Roman" w:hAnsi="Arial" w:cs="Arial"/>
          <w:color w:val="17365D" w:themeColor="text2" w:themeShade="BF"/>
          <w:sz w:val="20"/>
          <w:szCs w:val="20"/>
        </w:rPr>
        <w:t xml:space="preserve">  </w:t>
      </w:r>
      <w:r w:rsidRPr="00795D32">
        <w:rPr>
          <w:rFonts w:ascii="Arial" w:eastAsia="Times New Roman" w:hAnsi="Arial" w:cs="Arial"/>
          <w:color w:val="17365D" w:themeColor="text2" w:themeShade="BF"/>
          <w:sz w:val="20"/>
          <w:szCs w:val="20"/>
        </w:rPr>
        <w:t>I want to geocode data of first grade kids and I want to know if I can use this data to do that. Will it have topology or will it have holes and overlaps? I am worried that the data will not be designed for geocoding.</w:t>
      </w:r>
    </w:p>
    <w:p w:rsidR="006125EE" w:rsidRPr="001D3994" w:rsidRDefault="006125EE" w:rsidP="00F12F28">
      <w:pPr>
        <w:rPr>
          <w:rFonts w:ascii="Arial" w:hAnsi="Arial" w:cs="Arial"/>
          <w:sz w:val="20"/>
          <w:szCs w:val="20"/>
        </w:rPr>
      </w:pPr>
    </w:p>
    <w:p w:rsidR="005B0323" w:rsidRPr="001D3994" w:rsidRDefault="00202774" w:rsidP="00F12F28">
      <w:pPr>
        <w:rPr>
          <w:rFonts w:ascii="Arial" w:hAnsi="Arial" w:cs="Arial"/>
          <w:b/>
          <w:sz w:val="20"/>
          <w:szCs w:val="20"/>
        </w:rPr>
      </w:pPr>
      <w:r w:rsidRPr="001D3994">
        <w:rPr>
          <w:rFonts w:ascii="Arial" w:hAnsi="Arial" w:cs="Arial"/>
          <w:b/>
          <w:sz w:val="20"/>
          <w:szCs w:val="20"/>
        </w:rPr>
        <w:t>NCES</w:t>
      </w:r>
      <w:r w:rsidR="00795D32">
        <w:rPr>
          <w:rFonts w:ascii="Arial" w:hAnsi="Arial" w:cs="Arial"/>
          <w:b/>
          <w:sz w:val="20"/>
          <w:szCs w:val="20"/>
        </w:rPr>
        <w:t xml:space="preserve"> Response</w:t>
      </w:r>
    </w:p>
    <w:p w:rsidR="001D3994" w:rsidRPr="001D3994" w:rsidRDefault="001D3994" w:rsidP="001D3994">
      <w:pPr>
        <w:rPr>
          <w:rFonts w:ascii="Arial" w:hAnsi="Arial" w:cs="Arial"/>
          <w:sz w:val="20"/>
          <w:szCs w:val="20"/>
        </w:rPr>
      </w:pPr>
      <w:r w:rsidRPr="001D3994">
        <w:rPr>
          <w:rFonts w:ascii="Arial" w:hAnsi="Arial" w:cs="Arial"/>
          <w:sz w:val="20"/>
          <w:szCs w:val="20"/>
        </w:rPr>
        <w:t>The</w:t>
      </w:r>
      <w:r w:rsidR="009C3B56">
        <w:rPr>
          <w:rFonts w:ascii="Arial" w:hAnsi="Arial" w:cs="Arial"/>
          <w:sz w:val="20"/>
          <w:szCs w:val="20"/>
        </w:rPr>
        <w:t xml:space="preserve"> </w:t>
      </w:r>
      <w:r w:rsidRPr="001D3994">
        <w:rPr>
          <w:rFonts w:ascii="Arial" w:hAnsi="Arial" w:cs="Arial"/>
          <w:sz w:val="20"/>
          <w:szCs w:val="20"/>
        </w:rPr>
        <w:t xml:space="preserve">school attendance areas are scheduled </w:t>
      </w:r>
      <w:r w:rsidR="009C3B56">
        <w:rPr>
          <w:rFonts w:ascii="Arial" w:hAnsi="Arial" w:cs="Arial"/>
          <w:sz w:val="20"/>
          <w:szCs w:val="20"/>
        </w:rPr>
        <w:t>to be collected during the 2013-</w:t>
      </w:r>
      <w:r w:rsidRPr="001D3994">
        <w:rPr>
          <w:rFonts w:ascii="Arial" w:hAnsi="Arial" w:cs="Arial"/>
          <w:sz w:val="20"/>
          <w:szCs w:val="20"/>
        </w:rPr>
        <w:t xml:space="preserve">14 school year and be released in December of 2014 on the NCES website. Demographic estimates based on those boundaries are planned to be available in 2015. The smallest unit of geography available from Census demographic surveys is a census block, so school area boundaries must be geographically associated with census blocks in order to develop school-level aggregate estimates from Census survey data. School boundaries will be provided as polygons that can be used for a broad range of geographic associations and functions. Point location data can be associated with school attendance areas. The school attendance areas will </w:t>
      </w:r>
      <w:r w:rsidR="00570B6F">
        <w:rPr>
          <w:rFonts w:ascii="Arial" w:hAnsi="Arial" w:cs="Arial"/>
          <w:sz w:val="20"/>
          <w:szCs w:val="20"/>
        </w:rPr>
        <w:t xml:space="preserve">include </w:t>
      </w:r>
      <w:r w:rsidRPr="001D3994">
        <w:rPr>
          <w:rFonts w:ascii="Arial" w:hAnsi="Arial" w:cs="Arial"/>
          <w:sz w:val="20"/>
          <w:szCs w:val="20"/>
        </w:rPr>
        <w:t>grade span</w:t>
      </w:r>
      <w:r w:rsidR="00570B6F">
        <w:rPr>
          <w:rFonts w:ascii="Arial" w:hAnsi="Arial" w:cs="Arial"/>
          <w:sz w:val="20"/>
          <w:szCs w:val="20"/>
        </w:rPr>
        <w:t xml:space="preserve"> data</w:t>
      </w:r>
      <w:r w:rsidRPr="001D3994">
        <w:rPr>
          <w:rFonts w:ascii="Arial" w:hAnsi="Arial" w:cs="Arial"/>
          <w:sz w:val="20"/>
          <w:szCs w:val="20"/>
        </w:rPr>
        <w:t xml:space="preserve"> </w:t>
      </w:r>
      <w:r w:rsidR="004103E7">
        <w:rPr>
          <w:rFonts w:ascii="Arial" w:hAnsi="Arial" w:cs="Arial"/>
          <w:sz w:val="20"/>
          <w:szCs w:val="20"/>
        </w:rPr>
        <w:t>to allow</w:t>
      </w:r>
      <w:r w:rsidR="00570B6F">
        <w:rPr>
          <w:rFonts w:ascii="Arial" w:hAnsi="Arial" w:cs="Arial"/>
          <w:sz w:val="20"/>
          <w:szCs w:val="20"/>
        </w:rPr>
        <w:t xml:space="preserve"> </w:t>
      </w:r>
      <w:r w:rsidRPr="001D3994">
        <w:rPr>
          <w:rFonts w:ascii="Arial" w:hAnsi="Arial" w:cs="Arial"/>
          <w:sz w:val="20"/>
          <w:szCs w:val="20"/>
        </w:rPr>
        <w:t>user</w:t>
      </w:r>
      <w:r w:rsidR="004103E7">
        <w:rPr>
          <w:rFonts w:ascii="Arial" w:hAnsi="Arial" w:cs="Arial"/>
          <w:sz w:val="20"/>
          <w:szCs w:val="20"/>
        </w:rPr>
        <w:t>s</w:t>
      </w:r>
      <w:r w:rsidRPr="001D3994">
        <w:rPr>
          <w:rFonts w:ascii="Arial" w:hAnsi="Arial" w:cs="Arial"/>
          <w:sz w:val="20"/>
          <w:szCs w:val="20"/>
        </w:rPr>
        <w:t xml:space="preserve"> </w:t>
      </w:r>
      <w:r w:rsidR="004103E7">
        <w:rPr>
          <w:rFonts w:ascii="Arial" w:hAnsi="Arial" w:cs="Arial"/>
          <w:sz w:val="20"/>
          <w:szCs w:val="20"/>
        </w:rPr>
        <w:t xml:space="preserve">to </w:t>
      </w:r>
      <w:r w:rsidR="00570B6F">
        <w:rPr>
          <w:rFonts w:ascii="Arial" w:hAnsi="Arial" w:cs="Arial"/>
          <w:sz w:val="20"/>
          <w:szCs w:val="20"/>
        </w:rPr>
        <w:t xml:space="preserve">identify schools by </w:t>
      </w:r>
      <w:r w:rsidRPr="001D3994">
        <w:rPr>
          <w:rFonts w:ascii="Arial" w:hAnsi="Arial" w:cs="Arial"/>
          <w:sz w:val="20"/>
          <w:szCs w:val="20"/>
        </w:rPr>
        <w:t xml:space="preserve">grade. </w:t>
      </w:r>
    </w:p>
    <w:p w:rsidR="00F12F28" w:rsidRPr="001D3994" w:rsidRDefault="00F12F28" w:rsidP="00F12F28">
      <w:pPr>
        <w:rPr>
          <w:rFonts w:ascii="Arial" w:hAnsi="Arial" w:cs="Arial"/>
          <w:b/>
          <w:sz w:val="20"/>
          <w:szCs w:val="20"/>
          <w:u w:val="single"/>
        </w:rPr>
      </w:pPr>
    </w:p>
    <w:p w:rsidR="005B0323" w:rsidRPr="00795D32" w:rsidRDefault="00D55884" w:rsidP="00F12F28">
      <w:pPr>
        <w:rPr>
          <w:rFonts w:ascii="Arial" w:hAnsi="Arial" w:cs="Arial"/>
          <w:b/>
          <w:color w:val="17365D" w:themeColor="text2" w:themeShade="BF"/>
          <w:sz w:val="20"/>
          <w:szCs w:val="20"/>
          <w:u w:val="single"/>
        </w:rPr>
      </w:pPr>
      <w:r w:rsidRPr="00795D32">
        <w:rPr>
          <w:rFonts w:ascii="Arial" w:hAnsi="Arial" w:cs="Arial"/>
          <w:b/>
          <w:color w:val="17365D" w:themeColor="text2" w:themeShade="BF"/>
          <w:sz w:val="20"/>
          <w:szCs w:val="20"/>
          <w:u w:val="single"/>
        </w:rPr>
        <w:t xml:space="preserve">PUBLIC COMMENT 2  - </w:t>
      </w:r>
      <w:r w:rsidR="00B63C35" w:rsidRPr="00795D32">
        <w:rPr>
          <w:rFonts w:ascii="Arial" w:hAnsi="Arial" w:cs="Arial"/>
          <w:b/>
          <w:color w:val="17365D" w:themeColor="text2" w:themeShade="BF"/>
          <w:sz w:val="20"/>
          <w:szCs w:val="20"/>
          <w:u w:val="single"/>
        </w:rPr>
        <w:t>Memphis City Schools</w:t>
      </w:r>
    </w:p>
    <w:p w:rsidR="00B63C35" w:rsidRPr="00795D32" w:rsidRDefault="00B63C35" w:rsidP="00F12F28">
      <w:pPr>
        <w:rPr>
          <w:rFonts w:ascii="Arial" w:eastAsia="Times New Roman" w:hAnsi="Arial" w:cs="Arial"/>
          <w:color w:val="17365D" w:themeColor="text2" w:themeShade="BF"/>
          <w:sz w:val="20"/>
          <w:szCs w:val="20"/>
        </w:rPr>
      </w:pPr>
      <w:r w:rsidRPr="00795D32">
        <w:rPr>
          <w:rFonts w:ascii="Arial" w:eastAsia="Times New Roman" w:hAnsi="Arial" w:cs="Arial"/>
          <w:color w:val="17365D" w:themeColor="text2" w:themeShade="BF"/>
          <w:sz w:val="20"/>
          <w:szCs w:val="20"/>
        </w:rPr>
        <w:t xml:space="preserve">I am a planner for Memphis City Public Schools and I friend of mine showed me this web page. I would like to obtain population estimates for public school students who live in each school zone. I think it's important to summarize public school children (otherwise I don't see the point of this project). I would like to this information so I can create enrollment projections. When will the data be available? </w:t>
      </w:r>
    </w:p>
    <w:p w:rsidR="00D55884" w:rsidRPr="001D3994" w:rsidRDefault="00D55884" w:rsidP="00F12F28">
      <w:pPr>
        <w:rPr>
          <w:rFonts w:ascii="Arial" w:hAnsi="Arial" w:cs="Arial"/>
          <w:sz w:val="20"/>
          <w:szCs w:val="20"/>
        </w:rPr>
      </w:pPr>
    </w:p>
    <w:p w:rsidR="00D55884" w:rsidRPr="001D3994" w:rsidRDefault="00795D32" w:rsidP="00F12F28">
      <w:pPr>
        <w:rPr>
          <w:rFonts w:ascii="Arial" w:hAnsi="Arial" w:cs="Arial"/>
          <w:b/>
          <w:sz w:val="20"/>
          <w:szCs w:val="20"/>
        </w:rPr>
      </w:pPr>
      <w:r>
        <w:rPr>
          <w:rFonts w:ascii="Arial" w:hAnsi="Arial" w:cs="Arial"/>
          <w:b/>
          <w:sz w:val="20"/>
          <w:szCs w:val="20"/>
        </w:rPr>
        <w:t xml:space="preserve">NCES </w:t>
      </w:r>
      <w:r>
        <w:rPr>
          <w:rFonts w:ascii="Arial" w:hAnsi="Arial" w:cs="Arial"/>
          <w:b/>
          <w:sz w:val="20"/>
          <w:szCs w:val="20"/>
        </w:rPr>
        <w:t>Response</w:t>
      </w:r>
    </w:p>
    <w:p w:rsidR="001D3994" w:rsidRPr="001D3994" w:rsidRDefault="001D3994" w:rsidP="001D3994">
      <w:pPr>
        <w:rPr>
          <w:rFonts w:ascii="Arial" w:hAnsi="Arial" w:cs="Arial"/>
          <w:sz w:val="20"/>
          <w:szCs w:val="20"/>
        </w:rPr>
      </w:pPr>
      <w:r w:rsidRPr="001D3994">
        <w:rPr>
          <w:rFonts w:ascii="Arial" w:hAnsi="Arial" w:cs="Arial"/>
          <w:sz w:val="20"/>
          <w:szCs w:val="20"/>
        </w:rPr>
        <w:t>The school attendance area geographies will be a</w:t>
      </w:r>
      <w:r w:rsidR="009C3B56">
        <w:rPr>
          <w:rFonts w:ascii="Arial" w:hAnsi="Arial" w:cs="Arial"/>
          <w:sz w:val="20"/>
          <w:szCs w:val="20"/>
        </w:rPr>
        <w:t>vailable at the end of 2014. S</w:t>
      </w:r>
      <w:r w:rsidR="00A86ED3">
        <w:rPr>
          <w:rFonts w:ascii="Arial" w:hAnsi="Arial" w:cs="Arial"/>
          <w:sz w:val="20"/>
          <w:szCs w:val="20"/>
        </w:rPr>
        <w:t xml:space="preserve">urvey </w:t>
      </w:r>
      <w:r w:rsidRPr="001D3994">
        <w:rPr>
          <w:rFonts w:ascii="Arial" w:hAnsi="Arial" w:cs="Arial"/>
          <w:sz w:val="20"/>
          <w:szCs w:val="20"/>
        </w:rPr>
        <w:t xml:space="preserve">estimates based on those geographies will be available in 2015. </w:t>
      </w:r>
      <w:r w:rsidR="009107B5">
        <w:rPr>
          <w:rFonts w:ascii="Arial" w:hAnsi="Arial" w:cs="Arial"/>
          <w:sz w:val="20"/>
          <w:szCs w:val="20"/>
        </w:rPr>
        <w:t>The estimates will not include data disaggregated by school type</w:t>
      </w:r>
      <w:r w:rsidR="00DB5BAF">
        <w:rPr>
          <w:rFonts w:ascii="Arial" w:hAnsi="Arial" w:cs="Arial"/>
          <w:sz w:val="20"/>
          <w:szCs w:val="20"/>
        </w:rPr>
        <w:t xml:space="preserve"> or individual grade levels, but will provide a variety of other social and economic characteristics at the school attendance area level.</w:t>
      </w:r>
    </w:p>
    <w:p w:rsidR="00D20964" w:rsidRPr="001D3994" w:rsidRDefault="00D20964" w:rsidP="00F12F28">
      <w:pPr>
        <w:rPr>
          <w:rFonts w:ascii="Arial" w:hAnsi="Arial" w:cs="Arial"/>
          <w:sz w:val="20"/>
          <w:szCs w:val="20"/>
        </w:rPr>
      </w:pPr>
    </w:p>
    <w:p w:rsidR="00D20964" w:rsidRPr="00795D32" w:rsidRDefault="00B63C35" w:rsidP="00F12F28">
      <w:pPr>
        <w:rPr>
          <w:rFonts w:ascii="Arial" w:hAnsi="Arial" w:cs="Arial"/>
          <w:b/>
          <w:color w:val="17365D" w:themeColor="text2" w:themeShade="BF"/>
          <w:sz w:val="20"/>
          <w:szCs w:val="20"/>
          <w:u w:val="single"/>
        </w:rPr>
      </w:pPr>
      <w:r w:rsidRPr="00795D32">
        <w:rPr>
          <w:rFonts w:ascii="Arial" w:hAnsi="Arial" w:cs="Arial"/>
          <w:b/>
          <w:color w:val="17365D" w:themeColor="text2" w:themeShade="BF"/>
          <w:sz w:val="20"/>
          <w:szCs w:val="20"/>
          <w:u w:val="single"/>
        </w:rPr>
        <w:t>PUBLIC COMMENT 3 – Deer Valley SD Research &amp; Data Analysis</w:t>
      </w:r>
      <w:r w:rsidR="00D20964" w:rsidRPr="00795D32">
        <w:rPr>
          <w:rFonts w:ascii="Arial" w:hAnsi="Arial" w:cs="Arial"/>
          <w:b/>
          <w:color w:val="17365D" w:themeColor="text2" w:themeShade="BF"/>
          <w:sz w:val="20"/>
          <w:szCs w:val="20"/>
          <w:u w:val="single"/>
        </w:rPr>
        <w:t xml:space="preserve"> </w:t>
      </w:r>
    </w:p>
    <w:p w:rsidR="00B63C35" w:rsidRPr="00795D32" w:rsidRDefault="00B63C35" w:rsidP="00F12F28">
      <w:pPr>
        <w:rPr>
          <w:rFonts w:ascii="Arial" w:eastAsia="Times New Roman" w:hAnsi="Arial" w:cs="Arial"/>
          <w:color w:val="17365D" w:themeColor="text2" w:themeShade="BF"/>
          <w:sz w:val="20"/>
          <w:szCs w:val="20"/>
        </w:rPr>
      </w:pPr>
      <w:r w:rsidRPr="00795D32">
        <w:rPr>
          <w:rFonts w:ascii="Arial" w:eastAsia="Times New Roman" w:hAnsi="Arial" w:cs="Arial"/>
          <w:color w:val="17365D" w:themeColor="text2" w:themeShade="BF"/>
          <w:sz w:val="20"/>
          <w:szCs w:val="20"/>
        </w:rPr>
        <w:t xml:space="preserve">I am a demographer and I draw the zoning maps for the Deer Valley School District. I created separate maps for the K to 6 and 7 to 8 schools since parents would know where to sent their kids to school. But I am getting phone calls from parents because they are looking at the maps that are displayed here: http://nces.ed.gov/surveys/sdds/ed/. Parents are confused because they do not see the middle school zones for our district. I see that the middle school zones are missing for the surrounding districts too. Can you please display the grade K to 6 zones AND the grade 7 to 8 zones? And can you provide contact information on the maps too? That way we can email the person who is responsible for them and have changes made when things are wrong. </w:t>
      </w:r>
    </w:p>
    <w:p w:rsidR="00D20964" w:rsidRPr="001D3994" w:rsidRDefault="00D20964" w:rsidP="00F12F28">
      <w:pPr>
        <w:rPr>
          <w:rFonts w:ascii="Arial" w:hAnsi="Arial" w:cs="Arial"/>
          <w:sz w:val="20"/>
          <w:szCs w:val="20"/>
        </w:rPr>
      </w:pPr>
    </w:p>
    <w:p w:rsidR="008D2CAA" w:rsidRPr="001D3994" w:rsidRDefault="00795D32" w:rsidP="00F12F28">
      <w:pPr>
        <w:rPr>
          <w:rFonts w:ascii="Arial" w:hAnsi="Arial" w:cs="Arial"/>
          <w:b/>
          <w:sz w:val="20"/>
          <w:szCs w:val="20"/>
        </w:rPr>
      </w:pPr>
      <w:r>
        <w:rPr>
          <w:rFonts w:ascii="Arial" w:hAnsi="Arial" w:cs="Arial"/>
          <w:b/>
          <w:sz w:val="20"/>
          <w:szCs w:val="20"/>
        </w:rPr>
        <w:t xml:space="preserve">NCES </w:t>
      </w:r>
      <w:r>
        <w:rPr>
          <w:rFonts w:ascii="Arial" w:hAnsi="Arial" w:cs="Arial"/>
          <w:b/>
          <w:sz w:val="20"/>
          <w:szCs w:val="20"/>
        </w:rPr>
        <w:t>Response</w:t>
      </w:r>
    </w:p>
    <w:p w:rsidR="001D3994" w:rsidRPr="001D3994" w:rsidRDefault="00E51416" w:rsidP="001D3994">
      <w:pPr>
        <w:rPr>
          <w:rFonts w:ascii="Arial" w:hAnsi="Arial" w:cs="Arial"/>
          <w:sz w:val="20"/>
          <w:szCs w:val="20"/>
        </w:rPr>
      </w:pPr>
      <w:r>
        <w:rPr>
          <w:rFonts w:ascii="Arial" w:hAnsi="Arial" w:cs="Arial"/>
          <w:sz w:val="20"/>
          <w:szCs w:val="20"/>
        </w:rPr>
        <w:t xml:space="preserve">The </w:t>
      </w:r>
      <w:r w:rsidR="00733EB6">
        <w:rPr>
          <w:rFonts w:ascii="Arial" w:hAnsi="Arial" w:cs="Arial"/>
          <w:sz w:val="20"/>
          <w:szCs w:val="20"/>
        </w:rPr>
        <w:t xml:space="preserve">school areas </w:t>
      </w:r>
      <w:r>
        <w:rPr>
          <w:rFonts w:ascii="Arial" w:hAnsi="Arial" w:cs="Arial"/>
          <w:sz w:val="20"/>
          <w:szCs w:val="20"/>
        </w:rPr>
        <w:t xml:space="preserve">currently on </w:t>
      </w:r>
      <w:hyperlink r:id="rId9" w:history="1">
        <w:r w:rsidRPr="00802A44">
          <w:rPr>
            <w:rStyle w:val="Hyperlink"/>
            <w:rFonts w:ascii="Arial" w:eastAsia="Times New Roman" w:hAnsi="Arial" w:cs="Arial"/>
            <w:sz w:val="20"/>
            <w:szCs w:val="20"/>
          </w:rPr>
          <w:t>http://nces.ed.gov/surveys/sdds/ed/</w:t>
        </w:r>
      </w:hyperlink>
      <w:r>
        <w:rPr>
          <w:rFonts w:ascii="Arial" w:eastAsia="Times New Roman" w:hAnsi="Arial" w:cs="Arial"/>
          <w:sz w:val="20"/>
          <w:szCs w:val="20"/>
        </w:rPr>
        <w:t xml:space="preserve"> </w:t>
      </w:r>
      <w:r w:rsidR="00733EB6">
        <w:rPr>
          <w:rFonts w:ascii="Arial" w:hAnsi="Arial" w:cs="Arial"/>
          <w:sz w:val="20"/>
          <w:szCs w:val="20"/>
        </w:rPr>
        <w:t xml:space="preserve">are </w:t>
      </w:r>
      <w:r>
        <w:rPr>
          <w:rFonts w:ascii="Arial" w:hAnsi="Arial" w:cs="Arial"/>
          <w:sz w:val="20"/>
          <w:szCs w:val="20"/>
        </w:rPr>
        <w:t>ba</w:t>
      </w:r>
      <w:r w:rsidR="009C3B56">
        <w:rPr>
          <w:rFonts w:ascii="Arial" w:hAnsi="Arial" w:cs="Arial"/>
          <w:sz w:val="20"/>
          <w:szCs w:val="20"/>
        </w:rPr>
        <w:t>sed on boundaries from the 2009-</w:t>
      </w:r>
      <w:r>
        <w:rPr>
          <w:rFonts w:ascii="Arial" w:hAnsi="Arial" w:cs="Arial"/>
          <w:sz w:val="20"/>
          <w:szCs w:val="20"/>
        </w:rPr>
        <w:t xml:space="preserve">10 school year. In order to maintain consistency across school districts </w:t>
      </w:r>
      <w:r w:rsidR="00793121">
        <w:rPr>
          <w:rFonts w:ascii="Arial" w:hAnsi="Arial" w:cs="Arial"/>
          <w:sz w:val="20"/>
          <w:szCs w:val="20"/>
        </w:rPr>
        <w:t xml:space="preserve">in </w:t>
      </w:r>
      <w:r>
        <w:rPr>
          <w:rFonts w:ascii="Arial" w:hAnsi="Arial" w:cs="Arial"/>
          <w:sz w:val="20"/>
          <w:szCs w:val="20"/>
        </w:rPr>
        <w:t xml:space="preserve">this collection, these areas are </w:t>
      </w:r>
      <w:r w:rsidR="00733EB6">
        <w:rPr>
          <w:rFonts w:ascii="Arial" w:hAnsi="Arial" w:cs="Arial"/>
          <w:sz w:val="20"/>
          <w:szCs w:val="20"/>
        </w:rPr>
        <w:t xml:space="preserve">classified </w:t>
      </w:r>
      <w:r>
        <w:rPr>
          <w:rFonts w:ascii="Arial" w:hAnsi="Arial" w:cs="Arial"/>
          <w:sz w:val="20"/>
          <w:szCs w:val="20"/>
        </w:rPr>
        <w:t xml:space="preserve">and displayed </w:t>
      </w:r>
      <w:r w:rsidR="009C3B56">
        <w:rPr>
          <w:rFonts w:ascii="Arial" w:hAnsi="Arial" w:cs="Arial"/>
          <w:sz w:val="20"/>
          <w:szCs w:val="20"/>
        </w:rPr>
        <w:t>based on</w:t>
      </w:r>
      <w:r w:rsidR="008959CF">
        <w:rPr>
          <w:rFonts w:ascii="Arial" w:hAnsi="Arial" w:cs="Arial"/>
          <w:sz w:val="20"/>
          <w:szCs w:val="20"/>
        </w:rPr>
        <w:t xml:space="preserve"> </w:t>
      </w:r>
      <w:r w:rsidR="00733EB6">
        <w:rPr>
          <w:rFonts w:ascii="Arial" w:hAnsi="Arial" w:cs="Arial"/>
          <w:sz w:val="20"/>
          <w:szCs w:val="20"/>
        </w:rPr>
        <w:t xml:space="preserve">the </w:t>
      </w:r>
      <w:r w:rsidR="008959CF">
        <w:rPr>
          <w:rFonts w:ascii="Arial" w:hAnsi="Arial" w:cs="Arial"/>
          <w:sz w:val="20"/>
          <w:szCs w:val="20"/>
        </w:rPr>
        <w:t xml:space="preserve">school type </w:t>
      </w:r>
      <w:r w:rsidR="00733EB6">
        <w:rPr>
          <w:rFonts w:ascii="Arial" w:hAnsi="Arial" w:cs="Arial"/>
          <w:sz w:val="20"/>
          <w:szCs w:val="20"/>
        </w:rPr>
        <w:t xml:space="preserve">definitions </w:t>
      </w:r>
      <w:r w:rsidR="008959CF">
        <w:rPr>
          <w:rFonts w:ascii="Arial" w:hAnsi="Arial" w:cs="Arial"/>
          <w:sz w:val="20"/>
          <w:szCs w:val="20"/>
        </w:rPr>
        <w:t xml:space="preserve">from the </w:t>
      </w:r>
      <w:r w:rsidR="0004336F">
        <w:rPr>
          <w:rFonts w:ascii="Arial" w:hAnsi="Arial" w:cs="Arial"/>
          <w:sz w:val="20"/>
          <w:szCs w:val="20"/>
        </w:rPr>
        <w:t>C</w:t>
      </w:r>
      <w:r w:rsidR="008959CF">
        <w:rPr>
          <w:rFonts w:ascii="Arial" w:hAnsi="Arial" w:cs="Arial"/>
          <w:sz w:val="20"/>
          <w:szCs w:val="20"/>
        </w:rPr>
        <w:t xml:space="preserve">ommon </w:t>
      </w:r>
      <w:r w:rsidR="0004336F">
        <w:rPr>
          <w:rFonts w:ascii="Arial" w:hAnsi="Arial" w:cs="Arial"/>
          <w:sz w:val="20"/>
          <w:szCs w:val="20"/>
        </w:rPr>
        <w:t>C</w:t>
      </w:r>
      <w:r w:rsidR="008959CF">
        <w:rPr>
          <w:rFonts w:ascii="Arial" w:hAnsi="Arial" w:cs="Arial"/>
          <w:sz w:val="20"/>
          <w:szCs w:val="20"/>
        </w:rPr>
        <w:t xml:space="preserve">ore of </w:t>
      </w:r>
      <w:r w:rsidR="0004336F">
        <w:rPr>
          <w:rFonts w:ascii="Arial" w:hAnsi="Arial" w:cs="Arial"/>
          <w:sz w:val="20"/>
          <w:szCs w:val="20"/>
        </w:rPr>
        <w:t>D</w:t>
      </w:r>
      <w:r w:rsidR="007556FA">
        <w:rPr>
          <w:rFonts w:ascii="Arial" w:hAnsi="Arial" w:cs="Arial"/>
          <w:sz w:val="20"/>
          <w:szCs w:val="20"/>
        </w:rPr>
        <w:t>ata</w:t>
      </w:r>
      <w:r w:rsidR="008959CF">
        <w:rPr>
          <w:rFonts w:ascii="Arial" w:hAnsi="Arial" w:cs="Arial"/>
          <w:sz w:val="20"/>
          <w:szCs w:val="20"/>
        </w:rPr>
        <w:t>.</w:t>
      </w:r>
      <w:r w:rsidR="001D3994" w:rsidRPr="001D3994" w:rsidDel="00B07134">
        <w:rPr>
          <w:rFonts w:ascii="Arial" w:hAnsi="Arial" w:cs="Arial"/>
          <w:sz w:val="20"/>
          <w:szCs w:val="20"/>
        </w:rPr>
        <w:t xml:space="preserve"> </w:t>
      </w:r>
      <w:r w:rsidR="001D3994" w:rsidRPr="001D3994">
        <w:rPr>
          <w:rFonts w:ascii="Arial" w:hAnsi="Arial" w:cs="Arial"/>
          <w:sz w:val="20"/>
          <w:szCs w:val="20"/>
        </w:rPr>
        <w:t>NCES is also working to develop web-based solutions that will allow local districts to review, edit, create, and submit school attendance area boundaries.</w:t>
      </w:r>
    </w:p>
    <w:p w:rsidR="00F12F28" w:rsidRPr="001D3994" w:rsidRDefault="00F12F28" w:rsidP="00F12F28">
      <w:pPr>
        <w:rPr>
          <w:rFonts w:ascii="Arial" w:hAnsi="Arial" w:cs="Arial"/>
          <w:b/>
          <w:sz w:val="20"/>
          <w:szCs w:val="20"/>
          <w:u w:val="single"/>
        </w:rPr>
      </w:pPr>
    </w:p>
    <w:p w:rsidR="008D2CAA" w:rsidRPr="009C18AB" w:rsidRDefault="008D2CAA" w:rsidP="00F12F28">
      <w:pPr>
        <w:rPr>
          <w:rFonts w:ascii="Arial" w:hAnsi="Arial" w:cs="Arial"/>
          <w:b/>
          <w:color w:val="17365D" w:themeColor="text2" w:themeShade="BF"/>
          <w:sz w:val="20"/>
          <w:szCs w:val="20"/>
          <w:u w:val="single"/>
        </w:rPr>
      </w:pPr>
      <w:r w:rsidRPr="009C18AB">
        <w:rPr>
          <w:rFonts w:ascii="Arial" w:hAnsi="Arial" w:cs="Arial"/>
          <w:b/>
          <w:color w:val="17365D" w:themeColor="text2" w:themeShade="BF"/>
          <w:sz w:val="20"/>
          <w:szCs w:val="20"/>
          <w:u w:val="single"/>
        </w:rPr>
        <w:t xml:space="preserve">PUBLIC COMMENT 4 </w:t>
      </w:r>
      <w:r w:rsidR="00B63C35" w:rsidRPr="009C18AB">
        <w:rPr>
          <w:rFonts w:ascii="Arial" w:hAnsi="Arial" w:cs="Arial"/>
          <w:b/>
          <w:color w:val="17365D" w:themeColor="text2" w:themeShade="BF"/>
          <w:sz w:val="20"/>
          <w:szCs w:val="20"/>
          <w:u w:val="single"/>
        </w:rPr>
        <w:t>–</w:t>
      </w:r>
      <w:r w:rsidRPr="009C18AB">
        <w:rPr>
          <w:rFonts w:ascii="Arial" w:hAnsi="Arial" w:cs="Arial"/>
          <w:b/>
          <w:color w:val="17365D" w:themeColor="text2" w:themeShade="BF"/>
          <w:sz w:val="20"/>
          <w:szCs w:val="20"/>
          <w:u w:val="single"/>
        </w:rPr>
        <w:t xml:space="preserve"> </w:t>
      </w:r>
      <w:r w:rsidR="00B63C35" w:rsidRPr="009C18AB">
        <w:rPr>
          <w:rFonts w:ascii="Arial" w:hAnsi="Arial" w:cs="Arial"/>
          <w:b/>
          <w:color w:val="17365D" w:themeColor="text2" w:themeShade="BF"/>
          <w:sz w:val="20"/>
          <w:szCs w:val="20"/>
          <w:u w:val="single"/>
        </w:rPr>
        <w:t>Deer Valley SD Research Office</w:t>
      </w:r>
      <w:bookmarkStart w:id="0" w:name="_GoBack"/>
      <w:bookmarkEnd w:id="0"/>
    </w:p>
    <w:p w:rsidR="00B63C35" w:rsidRPr="009C18AB" w:rsidRDefault="00B63C35" w:rsidP="00F12F28">
      <w:pPr>
        <w:rPr>
          <w:rFonts w:ascii="Arial" w:eastAsia="Times New Roman" w:hAnsi="Arial" w:cs="Arial"/>
          <w:color w:val="17365D" w:themeColor="text2" w:themeShade="BF"/>
          <w:sz w:val="20"/>
          <w:szCs w:val="20"/>
        </w:rPr>
      </w:pPr>
      <w:r w:rsidRPr="009C18AB">
        <w:rPr>
          <w:rFonts w:ascii="Arial" w:eastAsia="Times New Roman" w:hAnsi="Arial" w:cs="Arial"/>
          <w:color w:val="17365D" w:themeColor="text2" w:themeShade="BF"/>
          <w:sz w:val="20"/>
          <w:szCs w:val="20"/>
        </w:rPr>
        <w:t xml:space="preserve">people are calling our school district because the maps on your web page on wrong. I don't know how it happened, but my school district has school zones that change with grade level: </w:t>
      </w:r>
      <w:proofErr w:type="spellStart"/>
      <w:r w:rsidRPr="009C18AB">
        <w:rPr>
          <w:rFonts w:ascii="Arial" w:eastAsia="Times New Roman" w:hAnsi="Arial" w:cs="Arial"/>
          <w:color w:val="17365D" w:themeColor="text2" w:themeShade="BF"/>
          <w:sz w:val="20"/>
          <w:szCs w:val="20"/>
        </w:rPr>
        <w:t>terramar</w:t>
      </w:r>
      <w:proofErr w:type="spellEnd"/>
      <w:r w:rsidRPr="009C18AB">
        <w:rPr>
          <w:rFonts w:ascii="Arial" w:eastAsia="Times New Roman" w:hAnsi="Arial" w:cs="Arial"/>
          <w:color w:val="17365D" w:themeColor="text2" w:themeShade="BF"/>
          <w:sz w:val="20"/>
          <w:szCs w:val="20"/>
        </w:rPr>
        <w:t>, highland hills,</w:t>
      </w:r>
      <w:r w:rsidR="00F12F28" w:rsidRPr="009C18AB">
        <w:rPr>
          <w:rFonts w:ascii="Arial" w:eastAsia="Times New Roman" w:hAnsi="Arial" w:cs="Arial"/>
          <w:color w:val="17365D" w:themeColor="text2" w:themeShade="BF"/>
          <w:sz w:val="20"/>
          <w:szCs w:val="20"/>
        </w:rPr>
        <w:t xml:space="preserve"> </w:t>
      </w:r>
      <w:proofErr w:type="spellStart"/>
      <w:r w:rsidRPr="009C18AB">
        <w:rPr>
          <w:rFonts w:ascii="Arial" w:eastAsia="Times New Roman" w:hAnsi="Arial" w:cs="Arial"/>
          <w:color w:val="17365D" w:themeColor="text2" w:themeShade="BF"/>
          <w:sz w:val="20"/>
          <w:szCs w:val="20"/>
        </w:rPr>
        <w:t>galivan</w:t>
      </w:r>
      <w:proofErr w:type="spellEnd"/>
      <w:r w:rsidRPr="009C18AB">
        <w:rPr>
          <w:rFonts w:ascii="Arial" w:eastAsia="Times New Roman" w:hAnsi="Arial" w:cs="Arial"/>
          <w:color w:val="17365D" w:themeColor="text2" w:themeShade="BF"/>
          <w:sz w:val="20"/>
          <w:szCs w:val="20"/>
        </w:rPr>
        <w:t xml:space="preserve"> peak and </w:t>
      </w:r>
      <w:proofErr w:type="spellStart"/>
      <w:r w:rsidRPr="009C18AB">
        <w:rPr>
          <w:rFonts w:ascii="Arial" w:eastAsia="Times New Roman" w:hAnsi="Arial" w:cs="Arial"/>
          <w:color w:val="17365D" w:themeColor="text2" w:themeShade="BF"/>
          <w:sz w:val="20"/>
          <w:szCs w:val="20"/>
        </w:rPr>
        <w:t>passo</w:t>
      </w:r>
      <w:proofErr w:type="spellEnd"/>
      <w:r w:rsidRPr="009C18AB">
        <w:rPr>
          <w:rFonts w:ascii="Arial" w:eastAsia="Times New Roman" w:hAnsi="Arial" w:cs="Arial"/>
          <w:color w:val="17365D" w:themeColor="text2" w:themeShade="BF"/>
          <w:sz w:val="20"/>
          <w:szCs w:val="20"/>
        </w:rPr>
        <w:t xml:space="preserve"> hills all have </w:t>
      </w:r>
      <w:proofErr w:type="spellStart"/>
      <w:r w:rsidRPr="009C18AB">
        <w:rPr>
          <w:rFonts w:ascii="Arial" w:eastAsia="Times New Roman" w:hAnsi="Arial" w:cs="Arial"/>
          <w:color w:val="17365D" w:themeColor="text2" w:themeShade="BF"/>
          <w:sz w:val="20"/>
          <w:szCs w:val="20"/>
        </w:rPr>
        <w:t>have</w:t>
      </w:r>
      <w:proofErr w:type="spellEnd"/>
      <w:r w:rsidRPr="009C18AB">
        <w:rPr>
          <w:rFonts w:ascii="Arial" w:eastAsia="Times New Roman" w:hAnsi="Arial" w:cs="Arial"/>
          <w:color w:val="17365D" w:themeColor="text2" w:themeShade="BF"/>
          <w:sz w:val="20"/>
          <w:szCs w:val="20"/>
        </w:rPr>
        <w:t xml:space="preserve"> different zones in the lower grades than they do at the higher grades. can you please correct this mistake.</w:t>
      </w:r>
    </w:p>
    <w:p w:rsidR="00D15F9A" w:rsidRPr="001D3994" w:rsidRDefault="00D15F9A" w:rsidP="00F12F28">
      <w:pPr>
        <w:rPr>
          <w:rFonts w:ascii="Arial" w:eastAsia="Times New Roman" w:hAnsi="Arial" w:cs="Arial"/>
          <w:sz w:val="20"/>
          <w:szCs w:val="20"/>
        </w:rPr>
      </w:pPr>
    </w:p>
    <w:p w:rsidR="008D2CAA" w:rsidRPr="001D3994" w:rsidRDefault="00880347" w:rsidP="00F12F28">
      <w:pPr>
        <w:rPr>
          <w:rFonts w:ascii="Arial" w:eastAsia="Times New Roman" w:hAnsi="Arial" w:cs="Arial"/>
          <w:b/>
          <w:sz w:val="20"/>
          <w:szCs w:val="20"/>
        </w:rPr>
      </w:pPr>
      <w:r w:rsidRPr="001D3994">
        <w:rPr>
          <w:rFonts w:ascii="Arial" w:eastAsia="Times New Roman" w:hAnsi="Arial" w:cs="Arial"/>
          <w:b/>
          <w:sz w:val="20"/>
          <w:szCs w:val="20"/>
        </w:rPr>
        <w:t xml:space="preserve">NCES </w:t>
      </w:r>
      <w:r w:rsidR="00795D32">
        <w:rPr>
          <w:rFonts w:ascii="Arial" w:hAnsi="Arial" w:cs="Arial"/>
          <w:b/>
          <w:sz w:val="20"/>
          <w:szCs w:val="20"/>
        </w:rPr>
        <w:t>Response</w:t>
      </w:r>
    </w:p>
    <w:p w:rsidR="001D3994" w:rsidRPr="001D3994" w:rsidRDefault="001D3994" w:rsidP="001D3994">
      <w:pPr>
        <w:rPr>
          <w:rFonts w:ascii="Arial" w:eastAsia="Times New Roman" w:hAnsi="Arial" w:cs="Arial"/>
          <w:sz w:val="20"/>
          <w:szCs w:val="20"/>
        </w:rPr>
      </w:pPr>
      <w:r w:rsidRPr="001D3994">
        <w:rPr>
          <w:rFonts w:ascii="Arial" w:hAnsi="Arial" w:cs="Arial"/>
          <w:sz w:val="20"/>
          <w:szCs w:val="20"/>
        </w:rPr>
        <w:t>Thank you for the comment about the</w:t>
      </w:r>
      <w:r w:rsidR="00E55FD9">
        <w:rPr>
          <w:rFonts w:ascii="Arial" w:hAnsi="Arial" w:cs="Arial"/>
          <w:sz w:val="20"/>
          <w:szCs w:val="20"/>
        </w:rPr>
        <w:t xml:space="preserve"> </w:t>
      </w:r>
      <w:r w:rsidR="009C3B56">
        <w:rPr>
          <w:rFonts w:ascii="Arial" w:hAnsi="Arial" w:cs="Arial"/>
          <w:sz w:val="20"/>
          <w:szCs w:val="20"/>
        </w:rPr>
        <w:t>20</w:t>
      </w:r>
      <w:r w:rsidR="00E55FD9">
        <w:rPr>
          <w:rFonts w:ascii="Arial" w:hAnsi="Arial" w:cs="Arial"/>
          <w:sz w:val="20"/>
          <w:szCs w:val="20"/>
        </w:rPr>
        <w:t>09</w:t>
      </w:r>
      <w:r w:rsidR="009C3B56">
        <w:rPr>
          <w:rFonts w:ascii="Arial" w:hAnsi="Arial" w:cs="Arial"/>
          <w:sz w:val="20"/>
          <w:szCs w:val="20"/>
        </w:rPr>
        <w:t>-</w:t>
      </w:r>
      <w:r w:rsidR="00E55FD9">
        <w:rPr>
          <w:rFonts w:ascii="Arial" w:hAnsi="Arial" w:cs="Arial"/>
          <w:sz w:val="20"/>
          <w:szCs w:val="20"/>
        </w:rPr>
        <w:t xml:space="preserve">10 school attendance areas. </w:t>
      </w:r>
      <w:r w:rsidRPr="001D3994">
        <w:rPr>
          <w:rFonts w:ascii="Arial" w:hAnsi="Arial" w:cs="Arial"/>
          <w:sz w:val="20"/>
          <w:szCs w:val="20"/>
        </w:rPr>
        <w:t xml:space="preserve">The boundaries displayed on the NCES website </w:t>
      </w:r>
      <w:r w:rsidR="00E55FD9">
        <w:rPr>
          <w:rFonts w:ascii="Arial" w:hAnsi="Arial" w:cs="Arial"/>
          <w:sz w:val="20"/>
          <w:szCs w:val="20"/>
        </w:rPr>
        <w:t>are</w:t>
      </w:r>
      <w:r w:rsidRPr="001D3994">
        <w:rPr>
          <w:rFonts w:ascii="Arial" w:hAnsi="Arial" w:cs="Arial"/>
          <w:sz w:val="20"/>
          <w:szCs w:val="20"/>
        </w:rPr>
        <w:t xml:space="preserve"> for statistical</w:t>
      </w:r>
      <w:r w:rsidR="00E55FD9">
        <w:rPr>
          <w:rFonts w:ascii="Arial" w:hAnsi="Arial" w:cs="Arial"/>
          <w:sz w:val="20"/>
          <w:szCs w:val="20"/>
        </w:rPr>
        <w:t xml:space="preserve"> research</w:t>
      </w:r>
      <w:r w:rsidRPr="001D3994">
        <w:rPr>
          <w:rFonts w:ascii="Arial" w:hAnsi="Arial" w:cs="Arial"/>
          <w:sz w:val="20"/>
          <w:szCs w:val="20"/>
        </w:rPr>
        <w:t xml:space="preserve"> purposes and represent the full extent of the school</w:t>
      </w:r>
      <w:r w:rsidR="00E55FD9">
        <w:rPr>
          <w:rFonts w:ascii="Arial" w:hAnsi="Arial" w:cs="Arial"/>
          <w:sz w:val="20"/>
          <w:szCs w:val="20"/>
        </w:rPr>
        <w:t xml:space="preserve"> attendance area</w:t>
      </w:r>
      <w:r w:rsidRPr="001D3994">
        <w:rPr>
          <w:rFonts w:ascii="Arial" w:hAnsi="Arial" w:cs="Arial"/>
          <w:sz w:val="20"/>
          <w:szCs w:val="20"/>
        </w:rPr>
        <w:t>.</w:t>
      </w:r>
      <w:r w:rsidRPr="001D3994">
        <w:rPr>
          <w:rFonts w:ascii="Arial" w:eastAsia="Times New Roman" w:hAnsi="Arial" w:cs="Arial"/>
          <w:sz w:val="20"/>
          <w:szCs w:val="20"/>
        </w:rPr>
        <w:t xml:space="preserve"> </w:t>
      </w:r>
      <w:r w:rsidRPr="001D3994">
        <w:rPr>
          <w:rFonts w:ascii="Arial" w:hAnsi="Arial" w:cs="Arial"/>
          <w:sz w:val="20"/>
          <w:szCs w:val="20"/>
        </w:rPr>
        <w:t xml:space="preserve">Final data files </w:t>
      </w:r>
      <w:r w:rsidR="00E55FD9">
        <w:rPr>
          <w:rFonts w:ascii="Arial" w:hAnsi="Arial" w:cs="Arial"/>
          <w:sz w:val="20"/>
          <w:szCs w:val="20"/>
        </w:rPr>
        <w:t xml:space="preserve">for future collections </w:t>
      </w:r>
      <w:r w:rsidRPr="001D3994">
        <w:rPr>
          <w:rFonts w:ascii="Arial" w:hAnsi="Arial" w:cs="Arial"/>
          <w:sz w:val="20"/>
          <w:szCs w:val="20"/>
        </w:rPr>
        <w:t>will be displayed with a note explaining that the boundaries were collected to support research and analysis only, and that questions related to official boundary and enrollment decisions are determined by local school district officials.</w:t>
      </w:r>
    </w:p>
    <w:p w:rsidR="00F12F28" w:rsidRPr="001D3994" w:rsidRDefault="00F12F28" w:rsidP="00F12F28">
      <w:pPr>
        <w:rPr>
          <w:rFonts w:ascii="Arial" w:eastAsia="Times New Roman" w:hAnsi="Arial" w:cs="Arial"/>
          <w:b/>
          <w:sz w:val="20"/>
          <w:szCs w:val="20"/>
          <w:u w:val="single"/>
        </w:rPr>
      </w:pPr>
    </w:p>
    <w:p w:rsidR="008D2CAA" w:rsidRPr="009C18AB" w:rsidRDefault="00C6670D" w:rsidP="00F12F28">
      <w:pPr>
        <w:rPr>
          <w:rFonts w:ascii="Arial" w:eastAsia="Times New Roman" w:hAnsi="Arial" w:cs="Arial"/>
          <w:b/>
          <w:color w:val="17365D" w:themeColor="text2" w:themeShade="BF"/>
          <w:sz w:val="20"/>
          <w:szCs w:val="20"/>
          <w:u w:val="single"/>
        </w:rPr>
      </w:pPr>
      <w:r w:rsidRPr="009C18AB">
        <w:rPr>
          <w:rFonts w:ascii="Arial" w:eastAsia="Times New Roman" w:hAnsi="Arial" w:cs="Arial"/>
          <w:b/>
          <w:color w:val="17365D" w:themeColor="text2" w:themeShade="BF"/>
          <w:sz w:val="20"/>
          <w:szCs w:val="20"/>
          <w:u w:val="single"/>
        </w:rPr>
        <w:t xml:space="preserve">PUBLIC COMMENT 5 </w:t>
      </w:r>
      <w:r w:rsidR="00B63C35" w:rsidRPr="009C18AB">
        <w:rPr>
          <w:rFonts w:ascii="Arial" w:eastAsia="Times New Roman" w:hAnsi="Arial" w:cs="Arial"/>
          <w:b/>
          <w:color w:val="17365D" w:themeColor="text2" w:themeShade="BF"/>
          <w:sz w:val="20"/>
          <w:szCs w:val="20"/>
          <w:u w:val="single"/>
        </w:rPr>
        <w:t>–</w:t>
      </w:r>
      <w:r w:rsidRPr="009C18AB">
        <w:rPr>
          <w:rFonts w:ascii="Arial" w:eastAsia="Times New Roman" w:hAnsi="Arial" w:cs="Arial"/>
          <w:b/>
          <w:color w:val="17365D" w:themeColor="text2" w:themeShade="BF"/>
          <w:sz w:val="20"/>
          <w:szCs w:val="20"/>
          <w:u w:val="single"/>
        </w:rPr>
        <w:t xml:space="preserve"> </w:t>
      </w:r>
      <w:r w:rsidR="00B63C35" w:rsidRPr="009C18AB">
        <w:rPr>
          <w:rFonts w:ascii="Arial" w:eastAsia="Times New Roman" w:hAnsi="Arial" w:cs="Arial"/>
          <w:b/>
          <w:color w:val="17365D" w:themeColor="text2" w:themeShade="BF"/>
          <w:sz w:val="20"/>
          <w:szCs w:val="20"/>
          <w:u w:val="single"/>
        </w:rPr>
        <w:t>A</w:t>
      </w:r>
      <w:r w:rsidR="009C18AB" w:rsidRPr="009C18AB">
        <w:rPr>
          <w:rFonts w:ascii="Arial" w:eastAsia="Times New Roman" w:hAnsi="Arial" w:cs="Arial"/>
          <w:b/>
          <w:color w:val="17365D" w:themeColor="text2" w:themeShade="BF"/>
          <w:sz w:val="20"/>
          <w:szCs w:val="20"/>
          <w:u w:val="single"/>
        </w:rPr>
        <w:t>.</w:t>
      </w:r>
      <w:r w:rsidR="00B63C35" w:rsidRPr="009C18AB">
        <w:rPr>
          <w:rFonts w:ascii="Arial" w:eastAsia="Times New Roman" w:hAnsi="Arial" w:cs="Arial"/>
          <w:b/>
          <w:color w:val="17365D" w:themeColor="text2" w:themeShade="BF"/>
          <w:sz w:val="20"/>
          <w:szCs w:val="20"/>
          <w:u w:val="single"/>
        </w:rPr>
        <w:t xml:space="preserve"> </w:t>
      </w:r>
      <w:proofErr w:type="spellStart"/>
      <w:r w:rsidR="00B63C35" w:rsidRPr="009C18AB">
        <w:rPr>
          <w:rFonts w:ascii="Arial" w:eastAsia="Times New Roman" w:hAnsi="Arial" w:cs="Arial"/>
          <w:b/>
          <w:color w:val="17365D" w:themeColor="text2" w:themeShade="BF"/>
          <w:sz w:val="20"/>
          <w:szCs w:val="20"/>
          <w:u w:val="single"/>
        </w:rPr>
        <w:t>Nagaraj</w:t>
      </w:r>
      <w:proofErr w:type="spellEnd"/>
      <w:r w:rsidR="00B63C35" w:rsidRPr="009C18AB">
        <w:rPr>
          <w:rFonts w:ascii="Arial" w:eastAsia="Times New Roman" w:hAnsi="Arial" w:cs="Arial"/>
          <w:b/>
          <w:color w:val="17365D" w:themeColor="text2" w:themeShade="BF"/>
          <w:sz w:val="20"/>
          <w:szCs w:val="20"/>
          <w:u w:val="single"/>
        </w:rPr>
        <w:t xml:space="preserve">, </w:t>
      </w:r>
      <w:proofErr w:type="spellStart"/>
      <w:r w:rsidR="00B63C35" w:rsidRPr="009C18AB">
        <w:rPr>
          <w:rFonts w:ascii="Arial" w:eastAsia="Times New Roman" w:hAnsi="Arial" w:cs="Arial"/>
          <w:b/>
          <w:color w:val="17365D" w:themeColor="text2" w:themeShade="BF"/>
          <w:sz w:val="20"/>
          <w:szCs w:val="20"/>
          <w:u w:val="single"/>
        </w:rPr>
        <w:t>Massachuestts</w:t>
      </w:r>
      <w:proofErr w:type="spellEnd"/>
      <w:r w:rsidR="00B63C35" w:rsidRPr="009C18AB">
        <w:rPr>
          <w:rFonts w:ascii="Arial" w:eastAsia="Times New Roman" w:hAnsi="Arial" w:cs="Arial"/>
          <w:b/>
          <w:color w:val="17365D" w:themeColor="text2" w:themeShade="BF"/>
          <w:sz w:val="20"/>
          <w:szCs w:val="20"/>
          <w:u w:val="single"/>
        </w:rPr>
        <w:t xml:space="preserve"> Institute of Technology (MIT)</w:t>
      </w:r>
    </w:p>
    <w:p w:rsidR="00B63C35" w:rsidRPr="009C18AB" w:rsidRDefault="00B63C35" w:rsidP="00F12F28">
      <w:pPr>
        <w:rPr>
          <w:rFonts w:ascii="Arial" w:eastAsia="Times New Roman" w:hAnsi="Arial" w:cs="Arial"/>
          <w:color w:val="17365D" w:themeColor="text2" w:themeShade="BF"/>
          <w:sz w:val="20"/>
          <w:szCs w:val="20"/>
        </w:rPr>
      </w:pPr>
      <w:r w:rsidRPr="009C18AB">
        <w:rPr>
          <w:rFonts w:ascii="Arial" w:eastAsia="Times New Roman" w:hAnsi="Arial" w:cs="Arial"/>
          <w:color w:val="17365D" w:themeColor="text2" w:themeShade="BF"/>
          <w:sz w:val="20"/>
          <w:szCs w:val="20"/>
        </w:rPr>
        <w:t xml:space="preserve">I comment the </w:t>
      </w:r>
      <w:proofErr w:type="spellStart"/>
      <w:r w:rsidRPr="009C18AB">
        <w:rPr>
          <w:rFonts w:ascii="Arial" w:eastAsia="Times New Roman" w:hAnsi="Arial" w:cs="Arial"/>
          <w:color w:val="17365D" w:themeColor="text2" w:themeShade="BF"/>
          <w:sz w:val="20"/>
          <w:szCs w:val="20"/>
        </w:rPr>
        <w:t>Deparment</w:t>
      </w:r>
      <w:proofErr w:type="spellEnd"/>
      <w:r w:rsidRPr="009C18AB">
        <w:rPr>
          <w:rFonts w:ascii="Arial" w:eastAsia="Times New Roman" w:hAnsi="Arial" w:cs="Arial"/>
          <w:color w:val="17365D" w:themeColor="text2" w:themeShade="BF"/>
          <w:sz w:val="20"/>
          <w:szCs w:val="20"/>
        </w:rPr>
        <w:t xml:space="preserve"> on its efforts to systematically collect data on school attendance boundaries. Imagine doing research on the importance of state policy without accurate geographical information on the population that is affected </w:t>
      </w:r>
      <w:r w:rsidRPr="009C18AB">
        <w:rPr>
          <w:rFonts w:ascii="Arial" w:eastAsia="Times New Roman" w:hAnsi="Arial" w:cs="Arial"/>
          <w:color w:val="17365D" w:themeColor="text2" w:themeShade="BF"/>
          <w:sz w:val="20"/>
          <w:szCs w:val="20"/>
        </w:rPr>
        <w:lastRenderedPageBreak/>
        <w:t>by state policies. This is exactly the current state of research in education. While there is plethora of papers that analyze education policy at the level of the state, often the most interesting variation is at the level of the school and existing research cannot capture such variation. Making this data available would allow researchers to greatly expand the kinds of questions that one can pose, and the accuracy and the speed with which response can be gotten.</w:t>
      </w:r>
      <w:r w:rsidRPr="009C18AB">
        <w:rPr>
          <w:rFonts w:ascii="Arial" w:eastAsia="Times New Roman" w:hAnsi="Arial" w:cs="Arial"/>
          <w:color w:val="17365D" w:themeColor="text2" w:themeShade="BF"/>
          <w:sz w:val="20"/>
          <w:szCs w:val="20"/>
        </w:rPr>
        <w:br/>
      </w:r>
      <w:r w:rsidRPr="009C18AB">
        <w:rPr>
          <w:rFonts w:ascii="Arial" w:eastAsia="Times New Roman" w:hAnsi="Arial" w:cs="Arial"/>
          <w:color w:val="17365D" w:themeColor="text2" w:themeShade="BF"/>
          <w:sz w:val="20"/>
          <w:szCs w:val="20"/>
        </w:rPr>
        <w:br/>
        <w:t>However, in order for the data to be useful for research it is vital that the data can be flexibly deployed. This entails not just collection of all possible variables that one might be able to collect, but also preserve it in a format that is conducive for manipulation. The cardinal rule of data collection is one where no matter what format is used to preserve the data, one should be able to back out the underlying information with simple manipulations. For example, if school boundaries change by a given year, it is vital that the Department preserve this information as such in the data format that it uses.</w:t>
      </w:r>
      <w:r w:rsidRPr="009C18AB">
        <w:rPr>
          <w:rFonts w:ascii="Arial" w:eastAsia="Times New Roman" w:hAnsi="Arial" w:cs="Arial"/>
          <w:color w:val="17365D" w:themeColor="text2" w:themeShade="BF"/>
          <w:sz w:val="20"/>
          <w:szCs w:val="20"/>
        </w:rPr>
        <w:br/>
      </w:r>
      <w:r w:rsidRPr="009C18AB">
        <w:rPr>
          <w:rFonts w:ascii="Arial" w:eastAsia="Times New Roman" w:hAnsi="Arial" w:cs="Arial"/>
          <w:color w:val="17365D" w:themeColor="text2" w:themeShade="BF"/>
          <w:sz w:val="20"/>
          <w:szCs w:val="20"/>
        </w:rPr>
        <w:br/>
        <w:t>I have personally used the format provided by the SABINS project and have found it effective. While it might be slightly cumbersome to store the data in that format at the moment, the benefits to both researchers and practitioners from the availability of detailed micro-data will far outweigh the costs. At the moment, such data is available at a prohibitive cost to researchers from private companies, and if the data collected by the department is not disaggregated sufficiently then we will not be able to capture the benefits of such a project -- because serious users will be forced to turn to private providers. This seems like a needlessly wasteful expenditure, when a s</w:t>
      </w:r>
    </w:p>
    <w:p w:rsidR="00C6670D" w:rsidRPr="001D3994" w:rsidRDefault="00C6670D" w:rsidP="00F12F28">
      <w:pPr>
        <w:rPr>
          <w:rFonts w:ascii="Arial" w:eastAsia="Times New Roman" w:hAnsi="Arial" w:cs="Arial"/>
          <w:sz w:val="20"/>
          <w:szCs w:val="20"/>
        </w:rPr>
      </w:pPr>
    </w:p>
    <w:p w:rsidR="00C6670D" w:rsidRPr="001D3994" w:rsidRDefault="00880347" w:rsidP="00F12F28">
      <w:pPr>
        <w:rPr>
          <w:rFonts w:ascii="Arial" w:eastAsia="Times New Roman" w:hAnsi="Arial" w:cs="Arial"/>
          <w:b/>
          <w:sz w:val="20"/>
          <w:szCs w:val="20"/>
        </w:rPr>
      </w:pPr>
      <w:r w:rsidRPr="001D3994">
        <w:rPr>
          <w:rFonts w:ascii="Arial" w:eastAsia="Times New Roman" w:hAnsi="Arial" w:cs="Arial"/>
          <w:b/>
          <w:sz w:val="20"/>
          <w:szCs w:val="20"/>
        </w:rPr>
        <w:t xml:space="preserve">NCES </w:t>
      </w:r>
      <w:r w:rsidR="00795D32">
        <w:rPr>
          <w:rFonts w:ascii="Arial" w:hAnsi="Arial" w:cs="Arial"/>
          <w:b/>
          <w:sz w:val="20"/>
          <w:szCs w:val="20"/>
        </w:rPr>
        <w:t>Response</w:t>
      </w:r>
    </w:p>
    <w:p w:rsidR="00F12F28" w:rsidRPr="009C18AB" w:rsidRDefault="00477AC4" w:rsidP="00F12F28">
      <w:pPr>
        <w:rPr>
          <w:rFonts w:ascii="Arial" w:hAnsi="Arial" w:cs="Arial"/>
          <w:sz w:val="20"/>
          <w:szCs w:val="20"/>
        </w:rPr>
      </w:pPr>
      <w:r>
        <w:rPr>
          <w:rFonts w:ascii="Arial" w:eastAsia="Times New Roman" w:hAnsi="Arial" w:cs="Arial"/>
          <w:sz w:val="20"/>
          <w:szCs w:val="20"/>
        </w:rPr>
        <w:t xml:space="preserve">NCES will release separate boundary files for each survey year. </w:t>
      </w:r>
      <w:r w:rsidR="001D3994" w:rsidRPr="001D3994">
        <w:rPr>
          <w:rFonts w:ascii="Arial" w:eastAsia="Times New Roman" w:hAnsi="Arial" w:cs="Arial"/>
          <w:sz w:val="20"/>
          <w:szCs w:val="20"/>
        </w:rPr>
        <w:t>NCES plans to use a flexible data structure to support broad use, and files will be provided in .SHP format so that data can be easily recognized and</w:t>
      </w:r>
      <w:r w:rsidR="009C18AB">
        <w:rPr>
          <w:rFonts w:ascii="Arial" w:eastAsia="Times New Roman" w:hAnsi="Arial" w:cs="Arial"/>
          <w:sz w:val="20"/>
          <w:szCs w:val="20"/>
        </w:rPr>
        <w:t xml:space="preserve"> used by most GIS applications.</w:t>
      </w:r>
    </w:p>
    <w:p w:rsidR="00F12F28" w:rsidRPr="001D3994" w:rsidRDefault="00F12F28" w:rsidP="00F12F28">
      <w:pPr>
        <w:rPr>
          <w:rFonts w:ascii="Arial" w:hAnsi="Arial" w:cs="Arial"/>
          <w:b/>
          <w:sz w:val="20"/>
          <w:szCs w:val="20"/>
          <w:u w:val="single"/>
        </w:rPr>
      </w:pPr>
    </w:p>
    <w:p w:rsidR="006F4E49" w:rsidRPr="009C18AB" w:rsidRDefault="006F4E49" w:rsidP="00F12F28">
      <w:pPr>
        <w:rPr>
          <w:rFonts w:ascii="Arial" w:hAnsi="Arial" w:cs="Arial"/>
          <w:b/>
          <w:color w:val="17365D" w:themeColor="text2" w:themeShade="BF"/>
          <w:sz w:val="20"/>
          <w:szCs w:val="20"/>
          <w:u w:val="single"/>
        </w:rPr>
      </w:pPr>
      <w:r w:rsidRPr="009C18AB">
        <w:rPr>
          <w:rFonts w:ascii="Arial" w:hAnsi="Arial" w:cs="Arial"/>
          <w:b/>
          <w:color w:val="17365D" w:themeColor="text2" w:themeShade="BF"/>
          <w:sz w:val="20"/>
          <w:szCs w:val="20"/>
          <w:u w:val="single"/>
        </w:rPr>
        <w:t xml:space="preserve">PUBLIC COMMENT 6 – </w:t>
      </w:r>
      <w:r w:rsidR="00B63C35" w:rsidRPr="009C18AB">
        <w:rPr>
          <w:rFonts w:ascii="Arial" w:hAnsi="Arial" w:cs="Arial"/>
          <w:b/>
          <w:color w:val="17365D" w:themeColor="text2" w:themeShade="BF"/>
          <w:sz w:val="20"/>
          <w:szCs w:val="20"/>
          <w:u w:val="single"/>
        </w:rPr>
        <w:t>V</w:t>
      </w:r>
      <w:r w:rsidR="009C18AB" w:rsidRPr="009C18AB">
        <w:rPr>
          <w:rFonts w:ascii="Arial" w:hAnsi="Arial" w:cs="Arial"/>
          <w:b/>
          <w:color w:val="17365D" w:themeColor="text2" w:themeShade="BF"/>
          <w:sz w:val="20"/>
          <w:szCs w:val="20"/>
          <w:u w:val="single"/>
        </w:rPr>
        <w:t>.</w:t>
      </w:r>
      <w:r w:rsidR="00B63C35" w:rsidRPr="009C18AB">
        <w:rPr>
          <w:rFonts w:ascii="Arial" w:hAnsi="Arial" w:cs="Arial"/>
          <w:b/>
          <w:color w:val="17365D" w:themeColor="text2" w:themeShade="BF"/>
          <w:sz w:val="20"/>
          <w:szCs w:val="20"/>
          <w:u w:val="single"/>
        </w:rPr>
        <w:t xml:space="preserve"> </w:t>
      </w:r>
      <w:proofErr w:type="spellStart"/>
      <w:r w:rsidR="00B63C35" w:rsidRPr="009C18AB">
        <w:rPr>
          <w:rFonts w:ascii="Arial" w:hAnsi="Arial" w:cs="Arial"/>
          <w:b/>
          <w:color w:val="17365D" w:themeColor="text2" w:themeShade="BF"/>
          <w:sz w:val="20"/>
          <w:szCs w:val="20"/>
          <w:u w:val="single"/>
        </w:rPr>
        <w:t>Chengappa</w:t>
      </w:r>
      <w:proofErr w:type="spellEnd"/>
    </w:p>
    <w:p w:rsidR="00B63C35" w:rsidRPr="009C18AB" w:rsidRDefault="00B63C35" w:rsidP="00F12F28">
      <w:pPr>
        <w:rPr>
          <w:rFonts w:ascii="Arial" w:eastAsia="Times New Roman" w:hAnsi="Arial" w:cs="Arial"/>
          <w:color w:val="17365D" w:themeColor="text2" w:themeShade="BF"/>
          <w:sz w:val="20"/>
          <w:szCs w:val="20"/>
        </w:rPr>
      </w:pPr>
      <w:r w:rsidRPr="009C18AB">
        <w:rPr>
          <w:rFonts w:ascii="Arial" w:eastAsia="Times New Roman" w:hAnsi="Arial" w:cs="Arial"/>
          <w:color w:val="17365D" w:themeColor="text2" w:themeShade="BF"/>
          <w:sz w:val="20"/>
          <w:szCs w:val="20"/>
        </w:rPr>
        <w:t xml:space="preserve">to whom it may concern. I downloaded the </w:t>
      </w:r>
      <w:proofErr w:type="spellStart"/>
      <w:r w:rsidRPr="009C18AB">
        <w:rPr>
          <w:rFonts w:ascii="Arial" w:eastAsia="Times New Roman" w:hAnsi="Arial" w:cs="Arial"/>
          <w:color w:val="17365D" w:themeColor="text2" w:themeShade="BF"/>
          <w:sz w:val="20"/>
          <w:szCs w:val="20"/>
        </w:rPr>
        <w:t>shapefiles</w:t>
      </w:r>
      <w:proofErr w:type="spellEnd"/>
      <w:r w:rsidRPr="009C18AB">
        <w:rPr>
          <w:rFonts w:ascii="Arial" w:eastAsia="Times New Roman" w:hAnsi="Arial" w:cs="Arial"/>
          <w:color w:val="17365D" w:themeColor="text2" w:themeShade="BF"/>
          <w:sz w:val="20"/>
          <w:szCs w:val="20"/>
        </w:rPr>
        <w:t xml:space="preserve"> of school catchment areas from the </w:t>
      </w:r>
      <w:proofErr w:type="spellStart"/>
      <w:r w:rsidRPr="009C18AB">
        <w:rPr>
          <w:rFonts w:ascii="Arial" w:eastAsia="Times New Roman" w:hAnsi="Arial" w:cs="Arial"/>
          <w:color w:val="17365D" w:themeColor="text2" w:themeShade="BF"/>
          <w:sz w:val="20"/>
          <w:szCs w:val="20"/>
        </w:rPr>
        <w:t>sdds</w:t>
      </w:r>
      <w:proofErr w:type="spellEnd"/>
      <w:r w:rsidRPr="009C18AB">
        <w:rPr>
          <w:rFonts w:ascii="Arial" w:eastAsia="Times New Roman" w:hAnsi="Arial" w:cs="Arial"/>
          <w:color w:val="17365D" w:themeColor="text2" w:themeShade="BF"/>
          <w:sz w:val="20"/>
          <w:szCs w:val="20"/>
        </w:rPr>
        <w:t xml:space="preserve"> web site because i wanted to address-match student data for a couple of the school districts. I can't address-match the data because the catchment areas are piled on top of one another and also because there are holes in the data. I need a map of elementary, middle and high school catchment areas for the entire district and the middle school catchment areas do not cover the entire district. And, it's not possible to create a simple spatial join between address-matched points and catchment areas because the catchment areas overlap. Can you please supply the data to public in conventional format?</w:t>
      </w:r>
    </w:p>
    <w:p w:rsidR="006F4E49" w:rsidRPr="001D3994" w:rsidRDefault="006F4E49" w:rsidP="00F12F28">
      <w:pPr>
        <w:rPr>
          <w:rFonts w:ascii="Arial" w:hAnsi="Arial" w:cs="Arial"/>
          <w:sz w:val="20"/>
          <w:szCs w:val="20"/>
        </w:rPr>
      </w:pPr>
    </w:p>
    <w:p w:rsidR="006F4E49" w:rsidRPr="001D3994" w:rsidRDefault="00880347" w:rsidP="00F12F28">
      <w:pPr>
        <w:rPr>
          <w:rFonts w:ascii="Arial" w:eastAsia="Times New Roman" w:hAnsi="Arial" w:cs="Arial"/>
          <w:b/>
          <w:sz w:val="20"/>
          <w:szCs w:val="20"/>
        </w:rPr>
      </w:pPr>
      <w:r w:rsidRPr="001D3994">
        <w:rPr>
          <w:rFonts w:ascii="Arial" w:eastAsia="Times New Roman" w:hAnsi="Arial" w:cs="Arial"/>
          <w:b/>
          <w:sz w:val="20"/>
          <w:szCs w:val="20"/>
        </w:rPr>
        <w:t xml:space="preserve">NCES </w:t>
      </w:r>
      <w:r w:rsidR="00795D32">
        <w:rPr>
          <w:rFonts w:ascii="Arial" w:hAnsi="Arial" w:cs="Arial"/>
          <w:b/>
          <w:sz w:val="20"/>
          <w:szCs w:val="20"/>
        </w:rPr>
        <w:t>Response</w:t>
      </w:r>
    </w:p>
    <w:p w:rsidR="001D3994" w:rsidRPr="001D3994" w:rsidRDefault="001D3994" w:rsidP="001D3994">
      <w:pPr>
        <w:rPr>
          <w:rFonts w:ascii="Arial" w:eastAsia="Times New Roman" w:hAnsi="Arial" w:cs="Arial"/>
          <w:sz w:val="20"/>
          <w:szCs w:val="20"/>
        </w:rPr>
      </w:pPr>
      <w:r w:rsidRPr="001D3994">
        <w:rPr>
          <w:rFonts w:ascii="Arial" w:eastAsia="Times New Roman" w:hAnsi="Arial" w:cs="Arial"/>
          <w:sz w:val="20"/>
          <w:szCs w:val="20"/>
        </w:rPr>
        <w:t>Thank you</w:t>
      </w:r>
      <w:r w:rsidR="009C3B56">
        <w:rPr>
          <w:rFonts w:ascii="Arial" w:eastAsia="Times New Roman" w:hAnsi="Arial" w:cs="Arial"/>
          <w:sz w:val="20"/>
          <w:szCs w:val="20"/>
        </w:rPr>
        <w:t xml:space="preserve"> for the comment about the 2009-</w:t>
      </w:r>
      <w:r w:rsidRPr="001D3994">
        <w:rPr>
          <w:rFonts w:ascii="Arial" w:eastAsia="Times New Roman" w:hAnsi="Arial" w:cs="Arial"/>
          <w:sz w:val="20"/>
          <w:szCs w:val="20"/>
        </w:rPr>
        <w:t>10 collection. While this clearance addresses the future collections</w:t>
      </w:r>
      <w:r w:rsidR="00477AC4">
        <w:rPr>
          <w:rFonts w:ascii="Arial" w:eastAsia="Times New Roman" w:hAnsi="Arial" w:cs="Arial"/>
          <w:sz w:val="20"/>
          <w:szCs w:val="20"/>
        </w:rPr>
        <w:t>,</w:t>
      </w:r>
      <w:r w:rsidRPr="001D3994">
        <w:rPr>
          <w:rFonts w:ascii="Arial" w:eastAsia="Times New Roman" w:hAnsi="Arial" w:cs="Arial"/>
          <w:sz w:val="20"/>
          <w:szCs w:val="20"/>
        </w:rPr>
        <w:t xml:space="preserve"> it is important to know the challenges users have with these complex </w:t>
      </w:r>
      <w:r w:rsidRPr="009C3B56">
        <w:rPr>
          <w:rFonts w:ascii="Arial" w:eastAsia="Times New Roman" w:hAnsi="Arial" w:cs="Arial"/>
          <w:sz w:val="20"/>
          <w:szCs w:val="20"/>
        </w:rPr>
        <w:t>geographies.</w:t>
      </w:r>
      <w:r w:rsidR="009853A0" w:rsidRPr="009C3B56">
        <w:rPr>
          <w:rFonts w:ascii="Arial" w:eastAsia="Times New Roman" w:hAnsi="Arial" w:cs="Arial"/>
          <w:sz w:val="20"/>
          <w:szCs w:val="20"/>
        </w:rPr>
        <w:t xml:space="preserve"> </w:t>
      </w:r>
      <w:r w:rsidR="009C3B56" w:rsidRPr="009C3B56">
        <w:rPr>
          <w:rFonts w:ascii="Arial" w:eastAsia="Times New Roman" w:hAnsi="Arial" w:cs="Arial"/>
          <w:sz w:val="20"/>
          <w:szCs w:val="20"/>
        </w:rPr>
        <w:t xml:space="preserve">School districts commonly operate multiple schools in the same geographic area to serve students in different grade levels, therefore an address may be associated with multiple school areas. </w:t>
      </w:r>
      <w:r w:rsidR="009853A0" w:rsidRPr="009C3B56">
        <w:rPr>
          <w:rFonts w:ascii="Arial" w:eastAsia="Times New Roman" w:hAnsi="Arial" w:cs="Arial"/>
          <w:sz w:val="20"/>
          <w:szCs w:val="20"/>
        </w:rPr>
        <w:t>School districts</w:t>
      </w:r>
      <w:r w:rsidR="009853A0" w:rsidRPr="007147BA">
        <w:rPr>
          <w:rFonts w:ascii="Arial" w:eastAsia="Times New Roman" w:hAnsi="Arial" w:cs="Arial"/>
          <w:sz w:val="20"/>
          <w:szCs w:val="20"/>
        </w:rPr>
        <w:t xml:space="preserve"> may also operate schools with inconsistent grade spans that can cause gaps in coverage of a particular type of school. For example, a district may choose to use an extended K-8</w:t>
      </w:r>
      <w:r w:rsidR="009853A0" w:rsidRPr="007147BA">
        <w:rPr>
          <w:rFonts w:ascii="Arial" w:eastAsia="Times New Roman" w:hAnsi="Arial" w:cs="Arial"/>
          <w:sz w:val="20"/>
          <w:szCs w:val="20"/>
          <w:vertAlign w:val="superscript"/>
        </w:rPr>
        <w:t>th</w:t>
      </w:r>
      <w:r w:rsidR="009853A0" w:rsidRPr="007147BA">
        <w:rPr>
          <w:rFonts w:ascii="Arial" w:eastAsia="Times New Roman" w:hAnsi="Arial" w:cs="Arial"/>
          <w:sz w:val="20"/>
          <w:szCs w:val="20"/>
        </w:rPr>
        <w:t xml:space="preserve"> elementary school to serve </w:t>
      </w:r>
      <w:r w:rsidR="009853A0">
        <w:rPr>
          <w:rFonts w:ascii="Arial" w:eastAsia="Times New Roman" w:hAnsi="Arial" w:cs="Arial"/>
          <w:sz w:val="20"/>
          <w:szCs w:val="20"/>
        </w:rPr>
        <w:t>6</w:t>
      </w:r>
      <w:r w:rsidR="009853A0" w:rsidRPr="007147BA">
        <w:rPr>
          <w:rFonts w:ascii="Arial" w:eastAsia="Times New Roman" w:hAnsi="Arial" w:cs="Arial"/>
          <w:sz w:val="20"/>
          <w:szCs w:val="20"/>
          <w:vertAlign w:val="superscript"/>
        </w:rPr>
        <w:t>th</w:t>
      </w:r>
      <w:r w:rsidR="009853A0" w:rsidRPr="007147BA">
        <w:rPr>
          <w:rFonts w:ascii="Arial" w:eastAsia="Times New Roman" w:hAnsi="Arial" w:cs="Arial"/>
          <w:sz w:val="20"/>
          <w:szCs w:val="20"/>
        </w:rPr>
        <w:t>-8</w:t>
      </w:r>
      <w:r w:rsidR="009853A0" w:rsidRPr="007147BA">
        <w:rPr>
          <w:rFonts w:ascii="Arial" w:eastAsia="Times New Roman" w:hAnsi="Arial" w:cs="Arial"/>
          <w:sz w:val="20"/>
          <w:szCs w:val="20"/>
          <w:vertAlign w:val="superscript"/>
        </w:rPr>
        <w:t>th</w:t>
      </w:r>
      <w:r w:rsidR="009853A0" w:rsidRPr="007147BA">
        <w:rPr>
          <w:rFonts w:ascii="Arial" w:eastAsia="Times New Roman" w:hAnsi="Arial" w:cs="Arial"/>
          <w:sz w:val="20"/>
          <w:szCs w:val="20"/>
        </w:rPr>
        <w:t xml:space="preserve"> grades in one specific part of the district, while the remainder of the district is served by middle schools that only provide</w:t>
      </w:r>
      <w:r w:rsidR="009853A0">
        <w:rPr>
          <w:rFonts w:ascii="Arial" w:eastAsia="Times New Roman" w:hAnsi="Arial" w:cs="Arial"/>
          <w:sz w:val="20"/>
          <w:szCs w:val="20"/>
        </w:rPr>
        <w:t xml:space="preserve"> 6</w:t>
      </w:r>
      <w:r w:rsidR="009853A0" w:rsidRPr="007147BA">
        <w:rPr>
          <w:rFonts w:ascii="Arial" w:eastAsia="Times New Roman" w:hAnsi="Arial" w:cs="Arial"/>
          <w:sz w:val="20"/>
          <w:szCs w:val="20"/>
          <w:vertAlign w:val="superscript"/>
        </w:rPr>
        <w:t>th</w:t>
      </w:r>
      <w:r w:rsidR="009853A0" w:rsidRPr="007147BA">
        <w:rPr>
          <w:rFonts w:ascii="Arial" w:eastAsia="Times New Roman" w:hAnsi="Arial" w:cs="Arial"/>
          <w:sz w:val="20"/>
          <w:szCs w:val="20"/>
        </w:rPr>
        <w:t>-8</w:t>
      </w:r>
      <w:r w:rsidR="009853A0" w:rsidRPr="007147BA">
        <w:rPr>
          <w:rFonts w:ascii="Arial" w:eastAsia="Times New Roman" w:hAnsi="Arial" w:cs="Arial"/>
          <w:sz w:val="20"/>
          <w:szCs w:val="20"/>
          <w:vertAlign w:val="superscript"/>
        </w:rPr>
        <w:t>th</w:t>
      </w:r>
      <w:r w:rsidR="009853A0" w:rsidRPr="007147BA">
        <w:rPr>
          <w:rFonts w:ascii="Arial" w:eastAsia="Times New Roman" w:hAnsi="Arial" w:cs="Arial"/>
          <w:sz w:val="20"/>
          <w:szCs w:val="20"/>
        </w:rPr>
        <w:t xml:space="preserve"> grades. This functional inconsistency would create a gap in middle school geographic coverage. </w:t>
      </w:r>
      <w:r w:rsidRPr="001D3994">
        <w:rPr>
          <w:rFonts w:ascii="Arial" w:eastAsia="Times New Roman" w:hAnsi="Arial" w:cs="Arial"/>
          <w:sz w:val="20"/>
          <w:szCs w:val="20"/>
        </w:rPr>
        <w:t>Location data can be intersected with school attendance area layers to create a one-to-many association.</w:t>
      </w:r>
      <w:r w:rsidR="00E3029A">
        <w:rPr>
          <w:rFonts w:ascii="Arial" w:eastAsia="Times New Roman" w:hAnsi="Arial" w:cs="Arial"/>
          <w:sz w:val="20"/>
          <w:szCs w:val="20"/>
        </w:rPr>
        <w:t xml:space="preserve"> </w:t>
      </w:r>
      <w:r w:rsidR="00E3029A" w:rsidRPr="001D3994">
        <w:rPr>
          <w:rFonts w:ascii="Arial" w:eastAsia="Times New Roman" w:hAnsi="Arial" w:cs="Arial"/>
          <w:sz w:val="20"/>
          <w:szCs w:val="20"/>
        </w:rPr>
        <w:t>NCES plans to use a flexible data structure to support broad use, and files will be provided in .SHP format so that data can be easily recognized and used by most GIS applications.</w:t>
      </w:r>
    </w:p>
    <w:p w:rsidR="00F12F28" w:rsidRPr="001D3994" w:rsidRDefault="00F12F28" w:rsidP="00F12F28">
      <w:pPr>
        <w:rPr>
          <w:rFonts w:ascii="Arial" w:eastAsia="Times New Roman" w:hAnsi="Arial" w:cs="Arial"/>
          <w:b/>
          <w:sz w:val="20"/>
          <w:szCs w:val="20"/>
          <w:u w:val="single"/>
        </w:rPr>
      </w:pPr>
    </w:p>
    <w:p w:rsidR="00A2203A" w:rsidRPr="009C18AB" w:rsidRDefault="00A2203A" w:rsidP="00F12F28">
      <w:pPr>
        <w:rPr>
          <w:rFonts w:ascii="Arial" w:eastAsia="Times New Roman" w:hAnsi="Arial" w:cs="Arial"/>
          <w:b/>
          <w:color w:val="17365D" w:themeColor="text2" w:themeShade="BF"/>
          <w:sz w:val="20"/>
          <w:szCs w:val="20"/>
          <w:u w:val="single"/>
        </w:rPr>
      </w:pPr>
      <w:r w:rsidRPr="009C18AB">
        <w:rPr>
          <w:rFonts w:ascii="Arial" w:eastAsia="Times New Roman" w:hAnsi="Arial" w:cs="Arial"/>
          <w:b/>
          <w:color w:val="17365D" w:themeColor="text2" w:themeShade="BF"/>
          <w:sz w:val="20"/>
          <w:szCs w:val="20"/>
          <w:u w:val="single"/>
        </w:rPr>
        <w:t xml:space="preserve">PUBLIC COMMENT 7 – </w:t>
      </w:r>
      <w:r w:rsidR="00795D32" w:rsidRPr="009C18AB">
        <w:rPr>
          <w:rFonts w:ascii="Arial" w:eastAsia="Times New Roman" w:hAnsi="Arial" w:cs="Arial"/>
          <w:b/>
          <w:color w:val="17365D" w:themeColor="text2" w:themeShade="BF"/>
          <w:sz w:val="20"/>
          <w:szCs w:val="20"/>
          <w:u w:val="single"/>
        </w:rPr>
        <w:t>V.</w:t>
      </w:r>
      <w:r w:rsidR="00B63C35" w:rsidRPr="009C18AB">
        <w:rPr>
          <w:rFonts w:ascii="Arial" w:eastAsia="Times New Roman" w:hAnsi="Arial" w:cs="Arial"/>
          <w:b/>
          <w:color w:val="17365D" w:themeColor="text2" w:themeShade="BF"/>
          <w:sz w:val="20"/>
          <w:szCs w:val="20"/>
          <w:u w:val="single"/>
        </w:rPr>
        <w:t xml:space="preserve"> Gupta</w:t>
      </w:r>
    </w:p>
    <w:p w:rsidR="00B63C35" w:rsidRPr="009C18AB" w:rsidRDefault="00B63C35" w:rsidP="00F12F28">
      <w:pPr>
        <w:rPr>
          <w:rFonts w:ascii="Arial" w:eastAsia="Times New Roman" w:hAnsi="Arial" w:cs="Arial"/>
          <w:color w:val="17365D" w:themeColor="text2" w:themeShade="BF"/>
          <w:sz w:val="20"/>
          <w:szCs w:val="20"/>
        </w:rPr>
      </w:pPr>
      <w:r w:rsidRPr="009C18AB">
        <w:rPr>
          <w:rFonts w:ascii="Arial" w:eastAsia="Times New Roman" w:hAnsi="Arial" w:cs="Arial"/>
          <w:color w:val="17365D" w:themeColor="text2" w:themeShade="BF"/>
          <w:sz w:val="20"/>
          <w:szCs w:val="20"/>
        </w:rPr>
        <w:t>When the U.S. Department of Education tells the public that it is when "a school serves different geographic extents for different grade levels, the school boundary will reflect the modal or largest geographic extent" it is telling the public that is fabricating data. I can't believe--</w:t>
      </w:r>
      <w:proofErr w:type="spellStart"/>
      <w:r w:rsidRPr="009C18AB">
        <w:rPr>
          <w:rFonts w:ascii="Arial" w:eastAsia="Times New Roman" w:hAnsi="Arial" w:cs="Arial"/>
          <w:color w:val="17365D" w:themeColor="text2" w:themeShade="BF"/>
          <w:sz w:val="20"/>
          <w:szCs w:val="20"/>
        </w:rPr>
        <w:t>well,actually</w:t>
      </w:r>
      <w:proofErr w:type="spellEnd"/>
      <w:r w:rsidRPr="009C18AB">
        <w:rPr>
          <w:rFonts w:ascii="Arial" w:eastAsia="Times New Roman" w:hAnsi="Arial" w:cs="Arial"/>
          <w:color w:val="17365D" w:themeColor="text2" w:themeShade="BF"/>
          <w:sz w:val="20"/>
          <w:szCs w:val="20"/>
        </w:rPr>
        <w:t xml:space="preserve"> I can--that the federal government is fabricating data. tsk, tsk.</w:t>
      </w:r>
    </w:p>
    <w:p w:rsidR="00A2203A" w:rsidRPr="001D3994" w:rsidRDefault="00A2203A" w:rsidP="00F12F28">
      <w:pPr>
        <w:rPr>
          <w:rFonts w:ascii="Arial" w:eastAsia="Times New Roman" w:hAnsi="Arial" w:cs="Arial"/>
          <w:sz w:val="20"/>
          <w:szCs w:val="20"/>
        </w:rPr>
      </w:pPr>
    </w:p>
    <w:p w:rsidR="00A2203A" w:rsidRPr="001D3994" w:rsidRDefault="00880347" w:rsidP="00F12F28">
      <w:pPr>
        <w:rPr>
          <w:rFonts w:ascii="Arial" w:eastAsia="Times New Roman" w:hAnsi="Arial" w:cs="Arial"/>
          <w:b/>
          <w:sz w:val="20"/>
          <w:szCs w:val="20"/>
        </w:rPr>
      </w:pPr>
      <w:r w:rsidRPr="001D3994">
        <w:rPr>
          <w:rFonts w:ascii="Arial" w:eastAsia="Times New Roman" w:hAnsi="Arial" w:cs="Arial"/>
          <w:b/>
          <w:sz w:val="20"/>
          <w:szCs w:val="20"/>
        </w:rPr>
        <w:t xml:space="preserve">NCES </w:t>
      </w:r>
      <w:r w:rsidR="00795D32">
        <w:rPr>
          <w:rFonts w:ascii="Arial" w:hAnsi="Arial" w:cs="Arial"/>
          <w:b/>
          <w:sz w:val="20"/>
          <w:szCs w:val="20"/>
        </w:rPr>
        <w:t>Response</w:t>
      </w:r>
    </w:p>
    <w:p w:rsidR="00F12F28" w:rsidRPr="00F12F28" w:rsidRDefault="00020C02">
      <w:pPr>
        <w:rPr>
          <w:rFonts w:ascii="Arial" w:eastAsia="Times New Roman" w:hAnsi="Arial" w:cs="Arial"/>
          <w:sz w:val="20"/>
          <w:szCs w:val="20"/>
        </w:rPr>
      </w:pPr>
      <w:r w:rsidRPr="007147BA">
        <w:rPr>
          <w:rFonts w:ascii="Arial" w:eastAsia="Times New Roman" w:hAnsi="Arial" w:cs="Arial"/>
          <w:sz w:val="20"/>
          <w:szCs w:val="20"/>
        </w:rPr>
        <w:t xml:space="preserve">Large-scale </w:t>
      </w:r>
      <w:r w:rsidR="009C3B56">
        <w:rPr>
          <w:rFonts w:ascii="Arial" w:eastAsia="Times New Roman" w:hAnsi="Arial" w:cs="Arial"/>
          <w:sz w:val="20"/>
          <w:szCs w:val="20"/>
        </w:rPr>
        <w:t>survey</w:t>
      </w:r>
      <w:r w:rsidRPr="007147BA">
        <w:rPr>
          <w:rFonts w:ascii="Arial" w:eastAsia="Times New Roman" w:hAnsi="Arial" w:cs="Arial"/>
          <w:sz w:val="20"/>
          <w:szCs w:val="20"/>
        </w:rPr>
        <w:t xml:space="preserve"> collections </w:t>
      </w:r>
      <w:r w:rsidR="00C86688">
        <w:rPr>
          <w:rFonts w:ascii="Arial" w:eastAsia="Times New Roman" w:hAnsi="Arial" w:cs="Arial"/>
          <w:sz w:val="20"/>
          <w:szCs w:val="20"/>
        </w:rPr>
        <w:t xml:space="preserve">often </w:t>
      </w:r>
      <w:r w:rsidR="009C3B56">
        <w:rPr>
          <w:rFonts w:ascii="Arial" w:eastAsia="Times New Roman" w:hAnsi="Arial" w:cs="Arial"/>
          <w:sz w:val="20"/>
          <w:szCs w:val="20"/>
        </w:rPr>
        <w:t>involve data generalization</w:t>
      </w:r>
      <w:r w:rsidRPr="007147BA">
        <w:rPr>
          <w:rFonts w:ascii="Arial" w:eastAsia="Times New Roman" w:hAnsi="Arial" w:cs="Arial"/>
          <w:sz w:val="20"/>
          <w:szCs w:val="20"/>
        </w:rPr>
        <w:t>. In the rare cases where schools operate different boundaries for different grades served within the same school, the data will be generalized to reflect the most inclusive boundary. This approach minimize</w:t>
      </w:r>
      <w:r w:rsidR="00792D61">
        <w:rPr>
          <w:rFonts w:ascii="Arial" w:eastAsia="Times New Roman" w:hAnsi="Arial" w:cs="Arial"/>
          <w:sz w:val="20"/>
          <w:szCs w:val="20"/>
        </w:rPr>
        <w:t>s</w:t>
      </w:r>
      <w:r w:rsidRPr="007147BA">
        <w:rPr>
          <w:rFonts w:ascii="Arial" w:eastAsia="Times New Roman" w:hAnsi="Arial" w:cs="Arial"/>
          <w:sz w:val="20"/>
          <w:szCs w:val="20"/>
        </w:rPr>
        <w:t xml:space="preserve"> changes needed to represent and use the data, and offer</w:t>
      </w:r>
      <w:r w:rsidR="00750847">
        <w:rPr>
          <w:rFonts w:ascii="Arial" w:eastAsia="Times New Roman" w:hAnsi="Arial" w:cs="Arial"/>
          <w:sz w:val="20"/>
          <w:szCs w:val="20"/>
        </w:rPr>
        <w:t>s</w:t>
      </w:r>
      <w:r w:rsidRPr="007147BA">
        <w:rPr>
          <w:rFonts w:ascii="Arial" w:eastAsia="Times New Roman" w:hAnsi="Arial" w:cs="Arial"/>
          <w:sz w:val="20"/>
          <w:szCs w:val="20"/>
        </w:rPr>
        <w:t xml:space="preserve"> more consistency with the geographic area used to develop demographic estimates.</w:t>
      </w:r>
    </w:p>
    <w:sectPr w:rsidR="00F12F28" w:rsidRPr="00F12F28" w:rsidSect="009C18AB">
      <w:footerReference w:type="default" r:id="rId10"/>
      <w:pgSz w:w="12240" w:h="15840" w:code="1"/>
      <w:pgMar w:top="792" w:right="792" w:bottom="792" w:left="7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151" w:rsidRDefault="005E7151">
      <w:r>
        <w:separator/>
      </w:r>
    </w:p>
  </w:endnote>
  <w:endnote w:type="continuationSeparator" w:id="0">
    <w:p w:rsidR="005E7151" w:rsidRDefault="005E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0F1" w:rsidRPr="00202774" w:rsidRDefault="00BD50F1" w:rsidP="00202774">
    <w:pPr>
      <w:pStyle w:val="Footer"/>
      <w:tabs>
        <w:tab w:val="clear" w:pos="4680"/>
        <w:tab w:val="clear" w:pos="9360"/>
        <w:tab w:val="center" w:pos="5040"/>
        <w:tab w:val="right" w:pos="10170"/>
        <w:tab w:val="right" w:pos="10224"/>
      </w:tabs>
      <w:rPr>
        <w:color w:val="7F7F7F"/>
      </w:rPr>
    </w:pPr>
    <w:r w:rsidRPr="00202774">
      <w:rPr>
        <w:color w:val="7F7F7F"/>
      </w:rPr>
      <w:t>February 28, 2013</w:t>
    </w:r>
    <w:r w:rsidRPr="00202774">
      <w:rPr>
        <w:color w:val="7F7F7F"/>
      </w:rPr>
      <w:tab/>
    </w:r>
    <w:r w:rsidRPr="00202774">
      <w:rPr>
        <w:color w:val="7F7F7F"/>
      </w:rPr>
      <w:tab/>
      <w:t xml:space="preserve">Page | </w:t>
    </w:r>
    <w:r w:rsidRPr="00202774">
      <w:rPr>
        <w:color w:val="7F7F7F"/>
      </w:rPr>
      <w:fldChar w:fldCharType="begin"/>
    </w:r>
    <w:r w:rsidRPr="00202774">
      <w:rPr>
        <w:color w:val="7F7F7F"/>
      </w:rPr>
      <w:instrText xml:space="preserve"> PAGE   \* MERGEFORMAT </w:instrText>
    </w:r>
    <w:r w:rsidRPr="00202774">
      <w:rPr>
        <w:color w:val="7F7F7F"/>
      </w:rPr>
      <w:fldChar w:fldCharType="separate"/>
    </w:r>
    <w:r w:rsidR="009C18AB">
      <w:rPr>
        <w:noProof/>
        <w:color w:val="7F7F7F"/>
      </w:rPr>
      <w:t>1</w:t>
    </w:r>
    <w:r w:rsidRPr="00202774">
      <w:rPr>
        <w:noProof/>
        <w:color w:val="7F7F7F"/>
      </w:rPr>
      <w:fldChar w:fldCharType="end"/>
    </w:r>
    <w:r w:rsidRPr="00202774">
      <w:rPr>
        <w:color w:val="7F7F7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151" w:rsidRDefault="005E7151">
      <w:r>
        <w:separator/>
      </w:r>
    </w:p>
  </w:footnote>
  <w:footnote w:type="continuationSeparator" w:id="0">
    <w:p w:rsidR="005E7151" w:rsidRDefault="005E7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76C0"/>
    <w:multiLevelType w:val="hybridMultilevel"/>
    <w:tmpl w:val="D37605B8"/>
    <w:lvl w:ilvl="0" w:tplc="96AE3DCA">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B90093E"/>
    <w:multiLevelType w:val="hybridMultilevel"/>
    <w:tmpl w:val="8884A5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323"/>
    <w:rsid w:val="00015AFE"/>
    <w:rsid w:val="00020C02"/>
    <w:rsid w:val="0004336F"/>
    <w:rsid w:val="000602DF"/>
    <w:rsid w:val="00103BA1"/>
    <w:rsid w:val="00110B93"/>
    <w:rsid w:val="0012330D"/>
    <w:rsid w:val="00131230"/>
    <w:rsid w:val="00132CCE"/>
    <w:rsid w:val="00156AA3"/>
    <w:rsid w:val="00191CFA"/>
    <w:rsid w:val="00197F0A"/>
    <w:rsid w:val="001C5E0C"/>
    <w:rsid w:val="001D3994"/>
    <w:rsid w:val="00202774"/>
    <w:rsid w:val="002255BD"/>
    <w:rsid w:val="00236BAF"/>
    <w:rsid w:val="00243A27"/>
    <w:rsid w:val="0025242A"/>
    <w:rsid w:val="0028514F"/>
    <w:rsid w:val="002E02B2"/>
    <w:rsid w:val="003316A9"/>
    <w:rsid w:val="00336A83"/>
    <w:rsid w:val="00350932"/>
    <w:rsid w:val="00353A38"/>
    <w:rsid w:val="00385E64"/>
    <w:rsid w:val="003B1C02"/>
    <w:rsid w:val="003D521F"/>
    <w:rsid w:val="003D54B5"/>
    <w:rsid w:val="003E436C"/>
    <w:rsid w:val="003E4380"/>
    <w:rsid w:val="003E5AF2"/>
    <w:rsid w:val="003F27BF"/>
    <w:rsid w:val="004103E7"/>
    <w:rsid w:val="00444BD4"/>
    <w:rsid w:val="004563EA"/>
    <w:rsid w:val="00477AC4"/>
    <w:rsid w:val="004E4122"/>
    <w:rsid w:val="00500C5E"/>
    <w:rsid w:val="00530D32"/>
    <w:rsid w:val="00570B6F"/>
    <w:rsid w:val="00571E9D"/>
    <w:rsid w:val="0057437C"/>
    <w:rsid w:val="00575CA3"/>
    <w:rsid w:val="00595CE8"/>
    <w:rsid w:val="005B0323"/>
    <w:rsid w:val="005D3AF2"/>
    <w:rsid w:val="005D5AB2"/>
    <w:rsid w:val="005D7A83"/>
    <w:rsid w:val="005E7151"/>
    <w:rsid w:val="006125EE"/>
    <w:rsid w:val="0063504B"/>
    <w:rsid w:val="006352EE"/>
    <w:rsid w:val="00643DA1"/>
    <w:rsid w:val="00671A64"/>
    <w:rsid w:val="0067308E"/>
    <w:rsid w:val="0067665C"/>
    <w:rsid w:val="00691D37"/>
    <w:rsid w:val="006A5FF3"/>
    <w:rsid w:val="006D791E"/>
    <w:rsid w:val="006F4E49"/>
    <w:rsid w:val="007110A3"/>
    <w:rsid w:val="0072138F"/>
    <w:rsid w:val="00727D29"/>
    <w:rsid w:val="00733EB6"/>
    <w:rsid w:val="00750847"/>
    <w:rsid w:val="007556FA"/>
    <w:rsid w:val="0076138E"/>
    <w:rsid w:val="007923A5"/>
    <w:rsid w:val="00792D61"/>
    <w:rsid w:val="00793121"/>
    <w:rsid w:val="00793B72"/>
    <w:rsid w:val="00795D32"/>
    <w:rsid w:val="00803539"/>
    <w:rsid w:val="00805961"/>
    <w:rsid w:val="00823E50"/>
    <w:rsid w:val="0084354A"/>
    <w:rsid w:val="008478DC"/>
    <w:rsid w:val="00853667"/>
    <w:rsid w:val="008653AE"/>
    <w:rsid w:val="00872C58"/>
    <w:rsid w:val="00880347"/>
    <w:rsid w:val="00894002"/>
    <w:rsid w:val="008959CF"/>
    <w:rsid w:val="008D2CAA"/>
    <w:rsid w:val="008F3963"/>
    <w:rsid w:val="009107B5"/>
    <w:rsid w:val="00921807"/>
    <w:rsid w:val="00961474"/>
    <w:rsid w:val="00981D0B"/>
    <w:rsid w:val="009853A0"/>
    <w:rsid w:val="009948C7"/>
    <w:rsid w:val="009C18AB"/>
    <w:rsid w:val="009C2F62"/>
    <w:rsid w:val="009C3B56"/>
    <w:rsid w:val="009F162D"/>
    <w:rsid w:val="00A114BA"/>
    <w:rsid w:val="00A2203A"/>
    <w:rsid w:val="00A454F6"/>
    <w:rsid w:val="00A57102"/>
    <w:rsid w:val="00A642CE"/>
    <w:rsid w:val="00A7104D"/>
    <w:rsid w:val="00A86ED3"/>
    <w:rsid w:val="00AC22DC"/>
    <w:rsid w:val="00AE4621"/>
    <w:rsid w:val="00AE537B"/>
    <w:rsid w:val="00AF737B"/>
    <w:rsid w:val="00B07134"/>
    <w:rsid w:val="00B0735E"/>
    <w:rsid w:val="00B377B3"/>
    <w:rsid w:val="00B63C35"/>
    <w:rsid w:val="00BB2566"/>
    <w:rsid w:val="00BC7891"/>
    <w:rsid w:val="00BD50F1"/>
    <w:rsid w:val="00C206EF"/>
    <w:rsid w:val="00C21DC2"/>
    <w:rsid w:val="00C6670D"/>
    <w:rsid w:val="00C71184"/>
    <w:rsid w:val="00C86688"/>
    <w:rsid w:val="00CE7DC6"/>
    <w:rsid w:val="00CF2D56"/>
    <w:rsid w:val="00D03F02"/>
    <w:rsid w:val="00D15F9A"/>
    <w:rsid w:val="00D20964"/>
    <w:rsid w:val="00D34D23"/>
    <w:rsid w:val="00D44E6B"/>
    <w:rsid w:val="00D55884"/>
    <w:rsid w:val="00D81A35"/>
    <w:rsid w:val="00DB5BAF"/>
    <w:rsid w:val="00E141BF"/>
    <w:rsid w:val="00E3029A"/>
    <w:rsid w:val="00E32AD3"/>
    <w:rsid w:val="00E424E6"/>
    <w:rsid w:val="00E50A54"/>
    <w:rsid w:val="00E51416"/>
    <w:rsid w:val="00E556E4"/>
    <w:rsid w:val="00E55FD9"/>
    <w:rsid w:val="00E9152B"/>
    <w:rsid w:val="00E96592"/>
    <w:rsid w:val="00EA40F3"/>
    <w:rsid w:val="00ED712A"/>
    <w:rsid w:val="00ED7B24"/>
    <w:rsid w:val="00EE46C2"/>
    <w:rsid w:val="00EF1973"/>
    <w:rsid w:val="00F12F28"/>
    <w:rsid w:val="00F340C1"/>
    <w:rsid w:val="00F86DFD"/>
    <w:rsid w:val="00FE2358"/>
    <w:rsid w:val="00FF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2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23"/>
    <w:rPr>
      <w:color w:val="0000FF"/>
      <w:u w:val="single"/>
    </w:rPr>
  </w:style>
  <w:style w:type="paragraph" w:customStyle="1" w:styleId="alignleft">
    <w:name w:val="alignleft"/>
    <w:basedOn w:val="Normal"/>
    <w:rsid w:val="00D20964"/>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A57102"/>
    <w:pPr>
      <w:autoSpaceDE w:val="0"/>
      <w:autoSpaceDN w:val="0"/>
      <w:adjustRightInd w:val="0"/>
    </w:pPr>
    <w:rPr>
      <w:rFonts w:cs="Calibri"/>
      <w:color w:val="000000"/>
      <w:sz w:val="24"/>
      <w:szCs w:val="24"/>
    </w:rPr>
  </w:style>
  <w:style w:type="paragraph" w:styleId="BalloonText">
    <w:name w:val="Balloon Text"/>
    <w:basedOn w:val="Normal"/>
    <w:semiHidden/>
    <w:rsid w:val="009C2F62"/>
    <w:rPr>
      <w:rFonts w:ascii="Tahoma" w:hAnsi="Tahoma" w:cs="Tahoma"/>
      <w:sz w:val="16"/>
      <w:szCs w:val="16"/>
    </w:rPr>
  </w:style>
  <w:style w:type="character" w:styleId="CommentReference">
    <w:name w:val="annotation reference"/>
    <w:uiPriority w:val="99"/>
    <w:semiHidden/>
    <w:unhideWhenUsed/>
    <w:rsid w:val="002255BD"/>
    <w:rPr>
      <w:sz w:val="16"/>
      <w:szCs w:val="16"/>
    </w:rPr>
  </w:style>
  <w:style w:type="paragraph" w:styleId="CommentText">
    <w:name w:val="annotation text"/>
    <w:basedOn w:val="Normal"/>
    <w:link w:val="CommentTextChar"/>
    <w:uiPriority w:val="99"/>
    <w:semiHidden/>
    <w:unhideWhenUsed/>
    <w:rsid w:val="002255BD"/>
    <w:rPr>
      <w:sz w:val="20"/>
      <w:szCs w:val="20"/>
    </w:rPr>
  </w:style>
  <w:style w:type="character" w:customStyle="1" w:styleId="CommentTextChar">
    <w:name w:val="Comment Text Char"/>
    <w:basedOn w:val="DefaultParagraphFont"/>
    <w:link w:val="CommentText"/>
    <w:uiPriority w:val="99"/>
    <w:semiHidden/>
    <w:rsid w:val="002255BD"/>
  </w:style>
  <w:style w:type="paragraph" w:styleId="CommentSubject">
    <w:name w:val="annotation subject"/>
    <w:basedOn w:val="CommentText"/>
    <w:next w:val="CommentText"/>
    <w:link w:val="CommentSubjectChar"/>
    <w:uiPriority w:val="99"/>
    <w:semiHidden/>
    <w:unhideWhenUsed/>
    <w:rsid w:val="002255BD"/>
    <w:rPr>
      <w:b/>
      <w:bCs/>
    </w:rPr>
  </w:style>
  <w:style w:type="character" w:customStyle="1" w:styleId="CommentSubjectChar">
    <w:name w:val="Comment Subject Char"/>
    <w:link w:val="CommentSubject"/>
    <w:uiPriority w:val="99"/>
    <w:semiHidden/>
    <w:rsid w:val="002255BD"/>
    <w:rPr>
      <w:b/>
      <w:bCs/>
    </w:rPr>
  </w:style>
  <w:style w:type="paragraph" w:styleId="Header">
    <w:name w:val="header"/>
    <w:basedOn w:val="Normal"/>
    <w:link w:val="HeaderChar"/>
    <w:uiPriority w:val="99"/>
    <w:unhideWhenUsed/>
    <w:rsid w:val="00202774"/>
    <w:pPr>
      <w:tabs>
        <w:tab w:val="center" w:pos="4680"/>
        <w:tab w:val="right" w:pos="9360"/>
      </w:tabs>
    </w:pPr>
  </w:style>
  <w:style w:type="character" w:customStyle="1" w:styleId="HeaderChar">
    <w:name w:val="Header Char"/>
    <w:link w:val="Header"/>
    <w:uiPriority w:val="99"/>
    <w:rsid w:val="00202774"/>
    <w:rPr>
      <w:sz w:val="22"/>
      <w:szCs w:val="22"/>
    </w:rPr>
  </w:style>
  <w:style w:type="paragraph" w:styleId="Footer">
    <w:name w:val="footer"/>
    <w:basedOn w:val="Normal"/>
    <w:link w:val="FooterChar"/>
    <w:uiPriority w:val="99"/>
    <w:unhideWhenUsed/>
    <w:rsid w:val="00202774"/>
    <w:pPr>
      <w:tabs>
        <w:tab w:val="center" w:pos="4680"/>
        <w:tab w:val="right" w:pos="9360"/>
      </w:tabs>
    </w:pPr>
  </w:style>
  <w:style w:type="character" w:customStyle="1" w:styleId="FooterChar">
    <w:name w:val="Footer Char"/>
    <w:link w:val="Footer"/>
    <w:uiPriority w:val="99"/>
    <w:rsid w:val="0020277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2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23"/>
    <w:rPr>
      <w:color w:val="0000FF"/>
      <w:u w:val="single"/>
    </w:rPr>
  </w:style>
  <w:style w:type="paragraph" w:customStyle="1" w:styleId="alignleft">
    <w:name w:val="alignleft"/>
    <w:basedOn w:val="Normal"/>
    <w:rsid w:val="00D20964"/>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A57102"/>
    <w:pPr>
      <w:autoSpaceDE w:val="0"/>
      <w:autoSpaceDN w:val="0"/>
      <w:adjustRightInd w:val="0"/>
    </w:pPr>
    <w:rPr>
      <w:rFonts w:cs="Calibri"/>
      <w:color w:val="000000"/>
      <w:sz w:val="24"/>
      <w:szCs w:val="24"/>
    </w:rPr>
  </w:style>
  <w:style w:type="paragraph" w:styleId="BalloonText">
    <w:name w:val="Balloon Text"/>
    <w:basedOn w:val="Normal"/>
    <w:semiHidden/>
    <w:rsid w:val="009C2F62"/>
    <w:rPr>
      <w:rFonts w:ascii="Tahoma" w:hAnsi="Tahoma" w:cs="Tahoma"/>
      <w:sz w:val="16"/>
      <w:szCs w:val="16"/>
    </w:rPr>
  </w:style>
  <w:style w:type="character" w:styleId="CommentReference">
    <w:name w:val="annotation reference"/>
    <w:uiPriority w:val="99"/>
    <w:semiHidden/>
    <w:unhideWhenUsed/>
    <w:rsid w:val="002255BD"/>
    <w:rPr>
      <w:sz w:val="16"/>
      <w:szCs w:val="16"/>
    </w:rPr>
  </w:style>
  <w:style w:type="paragraph" w:styleId="CommentText">
    <w:name w:val="annotation text"/>
    <w:basedOn w:val="Normal"/>
    <w:link w:val="CommentTextChar"/>
    <w:uiPriority w:val="99"/>
    <w:semiHidden/>
    <w:unhideWhenUsed/>
    <w:rsid w:val="002255BD"/>
    <w:rPr>
      <w:sz w:val="20"/>
      <w:szCs w:val="20"/>
    </w:rPr>
  </w:style>
  <w:style w:type="character" w:customStyle="1" w:styleId="CommentTextChar">
    <w:name w:val="Comment Text Char"/>
    <w:basedOn w:val="DefaultParagraphFont"/>
    <w:link w:val="CommentText"/>
    <w:uiPriority w:val="99"/>
    <w:semiHidden/>
    <w:rsid w:val="002255BD"/>
  </w:style>
  <w:style w:type="paragraph" w:styleId="CommentSubject">
    <w:name w:val="annotation subject"/>
    <w:basedOn w:val="CommentText"/>
    <w:next w:val="CommentText"/>
    <w:link w:val="CommentSubjectChar"/>
    <w:uiPriority w:val="99"/>
    <w:semiHidden/>
    <w:unhideWhenUsed/>
    <w:rsid w:val="002255BD"/>
    <w:rPr>
      <w:b/>
      <w:bCs/>
    </w:rPr>
  </w:style>
  <w:style w:type="character" w:customStyle="1" w:styleId="CommentSubjectChar">
    <w:name w:val="Comment Subject Char"/>
    <w:link w:val="CommentSubject"/>
    <w:uiPriority w:val="99"/>
    <w:semiHidden/>
    <w:rsid w:val="002255BD"/>
    <w:rPr>
      <w:b/>
      <w:bCs/>
    </w:rPr>
  </w:style>
  <w:style w:type="paragraph" w:styleId="Header">
    <w:name w:val="header"/>
    <w:basedOn w:val="Normal"/>
    <w:link w:val="HeaderChar"/>
    <w:uiPriority w:val="99"/>
    <w:unhideWhenUsed/>
    <w:rsid w:val="00202774"/>
    <w:pPr>
      <w:tabs>
        <w:tab w:val="center" w:pos="4680"/>
        <w:tab w:val="right" w:pos="9360"/>
      </w:tabs>
    </w:pPr>
  </w:style>
  <w:style w:type="character" w:customStyle="1" w:styleId="HeaderChar">
    <w:name w:val="Header Char"/>
    <w:link w:val="Header"/>
    <w:uiPriority w:val="99"/>
    <w:rsid w:val="00202774"/>
    <w:rPr>
      <w:sz w:val="22"/>
      <w:szCs w:val="22"/>
    </w:rPr>
  </w:style>
  <w:style w:type="paragraph" w:styleId="Footer">
    <w:name w:val="footer"/>
    <w:basedOn w:val="Normal"/>
    <w:link w:val="FooterChar"/>
    <w:uiPriority w:val="99"/>
    <w:unhideWhenUsed/>
    <w:rsid w:val="00202774"/>
    <w:pPr>
      <w:tabs>
        <w:tab w:val="center" w:pos="4680"/>
        <w:tab w:val="right" w:pos="9360"/>
      </w:tabs>
    </w:pPr>
  </w:style>
  <w:style w:type="character" w:customStyle="1" w:styleId="FooterChar">
    <w:name w:val="Footer Char"/>
    <w:link w:val="Footer"/>
    <w:uiPriority w:val="99"/>
    <w:rsid w:val="002027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756">
      <w:bodyDiv w:val="1"/>
      <w:marLeft w:val="0"/>
      <w:marRight w:val="0"/>
      <w:marTop w:val="0"/>
      <w:marBottom w:val="0"/>
      <w:divBdr>
        <w:top w:val="none" w:sz="0" w:space="0" w:color="auto"/>
        <w:left w:val="none" w:sz="0" w:space="0" w:color="auto"/>
        <w:bottom w:val="none" w:sz="0" w:space="0" w:color="auto"/>
        <w:right w:val="none" w:sz="0" w:space="0" w:color="auto"/>
      </w:divBdr>
      <w:divsChild>
        <w:div w:id="1840998624">
          <w:marLeft w:val="3"/>
          <w:marRight w:val="3"/>
          <w:marTop w:val="0"/>
          <w:marBottom w:val="167"/>
          <w:divBdr>
            <w:top w:val="none" w:sz="0" w:space="0" w:color="auto"/>
            <w:left w:val="none" w:sz="0" w:space="0" w:color="auto"/>
            <w:bottom w:val="none" w:sz="0" w:space="0" w:color="auto"/>
            <w:right w:val="none" w:sz="0" w:space="0" w:color="auto"/>
          </w:divBdr>
        </w:div>
      </w:divsChild>
    </w:div>
    <w:div w:id="26759576">
      <w:bodyDiv w:val="1"/>
      <w:marLeft w:val="0"/>
      <w:marRight w:val="0"/>
      <w:marTop w:val="0"/>
      <w:marBottom w:val="0"/>
      <w:divBdr>
        <w:top w:val="none" w:sz="0" w:space="0" w:color="auto"/>
        <w:left w:val="none" w:sz="0" w:space="0" w:color="auto"/>
        <w:bottom w:val="none" w:sz="0" w:space="0" w:color="auto"/>
        <w:right w:val="none" w:sz="0" w:space="0" w:color="auto"/>
      </w:divBdr>
      <w:divsChild>
        <w:div w:id="2021002387">
          <w:marLeft w:val="3"/>
          <w:marRight w:val="3"/>
          <w:marTop w:val="0"/>
          <w:marBottom w:val="150"/>
          <w:divBdr>
            <w:top w:val="none" w:sz="0" w:space="0" w:color="auto"/>
            <w:left w:val="none" w:sz="0" w:space="0" w:color="auto"/>
            <w:bottom w:val="none" w:sz="0" w:space="0" w:color="auto"/>
            <w:right w:val="none" w:sz="0" w:space="0" w:color="auto"/>
          </w:divBdr>
        </w:div>
      </w:divsChild>
    </w:div>
    <w:div w:id="396636972">
      <w:bodyDiv w:val="1"/>
      <w:marLeft w:val="0"/>
      <w:marRight w:val="0"/>
      <w:marTop w:val="0"/>
      <w:marBottom w:val="0"/>
      <w:divBdr>
        <w:top w:val="none" w:sz="0" w:space="0" w:color="auto"/>
        <w:left w:val="none" w:sz="0" w:space="0" w:color="auto"/>
        <w:bottom w:val="none" w:sz="0" w:space="0" w:color="auto"/>
        <w:right w:val="none" w:sz="0" w:space="0" w:color="auto"/>
      </w:divBdr>
      <w:divsChild>
        <w:div w:id="1046833947">
          <w:marLeft w:val="3"/>
          <w:marRight w:val="3"/>
          <w:marTop w:val="0"/>
          <w:marBottom w:val="167"/>
          <w:divBdr>
            <w:top w:val="none" w:sz="0" w:space="0" w:color="auto"/>
            <w:left w:val="none" w:sz="0" w:space="0" w:color="auto"/>
            <w:bottom w:val="none" w:sz="0" w:space="0" w:color="auto"/>
            <w:right w:val="none" w:sz="0" w:space="0" w:color="auto"/>
          </w:divBdr>
        </w:div>
      </w:divsChild>
    </w:div>
    <w:div w:id="539050227">
      <w:bodyDiv w:val="1"/>
      <w:marLeft w:val="0"/>
      <w:marRight w:val="0"/>
      <w:marTop w:val="0"/>
      <w:marBottom w:val="0"/>
      <w:divBdr>
        <w:top w:val="none" w:sz="0" w:space="0" w:color="auto"/>
        <w:left w:val="none" w:sz="0" w:space="0" w:color="auto"/>
        <w:bottom w:val="none" w:sz="0" w:space="0" w:color="auto"/>
        <w:right w:val="none" w:sz="0" w:space="0" w:color="auto"/>
      </w:divBdr>
      <w:divsChild>
        <w:div w:id="1228493677">
          <w:marLeft w:val="3"/>
          <w:marRight w:val="3"/>
          <w:marTop w:val="0"/>
          <w:marBottom w:val="150"/>
          <w:divBdr>
            <w:top w:val="none" w:sz="0" w:space="0" w:color="auto"/>
            <w:left w:val="none" w:sz="0" w:space="0" w:color="auto"/>
            <w:bottom w:val="none" w:sz="0" w:space="0" w:color="auto"/>
            <w:right w:val="none" w:sz="0" w:space="0" w:color="auto"/>
          </w:divBdr>
        </w:div>
      </w:divsChild>
    </w:div>
    <w:div w:id="568001612">
      <w:bodyDiv w:val="1"/>
      <w:marLeft w:val="0"/>
      <w:marRight w:val="0"/>
      <w:marTop w:val="0"/>
      <w:marBottom w:val="0"/>
      <w:divBdr>
        <w:top w:val="none" w:sz="0" w:space="0" w:color="auto"/>
        <w:left w:val="none" w:sz="0" w:space="0" w:color="auto"/>
        <w:bottom w:val="none" w:sz="0" w:space="0" w:color="auto"/>
        <w:right w:val="none" w:sz="0" w:space="0" w:color="auto"/>
      </w:divBdr>
    </w:div>
    <w:div w:id="739518642">
      <w:bodyDiv w:val="1"/>
      <w:marLeft w:val="0"/>
      <w:marRight w:val="0"/>
      <w:marTop w:val="0"/>
      <w:marBottom w:val="0"/>
      <w:divBdr>
        <w:top w:val="none" w:sz="0" w:space="0" w:color="auto"/>
        <w:left w:val="none" w:sz="0" w:space="0" w:color="auto"/>
        <w:bottom w:val="none" w:sz="0" w:space="0" w:color="auto"/>
        <w:right w:val="none" w:sz="0" w:space="0" w:color="auto"/>
      </w:divBdr>
      <w:divsChild>
        <w:div w:id="1875843061">
          <w:marLeft w:val="3"/>
          <w:marRight w:val="3"/>
          <w:marTop w:val="0"/>
          <w:marBottom w:val="167"/>
          <w:divBdr>
            <w:top w:val="none" w:sz="0" w:space="0" w:color="auto"/>
            <w:left w:val="none" w:sz="0" w:space="0" w:color="auto"/>
            <w:bottom w:val="none" w:sz="0" w:space="0" w:color="auto"/>
            <w:right w:val="none" w:sz="0" w:space="0" w:color="auto"/>
          </w:divBdr>
        </w:div>
      </w:divsChild>
    </w:div>
    <w:div w:id="888496193">
      <w:bodyDiv w:val="1"/>
      <w:marLeft w:val="0"/>
      <w:marRight w:val="0"/>
      <w:marTop w:val="0"/>
      <w:marBottom w:val="0"/>
      <w:divBdr>
        <w:top w:val="none" w:sz="0" w:space="0" w:color="auto"/>
        <w:left w:val="none" w:sz="0" w:space="0" w:color="auto"/>
        <w:bottom w:val="none" w:sz="0" w:space="0" w:color="auto"/>
        <w:right w:val="none" w:sz="0" w:space="0" w:color="auto"/>
      </w:divBdr>
      <w:divsChild>
        <w:div w:id="1622296262">
          <w:marLeft w:val="3"/>
          <w:marRight w:val="3"/>
          <w:marTop w:val="0"/>
          <w:marBottom w:val="167"/>
          <w:divBdr>
            <w:top w:val="none" w:sz="0" w:space="0" w:color="auto"/>
            <w:left w:val="none" w:sz="0" w:space="0" w:color="auto"/>
            <w:bottom w:val="none" w:sz="0" w:space="0" w:color="auto"/>
            <w:right w:val="none" w:sz="0" w:space="0" w:color="auto"/>
          </w:divBdr>
        </w:div>
      </w:divsChild>
    </w:div>
    <w:div w:id="1132140573">
      <w:bodyDiv w:val="1"/>
      <w:marLeft w:val="0"/>
      <w:marRight w:val="0"/>
      <w:marTop w:val="0"/>
      <w:marBottom w:val="0"/>
      <w:divBdr>
        <w:top w:val="none" w:sz="0" w:space="0" w:color="auto"/>
        <w:left w:val="none" w:sz="0" w:space="0" w:color="auto"/>
        <w:bottom w:val="none" w:sz="0" w:space="0" w:color="auto"/>
        <w:right w:val="none" w:sz="0" w:space="0" w:color="auto"/>
      </w:divBdr>
      <w:divsChild>
        <w:div w:id="827987244">
          <w:marLeft w:val="3"/>
          <w:marRight w:val="3"/>
          <w:marTop w:val="0"/>
          <w:marBottom w:val="150"/>
          <w:divBdr>
            <w:top w:val="none" w:sz="0" w:space="0" w:color="auto"/>
            <w:left w:val="none" w:sz="0" w:space="0" w:color="auto"/>
            <w:bottom w:val="none" w:sz="0" w:space="0" w:color="auto"/>
            <w:right w:val="none" w:sz="0" w:space="0" w:color="auto"/>
          </w:divBdr>
        </w:div>
      </w:divsChild>
    </w:div>
    <w:div w:id="1237321199">
      <w:bodyDiv w:val="1"/>
      <w:marLeft w:val="0"/>
      <w:marRight w:val="0"/>
      <w:marTop w:val="0"/>
      <w:marBottom w:val="0"/>
      <w:divBdr>
        <w:top w:val="none" w:sz="0" w:space="0" w:color="auto"/>
        <w:left w:val="none" w:sz="0" w:space="0" w:color="auto"/>
        <w:bottom w:val="none" w:sz="0" w:space="0" w:color="auto"/>
        <w:right w:val="none" w:sz="0" w:space="0" w:color="auto"/>
      </w:divBdr>
      <w:divsChild>
        <w:div w:id="475416776">
          <w:marLeft w:val="3"/>
          <w:marRight w:val="3"/>
          <w:marTop w:val="0"/>
          <w:marBottom w:val="167"/>
          <w:divBdr>
            <w:top w:val="none" w:sz="0" w:space="0" w:color="auto"/>
            <w:left w:val="none" w:sz="0" w:space="0" w:color="auto"/>
            <w:bottom w:val="none" w:sz="0" w:space="0" w:color="auto"/>
            <w:right w:val="none" w:sz="0" w:space="0" w:color="auto"/>
          </w:divBdr>
        </w:div>
      </w:divsChild>
    </w:div>
    <w:div w:id="1311907899">
      <w:bodyDiv w:val="1"/>
      <w:marLeft w:val="0"/>
      <w:marRight w:val="0"/>
      <w:marTop w:val="0"/>
      <w:marBottom w:val="0"/>
      <w:divBdr>
        <w:top w:val="none" w:sz="0" w:space="0" w:color="auto"/>
        <w:left w:val="none" w:sz="0" w:space="0" w:color="auto"/>
        <w:bottom w:val="none" w:sz="0" w:space="0" w:color="auto"/>
        <w:right w:val="none" w:sz="0" w:space="0" w:color="auto"/>
      </w:divBdr>
      <w:divsChild>
        <w:div w:id="815101202">
          <w:marLeft w:val="3"/>
          <w:marRight w:val="3"/>
          <w:marTop w:val="0"/>
          <w:marBottom w:val="167"/>
          <w:divBdr>
            <w:top w:val="none" w:sz="0" w:space="0" w:color="auto"/>
            <w:left w:val="none" w:sz="0" w:space="0" w:color="auto"/>
            <w:bottom w:val="none" w:sz="0" w:space="0" w:color="auto"/>
            <w:right w:val="none" w:sz="0" w:space="0" w:color="auto"/>
          </w:divBdr>
        </w:div>
      </w:divsChild>
    </w:div>
    <w:div w:id="1384938541">
      <w:bodyDiv w:val="1"/>
      <w:marLeft w:val="0"/>
      <w:marRight w:val="0"/>
      <w:marTop w:val="0"/>
      <w:marBottom w:val="0"/>
      <w:divBdr>
        <w:top w:val="none" w:sz="0" w:space="0" w:color="auto"/>
        <w:left w:val="none" w:sz="0" w:space="0" w:color="auto"/>
        <w:bottom w:val="none" w:sz="0" w:space="0" w:color="auto"/>
        <w:right w:val="none" w:sz="0" w:space="0" w:color="auto"/>
      </w:divBdr>
      <w:divsChild>
        <w:div w:id="1139374884">
          <w:marLeft w:val="3"/>
          <w:marRight w:val="3"/>
          <w:marTop w:val="0"/>
          <w:marBottom w:val="150"/>
          <w:divBdr>
            <w:top w:val="none" w:sz="0" w:space="0" w:color="auto"/>
            <w:left w:val="none" w:sz="0" w:space="0" w:color="auto"/>
            <w:bottom w:val="none" w:sz="0" w:space="0" w:color="auto"/>
            <w:right w:val="none" w:sz="0" w:space="0" w:color="auto"/>
          </w:divBdr>
        </w:div>
      </w:divsChild>
    </w:div>
    <w:div w:id="1408381250">
      <w:bodyDiv w:val="1"/>
      <w:marLeft w:val="0"/>
      <w:marRight w:val="0"/>
      <w:marTop w:val="0"/>
      <w:marBottom w:val="0"/>
      <w:divBdr>
        <w:top w:val="none" w:sz="0" w:space="0" w:color="auto"/>
        <w:left w:val="none" w:sz="0" w:space="0" w:color="auto"/>
        <w:bottom w:val="none" w:sz="0" w:space="0" w:color="auto"/>
        <w:right w:val="none" w:sz="0" w:space="0" w:color="auto"/>
      </w:divBdr>
      <w:divsChild>
        <w:div w:id="246307271">
          <w:marLeft w:val="3"/>
          <w:marRight w:val="3"/>
          <w:marTop w:val="0"/>
          <w:marBottom w:val="104"/>
          <w:divBdr>
            <w:top w:val="none" w:sz="0" w:space="0" w:color="auto"/>
            <w:left w:val="none" w:sz="0" w:space="0" w:color="auto"/>
            <w:bottom w:val="none" w:sz="0" w:space="0" w:color="auto"/>
            <w:right w:val="none" w:sz="0" w:space="0" w:color="auto"/>
          </w:divBdr>
        </w:div>
      </w:divsChild>
    </w:div>
    <w:div w:id="1547374091">
      <w:bodyDiv w:val="1"/>
      <w:marLeft w:val="0"/>
      <w:marRight w:val="0"/>
      <w:marTop w:val="0"/>
      <w:marBottom w:val="0"/>
      <w:divBdr>
        <w:top w:val="none" w:sz="0" w:space="0" w:color="auto"/>
        <w:left w:val="none" w:sz="0" w:space="0" w:color="auto"/>
        <w:bottom w:val="none" w:sz="0" w:space="0" w:color="auto"/>
        <w:right w:val="none" w:sz="0" w:space="0" w:color="auto"/>
      </w:divBdr>
      <w:divsChild>
        <w:div w:id="229464650">
          <w:marLeft w:val="3"/>
          <w:marRight w:val="3"/>
          <w:marTop w:val="0"/>
          <w:marBottom w:val="150"/>
          <w:divBdr>
            <w:top w:val="none" w:sz="0" w:space="0" w:color="auto"/>
            <w:left w:val="none" w:sz="0" w:space="0" w:color="auto"/>
            <w:bottom w:val="none" w:sz="0" w:space="0" w:color="auto"/>
            <w:right w:val="none" w:sz="0" w:space="0" w:color="auto"/>
          </w:divBdr>
        </w:div>
      </w:divsChild>
    </w:div>
    <w:div w:id="1557471348">
      <w:bodyDiv w:val="1"/>
      <w:marLeft w:val="0"/>
      <w:marRight w:val="0"/>
      <w:marTop w:val="0"/>
      <w:marBottom w:val="0"/>
      <w:divBdr>
        <w:top w:val="none" w:sz="0" w:space="0" w:color="auto"/>
        <w:left w:val="none" w:sz="0" w:space="0" w:color="auto"/>
        <w:bottom w:val="none" w:sz="0" w:space="0" w:color="auto"/>
        <w:right w:val="none" w:sz="0" w:space="0" w:color="auto"/>
      </w:divBdr>
      <w:divsChild>
        <w:div w:id="1932860147">
          <w:marLeft w:val="3"/>
          <w:marRight w:val="3"/>
          <w:marTop w:val="0"/>
          <w:marBottom w:val="150"/>
          <w:divBdr>
            <w:top w:val="none" w:sz="0" w:space="0" w:color="auto"/>
            <w:left w:val="none" w:sz="0" w:space="0" w:color="auto"/>
            <w:bottom w:val="none" w:sz="0" w:space="0" w:color="auto"/>
            <w:right w:val="none" w:sz="0" w:space="0" w:color="auto"/>
          </w:divBdr>
        </w:div>
      </w:divsChild>
    </w:div>
    <w:div w:id="159458446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77">
          <w:marLeft w:val="3"/>
          <w:marRight w:val="3"/>
          <w:marTop w:val="0"/>
          <w:marBottom w:val="150"/>
          <w:divBdr>
            <w:top w:val="none" w:sz="0" w:space="0" w:color="auto"/>
            <w:left w:val="none" w:sz="0" w:space="0" w:color="auto"/>
            <w:bottom w:val="none" w:sz="0" w:space="0" w:color="auto"/>
            <w:right w:val="none" w:sz="0" w:space="0" w:color="auto"/>
          </w:divBdr>
        </w:div>
      </w:divsChild>
    </w:div>
    <w:div w:id="1606225709">
      <w:bodyDiv w:val="1"/>
      <w:marLeft w:val="0"/>
      <w:marRight w:val="0"/>
      <w:marTop w:val="0"/>
      <w:marBottom w:val="0"/>
      <w:divBdr>
        <w:top w:val="none" w:sz="0" w:space="0" w:color="auto"/>
        <w:left w:val="none" w:sz="0" w:space="0" w:color="auto"/>
        <w:bottom w:val="none" w:sz="0" w:space="0" w:color="auto"/>
        <w:right w:val="none" w:sz="0" w:space="0" w:color="auto"/>
      </w:divBdr>
      <w:divsChild>
        <w:div w:id="846023828">
          <w:marLeft w:val="3"/>
          <w:marRight w:val="3"/>
          <w:marTop w:val="0"/>
          <w:marBottom w:val="150"/>
          <w:divBdr>
            <w:top w:val="none" w:sz="0" w:space="0" w:color="auto"/>
            <w:left w:val="none" w:sz="0" w:space="0" w:color="auto"/>
            <w:bottom w:val="none" w:sz="0" w:space="0" w:color="auto"/>
            <w:right w:val="none" w:sz="0" w:space="0" w:color="auto"/>
          </w:divBdr>
        </w:div>
      </w:divsChild>
    </w:div>
    <w:div w:id="1613584715">
      <w:bodyDiv w:val="1"/>
      <w:marLeft w:val="0"/>
      <w:marRight w:val="0"/>
      <w:marTop w:val="0"/>
      <w:marBottom w:val="0"/>
      <w:divBdr>
        <w:top w:val="none" w:sz="0" w:space="0" w:color="auto"/>
        <w:left w:val="none" w:sz="0" w:space="0" w:color="auto"/>
        <w:bottom w:val="none" w:sz="0" w:space="0" w:color="auto"/>
        <w:right w:val="none" w:sz="0" w:space="0" w:color="auto"/>
      </w:divBdr>
      <w:divsChild>
        <w:div w:id="185339610">
          <w:marLeft w:val="3"/>
          <w:marRight w:val="3"/>
          <w:marTop w:val="0"/>
          <w:marBottom w:val="150"/>
          <w:divBdr>
            <w:top w:val="none" w:sz="0" w:space="0" w:color="auto"/>
            <w:left w:val="none" w:sz="0" w:space="0" w:color="auto"/>
            <w:bottom w:val="none" w:sz="0" w:space="0" w:color="auto"/>
            <w:right w:val="none" w:sz="0" w:space="0" w:color="auto"/>
          </w:divBdr>
        </w:div>
      </w:divsChild>
    </w:div>
    <w:div w:id="1653868312">
      <w:bodyDiv w:val="1"/>
      <w:marLeft w:val="0"/>
      <w:marRight w:val="0"/>
      <w:marTop w:val="0"/>
      <w:marBottom w:val="0"/>
      <w:divBdr>
        <w:top w:val="none" w:sz="0" w:space="0" w:color="auto"/>
        <w:left w:val="none" w:sz="0" w:space="0" w:color="auto"/>
        <w:bottom w:val="none" w:sz="0" w:space="0" w:color="auto"/>
        <w:right w:val="none" w:sz="0" w:space="0" w:color="auto"/>
      </w:divBdr>
      <w:divsChild>
        <w:div w:id="1289311691">
          <w:marLeft w:val="3"/>
          <w:marRight w:val="3"/>
          <w:marTop w:val="0"/>
          <w:marBottom w:val="167"/>
          <w:divBdr>
            <w:top w:val="none" w:sz="0" w:space="0" w:color="auto"/>
            <w:left w:val="none" w:sz="0" w:space="0" w:color="auto"/>
            <w:bottom w:val="none" w:sz="0" w:space="0" w:color="auto"/>
            <w:right w:val="none" w:sz="0" w:space="0" w:color="auto"/>
          </w:divBdr>
        </w:div>
      </w:divsChild>
    </w:div>
    <w:div w:id="1720472891">
      <w:bodyDiv w:val="1"/>
      <w:marLeft w:val="0"/>
      <w:marRight w:val="0"/>
      <w:marTop w:val="0"/>
      <w:marBottom w:val="0"/>
      <w:divBdr>
        <w:top w:val="none" w:sz="0" w:space="0" w:color="auto"/>
        <w:left w:val="none" w:sz="0" w:space="0" w:color="auto"/>
        <w:bottom w:val="none" w:sz="0" w:space="0" w:color="auto"/>
        <w:right w:val="none" w:sz="0" w:space="0" w:color="auto"/>
      </w:divBdr>
    </w:div>
    <w:div w:id="1744182415">
      <w:bodyDiv w:val="1"/>
      <w:marLeft w:val="0"/>
      <w:marRight w:val="0"/>
      <w:marTop w:val="0"/>
      <w:marBottom w:val="0"/>
      <w:divBdr>
        <w:top w:val="none" w:sz="0" w:space="0" w:color="auto"/>
        <w:left w:val="none" w:sz="0" w:space="0" w:color="auto"/>
        <w:bottom w:val="none" w:sz="0" w:space="0" w:color="auto"/>
        <w:right w:val="none" w:sz="0" w:space="0" w:color="auto"/>
      </w:divBdr>
      <w:divsChild>
        <w:div w:id="385683840">
          <w:marLeft w:val="3"/>
          <w:marRight w:val="3"/>
          <w:marTop w:val="0"/>
          <w:marBottom w:val="150"/>
          <w:divBdr>
            <w:top w:val="none" w:sz="0" w:space="0" w:color="auto"/>
            <w:left w:val="none" w:sz="0" w:space="0" w:color="auto"/>
            <w:bottom w:val="none" w:sz="0" w:space="0" w:color="auto"/>
            <w:right w:val="none" w:sz="0" w:space="0" w:color="auto"/>
          </w:divBdr>
        </w:div>
      </w:divsChild>
    </w:div>
    <w:div w:id="2046518852">
      <w:bodyDiv w:val="1"/>
      <w:marLeft w:val="0"/>
      <w:marRight w:val="0"/>
      <w:marTop w:val="0"/>
      <w:marBottom w:val="0"/>
      <w:divBdr>
        <w:top w:val="none" w:sz="0" w:space="0" w:color="auto"/>
        <w:left w:val="none" w:sz="0" w:space="0" w:color="auto"/>
        <w:bottom w:val="none" w:sz="0" w:space="0" w:color="auto"/>
        <w:right w:val="none" w:sz="0" w:space="0" w:color="auto"/>
      </w:divBdr>
      <w:divsChild>
        <w:div w:id="549000090">
          <w:marLeft w:val="3"/>
          <w:marRight w:val="3"/>
          <w:marTop w:val="0"/>
          <w:marBottom w:val="1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ces.ed.gov/surveys/sdd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3576-B63C-4635-A553-83DA35B2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PUBLIC COMMENT 1 - Early Childhood Data Collaborative</vt:lpstr>
    </vt:vector>
  </TitlesOfParts>
  <Company>U.S. Department of Education</Company>
  <LinksUpToDate>false</LinksUpToDate>
  <CharactersWithSpaces>9525</CharactersWithSpaces>
  <SharedDoc>false</SharedDoc>
  <HLinks>
    <vt:vector size="24" baseType="variant">
      <vt:variant>
        <vt:i4>5177358</vt:i4>
      </vt:variant>
      <vt:variant>
        <vt:i4>9</vt:i4>
      </vt:variant>
      <vt:variant>
        <vt:i4>0</vt:i4>
      </vt:variant>
      <vt:variant>
        <vt:i4>5</vt:i4>
      </vt:variant>
      <vt:variant>
        <vt:lpwstr>http://nieer.org/yearbook</vt:lpwstr>
      </vt:variant>
      <vt:variant>
        <vt:lpwstr/>
      </vt:variant>
      <vt:variant>
        <vt:i4>4522075</vt:i4>
      </vt:variant>
      <vt:variant>
        <vt:i4>6</vt:i4>
      </vt:variant>
      <vt:variant>
        <vt:i4>0</vt:i4>
      </vt:variant>
      <vt:variant>
        <vt:i4>5</vt:i4>
      </vt:variant>
      <vt:variant>
        <vt:lpwstr>http://nces.ed.gov/ccd/elsi/</vt:lpwstr>
      </vt:variant>
      <vt:variant>
        <vt:lpwstr/>
      </vt:variant>
      <vt:variant>
        <vt:i4>7471159</vt:i4>
      </vt:variant>
      <vt:variant>
        <vt:i4>3</vt:i4>
      </vt:variant>
      <vt:variant>
        <vt:i4>0</vt:i4>
      </vt:variant>
      <vt:variant>
        <vt:i4>5</vt:i4>
      </vt:variant>
      <vt:variant>
        <vt:lpwstr>http://nieer.org/sites/nieer/files/2011yearbook.pdf</vt:lpwstr>
      </vt:variant>
      <vt:variant>
        <vt:lpwstr/>
      </vt:variant>
      <vt:variant>
        <vt:i4>7995471</vt:i4>
      </vt:variant>
      <vt:variant>
        <vt:i4>0</vt:i4>
      </vt:variant>
      <vt:variant>
        <vt:i4>0</vt:i4>
      </vt:variant>
      <vt:variant>
        <vt:i4>5</vt:i4>
      </vt:variant>
      <vt:variant>
        <vt:lpwstr>mailto:egroginsky@childtrends.org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COMMENT 1 - Early Childhood Data Collaborative</dc:title>
  <dc:creator>Authorised User</dc:creator>
  <cp:lastModifiedBy>kashka.kubzdela</cp:lastModifiedBy>
  <cp:revision>3</cp:revision>
  <dcterms:created xsi:type="dcterms:W3CDTF">2013-04-29T12:48:00Z</dcterms:created>
  <dcterms:modified xsi:type="dcterms:W3CDTF">2013-05-03T00:45:00Z</dcterms:modified>
</cp:coreProperties>
</file>