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lang w:eastAsia="en-US"/>
        </w:rPr>
        <w:id w:val="2110312614"/>
        <w:docPartObj>
          <w:docPartGallery w:val="Cover Pages"/>
          <w:docPartUnique/>
        </w:docPartObj>
      </w:sdtPr>
      <w:sdtEndPr>
        <w:rPr>
          <w:rFonts w:asciiTheme="minorHAnsi" w:eastAsiaTheme="minorHAnsi" w:hAnsiTheme="minorHAnsi" w:cstheme="minorBidi"/>
          <w:b/>
          <w:bCs/>
          <w:color w:val="365F91" w:themeColor="accent1" w:themeShade="BF"/>
          <w:sz w:val="28"/>
          <w:szCs w:val="28"/>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8248"/>
          </w:tblGrid>
          <w:tr w:rsidR="00F04487">
            <w:sdt>
              <w:sdtPr>
                <w:rPr>
                  <w:rFonts w:asciiTheme="majorHAnsi" w:eastAsiaTheme="majorEastAsia" w:hAnsiTheme="majorHAnsi" w:cstheme="majorBidi"/>
                  <w:lang w:eastAsia="en-US"/>
                </w:rPr>
                <w:alias w:val="Company"/>
                <w:id w:val="13406915"/>
                <w:dataBinding w:prefixMappings="xmlns:ns0='http://schemas.openxmlformats.org/officeDocument/2006/extended-properties'" w:xpath="/ns0:Properties[1]/ns0:Company[1]" w:storeItemID="{6668398D-A668-4E3E-A5EB-62B293D839F1}"/>
                <w:text/>
              </w:sdtPr>
              <w:sdtEndPr>
                <w:rPr>
                  <w:lang w:eastAsia="ja-JP"/>
                </w:rPr>
              </w:sdtEndPr>
              <w:sdtContent>
                <w:tc>
                  <w:tcPr>
                    <w:tcW w:w="7672" w:type="dxa"/>
                    <w:tcMar>
                      <w:top w:w="216" w:type="dxa"/>
                      <w:left w:w="115" w:type="dxa"/>
                      <w:bottom w:w="216" w:type="dxa"/>
                      <w:right w:w="115" w:type="dxa"/>
                    </w:tcMar>
                  </w:tcPr>
                  <w:p w:rsidR="00F04487" w:rsidRDefault="00F04487" w:rsidP="00F04487">
                    <w:pPr>
                      <w:pStyle w:val="NoSpacing"/>
                      <w:rPr>
                        <w:rFonts w:asciiTheme="majorHAnsi" w:eastAsiaTheme="majorEastAsia" w:hAnsiTheme="majorHAnsi" w:cstheme="majorBidi"/>
                      </w:rPr>
                    </w:pPr>
                    <w:r>
                      <w:rPr>
                        <w:rFonts w:asciiTheme="majorHAnsi" w:eastAsiaTheme="majorEastAsia" w:hAnsiTheme="majorHAnsi" w:cstheme="majorBidi"/>
                      </w:rPr>
                      <w:t>National Center for Education Statistics</w:t>
                    </w:r>
                  </w:p>
                </w:tc>
              </w:sdtContent>
            </w:sdt>
          </w:tr>
          <w:tr w:rsidR="00F04487">
            <w:tc>
              <w:tcPr>
                <w:tcW w:w="7672" w:type="dxa"/>
              </w:tcPr>
              <w:sdt>
                <w:sdtPr>
                  <w:rPr>
                    <w:rFonts w:asciiTheme="majorHAnsi" w:eastAsiaTheme="majorEastAsia" w:hAnsiTheme="majorHAnsi" w:cstheme="majorBidi"/>
                    <w:color w:val="4F81BD"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F04487" w:rsidRDefault="00F04487" w:rsidP="00F04487">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Public Scho</w:t>
                    </w:r>
                    <w:r w:rsidR="00E57FCE">
                      <w:rPr>
                        <w:rFonts w:asciiTheme="majorHAnsi" w:eastAsiaTheme="majorEastAsia" w:hAnsiTheme="majorHAnsi" w:cstheme="majorBidi"/>
                        <w:color w:val="4F81BD" w:themeColor="accent1"/>
                        <w:sz w:val="80"/>
                        <w:szCs w:val="80"/>
                      </w:rPr>
                      <w:t>ol Boundary Collection and Verification System</w:t>
                    </w:r>
                  </w:p>
                </w:sdtContent>
              </w:sdt>
            </w:tc>
          </w:tr>
          <w:tr w:rsidR="00F04487">
            <w:sdt>
              <w:sdtPr>
                <w:rPr>
                  <w:rFonts w:asciiTheme="majorHAnsi" w:eastAsiaTheme="majorEastAsia" w:hAnsiTheme="majorHAnsi" w:cstheme="majorBidi"/>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F04487" w:rsidRDefault="00F04487" w:rsidP="00F04487">
                    <w:pPr>
                      <w:pStyle w:val="NoSpacing"/>
                      <w:rPr>
                        <w:rFonts w:asciiTheme="majorHAnsi" w:eastAsiaTheme="majorEastAsia" w:hAnsiTheme="majorHAnsi" w:cstheme="majorBidi"/>
                      </w:rPr>
                    </w:pPr>
                    <w:r>
                      <w:rPr>
                        <w:rFonts w:asciiTheme="majorHAnsi" w:eastAsiaTheme="majorEastAsia" w:hAnsiTheme="majorHAnsi" w:cstheme="majorBidi"/>
                      </w:rPr>
                      <w:t>Instruction Booklet</w:t>
                    </w:r>
                  </w:p>
                </w:tc>
              </w:sdtContent>
            </w:sdt>
          </w:tr>
        </w:tbl>
        <w:p w:rsidR="00F04487" w:rsidRDefault="00F04487"/>
        <w:p w:rsidR="00F04487" w:rsidRDefault="00F04487"/>
        <w:tbl>
          <w:tblPr>
            <w:tblpPr w:leftFromText="187" w:rightFromText="187" w:horzAnchor="margin" w:tblpXSpec="center" w:tblpYSpec="bottom"/>
            <w:tblW w:w="4000" w:type="pct"/>
            <w:tblLook w:val="04A0" w:firstRow="1" w:lastRow="0" w:firstColumn="1" w:lastColumn="0" w:noHBand="0" w:noVBand="1"/>
          </w:tblPr>
          <w:tblGrid>
            <w:gridCol w:w="8248"/>
          </w:tblGrid>
          <w:tr w:rsidR="00F04487">
            <w:tc>
              <w:tcPr>
                <w:tcW w:w="7672" w:type="dxa"/>
                <w:tcMar>
                  <w:top w:w="216" w:type="dxa"/>
                  <w:left w:w="115" w:type="dxa"/>
                  <w:bottom w:w="216" w:type="dxa"/>
                  <w:right w:w="115" w:type="dxa"/>
                </w:tcMar>
              </w:tcPr>
              <w:p w:rsidR="00F04487" w:rsidRDefault="00F04487">
                <w:pPr>
                  <w:pStyle w:val="NoSpacing"/>
                  <w:rPr>
                    <w:color w:val="4F81BD" w:themeColor="accent1"/>
                  </w:rPr>
                </w:pPr>
              </w:p>
            </w:tc>
          </w:tr>
        </w:tbl>
        <w:p w:rsidR="00F04487" w:rsidRDefault="00F04487"/>
        <w:p w:rsidR="00F04487" w:rsidRDefault="00F04487">
          <w:pPr>
            <w:rPr>
              <w:rFonts w:asciiTheme="majorHAnsi" w:eastAsiaTheme="majorEastAsia" w:hAnsiTheme="majorHAnsi" w:cstheme="majorBidi"/>
              <w:b/>
              <w:bCs/>
              <w:color w:val="365F91" w:themeColor="accent1" w:themeShade="BF"/>
              <w:sz w:val="28"/>
              <w:szCs w:val="28"/>
            </w:rPr>
          </w:pPr>
          <w:r>
            <w:rPr>
              <w:b/>
              <w:bCs/>
              <w:color w:val="365F91" w:themeColor="accent1" w:themeShade="BF"/>
              <w:sz w:val="28"/>
              <w:szCs w:val="28"/>
            </w:rPr>
            <w:br w:type="page"/>
          </w:r>
        </w:p>
      </w:sdtContent>
    </w:sdt>
    <w:sdt>
      <w:sdtPr>
        <w:rPr>
          <w:rFonts w:asciiTheme="minorHAnsi" w:eastAsiaTheme="minorHAnsi" w:hAnsiTheme="minorHAnsi" w:cstheme="minorBidi"/>
          <w:b w:val="0"/>
          <w:bCs w:val="0"/>
          <w:color w:val="auto"/>
          <w:sz w:val="22"/>
          <w:szCs w:val="22"/>
          <w:lang w:eastAsia="en-US"/>
        </w:rPr>
        <w:id w:val="1420982514"/>
        <w:docPartObj>
          <w:docPartGallery w:val="Table of Contents"/>
          <w:docPartUnique/>
        </w:docPartObj>
      </w:sdtPr>
      <w:sdtEndPr>
        <w:rPr>
          <w:noProof/>
        </w:rPr>
      </w:sdtEndPr>
      <w:sdtContent>
        <w:p w:rsidR="00F04487" w:rsidRDefault="00F04487" w:rsidP="00443485">
          <w:pPr>
            <w:pStyle w:val="TOCHeading"/>
            <w:tabs>
              <w:tab w:val="left" w:pos="3090"/>
            </w:tabs>
          </w:pPr>
          <w:r>
            <w:t>Contents</w:t>
          </w:r>
          <w:r w:rsidR="00443485">
            <w:tab/>
          </w:r>
        </w:p>
        <w:p w:rsidR="00735FCB" w:rsidRDefault="00F04487">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356208186" w:history="1">
            <w:r w:rsidR="00735FCB" w:rsidRPr="00D72549">
              <w:rPr>
                <w:rStyle w:val="Hyperlink"/>
                <w:noProof/>
              </w:rPr>
              <w:t>Introduction</w:t>
            </w:r>
            <w:r w:rsidR="00735FCB">
              <w:rPr>
                <w:noProof/>
                <w:webHidden/>
              </w:rPr>
              <w:tab/>
            </w:r>
            <w:r w:rsidR="00735FCB">
              <w:rPr>
                <w:noProof/>
                <w:webHidden/>
              </w:rPr>
              <w:fldChar w:fldCharType="begin"/>
            </w:r>
            <w:r w:rsidR="00735FCB">
              <w:rPr>
                <w:noProof/>
                <w:webHidden/>
              </w:rPr>
              <w:instrText xml:space="preserve"> PAGEREF _Toc356208186 \h </w:instrText>
            </w:r>
            <w:r w:rsidR="00735FCB">
              <w:rPr>
                <w:noProof/>
                <w:webHidden/>
              </w:rPr>
            </w:r>
            <w:r w:rsidR="00735FCB">
              <w:rPr>
                <w:noProof/>
                <w:webHidden/>
              </w:rPr>
              <w:fldChar w:fldCharType="separate"/>
            </w:r>
            <w:r w:rsidR="00735FCB">
              <w:rPr>
                <w:noProof/>
                <w:webHidden/>
              </w:rPr>
              <w:t>1</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87" w:history="1">
            <w:r w:rsidR="00735FCB" w:rsidRPr="00D72549">
              <w:rPr>
                <w:rStyle w:val="Hyperlink"/>
                <w:noProof/>
              </w:rPr>
              <w:t>Logging In</w:t>
            </w:r>
            <w:r w:rsidR="00735FCB">
              <w:rPr>
                <w:noProof/>
                <w:webHidden/>
              </w:rPr>
              <w:tab/>
            </w:r>
            <w:r w:rsidR="00735FCB">
              <w:rPr>
                <w:noProof/>
                <w:webHidden/>
              </w:rPr>
              <w:fldChar w:fldCharType="begin"/>
            </w:r>
            <w:r w:rsidR="00735FCB">
              <w:rPr>
                <w:noProof/>
                <w:webHidden/>
              </w:rPr>
              <w:instrText xml:space="preserve"> PAGEREF _Toc356208187 \h </w:instrText>
            </w:r>
            <w:r w:rsidR="00735FCB">
              <w:rPr>
                <w:noProof/>
                <w:webHidden/>
              </w:rPr>
            </w:r>
            <w:r w:rsidR="00735FCB">
              <w:rPr>
                <w:noProof/>
                <w:webHidden/>
              </w:rPr>
              <w:fldChar w:fldCharType="separate"/>
            </w:r>
            <w:r w:rsidR="00735FCB">
              <w:rPr>
                <w:noProof/>
                <w:webHidden/>
              </w:rPr>
              <w:t>1</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88" w:history="1">
            <w:r w:rsidR="00735FCB" w:rsidRPr="00D72549">
              <w:rPr>
                <w:rStyle w:val="Hyperlink"/>
                <w:noProof/>
              </w:rPr>
              <w:t>Already Registered Users</w:t>
            </w:r>
            <w:r w:rsidR="00735FCB">
              <w:rPr>
                <w:noProof/>
                <w:webHidden/>
              </w:rPr>
              <w:tab/>
            </w:r>
            <w:r w:rsidR="00735FCB">
              <w:rPr>
                <w:noProof/>
                <w:webHidden/>
              </w:rPr>
              <w:fldChar w:fldCharType="begin"/>
            </w:r>
            <w:r w:rsidR="00735FCB">
              <w:rPr>
                <w:noProof/>
                <w:webHidden/>
              </w:rPr>
              <w:instrText xml:space="preserve"> PAGEREF _Toc356208188 \h </w:instrText>
            </w:r>
            <w:r w:rsidR="00735FCB">
              <w:rPr>
                <w:noProof/>
                <w:webHidden/>
              </w:rPr>
            </w:r>
            <w:r w:rsidR="00735FCB">
              <w:rPr>
                <w:noProof/>
                <w:webHidden/>
              </w:rPr>
              <w:fldChar w:fldCharType="separate"/>
            </w:r>
            <w:r w:rsidR="00735FCB">
              <w:rPr>
                <w:noProof/>
                <w:webHidden/>
              </w:rPr>
              <w:t>1</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89" w:history="1">
            <w:r w:rsidR="00735FCB" w:rsidRPr="00D72549">
              <w:rPr>
                <w:rStyle w:val="Hyperlink"/>
                <w:noProof/>
              </w:rPr>
              <w:t>New User Registration</w:t>
            </w:r>
            <w:r w:rsidR="00735FCB">
              <w:rPr>
                <w:noProof/>
                <w:webHidden/>
              </w:rPr>
              <w:tab/>
            </w:r>
            <w:r w:rsidR="00735FCB">
              <w:rPr>
                <w:noProof/>
                <w:webHidden/>
              </w:rPr>
              <w:fldChar w:fldCharType="begin"/>
            </w:r>
            <w:r w:rsidR="00735FCB">
              <w:rPr>
                <w:noProof/>
                <w:webHidden/>
              </w:rPr>
              <w:instrText xml:space="preserve"> PAGEREF _Toc356208189 \h </w:instrText>
            </w:r>
            <w:r w:rsidR="00735FCB">
              <w:rPr>
                <w:noProof/>
                <w:webHidden/>
              </w:rPr>
            </w:r>
            <w:r w:rsidR="00735FCB">
              <w:rPr>
                <w:noProof/>
                <w:webHidden/>
              </w:rPr>
              <w:fldChar w:fldCharType="separate"/>
            </w:r>
            <w:r w:rsidR="00735FCB">
              <w:rPr>
                <w:noProof/>
                <w:webHidden/>
              </w:rPr>
              <w:t>1</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90" w:history="1">
            <w:r w:rsidR="00735FCB" w:rsidRPr="00D72549">
              <w:rPr>
                <w:rStyle w:val="Hyperlink"/>
                <w:noProof/>
              </w:rPr>
              <w:t>Overview Page</w:t>
            </w:r>
            <w:r w:rsidR="00735FCB">
              <w:rPr>
                <w:noProof/>
                <w:webHidden/>
              </w:rPr>
              <w:tab/>
            </w:r>
            <w:r w:rsidR="00735FCB">
              <w:rPr>
                <w:noProof/>
                <w:webHidden/>
              </w:rPr>
              <w:fldChar w:fldCharType="begin"/>
            </w:r>
            <w:r w:rsidR="00735FCB">
              <w:rPr>
                <w:noProof/>
                <w:webHidden/>
              </w:rPr>
              <w:instrText xml:space="preserve"> PAGEREF _Toc356208190 \h </w:instrText>
            </w:r>
            <w:r w:rsidR="00735FCB">
              <w:rPr>
                <w:noProof/>
                <w:webHidden/>
              </w:rPr>
            </w:r>
            <w:r w:rsidR="00735FCB">
              <w:rPr>
                <w:noProof/>
                <w:webHidden/>
              </w:rPr>
              <w:fldChar w:fldCharType="separate"/>
            </w:r>
            <w:r w:rsidR="00735FCB">
              <w:rPr>
                <w:noProof/>
                <w:webHidden/>
              </w:rPr>
              <w:t>2</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91" w:history="1">
            <w:r w:rsidR="00735FCB" w:rsidRPr="00D72549">
              <w:rPr>
                <w:rStyle w:val="Hyperlink"/>
                <w:noProof/>
              </w:rPr>
              <w:t>Creating School Boundaries</w:t>
            </w:r>
            <w:r w:rsidR="00735FCB">
              <w:rPr>
                <w:noProof/>
                <w:webHidden/>
              </w:rPr>
              <w:tab/>
            </w:r>
            <w:r w:rsidR="00735FCB">
              <w:rPr>
                <w:noProof/>
                <w:webHidden/>
              </w:rPr>
              <w:fldChar w:fldCharType="begin"/>
            </w:r>
            <w:r w:rsidR="00735FCB">
              <w:rPr>
                <w:noProof/>
                <w:webHidden/>
              </w:rPr>
              <w:instrText xml:space="preserve"> PAGEREF _Toc356208191 \h </w:instrText>
            </w:r>
            <w:r w:rsidR="00735FCB">
              <w:rPr>
                <w:noProof/>
                <w:webHidden/>
              </w:rPr>
            </w:r>
            <w:r w:rsidR="00735FCB">
              <w:rPr>
                <w:noProof/>
                <w:webHidden/>
              </w:rPr>
              <w:fldChar w:fldCharType="separate"/>
            </w:r>
            <w:r w:rsidR="00735FCB">
              <w:rPr>
                <w:noProof/>
                <w:webHidden/>
              </w:rPr>
              <w:t>3</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92" w:history="1">
            <w:r w:rsidR="00735FCB" w:rsidRPr="00D72549">
              <w:rPr>
                <w:rStyle w:val="Hyperlink"/>
                <w:noProof/>
              </w:rPr>
              <w:t>Begin Drawing School Boundaries Option</w:t>
            </w:r>
            <w:r w:rsidR="00735FCB">
              <w:rPr>
                <w:noProof/>
                <w:webHidden/>
              </w:rPr>
              <w:tab/>
            </w:r>
            <w:r w:rsidR="00735FCB">
              <w:rPr>
                <w:noProof/>
                <w:webHidden/>
              </w:rPr>
              <w:fldChar w:fldCharType="begin"/>
            </w:r>
            <w:r w:rsidR="00735FCB">
              <w:rPr>
                <w:noProof/>
                <w:webHidden/>
              </w:rPr>
              <w:instrText xml:space="preserve"> PAGEREF _Toc356208192 \h </w:instrText>
            </w:r>
            <w:r w:rsidR="00735FCB">
              <w:rPr>
                <w:noProof/>
                <w:webHidden/>
              </w:rPr>
            </w:r>
            <w:r w:rsidR="00735FCB">
              <w:rPr>
                <w:noProof/>
                <w:webHidden/>
              </w:rPr>
              <w:fldChar w:fldCharType="separate"/>
            </w:r>
            <w:r w:rsidR="00735FCB">
              <w:rPr>
                <w:noProof/>
                <w:webHidden/>
              </w:rPr>
              <w:t>3</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93" w:history="1">
            <w:r w:rsidR="00735FCB" w:rsidRPr="00D72549">
              <w:rPr>
                <w:rStyle w:val="Hyperlink"/>
                <w:noProof/>
              </w:rPr>
              <w:t>Upload School Boundaries Option</w:t>
            </w:r>
            <w:r w:rsidR="00735FCB">
              <w:rPr>
                <w:noProof/>
                <w:webHidden/>
              </w:rPr>
              <w:tab/>
            </w:r>
            <w:r w:rsidR="00735FCB">
              <w:rPr>
                <w:noProof/>
                <w:webHidden/>
              </w:rPr>
              <w:fldChar w:fldCharType="begin"/>
            </w:r>
            <w:r w:rsidR="00735FCB">
              <w:rPr>
                <w:noProof/>
                <w:webHidden/>
              </w:rPr>
              <w:instrText xml:space="preserve"> PAGEREF _Toc356208193 \h </w:instrText>
            </w:r>
            <w:r w:rsidR="00735FCB">
              <w:rPr>
                <w:noProof/>
                <w:webHidden/>
              </w:rPr>
            </w:r>
            <w:r w:rsidR="00735FCB">
              <w:rPr>
                <w:noProof/>
                <w:webHidden/>
              </w:rPr>
              <w:fldChar w:fldCharType="separate"/>
            </w:r>
            <w:r w:rsidR="00735FCB">
              <w:rPr>
                <w:noProof/>
                <w:webHidden/>
              </w:rPr>
              <w:t>5</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94" w:history="1">
            <w:r w:rsidR="00735FCB" w:rsidRPr="00D72549">
              <w:rPr>
                <w:rStyle w:val="Hyperlink"/>
                <w:noProof/>
              </w:rPr>
              <w:t>Tracking Progress</w:t>
            </w:r>
            <w:r w:rsidR="00735FCB">
              <w:rPr>
                <w:noProof/>
                <w:webHidden/>
              </w:rPr>
              <w:tab/>
            </w:r>
            <w:r w:rsidR="00735FCB">
              <w:rPr>
                <w:noProof/>
                <w:webHidden/>
              </w:rPr>
              <w:fldChar w:fldCharType="begin"/>
            </w:r>
            <w:r w:rsidR="00735FCB">
              <w:rPr>
                <w:noProof/>
                <w:webHidden/>
              </w:rPr>
              <w:instrText xml:space="preserve"> PAGEREF _Toc356208194 \h </w:instrText>
            </w:r>
            <w:r w:rsidR="00735FCB">
              <w:rPr>
                <w:noProof/>
                <w:webHidden/>
              </w:rPr>
            </w:r>
            <w:r w:rsidR="00735FCB">
              <w:rPr>
                <w:noProof/>
                <w:webHidden/>
              </w:rPr>
              <w:fldChar w:fldCharType="separate"/>
            </w:r>
            <w:r w:rsidR="00735FCB">
              <w:rPr>
                <w:noProof/>
                <w:webHidden/>
              </w:rPr>
              <w:t>6</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95" w:history="1">
            <w:r w:rsidR="00735FCB" w:rsidRPr="00D72549">
              <w:rPr>
                <w:rStyle w:val="Hyperlink"/>
                <w:noProof/>
              </w:rPr>
              <w:t>Updating User Information</w:t>
            </w:r>
            <w:r w:rsidR="00735FCB">
              <w:rPr>
                <w:noProof/>
                <w:webHidden/>
              </w:rPr>
              <w:tab/>
            </w:r>
            <w:r w:rsidR="00735FCB">
              <w:rPr>
                <w:noProof/>
                <w:webHidden/>
              </w:rPr>
              <w:fldChar w:fldCharType="begin"/>
            </w:r>
            <w:r w:rsidR="00735FCB">
              <w:rPr>
                <w:noProof/>
                <w:webHidden/>
              </w:rPr>
              <w:instrText xml:space="preserve"> PAGEREF _Toc356208195 \h </w:instrText>
            </w:r>
            <w:r w:rsidR="00735FCB">
              <w:rPr>
                <w:noProof/>
                <w:webHidden/>
              </w:rPr>
            </w:r>
            <w:r w:rsidR="00735FCB">
              <w:rPr>
                <w:noProof/>
                <w:webHidden/>
              </w:rPr>
              <w:fldChar w:fldCharType="separate"/>
            </w:r>
            <w:r w:rsidR="00735FCB">
              <w:rPr>
                <w:noProof/>
                <w:webHidden/>
              </w:rPr>
              <w:t>6</w:t>
            </w:r>
            <w:r w:rsidR="00735FCB">
              <w:rPr>
                <w:noProof/>
                <w:webHidden/>
              </w:rPr>
              <w:fldChar w:fldCharType="end"/>
            </w:r>
          </w:hyperlink>
        </w:p>
        <w:p w:rsidR="00735FCB" w:rsidRDefault="000B6ECE">
          <w:pPr>
            <w:pStyle w:val="TOC1"/>
            <w:tabs>
              <w:tab w:val="right" w:leader="dot" w:pos="10070"/>
            </w:tabs>
            <w:rPr>
              <w:rFonts w:eastAsiaTheme="minorEastAsia"/>
              <w:noProof/>
            </w:rPr>
          </w:pPr>
          <w:hyperlink w:anchor="_Toc356208196" w:history="1">
            <w:r w:rsidR="00735FCB" w:rsidRPr="00D72549">
              <w:rPr>
                <w:rStyle w:val="Hyperlink"/>
                <w:noProof/>
              </w:rPr>
              <w:t>Getting More Help</w:t>
            </w:r>
            <w:r w:rsidR="00735FCB">
              <w:rPr>
                <w:noProof/>
                <w:webHidden/>
              </w:rPr>
              <w:tab/>
            </w:r>
            <w:r w:rsidR="00735FCB">
              <w:rPr>
                <w:noProof/>
                <w:webHidden/>
              </w:rPr>
              <w:fldChar w:fldCharType="begin"/>
            </w:r>
            <w:r w:rsidR="00735FCB">
              <w:rPr>
                <w:noProof/>
                <w:webHidden/>
              </w:rPr>
              <w:instrText xml:space="preserve"> PAGEREF _Toc356208196 \h </w:instrText>
            </w:r>
            <w:r w:rsidR="00735FCB">
              <w:rPr>
                <w:noProof/>
                <w:webHidden/>
              </w:rPr>
            </w:r>
            <w:r w:rsidR="00735FCB">
              <w:rPr>
                <w:noProof/>
                <w:webHidden/>
              </w:rPr>
              <w:fldChar w:fldCharType="separate"/>
            </w:r>
            <w:r w:rsidR="00735FCB">
              <w:rPr>
                <w:noProof/>
                <w:webHidden/>
              </w:rPr>
              <w:t>6</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97" w:history="1">
            <w:r w:rsidR="00735FCB" w:rsidRPr="00D72549">
              <w:rPr>
                <w:rStyle w:val="Hyperlink"/>
                <w:noProof/>
              </w:rPr>
              <w:t>Contacts</w:t>
            </w:r>
            <w:r w:rsidR="00735FCB">
              <w:rPr>
                <w:noProof/>
                <w:webHidden/>
              </w:rPr>
              <w:tab/>
            </w:r>
            <w:r w:rsidR="00735FCB">
              <w:rPr>
                <w:noProof/>
                <w:webHidden/>
              </w:rPr>
              <w:fldChar w:fldCharType="begin"/>
            </w:r>
            <w:r w:rsidR="00735FCB">
              <w:rPr>
                <w:noProof/>
                <w:webHidden/>
              </w:rPr>
              <w:instrText xml:space="preserve"> PAGEREF _Toc356208197 \h </w:instrText>
            </w:r>
            <w:r w:rsidR="00735FCB">
              <w:rPr>
                <w:noProof/>
                <w:webHidden/>
              </w:rPr>
            </w:r>
            <w:r w:rsidR="00735FCB">
              <w:rPr>
                <w:noProof/>
                <w:webHidden/>
              </w:rPr>
              <w:fldChar w:fldCharType="separate"/>
            </w:r>
            <w:r w:rsidR="00735FCB">
              <w:rPr>
                <w:noProof/>
                <w:webHidden/>
              </w:rPr>
              <w:t>6</w:t>
            </w:r>
            <w:r w:rsidR="00735FCB">
              <w:rPr>
                <w:noProof/>
                <w:webHidden/>
              </w:rPr>
              <w:fldChar w:fldCharType="end"/>
            </w:r>
          </w:hyperlink>
        </w:p>
        <w:p w:rsidR="00735FCB" w:rsidRDefault="000B6ECE">
          <w:pPr>
            <w:pStyle w:val="TOC2"/>
            <w:tabs>
              <w:tab w:val="right" w:leader="dot" w:pos="10070"/>
            </w:tabs>
            <w:rPr>
              <w:rFonts w:eastAsiaTheme="minorEastAsia"/>
              <w:noProof/>
            </w:rPr>
          </w:pPr>
          <w:hyperlink w:anchor="_Toc356208198" w:history="1">
            <w:r w:rsidR="00735FCB" w:rsidRPr="00D72549">
              <w:rPr>
                <w:rStyle w:val="Hyperlink"/>
                <w:noProof/>
              </w:rPr>
              <w:t>Frequently Asked Questions (FAQs)</w:t>
            </w:r>
            <w:r w:rsidR="00735FCB">
              <w:rPr>
                <w:noProof/>
                <w:webHidden/>
              </w:rPr>
              <w:tab/>
            </w:r>
            <w:r w:rsidR="00735FCB">
              <w:rPr>
                <w:noProof/>
                <w:webHidden/>
              </w:rPr>
              <w:fldChar w:fldCharType="begin"/>
            </w:r>
            <w:r w:rsidR="00735FCB">
              <w:rPr>
                <w:noProof/>
                <w:webHidden/>
              </w:rPr>
              <w:instrText xml:space="preserve"> PAGEREF _Toc356208198 \h </w:instrText>
            </w:r>
            <w:r w:rsidR="00735FCB">
              <w:rPr>
                <w:noProof/>
                <w:webHidden/>
              </w:rPr>
            </w:r>
            <w:r w:rsidR="00735FCB">
              <w:rPr>
                <w:noProof/>
                <w:webHidden/>
              </w:rPr>
              <w:fldChar w:fldCharType="separate"/>
            </w:r>
            <w:r w:rsidR="00735FCB">
              <w:rPr>
                <w:noProof/>
                <w:webHidden/>
              </w:rPr>
              <w:t>6</w:t>
            </w:r>
            <w:r w:rsidR="00735FCB">
              <w:rPr>
                <w:noProof/>
                <w:webHidden/>
              </w:rPr>
              <w:fldChar w:fldCharType="end"/>
            </w:r>
          </w:hyperlink>
        </w:p>
        <w:p w:rsidR="004B706E" w:rsidRDefault="00F04487" w:rsidP="00C10214">
          <w:r>
            <w:rPr>
              <w:b/>
              <w:bCs/>
              <w:noProof/>
            </w:rPr>
            <w:fldChar w:fldCharType="end"/>
          </w:r>
        </w:p>
      </w:sdtContent>
    </w:sdt>
    <w:p w:rsidR="00C10214" w:rsidRDefault="00C10214" w:rsidP="00443485">
      <w:pPr>
        <w:pStyle w:val="Heading1"/>
        <w:sectPr w:rsidR="00C10214" w:rsidSect="00F04487">
          <w:footerReference w:type="default" r:id="rId10"/>
          <w:footerReference w:type="first" r:id="rId11"/>
          <w:pgSz w:w="12240" w:h="15840"/>
          <w:pgMar w:top="1080" w:right="1080" w:bottom="1080" w:left="1080" w:header="720" w:footer="720" w:gutter="0"/>
          <w:pgNumType w:start="0"/>
          <w:cols w:space="720"/>
          <w:titlePg/>
          <w:docGrid w:linePitch="360"/>
        </w:sectPr>
      </w:pPr>
    </w:p>
    <w:p w:rsidR="005654BA" w:rsidRDefault="00443485" w:rsidP="00EA203A">
      <w:pPr>
        <w:pStyle w:val="Heading1"/>
      </w:pPr>
      <w:bookmarkStart w:id="1" w:name="_Toc356208186"/>
      <w:r>
        <w:lastRenderedPageBreak/>
        <w:t>Introduction</w:t>
      </w:r>
      <w:bookmarkEnd w:id="1"/>
    </w:p>
    <w:p w:rsidR="0038128B" w:rsidRDefault="00E57FCE" w:rsidP="00E57FCE">
      <w:r>
        <w:t>School districts across the United States will be able to draw, upload, or update previous public school boundaries in a web application designed just for this purpose. The school boundaries will be added to NCES’ consolidated geodatabase and will be used to better serve school districts and members of the general public. A registered user for a school district can export their school boundaries as a shapefile or as a map or link to a map of the boundaries from their district or school websites.</w:t>
      </w:r>
    </w:p>
    <w:p w:rsidR="00530EBD" w:rsidRDefault="005654BA" w:rsidP="004B706E">
      <w:pPr>
        <w:pStyle w:val="Heading1"/>
      </w:pPr>
      <w:bookmarkStart w:id="2" w:name="_Toc356208187"/>
      <w:r>
        <w:t>Logging In</w:t>
      </w:r>
      <w:bookmarkEnd w:id="2"/>
    </w:p>
    <w:p w:rsidR="0060128E" w:rsidRDefault="00AA72AB" w:rsidP="00530EBD">
      <w:pPr>
        <w:pStyle w:val="Heading2"/>
      </w:pPr>
      <w:bookmarkStart w:id="3" w:name="_Toc356208188"/>
      <w:r>
        <w:rPr>
          <w:noProof/>
        </w:rPr>
        <w:drawing>
          <wp:anchor distT="0" distB="0" distL="114300" distR="114300" simplePos="0" relativeHeight="251658240" behindDoc="0" locked="0" layoutInCell="1" allowOverlap="1" wp14:anchorId="7963EA0C" wp14:editId="0916C247">
            <wp:simplePos x="0" y="0"/>
            <wp:positionH relativeFrom="column">
              <wp:posOffset>4133215</wp:posOffset>
            </wp:positionH>
            <wp:positionV relativeFrom="paragraph">
              <wp:posOffset>390525</wp:posOffset>
            </wp:positionV>
            <wp:extent cx="2388235" cy="15005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388235" cy="1500505"/>
                    </a:xfrm>
                    <a:prstGeom prst="rect">
                      <a:avLst/>
                    </a:prstGeom>
                  </pic:spPr>
                </pic:pic>
              </a:graphicData>
            </a:graphic>
            <wp14:sizeRelH relativeFrom="page">
              <wp14:pctWidth>0</wp14:pctWidth>
            </wp14:sizeRelH>
            <wp14:sizeRelV relativeFrom="page">
              <wp14:pctHeight>0</wp14:pctHeight>
            </wp14:sizeRelV>
          </wp:anchor>
        </w:drawing>
      </w:r>
      <w:r w:rsidR="005654BA">
        <w:t>Already Registered Users</w:t>
      </w:r>
      <w:bookmarkEnd w:id="3"/>
    </w:p>
    <w:p w:rsidR="005654BA" w:rsidRPr="005654BA" w:rsidRDefault="005654BA" w:rsidP="005654BA">
      <w:r>
        <w:t xml:space="preserve">Two emails will be sent to contacts </w:t>
      </w:r>
      <w:r w:rsidR="00D678A6">
        <w:t>who contributed data to the 2010/2011</w:t>
      </w:r>
      <w:r>
        <w:t xml:space="preserve"> collection. The </w:t>
      </w:r>
      <w:r w:rsidR="00D678A6">
        <w:t>first email will explain the 20</w:t>
      </w:r>
      <w:r>
        <w:t>1</w:t>
      </w:r>
      <w:r w:rsidR="00D678A6">
        <w:t>3/2014</w:t>
      </w:r>
      <w:r>
        <w:t xml:space="preserve"> collection and will provide the username. A second email will immediately follow the first and will include a temporary password. After logging in for the first time users will be asked to create a new password.</w:t>
      </w:r>
    </w:p>
    <w:p w:rsidR="005654BA" w:rsidRDefault="005654BA" w:rsidP="005654BA">
      <w:pPr>
        <w:pStyle w:val="ListParagraph"/>
        <w:numPr>
          <w:ilvl w:val="0"/>
          <w:numId w:val="10"/>
        </w:numPr>
      </w:pPr>
      <w:r>
        <w:t>Enter username (email address) and password</w:t>
      </w:r>
    </w:p>
    <w:p w:rsidR="005654BA" w:rsidRPr="005654BA" w:rsidRDefault="00AA72AB" w:rsidP="005654BA">
      <w:pPr>
        <w:pStyle w:val="ListParagraph"/>
        <w:numPr>
          <w:ilvl w:val="0"/>
          <w:numId w:val="10"/>
        </w:numPr>
      </w:pPr>
      <w:r>
        <w:rPr>
          <w:noProof/>
        </w:rPr>
        <w:drawing>
          <wp:anchor distT="0" distB="0" distL="114300" distR="114300" simplePos="0" relativeHeight="251659264" behindDoc="0" locked="0" layoutInCell="1" allowOverlap="1" wp14:anchorId="5535FE4C" wp14:editId="13699EF3">
            <wp:simplePos x="0" y="0"/>
            <wp:positionH relativeFrom="column">
              <wp:posOffset>4076700</wp:posOffset>
            </wp:positionH>
            <wp:positionV relativeFrom="paragraph">
              <wp:posOffset>215900</wp:posOffset>
            </wp:positionV>
            <wp:extent cx="2543175" cy="4772660"/>
            <wp:effectExtent l="0" t="0" r="952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543175" cy="4772660"/>
                    </a:xfrm>
                    <a:prstGeom prst="rect">
                      <a:avLst/>
                    </a:prstGeom>
                  </pic:spPr>
                </pic:pic>
              </a:graphicData>
            </a:graphic>
            <wp14:sizeRelH relativeFrom="page">
              <wp14:pctWidth>0</wp14:pctWidth>
            </wp14:sizeRelH>
            <wp14:sizeRelV relativeFrom="page">
              <wp14:pctHeight>0</wp14:pctHeight>
            </wp14:sizeRelV>
          </wp:anchor>
        </w:drawing>
      </w:r>
      <w:r w:rsidR="005654BA">
        <w:t>Click the ‘Login’ button</w:t>
      </w:r>
    </w:p>
    <w:p w:rsidR="000B155D" w:rsidRDefault="005654BA" w:rsidP="005654BA">
      <w:pPr>
        <w:pStyle w:val="Heading2"/>
        <w:rPr>
          <w:noProof/>
        </w:rPr>
      </w:pPr>
      <w:bookmarkStart w:id="4" w:name="_Toc356208189"/>
      <w:r>
        <w:rPr>
          <w:noProof/>
        </w:rPr>
        <w:t>New User Registration</w:t>
      </w:r>
      <w:bookmarkEnd w:id="4"/>
    </w:p>
    <w:p w:rsidR="005654BA" w:rsidRDefault="005654BA" w:rsidP="005654BA">
      <w:r>
        <w:t xml:space="preserve">All other users will use the ‘Register for Access’ portion of </w:t>
      </w:r>
      <w:r>
        <w:br/>
        <w:t>the login screen. This group will consist of two types of registrants. The first group will have received a letter from the Census that includes a unique code.</w:t>
      </w:r>
      <w:r w:rsidR="00732E14">
        <w:t xml:space="preserve"> The second group will register without a Census-supplied code and will be subject to a review process.</w:t>
      </w:r>
    </w:p>
    <w:p w:rsidR="00732E14" w:rsidRDefault="00732E14" w:rsidP="00732E14">
      <w:pPr>
        <w:spacing w:after="0"/>
      </w:pPr>
      <w:r>
        <w:t>Group 1:</w:t>
      </w:r>
    </w:p>
    <w:p w:rsidR="00732E14" w:rsidRDefault="00732E14" w:rsidP="00732E14">
      <w:pPr>
        <w:pStyle w:val="ListParagraph"/>
        <w:numPr>
          <w:ilvl w:val="0"/>
          <w:numId w:val="11"/>
        </w:numPr>
        <w:spacing w:after="0"/>
      </w:pPr>
      <w:r>
        <w:t>Fill in all fields under the ‘Register for Access’ section.</w:t>
      </w:r>
    </w:p>
    <w:p w:rsidR="00732E14" w:rsidRDefault="00732E14" w:rsidP="00732E14">
      <w:pPr>
        <w:pStyle w:val="ListParagraph"/>
        <w:numPr>
          <w:ilvl w:val="0"/>
          <w:numId w:val="11"/>
        </w:numPr>
      </w:pPr>
      <w:r>
        <w:rPr>
          <w:noProof/>
        </w:rPr>
        <w:t>Click ‘Submit’</w:t>
      </w:r>
    </w:p>
    <w:p w:rsidR="00732E14" w:rsidRDefault="00732E14" w:rsidP="00732E14">
      <w:pPr>
        <w:pStyle w:val="ListParagraph"/>
        <w:numPr>
          <w:ilvl w:val="1"/>
          <w:numId w:val="11"/>
        </w:numPr>
      </w:pPr>
      <w:r>
        <w:rPr>
          <w:noProof/>
        </w:rPr>
        <w:t>The user will be automatically asked to create a new password.</w:t>
      </w:r>
    </w:p>
    <w:p w:rsidR="00732E14" w:rsidRDefault="00732E14" w:rsidP="00732E14">
      <w:pPr>
        <w:spacing w:after="0"/>
      </w:pPr>
      <w:r>
        <w:t>Group 2:</w:t>
      </w:r>
    </w:p>
    <w:p w:rsidR="00732E14" w:rsidRDefault="00732E14" w:rsidP="00732E14">
      <w:pPr>
        <w:pStyle w:val="ListParagraph"/>
        <w:numPr>
          <w:ilvl w:val="0"/>
          <w:numId w:val="12"/>
        </w:numPr>
        <w:spacing w:after="0"/>
      </w:pPr>
      <w:r>
        <w:t>Fill in all fields except ‘Census-supplied Code’</w:t>
      </w:r>
    </w:p>
    <w:p w:rsidR="00732E14" w:rsidRDefault="00732E14" w:rsidP="00732E14">
      <w:pPr>
        <w:pStyle w:val="ListParagraph"/>
        <w:numPr>
          <w:ilvl w:val="0"/>
          <w:numId w:val="12"/>
        </w:numPr>
      </w:pPr>
      <w:r>
        <w:t>Click ‘Submit’</w:t>
      </w:r>
    </w:p>
    <w:p w:rsidR="00732E14" w:rsidRDefault="00732E14" w:rsidP="00732E14">
      <w:pPr>
        <w:pStyle w:val="ListParagraph"/>
        <w:numPr>
          <w:ilvl w:val="0"/>
          <w:numId w:val="12"/>
        </w:numPr>
      </w:pPr>
      <w:r>
        <w:t>Wait for delivery of a confirmation email</w:t>
      </w:r>
    </w:p>
    <w:p w:rsidR="00732E14" w:rsidRPr="005654BA" w:rsidRDefault="00732E14" w:rsidP="00732E14">
      <w:pPr>
        <w:pStyle w:val="ListParagraph"/>
        <w:numPr>
          <w:ilvl w:val="0"/>
          <w:numId w:val="12"/>
        </w:numPr>
      </w:pPr>
      <w:r>
        <w:t>Use the temporary password provided in the email to login using the ‘Already Registered’ portion of the login page.</w:t>
      </w:r>
    </w:p>
    <w:p w:rsidR="00C91FD9" w:rsidRDefault="00C91FD9">
      <w:pPr>
        <w:sectPr w:rsidR="00C91FD9" w:rsidSect="00EA203A">
          <w:pgSz w:w="12240" w:h="15840"/>
          <w:pgMar w:top="1080" w:right="1080" w:bottom="1080" w:left="1080" w:header="720" w:footer="180" w:gutter="0"/>
          <w:pgNumType w:start="1"/>
          <w:cols w:space="720"/>
          <w:titlePg/>
          <w:docGrid w:linePitch="360"/>
        </w:sectPr>
      </w:pPr>
    </w:p>
    <w:bookmarkStart w:id="5" w:name="_Toc356208190"/>
    <w:p w:rsidR="008E60F3" w:rsidRDefault="008E60F3" w:rsidP="008E60F3">
      <w:pPr>
        <w:pStyle w:val="Heading1"/>
      </w:pPr>
      <w:r>
        <w:rPr>
          <w:noProof/>
        </w:rPr>
        <mc:AlternateContent>
          <mc:Choice Requires="wps">
            <w:drawing>
              <wp:anchor distT="0" distB="0" distL="114300" distR="114300" simplePos="0" relativeHeight="251689984" behindDoc="0" locked="0" layoutInCell="1" allowOverlap="1" wp14:anchorId="7CF55572" wp14:editId="6ADBE83A">
                <wp:simplePos x="0" y="0"/>
                <wp:positionH relativeFrom="column">
                  <wp:posOffset>7219950</wp:posOffset>
                </wp:positionH>
                <wp:positionV relativeFrom="paragraph">
                  <wp:posOffset>184150</wp:posOffset>
                </wp:positionV>
                <wp:extent cx="923925" cy="1403985"/>
                <wp:effectExtent l="0" t="0" r="0" b="31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noFill/>
                        <a:ln w="9525">
                          <a:noFill/>
                          <a:miter lim="800000"/>
                          <a:headEnd/>
                          <a:tailEnd/>
                        </a:ln>
                      </wps:spPr>
                      <wps:txbx>
                        <w:txbxContent>
                          <w:p w:rsidR="008E60F3" w:rsidRDefault="000B6ECE" w:rsidP="008E60F3">
                            <w:pPr>
                              <w:jc w:val="center"/>
                            </w:pPr>
                            <w:hyperlink w:anchor="Updating User Information" w:history="1">
                              <w:r w:rsidR="008E60F3" w:rsidRPr="00580864">
                                <w:rPr>
                                  <w:rStyle w:val="Hyperlink"/>
                                </w:rPr>
                                <w:t>Click</w:t>
                              </w:r>
                            </w:hyperlink>
                            <w:r w:rsidR="008E60F3">
                              <w:t xml:space="preserve"> here to update user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5pt;margin-top:14.5pt;width:72.7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CWCgIAAPMDAAAOAAAAZHJzL2Uyb0RvYy54bWysU9tuGyEQfa/Uf0C813uJ3dorr6M0qatK&#10;6UVK+gEsy3pRgaGAvet+fQbWcaz0rSoPiGGGM3PODOvrUStyEM5LMDUtZjklwnBopdnV9Ofj9t2S&#10;Eh+YaZkCI2p6FJ5eb96+WQ+2EiX0oFrhCIIYXw22pn0Itsoyz3uhmZ+BFQadHTjNAppul7WODYiu&#10;VVbm+ftsANdaB1x4j7d3k5NuEn7XCR6+d50XgaiaYm0h7S7tTdyzzZpVO8dsL/mpDPYPVWgmDSY9&#10;Q92xwMjeyb+gtOQOPHRhxkFn0HWSi8QB2RT5KzYPPbMicUFxvD3L5P8fLP92+OGIbGtalpQYprFH&#10;j2IM5COMpIzyDNZXGPVgMS6MeI1tTlS9vQf+yxMDtz0zO3HjHAy9YC2WV8SX2cXTCcdHkGb4Ci2m&#10;YfsACWjsnI7aoRoE0bFNx3NrYikcL1fl1apcUMLRVczzq9VykVKw6vm1dT58FqBJPNTUYesTOjvc&#10;+xCrYdVzSExmYCuVSu1XhgyYYYH4rzxaBpxOJXVNl3lc07xEkp9Mmx4HJtV0xgTKnFhHohPlMDYj&#10;BkYpGmiPyN/BNIX4a/DQg/tDyYATWFP/e8+coER9MajhqpjP48gmY774UKLhLj3NpYcZjlA1DZRM&#10;x9uQxjwy8vYGtd7KJMNLJadacbKSOqdfEEf30k5RL3918wQAAP//AwBQSwMEFAAGAAgAAAAhAJ5d&#10;3SXgAAAADAEAAA8AAABkcnMvZG93bnJldi54bWxMj81OwzAQhO9IvIO1SNyoHaPSNo1TVagtR6BE&#10;nN14SSLiH8VuGt6e7QlOq9kdzX5TbCbbsxGH2HmnIJsJYOhqbzrXKKg+9g9LYDFpZ3TvHSr4wQib&#10;8vam0LnxF/eO4zE1jEJczLWCNqWQcx7rFq2OMx/Q0e3LD1YnkkPDzaAvFG57LoV44lZ3jj60OuBz&#10;i/X38WwVhBQOi5fh9W2724+i+jxUsmt2St3fTds1sIRT+jPDFZ/QoSSmkz87E1lPOntcUJmkQK5o&#10;Xh1yKefATrSZiwx4WfD/JcpfAAAA//8DAFBLAQItABQABgAIAAAAIQC2gziS/gAAAOEBAAATAAAA&#10;AAAAAAAAAAAAAAAAAABbQ29udGVudF9UeXBlc10ueG1sUEsBAi0AFAAGAAgAAAAhADj9If/WAAAA&#10;lAEAAAsAAAAAAAAAAAAAAAAALwEAAF9yZWxzLy5yZWxzUEsBAi0AFAAGAAgAAAAhAHCI0JYKAgAA&#10;8wMAAA4AAAAAAAAAAAAAAAAALgIAAGRycy9lMm9Eb2MueG1sUEsBAi0AFAAGAAgAAAAhAJ5d3SXg&#10;AAAADAEAAA8AAAAAAAAAAAAAAAAAZAQAAGRycy9kb3ducmV2LnhtbFBLBQYAAAAABAAEAPMAAABx&#10;BQAAAAA=&#10;" filled="f" stroked="f">
                <v:textbox style="mso-fit-shape-to-text:t">
                  <w:txbxContent>
                    <w:p w:rsidR="008E60F3" w:rsidRDefault="009B3DCC" w:rsidP="008E60F3">
                      <w:pPr>
                        <w:jc w:val="center"/>
                      </w:pPr>
                      <w:hyperlink w:anchor="Updating User Information" w:history="1">
                        <w:r w:rsidR="008E60F3" w:rsidRPr="00580864">
                          <w:rPr>
                            <w:rStyle w:val="Hyperlink"/>
                          </w:rPr>
                          <w:t>Click</w:t>
                        </w:r>
                      </w:hyperlink>
                      <w:r w:rsidR="008E60F3">
                        <w:t xml:space="preserve"> here to update user details</w:t>
                      </w:r>
                    </w:p>
                  </w:txbxContent>
                </v:textbox>
              </v:shape>
            </w:pict>
          </mc:Fallback>
        </mc:AlternateContent>
      </w:r>
      <w:r>
        <w:t>Overview Page</w:t>
      </w:r>
      <w:bookmarkEnd w:id="5"/>
    </w:p>
    <w:p w:rsidR="008E60F3" w:rsidRPr="000A432B" w:rsidRDefault="008E60F3" w:rsidP="008E60F3">
      <w:r>
        <w:rPr>
          <w:noProof/>
        </w:rPr>
        <mc:AlternateContent>
          <mc:Choice Requires="wps">
            <w:drawing>
              <wp:anchor distT="0" distB="0" distL="114300" distR="114300" simplePos="0" relativeHeight="251691008" behindDoc="0" locked="0" layoutInCell="1" allowOverlap="1" wp14:anchorId="192677BB" wp14:editId="73CC0C62">
                <wp:simplePos x="0" y="0"/>
                <wp:positionH relativeFrom="column">
                  <wp:posOffset>7162800</wp:posOffset>
                </wp:positionH>
                <wp:positionV relativeFrom="paragraph">
                  <wp:posOffset>269875</wp:posOffset>
                </wp:positionV>
                <wp:extent cx="247650" cy="161925"/>
                <wp:effectExtent l="38100" t="0" r="19050" b="47625"/>
                <wp:wrapNone/>
                <wp:docPr id="23" name="Straight Arrow Connector 23"/>
                <wp:cNvGraphicFramePr/>
                <a:graphic xmlns:a="http://schemas.openxmlformats.org/drawingml/2006/main">
                  <a:graphicData uri="http://schemas.microsoft.com/office/word/2010/wordprocessingShape">
                    <wps:wsp>
                      <wps:cNvCnPr/>
                      <wps:spPr>
                        <a:xfrm flipH="1">
                          <a:off x="0" y="0"/>
                          <a:ext cx="24765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564pt;margin-top:21.25pt;width:19.5pt;height:12.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lx3QEAAA0EAAAOAAAAZHJzL2Uyb0RvYy54bWysU8uOEzEQvCPxD5bvZB6wAaJMVijL44Ag&#10;YuEDvJ52xpJfaptM8ve0PZMBAUICcbFst6u6q7q9vT1bw06AUXvX8WZVcwZO+l67Y8e/fH7z5AVn&#10;MQnXC+MddPwCkd/uHj/ajmEDrR+86QEZkbi4GUPHh5TCpqqiHMCKuPIBHAWVRysSHfFY9ShGYrem&#10;aut6XY0e+4BeQox0ezcF+a7wKwUyfVQqQmKm41RbKiuW9SGv1W4rNkcUYdByLkP8QxVWaEdJF6o7&#10;kQT7ivoXKqsl+uhVWklvK6+UllA0kJqm/knN/SACFC1kTgyLTfH/0coPpwMy3Xe8fcqZE5Z6dJ9Q&#10;6OOQ2CtEP7K9d4589MjoCfk1hrgh2N4dcD7FcMAs/qzQMmV0eEejUOwggexc3L4sbsM5MUmX7bPn&#10;6xvqiaRQs25etjeZvZpoMl3AmN6CtyxvOh7nspZ6phTi9D6mCXgFZLBxeU1Cm9euZ+kSSJjIeuYk&#10;OV5lKVPxZZcuBibsJ1BkChU55SjjCHuD7CRokISU4FKzMNHrDFPamAVYF/1/BM7vMxTKqP4NeEGU&#10;zN6lBWy18/i77Ol8LVlN768OTLqzBQ++v5S2Fmto5kpD5v+Rh/rHc4F//8W7bwAAAP//AwBQSwME&#10;FAAGAAgAAAAhAK4164LeAAAACwEAAA8AAABkcnMvZG93bnJldi54bWxMj8FugzAQRO+V8g/WRuqt&#10;MaCWIIqJaNRWlXoK7Qc4eAsoeI2wE8jfd3Nqj7Mzmn1T7BY7iAtOvnekIN5EIJAaZ3pqFXx/vT1k&#10;IHzQZPTgCBVc0cOuXN0VOjdupgNe6tAKLiGfawVdCGMupW86tNpv3IjE3o+brA4sp1aaSc9cbgeZ&#10;RFEqre6JP3R6xH2Hzak+WwVVJj/pdN1vff3RpGaYl9f36kWp+/VSPYMIuIS/MNzwGR1KZjq6Mxkv&#10;BtZxkvGYoOAxeQJxS8Tpli9HBSk7sizk/w3lLwAAAP//AwBQSwECLQAUAAYACAAAACEAtoM4kv4A&#10;AADhAQAAEwAAAAAAAAAAAAAAAAAAAAAAW0NvbnRlbnRfVHlwZXNdLnhtbFBLAQItABQABgAIAAAA&#10;IQA4/SH/1gAAAJQBAAALAAAAAAAAAAAAAAAAAC8BAABfcmVscy8ucmVsc1BLAQItABQABgAIAAAA&#10;IQAPSjlx3QEAAA0EAAAOAAAAAAAAAAAAAAAAAC4CAABkcnMvZTJvRG9jLnhtbFBLAQItABQABgAI&#10;AAAAIQCuNeuC3gAAAAsBAAAPAAAAAAAAAAAAAAAAADcEAABkcnMvZG93bnJldi54bWxQSwUGAAAA&#10;AAQABADzAAAAQgUAAAAA&#10;" strokecolor="#4579b8 [3044]">
                <v:stroke endarrow="open"/>
              </v:shape>
            </w:pict>
          </mc:Fallback>
        </mc:AlternateContent>
      </w:r>
    </w:p>
    <w:p w:rsidR="008E60F3" w:rsidRPr="000A432B" w:rsidRDefault="009A3EFF" w:rsidP="008E60F3">
      <w:pPr>
        <w:jc w:val="center"/>
      </w:pPr>
      <w:r>
        <w:rPr>
          <w:noProof/>
        </w:rPr>
        <mc:AlternateContent>
          <mc:Choice Requires="wps">
            <w:drawing>
              <wp:anchor distT="0" distB="0" distL="114300" distR="114300" simplePos="0" relativeHeight="251697152" behindDoc="0" locked="0" layoutInCell="1" allowOverlap="1" wp14:anchorId="0999ED45" wp14:editId="71302A48">
                <wp:simplePos x="0" y="0"/>
                <wp:positionH relativeFrom="column">
                  <wp:posOffset>0</wp:posOffset>
                </wp:positionH>
                <wp:positionV relativeFrom="paragraph">
                  <wp:posOffset>2188845</wp:posOffset>
                </wp:positionV>
                <wp:extent cx="923925" cy="140398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noFill/>
                        <a:ln w="9525">
                          <a:noFill/>
                          <a:miter lim="800000"/>
                          <a:headEnd/>
                          <a:tailEnd/>
                        </a:ln>
                      </wps:spPr>
                      <wps:txbx>
                        <w:txbxContent>
                          <w:p w:rsidR="008E60F3" w:rsidRDefault="008E60F3" w:rsidP="008E60F3">
                            <w:pPr>
                              <w:jc w:val="center"/>
                            </w:pPr>
                            <w:r>
                              <w:t>Click on the other tabs to see more schools in the district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72.35pt;width:72.7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2fDQIAAPoDAAAOAAAAZHJzL2Uyb0RvYy54bWysU9tuGyEQfa/Uf0C813uJ3XpXXkdpUleV&#10;0ouU9AMwy3pRgaGAvet+fQbWcaz0rSoPaGCGM3PODKvrUStyEM5LMA0tZjklwnBopdk19Ofj5t2S&#10;Eh+YaZkCIxp6FJ5er9++WQ22FiX0oFrhCIIYXw+2oX0Its4yz3uhmZ+BFQadHTjNAh7dLmsdGxBd&#10;q6zM8/fZAK61DrjwHm/vJiddJ/yuEzx87zovAlENxdpC2l3at3HP1itW7xyzveSnMtg/VKGZNJj0&#10;DHXHAiN7J/+C0pI78NCFGQedQddJLhIHZFPkr9g89MyKxAXF8fYsk/9/sPzb4Ycjsm1oWVFimMYe&#10;PYoxkI8wkjLKM1hfY9SDxbgw4jW2OVH19h74L08M3PbM7MSNczD0grVYXhFfZhdPJxwfQbbDV2gx&#10;DdsHSEBj53TUDtUgiI5tOp5bE0vheFmVV1W5oISjq5jnV9VykVKw+vm1dT58FqBJNBrqsPUJnR3u&#10;fYjVsPo5JCYzsJFKpfYrQwbMsED8Vx4tA06nkrqhyzyuaV4iyU+mTY8Dk2qyMYEyJ9aR6EQ5jNsx&#10;6ZskiYpsoT2iDA6mYcTPg0YP7g8lAw5iQ/3vPXOCEvXFoJRVMZ/HyU2H+eJDiQd36dleepjhCNXQ&#10;QMlk3oY07ZGYtzco+UYmNV4qOZWMA5ZEOn2GOMGX5xT18mXXTwAAAP//AwBQSwMEFAAGAAgAAAAh&#10;AJjDjFTdAAAACAEAAA8AAABkcnMvZG93bnJldi54bWxMj8FOwzAQRO9I/IO1SNyoQ0naKmRTVagt&#10;R0qJOLvxkkTE68h20/D3uCc4jmY086ZYT6YXIznfWUZ4nCUgiGurO24Qqo/dwwqED4q16i0Twg95&#10;WJe3N4XKtb3wO43H0IhYwj5XCG0IQy6lr1syys/sQBy9L+uMClG6RmqnLrHc9HKeJAtpVMdxoVUD&#10;vbRUfx/PBmEIw3756t4Om+1uTKrPfTXvmi3i/d20eQYRaAp/YbjiR3QoI9PJnll70SPEIwHhKU2X&#10;IK52mmUgTgjZIluBLAv5/0D5CwAA//8DAFBLAQItABQABgAIAAAAIQC2gziS/gAAAOEBAAATAAAA&#10;AAAAAAAAAAAAAAAAAABbQ29udGVudF9UeXBlc10ueG1sUEsBAi0AFAAGAAgAAAAhADj9If/WAAAA&#10;lAEAAAsAAAAAAAAAAAAAAAAALwEAAF9yZWxzLy5yZWxzUEsBAi0AFAAGAAgAAAAhAJhcLZ8NAgAA&#10;+gMAAA4AAAAAAAAAAAAAAAAALgIAAGRycy9lMm9Eb2MueG1sUEsBAi0AFAAGAAgAAAAhAJjDjFTd&#10;AAAACAEAAA8AAAAAAAAAAAAAAAAAZwQAAGRycy9kb3ducmV2LnhtbFBLBQYAAAAABAAEAPMAAABx&#10;BQAAAAA=&#10;" filled="f" stroked="f">
                <v:textbox style="mso-fit-shape-to-text:t">
                  <w:txbxContent>
                    <w:p w:rsidR="008E60F3" w:rsidRDefault="008E60F3" w:rsidP="008E60F3">
                      <w:pPr>
                        <w:jc w:val="center"/>
                      </w:pPr>
                      <w:r>
                        <w:t>Click on the other tabs to see more schools in the district</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95597C1" wp14:editId="03AB8C93">
                <wp:simplePos x="0" y="0"/>
                <wp:positionH relativeFrom="column">
                  <wp:posOffset>933450</wp:posOffset>
                </wp:positionH>
                <wp:positionV relativeFrom="paragraph">
                  <wp:posOffset>2118995</wp:posOffset>
                </wp:positionV>
                <wp:extent cx="2266950" cy="247016"/>
                <wp:effectExtent l="0" t="76200" r="0" b="19685"/>
                <wp:wrapNone/>
                <wp:docPr id="30" name="Straight Arrow Connector 30"/>
                <wp:cNvGraphicFramePr/>
                <a:graphic xmlns:a="http://schemas.openxmlformats.org/drawingml/2006/main">
                  <a:graphicData uri="http://schemas.microsoft.com/office/word/2010/wordprocessingShape">
                    <wps:wsp>
                      <wps:cNvCnPr/>
                      <wps:spPr>
                        <a:xfrm flipV="1">
                          <a:off x="0" y="0"/>
                          <a:ext cx="2266950" cy="24701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73.5pt;margin-top:166.85pt;width:178.5pt;height:19.4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c/83AEAAA4EAAAOAAAAZHJzL2Uyb0RvYy54bWysU8GO0zAQvSPxD5bvNGmBAlHTFeoCFwTV&#10;LnD3OnZjyfZYY9M0f8/YSQMChATiYtmeeW/mPY93Nxdn2VlhNOBbvl7VnCkvoTP+1PLPn94+eclZ&#10;TMJ3woJXLR9V5Df7x492Q2jUBnqwnUJGJD42Q2h5n1JoqirKXjkRVxCUp6AGdCLREU9Vh2Igdmer&#10;TV1vqwGwCwhSxUi3t1OQ7wu/1kqmj1pHlZhtOfWWyoplfchrtd+J5oQi9EbObYh/6MIJ46noQnUr&#10;kmBf0fxC5YxEiKDTSoKrQGsjVdFAatb1T2ruexFU0ULmxLDYFP8frfxwPiIzXcufkj1eOHqj+4TC&#10;nPrEXiPCwA7gPfkIyCiF/BpCbAh28EecTzEcMYu/aHRMWxO+0CgUO0gguxS3x8VtdUlM0uVms92+&#10;ek5VJcU2z17U622mryaezBcwpncKHMublse5r6WhqYY4v49pAl4BGWx9XpMw9o3vWBoDKRNZ0Fwk&#10;x6usZeq+7NJo1YS9U5pcoS6nGmUe1cEiOwuaJCGl8mm9MFF2hmlj7QKsiwF/BM75GarKrP4NeEGU&#10;yuDTAnbGA/6uerpcW9ZT/tWBSXe24AG6sbxrsYaGrjzI/EHyVP94LvDv33j/DQAA//8DAFBLAwQU&#10;AAYACAAAACEA7N00Sd4AAAALAQAADwAAAGRycy9kb3ducmV2LnhtbEyPwU7DMBBE70j8g7VI3KhD&#10;U5IqxKlCBQiJE4EPcOMliWqvo9ht0r9nOcFxZkezb8rd4qw44xQGTwruVwkIpNabgToFX58vd1sQ&#10;IWoy2npCBRcMsKuur0pdGD/TB56b2AkuoVBoBX2MYyFlaHt0Oqz8iMS3bz85HVlOnTSTnrncWblO&#10;kkw6PRB/6PWI+x7bY3NyCuqtfKfjZZ+H5q3NjJ2X59f6Sanbm6V+BBFxiX9h+MVndKiY6eBPZIKw&#10;rDc5b4kK0jTNQXDiIdmwc2AnX2cgq1L+31D9AAAA//8DAFBLAQItABQABgAIAAAAIQC2gziS/gAA&#10;AOEBAAATAAAAAAAAAAAAAAAAAAAAAABbQ29udGVudF9UeXBlc10ueG1sUEsBAi0AFAAGAAgAAAAh&#10;ADj9If/WAAAAlAEAAAsAAAAAAAAAAAAAAAAALwEAAF9yZWxzLy5yZWxzUEsBAi0AFAAGAAgAAAAh&#10;AEl1z/zcAQAADgQAAA4AAAAAAAAAAAAAAAAALgIAAGRycy9lMm9Eb2MueG1sUEsBAi0AFAAGAAgA&#10;AAAhAOzdNEneAAAACwEAAA8AAAAAAAAAAAAAAAAANgQAAGRycy9kb3ducmV2LnhtbFBLBQYAAAAA&#10;BAAEAPMAAABBBQAAAAA=&#10;" strokecolor="#4579b8 [3044]">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673CA57D" wp14:editId="1CA58E32">
                <wp:simplePos x="0" y="0"/>
                <wp:positionH relativeFrom="column">
                  <wp:posOffset>2638425</wp:posOffset>
                </wp:positionH>
                <wp:positionV relativeFrom="paragraph">
                  <wp:posOffset>3671570</wp:posOffset>
                </wp:positionV>
                <wp:extent cx="0" cy="638175"/>
                <wp:effectExtent l="95250" t="38100" r="57150" b="9525"/>
                <wp:wrapNone/>
                <wp:docPr id="28" name="Straight Arrow Connector 28"/>
                <wp:cNvGraphicFramePr/>
                <a:graphic xmlns:a="http://schemas.openxmlformats.org/drawingml/2006/main">
                  <a:graphicData uri="http://schemas.microsoft.com/office/word/2010/wordprocessingShape">
                    <wps:wsp>
                      <wps:cNvCnPr/>
                      <wps:spPr>
                        <a:xfrm flipV="1">
                          <a:off x="0" y="0"/>
                          <a:ext cx="0" cy="638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207.75pt;margin-top:289.1pt;width:0;height:50.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8JB1QEAAAgEAAAOAAAAZHJzL2Uyb0RvYy54bWysU02P0zAQvSPxHyzfadIillXUdIW6wAVB&#10;xQJ3rzNuLPlLY9Mk/56xkwYECAnEZeSPeW/mPY/3d6M17AIYtXct325qzsBJ32l3bvnnT2+e3XIW&#10;k3CdMN5ByyeI/O7w9Ml+CA3sfO9NB8iIxMVmCC3vUwpNVUXZgxVx4wM4ulQerUi0xXPVoRiI3Zpq&#10;V9c31eCxC+glxEin9/MlPxR+pUCmD0pFSMy0nHpLJWKJjzlWh71ozihCr+XShviHLqzQjoquVPci&#10;CfYV9S9UVkv00au0kd5WXiktoWggNdv6JzUPvQhQtJA5Maw2xf9HK99fTsh01/IdvZQTlt7oIaHQ&#10;5z6xV4h+YEfvHPnokVEK+TWE2BDs6E647GI4YRY/KrRMGR2+0CgUO0ggG4vb0+o2jInJ+VDS6c3z&#10;2+3LF5m4mhkyU8CY3oK3LC9aHpeO1lZmdnF5F9MMvAIy2Lgck9DmtetYmgJpElnKUiTfV1nF3HdZ&#10;pcnAjP0Iivyg/uYaZRLhaJBdBM2QkBJc2q5MlJ1hShuzAusi/Y/AJT9DoUzp34BXRKnsXVrBVjuP&#10;v6uexmvLas6/OjDrzhY8+m4qL1qsoXErD7J8jTzPP+4L/PsHPnwDAAD//wMAUEsDBBQABgAIAAAA&#10;IQAeAB/p3gAAAAsBAAAPAAAAZHJzL2Rvd25yZXYueG1sTI/LTsMwEEX3SPyDNUjsqNOKPJRmUoUK&#10;EBIrAh/gxtMkajyOYrdJ/x4jFrCcmaM75xa7xQziQpPrLSOsVxEI4sbqnluEr8+XhwyE84q1GiwT&#10;wpUc7Mrbm0Ll2s78QZfatyKEsMsVQuf9mEvpmo6Mcis7Eofb0U5G+TBOrdSTmkO4GeQmihJpVM/h&#10;Q6dG2nfUnOqzQagy+c6n6z519VuT6GFenl+rJ8T7u6XagvC0+D8YfvSDOpTB6WDPrJ0YEB7XcRxQ&#10;hDjNNiAC8bs5ICRploIsC/m/Q/kNAAD//wMAUEsBAi0AFAAGAAgAAAAhALaDOJL+AAAA4QEAABMA&#10;AAAAAAAAAAAAAAAAAAAAAFtDb250ZW50X1R5cGVzXS54bWxQSwECLQAUAAYACAAAACEAOP0h/9YA&#10;AACUAQAACwAAAAAAAAAAAAAAAAAvAQAAX3JlbHMvLnJlbHNQSwECLQAUAAYACAAAACEAeUvCQdUB&#10;AAAIBAAADgAAAAAAAAAAAAAAAAAuAgAAZHJzL2Uyb0RvYy54bWxQSwECLQAUAAYACAAAACEAHgAf&#10;6d4AAAALAQAADwAAAAAAAAAAAAAAAAAvBAAAZHJzL2Rvd25yZXYueG1sUEsFBgAAAAAEAAQA8wAA&#10;ADoFAAAAAA==&#10;" strokecolor="#4579b8 [3044]">
                <v:stroke endarrow="open"/>
              </v:shape>
            </w:pict>
          </mc:Fallback>
        </mc:AlternateContent>
      </w:r>
      <w:r>
        <w:rPr>
          <w:noProof/>
        </w:rPr>
        <mc:AlternateContent>
          <mc:Choice Requires="wps">
            <w:drawing>
              <wp:anchor distT="0" distB="0" distL="114300" distR="114300" simplePos="0" relativeHeight="251695104" behindDoc="0" locked="0" layoutInCell="1" allowOverlap="1" wp14:anchorId="164CC937" wp14:editId="1AD00D89">
                <wp:simplePos x="0" y="0"/>
                <wp:positionH relativeFrom="column">
                  <wp:posOffset>1419225</wp:posOffset>
                </wp:positionH>
                <wp:positionV relativeFrom="paragraph">
                  <wp:posOffset>2185670</wp:posOffset>
                </wp:positionV>
                <wp:extent cx="1362075" cy="1714500"/>
                <wp:effectExtent l="0" t="0" r="28575" b="19050"/>
                <wp:wrapNone/>
                <wp:docPr id="288" name="Rectangle 288"/>
                <wp:cNvGraphicFramePr/>
                <a:graphic xmlns:a="http://schemas.openxmlformats.org/drawingml/2006/main">
                  <a:graphicData uri="http://schemas.microsoft.com/office/word/2010/wordprocessingShape">
                    <wps:wsp>
                      <wps:cNvSpPr/>
                      <wps:spPr>
                        <a:xfrm>
                          <a:off x="0" y="0"/>
                          <a:ext cx="1362075" cy="171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8" o:spid="_x0000_s1026" style="position:absolute;margin-left:111.75pt;margin-top:172.1pt;width:107.25pt;height:1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w50fAIAAEkFAAAOAAAAZHJzL2Uyb0RvYy54bWysVE1v2zAMvQ/YfxB0X21n6ceCOEXQosOA&#10;og3aDj0rshQbkEWNUuJkv36U7LhFW+ww7CJLIvlIPj9qfrlvDdsp9A3YkhcnOWfKSqgauyn5z6eb&#10;Lxec+SBsJQxYVfKD8vxy8fnTvHMzNYEaTKWQEYj1s86VvA7BzbLMy1q1wp+AU5aMGrAVgY64ySoU&#10;HaG3Jpvk+VnWAVYOQSrv6fa6N/JFwtdayXCvtVeBmZJTbSGtmNZ1XLPFXMw2KFzdyKEM8Q9VtKKx&#10;lHSEuhZBsC0276DaRiJ40OFEQpuB1o1UqQfqpsjfdPNYC6dSL0SOdyNN/v/ByrvdCllTlXxyQb/K&#10;ipZ+0gPRJuzGKBYviaLO+Rl5ProVDidP29jvXmMbv9QJ2ydaDyOtah+YpMvi69kkPz/lTJKtOC+m&#10;p3kiPnsJd+jDdwUti5uSIxWQ6BS7Wx8oJbkeXWI2CzeNMfE+VtbXknbhYFR0MPZBaWqLsk8SUBKU&#10;ujLIdoKkIKRUNhS9qRaV6q+psLG0MSJlT4ARWVPiEXsAiGJ9j92XPfjHUJX0OAbnfyusDx4jUmaw&#10;YQxuGwv4EYChrobMvf+RpJ6ayNIaqgP9dIR+GryTNw3Rfit8WAkk+dOg0EiHe1q0ga7kMOw4qwF/&#10;f3Qf/UmVZOWso3Equf+1Fag4Mz8s6fVbMZ3G+UuH6en5hA742rJ+bbHb9groNxX0eDiZttE/mONW&#10;I7TPNPnLmJVMwkrKXXIZ8Hi4Cv2Y09sh1XKZ3GjmnAi39tHJCB5ZjbJ62j8LdIP2Asn2Do6jJ2Zv&#10;JNj7xkgLy20A3SR9vvA68E3zmoQzvC3xQXh9Tl4vL+DiDwAAAP//AwBQSwMEFAAGAAgAAAAhABOT&#10;J/ziAAAACwEAAA8AAABkcnMvZG93bnJldi54bWxMj01PwzAMhu9I/IfISNxYurZMU2k6jUmc+JC6&#10;AhK3rDFtoXGqJtu6/XrMCY62H71+3nw12V4ccPSdIwXzWQQCqXamo0bBa/VwswThgyaje0eo4IQe&#10;VsXlRa4z445U4mEbGsEh5DOtoA1hyKT0dYtW+5kbkPj26UarA49jI82ojxxuexlH0UJa3RF/aPWA&#10;mxbr7+3eKsC396/y/PFYvzzVa1fSJlT31bNS11fT+g5EwCn8wfCrz+pQsNPO7cl40SuI4+SWUQVJ&#10;msYgmEiTJbfbKVjMeSOLXP7vUPwAAAD//wMAUEsBAi0AFAAGAAgAAAAhALaDOJL+AAAA4QEAABMA&#10;AAAAAAAAAAAAAAAAAAAAAFtDb250ZW50X1R5cGVzXS54bWxQSwECLQAUAAYACAAAACEAOP0h/9YA&#10;AACUAQAACwAAAAAAAAAAAAAAAAAvAQAAX3JlbHMvLnJlbHNQSwECLQAUAAYACAAAACEAJOMOdHwC&#10;AABJBQAADgAAAAAAAAAAAAAAAAAuAgAAZHJzL2Uyb0RvYy54bWxQSwECLQAUAAYACAAAACEAE5Mn&#10;/OIAAAALAQAADwAAAAAAAAAAAAAAAADWBAAAZHJzL2Rvd25yZXYueG1sUEsFBgAAAAAEAAQA8wAA&#10;AOUFAAAAAA==&#10;" filled="f" strokecolor="#243f60 [1604]" strokeweight="2pt"/>
            </w:pict>
          </mc:Fallback>
        </mc:AlternateContent>
      </w:r>
      <w:r>
        <w:rPr>
          <w:noProof/>
        </w:rPr>
        <mc:AlternateContent>
          <mc:Choice Requires="wps">
            <w:drawing>
              <wp:anchor distT="0" distB="0" distL="114300" distR="114300" simplePos="0" relativeHeight="251692032" behindDoc="0" locked="0" layoutInCell="1" allowOverlap="1" wp14:anchorId="3AA41058" wp14:editId="4313D610">
                <wp:simplePos x="0" y="0"/>
                <wp:positionH relativeFrom="column">
                  <wp:posOffset>3961765</wp:posOffset>
                </wp:positionH>
                <wp:positionV relativeFrom="paragraph">
                  <wp:posOffset>1985645</wp:posOffset>
                </wp:positionV>
                <wp:extent cx="1800225" cy="1828800"/>
                <wp:effectExtent l="0" t="0" r="28575" b="19050"/>
                <wp:wrapNone/>
                <wp:docPr id="290" name="Oval 290"/>
                <wp:cNvGraphicFramePr/>
                <a:graphic xmlns:a="http://schemas.openxmlformats.org/drawingml/2006/main">
                  <a:graphicData uri="http://schemas.microsoft.com/office/word/2010/wordprocessingShape">
                    <wps:wsp>
                      <wps:cNvSpPr/>
                      <wps:spPr>
                        <a:xfrm>
                          <a:off x="0" y="0"/>
                          <a:ext cx="1800225" cy="18288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0" o:spid="_x0000_s1026" style="position:absolute;margin-left:311.95pt;margin-top:156.35pt;width:141.75pt;height:2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5+GeAIAAEcFAAAOAAAAZHJzL2Uyb0RvYy54bWysVE1vGyEQvVfqf0Dcm/2Q0zpW1pGVyFUl&#10;K46aVDkTFrJIwFDAXru/vgO73kRN1ENVHzDDzDxm3r7h8upgNNkLHxTYhlZnJSXCcmiVfW7oj4f1&#10;pzklITLbMg1WNPQoAr1afvxw2buFqKED3QpPEMSGRe8a2sXoFkUReCcMC2fghEWnBG9YRNM/F61n&#10;PaIbXdRl+bnowbfOAxch4OnN4KTLjC+l4HErZRCR6IZibTGvPq9PaS2Wl2zx7JnrFB/LYP9QhWHK&#10;4qUT1A2LjOy8egNlFPcQQMYzDqYAKRUXuQfspir/6Oa+Y07kXpCc4Caawv+D5bf7O09U29D6Avmx&#10;zOBH2u6ZJslGdnoXFhh07+78aAXcplYP0pv0j02QQ2b0ODEqDpFwPKzmZVnX55Rw9FXzeo52Qi1e&#10;0p0P8asAQ9KmoUJr5ULqmi3YfhPiEH2KSscW1krrdJ6KG8rJu3jUIgVo+11IbAoLqDNQlpO41p5g&#10;Zw1lnAsbq8HVsVYMx+cl/sbqpoxcawZMyBIvnrBHgCTVt9hD2WN8ShVZjVNy+bfChuQpI98MNk7J&#10;Rlnw7wFo7Gq8eYg/kTRQk1h6gvaIn9zDMAvB8bVC5jcsxDvmUfwoAxzouMVFaugbCuOOkg78r/fO&#10;UzxqEr2U9DhMDQ0/d8wLSvQ3i2q9qGazNH3ZmJ1/qdHwrz1Prz12Z64BP1OFT4fjeZvioz5tpQfz&#10;iHO/Sreii1mOdzeUR38yruMw5PhycLFa5TCcOMfixt47nsATq0lWD4dH5t0ov4jKvYXT4L2R4BCb&#10;Mi2sdhGkyvp84XXkG6c1C2d8WdJz8NrOUS/v3/I3AAAA//8DAFBLAwQUAAYACAAAACEAj1SLVOAA&#10;AAALAQAADwAAAGRycy9kb3ducmV2LnhtbEyPQUvDQBCF74L/YRnBm91tGhqbZlO0UPAktAqlt20y&#10;JsHd2ZDdNum/dzzpcXgf731TbCZnxRWH0HnSMJ8pEEiVrztqNHx+7J6eQYRoqDbWE2q4YYBNeX9X&#10;mLz2I+3xeoiN4BIKudHQxtjnUoaqRWfCzPdInH35wZnI59DIejAjlzsrE6WW0pmOeKE1PW5brL4P&#10;F6chfXPpu73tRzrtrKVtcnTZ61Hrx4fpZQ0i4hT/YPjVZ3Uo2ensL1QHYTUsk8WKUQ2LeZKBYGKl&#10;shTEmSOlMpBlIf//UP4AAAD//wMAUEsBAi0AFAAGAAgAAAAhALaDOJL+AAAA4QEAABMAAAAAAAAA&#10;AAAAAAAAAAAAAFtDb250ZW50X1R5cGVzXS54bWxQSwECLQAUAAYACAAAACEAOP0h/9YAAACUAQAA&#10;CwAAAAAAAAAAAAAAAAAvAQAAX3JlbHMvLnJlbHNQSwECLQAUAAYACAAAACEABsufhngCAABHBQAA&#10;DgAAAAAAAAAAAAAAAAAuAgAAZHJzL2Uyb0RvYy54bWxQSwECLQAUAAYACAAAACEAj1SLVOAAAAAL&#10;AQAADwAAAAAAAAAAAAAAAADSBAAAZHJzL2Rvd25yZXYueG1sUEsFBgAAAAAEAAQA8wAAAN8FAAAA&#10;AA==&#10;" filled="f" strokecolor="#243f60 [1604]" strokeweight="2pt"/>
            </w:pict>
          </mc:Fallback>
        </mc:AlternateContent>
      </w:r>
      <w:r>
        <w:rPr>
          <w:noProof/>
        </w:rPr>
        <mc:AlternateContent>
          <mc:Choice Requires="wps">
            <w:drawing>
              <wp:anchor distT="0" distB="0" distL="114300" distR="114300" simplePos="0" relativeHeight="251694080" behindDoc="0" locked="0" layoutInCell="1" allowOverlap="1" wp14:anchorId="6B07F256" wp14:editId="2AE8B4DF">
                <wp:simplePos x="0" y="0"/>
                <wp:positionH relativeFrom="column">
                  <wp:posOffset>4457065</wp:posOffset>
                </wp:positionH>
                <wp:positionV relativeFrom="paragraph">
                  <wp:posOffset>3814445</wp:posOffset>
                </wp:positionV>
                <wp:extent cx="0" cy="504190"/>
                <wp:effectExtent l="95250" t="38100" r="57150" b="10160"/>
                <wp:wrapNone/>
                <wp:docPr id="289" name="Straight Arrow Connector 289"/>
                <wp:cNvGraphicFramePr/>
                <a:graphic xmlns:a="http://schemas.openxmlformats.org/drawingml/2006/main">
                  <a:graphicData uri="http://schemas.microsoft.com/office/word/2010/wordprocessingShape">
                    <wps:wsp>
                      <wps:cNvCnPr/>
                      <wps:spPr>
                        <a:xfrm flipV="1">
                          <a:off x="0" y="0"/>
                          <a:ext cx="0" cy="5041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89" o:spid="_x0000_s1026" type="#_x0000_t32" style="position:absolute;margin-left:350.95pt;margin-top:300.35pt;width:0;height:39.7pt;flip: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CYo2AEAAAoEAAAOAAAAZHJzL2Uyb0RvYy54bWysU02P0zAUvCPxHyzfadIK0G7UdIW6wAVB&#10;xQJ3r/PcWPKXnk2T/HuenTQgQEggLpY/3oxnxs/7u9EadgGM2ruWbzc1Z+Ck77Q7t/zzpzfPbjiL&#10;SbhOGO+g5RNEfnd4+mQ/hAZ2vvemA2RE4mIzhJb3KYWmqqLswYq48QEcHSqPViRa4rnqUAzEbk21&#10;q+uX1eCxC+glxEi79/MhPxR+pUCmD0pFSMy0nLSlMmIZH/NYHfaiOaMIvZaLDPEPKqzQji5dqe5F&#10;Euwr6l+orJboo1dpI72tvFJaQvFAbrb1T24eehGgeKFwYlhjiv+PVr6/nJDpruW7m1vOnLD0SA8J&#10;hT73ib1C9AM7eucoSI8s11BiQ4gNAY/uhMsqhhNm+6NCy5TR4Qs1QwmELLKx5D2tecOYmJw3Je2+&#10;qJ9vb8tTVDNDZgoY01vwluVJy+MiadUys4vLu5hIAwGvgAw2Lo9JaPPadSxNgUyJ7CWrp9p8XmUX&#10;s+4yS5OBGfsRFCVC+uY7Si/C0SC7COoiISW4tF2ZqDrDlDZmBdbF+h+BS32GQunTvwGviHKzd2kF&#10;W+08/u72NF4lq7n+msDsO0fw6LupvGiJhhquZLV8jtzRP64L/PsXPnwDAAD//wMAUEsDBBQABgAI&#10;AAAAIQBtwafy3AAAAAsBAAAPAAAAZHJzL2Rvd25yZXYueG1sTI/BToQwEIbvJr5DMybe3BYPgEjZ&#10;4EaNiSdZH6BLRyBLp4R2F/btHeNBj/PPl3++KberG8UZ5zB40pBsFAik1tuBOg2f+5e7HESIhqwZ&#10;PaGGCwbYVtdXpSmsX+gDz03sBJdQKIyGPsapkDK0PToTNn5C4t2Xn52JPM6dtLNZuNyN8l6pVDoz&#10;EF/ozYS7Httjc3Ia6ly+0/Gyy0Lz1qZ2XNbn1/pJ69ubtX4EEXGNfzD86LM6VOx08CeyQYwaMpU8&#10;MKohVSoDwcRvcuAkVwnIqpT/f6i+AQAA//8DAFBLAQItABQABgAIAAAAIQC2gziS/gAAAOEBAAAT&#10;AAAAAAAAAAAAAAAAAAAAAABbQ29udGVudF9UeXBlc10ueG1sUEsBAi0AFAAGAAgAAAAhADj9If/W&#10;AAAAlAEAAAsAAAAAAAAAAAAAAAAALwEAAF9yZWxzLy5yZWxzUEsBAi0AFAAGAAgAAAAhAC7cJijY&#10;AQAACgQAAA4AAAAAAAAAAAAAAAAALgIAAGRycy9lMm9Eb2MueG1sUEsBAi0AFAAGAAgAAAAhAG3B&#10;p/LcAAAACwEAAA8AAAAAAAAAAAAAAAAAMgQAAGRycy9kb3ducmV2LnhtbFBLBQYAAAAABAAEAPMA&#10;AAA7BQAAAAA=&#10;" strokecolor="#4579b8 [3044]">
                <v:stroke endarrow="open"/>
              </v:shape>
            </w:pict>
          </mc:Fallback>
        </mc:AlternateContent>
      </w:r>
      <w:r w:rsidR="008E60F3">
        <w:rPr>
          <w:noProof/>
        </w:rPr>
        <mc:AlternateContent>
          <mc:Choice Requires="wps">
            <w:drawing>
              <wp:anchor distT="0" distB="0" distL="114300" distR="114300" simplePos="0" relativeHeight="251702272" behindDoc="0" locked="0" layoutInCell="1" allowOverlap="1" wp14:anchorId="3C6F8A95" wp14:editId="1E24391E">
                <wp:simplePos x="0" y="0"/>
                <wp:positionH relativeFrom="column">
                  <wp:posOffset>7315200</wp:posOffset>
                </wp:positionH>
                <wp:positionV relativeFrom="paragraph">
                  <wp:posOffset>2547620</wp:posOffset>
                </wp:positionV>
                <wp:extent cx="1666875" cy="140398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noFill/>
                        <a:ln w="9525">
                          <a:noFill/>
                          <a:miter lim="800000"/>
                          <a:headEnd/>
                          <a:tailEnd/>
                        </a:ln>
                      </wps:spPr>
                      <wps:txbx>
                        <w:txbxContent>
                          <w:p w:rsidR="008E60F3" w:rsidRDefault="008E60F3" w:rsidP="008E60F3">
                            <w:pPr>
                              <w:jc w:val="center"/>
                            </w:pPr>
                            <w:r>
                              <w:t>The botto</w:t>
                            </w:r>
                            <w:r w:rsidR="00580864">
                              <w:t>m half of the page displays the</w:t>
                            </w:r>
                            <w:r>
                              <w:t xml:space="preserve"> status (complete or incomplete) of all school boundaries in the district.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in;margin-top:200.6pt;width:131.25pt;height:110.5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EVEAIAAPsDAAAOAAAAZHJzL2Uyb0RvYy54bWysU9tu2zAMfR+wfxD0vtjxkjQxohRduwwD&#10;ugvQ7gMUWY6FSaImKbG7rx8lJ1mwvQ3zgyCa5CHPIbW+HYwmR+mDAsvodFJSIq2ARtk9o9+et2+W&#10;lITIbcM1WMnoiwz0dvP61bp3taygA91ITxDEhrp3jHYxurooguik4WECTlp0tuANj2j6fdF43iO6&#10;0UVVlouiB984D0KGgH8fRifdZPy2lSJ+adsgI9GMYm8xnz6fu3QWmzWv9567TolTG/wfujBcWSx6&#10;gXrgkZODV39BGSU8BGjjRIApoG2VkJkDspmWf7B56riTmQuKE9xFpvD/YMXn41dPVMNoNaPEcoMz&#10;epZDJO9gIFWSp3ehxqgnh3FxwN845kw1uEcQ3wOxcN9xu5d33kPfSd5ge9OUWVyljjghgez6T9Bg&#10;GX6IkIGG1pukHapBEB3H9HIZTWpFpJKLxWJ5M6dEoG86K9+ulvNcg9fndOdD/CDBkHRh1OPsMzw/&#10;PoaY2uH1OSRVs7BVWuf5a0t6Rlfzap4TrjxGRVxPrQyjyzJ948Iklu9tk5MjV3q8YwFtT7QT05Fz&#10;HHbDKPBZzR00L6iDh3Eb8fXgpQP/k5IeN5HR8OPAvaREf7So5Wo6m6XVzcZsflOh4a89u2sPtwKh&#10;GI2UjNf7mNc9UQ7uDjXfqqxGGs7Yyall3LAs0uk1pBW+tnPU7ze7+QUAAP//AwBQSwMEFAAGAAgA&#10;AAAhANPlO+3gAAAADQEAAA8AAABkcnMvZG93bnJldi54bWxMj8FOwzAQRO9I/IO1SNyoHZMWFOJU&#10;FWrLESgRZzdekoh4HdluGv4e9wTH0Yxm3pTr2Q5sQh96RwqyhQCG1DjTU6ug/tjdPQILUZPRgyNU&#10;8IMB1tX1VakL4870jtMhtiyVUCi0gi7GseA8NB1aHRZuRErel/NWxyR9y43X51RuBy6FWHGre0oL&#10;nR7xucPm+3CyCsY47h9e/OvbZrubRP25r2XfbpW6vZk3T8AizvEvDBf8hA5VYjq6E5nAhqSzpUxn&#10;ooJcZBLYJZJn+RLYUcFKynvgVcn/v6h+AQAA//8DAFBLAQItABQABgAIAAAAIQC2gziS/gAAAOEB&#10;AAATAAAAAAAAAAAAAAAAAAAAAABbQ29udGVudF9UeXBlc10ueG1sUEsBAi0AFAAGAAgAAAAhADj9&#10;If/WAAAAlAEAAAsAAAAAAAAAAAAAAAAALwEAAF9yZWxzLy5yZWxzUEsBAi0AFAAGAAgAAAAhAGvp&#10;4RUQAgAA+wMAAA4AAAAAAAAAAAAAAAAALgIAAGRycy9lMm9Eb2MueG1sUEsBAi0AFAAGAAgAAAAh&#10;ANPlO+3gAAAADQEAAA8AAAAAAAAAAAAAAAAAagQAAGRycy9kb3ducmV2LnhtbFBLBQYAAAAABAAE&#10;APMAAAB3BQAAAAA=&#10;" filled="f" stroked="f">
                <v:textbox style="mso-fit-shape-to-text:t">
                  <w:txbxContent>
                    <w:p w:rsidR="008E60F3" w:rsidRDefault="008E60F3" w:rsidP="008E60F3">
                      <w:pPr>
                        <w:jc w:val="center"/>
                      </w:pPr>
                      <w:r>
                        <w:t>The botto</w:t>
                      </w:r>
                      <w:r w:rsidR="00580864">
                        <w:t>m half of the page displays the</w:t>
                      </w:r>
                      <w:r>
                        <w:t xml:space="preserve"> status (complete or incomplete) of all school boundaries in the district.</w:t>
                      </w:r>
                    </w:p>
                  </w:txbxContent>
                </v:textbox>
              </v:shape>
            </w:pict>
          </mc:Fallback>
        </mc:AlternateContent>
      </w:r>
      <w:r w:rsidR="008E60F3">
        <w:rPr>
          <w:noProof/>
        </w:rPr>
        <mc:AlternateContent>
          <mc:Choice Requires="wps">
            <w:drawing>
              <wp:anchor distT="0" distB="0" distL="114300" distR="114300" simplePos="0" relativeHeight="251701248" behindDoc="0" locked="0" layoutInCell="1" allowOverlap="1" wp14:anchorId="6EAFF635" wp14:editId="6F8545F0">
                <wp:simplePos x="0" y="0"/>
                <wp:positionH relativeFrom="column">
                  <wp:posOffset>57785</wp:posOffset>
                </wp:positionH>
                <wp:positionV relativeFrom="paragraph">
                  <wp:posOffset>551180</wp:posOffset>
                </wp:positionV>
                <wp:extent cx="1104900" cy="14039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noFill/>
                        <a:ln w="9525">
                          <a:noFill/>
                          <a:miter lim="800000"/>
                          <a:headEnd/>
                          <a:tailEnd/>
                        </a:ln>
                      </wps:spPr>
                      <wps:txbx>
                        <w:txbxContent>
                          <w:p w:rsidR="008E60F3" w:rsidRDefault="008E60F3" w:rsidP="008E60F3">
                            <w:pPr>
                              <w:jc w:val="center"/>
                            </w:pPr>
                            <w:r>
                              <w:t>The top half of the page allows the user to draw or submit boundaries.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55pt;margin-top:43.4pt;width:87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K2EAIAAPsDAAAOAAAAZHJzL2Uyb0RvYy54bWysU9tu2zAMfR+wfxD0vvjSpEuMOEXXLsOA&#10;7gK0+wBZlmNhkqhJSuzs60fJSRZsb8P8IIgmechzSK3vRq3IQTgvwdS0mOWUCMOhlWZX028v2zdL&#10;SnxgpmUKjKjpUXh6t3n9aj3YSpTQg2qFIwhifDXYmvYh2CrLPO+FZn4GVhh0duA0C2i6XdY6NiC6&#10;VlmZ57fZAK61DrjwHv8+Tk66SfhdJ3j40nVeBKJqir2FdLp0NvHMNmtW7RyzveSnNtg/dKGZNFj0&#10;AvXIAiN7J/+C0pI78NCFGQedQddJLhIHZFPkf7B57pkViQuK4+1FJv//YPnnw1dHZFvT8pYSwzTO&#10;6EWMgbyDkZRRnsH6CqOeLcaFEX/jmBNVb5+Af/fEwEPPzE7cOwdDL1iL7RUxM7tKnXB8BGmGT9Bi&#10;GbYPkIDGzumoHapBEB3HdLyMJrbCY8kin69ydHH0FfP8ZrVcpBqsOqdb58MHAZrES00dzj7Bs8OT&#10;D7EdVp1DYjUDW6lUmr8yZKjpalEuUsKVR8uA66mkrukyj9+0MJHle9Om5MCkmu5YQJkT7ch04hzG&#10;ZkwC35zVbKA9og4Opm3E14OXHtxPSgbcxJr6H3vmBCXqo0EtV8V8Hlc3GfPF2xINd+1prj3McISq&#10;aaBkuj6EtO6Rsrf3qPlWJjXicKZOTi3jhiWRTq8hrvC1naJ+v9nNLwAAAP//AwBQSwMEFAAGAAgA&#10;AAAhAHLgELPdAAAACAEAAA8AAABkcnMvZG93bnJldi54bWxMj8FuwjAQRO+V+g/WVuqt2IAEIc0G&#10;oQrosS2NejaxSSLitWWbkP59zakcd2Y0+6ZYj6Zng/ahs4QwnQhgmmqrOmoQqu/dSwYsRElK9pY0&#10;wq8OsC4fHwqZK3ulLz0cYsNSCYVcIrQxupzzULfayDCxTlPyTtYbGdPpG668vKZy0/OZEAtuZEfp&#10;Qyudfmt1fT5cDIKLbr989x+fm+1uENXPvpp1zRbx+WncvAKLeoz/YbjhJ3QoE9PRXkgF1iOspimI&#10;kC3SgJudzZNwRJiL5Qp4WfD7AeUfAAAA//8DAFBLAQItABQABgAIAAAAIQC2gziS/gAAAOEBAAAT&#10;AAAAAAAAAAAAAAAAAAAAAABbQ29udGVudF9UeXBlc10ueG1sUEsBAi0AFAAGAAgAAAAhADj9If/W&#10;AAAAlAEAAAsAAAAAAAAAAAAAAAAALwEAAF9yZWxzLy5yZWxzUEsBAi0AFAAGAAgAAAAhAKMGYrYQ&#10;AgAA+wMAAA4AAAAAAAAAAAAAAAAALgIAAGRycy9lMm9Eb2MueG1sUEsBAi0AFAAGAAgAAAAhAHLg&#10;ELPdAAAACAEAAA8AAAAAAAAAAAAAAAAAagQAAGRycy9kb3ducmV2LnhtbFBLBQYAAAAABAAEAPMA&#10;AAB0BQAAAAA=&#10;" filled="f" stroked="f">
                <v:textbox style="mso-fit-shape-to-text:t">
                  <w:txbxContent>
                    <w:p w:rsidR="008E60F3" w:rsidRDefault="008E60F3" w:rsidP="008E60F3">
                      <w:pPr>
                        <w:jc w:val="center"/>
                      </w:pPr>
                      <w:r>
                        <w:t>The top half of the page allows the user to draw or submit boundaries.</w:t>
                      </w:r>
                    </w:p>
                  </w:txbxContent>
                </v:textbox>
              </v:shape>
            </w:pict>
          </mc:Fallback>
        </mc:AlternateContent>
      </w:r>
      <w:r w:rsidR="008E60F3">
        <w:rPr>
          <w:noProof/>
        </w:rPr>
        <mc:AlternateContent>
          <mc:Choice Requires="wps">
            <w:drawing>
              <wp:anchor distT="0" distB="0" distL="114300" distR="114300" simplePos="0" relativeHeight="251686912" behindDoc="0" locked="0" layoutInCell="1" allowOverlap="1" wp14:anchorId="66D8FD99" wp14:editId="2D85C8B3">
                <wp:simplePos x="0" y="0"/>
                <wp:positionH relativeFrom="column">
                  <wp:posOffset>7315201</wp:posOffset>
                </wp:positionH>
                <wp:positionV relativeFrom="paragraph">
                  <wp:posOffset>1214120</wp:posOffset>
                </wp:positionV>
                <wp:extent cx="438149" cy="0"/>
                <wp:effectExtent l="38100" t="76200" r="0" b="114300"/>
                <wp:wrapNone/>
                <wp:docPr id="293" name="Straight Arrow Connector 293"/>
                <wp:cNvGraphicFramePr/>
                <a:graphic xmlns:a="http://schemas.openxmlformats.org/drawingml/2006/main">
                  <a:graphicData uri="http://schemas.microsoft.com/office/word/2010/wordprocessingShape">
                    <wps:wsp>
                      <wps:cNvCnPr/>
                      <wps:spPr>
                        <a:xfrm flipH="1">
                          <a:off x="0" y="0"/>
                          <a:ext cx="43814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3" o:spid="_x0000_s1026" type="#_x0000_t32" style="position:absolute;margin-left:8in;margin-top:95.6pt;width:34.5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2E2wEAAAoEAAAOAAAAZHJzL2Uyb0RvYy54bWysU9uO0zAUfEfiHyy/06TdFdqNmq5Ql8sD&#10;goplP8DrHDeWfNOxaZK/59hpAwKEtIgXy5cz45nx8fZutIadAKP2ruXrVc0ZOOk77Y4tf/z67tUN&#10;ZzEJ1wnjHbR8gsjvdi9fbIfQwMb33nSAjEhcbIbQ8j6l0FRVlD1YEVc+gKND5dGKREs8Vh2Kgdit&#10;qTZ1/boaPHYBvYQYafd+PuS7wq8UyPRZqQiJmZaTtlRGLONTHqvdVjRHFKHX8ixD/IMKK7SjSxeq&#10;e5EE+4b6NyqrJfroVVpJbyuvlJZQPJCbdf2Lm4deBCheKJwYlpji/6OVn04HZLpr+eb2ijMnLD3S&#10;Q0Khj31ibxD9wPbeOQrSI8s1lNgQYkPAvTvgeRXDAbP9UaFlyujwgZqhBEIW2Vjynpa8YUxM0ub1&#10;1c36+pYzeTmqZobMFDCm9+Aty5OWx7OkRcvMLk4fYyINBLwAMti4PCahzVvXsTQFMiWyl6yeavN5&#10;lV3MusssTQZm7BdQlAjpm+8ovQh7g+wkqIuElODSemGi6gxT2pgFWBfrfwWe6zMUSp8+B7wgys3e&#10;pQVstfP4p9vTeJGs5vpLArPvHMGT76byoiUaariS1flz5I7+eV3gP77w7jsAAAD//wMAUEsDBBQA&#10;BgAIAAAAIQAnrWG73AAAAA0BAAAPAAAAZHJzL2Rvd25yZXYueG1sTE/bSsNAEH0X/IdlBN/sJgFr&#10;TbMpsagIPhn9gG12moTuzobstkn/3ikI9m3OhTPnFJvZWXHCMfSeFKSLBARS401PrYKf77eHFYgQ&#10;NRltPaGCMwbYlLc3hc6Nn+gLT3VsBYdQyLWCLsYhlzI0HTodFn5AYm3vR6cjw7GVZtQThzsrsyRZ&#10;Sqd74g+dHnDbYXOoj05BtZKfdDhvn0L90SyNnebX9+pFqfu7uVqDiDjHfzNc6nN1KLnTzh/JBGEZ&#10;p48Zj4l8PacZiIsly1Kmdn+ULAt5vaL8BQAA//8DAFBLAQItABQABgAIAAAAIQC2gziS/gAAAOEB&#10;AAATAAAAAAAAAAAAAAAAAAAAAABbQ29udGVudF9UeXBlc10ueG1sUEsBAi0AFAAGAAgAAAAhADj9&#10;If/WAAAAlAEAAAsAAAAAAAAAAAAAAAAALwEAAF9yZWxzLy5yZWxzUEsBAi0AFAAGAAgAAAAhAIY4&#10;DYTbAQAACgQAAA4AAAAAAAAAAAAAAAAALgIAAGRycy9lMm9Eb2MueG1sUEsBAi0AFAAGAAgAAAAh&#10;ACetYbvcAAAADQEAAA8AAAAAAAAAAAAAAAAANQQAAGRycy9kb3ducmV2LnhtbFBLBQYAAAAABAAE&#10;APMAAAA+BQAAAAA=&#10;" strokecolor="#4579b8 [3044]">
                <v:stroke endarrow="open"/>
              </v:shape>
            </w:pict>
          </mc:Fallback>
        </mc:AlternateContent>
      </w:r>
      <w:r w:rsidR="008E60F3">
        <w:rPr>
          <w:noProof/>
        </w:rPr>
        <mc:AlternateContent>
          <mc:Choice Requires="wps">
            <w:drawing>
              <wp:anchor distT="0" distB="0" distL="114300" distR="114300" simplePos="0" relativeHeight="251687936" behindDoc="0" locked="0" layoutInCell="1" allowOverlap="1" wp14:anchorId="00714702" wp14:editId="14BDD240">
                <wp:simplePos x="0" y="0"/>
                <wp:positionH relativeFrom="column">
                  <wp:posOffset>7753350</wp:posOffset>
                </wp:positionH>
                <wp:positionV relativeFrom="paragraph">
                  <wp:posOffset>739140</wp:posOffset>
                </wp:positionV>
                <wp:extent cx="923925"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noFill/>
                        <a:ln w="9525">
                          <a:noFill/>
                          <a:miter lim="800000"/>
                          <a:headEnd/>
                          <a:tailEnd/>
                        </a:ln>
                      </wps:spPr>
                      <wps:txbx>
                        <w:txbxContent>
                          <w:p w:rsidR="008E60F3" w:rsidRDefault="000B6ECE" w:rsidP="008E60F3">
                            <w:pPr>
                              <w:jc w:val="center"/>
                            </w:pPr>
                            <w:hyperlink w:anchor="Creating School Boundaries" w:history="1">
                              <w:r w:rsidR="008E60F3" w:rsidRPr="00580864">
                                <w:rPr>
                                  <w:rStyle w:val="Hyperlink"/>
                                </w:rPr>
                                <w:t>Click</w:t>
                              </w:r>
                            </w:hyperlink>
                            <w:r w:rsidR="008E60F3">
                              <w:t xml:space="preserve"> either of these buttons to get started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610.5pt;margin-top:58.2pt;width:72.7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AyDgIAAPsDAAAOAAAAZHJzL2Uyb0RvYy54bWysU9uO2yAQfa/Uf0C8N76s0yZWnNV2t6kq&#10;bS/Sbj+AYByjAkOBxE6/vgNO0mj7VpUHNDDDmTlnhtXtqBU5COclmIYWs5wSYTi00uwa+v1582ZB&#10;iQ/MtEyBEQ09Ck9v169frQZbixJ6UK1wBEGMrwfb0D4EW2eZ573QzM/ACoPODpxmAY9ul7WODYiu&#10;VVbm+dtsANdaB1x4j7cPk5OuE37XCR6+dp0XgaiGYm0h7S7t27hn6xWrd47ZXvJTGewfqtBMGkx6&#10;gXpggZG9k39BackdeOjCjIPOoOskF4kDsinyF2yeemZF4oLieHuRyf8/WP7l8M0R2Ta0XJaUGKax&#10;Sc9iDOQ9jKSM+gzW1xj2ZDEwjHiNfU5cvX0E/sMTA/c9Mztx5xwMvWAt1lfEl9nV0wnHR5Dt8Bla&#10;TMP2ARLQ2DkdxUM5CKJjn46X3sRSOF4uy5tlOaeEo6uo8pvlYp5SsPr82jofPgrQJBoNddj7hM4O&#10;jz7Ealh9DonJDGykUqn/ypABM8wR/4VHy4DjqaRu6CKPaxqYSPKDadPjwKSabEygzIl1JDpRDuN2&#10;TAJXZzG30B5RBgfTNOLvQaMH94uSASexof7nnjlBifpkUMplUVVxdNOhmr8r8eCuPdtrDzMcoRoa&#10;KJnM+5DGPRLz9g4l38ikRuzNVMmpZJywJNLpN8QRvj6nqD9/dv0bAAD//wMAUEsDBBQABgAIAAAA&#10;IQA7a88n4QAAAA0BAAAPAAAAZHJzL2Rvd25yZXYueG1sTI/NTsMwEITvSLyDtUjcqPNDUxTiVBVq&#10;y5FSIs5ubJKIeG3Zbhrenu0Jbjva0cw31Xo2I5u0D4NFAekiAaaxtWrATkDzsXt4AhaiRCVHi1rA&#10;jw6wrm9vKlkqe8F3PR1jxygEQykF9DG6kvPQ9trIsLBOI/2+rDcykvQdV15eKNyMPEuSghs5IDX0&#10;0umXXrffx7MR4KLbr17922Gz3U1J87lvsqHbCnF/N2+egUU9xz8zXPEJHWpiOtkzqsBG0lmW0phI&#10;V1o8Arta8qJYAjsJyPPVEnhd8f8r6l8AAAD//wMAUEsBAi0AFAAGAAgAAAAhALaDOJL+AAAA4QEA&#10;ABMAAAAAAAAAAAAAAAAAAAAAAFtDb250ZW50X1R5cGVzXS54bWxQSwECLQAUAAYACAAAACEAOP0h&#10;/9YAAACUAQAACwAAAAAAAAAAAAAAAAAvAQAAX3JlbHMvLnJlbHNQSwECLQAUAAYACAAAACEAkPMQ&#10;Mg4CAAD7AwAADgAAAAAAAAAAAAAAAAAuAgAAZHJzL2Uyb0RvYy54bWxQSwECLQAUAAYACAAAACEA&#10;O2vPJ+EAAAANAQAADwAAAAAAAAAAAAAAAABoBAAAZHJzL2Rvd25yZXYueG1sUEsFBgAAAAAEAAQA&#10;8wAAAHYFAAAAAA==&#10;" filled="f" stroked="f">
                <v:textbox style="mso-fit-shape-to-text:t">
                  <w:txbxContent>
                    <w:p w:rsidR="008E60F3" w:rsidRDefault="009B3DCC" w:rsidP="008E60F3">
                      <w:pPr>
                        <w:jc w:val="center"/>
                      </w:pPr>
                      <w:hyperlink w:anchor="Creating School Boundaries" w:history="1">
                        <w:r w:rsidR="008E60F3" w:rsidRPr="00580864">
                          <w:rPr>
                            <w:rStyle w:val="Hyperlink"/>
                          </w:rPr>
                          <w:t>Click</w:t>
                        </w:r>
                      </w:hyperlink>
                      <w:r w:rsidR="008E60F3">
                        <w:t xml:space="preserve"> either of these buttons to get started</w:t>
                      </w:r>
                    </w:p>
                  </w:txbxContent>
                </v:textbox>
              </v:shape>
            </w:pict>
          </mc:Fallback>
        </mc:AlternateContent>
      </w:r>
      <w:r w:rsidR="008E60F3">
        <w:rPr>
          <w:noProof/>
        </w:rPr>
        <mc:AlternateContent>
          <mc:Choice Requires="wps">
            <w:drawing>
              <wp:anchor distT="0" distB="0" distL="114300" distR="114300" simplePos="0" relativeHeight="251688960" behindDoc="0" locked="0" layoutInCell="1" allowOverlap="1" wp14:anchorId="51378F68" wp14:editId="5B8569ED">
                <wp:simplePos x="0" y="0"/>
                <wp:positionH relativeFrom="column">
                  <wp:posOffset>6743700</wp:posOffset>
                </wp:positionH>
                <wp:positionV relativeFrom="paragraph">
                  <wp:posOffset>109220</wp:posOffset>
                </wp:positionV>
                <wp:extent cx="476250" cy="149225"/>
                <wp:effectExtent l="0" t="0" r="19050" b="22225"/>
                <wp:wrapNone/>
                <wp:docPr id="291" name="Oval 291"/>
                <wp:cNvGraphicFramePr/>
                <a:graphic xmlns:a="http://schemas.openxmlformats.org/drawingml/2006/main">
                  <a:graphicData uri="http://schemas.microsoft.com/office/word/2010/wordprocessingShape">
                    <wps:wsp>
                      <wps:cNvSpPr/>
                      <wps:spPr>
                        <a:xfrm>
                          <a:off x="0" y="0"/>
                          <a:ext cx="476250" cy="1492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1" o:spid="_x0000_s1026" style="position:absolute;margin-left:531pt;margin-top:8.6pt;width:37.5pt;height:1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7s7dwIAAEUFAAAOAAAAZHJzL2Uyb0RvYy54bWysVN9v2yAQfp+0/wHxvjixknaN4lRRqkyT&#10;qrZqO/WZYIiRgGNA4mR//Q7suNVa7WGaHzDH3X33g+9YXB+NJgfhgwJb0cloTImwHGpldxX98bz5&#10;8pWSEJmtmQYrKnoSgV4vP39atG4uSmhA18ITBLFh3rqKNjG6eVEE3gjDwgicsKiU4A2LKPpdUXvW&#10;IrrRRTkeXxQt+Np54CIEPL3plHSZ8aUUPN5LGUQkuqKYW8yrz+s2rcVyweY7z1yjeJ8G+4csDFMW&#10;gw5QNywysvfqHZRR3EMAGUccTAFSKi5yDVjNZPxHNU8NcyLXgs0JbmhT+H+w/O7w4ImqK1peTSix&#10;zOAl3R+YJknG7rQuzNHoyT34Xgq4TaUepTfpj0WQY+7oaeioOEbC8XB6eVHOsO8cVZPpVVnOEmbx&#10;6ux8iN8EGJI2FRVaKxdSzWzODrchdtZnq3RsYaO0TucptS6ZvIsnLZKBto9CYkkYvsxAmUxirT3B&#10;uirKOBc2TjpVw2rRHc/G+PXZDR451wyYkCUGHrB7gETU99hd2r19chWZi4Pz+G+Jdc6DR44MNg7O&#10;RlnwHwForKqP3Nmfm9S1JnVpC/UJL9xDNwnB8Y3Czt+yEB+YR+rjZeE4x3tcpIa2otDvKGnA//ro&#10;PNkjI1FLSYujVNHwc8+8oER/t8jVq8l0mmYvC9PZZYmCf6vZvtXYvVkDXhOyEbPL22Qf9XkrPZgX&#10;nPpViooqZjnGriiP/iysYzfi+G5wsVplM5w3x+KtfXI8gaeuJlo9H1+Ydz39IvL2Ds5j946CnW3y&#10;tLDaR5Aq8/O1r32/cVYzcfp3JT0Gb+Vs9fr6LX8DAAD//wMAUEsDBBQABgAIAAAAIQD07Ug/3gAA&#10;AAsBAAAPAAAAZHJzL2Rvd25yZXYueG1sTI9Ba8MwDIXvg/0Ho8Fuq92sNCONU7ZCYadBu0HZzY3V&#10;JMyWQ+w26b+fetpuetLj6XvlevJOXHCIXSAN85kCgVQH21Gj4etz+/QCIiZD1rhAqOGKEdbV/V1p&#10;ChtG2uFlnxrBIRQLo6FNqS+kjHWL3sRZ6JH4dgqDN4nl0Eg7mJHDvZOZUkvpTUf8oTU9blqsf/Zn&#10;r2Hx7hcf7rob6XvrHG2yg8/fDlo/PkyvKxAJp/Rnhhs+o0PFTMdwJhuFY62WGZdJPOUZiJtj/pzz&#10;5sj5KgdZlfJ/h+oXAAD//wMAUEsBAi0AFAAGAAgAAAAhALaDOJL+AAAA4QEAABMAAAAAAAAAAAAA&#10;AAAAAAAAAFtDb250ZW50X1R5cGVzXS54bWxQSwECLQAUAAYACAAAACEAOP0h/9YAAACUAQAACwAA&#10;AAAAAAAAAAAAAAAvAQAAX3JlbHMvLnJlbHNQSwECLQAUAAYACAAAACEA4p+7O3cCAABFBQAADgAA&#10;AAAAAAAAAAAAAAAuAgAAZHJzL2Uyb0RvYy54bWxQSwECLQAUAAYACAAAACEA9O1IP94AAAALAQAA&#10;DwAAAAAAAAAAAAAAAADRBAAAZHJzL2Rvd25yZXYueG1sUEsFBgAAAAAEAAQA8wAAANwFAAAAAA==&#10;" filled="f" strokecolor="#243f60 [1604]" strokeweight="2pt"/>
            </w:pict>
          </mc:Fallback>
        </mc:AlternateContent>
      </w:r>
      <w:r w:rsidR="008E60F3">
        <w:rPr>
          <w:noProof/>
        </w:rPr>
        <mc:AlternateContent>
          <mc:Choice Requires="wps">
            <w:drawing>
              <wp:anchor distT="0" distB="0" distL="114300" distR="114300" simplePos="0" relativeHeight="251700224" behindDoc="0" locked="0" layoutInCell="1" allowOverlap="1" wp14:anchorId="283D82DD" wp14:editId="5AD222FD">
                <wp:simplePos x="0" y="0"/>
                <wp:positionH relativeFrom="column">
                  <wp:posOffset>809625</wp:posOffset>
                </wp:positionH>
                <wp:positionV relativeFrom="paragraph">
                  <wp:posOffset>1852295</wp:posOffset>
                </wp:positionV>
                <wp:extent cx="7105650" cy="0"/>
                <wp:effectExtent l="38100" t="38100" r="57150" b="95250"/>
                <wp:wrapNone/>
                <wp:docPr id="27" name="Straight Connector 27"/>
                <wp:cNvGraphicFramePr/>
                <a:graphic xmlns:a="http://schemas.openxmlformats.org/drawingml/2006/main">
                  <a:graphicData uri="http://schemas.microsoft.com/office/word/2010/wordprocessingShape">
                    <wps:wsp>
                      <wps:cNvCnPr/>
                      <wps:spPr>
                        <a:xfrm>
                          <a:off x="0" y="0"/>
                          <a:ext cx="71056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63.75pt,145.85pt" to="623.25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eduwEAAMUDAAAOAAAAZHJzL2Uyb0RvYy54bWysU8Fu2zAMvQ/YPwi6L3YCtB2MOD2kaC/D&#10;FqzbB6gyFQuQRIHS4uTvRymJO2wDCgy7yKLE98j3RK/vj96JA1CyGHq5XLRSQNA42LDv5fdvjx8+&#10;SpGyCoNyGKCXJ0jyfvP+3XqKHaxwRDcACSYJqZtiL8ecY9c0SY/gVVpghMCXBsmrzCHtm4HUxOze&#10;Nau2vW0mpCESakiJTx/Ol3JT+Y0Bnb8YkyAL10vuLdeV6vpS1mazVt2eVBytvrSh/qELr2zgojPV&#10;g8pK/CD7B5W3mjChyQuNvkFjrIaqgdUs29/UPI8qQtXC5qQ425T+H63+fNiRsEMvV3dSBOX5jZ4z&#10;Kbsfs9hiCOwgkuBLdmqKqWPANuzoEqW4oyL7aMiXLwsSx+ruaXYXjlloPrxbtje3N/wI+nrXvAIj&#10;pfwE6EXZ9NLZUISrTh0+pczFOPWawkFp5Fy67vLJQUl24SsYFsPFVhVdxwi2jsRB8QAorSHkZZHC&#10;fDW7wIx1bga2bwMv+QUKdcRm8PJt8IyolTHkGextQPobQT5eWzbn/KsDZ93FghccTvVRqjU8K1Xh&#10;Za7LMP4aV/jr37f5CQAA//8DAFBLAwQUAAYACAAAACEA6d7TYtwAAAAMAQAADwAAAGRycy9kb3du&#10;cmV2LnhtbEyPS0/DMBCE70j8B2uRuFGnFqQ0xKkQEhJHmnLg6MRLHsQP2W6T/nu2EhIcZ/bT7Ey5&#10;W8zEThji4KyE9SoDhrZ1erCdhI/D690jsJiU1WpyFiWcMcKuur4qVaHdbPd4qlPHKMTGQknoU/IF&#10;57Ht0ai4ch4t3b5cMCqRDB3XQc0UbiYusiznRg2WPvTK40uP7Xd9NBI+QzOKt/PshRvzejt6FO97&#10;lPL2Znl+ApZwSX8wXOpTdaioU+OOVkc2kRabB0IliO16A+xCiPucrObX4lXJ/4+ofgAAAP//AwBQ&#10;SwECLQAUAAYACAAAACEAtoM4kv4AAADhAQAAEwAAAAAAAAAAAAAAAAAAAAAAW0NvbnRlbnRfVHlw&#10;ZXNdLnhtbFBLAQItABQABgAIAAAAIQA4/SH/1gAAAJQBAAALAAAAAAAAAAAAAAAAAC8BAABfcmVs&#10;cy8ucmVsc1BLAQItABQABgAIAAAAIQB2t5eduwEAAMUDAAAOAAAAAAAAAAAAAAAAAC4CAABkcnMv&#10;ZTJvRG9jLnhtbFBLAQItABQABgAIAAAAIQDp3tNi3AAAAAwBAAAPAAAAAAAAAAAAAAAAABUEAABk&#10;cnMvZG93bnJldi54bWxQSwUGAAAAAAQABADzAAAAHgUAAAAA&#10;" strokecolor="#4f81bd [3204]" strokeweight="2pt">
                <v:shadow on="t" color="black" opacity="24903f" origin=",.5" offset="0,.55556mm"/>
              </v:line>
            </w:pict>
          </mc:Fallback>
        </mc:AlternateContent>
      </w:r>
      <w:r w:rsidR="008E60F3">
        <w:rPr>
          <w:noProof/>
        </w:rPr>
        <mc:AlternateContent>
          <mc:Choice Requires="wps">
            <w:drawing>
              <wp:anchor distT="0" distB="0" distL="114300" distR="114300" simplePos="0" relativeHeight="251685888" behindDoc="0" locked="0" layoutInCell="1" allowOverlap="1" wp14:anchorId="4A95216C" wp14:editId="562FFA15">
                <wp:simplePos x="0" y="0"/>
                <wp:positionH relativeFrom="column">
                  <wp:posOffset>5105400</wp:posOffset>
                </wp:positionH>
                <wp:positionV relativeFrom="paragraph">
                  <wp:posOffset>756920</wp:posOffset>
                </wp:positionV>
                <wp:extent cx="2124075" cy="1085850"/>
                <wp:effectExtent l="0" t="0" r="28575" b="19050"/>
                <wp:wrapNone/>
                <wp:docPr id="294" name="Oval 294"/>
                <wp:cNvGraphicFramePr/>
                <a:graphic xmlns:a="http://schemas.openxmlformats.org/drawingml/2006/main">
                  <a:graphicData uri="http://schemas.microsoft.com/office/word/2010/wordprocessingShape">
                    <wps:wsp>
                      <wps:cNvSpPr/>
                      <wps:spPr>
                        <a:xfrm>
                          <a:off x="0" y="0"/>
                          <a:ext cx="2124075" cy="1085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94" o:spid="_x0000_s1026" style="position:absolute;margin-left:402pt;margin-top:59.6pt;width:167.25pt;height:8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pjewIAAEcFAAAOAAAAZHJzL2Uyb0RvYy54bWysVMFu2zAMvQ/YPwi6L7aDZE2DOkXQosOA&#10;oC3aDj2rslQLkERNUuJkXz9KdpxiLXYYloNCiuQj+Uzq4nJvNNkJHxTYmlaTkhJhOTTKvtb0x9PN&#10;lwUlITLbMA1W1PQgAr1cff500bmlmEILuhGeIIgNy87VtI3RLYsi8FYYFibghEWjBG9YRNW/Fo1n&#10;HaIbXUzL8mvRgW+cBy5CwNvr3khXGV9KweOdlEFEomuKtcV8+ny+pLNYXbDlq2euVXwog/1DFYYp&#10;i0lHqGsWGdl69Q7KKO4hgIwTDqYAKRUXuQfspir/6OaxZU7kXpCc4Eaawv+D5be7e09UU9Pp+YwS&#10;ywx+pLsd0yTpyE7nwhKdHt29H7SAYmp1L71J/9gE2WdGDyOjYh8Jx8tpNZ2VZ3NKONqqcjFfzDPn&#10;xSnc+RC/CTAkCTUVWisXUtdsyXabEDEreh+90rWFG6V1uk/F9eVkKR60SA7aPgiJTaUCMlAeJ3Gl&#10;PcHOaso4FzZWvalljeiv5yX+Us+Yb4zIWgZMyBITj9gDQBrV99g9zOCfQkWexjG4/FthffAYkTOD&#10;jWOwURb8RwAauxoy9/5HknpqEksv0Bzwk3vodyE4fqOQ+Q0L8Z55HH5cE1zoeIeH1NDVFAaJkhb8&#10;r4/ukz/OJFop6XCZahp+bpkXlOjvFqf1vJrN0vZlZTY/m6Li31pe3lrs1lwBfqYKnw7Hs5j8oz6K&#10;0oN5xr1fp6xoYpZj7pry6I/KVeyXHF8OLtbr7IYb51jc2EfHE3hiNY3V0/6ZeTeMX8TJvYXj4r0b&#10;wd43RVpYbyNIlefzxOvAN25rHpzhZUnPwVs9e53ev9VvAAAA//8DAFBLAwQUAAYACAAAACEAmSfi&#10;rOAAAAAMAQAADwAAAGRycy9kb3ducmV2LnhtbEyPUUvDMBSF3wX/Q7iCby5prNrVpkMHA5+ETWH4&#10;ljXXtpjclCZbu39v9qSPh3M45zvVanaWnXAMvScF2UIAQ2q86alV8PmxuSuAhajJaOsJFZwxwKq+&#10;vqp0afxEWzztYstSCYVSK+hiHErOQ9Oh02HhB6TkffvR6Zjk2HIz6imVO8ulEI/c6Z7SQqcHXHfY&#10;/OyOTkH+5vJ3e95O9LWxltZy755e90rd3swvz8AizvEvDBf8hA51Yjr4I5nArIJC5OlLTEa2lMAu&#10;iey+eAB2UCCXQgKvK/7/RP0LAAD//wMAUEsBAi0AFAAGAAgAAAAhALaDOJL+AAAA4QEAABMAAAAA&#10;AAAAAAAAAAAAAAAAAFtDb250ZW50X1R5cGVzXS54bWxQSwECLQAUAAYACAAAACEAOP0h/9YAAACU&#10;AQAACwAAAAAAAAAAAAAAAAAvAQAAX3JlbHMvLnJlbHNQSwECLQAUAAYACAAAACEAmmqqY3sCAABH&#10;BQAADgAAAAAAAAAAAAAAAAAuAgAAZHJzL2Uyb0RvYy54bWxQSwECLQAUAAYACAAAACEAmSfirOAA&#10;AAAMAQAADwAAAAAAAAAAAAAAAADVBAAAZHJzL2Rvd25yZXYueG1sUEsFBgAAAAAEAAQA8wAAAOIF&#10;AAAAAA==&#10;" filled="f" strokecolor="#243f60 [1604]" strokeweight="2pt"/>
            </w:pict>
          </mc:Fallback>
        </mc:AlternateContent>
      </w:r>
      <w:r w:rsidR="008E60F3">
        <w:rPr>
          <w:noProof/>
        </w:rPr>
        <w:drawing>
          <wp:inline distT="0" distB="0" distL="0" distR="0" wp14:anchorId="71476B97" wp14:editId="5BF77352">
            <wp:extent cx="5943600" cy="4014470"/>
            <wp:effectExtent l="0" t="0" r="0" b="508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014470"/>
                    </a:xfrm>
                    <a:prstGeom prst="rect">
                      <a:avLst/>
                    </a:prstGeom>
                  </pic:spPr>
                </pic:pic>
              </a:graphicData>
            </a:graphic>
          </wp:inline>
        </w:drawing>
      </w:r>
    </w:p>
    <w:p w:rsidR="00580864" w:rsidRDefault="00580864" w:rsidP="000A432B">
      <w:pPr>
        <w:jc w:val="center"/>
      </w:pPr>
      <w:r>
        <w:rPr>
          <w:noProof/>
        </w:rPr>
        <mc:AlternateContent>
          <mc:Choice Requires="wps">
            <w:drawing>
              <wp:anchor distT="0" distB="0" distL="114300" distR="114300" simplePos="0" relativeHeight="251696128" behindDoc="0" locked="0" layoutInCell="1" allowOverlap="1" wp14:anchorId="31A1E976" wp14:editId="2B861D39">
                <wp:simplePos x="0" y="0"/>
                <wp:positionH relativeFrom="column">
                  <wp:posOffset>1133475</wp:posOffset>
                </wp:positionH>
                <wp:positionV relativeFrom="paragraph">
                  <wp:posOffset>78105</wp:posOffset>
                </wp:positionV>
                <wp:extent cx="2066925" cy="107823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078230"/>
                        </a:xfrm>
                        <a:prstGeom prst="rect">
                          <a:avLst/>
                        </a:prstGeom>
                        <a:noFill/>
                        <a:ln w="9525">
                          <a:noFill/>
                          <a:miter lim="800000"/>
                          <a:headEnd/>
                          <a:tailEnd/>
                        </a:ln>
                      </wps:spPr>
                      <wps:txbx>
                        <w:txbxContent>
                          <w:p w:rsidR="008E60F3" w:rsidRDefault="008E60F3" w:rsidP="008E60F3">
                            <w:pPr>
                              <w:jc w:val="center"/>
                            </w:pPr>
                            <w:r>
                              <w:t>This is a list of all regular elementary schools in the district. The red box next to the name means the school boundary has not been 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89.25pt;margin-top:6.15pt;width:162.75pt;height:8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tBDgIAAPsDAAAOAAAAZHJzL2Uyb0RvYy54bWysU9tuGyEQfa/Uf0C813uJ7dgrr6M0aapK&#10;6UVK+gGYZb2owFDA3nW/vgNru1byFpUHxDDMmTlnhtXNoBXZC+clmJoWk5wSYTg00mxr+vP54cOC&#10;Eh+YaZgCI2p6EJ7erN+/W/W2EiV0oBrhCIIYX/W2pl0ItsoyzzuhmZ+AFQadLTjNAppumzWO9Yiu&#10;VVbm+TzrwTXWARfe4+396KTrhN+2gofvbetFIKqmWFtIu0v7Ju7ZesWqrWO2k/xYBntDFZpJg0nP&#10;UPcsMLJz8hWUltyBhzZMOOgM2lZykTggmyJ/weapY1YkLiiOt2eZ/P+D5d/2PxyRTU2vCkoM09ij&#10;ZzEE8hEGUkZ5eusrfPVk8V0Y8BrbnKh6+wj8lycG7jpmtuLWOeg7wRosr4iR2UXoiOMjyKb/Cg2m&#10;YbsACWhonY7aoRoE0bFNh3NrYikcL8t8Pl+WM0o4+or8elFepeZlrDqFW+fDZwGaxENNHfY+wbP9&#10;ow+xHFadnsRsBh6kUqn/ypC+pssZ4r/waBlwPJXUNV3kcY0DE1l+Mk0KDkyq8YwJlDnSjkxHzmHY&#10;DEng2UnNDTQH1MHBOI34e/DQgftDSY+TWFP/e8ecoER9MajlsphO4+gmYzq7LtFwl57NpYcZjlA1&#10;DZSMx7uQxn0kdouatzKpEZszVnIsGScsiXT8DXGEL+306t+fXf8FAAD//wMAUEsDBBQABgAIAAAA&#10;IQCJWBRj3QAAAAoBAAAPAAAAZHJzL2Rvd25yZXYueG1sTI9BT8MwDIXvSPsPkZG4sWRlhVKaTgjE&#10;FcRgk7hljddWa5yqydby7+ed4OZnPz1/r1hNrhMnHELrScNirkAgVd62VGv4/nq7zUCEaMiazhNq&#10;+MUAq3J2VZjc+pE+8bSOteAQCrnR0MTY51KGqkFnwtz3SHzb+8GZyHKopR3MyOGuk4lS99KZlvhD&#10;Y3p8abA6rI9Ow+Z9/7Ndqo/61aX96CclyT1KrW+up+cnEBGn+GeGCz6jQ8lMO38kG0TH+iFL2cpD&#10;cgeCDalacrkdL7JkAbIs5P8K5RkAAP//AwBQSwECLQAUAAYACAAAACEAtoM4kv4AAADhAQAAEwAA&#10;AAAAAAAAAAAAAAAAAAAAW0NvbnRlbnRfVHlwZXNdLnhtbFBLAQItABQABgAIAAAAIQA4/SH/1gAA&#10;AJQBAAALAAAAAAAAAAAAAAAAAC8BAABfcmVscy8ucmVsc1BLAQItABQABgAIAAAAIQBVcTtBDgIA&#10;APsDAAAOAAAAAAAAAAAAAAAAAC4CAABkcnMvZTJvRG9jLnhtbFBLAQItABQABgAIAAAAIQCJWBRj&#10;3QAAAAoBAAAPAAAAAAAAAAAAAAAAAGgEAABkcnMvZG93bnJldi54bWxQSwUGAAAAAAQABADzAAAA&#10;cgUAAAAA&#10;" filled="f" stroked="f">
                <v:textbox>
                  <w:txbxContent>
                    <w:p w:rsidR="008E60F3" w:rsidRDefault="008E60F3" w:rsidP="008E60F3">
                      <w:pPr>
                        <w:jc w:val="center"/>
                      </w:pPr>
                      <w:r>
                        <w:t>This is a list of all regular elementary schools in the district. The red box next to the name means the school boundary has not been drawn.</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05601FE1" wp14:editId="53B3BE8C">
                <wp:simplePos x="0" y="0"/>
                <wp:positionH relativeFrom="column">
                  <wp:posOffset>4048125</wp:posOffset>
                </wp:positionH>
                <wp:positionV relativeFrom="paragraph">
                  <wp:posOffset>142875</wp:posOffset>
                </wp:positionV>
                <wp:extent cx="2028825"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3985"/>
                        </a:xfrm>
                        <a:prstGeom prst="rect">
                          <a:avLst/>
                        </a:prstGeom>
                        <a:noFill/>
                        <a:ln w="9525">
                          <a:noFill/>
                          <a:miter lim="800000"/>
                          <a:headEnd/>
                          <a:tailEnd/>
                        </a:ln>
                      </wps:spPr>
                      <wps:txbx>
                        <w:txbxContent>
                          <w:p w:rsidR="008E60F3" w:rsidRDefault="008E60F3" w:rsidP="008E60F3">
                            <w:pPr>
                              <w:jc w:val="center"/>
                            </w:pPr>
                            <w:r>
                              <w:t>The pie chart provides symbolizes the percentages for school boundaries complete. Blue = % complete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318.75pt;margin-top:11.25pt;width:159.75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L8DQIAAPsDAAAOAAAAZHJzL2Uyb0RvYy54bWysU9uO2yAQfa/Uf0C8N3bcZJtYIavtblNV&#10;2l6k3X4AwThGBYYCiZ1+fQecpNH2rSoPCBg4c86ZYXU7GE0O0gcFltHppKREWgGNsjtGvz9v3iwo&#10;CZHbhmuwktGjDPR2/frVqne1rKAD3UhPEMSGuneMdjG6uiiC6KThYQJOWgy24A2PuPW7ovG8R3Sj&#10;i6osb4oefOM8CBkCnj6MQbrO+G0rRfzatkFGohlFbjHPPs/bNBfrFa93nrtOiRMN/g8sDFcWk16g&#10;HnjkZO/VX1BGCQ8B2jgRYApoWyVk1oBqpuULNU8ddzJrQXOCu9gU/h+s+HL45olqGK3mlFhusEbP&#10;cojkPQykSvb0LtR468nhvTjgMZY5Sw3uEcSPQCzcd9zu5J330HeSN0hvml4WV09HnJBAtv1naDAN&#10;30fIQEPrTfIO3SCIjmU6XkqTqAg8rMpqsUgUBcams/LtcjHPOXh9fu58iB8lGJIWjHqsfYbnh8cQ&#10;Ex1en6+kbBY2Sutcf21Jz+hyjvgvIkZFbE+tDKOLMo2xYZLKD7bJjyNXelxjAm1PspPSUXMctkM2&#10;+Obs5haaI/rgYexG/D246MD/oqTHTmQ0/NxzLynRnyx6uZzOZql182Y2f1fhxl9HttcRbgVCMRop&#10;GZf3Mbd7EhbcHXq+UdmNVJyRyYkydlg26fQbUgtf7/OtP392/RsAAP//AwBQSwMEFAAGAAgAAAAh&#10;ANOArFvfAAAACgEAAA8AAABkcnMvZG93bnJldi54bWxMj0FPwzAMhe9I/IfISNxYSsdaKE2nCW3j&#10;CIyKc9aYtqJxoibryr/HnOBk2e/p+XvleraDmHAMvSMFt4sEBFLjTE+tgvp9d3MPIkRNRg+OUME3&#10;BlhXlxelLow70xtOh9gKDqFQaAVdjL6QMjQdWh0WziOx9ulGqyOvYyvNqM8cbgeZJkkmre6JP3Ta&#10;41OHzdfhZBX46Pf58/jyutnupqT+2Ndp326Vur6aN48gIs7xzwy/+IwOFTMd3YlMEIOCbJmv2Kog&#10;TXmy4WGVc7kjH+6WGciqlP8rVD8AAAD//wMAUEsBAi0AFAAGAAgAAAAhALaDOJL+AAAA4QEAABMA&#10;AAAAAAAAAAAAAAAAAAAAAFtDb250ZW50X1R5cGVzXS54bWxQSwECLQAUAAYACAAAACEAOP0h/9YA&#10;AACUAQAACwAAAAAAAAAAAAAAAAAvAQAAX3JlbHMvLnJlbHNQSwECLQAUAAYACAAAACEACrii/A0C&#10;AAD7AwAADgAAAAAAAAAAAAAAAAAuAgAAZHJzL2Uyb0RvYy54bWxQSwECLQAUAAYACAAAACEA04Cs&#10;W98AAAAKAQAADwAAAAAAAAAAAAAAAABnBAAAZHJzL2Rvd25yZXYueG1sUEsFBgAAAAAEAAQA8wAA&#10;AHMFAAAAAA==&#10;" filled="f" stroked="f">
                <v:textbox style="mso-fit-shape-to-text:t">
                  <w:txbxContent>
                    <w:p w:rsidR="008E60F3" w:rsidRDefault="008E60F3" w:rsidP="008E60F3">
                      <w:pPr>
                        <w:jc w:val="center"/>
                      </w:pPr>
                      <w:r>
                        <w:t>The pie chart provides symbolizes the percentages for school boundaries complete. Blue = % complete</w:t>
                      </w:r>
                    </w:p>
                  </w:txbxContent>
                </v:textbox>
              </v:shape>
            </w:pict>
          </mc:Fallback>
        </mc:AlternateContent>
      </w:r>
    </w:p>
    <w:p w:rsidR="00580864" w:rsidRDefault="00580864" w:rsidP="000A432B">
      <w:pPr>
        <w:jc w:val="center"/>
      </w:pPr>
    </w:p>
    <w:p w:rsidR="008E60F3" w:rsidRDefault="008E60F3" w:rsidP="000A432B">
      <w:pPr>
        <w:jc w:val="center"/>
      </w:pPr>
    </w:p>
    <w:p w:rsidR="00580864" w:rsidRDefault="00580864" w:rsidP="000A432B">
      <w:pPr>
        <w:jc w:val="center"/>
        <w:sectPr w:rsidR="00580864" w:rsidSect="00EA203A">
          <w:pgSz w:w="15840" w:h="12240" w:orient="landscape"/>
          <w:pgMar w:top="1080" w:right="1080" w:bottom="1080" w:left="1080" w:header="720" w:footer="720" w:gutter="0"/>
          <w:cols w:space="720"/>
          <w:titlePg/>
          <w:docGrid w:linePitch="360"/>
        </w:sectPr>
      </w:pPr>
    </w:p>
    <w:p w:rsidR="00580864" w:rsidRDefault="00580864" w:rsidP="00580864">
      <w:pPr>
        <w:pStyle w:val="Heading1"/>
      </w:pPr>
      <w:bookmarkStart w:id="6" w:name="_Toc356208191"/>
      <w:r>
        <w:t>Creating School Boundaries</w:t>
      </w:r>
      <w:bookmarkEnd w:id="6"/>
    </w:p>
    <w:p w:rsidR="00902ACE" w:rsidRDefault="00EA203A" w:rsidP="00902ACE">
      <w:pPr>
        <w:pStyle w:val="Heading2"/>
      </w:pPr>
      <w:bookmarkStart w:id="7" w:name="_Toc356208192"/>
      <w:r>
        <w:t>Begin Drawing School Boundaries Option</w:t>
      </w:r>
      <w:bookmarkEnd w:id="7"/>
    </w:p>
    <w:p w:rsidR="00902ACE" w:rsidRDefault="00C77A92" w:rsidP="00902ACE">
      <w:r>
        <w:rPr>
          <w:noProof/>
        </w:rPr>
        <w:drawing>
          <wp:anchor distT="0" distB="0" distL="114300" distR="114300" simplePos="0" relativeHeight="251707392" behindDoc="0" locked="0" layoutInCell="1" allowOverlap="1" wp14:anchorId="0A5B139A" wp14:editId="630BBE4E">
            <wp:simplePos x="0" y="0"/>
            <wp:positionH relativeFrom="column">
              <wp:posOffset>4610100</wp:posOffset>
            </wp:positionH>
            <wp:positionV relativeFrom="paragraph">
              <wp:posOffset>328295</wp:posOffset>
            </wp:positionV>
            <wp:extent cx="2171700" cy="1490980"/>
            <wp:effectExtent l="0" t="0" r="0" b="0"/>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171700" cy="1490980"/>
                    </a:xfrm>
                    <a:prstGeom prst="rect">
                      <a:avLst/>
                    </a:prstGeom>
                  </pic:spPr>
                </pic:pic>
              </a:graphicData>
            </a:graphic>
            <wp14:sizeRelH relativeFrom="page">
              <wp14:pctWidth>0</wp14:pctWidth>
            </wp14:sizeRelH>
            <wp14:sizeRelV relativeFrom="page">
              <wp14:pctHeight>0</wp14:pctHeight>
            </wp14:sizeRelV>
          </wp:anchor>
        </w:drawing>
      </w:r>
      <w:r w:rsidR="00902ACE">
        <w:t>This option should be used by all districts that do not have their school boundaries in a GIS format.</w:t>
      </w:r>
      <w:r w:rsidRPr="00C77A92">
        <w:rPr>
          <w:noProof/>
        </w:rPr>
        <w:t xml:space="preserve"> </w:t>
      </w:r>
    </w:p>
    <w:p w:rsidR="00902ACE" w:rsidRDefault="00C77A92" w:rsidP="00902ACE">
      <w:pPr>
        <w:pStyle w:val="ListParagraph"/>
        <w:numPr>
          <w:ilvl w:val="0"/>
          <w:numId w:val="14"/>
        </w:numPr>
      </w:pPr>
      <w:r>
        <w:rPr>
          <w:noProof/>
        </w:rPr>
        <mc:AlternateContent>
          <mc:Choice Requires="wps">
            <w:drawing>
              <wp:anchor distT="0" distB="0" distL="114300" distR="114300" simplePos="0" relativeHeight="251708416" behindDoc="0" locked="0" layoutInCell="1" allowOverlap="1">
                <wp:simplePos x="0" y="0"/>
                <wp:positionH relativeFrom="column">
                  <wp:posOffset>4648200</wp:posOffset>
                </wp:positionH>
                <wp:positionV relativeFrom="paragraph">
                  <wp:posOffset>548005</wp:posOffset>
                </wp:positionV>
                <wp:extent cx="2076450" cy="323850"/>
                <wp:effectExtent l="0" t="0" r="19050" b="19050"/>
                <wp:wrapNone/>
                <wp:docPr id="303" name="Oval 303"/>
                <wp:cNvGraphicFramePr/>
                <a:graphic xmlns:a="http://schemas.openxmlformats.org/drawingml/2006/main">
                  <a:graphicData uri="http://schemas.microsoft.com/office/word/2010/wordprocessingShape">
                    <wps:wsp>
                      <wps:cNvSpPr/>
                      <wps:spPr>
                        <a:xfrm>
                          <a:off x="0" y="0"/>
                          <a:ext cx="2076450" cy="323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3" o:spid="_x0000_s1026" style="position:absolute;margin-left:366pt;margin-top:43.15pt;width:163.5pt;height:2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jgeAIAAEYFAAAOAAAAZHJzL2Uyb0RvYy54bWysVE1v2zAMvQ/YfxB0X+x8tV1QpwhadBgQ&#10;tEHboWdVlmoBkqhJSpzs14+SHadYix2G5aCQIvlIPpO6vNobTXbCBwW2ouNRSYmwHGplXyv64+n2&#10;ywUlITJbMw1WVPQgAr1afv502bqFmEADuhaeIIgNi9ZVtInRLYoi8EYYFkbghEWjBG9YRNW/FrVn&#10;LaIbXUzK8qxowdfOAxch4O1NZ6TLjC+l4PFeyiAi0RXF2mI+fT5f0lksL9ni1TPXKN6Xwf6hCsOU&#10;xaQD1A2LjGy9egdlFPcQQMYRB1OAlIqL3AN2My7/6OaxYU7kXpCc4Aaawv+D5Xe7jSeqrui0nFJi&#10;mcGPdL9jmiQd2WldWKDTo9v4Xgsoplb30pv0j02QfWb0MDAq9pFwvJyU52ezORLP0TadTC9QRpji&#10;FO18iN8EGJKEigqtlQupabZgu3WInffRK11buFVap/tUW1dNluJBi+Sg7YOQ2FPKn4HyNIlr7Qk2&#10;VlHGubBx3JkaVovuel7ir69uiMi1ZsCELDHxgN0DpEl9j92V3funUJGHcQgu/1ZYFzxE5Mxg4xBs&#10;lAX/EYDGrvrMnf+RpI6axNIL1Af84h66VQiO3ypkfs1C3DCPs48fC/c53uMhNbQVhV6ipAH/66P7&#10;5I8jiVZKWtylioafW+YFJfq7xWH9Op7N0vJlZTY/n6Di31pe3lrs1lwDfqYxvhyOZzH5R30UpQfz&#10;jGu/SlnRxCzH3BXl0R+V69jtOD4cXKxW2Q0XzrG4to+OJ/DEahqrp/0z864fv4iDewfHvXs3gp1v&#10;irSw2kaQKs/nideeb1zWPDj9w5Jeg7d69jo9f8vfAAAA//8DAFBLAwQUAAYACAAAACEAUZjuKeEA&#10;AAALAQAADwAAAGRycy9kb3ducmV2LnhtbEyPQU/DMAyF70j8h8hI3FhKO9ZRmk4waRInpA2kiVvW&#10;mLYicaomW7t/j3caN9vv6fl75WpyVpxwCJ0nBY+zBARS7U1HjYKvz83DEkSImoy2nlDBGQOsqtub&#10;UhfGj7TF0y42gkMoFFpBG2NfSBnqFp0OM98jsfbjB6cjr0MjzaBHDndWpkmykE53xB9a3eO6xfp3&#10;d3QK5u9u/mHP25G+N9bSOt27/G2v1P3d9PoCIuIUr2a44DM6VMx08EcyQVgFeZZyl6hguchAXAzJ&#10;0zNfDjxleQayKuX/DtUfAAAA//8DAFBLAQItABQABgAIAAAAIQC2gziS/gAAAOEBAAATAAAAAAAA&#10;AAAAAAAAAAAAAABbQ29udGVudF9UeXBlc10ueG1sUEsBAi0AFAAGAAgAAAAhADj9If/WAAAAlAEA&#10;AAsAAAAAAAAAAAAAAAAALwEAAF9yZWxzLy5yZWxzUEsBAi0AFAAGAAgAAAAhAB2U+OB4AgAARgUA&#10;AA4AAAAAAAAAAAAAAAAALgIAAGRycy9lMm9Eb2MueG1sUEsBAi0AFAAGAAgAAAAhAFGY7inhAAAA&#10;CwEAAA8AAAAAAAAAAAAAAAAA0gQAAGRycy9kb3ducmV2LnhtbFBLBQYAAAAABAAEAPMAAADgBQAA&#10;AAA=&#10;" filled="f" strokecolor="#243f60 [1604]" strokeweight="2pt"/>
            </w:pict>
          </mc:Fallback>
        </mc:AlternateContent>
      </w:r>
      <w:r w:rsidR="006C16A1">
        <w:t xml:space="preserve">For districts with school boundaries saved in the system from previous years. </w:t>
      </w:r>
      <w:r w:rsidR="00902ACE">
        <w:t>Click the ‘Begin Drawing School Boundaries’ button</w:t>
      </w:r>
    </w:p>
    <w:p w:rsidR="00902ACE" w:rsidRDefault="00902ACE" w:rsidP="00902ACE">
      <w:pPr>
        <w:pStyle w:val="ListParagraph"/>
        <w:numPr>
          <w:ilvl w:val="1"/>
          <w:numId w:val="14"/>
        </w:numPr>
      </w:pPr>
      <w:r>
        <w:t>A new page will open that displays a map of the district on the right and a list of schools on the left.</w:t>
      </w:r>
      <w:r w:rsidRPr="00902ACE">
        <w:rPr>
          <w:noProof/>
        </w:rPr>
        <w:t xml:space="preserve"> </w:t>
      </w:r>
    </w:p>
    <w:p w:rsidR="00902ACE" w:rsidRDefault="00902ACE" w:rsidP="00902ACE">
      <w:pPr>
        <w:pStyle w:val="ListParagraph"/>
        <w:numPr>
          <w:ilvl w:val="1"/>
          <w:numId w:val="14"/>
        </w:numPr>
      </w:pPr>
      <w:r>
        <w:rPr>
          <w:noProof/>
        </w:rPr>
        <w:t>Click on the name of any elementary school on the left side of the screen.</w:t>
      </w:r>
    </w:p>
    <w:p w:rsidR="00902ACE" w:rsidRDefault="00902ACE" w:rsidP="00902ACE">
      <w:pPr>
        <w:pStyle w:val="ListParagraph"/>
        <w:numPr>
          <w:ilvl w:val="2"/>
          <w:numId w:val="14"/>
        </w:numPr>
      </w:pPr>
      <w:r>
        <w:rPr>
          <w:noProof/>
        </w:rPr>
        <w:t>The application will automatically zoom to the school point.</w:t>
      </w:r>
    </w:p>
    <w:p w:rsidR="001D715F" w:rsidRDefault="006C16A1" w:rsidP="001D715F">
      <w:pPr>
        <w:pStyle w:val="ListParagraph"/>
        <w:numPr>
          <w:ilvl w:val="1"/>
          <w:numId w:val="14"/>
        </w:numPr>
      </w:pPr>
      <w:r>
        <w:rPr>
          <w:noProof/>
        </w:rPr>
        <w:t>Decide between</w:t>
      </w:r>
      <w:r w:rsidR="001D715F">
        <w:rPr>
          <w:noProof/>
        </w:rPr>
        <w:t xml:space="preserve"> two options:</w:t>
      </w:r>
    </w:p>
    <w:p w:rsidR="001D715F" w:rsidRDefault="001D715F" w:rsidP="001D715F">
      <w:pPr>
        <w:pStyle w:val="ListParagraph"/>
        <w:numPr>
          <w:ilvl w:val="2"/>
          <w:numId w:val="14"/>
        </w:numPr>
      </w:pPr>
      <w:r>
        <w:t xml:space="preserve">‘Keep Existing’: </w:t>
      </w:r>
      <w:r w:rsidR="00BB12C9">
        <w:t xml:space="preserve">If no changes were made to the school boundary the user should click </w:t>
      </w:r>
      <w:r>
        <w:t>on this button and then click</w:t>
      </w:r>
      <w:r w:rsidR="00BB12C9">
        <w:t xml:space="preserve"> on the next school in the list.</w:t>
      </w:r>
      <w:r w:rsidR="00BB12C9" w:rsidRPr="00BB12C9">
        <w:rPr>
          <w:noProof/>
        </w:rPr>
        <w:t xml:space="preserve"> </w:t>
      </w:r>
    </w:p>
    <w:p w:rsidR="00BB12C9" w:rsidRDefault="005A0FFD" w:rsidP="005A0FFD">
      <w:pPr>
        <w:jc w:val="center"/>
      </w:pPr>
      <w:r>
        <w:rPr>
          <w:noProof/>
        </w:rPr>
        <mc:AlternateContent>
          <mc:Choice Requires="wps">
            <w:drawing>
              <wp:anchor distT="0" distB="0" distL="114300" distR="114300" simplePos="0" relativeHeight="251703296" behindDoc="0" locked="0" layoutInCell="1" allowOverlap="1" wp14:anchorId="66834FBB" wp14:editId="5696A1FB">
                <wp:simplePos x="0" y="0"/>
                <wp:positionH relativeFrom="column">
                  <wp:posOffset>4648200</wp:posOffset>
                </wp:positionH>
                <wp:positionV relativeFrom="paragraph">
                  <wp:posOffset>230505</wp:posOffset>
                </wp:positionV>
                <wp:extent cx="1247775" cy="685800"/>
                <wp:effectExtent l="0" t="0" r="28575" b="19050"/>
                <wp:wrapNone/>
                <wp:docPr id="298" name="Oval 298"/>
                <wp:cNvGraphicFramePr/>
                <a:graphic xmlns:a="http://schemas.openxmlformats.org/drawingml/2006/main">
                  <a:graphicData uri="http://schemas.microsoft.com/office/word/2010/wordprocessingShape">
                    <wps:wsp>
                      <wps:cNvSpPr/>
                      <wps:spPr>
                        <a:xfrm>
                          <a:off x="0" y="0"/>
                          <a:ext cx="1247775" cy="6858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8" o:spid="_x0000_s1026" style="position:absolute;margin-left:366pt;margin-top:18.15pt;width:98.25pt;height:5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tNewIAAEYFAAAOAAAAZHJzL2Uyb0RvYy54bWysVFFv2yAQfp+0/4B4X+xESdNGdaqoVaZJ&#10;VVstnfpMMdRIwDEgcbJfvwM7brRUe5jmB3zH3X3HfdxxfbM3muyEDwpsRcejkhJhOdTKvlX0x/P6&#10;yyUlITJbMw1WVPQgAr1Zfv503bqFmEADuhaeIIgNi9ZVtInRLYoi8EYYFkbghEWjBG9YRNW/FbVn&#10;LaIbXUzK8qJowdfOAxch4O5dZ6TLjC+l4PFRyiAi0RXFs8W8+ry+prVYXrPFm2euUbw/BvuHUxim&#10;LCYdoO5YZGTr1RmUUdxDABlHHEwBUioucg1Yzbj8o5pNw5zItSA5wQ00hf8Hyx92T56ouqKTK7wq&#10;ywxe0uOOaZJ0ZKd1YYFOG/fkey2gmErdS2/SH4sg+8zoYWBU7CPhuDmeTOfz+YwSjraLy9llmSkv&#10;3qOdD/GrAEOSUFGhtXIhFc0WbHcfIiZF76NX2rawVlqn/XS27jRZigctkoO234XEmjD/JAPlbhK3&#10;2hMsrKKMc2HjuDM1rBbd9qzEL5WM+YaIrGXAhCwx8YDdA6ROPcfuYHr/FCpyMw7B5d8O1gUPETkz&#10;2DgEG2XBfwSgsao+c+d/JKmjJrH0CvUBb9xDNwrB8bVC5u9ZiE/MY+/jlOA8x0dcpIa2otBLlDTg&#10;f320n/yxJdFKSYuzVNHwc8u8oER/s9isV+PpNA1fVqaz+QQVf2p5PbXYrbkFvKYxvhyOZzH5R30U&#10;pQfzgmO/SlnRxCzH3BXl0R+V29jNOD4cXKxW2Q0HzrF4bzeOJ/DEamqr5/0L865vv4iN+wDHuTtr&#10;wc43RVpYbSNIlfvzndeebxzW3Dj9w5Jeg1M9e70/f8vfAAAA//8DAFBLAwQUAAYACAAAACEAIzss&#10;BOAAAAAKAQAADwAAAGRycy9kb3ducmV2LnhtbEyPTUvDQBCG74L/YRnBm92YxH7EbIoWCp6EVqH0&#10;ts2OSXB3NmS3TfrvHU96HObhfZ+3XE/OigsOofOk4HGWgECqvemoUfD5sX1YgghRk9HWEyq4YoB1&#10;dXtT6sL4kXZ42cdGcAiFQitoY+wLKUPdotNh5nsk/n35wenI59BIM+iRw52VaZLMpdMdcUOre9y0&#10;WH/vz05B/ubyd3vdjXTcWkub9OAWrwel7u+ml2cQEaf4B8OvPqtDxU4nfyYThFWwyFLeEhVk8wwE&#10;A6t0+QTixGSeZyCrUv6fUP0AAAD//wMAUEsBAi0AFAAGAAgAAAAhALaDOJL+AAAA4QEAABMAAAAA&#10;AAAAAAAAAAAAAAAAAFtDb250ZW50X1R5cGVzXS54bWxQSwECLQAUAAYACAAAACEAOP0h/9YAAACU&#10;AQAACwAAAAAAAAAAAAAAAAAvAQAAX3JlbHMvLnJlbHNQSwECLQAUAAYACAAAACEAKCBLTXsCAABG&#10;BQAADgAAAAAAAAAAAAAAAAAuAgAAZHJzL2Uyb0RvYy54bWxQSwECLQAUAAYACAAAACEAIzssBOAA&#10;AAAKAQAADwAAAAAAAAAAAAAAAADVBAAAZHJzL2Rvd25yZXYueG1sUEsFBgAAAAAEAAQA8wAAAOIF&#10;AAAAAA==&#10;" filled="f" strokecolor="#243f60 [1604]" strokeweight="2pt"/>
            </w:pict>
          </mc:Fallback>
        </mc:AlternateContent>
      </w:r>
      <w:r w:rsidR="001D715F">
        <w:rPr>
          <w:noProof/>
        </w:rPr>
        <mc:AlternateContent>
          <mc:Choice Requires="wps">
            <w:drawing>
              <wp:anchor distT="0" distB="0" distL="114300" distR="114300" simplePos="0" relativeHeight="251705344" behindDoc="0" locked="0" layoutInCell="1" allowOverlap="1" wp14:anchorId="20B1D0DC" wp14:editId="60A64A75">
                <wp:simplePos x="0" y="0"/>
                <wp:positionH relativeFrom="column">
                  <wp:posOffset>2190750</wp:posOffset>
                </wp:positionH>
                <wp:positionV relativeFrom="paragraph">
                  <wp:posOffset>916305</wp:posOffset>
                </wp:positionV>
                <wp:extent cx="390525" cy="514350"/>
                <wp:effectExtent l="0" t="0" r="28575" b="19050"/>
                <wp:wrapNone/>
                <wp:docPr id="300" name="Oval 300"/>
                <wp:cNvGraphicFramePr/>
                <a:graphic xmlns:a="http://schemas.openxmlformats.org/drawingml/2006/main">
                  <a:graphicData uri="http://schemas.microsoft.com/office/word/2010/wordprocessingShape">
                    <wps:wsp>
                      <wps:cNvSpPr/>
                      <wps:spPr>
                        <a:xfrm>
                          <a:off x="0" y="0"/>
                          <a:ext cx="390525" cy="514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0" o:spid="_x0000_s1026" style="position:absolute;margin-left:172.5pt;margin-top:72.15pt;width:30.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SxeQIAAEUFAAAOAAAAZHJzL2Uyb0RvYy54bWysVMFuGyEQvVfqPyDuza4du20sryMrUapK&#10;VhzFqXImLGSRgKGAvXa/vgO7Xkd11ENVHzDDzLxh3r5hfr03muyEDwpsRUcXJSXCcqiVfa3oj6e7&#10;T18pCZHZmmmwoqIHEej14uOHeetmYgwN6Fp4giA2zFpX0SZGNyuKwBthWLgAJyw6JXjDIpr+tag9&#10;axHd6GJclp+LFnztPHARAp7edk66yPhSCh7XUgYRia4o3i3m1ef1Ja3FYs5mr565RvH+GuwfbmGY&#10;slh0gLplkZGtV2dQRnEPAWS84GAKkFJxkXvAbkblH91sGuZE7gXJCW6gKfw/WH6/e/BE1RW9LJEf&#10;ywx+pPWOaZJsZKd1YYZBG/fgeyvgNrW6l96kf2yC7DOjh4FRsY+E4+HlVTkdTynh6JqOJpfTjFmc&#10;kp0P8ZsAQ9KmokJr5ULqmc3YbhUi1sToY1Q6tnCntE7n6WrdZfIuHrRIAdo+CoktYflxBspiEjfa&#10;E+yrooxzYeOoczWsFt3xtMRf6hjrDRnZyoAJWWLhAbsHSEI9x+5g+viUKrIWh+TybxfrkoeMXBls&#10;HJKNsuDfA9DYVV+5iz+S1FGTWHqB+oAf3EM3CcHxO4XMr1iID8yj9FEEOM5xjYvU0FYU+h0lDfhf&#10;752neFQkeilpcZQqGn5umReU6O8WtXo1mkzS7GVjMv0yRsO/9by89dituQH8TCN8OBzP2xQf9XEr&#10;PZhnnPplqoouZjnWriiP/mjcxG7E8d3gYrnMYThvjsWV3TiewBOrSVZP+2fmXS+/iLq9h+PYnUmw&#10;i02ZFpbbCFJlfZ547fnGWc3C6d+V9Bi8tXPU6fVb/AYAAP//AwBQSwMEFAAGAAgAAAAhABvgURjg&#10;AAAACwEAAA8AAABkcnMvZG93bnJldi54bWxMj0FLw0AUhO+C/2F5gje7MdnUErMpWih4ElqF0ts2&#10;eSbB3bchu23Sf+/zpMdhhplvyvXsrLjgGHpPGh4XCQik2jc9tRo+P7YPKxAhGmqM9YQarhhgXd3e&#10;lKZo/EQ7vOxjK7iEQmE0dDEOhZSh7tCZsPADEntffnQmshxb2Yxm4nJnZZokS+lMT7zQmQE3Hdbf&#10;+7PToN6cerfX3UTHrbW0SQ/u6fWg9f3d/PIMIuIc/8Lwi8/oUDHTyZ+pCcJqyFTOXyIbSmUgOKGS&#10;ZQ7ipCFN8wxkVcr/H6ofAAAA//8DAFBLAQItABQABgAIAAAAIQC2gziS/gAAAOEBAAATAAAAAAAA&#10;AAAAAAAAAAAAAABbQ29udGVudF9UeXBlc10ueG1sUEsBAi0AFAAGAAgAAAAhADj9If/WAAAAlAEA&#10;AAsAAAAAAAAAAAAAAAAALwEAAF9yZWxzLy5yZWxzUEsBAi0AFAAGAAgAAAAhAAeLJLF5AgAARQUA&#10;AA4AAAAAAAAAAAAAAAAALgIAAGRycy9lMm9Eb2MueG1sUEsBAi0AFAAGAAgAAAAhABvgURjgAAAA&#10;CwEAAA8AAAAAAAAAAAAAAAAA0wQAAGRycy9kb3ducmV2LnhtbFBLBQYAAAAABAAEAPMAAADgBQAA&#10;AAA=&#10;" filled="f" strokecolor="#243f60 [1604]" strokeweight="2pt"/>
            </w:pict>
          </mc:Fallback>
        </mc:AlternateContent>
      </w:r>
      <w:r w:rsidR="001D715F">
        <w:rPr>
          <w:noProof/>
        </w:rPr>
        <w:drawing>
          <wp:inline distT="0" distB="0" distL="0" distR="0" wp14:anchorId="6FD1731D" wp14:editId="513A2369">
            <wp:extent cx="5943600" cy="3713480"/>
            <wp:effectExtent l="0" t="0" r="0" b="127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713480"/>
                    </a:xfrm>
                    <a:prstGeom prst="rect">
                      <a:avLst/>
                    </a:prstGeom>
                  </pic:spPr>
                </pic:pic>
              </a:graphicData>
            </a:graphic>
          </wp:inline>
        </w:drawing>
      </w:r>
    </w:p>
    <w:p w:rsidR="001D715F" w:rsidRDefault="001D715F" w:rsidP="001D715F">
      <w:pPr>
        <w:pStyle w:val="ListParagraph"/>
        <w:numPr>
          <w:ilvl w:val="2"/>
          <w:numId w:val="14"/>
        </w:numPr>
      </w:pPr>
      <w:r>
        <w:rPr>
          <w:noProof/>
        </w:rPr>
        <w:t xml:space="preserve">‘Draw’: The user should click on this button if any changes were made to the school boundary. </w:t>
      </w:r>
      <w:r>
        <w:t>The following tools can be used to make changes:</w:t>
      </w:r>
    </w:p>
    <w:p w:rsidR="00BB12C9" w:rsidRDefault="00BB12C9" w:rsidP="00BB12C9">
      <w:pPr>
        <w:pStyle w:val="ListParagraph"/>
        <w:ind w:left="0"/>
        <w:jc w:val="center"/>
      </w:pPr>
    </w:p>
    <w:p w:rsidR="001336C5" w:rsidRDefault="001336C5" w:rsidP="001D715F">
      <w:r>
        <w:rPr>
          <w:noProof/>
        </w:rPr>
        <w:drawing>
          <wp:anchor distT="0" distB="0" distL="114300" distR="114300" simplePos="0" relativeHeight="251704320" behindDoc="0" locked="0" layoutInCell="1" allowOverlap="1" wp14:anchorId="1CD7EFE0" wp14:editId="231A20C5">
            <wp:simplePos x="0" y="0"/>
            <wp:positionH relativeFrom="column">
              <wp:posOffset>4333875</wp:posOffset>
            </wp:positionH>
            <wp:positionV relativeFrom="paragraph">
              <wp:posOffset>252730</wp:posOffset>
            </wp:positionV>
            <wp:extent cx="2038350" cy="1162050"/>
            <wp:effectExtent l="0" t="0" r="0"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38350" cy="1162050"/>
                    </a:xfrm>
                    <a:prstGeom prst="rect">
                      <a:avLst/>
                    </a:prstGeom>
                  </pic:spPr>
                </pic:pic>
              </a:graphicData>
            </a:graphic>
            <wp14:sizeRelH relativeFrom="page">
              <wp14:pctWidth>0</wp14:pctWidth>
            </wp14:sizeRelH>
            <wp14:sizeRelV relativeFrom="page">
              <wp14:pctHeight>0</wp14:pctHeight>
            </wp14:sizeRelV>
          </wp:anchor>
        </w:drawing>
      </w:r>
      <w:r w:rsidRPr="001336C5">
        <w:rPr>
          <w:noProof/>
        </w:rPr>
        <w:t xml:space="preserve"> </w:t>
      </w:r>
    </w:p>
    <w:p w:rsidR="00F64EB7" w:rsidRDefault="001336C5" w:rsidP="001D715F">
      <w:pPr>
        <w:pStyle w:val="ListParagraph"/>
        <w:numPr>
          <w:ilvl w:val="3"/>
          <w:numId w:val="14"/>
        </w:numPr>
      </w:pPr>
      <w:r>
        <w:t xml:space="preserve">Draw: </w:t>
      </w:r>
      <w:r w:rsidR="00F64EB7">
        <w:t>Useful for adding new neighborhoods to current boundaries.</w:t>
      </w:r>
    </w:p>
    <w:p w:rsidR="00F64EB7" w:rsidRDefault="00F64EB7" w:rsidP="001D715F">
      <w:pPr>
        <w:pStyle w:val="ListParagraph"/>
        <w:numPr>
          <w:ilvl w:val="4"/>
          <w:numId w:val="14"/>
        </w:numPr>
      </w:pPr>
      <w:r>
        <w:t>Zoom in with the plus sign located in the upper left side of the map</w:t>
      </w:r>
    </w:p>
    <w:p w:rsidR="001336C5" w:rsidRDefault="00F64EB7" w:rsidP="001D715F">
      <w:pPr>
        <w:pStyle w:val="ListParagraph"/>
        <w:numPr>
          <w:ilvl w:val="4"/>
          <w:numId w:val="14"/>
        </w:numPr>
      </w:pPr>
      <w:r>
        <w:t>Click on the ‘Draw’ button and then c</w:t>
      </w:r>
      <w:r w:rsidR="001336C5">
        <w:t xml:space="preserve">lick once to start </w:t>
      </w:r>
      <w:r>
        <w:t>drawing</w:t>
      </w:r>
      <w:r w:rsidR="001336C5">
        <w:t xml:space="preserve"> </w:t>
      </w:r>
      <w:r>
        <w:t>and then</w:t>
      </w:r>
      <w:r w:rsidR="001336C5">
        <w:t xml:space="preserve"> click again at all vertices points. Double click when finished.</w:t>
      </w:r>
      <w:r>
        <w:t xml:space="preserve"> (This tool can be used over and over again so it is not necessary to make all changes at once.)</w:t>
      </w:r>
    </w:p>
    <w:p w:rsidR="001336C5" w:rsidRDefault="001336C5" w:rsidP="001D715F">
      <w:pPr>
        <w:pStyle w:val="ListParagraph"/>
        <w:numPr>
          <w:ilvl w:val="3"/>
          <w:numId w:val="14"/>
        </w:numPr>
      </w:pPr>
      <w:r>
        <w:t>Erase</w:t>
      </w:r>
      <w:r w:rsidR="00F64EB7">
        <w:t>: Useful for removing neighborhoods from current boundaries.</w:t>
      </w:r>
    </w:p>
    <w:p w:rsidR="00F64EB7" w:rsidRDefault="00F64EB7" w:rsidP="001D715F">
      <w:pPr>
        <w:pStyle w:val="ListParagraph"/>
        <w:numPr>
          <w:ilvl w:val="4"/>
          <w:numId w:val="14"/>
        </w:numPr>
      </w:pPr>
      <w:r>
        <w:t>Zoom in and then click on the ‘Erase’ button.</w:t>
      </w:r>
    </w:p>
    <w:p w:rsidR="00F64EB7" w:rsidRDefault="00F64EB7" w:rsidP="001D715F">
      <w:pPr>
        <w:pStyle w:val="ListParagraph"/>
        <w:numPr>
          <w:ilvl w:val="4"/>
          <w:numId w:val="14"/>
        </w:numPr>
      </w:pPr>
      <w:r>
        <w:t>Click once to start and then click again at all vertices points. Double click when finished.</w:t>
      </w:r>
    </w:p>
    <w:p w:rsidR="001336C5" w:rsidRDefault="001336C5" w:rsidP="001D715F">
      <w:pPr>
        <w:pStyle w:val="ListParagraph"/>
        <w:numPr>
          <w:ilvl w:val="3"/>
          <w:numId w:val="14"/>
        </w:numPr>
      </w:pPr>
      <w:r>
        <w:t>Edit</w:t>
      </w:r>
      <w:r w:rsidR="00F64EB7">
        <w:t>: Useful for making small edits because instead of adding to a boundary like the ‘Draw’ tool, edit lets the user move current vertices.</w:t>
      </w:r>
    </w:p>
    <w:p w:rsidR="00F64EB7" w:rsidRDefault="00F64EB7" w:rsidP="001D715F">
      <w:pPr>
        <w:pStyle w:val="ListParagraph"/>
        <w:numPr>
          <w:ilvl w:val="4"/>
          <w:numId w:val="14"/>
        </w:numPr>
      </w:pPr>
      <w:r>
        <w:t>Click the ‘Edit’ button and notice that all vertices are now displayed in the map.</w:t>
      </w:r>
    </w:p>
    <w:p w:rsidR="00F64EB7" w:rsidRDefault="00F64EB7" w:rsidP="001D715F">
      <w:pPr>
        <w:pStyle w:val="ListParagraph"/>
        <w:numPr>
          <w:ilvl w:val="4"/>
          <w:numId w:val="14"/>
        </w:numPr>
      </w:pPr>
      <w:r>
        <w:t>Zoom into the desired area.</w:t>
      </w:r>
    </w:p>
    <w:p w:rsidR="00F64EB7" w:rsidRDefault="00F64EB7" w:rsidP="001D715F">
      <w:pPr>
        <w:pStyle w:val="ListParagraph"/>
        <w:numPr>
          <w:ilvl w:val="4"/>
          <w:numId w:val="14"/>
        </w:numPr>
      </w:pPr>
      <w:r>
        <w:t>Place your cursor over a vertices then click and drag the point to the desired location.</w:t>
      </w:r>
    </w:p>
    <w:p w:rsidR="00F64EB7" w:rsidRDefault="00F64EB7" w:rsidP="001D715F">
      <w:pPr>
        <w:pStyle w:val="ListParagraph"/>
        <w:numPr>
          <w:ilvl w:val="3"/>
          <w:numId w:val="14"/>
        </w:numPr>
      </w:pPr>
      <w:r>
        <w:t>Undo and Redo: Can be used to undo or redo any edits</w:t>
      </w:r>
    </w:p>
    <w:p w:rsidR="001336C5" w:rsidRDefault="00F64EB7" w:rsidP="001D715F">
      <w:pPr>
        <w:pStyle w:val="ListParagraph"/>
        <w:numPr>
          <w:ilvl w:val="3"/>
          <w:numId w:val="14"/>
        </w:numPr>
      </w:pPr>
      <w:r>
        <w:rPr>
          <w:noProof/>
        </w:rPr>
        <w:drawing>
          <wp:anchor distT="0" distB="0" distL="114300" distR="114300" simplePos="0" relativeHeight="251706368" behindDoc="0" locked="0" layoutInCell="1" allowOverlap="1" wp14:anchorId="01EB2929" wp14:editId="3596A851">
            <wp:simplePos x="0" y="0"/>
            <wp:positionH relativeFrom="column">
              <wp:posOffset>4333875</wp:posOffset>
            </wp:positionH>
            <wp:positionV relativeFrom="paragraph">
              <wp:posOffset>69850</wp:posOffset>
            </wp:positionV>
            <wp:extent cx="2009775" cy="1066800"/>
            <wp:effectExtent l="0" t="0" r="9525"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009775" cy="1066800"/>
                    </a:xfrm>
                    <a:prstGeom prst="rect">
                      <a:avLst/>
                    </a:prstGeom>
                  </pic:spPr>
                </pic:pic>
              </a:graphicData>
            </a:graphic>
            <wp14:sizeRelH relativeFrom="page">
              <wp14:pctWidth>0</wp14:pctWidth>
            </wp14:sizeRelH>
            <wp14:sizeRelV relativeFrom="page">
              <wp14:pctHeight>0</wp14:pctHeight>
            </wp14:sizeRelV>
          </wp:anchor>
        </w:drawing>
      </w:r>
      <w:r w:rsidR="001336C5">
        <w:t>Options</w:t>
      </w:r>
      <w:r w:rsidR="00D13A64">
        <w:t xml:space="preserve">: Lets the user define the way the Edit tool draws. </w:t>
      </w:r>
    </w:p>
    <w:p w:rsidR="00D13A64" w:rsidRDefault="00D13A64" w:rsidP="001D715F">
      <w:pPr>
        <w:pStyle w:val="ListParagraph"/>
        <w:numPr>
          <w:ilvl w:val="4"/>
          <w:numId w:val="14"/>
        </w:numPr>
      </w:pPr>
      <w:r>
        <w:t>The symbol on the left requires the user click for each vertex. This tool is more accurate and should be used for detailed work.</w:t>
      </w:r>
    </w:p>
    <w:p w:rsidR="00F64EB7" w:rsidRDefault="00D13A64" w:rsidP="001D715F">
      <w:pPr>
        <w:pStyle w:val="ListParagraph"/>
        <w:numPr>
          <w:ilvl w:val="4"/>
          <w:numId w:val="14"/>
        </w:numPr>
      </w:pPr>
      <w:r>
        <w:t>The</w:t>
      </w:r>
      <w:r w:rsidR="00BB12C9">
        <w:t xml:space="preserve"> symbol on the right allows the</w:t>
      </w:r>
      <w:r>
        <w:t xml:space="preserve"> user to draw the boundaries free hand and only requires the user to click twice, once to start, and once to stop. </w:t>
      </w:r>
    </w:p>
    <w:p w:rsidR="00F64EB7" w:rsidRDefault="00F64EB7" w:rsidP="001D715F">
      <w:pPr>
        <w:pStyle w:val="ListParagraph"/>
        <w:numPr>
          <w:ilvl w:val="4"/>
          <w:numId w:val="14"/>
        </w:numPr>
      </w:pPr>
      <w:r>
        <w:t>Nearby School Boundary: Click this box to turn on or off surrounding school boundaries.</w:t>
      </w:r>
    </w:p>
    <w:p w:rsidR="00BB12C9" w:rsidRDefault="00BB12C9" w:rsidP="001D715F">
      <w:pPr>
        <w:pStyle w:val="ListParagraph"/>
        <w:numPr>
          <w:ilvl w:val="2"/>
          <w:numId w:val="14"/>
        </w:numPr>
      </w:pPr>
      <w:r>
        <w:t>Notes: Use the notes section to helpful comments like, “This school opened in 13/14.”</w:t>
      </w:r>
    </w:p>
    <w:p w:rsidR="00BB12C9" w:rsidRDefault="00BB12C9" w:rsidP="001D715F">
      <w:pPr>
        <w:pStyle w:val="ListParagraph"/>
        <w:numPr>
          <w:ilvl w:val="2"/>
          <w:numId w:val="14"/>
        </w:numPr>
      </w:pPr>
      <w:r>
        <w:t>Once all necessary changes have been made click the ‘Save’ button.</w:t>
      </w:r>
    </w:p>
    <w:p w:rsidR="006C16A1" w:rsidRDefault="00BB12C9" w:rsidP="006C16A1">
      <w:pPr>
        <w:pStyle w:val="ListParagraph"/>
        <w:numPr>
          <w:ilvl w:val="2"/>
          <w:numId w:val="14"/>
        </w:numPr>
      </w:pPr>
      <w:r>
        <w:t>Click on another school name and perform the same steps.</w:t>
      </w:r>
      <w:r w:rsidR="001D715F">
        <w:t xml:space="preserve"> Do the same for all middle and high schools.</w:t>
      </w:r>
    </w:p>
    <w:p w:rsidR="006C16A1" w:rsidRDefault="001D715F" w:rsidP="006C16A1">
      <w:pPr>
        <w:pStyle w:val="ListParagraph"/>
        <w:numPr>
          <w:ilvl w:val="0"/>
          <w:numId w:val="14"/>
        </w:numPr>
      </w:pPr>
      <w:r>
        <w:t xml:space="preserve">If the system does not have school boundaries from a previous year the </w:t>
      </w:r>
      <w:r w:rsidR="006C16A1">
        <w:t xml:space="preserve">user will only have one option, </w:t>
      </w:r>
      <w:r>
        <w:t>‘Draw’.</w:t>
      </w:r>
    </w:p>
    <w:p w:rsidR="006C16A1" w:rsidRDefault="001D715F" w:rsidP="006C16A1">
      <w:pPr>
        <w:pStyle w:val="ListParagraph"/>
        <w:numPr>
          <w:ilvl w:val="1"/>
          <w:numId w:val="14"/>
        </w:numPr>
      </w:pPr>
      <w:r>
        <w:t>Using the same editing tools mentioned above draw the boundaries for each elementary school making an effort minimize gaps and overlaps in the coverage.</w:t>
      </w:r>
    </w:p>
    <w:p w:rsidR="006C16A1" w:rsidRDefault="005A0FFD" w:rsidP="006C16A1">
      <w:pPr>
        <w:pStyle w:val="ListParagraph"/>
        <w:numPr>
          <w:ilvl w:val="1"/>
          <w:numId w:val="14"/>
        </w:numPr>
      </w:pPr>
      <w:r>
        <w:rPr>
          <w:noProof/>
        </w:rPr>
        <w:drawing>
          <wp:anchor distT="0" distB="0" distL="114300" distR="114300" simplePos="0" relativeHeight="251714560" behindDoc="0" locked="0" layoutInCell="1" allowOverlap="1" wp14:anchorId="1C015BB5" wp14:editId="7B27F110">
            <wp:simplePos x="0" y="0"/>
            <wp:positionH relativeFrom="column">
              <wp:posOffset>4676775</wp:posOffset>
            </wp:positionH>
            <wp:positionV relativeFrom="paragraph">
              <wp:posOffset>-92075</wp:posOffset>
            </wp:positionV>
            <wp:extent cx="1943100" cy="2168525"/>
            <wp:effectExtent l="0" t="0" r="0" b="3175"/>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t="10714"/>
                    <a:stretch/>
                  </pic:blipFill>
                  <pic:spPr bwMode="auto">
                    <a:xfrm>
                      <a:off x="0" y="0"/>
                      <a:ext cx="1943100" cy="2168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358A">
        <w:rPr>
          <w:noProof/>
        </w:rPr>
        <mc:AlternateContent>
          <mc:Choice Requires="wps">
            <w:drawing>
              <wp:anchor distT="0" distB="0" distL="114300" distR="114300" simplePos="0" relativeHeight="251713536" behindDoc="0" locked="0" layoutInCell="1" allowOverlap="1" wp14:anchorId="61AD280A" wp14:editId="4AE6007E">
                <wp:simplePos x="0" y="0"/>
                <wp:positionH relativeFrom="column">
                  <wp:posOffset>-2057400</wp:posOffset>
                </wp:positionH>
                <wp:positionV relativeFrom="paragraph">
                  <wp:posOffset>505460</wp:posOffset>
                </wp:positionV>
                <wp:extent cx="1047750" cy="342900"/>
                <wp:effectExtent l="0" t="0" r="19050" b="19050"/>
                <wp:wrapNone/>
                <wp:docPr id="310" name="Oval 310"/>
                <wp:cNvGraphicFramePr/>
                <a:graphic xmlns:a="http://schemas.openxmlformats.org/drawingml/2006/main">
                  <a:graphicData uri="http://schemas.microsoft.com/office/word/2010/wordprocessingShape">
                    <wps:wsp>
                      <wps:cNvSpPr/>
                      <wps:spPr>
                        <a:xfrm>
                          <a:off x="0" y="0"/>
                          <a:ext cx="1047750"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0" o:spid="_x0000_s1026" style="position:absolute;margin-left:-162pt;margin-top:39.8pt;width:82.5pt;height:2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9/cegIAAEYFAAAOAAAAZHJzL2Uyb0RvYy54bWysVFFv2yAQfp+0/4B4X22nybpGdaqoVadJ&#10;URstnfpMMdRIwDEgcbJfvwM7brRWe5jmB3zH3X3Hfdxxdb03muyEDwpsTauzkhJhOTTKvtT0x+Pd&#10;py+UhMhswzRYUdODCPR68fHDVefmYgIt6EZ4giA2zDtX0zZGNy+KwFthWDgDJywaJXjDIqr+pWg8&#10;6xDd6GJSlp+LDnzjPHARAu7e9ka6yPhSCh4fpAwiEl1TPFvMq8/rc1qLxRWbv3jmWsWHY7B/OIVh&#10;ymLSEeqWRUa2Xr2BMop7CCDjGQdTgJSKi1wDVlOVf1SzaZkTuRYkJ7iRpvD/YPn9bu2Jamp6XiE/&#10;lhm8pIcd0yTpyE7nwhydNm7tBy2gmErdS2/SH4sg+8zoYWRU7CPhuFmV04uLGQJztJ1PJ5dlBi1e&#10;o50P8asAQ5JQU6G1ciEVzeZstwoRk6L30SttW7hTWqf9dLb+NFmKBy2Sg7bfhcSaMP8kA+VuEjfa&#10;EyyspoxzYWPVm1rWiH57VuKXSsZ8Y0TWMmBClph4xB4AUqe+xe5hBv8UKnIzjsHl3w7WB48ROTPY&#10;OAYbZcG/B6CxqiFz738kqacmsfQMzQFv3EM/CsHxO4XMr1iIa+ax9/GycJ7jAy5SQ1dTGCRKWvC/&#10;3ttP/tiSaKWkw1mqafi5ZV5Qor9ZbNbLajpNw5eV6exigoo/tTyfWuzW3ABeU4Uvh+NZTP5RH0Xp&#10;wTzh2C9TVjQxyzF3TXn0R+Um9jOODwcXy2V2w4FzLK7sxvEEnlhNbfW4f2LeDe0XsXHv4Th3b1qw&#10;902RFpbbCFLl/nzldeAbhzU3zvCwpNfgVM9er8/f4jcAAAD//wMAUEsDBBQABgAIAAAAIQC3Dpeq&#10;4QAAAAwBAAAPAAAAZHJzL2Rvd25yZXYueG1sTI/BSsNAEIbvgu+wjOAt3TSJqY3ZFC0UPAmtQvG2&#10;TcYkuDsbstsmfXvHkx5n5uOf7y83szXigqPvHSlYLmIQSLVremoVfLzvokcQPmhqtHGECq7oYVPd&#10;3pS6aNxEe7wcQis4hHyhFXQhDIWUvu7Qar9wAxLfvtxodeBxbGUz6onDrZFJHOfS6p74Q6cH3HZY&#10;fx/OVkH2arM3c91P9LkzhrbJ0a5ejkrd383PTyACzuEPhl99VoeKnU7uTI0XRkGUJhmXCQpW6xwE&#10;E9HyYc2bE7NpmoOsSvm/RPUDAAD//wMAUEsBAi0AFAAGAAgAAAAhALaDOJL+AAAA4QEAABMAAAAA&#10;AAAAAAAAAAAAAAAAAFtDb250ZW50X1R5cGVzXS54bWxQSwECLQAUAAYACAAAACEAOP0h/9YAAACU&#10;AQAACwAAAAAAAAAAAAAAAAAvAQAAX3JlbHMvLnJlbHNQSwECLQAUAAYACAAAACEA0z/f3HoCAABG&#10;BQAADgAAAAAAAAAAAAAAAAAuAgAAZHJzL2Uyb0RvYy54bWxQSwECLQAUAAYACAAAACEAtw6XquEA&#10;AAAMAQAADwAAAAAAAAAAAAAAAADUBAAAZHJzL2Rvd25yZXYueG1sUEsFBgAAAAAEAAQA8wAAAOIF&#10;AAAAAA==&#10;" filled="f" strokecolor="#243f60 [1604]" strokeweight="2pt"/>
            </w:pict>
          </mc:Fallback>
        </mc:AlternateContent>
      </w:r>
      <w:r w:rsidR="001D715F">
        <w:t xml:space="preserve">Once all elementary school boundaries have been </w:t>
      </w:r>
      <w:r w:rsidR="00C9358A">
        <w:t>click on the</w:t>
      </w:r>
      <w:r w:rsidR="001D715F">
        <w:t xml:space="preserve"> ‘Middle Schools’ tab on the left hand side</w:t>
      </w:r>
      <w:r w:rsidR="00C9358A">
        <w:t xml:space="preserve"> then click on a school name</w:t>
      </w:r>
      <w:r w:rsidR="001D715F">
        <w:t>.</w:t>
      </w:r>
    </w:p>
    <w:p w:rsidR="006C16A1" w:rsidRDefault="00C9358A" w:rsidP="006C16A1">
      <w:pPr>
        <w:pStyle w:val="ListParagraph"/>
        <w:numPr>
          <w:ilvl w:val="1"/>
          <w:numId w:val="14"/>
        </w:numPr>
      </w:pPr>
      <w:r>
        <w:t>Two new options appear.</w:t>
      </w:r>
    </w:p>
    <w:p w:rsidR="006C16A1" w:rsidRDefault="00C9358A" w:rsidP="006C16A1">
      <w:pPr>
        <w:pStyle w:val="ListParagraph"/>
        <w:numPr>
          <w:ilvl w:val="2"/>
          <w:numId w:val="14"/>
        </w:numPr>
      </w:pPr>
      <w:r>
        <w:t>‘Draw’: Works exactly like the draw tools described above.</w:t>
      </w:r>
    </w:p>
    <w:p w:rsidR="006C16A1" w:rsidRDefault="005A0FFD" w:rsidP="006C16A1">
      <w:pPr>
        <w:pStyle w:val="ListParagraph"/>
        <w:numPr>
          <w:ilvl w:val="2"/>
          <w:numId w:val="14"/>
        </w:numPr>
      </w:pPr>
      <w:r w:rsidRPr="00C77A92">
        <w:rPr>
          <w:noProof/>
        </w:rPr>
        <mc:AlternateContent>
          <mc:Choice Requires="wps">
            <w:drawing>
              <wp:anchor distT="0" distB="0" distL="114300" distR="114300" simplePos="0" relativeHeight="251716608" behindDoc="0" locked="0" layoutInCell="1" allowOverlap="1" wp14:anchorId="51D36445" wp14:editId="35BA8941">
                <wp:simplePos x="0" y="0"/>
                <wp:positionH relativeFrom="column">
                  <wp:posOffset>4419600</wp:posOffset>
                </wp:positionH>
                <wp:positionV relativeFrom="paragraph">
                  <wp:posOffset>233045</wp:posOffset>
                </wp:positionV>
                <wp:extent cx="1447800" cy="323850"/>
                <wp:effectExtent l="0" t="0" r="19050" b="19050"/>
                <wp:wrapNone/>
                <wp:docPr id="3" name="Oval 3"/>
                <wp:cNvGraphicFramePr/>
                <a:graphic xmlns:a="http://schemas.openxmlformats.org/drawingml/2006/main">
                  <a:graphicData uri="http://schemas.microsoft.com/office/word/2010/wordprocessingShape">
                    <wps:wsp>
                      <wps:cNvSpPr/>
                      <wps:spPr>
                        <a:xfrm>
                          <a:off x="0" y="0"/>
                          <a:ext cx="1447800" cy="323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3" o:spid="_x0000_s1026" style="position:absolute;margin-left:348pt;margin-top:18.35pt;width:114pt;height:25.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DCeAIAAEIFAAAOAAAAZHJzL2Uyb0RvYy54bWysVMFuGyEQvVfqPyDu9a7tuEktryMrkatK&#10;VmI1qXImLGSRgKGAvXa/vgO73kR11ENVHzDDzLxh3r5hcX0wmuyFDwpsRcejkhJhOdTKvlT0x+P6&#10;0xUlITJbMw1WVPQoAr1efvywaN1cTKABXQtPEMSGeesq2sTo5kUReCMMCyNwwqJTgjcsoulfitqz&#10;FtGNLiZl+blowdfOAxch4Olt56TLjC+l4PFeyiAi0RXFu8W8+rw+p7VYLtj8xTPXKN5fg/3DLQxT&#10;FosOULcsMrLz6gzKKO4hgIwjDqYAKRUXuQfsZlz+0c1Dw5zIvSA5wQ00hf8Hy+/2W09UXdEpJZYZ&#10;/ET3e6bJNDHTujDHgAe39b0VcJvaPEhv0j82QA6ZzePApjhEwvFwfHFxeVUi6Rx908n0apbpLl6z&#10;nQ/xqwBD0qaiQmvlQmqYzdl+EyIWxehTVDq2sFZap/N0t+42eRePWqQAbb8Lif1g/UkGykoSN9oT&#10;bKuijHNh47hzNawW3fGsxF9qGesNGdnKgAlZYuEBuwdIKj3H7mD6+JQqshCH5PJvF+uSh4xcGWwc&#10;ko2y4N8D0NhVX7mLP5HUUZNYeob6iF/bQzcGwfG1QuY3LMQt86h7/Fg4y/EeF6mhrSj0O0oa8L/e&#10;O0/xKEf0UtLiHFU0/NwxLyjR3ywK9QvKIA1eNi5mlxM0/FvP81uP3ZkbwM80xlfD8bxN8VGfttKD&#10;ecKRX6Wq6GKWY+2K8uhPxk3s5hsfDS5WqxyGw+ZY3NgHxxN4YjXJ6vHwxLzr5RdRuHdwmrkzCXax&#10;KdPCahdBqqzPV157vnFQs3D6RyW9BG/tHPX69C1/AwAA//8DAFBLAwQUAAYACAAAACEAHSyTQt8A&#10;AAAJAQAADwAAAGRycy9kb3ducmV2LnhtbEyPQUvDQBCF74L/YRnBm90YQ9LGbIoWCp6EVqF422bH&#10;JLg7G7LbJv33jid7fPMeb75XrWdnxRnH0HtS8LhIQCA13vTUKvj82D4sQYSoyWjrCRVcMMC6vr2p&#10;dGn8RDs872MruIRCqRV0MQ6llKHp0Omw8AMSe99+dDqyHFtpRj1xubMyTZJcOt0Tf+j0gJsOm5/9&#10;ySnI3lz2bi+7ib621tImPbji9aDU/d388gwi4hz/w/CHz+hQM9PRn8gEYRXkq5y3RAVPeQGCA6s0&#10;48NRwbIoQNaVvF5Q/wIAAP//AwBQSwECLQAUAAYACAAAACEAtoM4kv4AAADhAQAAEwAAAAAAAAAA&#10;AAAAAAAAAAAAW0NvbnRlbnRfVHlwZXNdLnhtbFBLAQItABQABgAIAAAAIQA4/SH/1gAAAJQBAAAL&#10;AAAAAAAAAAAAAAAAAC8BAABfcmVscy8ucmVsc1BLAQItABQABgAIAAAAIQAq1UDCeAIAAEIFAAAO&#10;AAAAAAAAAAAAAAAAAC4CAABkcnMvZTJvRG9jLnhtbFBLAQItABQABgAIAAAAIQAdLJNC3wAAAAkB&#10;AAAPAAAAAAAAAAAAAAAAANIEAABkcnMvZG93bnJldi54bWxQSwUGAAAAAAQABADzAAAA3gUAAAAA&#10;" filled="f" strokecolor="#243f60 [1604]" strokeweight="2pt"/>
            </w:pict>
          </mc:Fallback>
        </mc:AlternateContent>
      </w:r>
      <w:r w:rsidR="00C9358A">
        <w:t xml:space="preserve">‘Select Feeder’: </w:t>
      </w:r>
      <w:r w:rsidR="006C16A1">
        <w:t>allows the district to select elementary schools that feed into middle schools and then middle schools that feed into high schools.</w:t>
      </w:r>
    </w:p>
    <w:p w:rsidR="005A0FFD" w:rsidRDefault="005A0FFD" w:rsidP="005A0FFD">
      <w:pPr>
        <w:pStyle w:val="ListParagraph"/>
        <w:numPr>
          <w:ilvl w:val="1"/>
          <w:numId w:val="14"/>
        </w:numPr>
      </w:pPr>
      <w:r>
        <w:t>Click on the ‘Select Feeder’ button</w:t>
      </w:r>
    </w:p>
    <w:p w:rsidR="00B87FCE" w:rsidRDefault="005A0FFD" w:rsidP="00B87FCE">
      <w:pPr>
        <w:pStyle w:val="ListParagraph"/>
        <w:numPr>
          <w:ilvl w:val="2"/>
          <w:numId w:val="14"/>
        </w:numPr>
      </w:pPr>
      <w:r>
        <w:t xml:space="preserve">The application automatically displays all elementary schools with a blank check box right of the school name. </w:t>
      </w:r>
      <w:r w:rsidR="00B87FCE">
        <w:t>Check the box for all elementary schools that feed into the middle school.</w:t>
      </w:r>
    </w:p>
    <w:p w:rsidR="00B87FCE" w:rsidRDefault="00B87FCE" w:rsidP="00B87FCE">
      <w:pPr>
        <w:pStyle w:val="ListParagraph"/>
        <w:ind w:left="0"/>
      </w:pPr>
      <w:r>
        <w:rPr>
          <w:noProof/>
        </w:rPr>
        <mc:AlternateContent>
          <mc:Choice Requires="wps">
            <w:drawing>
              <wp:anchor distT="0" distB="0" distL="114300" distR="114300" simplePos="0" relativeHeight="251717632" behindDoc="0" locked="0" layoutInCell="1" allowOverlap="1" wp14:anchorId="18DDA787" wp14:editId="0A70A848">
                <wp:simplePos x="0" y="0"/>
                <wp:positionH relativeFrom="column">
                  <wp:posOffset>-104776</wp:posOffset>
                </wp:positionH>
                <wp:positionV relativeFrom="paragraph">
                  <wp:posOffset>1489075</wp:posOffset>
                </wp:positionV>
                <wp:extent cx="2009775" cy="428625"/>
                <wp:effectExtent l="0" t="0" r="28575" b="28575"/>
                <wp:wrapNone/>
                <wp:docPr id="5" name="Oval 5"/>
                <wp:cNvGraphicFramePr/>
                <a:graphic xmlns:a="http://schemas.openxmlformats.org/drawingml/2006/main">
                  <a:graphicData uri="http://schemas.microsoft.com/office/word/2010/wordprocessingShape">
                    <wps:wsp>
                      <wps:cNvSpPr/>
                      <wps:spPr>
                        <a:xfrm>
                          <a:off x="0" y="0"/>
                          <a:ext cx="2009775" cy="4286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 o:spid="_x0000_s1026" style="position:absolute;margin-left:-8.25pt;margin-top:117.25pt;width:158.25pt;height:33.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czdQIAAEIFAAAOAAAAZHJzL2Uyb0RvYy54bWysVEtPGzEQvlfqf7B8L5tECY+IDYpAVJUQ&#10;oELF2Xht1pLtccdONumv79i7WVBBPVTdg3ee3zw84/OLnbNsqzAa8DWfHk04U15CY/xLzX88Xn85&#10;5Swm4Rthwaua71XkF6vPn867sFQzaME2ChmB+LjsQs3blMKyqqJslRPxCILypNSATiRi8aVqUHSE&#10;7mw1m0yOqw6wCQhSxUjSq17JVwVfayXTndZRJWZrTrmlcmI5n/NZrc7F8gVFaI0c0hD/kIUTxlPQ&#10;EepKJME2aN5BOSMRIuh0JMFVoLWRqtRA1Uwnf1Tz0IqgSi3UnBjGNsX/Bytvt/fITFPzBWdeOLqi&#10;u62wbJE704W4JIOHcI8DF4nMZe40uvynAtiudHM/dlPtEpMkpOs5OzkhWEm6+ez0eFZAq1fvgDF9&#10;VeBYJmqurDUh5oLFUmxvYqKgZH2wymIP18baLM+59dkUKu2tygbWf1ea6snxC1CZJHVpkVFZNRdS&#10;Kp+mvaoVjerFiwl9uWSKN3oUrgBmZE2BR+wBIE/pe+weZrDPrqoM4ug8+VtivfPoUSKDT6OzMx7w&#10;IwBLVQ2Re/tDk/rW5C49Q7On20bo1yAGeW2o8zcipnuBNPe0IbTL6Y4ObaGrOQwUZy3gr4/k2Z7G&#10;kbScdbRHNY8/NwIVZ/abp0E9m87nefEKM1+czIjBt5rntxq/cZdA1zSlVyPIQmb7ZA+kRnBPtPLr&#10;HJVUwkuKXXOZ8MBcpn6/6dGQar0uZrRsQaQb/xBkBs9dzWP1uHsSGIbxSzS4t3DYuXcj2NtmTw/r&#10;TQJtyny+9nXoNy1qGZzhUckvwVu+WL0+favfAAAA//8DAFBLAwQUAAYACAAAACEAG/KiPN8AAAAL&#10;AQAADwAAAGRycy9kb3ducmV2LnhtbEyPQUvDQBCF74L/YRnBW7vbNFaJ2RQtFDwJrULxts2OSXB3&#10;NmS3TfrvnZ709h7z8ea9cj15J844xC6QhsVcgUCqg+2o0fD5sZ09gYjJkDUuEGq4YIR1dXtTmsKG&#10;kXZ43qdGcAjFwmhoU+oLKWPdojdxHnokvn2HwZvEdmikHczI4d7JTKmV9KYj/tCaHjct1j/7k9eQ&#10;v/n83V12I31tnaNNdvCPrwet7++ml2cQCaf0B8O1PleHijsdw4lsFE7DbLF6YFRDtsxZMLFUitcd&#10;ryJTIKtS/t9Q/QIAAP//AwBQSwECLQAUAAYACAAAACEAtoM4kv4AAADhAQAAEwAAAAAAAAAAAAAA&#10;AAAAAAAAW0NvbnRlbnRfVHlwZXNdLnhtbFBLAQItABQABgAIAAAAIQA4/SH/1gAAAJQBAAALAAAA&#10;AAAAAAAAAAAAAC8BAABfcmVscy8ucmVsc1BLAQItABQABgAIAAAAIQD0cFczdQIAAEIFAAAOAAAA&#10;AAAAAAAAAAAAAC4CAABkcnMvZTJvRG9jLnhtbFBLAQItABQABgAIAAAAIQAb8qI83wAAAAsBAAAP&#10;AAAAAAAAAAAAAAAAAM8EAABkcnMvZG93bnJldi54bWxQSwUGAAAAAAQABADzAAAA2wUAAAAA&#10;" filled="f" strokecolor="#243f60 [1604]" strokeweight="2pt"/>
            </w:pict>
          </mc:Fallback>
        </mc:AlternateContent>
      </w:r>
      <w:r>
        <w:rPr>
          <w:noProof/>
        </w:rPr>
        <w:drawing>
          <wp:inline distT="0" distB="0" distL="0" distR="0" wp14:anchorId="5B9D2309" wp14:editId="3655E923">
            <wp:extent cx="6797842" cy="21526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797842" cy="2152650"/>
                    </a:xfrm>
                    <a:prstGeom prst="rect">
                      <a:avLst/>
                    </a:prstGeom>
                  </pic:spPr>
                </pic:pic>
              </a:graphicData>
            </a:graphic>
          </wp:inline>
        </w:drawing>
      </w:r>
    </w:p>
    <w:p w:rsidR="00B87FCE" w:rsidRDefault="00B87FCE" w:rsidP="00B87FCE">
      <w:pPr>
        <w:pStyle w:val="ListParagraph"/>
        <w:numPr>
          <w:ilvl w:val="2"/>
          <w:numId w:val="14"/>
        </w:numPr>
      </w:pPr>
      <w:r>
        <w:t>Once all necessary elementary schools have been selected click on the ‘Merge Selected’ button.</w:t>
      </w:r>
    </w:p>
    <w:p w:rsidR="00B87FCE" w:rsidRDefault="00B87FCE" w:rsidP="00B87FCE">
      <w:pPr>
        <w:pStyle w:val="ListParagraph"/>
        <w:numPr>
          <w:ilvl w:val="2"/>
          <w:numId w:val="14"/>
        </w:numPr>
      </w:pPr>
      <w:r>
        <w:t>Click ‘Save’</w:t>
      </w:r>
    </w:p>
    <w:p w:rsidR="00B87FCE" w:rsidRDefault="00B87FCE" w:rsidP="00B87FCE">
      <w:pPr>
        <w:pStyle w:val="ListParagraph"/>
        <w:numPr>
          <w:ilvl w:val="1"/>
          <w:numId w:val="14"/>
        </w:numPr>
      </w:pPr>
      <w:r>
        <w:t>Please note: the feeder pattern steps can be used even if some elementary schools are split between multiple middle schools, etc.</w:t>
      </w:r>
    </w:p>
    <w:p w:rsidR="00B87FCE" w:rsidRDefault="00B87FCE" w:rsidP="00B87FCE">
      <w:pPr>
        <w:pStyle w:val="ListParagraph"/>
        <w:numPr>
          <w:ilvl w:val="2"/>
          <w:numId w:val="14"/>
        </w:numPr>
      </w:pPr>
      <w:r>
        <w:t>Once the schools have been merged used the editing tools to add and erase boundaries as necessary.</w:t>
      </w:r>
    </w:p>
    <w:p w:rsidR="00B87FCE" w:rsidRDefault="00B87FCE" w:rsidP="00B87FCE">
      <w:pPr>
        <w:pStyle w:val="ListParagraph"/>
        <w:numPr>
          <w:ilvl w:val="1"/>
          <w:numId w:val="14"/>
        </w:numPr>
      </w:pPr>
      <w:r>
        <w:t>Once all middle school feeder patterns are complete perform the same steps for all high schools.</w:t>
      </w:r>
    </w:p>
    <w:p w:rsidR="00B87FCE" w:rsidRDefault="00B87FCE" w:rsidP="00B87FCE">
      <w:pPr>
        <w:pStyle w:val="ListParagraph"/>
        <w:ind w:left="0"/>
        <w:jc w:val="center"/>
      </w:pPr>
    </w:p>
    <w:p w:rsidR="00735FCB" w:rsidRDefault="00735FCB" w:rsidP="00735FCB">
      <w:pPr>
        <w:pStyle w:val="Heading2"/>
        <w:sectPr w:rsidR="00735FCB" w:rsidSect="006C16A1">
          <w:pgSz w:w="12240" w:h="15840"/>
          <w:pgMar w:top="1080" w:right="1080" w:bottom="1080" w:left="630" w:header="720" w:footer="720" w:gutter="0"/>
          <w:cols w:space="720"/>
          <w:titlePg/>
          <w:docGrid w:linePitch="360"/>
        </w:sectPr>
      </w:pPr>
      <w:bookmarkStart w:id="8" w:name="_Toc356208193"/>
    </w:p>
    <w:p w:rsidR="00580864" w:rsidRDefault="00EA203A" w:rsidP="00735FCB">
      <w:pPr>
        <w:pStyle w:val="Heading2"/>
      </w:pPr>
      <w:r>
        <w:t>Upload School Boundaries Option</w:t>
      </w:r>
      <w:bookmarkEnd w:id="8"/>
    </w:p>
    <w:p w:rsidR="00902ACE" w:rsidRDefault="00735FCB" w:rsidP="00735FCB">
      <w:pPr>
        <w:keepNext/>
        <w:keepLines/>
      </w:pPr>
      <w:r w:rsidRPr="00C77A92">
        <w:rPr>
          <w:noProof/>
        </w:rPr>
        <mc:AlternateContent>
          <mc:Choice Requires="wps">
            <w:drawing>
              <wp:anchor distT="0" distB="0" distL="114300" distR="114300" simplePos="0" relativeHeight="251711488" behindDoc="0" locked="0" layoutInCell="1" allowOverlap="1" wp14:anchorId="30029DE5" wp14:editId="6F703620">
                <wp:simplePos x="0" y="0"/>
                <wp:positionH relativeFrom="column">
                  <wp:posOffset>4876800</wp:posOffset>
                </wp:positionH>
                <wp:positionV relativeFrom="paragraph">
                  <wp:posOffset>1075690</wp:posOffset>
                </wp:positionV>
                <wp:extent cx="2076450" cy="323850"/>
                <wp:effectExtent l="0" t="0" r="19050" b="19050"/>
                <wp:wrapNone/>
                <wp:docPr id="306" name="Oval 306"/>
                <wp:cNvGraphicFramePr/>
                <a:graphic xmlns:a="http://schemas.openxmlformats.org/drawingml/2006/main">
                  <a:graphicData uri="http://schemas.microsoft.com/office/word/2010/wordprocessingShape">
                    <wps:wsp>
                      <wps:cNvSpPr/>
                      <wps:spPr>
                        <a:xfrm>
                          <a:off x="0" y="0"/>
                          <a:ext cx="2076450" cy="323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6" o:spid="_x0000_s1026" style="position:absolute;margin-left:384pt;margin-top:84.7pt;width:163.5pt;height:2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2YeAIAAEYFAAAOAAAAZHJzL2Uyb0RvYy54bWysVE1v2zAMvQ/YfxB0X+2k6ceCOEWQIsOA&#10;oinaDj0rslQLkERNUuJkv36U7DjFWuwwLAeFFMlH8pnU7GZvNNkJHxTYio7OSkqE5VAr+1rRH8+r&#10;L9eUhMhszTRYUdGDCPRm/vnTrHVTMYYGdC08QRAbpq2raBOjmxZF4I0wLJyBExaNErxhEVX/WtSe&#10;tYhudDEuy8uiBV87D1yEgLe3nZHOM76Ugse1lEFEoiuKtcV8+nxu0lnMZ2z66plrFO/LYP9QhWHK&#10;YtIB6pZFRrZevYMyinsIIOMZB1OAlIqL3AN2Myr/6OapYU7kXpCc4Aaawv+D5fe7B09UXdHz8pIS&#10;ywx+pPWOaZJ0ZKd1YYpOT+7B91pAMbW6l96kf2yC7DOjh4FRsY+E4+W4vLqcXCDxHG3n4/NrlBGm&#10;OEU7H+I3AYYkoaJCa+VCappN2e4uxM776JWuLayU1uk+1dZVk6V40CI5aPsoJPaU8megPE1iqT3B&#10;xirKOBc2jjpTw2rRXV+U+OurGyJyrRkwIUtMPGD3AGlS32N3Zff+KVTkYRyCy78V1gUPETkz2DgE&#10;G2XBfwSgsas+c+d/JKmjJrG0gfqAX9xDtwrB8ZVC5u9YiA/M4+zjx8J9jms8pIa2otBLlDTgf310&#10;n/xxJNFKSYu7VNHwc8u8oER/tzisX0eTSVq+rEwursao+LeWzVuL3Zol4Gca4cvheBaTf9RHUXow&#10;L7j2i5QVTcxyzF1RHv1RWcZux/Hh4GKxyG64cI7FO/vkeAJPrKaxet6/MO/68Ys4uPdw3Lt3I9j5&#10;pkgLi20EqfJ8nnjt+cZlzYPTPyzpNXirZ6/T8zf/DQAA//8DAFBLAwQUAAYACAAAACEAGrVoWOEA&#10;AAAMAQAADwAAAGRycy9kb3ducmV2LnhtbEyPwWrDMBBE74X+g9hCb41U4zqJYzm0gUBPhaSF0Jti&#10;b2xTaWUsJXb+vptTe9yZYfZNsZ6cFRccQudJw/NMgUCqfN1Ro+Hrc/u0ABGiodpYT6jhigHW5f1d&#10;YfLaj7TDyz42gkso5EZDG2OfSxmqFp0JM98jsXfygzORz6GR9WBGLndWJkpl0pmO+ENrety0WP3s&#10;z05D+u7SD3vdjfS9tZY2ycHN3w5aPz5MrysQEaf4F4YbPqNDyUxHf6Y6CKthni14S2QjW6Ygbgm1&#10;fGHpqCFJVAqyLOT/EeUvAAAA//8DAFBLAQItABQABgAIAAAAIQC2gziS/gAAAOEBAAATAAAAAAAA&#10;AAAAAAAAAAAAAABbQ29udGVudF9UeXBlc10ueG1sUEsBAi0AFAAGAAgAAAAhADj9If/WAAAAlAEA&#10;AAsAAAAAAAAAAAAAAAAALwEAAF9yZWxzLy5yZWxzUEsBAi0AFAAGAAgAAAAhAAZJjZh4AgAARgUA&#10;AA4AAAAAAAAAAAAAAAAALgIAAGRycy9lMm9Eb2MueG1sUEsBAi0AFAAGAAgAAAAhABq1aFjhAAAA&#10;DAEAAA8AAAAAAAAAAAAAAAAA0gQAAGRycy9kb3ducmV2LnhtbFBLBQYAAAAABAAEAPMAAADgBQAA&#10;AAA=&#10;" filled="f" strokecolor="#243f60 [1604]" strokeweight="2pt"/>
            </w:pict>
          </mc:Fallback>
        </mc:AlternateContent>
      </w:r>
      <w:r w:rsidRPr="00C77A92">
        <w:rPr>
          <w:noProof/>
        </w:rPr>
        <w:drawing>
          <wp:anchor distT="0" distB="0" distL="114300" distR="114300" simplePos="0" relativeHeight="251710464" behindDoc="0" locked="0" layoutInCell="1" allowOverlap="1" wp14:anchorId="2422C6E3" wp14:editId="6534A74A">
            <wp:simplePos x="0" y="0"/>
            <wp:positionH relativeFrom="column">
              <wp:posOffset>4781550</wp:posOffset>
            </wp:positionH>
            <wp:positionV relativeFrom="paragraph">
              <wp:posOffset>17145</wp:posOffset>
            </wp:positionV>
            <wp:extent cx="2171700" cy="1490980"/>
            <wp:effectExtent l="0" t="0" r="0" b="0"/>
            <wp:wrapSquare wrapText="bothSides"/>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171700" cy="1490980"/>
                    </a:xfrm>
                    <a:prstGeom prst="rect">
                      <a:avLst/>
                    </a:prstGeom>
                  </pic:spPr>
                </pic:pic>
              </a:graphicData>
            </a:graphic>
            <wp14:sizeRelH relativeFrom="page">
              <wp14:pctWidth>0</wp14:pctWidth>
            </wp14:sizeRelH>
            <wp14:sizeRelV relativeFrom="page">
              <wp14:pctHeight>0</wp14:pctHeight>
            </wp14:sizeRelV>
          </wp:anchor>
        </w:drawing>
      </w:r>
      <w:r w:rsidR="00902ACE">
        <w:t>This option should be used by all districts that already have their school boundaries in a GIS format. Please note: this upload option requires the files be zipped up (file extension = *.zip) and files must be small than 3000 MB.</w:t>
      </w:r>
      <w:r>
        <w:t xml:space="preserve"> Once these steps are complete the collection of the school boundaries for the district are considered complete. </w:t>
      </w:r>
    </w:p>
    <w:p w:rsidR="00902ACE" w:rsidRDefault="00902ACE" w:rsidP="00735FCB">
      <w:pPr>
        <w:pStyle w:val="ListParagraph"/>
        <w:keepNext/>
        <w:keepLines/>
        <w:numPr>
          <w:ilvl w:val="0"/>
          <w:numId w:val="13"/>
        </w:numPr>
      </w:pPr>
      <w:r>
        <w:t>Click the ‘Upload School Boundaries’ button</w:t>
      </w:r>
    </w:p>
    <w:p w:rsidR="00902ACE" w:rsidRDefault="00902ACE" w:rsidP="00735FCB">
      <w:pPr>
        <w:pStyle w:val="ListParagraph"/>
        <w:keepNext/>
        <w:keepLines/>
        <w:numPr>
          <w:ilvl w:val="0"/>
          <w:numId w:val="13"/>
        </w:numPr>
      </w:pPr>
      <w:r>
        <w:t>Click on the ‘Select File’ button and navigate to the location of zip folder.</w:t>
      </w:r>
    </w:p>
    <w:p w:rsidR="00902ACE" w:rsidRDefault="00902ACE" w:rsidP="00735FCB">
      <w:pPr>
        <w:pStyle w:val="ListParagraph"/>
        <w:keepNext/>
        <w:keepLines/>
        <w:numPr>
          <w:ilvl w:val="0"/>
          <w:numId w:val="13"/>
        </w:numPr>
      </w:pPr>
      <w:r>
        <w:t>Click ‘Upload’</w:t>
      </w:r>
    </w:p>
    <w:p w:rsidR="00580864" w:rsidRDefault="00580864" w:rsidP="00580864">
      <w:pPr>
        <w:pStyle w:val="Heading1"/>
      </w:pPr>
      <w:bookmarkStart w:id="9" w:name="_Toc356208194"/>
      <w:r>
        <w:t>Tracking Progress</w:t>
      </w:r>
      <w:bookmarkEnd w:id="9"/>
    </w:p>
    <w:p w:rsidR="00E8660F" w:rsidRDefault="00E8660F" w:rsidP="00E8660F">
      <w:r>
        <w:t>The completed status of all boundaries are displayed on the bottom half of the welcome page.</w:t>
      </w:r>
    </w:p>
    <w:p w:rsidR="00E8660F" w:rsidRDefault="00E8660F" w:rsidP="00E8660F">
      <w:pPr>
        <w:jc w:val="center"/>
      </w:pPr>
      <w:r>
        <w:rPr>
          <w:noProof/>
        </w:rPr>
        <w:drawing>
          <wp:inline distT="0" distB="0" distL="0" distR="0" wp14:anchorId="4F4BBE78" wp14:editId="7B25668B">
            <wp:extent cx="5943600" cy="29546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954655"/>
                    </a:xfrm>
                    <a:prstGeom prst="rect">
                      <a:avLst/>
                    </a:prstGeom>
                  </pic:spPr>
                </pic:pic>
              </a:graphicData>
            </a:graphic>
          </wp:inline>
        </w:drawing>
      </w:r>
    </w:p>
    <w:p w:rsidR="00E8660F" w:rsidRDefault="00E8660F" w:rsidP="00E8660F">
      <w:pPr>
        <w:pStyle w:val="ListParagraph"/>
        <w:numPr>
          <w:ilvl w:val="0"/>
          <w:numId w:val="18"/>
        </w:numPr>
      </w:pPr>
      <w:r>
        <w:t>Incomplete schools are represented by red and complete boundaries by blue.</w:t>
      </w:r>
    </w:p>
    <w:p w:rsidR="00E8660F" w:rsidRPr="00E8660F" w:rsidRDefault="00E8660F" w:rsidP="00E8660F">
      <w:pPr>
        <w:pStyle w:val="ListParagraph"/>
        <w:numPr>
          <w:ilvl w:val="0"/>
          <w:numId w:val="18"/>
        </w:numPr>
      </w:pPr>
      <w:r>
        <w:t>The pie graph provides a visual representation of the percentage complete.</w:t>
      </w:r>
    </w:p>
    <w:p w:rsidR="00911AF9" w:rsidRDefault="00911AF9" w:rsidP="00911AF9">
      <w:pPr>
        <w:pStyle w:val="Heading1"/>
      </w:pPr>
      <w:bookmarkStart w:id="10" w:name="_Toc356208195"/>
      <w:r>
        <w:t>Updating User Information</w:t>
      </w:r>
      <w:bookmarkEnd w:id="10"/>
    </w:p>
    <w:p w:rsidR="00911AF9" w:rsidRDefault="00E8660F" w:rsidP="00911AF9">
      <w:pPr>
        <w:pStyle w:val="ListParagraph"/>
        <w:numPr>
          <w:ilvl w:val="0"/>
          <w:numId w:val="17"/>
        </w:numPr>
      </w:pPr>
      <w:r>
        <w:rPr>
          <w:noProof/>
        </w:rPr>
        <mc:AlternateContent>
          <mc:Choice Requires="wps">
            <w:drawing>
              <wp:anchor distT="0" distB="0" distL="114300" distR="114300" simplePos="0" relativeHeight="251720704" behindDoc="0" locked="0" layoutInCell="1" allowOverlap="1" wp14:anchorId="53C64216" wp14:editId="77E22ED0">
                <wp:simplePos x="0" y="0"/>
                <wp:positionH relativeFrom="column">
                  <wp:posOffset>6400800</wp:posOffset>
                </wp:positionH>
                <wp:positionV relativeFrom="paragraph">
                  <wp:posOffset>241935</wp:posOffset>
                </wp:positionV>
                <wp:extent cx="695325" cy="247650"/>
                <wp:effectExtent l="0" t="0" r="28575" b="19050"/>
                <wp:wrapNone/>
                <wp:docPr id="7" name="Oval 7"/>
                <wp:cNvGraphicFramePr/>
                <a:graphic xmlns:a="http://schemas.openxmlformats.org/drawingml/2006/main">
                  <a:graphicData uri="http://schemas.microsoft.com/office/word/2010/wordprocessingShape">
                    <wps:wsp>
                      <wps:cNvSpPr/>
                      <wps:spPr>
                        <a:xfrm>
                          <a:off x="0" y="0"/>
                          <a:ext cx="695325" cy="2476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7in;margin-top:19.05pt;width:54.75pt;height:19.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JfeAIAAEEFAAAOAAAAZHJzL2Uyb0RvYy54bWysVN9vGjEMfp+0/yHK+3rA+LEijgq16jQJ&#10;tWh06nOaS3qRkjhLAgf76+fkjisa1R6m8RDs2P5sf2dncXMwmuyFDwpsSYdXA0qE5VAp+1rSH0/3&#10;n75QEiKzFdNgRUmPItCb5ccPi8bNxQhq0JXwBEFsmDeupHWMbl4UgdfCsHAFTlg0SvCGRVT9a1F5&#10;1iC60cVoMJgWDfjKeeAiBLy9a410mfGlFDw+ShlEJLqkWFvMp8/nSzqL5YLNXz1zteJdGewfqjBM&#10;WUzaQ92xyMjOqwsoo7iHADJecTAFSKm4yD1gN8PBH91sa+ZE7gXJCa6nKfw/WP6w33iiqpLOKLHM&#10;4Cd63DNNZomZxoU5OmzdxndaQDG1eZDepH9sgBwym8eeTXGIhOPl9HryeTShhKNpNJ5NJ5nt4i3Y&#10;+RC/CjAkCSUVWisXUr9szvbrEDEnep+80rWFe6V1uk+ltcVkKR61SA7afhcS28H0owyUB0ncak+w&#10;q5IyzoWNw9ZUs0q015MB/lLHmK+PyFoGTMgSE/fYHUAa0kvsFqbzT6Eiz2EfPPhbYW1wH5Ezg419&#10;sFEW/HsAGrvqMrf+J5JaahJLL1Ad8WN7aLcgOH6vkPk1C3HDPI49LgiucnzEQ2poSgqdREkN/td7&#10;98kfpxGtlDS4RiUNP3fMC0r0N4tzej0cj9PeZWU8mY1Q8eeWl3OL3ZlbwM80xEfD8Swm/6hPovRg&#10;nnHjVykrmpjlmLukPPqTchvb9cY3g4vVKrvhrjkW13breAJPrKaxejo8M++68Ys4tw9wWrmLEWx9&#10;U6SF1S6CVHk+33jt+MY9zYPTvSnpITjXs9fby7f8DQAA//8DAFBLAwQUAAYACAAAACEAcPUcjN8A&#10;AAALAQAADwAAAGRycy9kb3ducmV2LnhtbEyPwWrDMBBE74X+g9hCb42kNK2NYzm0gUBPhaSF0Jti&#10;bWxTaWUsJXb+vsqpOQ4zzLwpV5Oz7IxD6DwpkDMBDKn2pqNGwffX5ikHFqImo60nVHDBAKvq/q7U&#10;hfEjbfG8iw1LJRQKraCNsS84D3WLToeZ75GSd/SD0zHJoeFm0GMqd5bPhXjlTneUFlrd47rF+nd3&#10;cgoWH27xaS/bkX421tJ6vnfZ+16px4fpbQks4hT/w3DFT+hQJaaDP5EJzCYtRJ7ORAXPuQR2TUiZ&#10;vQA7KMgyCbwq+e2H6g8AAP//AwBQSwECLQAUAAYACAAAACEAtoM4kv4AAADhAQAAEwAAAAAAAAAA&#10;AAAAAAAAAAAAW0NvbnRlbnRfVHlwZXNdLnhtbFBLAQItABQABgAIAAAAIQA4/SH/1gAAAJQBAAAL&#10;AAAAAAAAAAAAAAAAAC8BAABfcmVscy8ucmVsc1BLAQItABQABgAIAAAAIQDtHJJfeAIAAEEFAAAO&#10;AAAAAAAAAAAAAAAAAC4CAABkcnMvZTJvRG9jLnhtbFBLAQItABQABgAIAAAAIQBw9RyM3wAAAAsB&#10;AAAPAAAAAAAAAAAAAAAAANIEAABkcnMvZG93bnJldi54bWxQSwUGAAAAAAQABADzAAAA3gUAAAAA&#10;" filled="f" strokecolor="#243f60 [1604]" strokeweight="2pt"/>
            </w:pict>
          </mc:Fallback>
        </mc:AlternateContent>
      </w:r>
      <w:r>
        <w:rPr>
          <w:noProof/>
        </w:rPr>
        <w:drawing>
          <wp:anchor distT="0" distB="0" distL="114300" distR="114300" simplePos="0" relativeHeight="251657215" behindDoc="0" locked="0" layoutInCell="1" allowOverlap="1" wp14:anchorId="0DD5997D" wp14:editId="566DF7BF">
            <wp:simplePos x="0" y="0"/>
            <wp:positionH relativeFrom="column">
              <wp:posOffset>4924425</wp:posOffset>
            </wp:positionH>
            <wp:positionV relativeFrom="paragraph">
              <wp:posOffset>40640</wp:posOffset>
            </wp:positionV>
            <wp:extent cx="2171700" cy="571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31767" r="5250" b="72093"/>
                    <a:stretch/>
                  </pic:blipFill>
                  <pic:spPr bwMode="auto">
                    <a:xfrm>
                      <a:off x="0" y="0"/>
                      <a:ext cx="2171700"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AF9">
        <w:t>Click on the My Profile link in the upper left hand corner of the overview page.</w:t>
      </w:r>
      <w:r w:rsidR="00911AF9" w:rsidRPr="00086ADD">
        <w:rPr>
          <w:noProof/>
        </w:rPr>
        <w:t xml:space="preserve"> </w:t>
      </w:r>
    </w:p>
    <w:p w:rsidR="00911AF9" w:rsidRDefault="00911AF9" w:rsidP="00911AF9">
      <w:pPr>
        <w:pStyle w:val="ListParagraph"/>
        <w:numPr>
          <w:ilvl w:val="0"/>
          <w:numId w:val="17"/>
        </w:numPr>
      </w:pPr>
      <w:r>
        <w:rPr>
          <w:noProof/>
        </w:rPr>
        <w:t>Click on either ‘Edit’ button in the User Profile section. Make any changes as needed then click ‘Save’.</w:t>
      </w:r>
    </w:p>
    <w:p w:rsidR="00911AF9" w:rsidRDefault="00911AF9" w:rsidP="00911AF9">
      <w:pPr>
        <w:pStyle w:val="ListParagraph"/>
        <w:numPr>
          <w:ilvl w:val="1"/>
          <w:numId w:val="17"/>
        </w:numPr>
      </w:pPr>
      <w:r>
        <w:rPr>
          <w:noProof/>
        </w:rPr>
        <w:t>Not all fields can be edited. Please contact the school boundary team if any of these fields need to be changed.</w:t>
      </w:r>
    </w:p>
    <w:p w:rsidR="00911AF9" w:rsidRDefault="00911AF9" w:rsidP="00911AF9">
      <w:pPr>
        <w:pStyle w:val="ListParagraph"/>
        <w:ind w:left="1440"/>
      </w:pPr>
      <w:r w:rsidRPr="00086ADD">
        <w:rPr>
          <w:noProof/>
        </w:rPr>
        <w:t xml:space="preserve"> </w:t>
      </w:r>
      <w:r>
        <w:rPr>
          <w:noProof/>
        </w:rPr>
        <w:drawing>
          <wp:inline distT="0" distB="0" distL="0" distR="0" wp14:anchorId="51B88F88" wp14:editId="306742B4">
            <wp:extent cx="4619625" cy="189623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19625" cy="1896231"/>
                    </a:xfrm>
                    <a:prstGeom prst="rect">
                      <a:avLst/>
                    </a:prstGeom>
                  </pic:spPr>
                </pic:pic>
              </a:graphicData>
            </a:graphic>
          </wp:inline>
        </w:drawing>
      </w:r>
    </w:p>
    <w:p w:rsidR="00580864" w:rsidRDefault="00580864" w:rsidP="00580864">
      <w:pPr>
        <w:pStyle w:val="Heading1"/>
      </w:pPr>
      <w:bookmarkStart w:id="11" w:name="_Toc356208196"/>
      <w:r>
        <w:t>Getting More Help</w:t>
      </w:r>
      <w:bookmarkEnd w:id="11"/>
    </w:p>
    <w:p w:rsidR="00911AF9" w:rsidRDefault="00911AF9" w:rsidP="00911AF9">
      <w:pPr>
        <w:pStyle w:val="Heading2"/>
      </w:pPr>
      <w:bookmarkStart w:id="12" w:name="_Toc356208197"/>
      <w:r>
        <w:t>Contacts</w:t>
      </w:r>
      <w:bookmarkEnd w:id="12"/>
    </w:p>
    <w:p w:rsidR="00911AF9" w:rsidRPr="00911AF9" w:rsidRDefault="00911AF9" w:rsidP="00911AF9"/>
    <w:p w:rsidR="00580864" w:rsidRDefault="00580864" w:rsidP="00580864">
      <w:pPr>
        <w:pStyle w:val="Heading2"/>
      </w:pPr>
      <w:bookmarkStart w:id="13" w:name="_Toc356208198"/>
      <w:r>
        <w:t>Frequently Asked Questions (FAQs)</w:t>
      </w:r>
      <w:bookmarkEnd w:id="13"/>
    </w:p>
    <w:p w:rsidR="00086ADD" w:rsidRDefault="00086ADD" w:rsidP="00086ADD">
      <w:r>
        <w:t>Frequently Asked Questions</w:t>
      </w:r>
    </w:p>
    <w:p w:rsidR="00086ADD" w:rsidRDefault="00086ADD" w:rsidP="00086ADD">
      <w:pPr>
        <w:pStyle w:val="ListParagraph"/>
        <w:numPr>
          <w:ilvl w:val="0"/>
          <w:numId w:val="16"/>
        </w:numPr>
      </w:pPr>
      <w:r>
        <w:t>How is the “Other” school level category defined?</w:t>
      </w:r>
    </w:p>
    <w:p w:rsidR="00086ADD" w:rsidRPr="00122B74" w:rsidRDefault="00086ADD" w:rsidP="00086ADD">
      <w:pPr>
        <w:pStyle w:val="ListParagraph"/>
        <w:numPr>
          <w:ilvl w:val="1"/>
          <w:numId w:val="16"/>
        </w:numPr>
        <w:spacing w:after="0" w:line="240" w:lineRule="auto"/>
      </w:pPr>
      <w:r w:rsidRPr="00122B74">
        <w:t xml:space="preserve">Schools are broken down by school level (elementary, middle, high, and other) as defined by the National Center for Education Statistics’ </w:t>
      </w:r>
      <w:hyperlink r:id="rId24" w:history="1">
        <w:r w:rsidRPr="00122B74">
          <w:rPr>
            <w:rStyle w:val="Hyperlink"/>
          </w:rPr>
          <w:t>Common Core of Data</w:t>
        </w:r>
      </w:hyperlink>
      <w:r w:rsidRPr="00122B74">
        <w:t xml:space="preserve"> (CCD). The CCD defines school level </w:t>
      </w:r>
      <w:r>
        <w:t>as follows</w:t>
      </w:r>
      <w:r w:rsidRPr="00122B74">
        <w:t>:</w:t>
      </w:r>
    </w:p>
    <w:p w:rsidR="00086ADD" w:rsidRPr="00122B74" w:rsidRDefault="00086ADD" w:rsidP="00086ADD">
      <w:pPr>
        <w:pStyle w:val="Default"/>
        <w:numPr>
          <w:ilvl w:val="2"/>
          <w:numId w:val="16"/>
        </w:numPr>
        <w:rPr>
          <w:rFonts w:asciiTheme="minorHAnsi" w:hAnsiTheme="minorHAnsi"/>
          <w:sz w:val="22"/>
          <w:szCs w:val="22"/>
        </w:rPr>
      </w:pPr>
      <w:r>
        <w:rPr>
          <w:rFonts w:asciiTheme="minorHAnsi" w:hAnsiTheme="minorHAnsi"/>
          <w:sz w:val="22"/>
          <w:szCs w:val="22"/>
        </w:rPr>
        <w:t>Elementary</w:t>
      </w:r>
      <w:r w:rsidRPr="00122B74">
        <w:rPr>
          <w:rFonts w:asciiTheme="minorHAnsi" w:hAnsiTheme="minorHAnsi"/>
          <w:sz w:val="22"/>
          <w:szCs w:val="22"/>
        </w:rPr>
        <w:t xml:space="preserve"> (low grade: PK through 03; high grade: PK through 08) </w:t>
      </w:r>
    </w:p>
    <w:p w:rsidR="00086ADD" w:rsidRPr="00122B74" w:rsidRDefault="00086ADD" w:rsidP="00086ADD">
      <w:pPr>
        <w:pStyle w:val="Default"/>
        <w:numPr>
          <w:ilvl w:val="2"/>
          <w:numId w:val="16"/>
        </w:numPr>
        <w:rPr>
          <w:rFonts w:asciiTheme="minorHAnsi" w:hAnsiTheme="minorHAnsi"/>
          <w:sz w:val="22"/>
          <w:szCs w:val="22"/>
        </w:rPr>
      </w:pPr>
      <w:r w:rsidRPr="00122B74">
        <w:rPr>
          <w:rFonts w:asciiTheme="minorHAnsi" w:hAnsiTheme="minorHAnsi"/>
          <w:sz w:val="22"/>
          <w:szCs w:val="22"/>
        </w:rPr>
        <w:t>Middle (low grade: 04 through 07; high grade: 04 through 0</w:t>
      </w:r>
      <w:r>
        <w:rPr>
          <w:rFonts w:asciiTheme="minorHAnsi" w:hAnsiTheme="minorHAnsi"/>
          <w:sz w:val="22"/>
          <w:szCs w:val="22"/>
        </w:rPr>
        <w:t>9</w:t>
      </w:r>
      <w:r w:rsidRPr="00122B74">
        <w:rPr>
          <w:rFonts w:asciiTheme="minorHAnsi" w:hAnsiTheme="minorHAnsi"/>
          <w:sz w:val="22"/>
          <w:szCs w:val="22"/>
        </w:rPr>
        <w:t xml:space="preserve">) </w:t>
      </w:r>
    </w:p>
    <w:p w:rsidR="00086ADD" w:rsidRPr="00122B74" w:rsidRDefault="00086ADD" w:rsidP="00086ADD">
      <w:pPr>
        <w:pStyle w:val="Default"/>
        <w:numPr>
          <w:ilvl w:val="2"/>
          <w:numId w:val="16"/>
        </w:numPr>
        <w:rPr>
          <w:rFonts w:asciiTheme="minorHAnsi" w:hAnsiTheme="minorHAnsi"/>
          <w:sz w:val="22"/>
          <w:szCs w:val="22"/>
        </w:rPr>
      </w:pPr>
      <w:r w:rsidRPr="00122B74">
        <w:rPr>
          <w:rFonts w:asciiTheme="minorHAnsi" w:hAnsiTheme="minorHAnsi"/>
          <w:sz w:val="22"/>
          <w:szCs w:val="22"/>
        </w:rPr>
        <w:t xml:space="preserve">High (low grade: 07 through 12; high grade: 12 only) </w:t>
      </w:r>
    </w:p>
    <w:p w:rsidR="00086ADD" w:rsidRDefault="00086ADD" w:rsidP="00086ADD">
      <w:pPr>
        <w:pStyle w:val="ListParagraph"/>
        <w:numPr>
          <w:ilvl w:val="2"/>
          <w:numId w:val="16"/>
        </w:numPr>
        <w:spacing w:after="0" w:line="240" w:lineRule="auto"/>
      </w:pPr>
      <w:r w:rsidRPr="00122B74">
        <w:t>Other (any other configuration not falling within the above three categories, including ungraded and operational schools)</w:t>
      </w:r>
    </w:p>
    <w:p w:rsidR="00086ADD" w:rsidRDefault="00086ADD" w:rsidP="00086ADD">
      <w:pPr>
        <w:pStyle w:val="ListParagraph"/>
        <w:numPr>
          <w:ilvl w:val="0"/>
          <w:numId w:val="16"/>
        </w:numPr>
        <w:spacing w:after="0" w:line="240" w:lineRule="auto"/>
      </w:pPr>
      <w:r>
        <w:t>What do I do if the list is missing one or more schools in my district?</w:t>
      </w:r>
    </w:p>
    <w:p w:rsidR="00086ADD" w:rsidRPr="00EF7F0F" w:rsidRDefault="00086ADD" w:rsidP="00086ADD">
      <w:pPr>
        <w:pStyle w:val="ListParagraph"/>
        <w:numPr>
          <w:ilvl w:val="1"/>
          <w:numId w:val="16"/>
        </w:numPr>
        <w:spacing w:after="0" w:line="240" w:lineRule="auto"/>
      </w:pPr>
      <w:r>
        <w:t xml:space="preserve">Is the school missing from the list a charter or magnet school?  If so, boundaries for these schools are not required and were intentionally left off of the collection list.  If the missing school is not a magnet or charter school please contact Andrea Conver at (202) 600-8167 or </w:t>
      </w:r>
      <w:hyperlink r:id="rId25" w:history="1">
        <w:r w:rsidRPr="00F63898">
          <w:rPr>
            <w:rStyle w:val="Hyperlink"/>
          </w:rPr>
          <w:t>andrea.conver@ed.gov</w:t>
        </w:r>
      </w:hyperlink>
      <w:r>
        <w:t xml:space="preserve"> to resolve the problem.</w:t>
      </w:r>
    </w:p>
    <w:p w:rsidR="00086ADD" w:rsidRDefault="00086ADD" w:rsidP="00086ADD">
      <w:pPr>
        <w:pStyle w:val="ListParagraph"/>
        <w:numPr>
          <w:ilvl w:val="0"/>
          <w:numId w:val="16"/>
        </w:numPr>
        <w:spacing w:after="0" w:line="240" w:lineRule="auto"/>
      </w:pPr>
      <w:r>
        <w:t>Do I need to draw boundaries for magnet or charter schools?</w:t>
      </w:r>
    </w:p>
    <w:p w:rsidR="00086ADD" w:rsidRDefault="00086ADD" w:rsidP="00086ADD">
      <w:pPr>
        <w:pStyle w:val="ListParagraph"/>
        <w:numPr>
          <w:ilvl w:val="1"/>
          <w:numId w:val="16"/>
        </w:numPr>
        <w:spacing w:after="0" w:line="240" w:lineRule="auto"/>
      </w:pPr>
      <w:r>
        <w:t>No, boundaries are not required for magnet and charter schools.</w:t>
      </w:r>
    </w:p>
    <w:p w:rsidR="00086ADD" w:rsidRDefault="00086ADD" w:rsidP="00086ADD">
      <w:pPr>
        <w:pStyle w:val="ListParagraph"/>
        <w:numPr>
          <w:ilvl w:val="0"/>
          <w:numId w:val="16"/>
        </w:numPr>
        <w:spacing w:after="0" w:line="240" w:lineRule="auto"/>
      </w:pPr>
      <w:r>
        <w:t>Why are boundaries not required for magnet or charter schools?</w:t>
      </w:r>
    </w:p>
    <w:p w:rsidR="00086ADD" w:rsidRDefault="00086ADD" w:rsidP="00086ADD">
      <w:pPr>
        <w:pStyle w:val="ListParagraph"/>
        <w:numPr>
          <w:ilvl w:val="1"/>
          <w:numId w:val="16"/>
        </w:numPr>
        <w:spacing w:after="0" w:line="240" w:lineRule="auto"/>
      </w:pPr>
      <w:r>
        <w:t>Many magnet and charter schools accept students based on factors other than home address, such as a lottery system.  At this time, the NCES has chosen to focus on schools with geographically based school attendance zones.</w:t>
      </w:r>
    </w:p>
    <w:p w:rsidR="00086ADD" w:rsidRDefault="00086ADD" w:rsidP="00086ADD">
      <w:pPr>
        <w:pStyle w:val="ListParagraph"/>
        <w:numPr>
          <w:ilvl w:val="0"/>
          <w:numId w:val="16"/>
        </w:numPr>
        <w:spacing w:after="0" w:line="240" w:lineRule="auto"/>
      </w:pPr>
      <w:r>
        <w:t>My district delivered boundaries to NCES in the past.  Why aren’t they available in the Public School Boundary Collection and Verification tool?</w:t>
      </w:r>
    </w:p>
    <w:p w:rsidR="00086ADD" w:rsidRDefault="00086ADD" w:rsidP="00086ADD">
      <w:pPr>
        <w:pStyle w:val="ListParagraph"/>
        <w:numPr>
          <w:ilvl w:val="1"/>
          <w:numId w:val="16"/>
        </w:numPr>
        <w:spacing w:after="0" w:line="240" w:lineRule="auto"/>
      </w:pPr>
      <w:r>
        <w:t>Once collected, school boundaries are processed by the Department of Education.  Sometimes a problem with the data arises during the processing stage and cannot be resolved.  These districts have been withheld from the verification tool.</w:t>
      </w:r>
    </w:p>
    <w:p w:rsidR="00086ADD" w:rsidRDefault="00086ADD" w:rsidP="00086ADD">
      <w:pPr>
        <w:pStyle w:val="ListParagraph"/>
        <w:numPr>
          <w:ilvl w:val="0"/>
          <w:numId w:val="16"/>
        </w:numPr>
        <w:spacing w:after="0" w:line="240" w:lineRule="auto"/>
      </w:pPr>
      <w:r>
        <w:t>The district boundary displayed in the viewer is not correct.</w:t>
      </w:r>
    </w:p>
    <w:p w:rsidR="00086ADD" w:rsidRPr="00EF7F0F" w:rsidRDefault="00086ADD" w:rsidP="00086ADD">
      <w:pPr>
        <w:pStyle w:val="ListParagraph"/>
        <w:numPr>
          <w:ilvl w:val="1"/>
          <w:numId w:val="16"/>
        </w:numPr>
        <w:spacing w:after="0" w:line="240" w:lineRule="auto"/>
      </w:pPr>
      <w:r>
        <w:t xml:space="preserve">Please contact Andrea Conver at (202) 600-8167 or </w:t>
      </w:r>
      <w:hyperlink r:id="rId26" w:history="1">
        <w:r w:rsidRPr="00F63898">
          <w:rPr>
            <w:rStyle w:val="Hyperlink"/>
          </w:rPr>
          <w:t>andrea.conver@ed.gov</w:t>
        </w:r>
      </w:hyperlink>
      <w:r>
        <w:t xml:space="preserve"> to resolve the problem.</w:t>
      </w:r>
    </w:p>
    <w:p w:rsidR="00086ADD" w:rsidRDefault="00086ADD" w:rsidP="00086ADD">
      <w:pPr>
        <w:pStyle w:val="ListParagraph"/>
        <w:numPr>
          <w:ilvl w:val="0"/>
          <w:numId w:val="16"/>
        </w:numPr>
        <w:spacing w:after="0" w:line="240" w:lineRule="auto"/>
      </w:pPr>
      <w:r>
        <w:t>My district does not use a typical feeder pattern.  Do I have to create boundaries using the school feeder pattern option?</w:t>
      </w:r>
    </w:p>
    <w:p w:rsidR="00086ADD" w:rsidRDefault="00086ADD" w:rsidP="00086ADD">
      <w:pPr>
        <w:pStyle w:val="ListParagraph"/>
        <w:numPr>
          <w:ilvl w:val="1"/>
          <w:numId w:val="16"/>
        </w:numPr>
        <w:spacing w:after="0" w:line="240" w:lineRule="auto"/>
      </w:pPr>
      <w:r>
        <w:t>No, you are not required to create middle and high school boundaries using the feeder pattern option.  This step is included to speed up the process for districts that use a simple feeder pattern, but it is not required.</w:t>
      </w:r>
    </w:p>
    <w:p w:rsidR="00086ADD" w:rsidRDefault="00086ADD" w:rsidP="00086ADD">
      <w:pPr>
        <w:pStyle w:val="ListParagraph"/>
        <w:numPr>
          <w:ilvl w:val="0"/>
          <w:numId w:val="16"/>
        </w:numPr>
        <w:spacing w:after="0" w:line="240" w:lineRule="auto"/>
      </w:pPr>
      <w:r>
        <w:t>Do I need to draw all of the boundaries in a single session?</w:t>
      </w:r>
    </w:p>
    <w:p w:rsidR="00086ADD" w:rsidRDefault="00086ADD" w:rsidP="00086ADD">
      <w:pPr>
        <w:pStyle w:val="ListParagraph"/>
        <w:numPr>
          <w:ilvl w:val="1"/>
          <w:numId w:val="16"/>
        </w:numPr>
        <w:spacing w:after="0" w:line="240" w:lineRule="auto"/>
      </w:pPr>
      <w:r>
        <w:t>No, save your edits before logging out and you can start back where you left off the next time you log in.</w:t>
      </w:r>
    </w:p>
    <w:p w:rsidR="00086ADD" w:rsidRDefault="00086ADD" w:rsidP="00086ADD">
      <w:pPr>
        <w:pStyle w:val="ListParagraph"/>
        <w:numPr>
          <w:ilvl w:val="0"/>
          <w:numId w:val="16"/>
        </w:numPr>
        <w:spacing w:after="0" w:line="240" w:lineRule="auto"/>
      </w:pPr>
      <w:r>
        <w:t>My district only has one high school. Do I need to create a boundary for it?</w:t>
      </w:r>
    </w:p>
    <w:p w:rsidR="00086ADD" w:rsidRDefault="00086ADD" w:rsidP="00086ADD">
      <w:pPr>
        <w:pStyle w:val="ListParagraph"/>
        <w:numPr>
          <w:ilvl w:val="1"/>
          <w:numId w:val="16"/>
        </w:numPr>
        <w:spacing w:after="0" w:line="240" w:lineRule="auto"/>
      </w:pPr>
      <w:r>
        <w:t>Yes, please select all middle or elementary schools in the feeder pattern dialog.</w:t>
      </w:r>
    </w:p>
    <w:p w:rsidR="00086ADD" w:rsidRDefault="00086ADD" w:rsidP="00086ADD">
      <w:pPr>
        <w:pStyle w:val="ListParagraph"/>
        <w:numPr>
          <w:ilvl w:val="0"/>
          <w:numId w:val="16"/>
        </w:numPr>
        <w:spacing w:after="0" w:line="240" w:lineRule="auto"/>
      </w:pPr>
      <w:r>
        <w:t>I’m in cha</w:t>
      </w:r>
      <w:r w:rsidR="008562A0">
        <w:t>r</w:t>
      </w:r>
      <w:r>
        <w:t>ge of multiple districts; can I submit data for than one district at a time?</w:t>
      </w:r>
    </w:p>
    <w:p w:rsidR="00086ADD" w:rsidRDefault="00086ADD" w:rsidP="00086ADD">
      <w:pPr>
        <w:pStyle w:val="ListParagraph"/>
        <w:numPr>
          <w:ilvl w:val="1"/>
          <w:numId w:val="16"/>
        </w:numPr>
        <w:spacing w:after="0" w:line="240" w:lineRule="auto"/>
      </w:pPr>
      <w:r>
        <w:t xml:space="preserve">No, the boundary collection system only accepts one district at a time.  If you would like to submit boundaries for multiple districts please contact Andrea Conver at (202) 600-8167 or </w:t>
      </w:r>
      <w:hyperlink r:id="rId27" w:history="1">
        <w:r w:rsidRPr="00F63898">
          <w:rPr>
            <w:rStyle w:val="Hyperlink"/>
          </w:rPr>
          <w:t>andrea.conver@ed.gov</w:t>
        </w:r>
      </w:hyperlink>
      <w:r>
        <w:t>.</w:t>
      </w:r>
    </w:p>
    <w:p w:rsidR="00086ADD" w:rsidRDefault="00086ADD" w:rsidP="00086ADD">
      <w:pPr>
        <w:pStyle w:val="ListParagraph"/>
        <w:numPr>
          <w:ilvl w:val="0"/>
          <w:numId w:val="16"/>
        </w:numPr>
        <w:spacing w:after="0" w:line="240" w:lineRule="auto"/>
      </w:pPr>
      <w:r>
        <w:t>There is an error in my boundary file I submitted. How can I fix the issue?</w:t>
      </w:r>
    </w:p>
    <w:p w:rsidR="00086ADD" w:rsidRDefault="00086ADD" w:rsidP="00086ADD">
      <w:pPr>
        <w:pStyle w:val="ListParagraph"/>
        <w:numPr>
          <w:ilvl w:val="1"/>
          <w:numId w:val="16"/>
        </w:numPr>
        <w:spacing w:after="0" w:line="240" w:lineRule="auto"/>
      </w:pPr>
      <w:r>
        <w:t xml:space="preserve">Please contact Andrea Conver at (202) 600-8167 or </w:t>
      </w:r>
      <w:hyperlink r:id="rId28" w:history="1">
        <w:r w:rsidRPr="00F63898">
          <w:rPr>
            <w:rStyle w:val="Hyperlink"/>
          </w:rPr>
          <w:t>andrea.conver@ed.gov</w:t>
        </w:r>
      </w:hyperlink>
      <w:r>
        <w:t xml:space="preserve"> to resolve the problem.</w:t>
      </w:r>
    </w:p>
    <w:p w:rsidR="00086ADD" w:rsidRDefault="00086ADD" w:rsidP="00086ADD">
      <w:pPr>
        <w:pStyle w:val="ListParagraph"/>
        <w:numPr>
          <w:ilvl w:val="0"/>
          <w:numId w:val="16"/>
        </w:numPr>
        <w:spacing w:after="0" w:line="240" w:lineRule="auto"/>
      </w:pPr>
      <w:r>
        <w:t>Where will these boundaries be displayed once they are collected?</w:t>
      </w:r>
    </w:p>
    <w:p w:rsidR="00086ADD" w:rsidRDefault="00086ADD" w:rsidP="00086ADD">
      <w:pPr>
        <w:pStyle w:val="ListParagraph"/>
        <w:numPr>
          <w:ilvl w:val="1"/>
          <w:numId w:val="16"/>
        </w:numPr>
        <w:spacing w:after="0" w:line="240" w:lineRule="auto"/>
      </w:pPr>
      <w:r>
        <w:t xml:space="preserve">Public school boundaries collected through this application will be displayed on the NCES </w:t>
      </w:r>
      <w:hyperlink r:id="rId29" w:history="1">
        <w:r w:rsidRPr="006B53C2">
          <w:rPr>
            <w:rStyle w:val="Hyperlink"/>
          </w:rPr>
          <w:t>Map Viewer</w:t>
        </w:r>
      </w:hyperlink>
      <w:r>
        <w:t>.</w:t>
      </w:r>
    </w:p>
    <w:p w:rsidR="00086ADD" w:rsidRDefault="00086ADD" w:rsidP="00086ADD">
      <w:pPr>
        <w:pStyle w:val="ListParagraph"/>
        <w:numPr>
          <w:ilvl w:val="0"/>
          <w:numId w:val="16"/>
        </w:numPr>
        <w:spacing w:after="0" w:line="240" w:lineRule="auto"/>
      </w:pPr>
      <w:r>
        <w:t>Will NCES sell these data once collected?</w:t>
      </w:r>
    </w:p>
    <w:p w:rsidR="00086ADD" w:rsidRDefault="00086ADD" w:rsidP="00086ADD">
      <w:pPr>
        <w:pStyle w:val="ListParagraph"/>
        <w:numPr>
          <w:ilvl w:val="1"/>
          <w:numId w:val="16"/>
        </w:numPr>
      </w:pPr>
      <w:r>
        <w:t>Neither NCES, nor its subcontractors, will sell these data.</w:t>
      </w:r>
    </w:p>
    <w:p w:rsidR="00086ADD" w:rsidRPr="00210A12" w:rsidRDefault="00086ADD" w:rsidP="00767B80">
      <w:pPr>
        <w:pStyle w:val="ListParagraph"/>
        <w:ind w:left="1440"/>
      </w:pPr>
    </w:p>
    <w:sectPr w:rsidR="00086ADD" w:rsidRPr="00210A12" w:rsidSect="006C16A1">
      <w:pgSz w:w="12240" w:h="15840"/>
      <w:pgMar w:top="1080" w:right="1080" w:bottom="1080" w:left="63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CC" w:rsidRDefault="009B3DCC" w:rsidP="00EA203A">
      <w:pPr>
        <w:spacing w:after="0" w:line="240" w:lineRule="auto"/>
      </w:pPr>
      <w:r>
        <w:separator/>
      </w:r>
    </w:p>
  </w:endnote>
  <w:endnote w:type="continuationSeparator" w:id="0">
    <w:p w:rsidR="009B3DCC" w:rsidRDefault="009B3DCC" w:rsidP="00EA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363817"/>
      <w:docPartObj>
        <w:docPartGallery w:val="Page Numbers (Bottom of Page)"/>
        <w:docPartUnique/>
      </w:docPartObj>
    </w:sdtPr>
    <w:sdtEndPr>
      <w:rPr>
        <w:noProof/>
      </w:rPr>
    </w:sdtEndPr>
    <w:sdtContent>
      <w:p w:rsidR="00011F97" w:rsidRDefault="00011F97">
        <w:pPr>
          <w:pStyle w:val="Footer"/>
          <w:jc w:val="right"/>
        </w:pPr>
        <w:r>
          <w:t>4/16/2013</w:t>
        </w:r>
        <w:r>
          <w:tab/>
        </w:r>
        <w:r>
          <w:tab/>
        </w:r>
        <w:r>
          <w:fldChar w:fldCharType="begin"/>
        </w:r>
        <w:r>
          <w:instrText xml:space="preserve"> PAGE   \* MERGEFORMAT </w:instrText>
        </w:r>
        <w:r>
          <w:fldChar w:fldCharType="separate"/>
        </w:r>
        <w:r w:rsidR="000B6ECE">
          <w:rPr>
            <w:noProof/>
          </w:rPr>
          <w:t>8</w:t>
        </w:r>
        <w:r>
          <w:rPr>
            <w:noProof/>
          </w:rPr>
          <w:fldChar w:fldCharType="end"/>
        </w:r>
      </w:p>
    </w:sdtContent>
  </w:sdt>
  <w:p w:rsidR="00011F97" w:rsidRDefault="00011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44657"/>
      <w:docPartObj>
        <w:docPartGallery w:val="Page Numbers (Bottom of Page)"/>
        <w:docPartUnique/>
      </w:docPartObj>
    </w:sdtPr>
    <w:sdtEndPr>
      <w:rPr>
        <w:noProof/>
      </w:rPr>
    </w:sdtEndPr>
    <w:sdtContent>
      <w:p w:rsidR="00EA203A" w:rsidRDefault="00EA203A">
        <w:pPr>
          <w:pStyle w:val="Footer"/>
          <w:jc w:val="right"/>
        </w:pPr>
        <w:r>
          <w:t>4/16/2013</w:t>
        </w:r>
        <w:r w:rsidR="00B92A7F">
          <w:tab/>
        </w:r>
        <w:r w:rsidR="00B92A7F">
          <w:tab/>
        </w:r>
        <w:r w:rsidR="00B92A7F">
          <w:tab/>
        </w:r>
        <w:r w:rsidR="00B92A7F">
          <w:tab/>
        </w:r>
        <w:r w:rsidR="00B92A7F">
          <w:tab/>
        </w:r>
        <w:r>
          <w:tab/>
        </w:r>
        <w:r>
          <w:tab/>
        </w:r>
        <w:r>
          <w:fldChar w:fldCharType="begin"/>
        </w:r>
        <w:r>
          <w:instrText xml:space="preserve"> PAGE   \* MERGEFORMAT </w:instrText>
        </w:r>
        <w:r>
          <w:fldChar w:fldCharType="separate"/>
        </w:r>
        <w:r w:rsidR="000B6ECE">
          <w:rPr>
            <w:noProof/>
          </w:rPr>
          <w:t>0</w:t>
        </w:r>
        <w:r>
          <w:rPr>
            <w:noProof/>
          </w:rPr>
          <w:fldChar w:fldCharType="end"/>
        </w:r>
      </w:p>
    </w:sdtContent>
  </w:sdt>
  <w:p w:rsidR="00EA203A" w:rsidRDefault="00EA20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CC" w:rsidRDefault="009B3DCC" w:rsidP="00EA203A">
      <w:pPr>
        <w:spacing w:after="0" w:line="240" w:lineRule="auto"/>
      </w:pPr>
      <w:r>
        <w:separator/>
      </w:r>
    </w:p>
  </w:footnote>
  <w:footnote w:type="continuationSeparator" w:id="0">
    <w:p w:rsidR="009B3DCC" w:rsidRDefault="009B3DCC" w:rsidP="00EA20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A45"/>
    <w:multiLevelType w:val="hybridMultilevel"/>
    <w:tmpl w:val="9548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D30F9"/>
    <w:multiLevelType w:val="hybridMultilevel"/>
    <w:tmpl w:val="DC92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91154"/>
    <w:multiLevelType w:val="hybridMultilevel"/>
    <w:tmpl w:val="7D269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C3913"/>
    <w:multiLevelType w:val="hybridMultilevel"/>
    <w:tmpl w:val="B17C9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902D6A"/>
    <w:multiLevelType w:val="hybridMultilevel"/>
    <w:tmpl w:val="9548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4D14EC"/>
    <w:multiLevelType w:val="hybridMultilevel"/>
    <w:tmpl w:val="901CE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9B5938"/>
    <w:multiLevelType w:val="hybridMultilevel"/>
    <w:tmpl w:val="EEF49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C442C2"/>
    <w:multiLevelType w:val="hybridMultilevel"/>
    <w:tmpl w:val="9548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901AC4"/>
    <w:multiLevelType w:val="hybridMultilevel"/>
    <w:tmpl w:val="2AA2D6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100B07"/>
    <w:multiLevelType w:val="hybridMultilevel"/>
    <w:tmpl w:val="8BF24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472235"/>
    <w:multiLevelType w:val="hybridMultilevel"/>
    <w:tmpl w:val="083C2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347665"/>
    <w:multiLevelType w:val="hybridMultilevel"/>
    <w:tmpl w:val="7D269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4C7EB3"/>
    <w:multiLevelType w:val="hybridMultilevel"/>
    <w:tmpl w:val="C75CC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FF2823"/>
    <w:multiLevelType w:val="hybridMultilevel"/>
    <w:tmpl w:val="F57E7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0730C2"/>
    <w:multiLevelType w:val="hybridMultilevel"/>
    <w:tmpl w:val="994C6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B42B26"/>
    <w:multiLevelType w:val="hybridMultilevel"/>
    <w:tmpl w:val="F5CE6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FB1E11"/>
    <w:multiLevelType w:val="hybridMultilevel"/>
    <w:tmpl w:val="5EA422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532AC5"/>
    <w:multiLevelType w:val="hybridMultilevel"/>
    <w:tmpl w:val="0B3ECE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0"/>
  </w:num>
  <w:num w:numId="4">
    <w:abstractNumId w:val="0"/>
  </w:num>
  <w:num w:numId="5">
    <w:abstractNumId w:val="4"/>
  </w:num>
  <w:num w:numId="6">
    <w:abstractNumId w:val="15"/>
  </w:num>
  <w:num w:numId="7">
    <w:abstractNumId w:val="9"/>
  </w:num>
  <w:num w:numId="8">
    <w:abstractNumId w:val="11"/>
  </w:num>
  <w:num w:numId="9">
    <w:abstractNumId w:val="2"/>
  </w:num>
  <w:num w:numId="10">
    <w:abstractNumId w:val="14"/>
  </w:num>
  <w:num w:numId="11">
    <w:abstractNumId w:val="3"/>
  </w:num>
  <w:num w:numId="12">
    <w:abstractNumId w:val="16"/>
  </w:num>
  <w:num w:numId="13">
    <w:abstractNumId w:val="12"/>
  </w:num>
  <w:num w:numId="14">
    <w:abstractNumId w:val="8"/>
  </w:num>
  <w:num w:numId="15">
    <w:abstractNumId w:val="6"/>
  </w:num>
  <w:num w:numId="16">
    <w:abstractNumId w:val="17"/>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402"/>
    <w:rsid w:val="00011F97"/>
    <w:rsid w:val="00012C52"/>
    <w:rsid w:val="00086ADD"/>
    <w:rsid w:val="00092637"/>
    <w:rsid w:val="000A432B"/>
    <w:rsid w:val="000B155D"/>
    <w:rsid w:val="000B6ECE"/>
    <w:rsid w:val="001336C5"/>
    <w:rsid w:val="001818A9"/>
    <w:rsid w:val="001944C0"/>
    <w:rsid w:val="001D715F"/>
    <w:rsid w:val="001E35CD"/>
    <w:rsid w:val="00201CC9"/>
    <w:rsid w:val="00273B37"/>
    <w:rsid w:val="002F0E5E"/>
    <w:rsid w:val="003074CB"/>
    <w:rsid w:val="0038128B"/>
    <w:rsid w:val="003F184D"/>
    <w:rsid w:val="00443485"/>
    <w:rsid w:val="004770E0"/>
    <w:rsid w:val="004B706E"/>
    <w:rsid w:val="004F424B"/>
    <w:rsid w:val="00530CD0"/>
    <w:rsid w:val="00530EBD"/>
    <w:rsid w:val="005654BA"/>
    <w:rsid w:val="00580864"/>
    <w:rsid w:val="005A0FFD"/>
    <w:rsid w:val="005A79B8"/>
    <w:rsid w:val="0060128E"/>
    <w:rsid w:val="00620D5C"/>
    <w:rsid w:val="00690402"/>
    <w:rsid w:val="006C16A1"/>
    <w:rsid w:val="006E49E1"/>
    <w:rsid w:val="00704E19"/>
    <w:rsid w:val="00727323"/>
    <w:rsid w:val="00732E14"/>
    <w:rsid w:val="00735FCB"/>
    <w:rsid w:val="00744D07"/>
    <w:rsid w:val="00767B80"/>
    <w:rsid w:val="00791FA5"/>
    <w:rsid w:val="007A6FDA"/>
    <w:rsid w:val="00823FAC"/>
    <w:rsid w:val="008562A0"/>
    <w:rsid w:val="008927ED"/>
    <w:rsid w:val="008E3B33"/>
    <w:rsid w:val="008E60F3"/>
    <w:rsid w:val="008F055F"/>
    <w:rsid w:val="00902ACE"/>
    <w:rsid w:val="00911AF9"/>
    <w:rsid w:val="00922C24"/>
    <w:rsid w:val="0099604B"/>
    <w:rsid w:val="009A3EFF"/>
    <w:rsid w:val="009B3DCC"/>
    <w:rsid w:val="00A11099"/>
    <w:rsid w:val="00A37728"/>
    <w:rsid w:val="00AA72AB"/>
    <w:rsid w:val="00AB6D96"/>
    <w:rsid w:val="00B45A0C"/>
    <w:rsid w:val="00B47FC6"/>
    <w:rsid w:val="00B6083F"/>
    <w:rsid w:val="00B7462A"/>
    <w:rsid w:val="00B87FCE"/>
    <w:rsid w:val="00B92A7F"/>
    <w:rsid w:val="00BA08FA"/>
    <w:rsid w:val="00BB12C9"/>
    <w:rsid w:val="00BD143A"/>
    <w:rsid w:val="00C056B1"/>
    <w:rsid w:val="00C10214"/>
    <w:rsid w:val="00C15920"/>
    <w:rsid w:val="00C403C2"/>
    <w:rsid w:val="00C77A92"/>
    <w:rsid w:val="00C91FD9"/>
    <w:rsid w:val="00C9358A"/>
    <w:rsid w:val="00D13A64"/>
    <w:rsid w:val="00D60993"/>
    <w:rsid w:val="00D678A6"/>
    <w:rsid w:val="00DE70A7"/>
    <w:rsid w:val="00DF442D"/>
    <w:rsid w:val="00E57FCE"/>
    <w:rsid w:val="00E8660F"/>
    <w:rsid w:val="00EA203A"/>
    <w:rsid w:val="00F04487"/>
    <w:rsid w:val="00F058B0"/>
    <w:rsid w:val="00F5195B"/>
    <w:rsid w:val="00F64EB7"/>
    <w:rsid w:val="00F8192F"/>
    <w:rsid w:val="00FA7672"/>
    <w:rsid w:val="00FE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2C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04B"/>
    <w:rPr>
      <w:rFonts w:ascii="Tahoma" w:hAnsi="Tahoma" w:cs="Tahoma"/>
      <w:sz w:val="16"/>
      <w:szCs w:val="16"/>
    </w:rPr>
  </w:style>
  <w:style w:type="paragraph" w:styleId="ListParagraph">
    <w:name w:val="List Paragraph"/>
    <w:basedOn w:val="Normal"/>
    <w:uiPriority w:val="34"/>
    <w:qFormat/>
    <w:rsid w:val="0099604B"/>
    <w:pPr>
      <w:ind w:left="720"/>
      <w:contextualSpacing/>
    </w:pPr>
  </w:style>
  <w:style w:type="paragraph" w:styleId="Title">
    <w:name w:val="Title"/>
    <w:basedOn w:val="Normal"/>
    <w:next w:val="Normal"/>
    <w:link w:val="TitleChar"/>
    <w:uiPriority w:val="10"/>
    <w:qFormat/>
    <w:rsid w:val="00922C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2C2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2C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2C2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30CD0"/>
    <w:rPr>
      <w:color w:val="0000FF" w:themeColor="hyperlink"/>
      <w:u w:val="single"/>
    </w:rPr>
  </w:style>
  <w:style w:type="paragraph" w:styleId="NoSpacing">
    <w:name w:val="No Spacing"/>
    <w:link w:val="NoSpacingChar"/>
    <w:uiPriority w:val="1"/>
    <w:qFormat/>
    <w:rsid w:val="00F0448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04487"/>
    <w:rPr>
      <w:rFonts w:eastAsiaTheme="minorEastAsia"/>
      <w:lang w:eastAsia="ja-JP"/>
    </w:rPr>
  </w:style>
  <w:style w:type="paragraph" w:styleId="TOCHeading">
    <w:name w:val="TOC Heading"/>
    <w:basedOn w:val="Heading1"/>
    <w:next w:val="Normal"/>
    <w:uiPriority w:val="39"/>
    <w:semiHidden/>
    <w:unhideWhenUsed/>
    <w:qFormat/>
    <w:rsid w:val="00F04487"/>
    <w:pPr>
      <w:outlineLvl w:val="9"/>
    </w:pPr>
    <w:rPr>
      <w:lang w:eastAsia="ja-JP"/>
    </w:rPr>
  </w:style>
  <w:style w:type="paragraph" w:styleId="TOC1">
    <w:name w:val="toc 1"/>
    <w:basedOn w:val="Normal"/>
    <w:next w:val="Normal"/>
    <w:autoRedefine/>
    <w:uiPriority w:val="39"/>
    <w:unhideWhenUsed/>
    <w:rsid w:val="00F04487"/>
    <w:pPr>
      <w:spacing w:after="100"/>
    </w:pPr>
  </w:style>
  <w:style w:type="paragraph" w:styleId="TOC2">
    <w:name w:val="toc 2"/>
    <w:basedOn w:val="Normal"/>
    <w:next w:val="Normal"/>
    <w:autoRedefine/>
    <w:uiPriority w:val="39"/>
    <w:unhideWhenUsed/>
    <w:rsid w:val="00F04487"/>
    <w:pPr>
      <w:spacing w:after="100"/>
      <w:ind w:left="220"/>
    </w:pPr>
  </w:style>
  <w:style w:type="character" w:styleId="CommentReference">
    <w:name w:val="annotation reference"/>
    <w:basedOn w:val="DefaultParagraphFont"/>
    <w:uiPriority w:val="99"/>
    <w:semiHidden/>
    <w:unhideWhenUsed/>
    <w:rsid w:val="001336C5"/>
    <w:rPr>
      <w:sz w:val="16"/>
      <w:szCs w:val="16"/>
    </w:rPr>
  </w:style>
  <w:style w:type="paragraph" w:styleId="CommentText">
    <w:name w:val="annotation text"/>
    <w:basedOn w:val="Normal"/>
    <w:link w:val="CommentTextChar"/>
    <w:uiPriority w:val="99"/>
    <w:semiHidden/>
    <w:unhideWhenUsed/>
    <w:rsid w:val="001336C5"/>
    <w:pPr>
      <w:spacing w:line="240" w:lineRule="auto"/>
    </w:pPr>
    <w:rPr>
      <w:sz w:val="20"/>
      <w:szCs w:val="20"/>
    </w:rPr>
  </w:style>
  <w:style w:type="character" w:customStyle="1" w:styleId="CommentTextChar">
    <w:name w:val="Comment Text Char"/>
    <w:basedOn w:val="DefaultParagraphFont"/>
    <w:link w:val="CommentText"/>
    <w:uiPriority w:val="99"/>
    <w:semiHidden/>
    <w:rsid w:val="001336C5"/>
    <w:rPr>
      <w:sz w:val="20"/>
      <w:szCs w:val="20"/>
    </w:rPr>
  </w:style>
  <w:style w:type="paragraph" w:styleId="CommentSubject">
    <w:name w:val="annotation subject"/>
    <w:basedOn w:val="CommentText"/>
    <w:next w:val="CommentText"/>
    <w:link w:val="CommentSubjectChar"/>
    <w:uiPriority w:val="99"/>
    <w:semiHidden/>
    <w:unhideWhenUsed/>
    <w:rsid w:val="001336C5"/>
    <w:rPr>
      <w:b/>
      <w:bCs/>
    </w:rPr>
  </w:style>
  <w:style w:type="character" w:customStyle="1" w:styleId="CommentSubjectChar">
    <w:name w:val="Comment Subject Char"/>
    <w:basedOn w:val="CommentTextChar"/>
    <w:link w:val="CommentSubject"/>
    <w:uiPriority w:val="99"/>
    <w:semiHidden/>
    <w:rsid w:val="001336C5"/>
    <w:rPr>
      <w:b/>
      <w:bCs/>
      <w:sz w:val="20"/>
      <w:szCs w:val="20"/>
    </w:rPr>
  </w:style>
  <w:style w:type="paragraph" w:styleId="Header">
    <w:name w:val="header"/>
    <w:basedOn w:val="Normal"/>
    <w:link w:val="HeaderChar"/>
    <w:uiPriority w:val="99"/>
    <w:unhideWhenUsed/>
    <w:rsid w:val="00EA2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3A"/>
  </w:style>
  <w:style w:type="paragraph" w:styleId="Footer">
    <w:name w:val="footer"/>
    <w:basedOn w:val="Normal"/>
    <w:link w:val="FooterChar"/>
    <w:uiPriority w:val="99"/>
    <w:unhideWhenUsed/>
    <w:rsid w:val="00EA2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3A"/>
  </w:style>
  <w:style w:type="paragraph" w:styleId="Revision">
    <w:name w:val="Revision"/>
    <w:hidden/>
    <w:uiPriority w:val="99"/>
    <w:semiHidden/>
    <w:rsid w:val="00C77A92"/>
    <w:pPr>
      <w:spacing w:after="0" w:line="240" w:lineRule="auto"/>
    </w:pPr>
  </w:style>
  <w:style w:type="paragraph" w:customStyle="1" w:styleId="Default">
    <w:name w:val="Default"/>
    <w:rsid w:val="00086AD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2C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04B"/>
    <w:rPr>
      <w:rFonts w:ascii="Tahoma" w:hAnsi="Tahoma" w:cs="Tahoma"/>
      <w:sz w:val="16"/>
      <w:szCs w:val="16"/>
    </w:rPr>
  </w:style>
  <w:style w:type="paragraph" w:styleId="ListParagraph">
    <w:name w:val="List Paragraph"/>
    <w:basedOn w:val="Normal"/>
    <w:uiPriority w:val="34"/>
    <w:qFormat/>
    <w:rsid w:val="0099604B"/>
    <w:pPr>
      <w:ind w:left="720"/>
      <w:contextualSpacing/>
    </w:pPr>
  </w:style>
  <w:style w:type="paragraph" w:styleId="Title">
    <w:name w:val="Title"/>
    <w:basedOn w:val="Normal"/>
    <w:next w:val="Normal"/>
    <w:link w:val="TitleChar"/>
    <w:uiPriority w:val="10"/>
    <w:qFormat/>
    <w:rsid w:val="00922C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2C2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2C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2C2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30CD0"/>
    <w:rPr>
      <w:color w:val="0000FF" w:themeColor="hyperlink"/>
      <w:u w:val="single"/>
    </w:rPr>
  </w:style>
  <w:style w:type="paragraph" w:styleId="NoSpacing">
    <w:name w:val="No Spacing"/>
    <w:link w:val="NoSpacingChar"/>
    <w:uiPriority w:val="1"/>
    <w:qFormat/>
    <w:rsid w:val="00F0448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04487"/>
    <w:rPr>
      <w:rFonts w:eastAsiaTheme="minorEastAsia"/>
      <w:lang w:eastAsia="ja-JP"/>
    </w:rPr>
  </w:style>
  <w:style w:type="paragraph" w:styleId="TOCHeading">
    <w:name w:val="TOC Heading"/>
    <w:basedOn w:val="Heading1"/>
    <w:next w:val="Normal"/>
    <w:uiPriority w:val="39"/>
    <w:semiHidden/>
    <w:unhideWhenUsed/>
    <w:qFormat/>
    <w:rsid w:val="00F04487"/>
    <w:pPr>
      <w:outlineLvl w:val="9"/>
    </w:pPr>
    <w:rPr>
      <w:lang w:eastAsia="ja-JP"/>
    </w:rPr>
  </w:style>
  <w:style w:type="paragraph" w:styleId="TOC1">
    <w:name w:val="toc 1"/>
    <w:basedOn w:val="Normal"/>
    <w:next w:val="Normal"/>
    <w:autoRedefine/>
    <w:uiPriority w:val="39"/>
    <w:unhideWhenUsed/>
    <w:rsid w:val="00F04487"/>
    <w:pPr>
      <w:spacing w:after="100"/>
    </w:pPr>
  </w:style>
  <w:style w:type="paragraph" w:styleId="TOC2">
    <w:name w:val="toc 2"/>
    <w:basedOn w:val="Normal"/>
    <w:next w:val="Normal"/>
    <w:autoRedefine/>
    <w:uiPriority w:val="39"/>
    <w:unhideWhenUsed/>
    <w:rsid w:val="00F04487"/>
    <w:pPr>
      <w:spacing w:after="100"/>
      <w:ind w:left="220"/>
    </w:pPr>
  </w:style>
  <w:style w:type="character" w:styleId="CommentReference">
    <w:name w:val="annotation reference"/>
    <w:basedOn w:val="DefaultParagraphFont"/>
    <w:uiPriority w:val="99"/>
    <w:semiHidden/>
    <w:unhideWhenUsed/>
    <w:rsid w:val="001336C5"/>
    <w:rPr>
      <w:sz w:val="16"/>
      <w:szCs w:val="16"/>
    </w:rPr>
  </w:style>
  <w:style w:type="paragraph" w:styleId="CommentText">
    <w:name w:val="annotation text"/>
    <w:basedOn w:val="Normal"/>
    <w:link w:val="CommentTextChar"/>
    <w:uiPriority w:val="99"/>
    <w:semiHidden/>
    <w:unhideWhenUsed/>
    <w:rsid w:val="001336C5"/>
    <w:pPr>
      <w:spacing w:line="240" w:lineRule="auto"/>
    </w:pPr>
    <w:rPr>
      <w:sz w:val="20"/>
      <w:szCs w:val="20"/>
    </w:rPr>
  </w:style>
  <w:style w:type="character" w:customStyle="1" w:styleId="CommentTextChar">
    <w:name w:val="Comment Text Char"/>
    <w:basedOn w:val="DefaultParagraphFont"/>
    <w:link w:val="CommentText"/>
    <w:uiPriority w:val="99"/>
    <w:semiHidden/>
    <w:rsid w:val="001336C5"/>
    <w:rPr>
      <w:sz w:val="20"/>
      <w:szCs w:val="20"/>
    </w:rPr>
  </w:style>
  <w:style w:type="paragraph" w:styleId="CommentSubject">
    <w:name w:val="annotation subject"/>
    <w:basedOn w:val="CommentText"/>
    <w:next w:val="CommentText"/>
    <w:link w:val="CommentSubjectChar"/>
    <w:uiPriority w:val="99"/>
    <w:semiHidden/>
    <w:unhideWhenUsed/>
    <w:rsid w:val="001336C5"/>
    <w:rPr>
      <w:b/>
      <w:bCs/>
    </w:rPr>
  </w:style>
  <w:style w:type="character" w:customStyle="1" w:styleId="CommentSubjectChar">
    <w:name w:val="Comment Subject Char"/>
    <w:basedOn w:val="CommentTextChar"/>
    <w:link w:val="CommentSubject"/>
    <w:uiPriority w:val="99"/>
    <w:semiHidden/>
    <w:rsid w:val="001336C5"/>
    <w:rPr>
      <w:b/>
      <w:bCs/>
      <w:sz w:val="20"/>
      <w:szCs w:val="20"/>
    </w:rPr>
  </w:style>
  <w:style w:type="paragraph" w:styleId="Header">
    <w:name w:val="header"/>
    <w:basedOn w:val="Normal"/>
    <w:link w:val="HeaderChar"/>
    <w:uiPriority w:val="99"/>
    <w:unhideWhenUsed/>
    <w:rsid w:val="00EA2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3A"/>
  </w:style>
  <w:style w:type="paragraph" w:styleId="Footer">
    <w:name w:val="footer"/>
    <w:basedOn w:val="Normal"/>
    <w:link w:val="FooterChar"/>
    <w:uiPriority w:val="99"/>
    <w:unhideWhenUsed/>
    <w:rsid w:val="00EA2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3A"/>
  </w:style>
  <w:style w:type="paragraph" w:styleId="Revision">
    <w:name w:val="Revision"/>
    <w:hidden/>
    <w:uiPriority w:val="99"/>
    <w:semiHidden/>
    <w:rsid w:val="00C77A92"/>
    <w:pPr>
      <w:spacing w:after="0" w:line="240" w:lineRule="auto"/>
    </w:pPr>
  </w:style>
  <w:style w:type="paragraph" w:customStyle="1" w:styleId="Default">
    <w:name w:val="Default"/>
    <w:rsid w:val="00086AD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5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andrea.conver@ed.gov"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andrea.conver@ed.gov"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nces.ed.gov/surveys/sdds/ed/index.as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nces.ed.gov/ccd/" TargetMode="Externa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mailto:andrea.conver@ed.gov"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mailto:andrea.conver@ed.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5E15A0-5BD2-4036-BE20-D08E6A1C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1736</Words>
  <Characters>9901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Public School Boundary Collection and Verification System</vt:lpstr>
    </vt:vector>
  </TitlesOfParts>
  <Company>National Center for Education Statistics</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School Boundary Collection and Verification System</dc:title>
  <dc:subject>Instruction Booklet</dc:subject>
  <dc:creator>Sana</dc:creator>
  <cp:lastModifiedBy>katrina.ingalls</cp:lastModifiedBy>
  <cp:revision>2</cp:revision>
  <dcterms:created xsi:type="dcterms:W3CDTF">2013-06-07T12:03:00Z</dcterms:created>
  <dcterms:modified xsi:type="dcterms:W3CDTF">2013-06-07T12:03:00Z</dcterms:modified>
</cp:coreProperties>
</file>