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0FF" w:rsidRDefault="000350FF" w:rsidP="00E0048F">
      <w:pPr>
        <w:pStyle w:val="PlainText"/>
        <w:rPr>
          <w:sz w:val="24"/>
          <w:szCs w:val="24"/>
        </w:rPr>
      </w:pPr>
    </w:p>
    <w:p w:rsidR="000350FF" w:rsidRDefault="000350FF" w:rsidP="00E0048F">
      <w:pPr>
        <w:pStyle w:val="PlainText"/>
        <w:rPr>
          <w:sz w:val="24"/>
          <w:szCs w:val="24"/>
        </w:rPr>
      </w:pPr>
    </w:p>
    <w:p w:rsidR="000350FF" w:rsidRDefault="000350FF" w:rsidP="00E0048F">
      <w:pPr>
        <w:pStyle w:val="PlainText"/>
        <w:rPr>
          <w:sz w:val="24"/>
          <w:szCs w:val="24"/>
        </w:rPr>
      </w:pPr>
    </w:p>
    <w:p w:rsidR="000350FF" w:rsidRDefault="000350FF" w:rsidP="00E0048F">
      <w:pPr>
        <w:pStyle w:val="PlainText"/>
        <w:rPr>
          <w:sz w:val="24"/>
          <w:szCs w:val="24"/>
        </w:rPr>
      </w:pPr>
    </w:p>
    <w:p w:rsidR="000350FF" w:rsidRPr="00612397" w:rsidRDefault="000350FF" w:rsidP="00E0048F">
      <w:pPr>
        <w:pStyle w:val="PlainText"/>
        <w:rPr>
          <w:rFonts w:ascii="Times New Roman" w:hAnsi="Times New Roman" w:cs="Times New Roman"/>
          <w:sz w:val="24"/>
          <w:szCs w:val="24"/>
        </w:rPr>
      </w:pPr>
      <w:r w:rsidRPr="00612397">
        <w:rPr>
          <w:rFonts w:ascii="Times New Roman" w:hAnsi="Times New Roman" w:cs="Times New Roman"/>
          <w:sz w:val="24"/>
          <w:szCs w:val="24"/>
        </w:rPr>
        <w:t>Name</w:t>
      </w:r>
    </w:p>
    <w:p w:rsidR="000350FF" w:rsidRPr="00612397" w:rsidRDefault="000350FF" w:rsidP="00E0048F">
      <w:pPr>
        <w:pStyle w:val="PlainText"/>
        <w:rPr>
          <w:rFonts w:ascii="Times New Roman" w:hAnsi="Times New Roman" w:cs="Times New Roman"/>
          <w:sz w:val="24"/>
          <w:szCs w:val="24"/>
        </w:rPr>
      </w:pPr>
      <w:r w:rsidRPr="00612397">
        <w:rPr>
          <w:rFonts w:ascii="Times New Roman" w:hAnsi="Times New Roman" w:cs="Times New Roman"/>
          <w:sz w:val="24"/>
          <w:szCs w:val="24"/>
        </w:rPr>
        <w:t>Title</w:t>
      </w:r>
    </w:p>
    <w:p w:rsidR="000350FF" w:rsidRPr="00612397" w:rsidRDefault="000350FF" w:rsidP="00E0048F">
      <w:pPr>
        <w:pStyle w:val="PlainText"/>
        <w:rPr>
          <w:rFonts w:ascii="Times New Roman" w:hAnsi="Times New Roman" w:cs="Times New Roman"/>
          <w:sz w:val="24"/>
          <w:szCs w:val="24"/>
        </w:rPr>
      </w:pPr>
      <w:r w:rsidRPr="00612397">
        <w:rPr>
          <w:rFonts w:ascii="Times New Roman" w:hAnsi="Times New Roman" w:cs="Times New Roman"/>
          <w:sz w:val="24"/>
          <w:szCs w:val="24"/>
        </w:rPr>
        <w:t>Company</w:t>
      </w:r>
    </w:p>
    <w:p w:rsidR="000350FF" w:rsidRPr="00612397" w:rsidRDefault="000350FF" w:rsidP="00E0048F">
      <w:pPr>
        <w:spacing w:after="0" w:line="240" w:lineRule="auto"/>
        <w:rPr>
          <w:rFonts w:ascii="Times New Roman" w:hAnsi="Times New Roman"/>
          <w:sz w:val="24"/>
          <w:szCs w:val="24"/>
        </w:rPr>
      </w:pPr>
      <w:r w:rsidRPr="00612397">
        <w:rPr>
          <w:rFonts w:ascii="Times New Roman" w:hAnsi="Times New Roman"/>
          <w:sz w:val="24"/>
          <w:szCs w:val="24"/>
        </w:rPr>
        <w:t>Street Address</w:t>
      </w:r>
    </w:p>
    <w:p w:rsidR="000350FF" w:rsidRPr="00612397" w:rsidRDefault="000350FF" w:rsidP="00E0048F">
      <w:pPr>
        <w:spacing w:after="0" w:line="240" w:lineRule="auto"/>
        <w:rPr>
          <w:rFonts w:ascii="Times New Roman" w:hAnsi="Times New Roman"/>
          <w:sz w:val="24"/>
          <w:szCs w:val="24"/>
        </w:rPr>
      </w:pPr>
      <w:r w:rsidRPr="00612397">
        <w:rPr>
          <w:rFonts w:ascii="Times New Roman" w:hAnsi="Times New Roman"/>
          <w:sz w:val="24"/>
          <w:szCs w:val="24"/>
        </w:rPr>
        <w:t>City, State, Zip</w:t>
      </w:r>
    </w:p>
    <w:p w:rsidR="000350FF" w:rsidRPr="00612397" w:rsidRDefault="000350FF" w:rsidP="00E0048F">
      <w:pPr>
        <w:spacing w:line="240" w:lineRule="auto"/>
        <w:rPr>
          <w:rFonts w:ascii="Times New Roman" w:hAnsi="Times New Roman"/>
          <w:sz w:val="24"/>
          <w:szCs w:val="24"/>
        </w:rPr>
      </w:pPr>
    </w:p>
    <w:p w:rsidR="000350FF" w:rsidRPr="00612397" w:rsidRDefault="000350FF" w:rsidP="00E0048F">
      <w:pPr>
        <w:spacing w:line="240" w:lineRule="auto"/>
        <w:rPr>
          <w:rFonts w:ascii="Times New Roman" w:hAnsi="Times New Roman"/>
          <w:sz w:val="24"/>
          <w:szCs w:val="24"/>
        </w:rPr>
      </w:pPr>
      <w:r w:rsidRPr="00612397">
        <w:rPr>
          <w:rFonts w:ascii="Times New Roman" w:hAnsi="Times New Roman"/>
          <w:sz w:val="24"/>
          <w:szCs w:val="24"/>
        </w:rPr>
        <w:t>Dear Respondent,</w:t>
      </w:r>
    </w:p>
    <w:p w:rsidR="000350FF" w:rsidRPr="00612397" w:rsidRDefault="000350FF" w:rsidP="00E0048F">
      <w:pPr>
        <w:spacing w:line="240" w:lineRule="auto"/>
        <w:rPr>
          <w:rFonts w:ascii="Times New Roman" w:hAnsi="Times New Roman"/>
          <w:sz w:val="24"/>
          <w:szCs w:val="24"/>
        </w:rPr>
      </w:pPr>
      <w:r w:rsidRPr="00612397">
        <w:rPr>
          <w:rFonts w:ascii="Times New Roman" w:hAnsi="Times New Roman"/>
          <w:sz w:val="24"/>
          <w:szCs w:val="24"/>
        </w:rPr>
        <w:t>The Energy Information Administration (EIA), in support of the Office of General Counsel (GC), is conducting its survey of spent nuclear fuel data, collecting data on discharges, inventories, storage capacities, etc.  The Form GC-859, “Nuclear Fuel Data” survey will be used to collect information from all operators of commercial nuclear reactors and owners of spent nuclear fuel.  The current survey will collect data reflecting conditions on June 30, 2013.  The previous Form RW-859 survey collected data reflect</w:t>
      </w:r>
      <w:r>
        <w:rPr>
          <w:rFonts w:ascii="Times New Roman" w:hAnsi="Times New Roman"/>
          <w:sz w:val="24"/>
          <w:szCs w:val="24"/>
        </w:rPr>
        <w:t>ed</w:t>
      </w:r>
      <w:r w:rsidRPr="00612397">
        <w:rPr>
          <w:rFonts w:ascii="Times New Roman" w:hAnsi="Times New Roman"/>
          <w:sz w:val="24"/>
          <w:szCs w:val="24"/>
        </w:rPr>
        <w:t xml:space="preserve"> conditions on December 31, 2002.  The current survey, therefore, will cover a period of 10 plus years.</w:t>
      </w:r>
    </w:p>
    <w:p w:rsidR="000350FF" w:rsidRPr="00AB1A06" w:rsidRDefault="000350FF" w:rsidP="00E0048F">
      <w:pPr>
        <w:spacing w:line="240" w:lineRule="auto"/>
        <w:rPr>
          <w:rFonts w:ascii="Times New Roman" w:hAnsi="Times New Roman"/>
          <w:sz w:val="24"/>
          <w:szCs w:val="24"/>
        </w:rPr>
      </w:pPr>
      <w:r w:rsidRPr="00612397">
        <w:rPr>
          <w:rFonts w:ascii="Times New Roman" w:hAnsi="Times New Roman"/>
          <w:sz w:val="24"/>
          <w:szCs w:val="24"/>
        </w:rPr>
        <w:t xml:space="preserve">As part of its continuing effort to reduce both paperwork and respondent burden, the EIA has redesigned the old Form RW-859, “Nuclear Fuel Data” survey.  The redesigned form, titled </w:t>
      </w:r>
      <w:r>
        <w:rPr>
          <w:rFonts w:ascii="Times New Roman" w:hAnsi="Times New Roman"/>
          <w:sz w:val="24"/>
          <w:szCs w:val="24"/>
        </w:rPr>
        <w:t xml:space="preserve">the </w:t>
      </w:r>
      <w:r w:rsidRPr="00612397">
        <w:rPr>
          <w:rFonts w:ascii="Times New Roman" w:hAnsi="Times New Roman"/>
          <w:sz w:val="24"/>
          <w:szCs w:val="24"/>
        </w:rPr>
        <w:t xml:space="preserve">Form GC-859 “Nuclear Fuel Data” survey, will collect only those data elements determined to be essential.  Information collected on this form will be used to design and operate a system for disposal of spent nuclear fuel and high-level nuclear waste generated by </w:t>
      </w:r>
      <w:r w:rsidR="00CF3921">
        <w:rPr>
          <w:rFonts w:ascii="Times New Roman" w:hAnsi="Times New Roman"/>
          <w:sz w:val="24"/>
          <w:szCs w:val="24"/>
        </w:rPr>
        <w:t>commercial nuclear utilities</w:t>
      </w:r>
      <w:r w:rsidRPr="00612397">
        <w:rPr>
          <w:rFonts w:ascii="Times New Roman" w:hAnsi="Times New Roman"/>
          <w:sz w:val="24"/>
          <w:szCs w:val="24"/>
        </w:rPr>
        <w:t xml:space="preserve"> in the United States.  Response to this data collection is mandatory pursuant to </w:t>
      </w:r>
      <w:r>
        <w:rPr>
          <w:rFonts w:ascii="Times New Roman" w:hAnsi="Times New Roman"/>
          <w:sz w:val="24"/>
          <w:szCs w:val="24"/>
        </w:rPr>
        <w:t xml:space="preserve">sections </w:t>
      </w:r>
      <w:r w:rsidRPr="00612397">
        <w:rPr>
          <w:rFonts w:ascii="Times New Roman" w:hAnsi="Times New Roman"/>
          <w:sz w:val="24"/>
          <w:szCs w:val="24"/>
        </w:rPr>
        <w:t>15 USC 7</w:t>
      </w:r>
      <w:r>
        <w:rPr>
          <w:rFonts w:ascii="Times New Roman" w:hAnsi="Times New Roman"/>
          <w:sz w:val="24"/>
          <w:szCs w:val="24"/>
        </w:rPr>
        <w:t xml:space="preserve">72(b) and 15 USC 764(b) of </w:t>
      </w:r>
      <w:r w:rsidRPr="00612397">
        <w:rPr>
          <w:rFonts w:ascii="Times New Roman" w:hAnsi="Times New Roman"/>
          <w:sz w:val="24"/>
          <w:szCs w:val="24"/>
        </w:rPr>
        <w:t>the Federal Energy Administration Act of 1974</w:t>
      </w:r>
      <w:r>
        <w:rPr>
          <w:rFonts w:ascii="Times New Roman" w:hAnsi="Times New Roman"/>
          <w:sz w:val="24"/>
          <w:szCs w:val="24"/>
        </w:rPr>
        <w:t>.</w:t>
      </w:r>
      <w:r w:rsidRPr="00612397">
        <w:rPr>
          <w:rFonts w:ascii="Times New Roman" w:hAnsi="Times New Roman"/>
          <w:sz w:val="24"/>
          <w:szCs w:val="24"/>
        </w:rPr>
        <w:t xml:space="preserve">  </w:t>
      </w:r>
      <w:r>
        <w:rPr>
          <w:rFonts w:ascii="Times New Roman" w:hAnsi="Times New Roman"/>
          <w:sz w:val="24"/>
          <w:szCs w:val="24"/>
        </w:rPr>
        <w:t xml:space="preserve">Article IV, Section A.1.(a) of the Standard Contract for Disposal of Spent Nuclear Fuel and/or High-Level Radioactive Waste requires the submission of Appendix B </w:t>
      </w:r>
      <w:r w:rsidR="001E3A1F">
        <w:rPr>
          <w:rFonts w:ascii="Times New Roman" w:hAnsi="Times New Roman"/>
          <w:sz w:val="24"/>
          <w:szCs w:val="24"/>
        </w:rPr>
        <w:t xml:space="preserve">of the Standard Contract </w:t>
      </w:r>
      <w:r w:rsidR="00F270C6">
        <w:rPr>
          <w:rFonts w:ascii="Times New Roman" w:hAnsi="Times New Roman"/>
          <w:sz w:val="24"/>
          <w:szCs w:val="24"/>
        </w:rPr>
        <w:t>on an annual basis</w:t>
      </w:r>
      <w:r>
        <w:rPr>
          <w:rFonts w:ascii="Times New Roman" w:hAnsi="Times New Roman"/>
          <w:sz w:val="24"/>
          <w:szCs w:val="24"/>
        </w:rPr>
        <w:t xml:space="preserve">.  A letter sent to all Contract holders in 1988 obviated the requirement of filing Appendix B </w:t>
      </w:r>
      <w:r w:rsidR="00A93796">
        <w:rPr>
          <w:rFonts w:ascii="Times New Roman" w:hAnsi="Times New Roman"/>
          <w:sz w:val="24"/>
          <w:szCs w:val="24"/>
        </w:rPr>
        <w:t xml:space="preserve">by stating </w:t>
      </w:r>
      <w:r w:rsidR="001E3A1F">
        <w:rPr>
          <w:rFonts w:ascii="Times New Roman" w:hAnsi="Times New Roman"/>
          <w:sz w:val="24"/>
          <w:szCs w:val="24"/>
        </w:rPr>
        <w:t xml:space="preserve">that </w:t>
      </w:r>
      <w:r w:rsidR="00326377">
        <w:rPr>
          <w:rFonts w:ascii="Times New Roman" w:hAnsi="Times New Roman"/>
          <w:sz w:val="24"/>
          <w:szCs w:val="24"/>
        </w:rPr>
        <w:t xml:space="preserve">timely submission </w:t>
      </w:r>
      <w:r>
        <w:rPr>
          <w:rFonts w:ascii="Times New Roman" w:hAnsi="Times New Roman"/>
          <w:sz w:val="24"/>
          <w:szCs w:val="24"/>
        </w:rPr>
        <w:t>of</w:t>
      </w:r>
      <w:r w:rsidRPr="00AB1A06">
        <w:rPr>
          <w:rFonts w:ascii="Times New Roman" w:hAnsi="Times New Roman"/>
          <w:sz w:val="24"/>
          <w:szCs w:val="24"/>
        </w:rPr>
        <w:t xml:space="preserve"> Form RW-859 (now the Form GC-859)</w:t>
      </w:r>
      <w:r w:rsidR="00326377">
        <w:rPr>
          <w:rFonts w:ascii="Times New Roman" w:hAnsi="Times New Roman"/>
          <w:sz w:val="24"/>
          <w:szCs w:val="24"/>
        </w:rPr>
        <w:t xml:space="preserve"> will now satisfy the requirement of filing Appendix B</w:t>
      </w:r>
      <w:r w:rsidRPr="00AB1A06">
        <w:rPr>
          <w:rFonts w:ascii="Times New Roman" w:hAnsi="Times New Roman"/>
          <w:sz w:val="24"/>
          <w:szCs w:val="24"/>
        </w:rPr>
        <w:t>. The data collected on this form is not considered confidential.</w:t>
      </w:r>
    </w:p>
    <w:p w:rsidR="000350FF" w:rsidRPr="00AB1A06" w:rsidRDefault="000350FF" w:rsidP="00E0048F">
      <w:pPr>
        <w:spacing w:line="240" w:lineRule="auto"/>
        <w:rPr>
          <w:rFonts w:ascii="Times New Roman" w:hAnsi="Times New Roman"/>
          <w:sz w:val="24"/>
          <w:szCs w:val="24"/>
        </w:rPr>
      </w:pPr>
      <w:r w:rsidRPr="00AB1A06">
        <w:rPr>
          <w:rFonts w:ascii="Times New Roman" w:hAnsi="Times New Roman"/>
          <w:sz w:val="24"/>
          <w:szCs w:val="24"/>
        </w:rPr>
        <w:t>The following items are enclosed:</w:t>
      </w:r>
    </w:p>
    <w:p w:rsidR="000350FF" w:rsidRPr="00AB1A06" w:rsidRDefault="000350FF" w:rsidP="00EB6347">
      <w:pPr>
        <w:pStyle w:val="ListParagraph"/>
        <w:numPr>
          <w:ilvl w:val="0"/>
          <w:numId w:val="1"/>
        </w:numPr>
        <w:spacing w:line="240" w:lineRule="auto"/>
        <w:rPr>
          <w:rFonts w:ascii="Times New Roman" w:hAnsi="Times New Roman"/>
          <w:sz w:val="24"/>
          <w:szCs w:val="24"/>
        </w:rPr>
      </w:pPr>
      <w:r w:rsidRPr="00AB1A06">
        <w:rPr>
          <w:rFonts w:ascii="Times New Roman" w:hAnsi="Times New Roman"/>
          <w:sz w:val="24"/>
          <w:szCs w:val="24"/>
        </w:rPr>
        <w:t>Blank hard copy of the Form GC-859 Survey</w:t>
      </w:r>
    </w:p>
    <w:p w:rsidR="000350FF" w:rsidRPr="00AB1A06" w:rsidRDefault="000350FF" w:rsidP="00EB6347">
      <w:pPr>
        <w:pStyle w:val="ListParagraph"/>
        <w:numPr>
          <w:ilvl w:val="0"/>
          <w:numId w:val="1"/>
        </w:numPr>
        <w:spacing w:line="240" w:lineRule="auto"/>
        <w:rPr>
          <w:rFonts w:ascii="Times New Roman" w:hAnsi="Times New Roman"/>
          <w:sz w:val="24"/>
          <w:szCs w:val="24"/>
        </w:rPr>
      </w:pPr>
      <w:r w:rsidRPr="00AB1A06">
        <w:rPr>
          <w:rFonts w:ascii="Times New Roman" w:hAnsi="Times New Roman"/>
          <w:sz w:val="24"/>
          <w:szCs w:val="24"/>
        </w:rPr>
        <w:t>Instructions for filling out the form (general instructions are in Appendix A, pages A1 – A2; specific instructions pertaining to each section of the survey form are now included within the schedules.</w:t>
      </w:r>
    </w:p>
    <w:p w:rsidR="000350FF" w:rsidRPr="00AB1A06" w:rsidRDefault="000350FF" w:rsidP="00EB6347">
      <w:pPr>
        <w:pStyle w:val="ListParagraph"/>
        <w:numPr>
          <w:ilvl w:val="0"/>
          <w:numId w:val="1"/>
        </w:numPr>
        <w:spacing w:line="240" w:lineRule="auto"/>
        <w:rPr>
          <w:rFonts w:ascii="Times New Roman" w:hAnsi="Times New Roman"/>
          <w:sz w:val="24"/>
          <w:szCs w:val="24"/>
        </w:rPr>
      </w:pPr>
      <w:r w:rsidRPr="00AB1A06">
        <w:rPr>
          <w:rFonts w:ascii="Times New Roman" w:hAnsi="Times New Roman"/>
          <w:sz w:val="24"/>
          <w:szCs w:val="24"/>
        </w:rPr>
        <w:t>System Installation Operations and Data Entry Manual</w:t>
      </w:r>
    </w:p>
    <w:p w:rsidR="000350FF" w:rsidRPr="00AB1A06" w:rsidRDefault="000350FF" w:rsidP="00EB6347">
      <w:pPr>
        <w:pStyle w:val="ListParagraph"/>
        <w:numPr>
          <w:ilvl w:val="0"/>
          <w:numId w:val="1"/>
        </w:numPr>
        <w:spacing w:line="240" w:lineRule="auto"/>
        <w:rPr>
          <w:rFonts w:ascii="Times New Roman" w:hAnsi="Times New Roman"/>
          <w:sz w:val="24"/>
          <w:szCs w:val="24"/>
        </w:rPr>
      </w:pPr>
      <w:r w:rsidRPr="00AB1A06">
        <w:rPr>
          <w:rFonts w:ascii="Times New Roman" w:hAnsi="Times New Roman"/>
          <w:sz w:val="24"/>
          <w:szCs w:val="24"/>
        </w:rPr>
        <w:t xml:space="preserve">A DVD containing all of the data for each of your reactors, with the data representing conditions as of December 31, 2002.  The DVD also contains the Form GC-859 software. </w:t>
      </w:r>
    </w:p>
    <w:p w:rsidR="000350FF" w:rsidRPr="00AB1A06" w:rsidRDefault="000350FF" w:rsidP="00EB6347">
      <w:pPr>
        <w:pStyle w:val="ListParagraph"/>
        <w:numPr>
          <w:ilvl w:val="0"/>
          <w:numId w:val="1"/>
        </w:numPr>
        <w:spacing w:line="240" w:lineRule="auto"/>
        <w:rPr>
          <w:rFonts w:ascii="Times New Roman" w:hAnsi="Times New Roman"/>
          <w:sz w:val="24"/>
          <w:szCs w:val="24"/>
        </w:rPr>
      </w:pPr>
      <w:r w:rsidRPr="00AB1A06">
        <w:rPr>
          <w:rFonts w:ascii="Times New Roman" w:hAnsi="Times New Roman"/>
          <w:sz w:val="24"/>
          <w:szCs w:val="24"/>
        </w:rPr>
        <w:t xml:space="preserve">A copy of the 1988 letter to Standard Contract holders informing them that submission of the Form RW-859 satisfies the requirement to submit Appendix B.  </w:t>
      </w:r>
    </w:p>
    <w:p w:rsidR="000350FF" w:rsidRPr="00AB1A06" w:rsidRDefault="000350FF" w:rsidP="00AB1A06">
      <w:pPr>
        <w:pStyle w:val="ListParagraph"/>
        <w:spacing w:line="240" w:lineRule="auto"/>
        <w:ind w:left="360"/>
        <w:rPr>
          <w:rFonts w:ascii="Times New Roman" w:hAnsi="Times New Roman"/>
          <w:sz w:val="24"/>
          <w:szCs w:val="24"/>
        </w:rPr>
      </w:pPr>
    </w:p>
    <w:p w:rsidR="000350FF" w:rsidRPr="00AB1A06" w:rsidRDefault="000350FF" w:rsidP="00AB1A06">
      <w:pPr>
        <w:pStyle w:val="ListParagraph"/>
        <w:spacing w:line="240" w:lineRule="auto"/>
        <w:ind w:left="0"/>
        <w:rPr>
          <w:rFonts w:ascii="Times New Roman" w:hAnsi="Times New Roman"/>
          <w:sz w:val="24"/>
          <w:szCs w:val="24"/>
        </w:rPr>
      </w:pPr>
      <w:r w:rsidRPr="00AB1A06">
        <w:rPr>
          <w:rFonts w:ascii="Times New Roman" w:hAnsi="Times New Roman"/>
          <w:sz w:val="24"/>
          <w:szCs w:val="24"/>
        </w:rPr>
        <w:lastRenderedPageBreak/>
        <w:t>Note that the Form GC-859 Data Collection System contained on the DVD was developed in Microsoft Access.  Though developed in Access, it has been designed to look and act like Microsoft Excel.  The system is a self-contained system, so no software other than Microsoft Office is required.  Please review and update the data previously submitted, which is included on the enclosed DVD, to reflect any changes in this data to correctly represent its condition on June 30, 2013.  Also, please provide data on fuel discharged since December 31, 2002, again reflecting its status as of June 30, 2013. In addition, please provide the additional data requested.  Note that data may be submitted in any readily available format in lieu of filling out certain sections of the survey form.</w:t>
      </w:r>
    </w:p>
    <w:p w:rsidR="000350FF" w:rsidRPr="00AB1A06" w:rsidRDefault="000350FF" w:rsidP="0047774C">
      <w:pPr>
        <w:spacing w:line="240" w:lineRule="auto"/>
        <w:rPr>
          <w:rFonts w:ascii="Times New Roman" w:hAnsi="Times New Roman"/>
          <w:sz w:val="24"/>
          <w:szCs w:val="24"/>
        </w:rPr>
      </w:pPr>
      <w:r w:rsidRPr="00AB1A06">
        <w:rPr>
          <w:rFonts w:ascii="Times New Roman" w:hAnsi="Times New Roman"/>
          <w:sz w:val="24"/>
          <w:szCs w:val="24"/>
        </w:rPr>
        <w:t xml:space="preserve">We request that the completed form be submitted by </w:t>
      </w:r>
      <w:r w:rsidRPr="00AB1A06">
        <w:rPr>
          <w:rFonts w:ascii="Times New Roman" w:hAnsi="Times New Roman"/>
          <w:color w:val="000000"/>
          <w:sz w:val="24"/>
          <w:szCs w:val="24"/>
        </w:rPr>
        <w:t>September 30</w:t>
      </w:r>
      <w:r w:rsidRPr="00AB1A06">
        <w:rPr>
          <w:rFonts w:ascii="Times New Roman" w:hAnsi="Times New Roman"/>
          <w:sz w:val="24"/>
          <w:szCs w:val="24"/>
        </w:rPr>
        <w:t>, 2013.  Please contact the following EIA representatives if you will experience difficulty in meeting the requested due date.</w:t>
      </w:r>
    </w:p>
    <w:p w:rsidR="000350FF" w:rsidRPr="00AB1A06" w:rsidRDefault="000350FF" w:rsidP="0047774C">
      <w:pPr>
        <w:spacing w:line="240" w:lineRule="auto"/>
        <w:rPr>
          <w:rFonts w:ascii="Times New Roman" w:hAnsi="Times New Roman"/>
          <w:sz w:val="24"/>
          <w:szCs w:val="24"/>
        </w:rPr>
      </w:pPr>
      <w:r w:rsidRPr="00AB1A06">
        <w:rPr>
          <w:rFonts w:ascii="Times New Roman" w:hAnsi="Times New Roman"/>
          <w:sz w:val="24"/>
          <w:szCs w:val="24"/>
        </w:rPr>
        <w:t xml:space="preserve">If you have any questions, please call Marta Gospodarczyk at (202) 586-0527 or Jack Thorpe at (202) 586-0768. </w:t>
      </w:r>
    </w:p>
    <w:p w:rsidR="000350FF" w:rsidRPr="00AB1A06" w:rsidRDefault="000350FF" w:rsidP="00E0048F">
      <w:pPr>
        <w:spacing w:line="240" w:lineRule="auto"/>
        <w:rPr>
          <w:rFonts w:ascii="Times New Roman" w:hAnsi="Times New Roman"/>
          <w:sz w:val="24"/>
          <w:szCs w:val="24"/>
        </w:rPr>
      </w:pPr>
    </w:p>
    <w:p w:rsidR="000350FF" w:rsidRPr="00612397" w:rsidRDefault="000350FF" w:rsidP="00E0048F">
      <w:pPr>
        <w:spacing w:line="240" w:lineRule="auto"/>
        <w:rPr>
          <w:rFonts w:ascii="Times New Roman" w:hAnsi="Times New Roman"/>
          <w:sz w:val="24"/>
          <w:szCs w:val="24"/>
        </w:rPr>
      </w:pPr>
      <w:r w:rsidRPr="00612397">
        <w:rPr>
          <w:rFonts w:ascii="Times New Roman" w:hAnsi="Times New Roman"/>
          <w:sz w:val="24"/>
          <w:szCs w:val="24"/>
        </w:rPr>
        <w:tab/>
      </w:r>
      <w:r w:rsidRPr="00612397">
        <w:rPr>
          <w:rFonts w:ascii="Times New Roman" w:hAnsi="Times New Roman"/>
          <w:sz w:val="24"/>
          <w:szCs w:val="24"/>
        </w:rPr>
        <w:tab/>
      </w:r>
      <w:r w:rsidRPr="00612397">
        <w:rPr>
          <w:rFonts w:ascii="Times New Roman" w:hAnsi="Times New Roman"/>
          <w:sz w:val="24"/>
          <w:szCs w:val="24"/>
        </w:rPr>
        <w:tab/>
      </w:r>
      <w:r w:rsidRPr="00612397">
        <w:rPr>
          <w:rFonts w:ascii="Times New Roman" w:hAnsi="Times New Roman"/>
          <w:sz w:val="24"/>
          <w:szCs w:val="24"/>
        </w:rPr>
        <w:tab/>
      </w:r>
      <w:r w:rsidRPr="00612397">
        <w:rPr>
          <w:rFonts w:ascii="Times New Roman" w:hAnsi="Times New Roman"/>
          <w:sz w:val="24"/>
          <w:szCs w:val="24"/>
        </w:rPr>
        <w:tab/>
        <w:t>Sincerely,</w:t>
      </w:r>
    </w:p>
    <w:p w:rsidR="000350FF" w:rsidRPr="00612397" w:rsidRDefault="000350FF" w:rsidP="00E0048F">
      <w:pPr>
        <w:spacing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_______________________________________</w:t>
      </w:r>
    </w:p>
    <w:p w:rsidR="000350FF" w:rsidRPr="00612397" w:rsidRDefault="000350FF" w:rsidP="00DC1F54">
      <w:pPr>
        <w:spacing w:after="0" w:line="240" w:lineRule="auto"/>
        <w:rPr>
          <w:rFonts w:ascii="Times New Roman" w:hAnsi="Times New Roman"/>
          <w:sz w:val="24"/>
          <w:szCs w:val="24"/>
        </w:rPr>
      </w:pPr>
      <w:r w:rsidRPr="00612397">
        <w:rPr>
          <w:rFonts w:ascii="Times New Roman" w:hAnsi="Times New Roman"/>
          <w:sz w:val="24"/>
          <w:szCs w:val="24"/>
        </w:rPr>
        <w:tab/>
      </w:r>
      <w:r w:rsidRPr="00612397">
        <w:rPr>
          <w:rFonts w:ascii="Times New Roman" w:hAnsi="Times New Roman"/>
          <w:sz w:val="24"/>
          <w:szCs w:val="24"/>
        </w:rPr>
        <w:tab/>
      </w:r>
      <w:r w:rsidRPr="00612397">
        <w:rPr>
          <w:rFonts w:ascii="Times New Roman" w:hAnsi="Times New Roman"/>
          <w:sz w:val="24"/>
          <w:szCs w:val="24"/>
        </w:rPr>
        <w:tab/>
      </w:r>
      <w:r w:rsidRPr="00612397">
        <w:rPr>
          <w:rFonts w:ascii="Times New Roman" w:hAnsi="Times New Roman"/>
          <w:sz w:val="24"/>
          <w:szCs w:val="24"/>
        </w:rPr>
        <w:tab/>
      </w:r>
      <w:r w:rsidRPr="00612397">
        <w:rPr>
          <w:rFonts w:ascii="Times New Roman" w:hAnsi="Times New Roman"/>
          <w:sz w:val="24"/>
          <w:szCs w:val="24"/>
        </w:rPr>
        <w:tab/>
        <w:t xml:space="preserve">J. Alan </w:t>
      </w:r>
      <w:proofErr w:type="spellStart"/>
      <w:r w:rsidRPr="00612397">
        <w:rPr>
          <w:rFonts w:ascii="Times New Roman" w:hAnsi="Times New Roman"/>
          <w:sz w:val="24"/>
          <w:szCs w:val="24"/>
        </w:rPr>
        <w:t>Beamon</w:t>
      </w:r>
      <w:proofErr w:type="spellEnd"/>
      <w:r w:rsidRPr="00612397">
        <w:rPr>
          <w:rFonts w:ascii="Times New Roman" w:hAnsi="Times New Roman"/>
          <w:sz w:val="24"/>
          <w:szCs w:val="24"/>
        </w:rPr>
        <w:tab/>
      </w:r>
      <w:r w:rsidRPr="00612397">
        <w:rPr>
          <w:rFonts w:ascii="Times New Roman" w:hAnsi="Times New Roman"/>
          <w:sz w:val="24"/>
          <w:szCs w:val="24"/>
        </w:rPr>
        <w:tab/>
      </w:r>
      <w:r w:rsidRPr="00612397">
        <w:rPr>
          <w:rFonts w:ascii="Times New Roman" w:hAnsi="Times New Roman"/>
          <w:sz w:val="24"/>
          <w:szCs w:val="24"/>
        </w:rPr>
        <w:tab/>
      </w:r>
      <w:r w:rsidRPr="00612397">
        <w:rPr>
          <w:rFonts w:ascii="Times New Roman" w:hAnsi="Times New Roman"/>
          <w:sz w:val="24"/>
          <w:szCs w:val="24"/>
        </w:rPr>
        <w:tab/>
      </w:r>
      <w:r w:rsidRPr="00612397">
        <w:rPr>
          <w:rFonts w:ascii="Times New Roman" w:hAnsi="Times New Roman"/>
          <w:sz w:val="24"/>
          <w:szCs w:val="24"/>
        </w:rPr>
        <w:tab/>
      </w:r>
    </w:p>
    <w:p w:rsidR="000350FF" w:rsidRPr="00612397" w:rsidRDefault="000350FF" w:rsidP="00DC1F54">
      <w:pPr>
        <w:spacing w:after="0" w:line="240" w:lineRule="auto"/>
        <w:ind w:left="3600"/>
        <w:rPr>
          <w:rFonts w:ascii="Times New Roman" w:hAnsi="Times New Roman"/>
          <w:sz w:val="24"/>
          <w:szCs w:val="24"/>
        </w:rPr>
      </w:pPr>
      <w:r w:rsidRPr="00612397">
        <w:rPr>
          <w:rFonts w:ascii="Times New Roman" w:hAnsi="Times New Roman"/>
          <w:sz w:val="24"/>
          <w:szCs w:val="24"/>
        </w:rPr>
        <w:t xml:space="preserve">Director, Office of Electricity, Coal, Nuclear and </w:t>
      </w:r>
      <w:proofErr w:type="spellStart"/>
      <w:r w:rsidRPr="00612397">
        <w:rPr>
          <w:rFonts w:ascii="Times New Roman" w:hAnsi="Times New Roman"/>
          <w:sz w:val="24"/>
          <w:szCs w:val="24"/>
        </w:rPr>
        <w:t>Renewables</w:t>
      </w:r>
      <w:proofErr w:type="spellEnd"/>
      <w:r w:rsidRPr="00612397">
        <w:rPr>
          <w:rFonts w:ascii="Times New Roman" w:hAnsi="Times New Roman"/>
          <w:sz w:val="24"/>
          <w:szCs w:val="24"/>
        </w:rPr>
        <w:t xml:space="preserve"> Analysis</w:t>
      </w:r>
    </w:p>
    <w:p w:rsidR="000350FF" w:rsidRDefault="000350FF" w:rsidP="00DC1F54">
      <w:pPr>
        <w:spacing w:after="0" w:line="240" w:lineRule="auto"/>
        <w:ind w:left="3600"/>
        <w:rPr>
          <w:rFonts w:ascii="Times New Roman" w:hAnsi="Times New Roman"/>
          <w:sz w:val="24"/>
          <w:szCs w:val="24"/>
        </w:rPr>
      </w:pPr>
      <w:r w:rsidRPr="00612397">
        <w:rPr>
          <w:rFonts w:ascii="Times New Roman" w:hAnsi="Times New Roman"/>
          <w:sz w:val="24"/>
          <w:szCs w:val="24"/>
        </w:rPr>
        <w:t>Energy Information Administration</w:t>
      </w:r>
      <w:r w:rsidRPr="00612397">
        <w:rPr>
          <w:rFonts w:ascii="Times New Roman" w:hAnsi="Times New Roman"/>
          <w:sz w:val="24"/>
          <w:szCs w:val="24"/>
        </w:rPr>
        <w:tab/>
      </w:r>
    </w:p>
    <w:p w:rsidR="000350FF" w:rsidRDefault="000350FF" w:rsidP="00DC1F54">
      <w:pPr>
        <w:spacing w:after="0" w:line="240" w:lineRule="auto"/>
        <w:ind w:left="3600"/>
        <w:rPr>
          <w:rFonts w:ascii="Times New Roman" w:hAnsi="Times New Roman"/>
          <w:sz w:val="24"/>
          <w:szCs w:val="24"/>
        </w:rPr>
      </w:pPr>
    </w:p>
    <w:p w:rsidR="000350FF" w:rsidRDefault="000350FF" w:rsidP="00DC1F54">
      <w:pPr>
        <w:spacing w:after="0" w:line="240" w:lineRule="auto"/>
        <w:ind w:left="3600"/>
        <w:rPr>
          <w:rFonts w:ascii="Times New Roman" w:hAnsi="Times New Roman"/>
          <w:sz w:val="24"/>
          <w:szCs w:val="24"/>
        </w:rPr>
      </w:pPr>
    </w:p>
    <w:p w:rsidR="000350FF" w:rsidRDefault="000350FF" w:rsidP="00DC1F54">
      <w:pPr>
        <w:spacing w:after="0" w:line="240" w:lineRule="auto"/>
        <w:ind w:left="3600"/>
        <w:rPr>
          <w:rFonts w:ascii="Times New Roman" w:hAnsi="Times New Roman"/>
          <w:sz w:val="24"/>
          <w:szCs w:val="24"/>
        </w:rPr>
      </w:pPr>
      <w:r>
        <w:rPr>
          <w:rFonts w:ascii="Times New Roman" w:hAnsi="Times New Roman"/>
          <w:sz w:val="24"/>
          <w:szCs w:val="24"/>
        </w:rPr>
        <w:t>_______________________________________</w:t>
      </w:r>
    </w:p>
    <w:p w:rsidR="000350FF" w:rsidRDefault="000350FF" w:rsidP="00DC1F54">
      <w:pPr>
        <w:spacing w:after="0" w:line="240" w:lineRule="auto"/>
        <w:ind w:left="3600"/>
        <w:rPr>
          <w:rFonts w:ascii="Times New Roman" w:hAnsi="Times New Roman"/>
          <w:sz w:val="24"/>
          <w:szCs w:val="24"/>
        </w:rPr>
      </w:pPr>
    </w:p>
    <w:p w:rsidR="000350FF" w:rsidRDefault="000350FF" w:rsidP="00DC1F54">
      <w:pPr>
        <w:spacing w:after="0" w:line="240" w:lineRule="auto"/>
        <w:ind w:left="3600"/>
        <w:rPr>
          <w:rFonts w:ascii="Times New Roman" w:hAnsi="Times New Roman"/>
          <w:sz w:val="24"/>
          <w:szCs w:val="24"/>
        </w:rPr>
      </w:pPr>
      <w:r>
        <w:rPr>
          <w:rFonts w:ascii="Times New Roman" w:hAnsi="Times New Roman"/>
          <w:sz w:val="24"/>
          <w:szCs w:val="24"/>
        </w:rPr>
        <w:t>David K. Zabransky</w:t>
      </w:r>
    </w:p>
    <w:p w:rsidR="000350FF" w:rsidRDefault="000350FF" w:rsidP="00DC1F54">
      <w:pPr>
        <w:spacing w:after="0" w:line="240" w:lineRule="auto"/>
        <w:ind w:left="3600"/>
        <w:rPr>
          <w:rFonts w:ascii="Times New Roman" w:hAnsi="Times New Roman"/>
          <w:sz w:val="24"/>
          <w:szCs w:val="24"/>
        </w:rPr>
      </w:pPr>
      <w:r>
        <w:rPr>
          <w:rFonts w:ascii="Times New Roman" w:hAnsi="Times New Roman"/>
          <w:sz w:val="24"/>
          <w:szCs w:val="24"/>
        </w:rPr>
        <w:t>Contracting Officer</w:t>
      </w:r>
    </w:p>
    <w:p w:rsidR="000350FF" w:rsidRDefault="00E567D9" w:rsidP="00DC1F54">
      <w:pPr>
        <w:spacing w:after="0" w:line="240" w:lineRule="auto"/>
        <w:ind w:left="3600"/>
        <w:rPr>
          <w:rFonts w:ascii="Times New Roman" w:hAnsi="Times New Roman"/>
          <w:sz w:val="24"/>
          <w:szCs w:val="24"/>
        </w:rPr>
      </w:pPr>
      <w:r>
        <w:rPr>
          <w:rFonts w:ascii="Times New Roman" w:hAnsi="Times New Roman"/>
          <w:sz w:val="24"/>
          <w:szCs w:val="24"/>
        </w:rPr>
        <w:t xml:space="preserve">Director, </w:t>
      </w:r>
      <w:r w:rsidR="000350FF">
        <w:rPr>
          <w:rFonts w:ascii="Times New Roman" w:hAnsi="Times New Roman"/>
          <w:sz w:val="24"/>
          <w:szCs w:val="24"/>
        </w:rPr>
        <w:t>Office of Standard Contract Management</w:t>
      </w:r>
    </w:p>
    <w:p w:rsidR="000350FF" w:rsidRDefault="000350FF" w:rsidP="00DC1F54">
      <w:pPr>
        <w:spacing w:after="0" w:line="240" w:lineRule="auto"/>
        <w:ind w:left="3600"/>
        <w:rPr>
          <w:rFonts w:ascii="Times New Roman" w:hAnsi="Times New Roman"/>
          <w:sz w:val="24"/>
          <w:szCs w:val="24"/>
        </w:rPr>
      </w:pPr>
      <w:r>
        <w:rPr>
          <w:rFonts w:ascii="Times New Roman" w:hAnsi="Times New Roman"/>
          <w:sz w:val="24"/>
          <w:szCs w:val="24"/>
        </w:rPr>
        <w:t>Office of the General Counsel</w:t>
      </w:r>
    </w:p>
    <w:p w:rsidR="000350FF" w:rsidRDefault="000350FF" w:rsidP="00DC1F54">
      <w:pPr>
        <w:spacing w:after="0" w:line="240" w:lineRule="auto"/>
        <w:ind w:left="3600"/>
        <w:rPr>
          <w:rFonts w:ascii="Times New Roman" w:hAnsi="Times New Roman"/>
          <w:sz w:val="24"/>
          <w:szCs w:val="24"/>
        </w:rPr>
      </w:pPr>
    </w:p>
    <w:p w:rsidR="000350FF" w:rsidRPr="00612397" w:rsidRDefault="000350FF" w:rsidP="00DC1F54">
      <w:pPr>
        <w:spacing w:after="0" w:line="240" w:lineRule="auto"/>
        <w:ind w:left="3600"/>
        <w:rPr>
          <w:rFonts w:ascii="Times New Roman" w:hAnsi="Times New Roman"/>
          <w:sz w:val="24"/>
          <w:szCs w:val="24"/>
        </w:rPr>
      </w:pPr>
    </w:p>
    <w:sectPr w:rsidR="000350FF" w:rsidRPr="00612397" w:rsidSect="00CA446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0E69734"/>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DB5ABC4E"/>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8AFC60AA"/>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F8F09B2C"/>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8E74953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9848C2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AB2EAD0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7466093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3964126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1E00C40"/>
    <w:lvl w:ilvl="0">
      <w:start w:val="1"/>
      <w:numFmt w:val="bullet"/>
      <w:lvlText w:val=""/>
      <w:lvlJc w:val="left"/>
      <w:pPr>
        <w:tabs>
          <w:tab w:val="num" w:pos="360"/>
        </w:tabs>
        <w:ind w:left="360" w:hanging="360"/>
      </w:pPr>
      <w:rPr>
        <w:rFonts w:ascii="Symbol" w:hAnsi="Symbol" w:hint="default"/>
      </w:rPr>
    </w:lvl>
  </w:abstractNum>
  <w:abstractNum w:abstractNumId="10">
    <w:nsid w:val="641D7D9B"/>
    <w:multiLevelType w:val="hybridMultilevel"/>
    <w:tmpl w:val="0458F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7"/>
  <w:proofState w:spelling="clean" w:grammar="clean"/>
  <w:defaultTabStop w:val="720"/>
  <w:characterSpacingControl w:val="doNotCompress"/>
  <w:compat/>
  <w:rsids>
    <w:rsidRoot w:val="00E0048F"/>
    <w:rsid w:val="000350FF"/>
    <w:rsid w:val="00093414"/>
    <w:rsid w:val="00196ECF"/>
    <w:rsid w:val="001E3A1F"/>
    <w:rsid w:val="002A103E"/>
    <w:rsid w:val="00304011"/>
    <w:rsid w:val="00326377"/>
    <w:rsid w:val="00395DEA"/>
    <w:rsid w:val="003A3445"/>
    <w:rsid w:val="0047774C"/>
    <w:rsid w:val="004D23BA"/>
    <w:rsid w:val="004F1E17"/>
    <w:rsid w:val="00534EA1"/>
    <w:rsid w:val="00542F06"/>
    <w:rsid w:val="0055431C"/>
    <w:rsid w:val="00556CD3"/>
    <w:rsid w:val="005722D2"/>
    <w:rsid w:val="00581A17"/>
    <w:rsid w:val="005E2275"/>
    <w:rsid w:val="00606A2A"/>
    <w:rsid w:val="00612397"/>
    <w:rsid w:val="00636737"/>
    <w:rsid w:val="006C1720"/>
    <w:rsid w:val="006E03CC"/>
    <w:rsid w:val="00717FB5"/>
    <w:rsid w:val="00746DEC"/>
    <w:rsid w:val="007521EB"/>
    <w:rsid w:val="007C5B4A"/>
    <w:rsid w:val="007E3180"/>
    <w:rsid w:val="008267FF"/>
    <w:rsid w:val="00884B58"/>
    <w:rsid w:val="009041B5"/>
    <w:rsid w:val="009156FF"/>
    <w:rsid w:val="00953D68"/>
    <w:rsid w:val="009656F9"/>
    <w:rsid w:val="00966A96"/>
    <w:rsid w:val="009678B4"/>
    <w:rsid w:val="00990005"/>
    <w:rsid w:val="009E1849"/>
    <w:rsid w:val="00A4497F"/>
    <w:rsid w:val="00A807A8"/>
    <w:rsid w:val="00A93796"/>
    <w:rsid w:val="00AB082C"/>
    <w:rsid w:val="00AB1A06"/>
    <w:rsid w:val="00AD0486"/>
    <w:rsid w:val="00AD6CED"/>
    <w:rsid w:val="00B417D3"/>
    <w:rsid w:val="00BA48D1"/>
    <w:rsid w:val="00C35873"/>
    <w:rsid w:val="00C372FF"/>
    <w:rsid w:val="00CA117D"/>
    <w:rsid w:val="00CA4469"/>
    <w:rsid w:val="00CF3921"/>
    <w:rsid w:val="00D41410"/>
    <w:rsid w:val="00DC1F54"/>
    <w:rsid w:val="00DC4E36"/>
    <w:rsid w:val="00E0048F"/>
    <w:rsid w:val="00E015E3"/>
    <w:rsid w:val="00E567D9"/>
    <w:rsid w:val="00E621B1"/>
    <w:rsid w:val="00E77B37"/>
    <w:rsid w:val="00E96C8C"/>
    <w:rsid w:val="00EB2B83"/>
    <w:rsid w:val="00EB6347"/>
    <w:rsid w:val="00F0144A"/>
    <w:rsid w:val="00F270C6"/>
    <w:rsid w:val="00F3419B"/>
    <w:rsid w:val="00F560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46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rsid w:val="00E0048F"/>
    <w:pPr>
      <w:spacing w:after="0" w:line="240" w:lineRule="auto"/>
    </w:pPr>
    <w:rPr>
      <w:rFonts w:cs="Calibri"/>
      <w:color w:val="000000"/>
      <w:sz w:val="28"/>
      <w:szCs w:val="28"/>
    </w:rPr>
  </w:style>
  <w:style w:type="character" w:customStyle="1" w:styleId="PlainTextChar">
    <w:name w:val="Plain Text Char"/>
    <w:basedOn w:val="DefaultParagraphFont"/>
    <w:link w:val="PlainText"/>
    <w:uiPriority w:val="99"/>
    <w:semiHidden/>
    <w:locked/>
    <w:rsid w:val="00E0048F"/>
    <w:rPr>
      <w:rFonts w:ascii="Calibri" w:hAnsi="Calibri" w:cs="Calibri"/>
      <w:color w:val="000000"/>
      <w:sz w:val="28"/>
      <w:szCs w:val="28"/>
    </w:rPr>
  </w:style>
  <w:style w:type="paragraph" w:styleId="BalloonText">
    <w:name w:val="Balloon Text"/>
    <w:basedOn w:val="Normal"/>
    <w:link w:val="BalloonTextChar"/>
    <w:uiPriority w:val="99"/>
    <w:semiHidden/>
    <w:rsid w:val="00F560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560A3"/>
    <w:rPr>
      <w:rFonts w:ascii="Tahoma" w:hAnsi="Tahoma" w:cs="Tahoma"/>
      <w:sz w:val="16"/>
      <w:szCs w:val="16"/>
    </w:rPr>
  </w:style>
  <w:style w:type="paragraph" w:styleId="ListParagraph">
    <w:name w:val="List Paragraph"/>
    <w:basedOn w:val="Normal"/>
    <w:uiPriority w:val="99"/>
    <w:qFormat/>
    <w:rsid w:val="00EB6347"/>
    <w:pPr>
      <w:ind w:left="720"/>
      <w:contextualSpacing/>
    </w:pPr>
  </w:style>
</w:styles>
</file>

<file path=word/webSettings.xml><?xml version="1.0" encoding="utf-8"?>
<w:webSettings xmlns:r="http://schemas.openxmlformats.org/officeDocument/2006/relationships" xmlns:w="http://schemas.openxmlformats.org/wordprocessingml/2006/main">
  <w:divs>
    <w:div w:id="756485530">
      <w:marLeft w:val="0"/>
      <w:marRight w:val="0"/>
      <w:marTop w:val="0"/>
      <w:marBottom w:val="0"/>
      <w:divBdr>
        <w:top w:val="none" w:sz="0" w:space="0" w:color="auto"/>
        <w:left w:val="none" w:sz="0" w:space="0" w:color="auto"/>
        <w:bottom w:val="none" w:sz="0" w:space="0" w:color="auto"/>
        <w:right w:val="none" w:sz="0" w:space="0" w:color="auto"/>
      </w:divBdr>
    </w:div>
    <w:div w:id="75648553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586</Words>
  <Characters>3345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Name</vt:lpstr>
    </vt:vector>
  </TitlesOfParts>
  <Company/>
  <LinksUpToDate>false</LinksUpToDate>
  <CharactersWithSpaces>3924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subject/>
  <dc:creator>USCX</dc:creator>
  <cp:keywords/>
  <dc:description/>
  <cp:lastModifiedBy>e</cp:lastModifiedBy>
  <cp:revision>6</cp:revision>
  <cp:lastPrinted>2013-03-22T12:15:00Z</cp:lastPrinted>
  <dcterms:created xsi:type="dcterms:W3CDTF">2013-03-25T13:11:00Z</dcterms:created>
  <dcterms:modified xsi:type="dcterms:W3CDTF">2013-03-25T14:25:00Z</dcterms:modified>
</cp:coreProperties>
</file>