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60"/>
        <w:gridCol w:w="1860"/>
        <w:gridCol w:w="1140"/>
        <w:gridCol w:w="720"/>
        <w:gridCol w:w="270"/>
        <w:gridCol w:w="1542"/>
        <w:gridCol w:w="24"/>
        <w:gridCol w:w="324"/>
        <w:gridCol w:w="90"/>
        <w:gridCol w:w="360"/>
        <w:gridCol w:w="720"/>
        <w:gridCol w:w="330"/>
        <w:gridCol w:w="12"/>
        <w:gridCol w:w="18"/>
        <w:gridCol w:w="254"/>
        <w:gridCol w:w="16"/>
        <w:gridCol w:w="1548"/>
      </w:tblGrid>
      <w:tr w:rsidR="00536CFC" w:rsidTr="00536CFC">
        <w:tc>
          <w:tcPr>
            <w:tcW w:w="9524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536CFC" w:rsidRPr="008C7771" w:rsidRDefault="00536CFC" w:rsidP="00536CFC">
            <w:pPr>
              <w:rPr>
                <w:rFonts w:ascii="Arial" w:hAnsi="Arial" w:cs="Arial"/>
                <w:sz w:val="14"/>
                <w:szCs w:val="14"/>
              </w:rPr>
            </w:pPr>
            <w:r w:rsidRPr="008C7771">
              <w:rPr>
                <w:rFonts w:ascii="Arial" w:hAnsi="Arial" w:cs="Arial"/>
                <w:sz w:val="14"/>
                <w:szCs w:val="14"/>
              </w:rPr>
              <w:t>According to the Paperwork Reduction Act of 1995, an agency may not conduct or sponsor, and a person is not required to respond to, a collection of information unless it displays a valid OMB control number. The valid OMB control number for this information collection is 0579-0335. The time required to complete this information collection is estimated to average .0</w:t>
            </w:r>
            <w:r>
              <w:rPr>
                <w:rFonts w:ascii="Arial" w:hAnsi="Arial" w:cs="Arial"/>
                <w:sz w:val="14"/>
                <w:szCs w:val="14"/>
              </w:rPr>
              <w:t>44</w:t>
            </w:r>
            <w:r w:rsidRPr="008C7771">
              <w:rPr>
                <w:rFonts w:ascii="Arial" w:hAnsi="Arial" w:cs="Arial"/>
                <w:sz w:val="14"/>
                <w:szCs w:val="14"/>
              </w:rPr>
              <w:t xml:space="preserve"> hours per response, including the time for reviewing instructions, searching existing data sources, gathering and maintaining the data needed, and completing and reviewing the collection of information.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36CFC" w:rsidRPr="008C7771" w:rsidRDefault="00536CFC" w:rsidP="00DC2496">
            <w:pPr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8C7771">
              <w:rPr>
                <w:rFonts w:ascii="Arial" w:hAnsi="Arial" w:cs="Arial"/>
                <w:b/>
                <w:sz w:val="15"/>
                <w:szCs w:val="15"/>
              </w:rPr>
              <w:t>OMB Approved</w:t>
            </w:r>
          </w:p>
          <w:p w:rsidR="00536CFC" w:rsidRDefault="00536CFC" w:rsidP="00DC249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8C7771">
              <w:rPr>
                <w:rFonts w:ascii="Arial" w:hAnsi="Arial" w:cs="Arial"/>
                <w:sz w:val="15"/>
                <w:szCs w:val="15"/>
              </w:rPr>
              <w:t>0579-0335</w:t>
            </w:r>
          </w:p>
          <w:p w:rsidR="00536CFC" w:rsidRPr="008C7771" w:rsidRDefault="00536CFC" w:rsidP="00DC2496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EXP XX/XXXX</w:t>
            </w:r>
          </w:p>
        </w:tc>
      </w:tr>
      <w:tr w:rsidR="00536CFC" w:rsidTr="00536CFC">
        <w:tc>
          <w:tcPr>
            <w:tcW w:w="5580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FC" w:rsidRPr="00536CFC" w:rsidRDefault="00536CFC" w:rsidP="00536CF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36CFC">
              <w:rPr>
                <w:rFonts w:ascii="Arial" w:hAnsi="Arial" w:cs="Arial"/>
                <w:b/>
                <w:caps/>
                <w:sz w:val="14"/>
                <w:szCs w:val="14"/>
              </w:rPr>
              <w:t xml:space="preserve">United States Department of Agriculture </w:t>
            </w:r>
          </w:p>
          <w:p w:rsidR="00536CFC" w:rsidRPr="00536CFC" w:rsidRDefault="00536CFC" w:rsidP="00536CFC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536CFC">
              <w:rPr>
                <w:rFonts w:ascii="Arial" w:hAnsi="Arial" w:cs="Arial"/>
                <w:b/>
                <w:caps/>
                <w:sz w:val="14"/>
                <w:szCs w:val="14"/>
              </w:rPr>
              <w:t>Animal and plant health inspection service</w:t>
            </w:r>
          </w:p>
          <w:p w:rsidR="00536CFC" w:rsidRPr="008C7771" w:rsidRDefault="00536CFC" w:rsidP="00536CFC">
            <w:pPr>
              <w:jc w:val="center"/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536CFC">
              <w:rPr>
                <w:rFonts w:ascii="Arial" w:hAnsi="Arial" w:cs="Arial"/>
                <w:b/>
                <w:caps/>
                <w:sz w:val="14"/>
                <w:szCs w:val="14"/>
              </w:rPr>
              <w:t>Wildlife services</w:t>
            </w:r>
          </w:p>
          <w:p w:rsidR="00536CFC" w:rsidRPr="008C7771" w:rsidRDefault="00536CFC" w:rsidP="00536CFC">
            <w:pPr>
              <w:jc w:val="center"/>
              <w:rPr>
                <w:rFonts w:ascii="Arial" w:hAnsi="Arial" w:cs="Arial"/>
                <w:b/>
                <w:caps/>
                <w:sz w:val="7"/>
                <w:szCs w:val="7"/>
              </w:rPr>
            </w:pPr>
          </w:p>
          <w:p w:rsidR="00536CFC" w:rsidRPr="00536CFC" w:rsidRDefault="00536CFC" w:rsidP="00DC2496">
            <w:pPr>
              <w:jc w:val="center"/>
              <w:rPr>
                <w:rFonts w:ascii="Arial" w:hAnsi="Arial" w:cs="Arial"/>
                <w:b/>
                <w:caps/>
                <w:sz w:val="18"/>
                <w:szCs w:val="18"/>
              </w:rPr>
            </w:pPr>
            <w:r w:rsidRPr="00536CFC">
              <w:rPr>
                <w:rFonts w:ascii="Arial" w:hAnsi="Arial" w:cs="Arial"/>
                <w:b/>
                <w:caps/>
                <w:sz w:val="18"/>
                <w:szCs w:val="18"/>
              </w:rPr>
              <w:t>Project report</w:t>
            </w:r>
          </w:p>
        </w:tc>
        <w:tc>
          <w:tcPr>
            <w:tcW w:w="1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State</w:t>
            </w:r>
          </w:p>
        </w:tc>
        <w:tc>
          <w:tcPr>
            <w:tcW w:w="184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County</w:t>
            </w:r>
          </w:p>
        </w:tc>
        <w:tc>
          <w:tcPr>
            <w:tcW w:w="184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Date</w:t>
            </w:r>
          </w:p>
        </w:tc>
      </w:tr>
      <w:tr w:rsidR="00536CFC" w:rsidRPr="00536CFC" w:rsidTr="00A23A15">
        <w:tc>
          <w:tcPr>
            <w:tcW w:w="4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name of resource owner or contact</w:t>
            </w:r>
          </w:p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4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address</w:t>
            </w:r>
          </w:p>
        </w:tc>
        <w:tc>
          <w:tcPr>
            <w:tcW w:w="18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36CFC" w:rsidRPr="00A23A15" w:rsidRDefault="00536CFC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telephone</w:t>
            </w:r>
          </w:p>
        </w:tc>
      </w:tr>
      <w:tr w:rsidR="00A23A15" w:rsidRPr="00536CFC" w:rsidTr="00A23A15">
        <w:trPr>
          <w:trHeight w:val="135"/>
        </w:trPr>
        <w:tc>
          <w:tcPr>
            <w:tcW w:w="558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23A15" w:rsidRPr="00A23A15" w:rsidRDefault="00A23A15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Location of damage or incident</w:t>
            </w:r>
          </w:p>
          <w:p w:rsidR="00A23A15" w:rsidRPr="00A23A15" w:rsidRDefault="00A23A15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  <w:p w:rsidR="00A23A15" w:rsidRPr="00A23A15" w:rsidRDefault="00A23A15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</w:p>
        </w:tc>
        <w:tc>
          <w:tcPr>
            <w:tcW w:w="550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23A15" w:rsidRPr="00A23A15" w:rsidRDefault="00A23A15" w:rsidP="00536CFC">
            <w:pPr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Project type</w:t>
            </w:r>
          </w:p>
        </w:tc>
      </w:tr>
      <w:tr w:rsidR="00A23A15" w:rsidRPr="00536CFC" w:rsidTr="00A23A15">
        <w:trPr>
          <w:trHeight w:val="83"/>
        </w:trPr>
        <w:tc>
          <w:tcPr>
            <w:tcW w:w="558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A23A15" w:rsidRDefault="00A23A15" w:rsidP="00536CFC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23A15" w:rsidRDefault="006B5C75" w:rsidP="00A23A15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A15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15" w:rsidRPr="00A23A15" w:rsidRDefault="00A23A15" w:rsidP="00A23A15">
            <w:pPr>
              <w:rPr>
                <w:rFonts w:ascii="Arial" w:hAnsi="Arial" w:cs="Arial"/>
                <w:sz w:val="11"/>
                <w:szCs w:val="11"/>
              </w:rPr>
            </w:pPr>
            <w:r w:rsidRPr="00A23A15">
              <w:rPr>
                <w:rFonts w:ascii="Arial" w:hAnsi="Arial" w:cs="Arial"/>
                <w:sz w:val="11"/>
                <w:szCs w:val="11"/>
              </w:rPr>
              <w:t>Urban Damage Prevention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23A15" w:rsidRDefault="006B5C75" w:rsidP="00A23A15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A15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15" w:rsidRPr="00A23A15" w:rsidRDefault="00A23A15" w:rsidP="00A23A15">
            <w:pPr>
              <w:rPr>
                <w:rFonts w:ascii="Arial" w:hAnsi="Arial" w:cs="Arial"/>
                <w:sz w:val="11"/>
                <w:szCs w:val="11"/>
              </w:rPr>
            </w:pPr>
            <w:r w:rsidRPr="00A23A15">
              <w:rPr>
                <w:rFonts w:ascii="Arial" w:hAnsi="Arial" w:cs="Arial"/>
                <w:sz w:val="11"/>
                <w:szCs w:val="11"/>
              </w:rPr>
              <w:t>Urban Damage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23A15" w:rsidRDefault="006B5C75" w:rsidP="00A23A15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A15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3A15" w:rsidRPr="00A23A15" w:rsidRDefault="00A23A15" w:rsidP="00A23A15">
            <w:pPr>
              <w:rPr>
                <w:rFonts w:ascii="Arial" w:hAnsi="Arial" w:cs="Arial"/>
                <w:sz w:val="11"/>
                <w:szCs w:val="11"/>
              </w:rPr>
            </w:pPr>
            <w:r w:rsidRPr="00A23A15">
              <w:rPr>
                <w:rFonts w:ascii="Arial" w:hAnsi="Arial" w:cs="Arial"/>
                <w:sz w:val="11"/>
                <w:szCs w:val="11"/>
              </w:rPr>
              <w:t>Airport Safety</w:t>
            </w:r>
          </w:p>
        </w:tc>
      </w:tr>
      <w:tr w:rsidR="00A23A15" w:rsidRPr="00536CFC" w:rsidTr="00A23A15">
        <w:trPr>
          <w:trHeight w:val="82"/>
        </w:trPr>
        <w:tc>
          <w:tcPr>
            <w:tcW w:w="5580" w:type="dxa"/>
            <w:gridSpan w:val="4"/>
            <w:vMerge/>
            <w:tcBorders>
              <w:left w:val="nil"/>
              <w:right w:val="single" w:sz="4" w:space="0" w:color="auto"/>
            </w:tcBorders>
          </w:tcPr>
          <w:p w:rsidR="00A23A15" w:rsidRDefault="00A23A15" w:rsidP="00536CFC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23A15" w:rsidRDefault="006B5C75" w:rsidP="00A23A15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"/>
            <w:r w:rsidR="00A23A15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3A15" w:rsidRPr="00A23A15" w:rsidRDefault="00A23A15" w:rsidP="00A23A15">
            <w:pPr>
              <w:rPr>
                <w:rFonts w:ascii="Arial" w:hAnsi="Arial" w:cs="Arial"/>
                <w:sz w:val="11"/>
                <w:szCs w:val="11"/>
              </w:rPr>
            </w:pPr>
            <w:r w:rsidRPr="00A23A15">
              <w:rPr>
                <w:rFonts w:ascii="Arial" w:hAnsi="Arial" w:cs="Arial"/>
                <w:sz w:val="11"/>
                <w:szCs w:val="11"/>
              </w:rPr>
              <w:t>Rural Damage Prevention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23A15" w:rsidRDefault="006B5C75" w:rsidP="00A23A15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A15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3A15" w:rsidRPr="00A23A15" w:rsidRDefault="00A23A15" w:rsidP="00A23A15">
            <w:pPr>
              <w:rPr>
                <w:rFonts w:ascii="Arial" w:hAnsi="Arial" w:cs="Arial"/>
                <w:sz w:val="11"/>
                <w:szCs w:val="11"/>
              </w:rPr>
            </w:pPr>
            <w:r w:rsidRPr="00A23A15">
              <w:rPr>
                <w:rFonts w:ascii="Arial" w:hAnsi="Arial" w:cs="Arial"/>
                <w:sz w:val="11"/>
                <w:szCs w:val="11"/>
              </w:rPr>
              <w:t>Rural Damage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23A15" w:rsidRDefault="006B5C75" w:rsidP="00A23A15">
            <w:pPr>
              <w:rPr>
                <w:rFonts w:ascii="Arial" w:hAnsi="Arial" w:cs="Arial"/>
                <w:b/>
                <w:caps/>
                <w:sz w:val="14"/>
                <w:szCs w:val="14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A15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23A15" w:rsidRPr="00A23A15" w:rsidRDefault="00A23A15" w:rsidP="00A23A15">
            <w:pPr>
              <w:rPr>
                <w:rFonts w:ascii="Arial" w:hAnsi="Arial" w:cs="Arial"/>
                <w:sz w:val="11"/>
                <w:szCs w:val="11"/>
              </w:rPr>
            </w:pPr>
            <w:r w:rsidRPr="00A23A15">
              <w:rPr>
                <w:rFonts w:ascii="Arial" w:hAnsi="Arial" w:cs="Arial"/>
                <w:sz w:val="11"/>
                <w:szCs w:val="11"/>
              </w:rPr>
              <w:t>Disease Suppression</w:t>
            </w:r>
          </w:p>
          <w:p w:rsidR="00A23A15" w:rsidRPr="00A23A15" w:rsidRDefault="00A23A15" w:rsidP="00A23A15">
            <w:pPr>
              <w:rPr>
                <w:rFonts w:ascii="Arial" w:hAnsi="Arial" w:cs="Arial"/>
                <w:sz w:val="11"/>
                <w:szCs w:val="11"/>
              </w:rPr>
            </w:pPr>
            <w:r w:rsidRPr="00A23A15">
              <w:rPr>
                <w:rFonts w:ascii="Arial" w:hAnsi="Arial" w:cs="Arial"/>
                <w:sz w:val="11"/>
                <w:szCs w:val="11"/>
              </w:rPr>
              <w:t>(</w:t>
            </w:r>
            <w:r w:rsidRPr="00A23A15">
              <w:rPr>
                <w:rFonts w:ascii="Arial" w:hAnsi="Arial" w:cs="Arial"/>
                <w:i/>
                <w:sz w:val="11"/>
                <w:szCs w:val="11"/>
              </w:rPr>
              <w:t>Specify on comments)</w:t>
            </w:r>
          </w:p>
        </w:tc>
      </w:tr>
      <w:tr w:rsidR="00A23A15" w:rsidRPr="00536CFC" w:rsidTr="0036702E">
        <w:trPr>
          <w:trHeight w:val="269"/>
        </w:trPr>
        <w:tc>
          <w:tcPr>
            <w:tcW w:w="5580" w:type="dxa"/>
            <w:gridSpan w:val="4"/>
            <w:tcBorders>
              <w:left w:val="nil"/>
              <w:right w:val="single" w:sz="4" w:space="0" w:color="auto"/>
            </w:tcBorders>
          </w:tcPr>
          <w:p w:rsidR="00A23A15" w:rsidRPr="00A23A15" w:rsidRDefault="00A23A15" w:rsidP="00A23A15">
            <w:pPr>
              <w:jc w:val="center"/>
              <w:rPr>
                <w:rFonts w:ascii="Arial" w:hAnsi="Arial" w:cs="Arial"/>
                <w:caps/>
                <w:sz w:val="14"/>
                <w:szCs w:val="14"/>
              </w:rPr>
            </w:pPr>
            <w:r w:rsidRPr="00A23A15">
              <w:rPr>
                <w:rFonts w:ascii="Arial" w:hAnsi="Arial" w:cs="Arial"/>
                <w:caps/>
                <w:sz w:val="14"/>
                <w:szCs w:val="14"/>
              </w:rPr>
              <w:t>confirmed damage/incident</w:t>
            </w:r>
          </w:p>
        </w:tc>
        <w:tc>
          <w:tcPr>
            <w:tcW w:w="55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A23A15" w:rsidRDefault="00A23A15" w:rsidP="00A23A15">
            <w:pPr>
              <w:jc w:val="center"/>
              <w:rPr>
                <w:rFonts w:ascii="Arial" w:hAnsi="Arial" w:cs="Arial"/>
                <w:b/>
                <w:caps/>
                <w:sz w:val="14"/>
                <w:szCs w:val="14"/>
              </w:rPr>
            </w:pPr>
            <w:r>
              <w:rPr>
                <w:rFonts w:ascii="Arial" w:hAnsi="Arial" w:cs="Arial"/>
                <w:caps/>
                <w:sz w:val="14"/>
                <w:szCs w:val="14"/>
              </w:rPr>
              <w:t>un</w:t>
            </w:r>
            <w:r w:rsidRPr="00A23A15">
              <w:rPr>
                <w:rFonts w:ascii="Arial" w:hAnsi="Arial" w:cs="Arial"/>
                <w:caps/>
                <w:sz w:val="14"/>
                <w:szCs w:val="14"/>
              </w:rPr>
              <w:t>confirmed damage/incident</w:t>
            </w:r>
          </w:p>
        </w:tc>
      </w:tr>
      <w:tr w:rsidR="0036702E" w:rsidRPr="0036702E" w:rsidTr="0036702E">
        <w:trPr>
          <w:trHeight w:val="82"/>
        </w:trPr>
        <w:tc>
          <w:tcPr>
            <w:tcW w:w="1860" w:type="dxa"/>
            <w:tcBorders>
              <w:left w:val="nil"/>
              <w:right w:val="single" w:sz="4" w:space="0" w:color="auto"/>
            </w:tcBorders>
          </w:tcPr>
          <w:p w:rsidR="0036702E" w:rsidRPr="0036702E" w:rsidRDefault="0036702E" w:rsidP="00536CFC">
            <w:pPr>
              <w:rPr>
                <w:rFonts w:ascii="Arial" w:hAnsi="Arial" w:cs="Arial"/>
                <w:sz w:val="12"/>
                <w:szCs w:val="12"/>
              </w:rPr>
            </w:pPr>
            <w:r w:rsidRPr="0036702E">
              <w:rPr>
                <w:rFonts w:ascii="Arial" w:hAnsi="Arial" w:cs="Arial"/>
                <w:sz w:val="12"/>
                <w:szCs w:val="12"/>
              </w:rPr>
              <w:t>Number</w:t>
            </w:r>
          </w:p>
          <w:p w:rsidR="0036702E" w:rsidRPr="0036702E" w:rsidRDefault="0036702E" w:rsidP="00536CFC">
            <w:pPr>
              <w:rPr>
                <w:rFonts w:ascii="Arial" w:hAnsi="Arial" w:cs="Arial"/>
                <w:sz w:val="12"/>
                <w:szCs w:val="12"/>
              </w:rPr>
            </w:pPr>
          </w:p>
          <w:p w:rsidR="0036702E" w:rsidRPr="0036702E" w:rsidRDefault="0036702E" w:rsidP="00536CFC">
            <w:pPr>
              <w:rPr>
                <w:rFonts w:ascii="Arial" w:hAnsi="Arial" w:cs="Arial"/>
                <w:sz w:val="12"/>
                <w:szCs w:val="12"/>
              </w:rPr>
            </w:pPr>
          </w:p>
          <w:p w:rsidR="0036702E" w:rsidRPr="0036702E" w:rsidRDefault="0036702E" w:rsidP="00536CFC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left w:val="nil"/>
              <w:right w:val="single" w:sz="4" w:space="0" w:color="auto"/>
            </w:tcBorders>
          </w:tcPr>
          <w:p w:rsidR="0036702E" w:rsidRPr="0036702E" w:rsidRDefault="0036702E" w:rsidP="00536CFC">
            <w:pPr>
              <w:rPr>
                <w:rFonts w:ascii="Arial" w:hAnsi="Arial" w:cs="Arial"/>
                <w:sz w:val="12"/>
                <w:szCs w:val="12"/>
              </w:rPr>
            </w:pPr>
            <w:r w:rsidRPr="0036702E">
              <w:rPr>
                <w:rFonts w:ascii="Arial" w:hAnsi="Arial" w:cs="Arial"/>
                <w:sz w:val="12"/>
                <w:szCs w:val="12"/>
              </w:rPr>
              <w:t>Type</w:t>
            </w:r>
          </w:p>
        </w:tc>
        <w:tc>
          <w:tcPr>
            <w:tcW w:w="18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702E" w:rsidRPr="0036702E" w:rsidRDefault="0036702E" w:rsidP="00536CFC">
            <w:pPr>
              <w:rPr>
                <w:rFonts w:ascii="Arial" w:hAnsi="Arial" w:cs="Arial"/>
                <w:sz w:val="12"/>
                <w:szCs w:val="12"/>
              </w:rPr>
            </w:pPr>
            <w:r w:rsidRPr="0036702E">
              <w:rPr>
                <w:rFonts w:ascii="Arial" w:hAnsi="Arial" w:cs="Arial"/>
                <w:sz w:val="12"/>
                <w:szCs w:val="12"/>
              </w:rPr>
              <w:t>Approximate Value</w:t>
            </w:r>
          </w:p>
        </w:tc>
        <w:tc>
          <w:tcPr>
            <w:tcW w:w="1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29" w:type="dxa"/>
              <w:right w:w="29" w:type="dxa"/>
            </w:tcMar>
          </w:tcPr>
          <w:p w:rsidR="0036702E" w:rsidRPr="0036702E" w:rsidRDefault="0036702E" w:rsidP="00DC2496">
            <w:pPr>
              <w:rPr>
                <w:rFonts w:ascii="Arial" w:hAnsi="Arial" w:cs="Arial"/>
                <w:sz w:val="12"/>
                <w:szCs w:val="12"/>
              </w:rPr>
            </w:pPr>
            <w:r w:rsidRPr="0036702E">
              <w:rPr>
                <w:rFonts w:ascii="Arial" w:hAnsi="Arial" w:cs="Arial"/>
                <w:sz w:val="12"/>
                <w:szCs w:val="12"/>
              </w:rPr>
              <w:t>Number</w:t>
            </w:r>
          </w:p>
          <w:p w:rsidR="0036702E" w:rsidRPr="0036702E" w:rsidRDefault="0036702E" w:rsidP="00DC2496">
            <w:pPr>
              <w:rPr>
                <w:rFonts w:ascii="Arial" w:hAnsi="Arial" w:cs="Arial"/>
                <w:sz w:val="12"/>
                <w:szCs w:val="12"/>
              </w:rPr>
            </w:pPr>
          </w:p>
          <w:p w:rsidR="0036702E" w:rsidRPr="0036702E" w:rsidRDefault="0036702E" w:rsidP="00DC2496">
            <w:pPr>
              <w:rPr>
                <w:rFonts w:ascii="Arial" w:hAnsi="Arial" w:cs="Arial"/>
                <w:sz w:val="12"/>
                <w:szCs w:val="12"/>
              </w:rPr>
            </w:pPr>
          </w:p>
          <w:p w:rsidR="0036702E" w:rsidRPr="0036702E" w:rsidRDefault="0036702E" w:rsidP="00DC2496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02E" w:rsidRPr="0036702E" w:rsidRDefault="0036702E" w:rsidP="00DC2496">
            <w:pPr>
              <w:rPr>
                <w:rFonts w:ascii="Arial" w:hAnsi="Arial" w:cs="Arial"/>
                <w:sz w:val="12"/>
                <w:szCs w:val="12"/>
              </w:rPr>
            </w:pPr>
            <w:r w:rsidRPr="0036702E">
              <w:rPr>
                <w:rFonts w:ascii="Arial" w:hAnsi="Arial" w:cs="Arial"/>
                <w:sz w:val="12"/>
                <w:szCs w:val="12"/>
              </w:rPr>
              <w:t>Type</w:t>
            </w:r>
          </w:p>
        </w:tc>
        <w:tc>
          <w:tcPr>
            <w:tcW w:w="18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6702E" w:rsidRPr="0036702E" w:rsidRDefault="0036702E" w:rsidP="00DC2496">
            <w:pPr>
              <w:rPr>
                <w:rFonts w:ascii="Arial" w:hAnsi="Arial" w:cs="Arial"/>
                <w:sz w:val="12"/>
                <w:szCs w:val="12"/>
              </w:rPr>
            </w:pPr>
            <w:r w:rsidRPr="0036702E">
              <w:rPr>
                <w:rFonts w:ascii="Arial" w:hAnsi="Arial" w:cs="Arial"/>
                <w:sz w:val="12"/>
                <w:szCs w:val="12"/>
              </w:rPr>
              <w:t>Approximate Value</w:t>
            </w:r>
          </w:p>
        </w:tc>
      </w:tr>
      <w:tr w:rsidR="0036702E" w:rsidRPr="0036702E" w:rsidTr="00084DFB">
        <w:trPr>
          <w:trHeight w:val="82"/>
        </w:trPr>
        <w:tc>
          <w:tcPr>
            <w:tcW w:w="372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6702E" w:rsidRPr="0036702E" w:rsidRDefault="0036702E" w:rsidP="00536CFC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36702E">
              <w:rPr>
                <w:rFonts w:ascii="Arial" w:hAnsi="Arial" w:cs="Arial"/>
                <w:caps/>
                <w:sz w:val="12"/>
                <w:szCs w:val="12"/>
              </w:rPr>
              <w:t>Species responsible</w:t>
            </w:r>
          </w:p>
        </w:tc>
        <w:tc>
          <w:tcPr>
            <w:tcW w:w="7368" w:type="dxa"/>
            <w:gridSpan w:val="15"/>
            <w:tcBorders>
              <w:left w:val="nil"/>
              <w:bottom w:val="single" w:sz="4" w:space="0" w:color="auto"/>
              <w:right w:val="nil"/>
            </w:tcBorders>
          </w:tcPr>
          <w:p w:rsidR="0036702E" w:rsidRPr="0036702E" w:rsidRDefault="0036702E" w:rsidP="00DC2496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36702E">
              <w:rPr>
                <w:rFonts w:ascii="Arial" w:hAnsi="Arial" w:cs="Arial"/>
                <w:caps/>
                <w:sz w:val="12"/>
                <w:szCs w:val="12"/>
              </w:rPr>
              <w:t>Land status</w:t>
            </w:r>
          </w:p>
          <w:p w:rsidR="0036702E" w:rsidRPr="0036702E" w:rsidRDefault="0036702E" w:rsidP="00DC2496">
            <w:pPr>
              <w:rPr>
                <w:rFonts w:ascii="Arial" w:hAnsi="Arial" w:cs="Arial"/>
                <w:sz w:val="6"/>
                <w:szCs w:val="6"/>
              </w:rPr>
            </w:pPr>
          </w:p>
          <w:p w:rsidR="0036702E" w:rsidRDefault="006B5C75" w:rsidP="0036702E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02E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0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702E">
              <w:rPr>
                <w:rFonts w:ascii="Arial" w:hAnsi="Arial" w:cs="Arial"/>
                <w:sz w:val="12"/>
                <w:szCs w:val="12"/>
              </w:rPr>
              <w:t xml:space="preserve">Private                </w:t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02E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02E">
              <w:rPr>
                <w:rFonts w:ascii="Arial" w:hAnsi="Arial" w:cs="Arial"/>
                <w:sz w:val="12"/>
                <w:szCs w:val="12"/>
              </w:rPr>
              <w:t xml:space="preserve"> State             </w:t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02E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02E">
              <w:rPr>
                <w:rFonts w:ascii="Arial" w:hAnsi="Arial" w:cs="Arial"/>
                <w:sz w:val="12"/>
                <w:szCs w:val="12"/>
              </w:rPr>
              <w:t xml:space="preserve"> Federal </w:t>
            </w:r>
            <w:r w:rsidR="0036702E" w:rsidRPr="0036702E">
              <w:rPr>
                <w:rFonts w:ascii="Arial" w:hAnsi="Arial" w:cs="Arial"/>
                <w:i/>
                <w:sz w:val="12"/>
                <w:szCs w:val="12"/>
              </w:rPr>
              <w:t>(specify)</w:t>
            </w:r>
            <w:r w:rsidR="0036702E">
              <w:rPr>
                <w:rFonts w:ascii="Arial" w:hAnsi="Arial" w:cs="Arial"/>
                <w:sz w:val="12"/>
                <w:szCs w:val="12"/>
              </w:rPr>
              <w:t xml:space="preserve">                                        </w:t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02E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36702E">
              <w:rPr>
                <w:rFonts w:ascii="Arial" w:hAnsi="Arial" w:cs="Arial"/>
                <w:sz w:val="12"/>
                <w:szCs w:val="12"/>
              </w:rPr>
              <w:t xml:space="preserve"> Other </w:t>
            </w:r>
            <w:r w:rsidR="0036702E" w:rsidRPr="0036702E">
              <w:rPr>
                <w:rFonts w:ascii="Arial" w:hAnsi="Arial" w:cs="Arial"/>
                <w:i/>
                <w:sz w:val="12"/>
                <w:szCs w:val="12"/>
              </w:rPr>
              <w:t>(specify)</w:t>
            </w:r>
          </w:p>
          <w:p w:rsidR="0036702E" w:rsidRPr="0036702E" w:rsidRDefault="0036702E" w:rsidP="0036702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6702E" w:rsidRPr="0036702E" w:rsidTr="00084DFB">
        <w:trPr>
          <w:trHeight w:val="82"/>
        </w:trPr>
        <w:tc>
          <w:tcPr>
            <w:tcW w:w="11088" w:type="dxa"/>
            <w:gridSpan w:val="17"/>
            <w:tcBorders>
              <w:left w:val="nil"/>
              <w:bottom w:val="single" w:sz="8" w:space="0" w:color="auto"/>
              <w:right w:val="nil"/>
            </w:tcBorders>
          </w:tcPr>
          <w:p w:rsidR="0036702E" w:rsidRDefault="0036702E" w:rsidP="00DC2496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36702E">
              <w:rPr>
                <w:rFonts w:ascii="Arial" w:hAnsi="Arial" w:cs="Arial"/>
                <w:caps/>
                <w:sz w:val="12"/>
                <w:szCs w:val="12"/>
              </w:rPr>
              <w:t>Comments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36702E">
              <w:rPr>
                <w:rFonts w:ascii="Arial" w:hAnsi="Arial" w:cs="Arial"/>
                <w:i/>
                <w:sz w:val="12"/>
                <w:szCs w:val="12"/>
              </w:rPr>
              <w:t>(Recommendations, Dates of Loses, Results of Work, Types of diseases, etc.)</w:t>
            </w:r>
          </w:p>
          <w:p w:rsidR="0036702E" w:rsidRDefault="0036702E" w:rsidP="00DC249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36702E" w:rsidRDefault="0036702E" w:rsidP="00DC249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36702E" w:rsidRDefault="0036702E" w:rsidP="00DC249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36702E" w:rsidRDefault="0036702E" w:rsidP="00DC249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36702E" w:rsidRDefault="0036702E" w:rsidP="00DC249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36702E" w:rsidRDefault="0036702E" w:rsidP="00DC249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36702E" w:rsidRDefault="0036702E" w:rsidP="00DC249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36702E" w:rsidRDefault="0036702E" w:rsidP="00DC2496">
            <w:pPr>
              <w:rPr>
                <w:rFonts w:ascii="Arial" w:hAnsi="Arial" w:cs="Arial"/>
                <w:i/>
                <w:sz w:val="12"/>
                <w:szCs w:val="12"/>
              </w:rPr>
            </w:pPr>
          </w:p>
          <w:p w:rsidR="0036702E" w:rsidRDefault="0036702E" w:rsidP="00DC2496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6702E" w:rsidRPr="0036702E" w:rsidTr="00084DFB">
        <w:trPr>
          <w:trHeight w:val="314"/>
        </w:trPr>
        <w:tc>
          <w:tcPr>
            <w:tcW w:w="7830" w:type="dxa"/>
            <w:gridSpan w:val="9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36702E" w:rsidRPr="0036702E" w:rsidRDefault="0036702E" w:rsidP="00DC2496">
            <w:pPr>
              <w:rPr>
                <w:rFonts w:ascii="Arial" w:hAnsi="Arial" w:cs="Arial"/>
                <w:caps/>
                <w:sz w:val="12"/>
                <w:szCs w:val="12"/>
              </w:rPr>
            </w:pPr>
            <w:r>
              <w:rPr>
                <w:rFonts w:ascii="Arial" w:hAnsi="Arial" w:cs="Arial"/>
                <w:caps/>
                <w:sz w:val="12"/>
                <w:szCs w:val="12"/>
              </w:rPr>
              <w:t>re</w:t>
            </w:r>
            <w:r w:rsidR="00084DFB">
              <w:rPr>
                <w:rFonts w:ascii="Arial" w:hAnsi="Arial" w:cs="Arial"/>
                <w:caps/>
                <w:sz w:val="12"/>
                <w:szCs w:val="12"/>
              </w:rPr>
              <w:t>ceived and reported by ws representative</w:t>
            </w:r>
          </w:p>
        </w:tc>
        <w:tc>
          <w:tcPr>
            <w:tcW w:w="3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6702E" w:rsidRPr="0036702E" w:rsidRDefault="006B5C75" w:rsidP="00084DF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FB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6702E" w:rsidRPr="00084DFB" w:rsidRDefault="00084DFB" w:rsidP="00084DFB">
            <w:pPr>
              <w:rPr>
                <w:rFonts w:ascii="Arial" w:hAnsi="Arial" w:cs="Arial"/>
                <w:sz w:val="12"/>
                <w:szCs w:val="12"/>
              </w:rPr>
            </w:pPr>
            <w:r w:rsidRPr="00084DFB">
              <w:rPr>
                <w:rFonts w:ascii="Arial" w:hAnsi="Arial" w:cs="Arial"/>
                <w:sz w:val="12"/>
                <w:szCs w:val="12"/>
              </w:rPr>
              <w:t>Personal</w:t>
            </w:r>
          </w:p>
        </w:tc>
        <w:tc>
          <w:tcPr>
            <w:tcW w:w="3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36702E" w:rsidRPr="00084DFB" w:rsidRDefault="006B5C75" w:rsidP="00084DFB">
            <w:pPr>
              <w:rPr>
                <w:rFonts w:ascii="Arial" w:hAnsi="Arial" w:cs="Arial"/>
                <w:sz w:val="12"/>
                <w:szCs w:val="12"/>
              </w:rPr>
            </w:pPr>
            <w:r w:rsidRPr="00084D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FB" w:rsidRPr="00084D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4DFB">
              <w:rPr>
                <w:rFonts w:ascii="Arial" w:hAnsi="Arial" w:cs="Arial"/>
                <w:sz w:val="20"/>
                <w:szCs w:val="20"/>
              </w:rPr>
            </w:r>
            <w:r w:rsidRPr="00084D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6702E" w:rsidRPr="00084DFB" w:rsidRDefault="00084DFB" w:rsidP="00084DF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Phone</w:t>
            </w:r>
          </w:p>
        </w:tc>
      </w:tr>
      <w:tr w:rsidR="0036702E" w:rsidRPr="0036702E" w:rsidTr="00084DFB">
        <w:trPr>
          <w:trHeight w:val="296"/>
        </w:trPr>
        <w:tc>
          <w:tcPr>
            <w:tcW w:w="7830" w:type="dxa"/>
            <w:gridSpan w:val="9"/>
            <w:vMerge/>
            <w:tcBorders>
              <w:left w:val="nil"/>
              <w:bottom w:val="single" w:sz="12" w:space="0" w:color="auto"/>
              <w:right w:val="nil"/>
            </w:tcBorders>
          </w:tcPr>
          <w:p w:rsidR="0036702E" w:rsidRDefault="0036702E" w:rsidP="00DC2496">
            <w:pPr>
              <w:rPr>
                <w:rFonts w:ascii="Arial" w:hAnsi="Arial" w:cs="Arial"/>
                <w:caps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6702E" w:rsidRPr="0036702E" w:rsidRDefault="006B5C75" w:rsidP="00084DFB">
            <w:pPr>
              <w:rPr>
                <w:rFonts w:ascii="Arial" w:hAnsi="Arial" w:cs="Arial"/>
                <w:caps/>
                <w:sz w:val="12"/>
                <w:szCs w:val="12"/>
              </w:rPr>
            </w:pPr>
            <w:r w:rsidRPr="00416FB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FB" w:rsidRPr="00416FB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16FBE">
              <w:rPr>
                <w:rFonts w:ascii="Arial" w:hAnsi="Arial" w:cs="Arial"/>
                <w:sz w:val="20"/>
                <w:szCs w:val="20"/>
              </w:rPr>
            </w:r>
            <w:r w:rsidRPr="00416FB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6702E" w:rsidRPr="00084DFB" w:rsidRDefault="00084DFB" w:rsidP="00084DF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Written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4DFB" w:rsidRPr="00084DFB" w:rsidRDefault="006B5C75" w:rsidP="00084DFB">
            <w:pPr>
              <w:rPr>
                <w:rFonts w:ascii="Arial" w:hAnsi="Arial" w:cs="Arial"/>
                <w:sz w:val="20"/>
                <w:szCs w:val="20"/>
              </w:rPr>
            </w:pPr>
            <w:r w:rsidRPr="00084DF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4DFB" w:rsidRPr="00084DF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084DFB">
              <w:rPr>
                <w:rFonts w:ascii="Arial" w:hAnsi="Arial" w:cs="Arial"/>
                <w:sz w:val="20"/>
                <w:szCs w:val="20"/>
              </w:rPr>
            </w:r>
            <w:r w:rsidRPr="00084DF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9" w:type="dxa"/>
              <w:right w:w="29" w:type="dxa"/>
            </w:tcMar>
            <w:vAlign w:val="center"/>
          </w:tcPr>
          <w:p w:rsidR="0036702E" w:rsidRPr="00084DFB" w:rsidRDefault="00084DFB" w:rsidP="00084DFB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Other</w:t>
            </w:r>
          </w:p>
        </w:tc>
      </w:tr>
    </w:tbl>
    <w:p w:rsidR="005210FB" w:rsidRDefault="00084DF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WS FORM 14</w:t>
      </w:r>
    </w:p>
    <w:p w:rsidR="00084DFB" w:rsidRDefault="00084DFB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J</w:t>
      </w:r>
      <w:r w:rsidR="009707AE">
        <w:rPr>
          <w:rFonts w:ascii="Arial" w:hAnsi="Arial" w:cs="Arial"/>
          <w:sz w:val="14"/>
          <w:szCs w:val="14"/>
        </w:rPr>
        <w:t>AN</w:t>
      </w:r>
      <w:r>
        <w:rPr>
          <w:rFonts w:ascii="Arial" w:hAnsi="Arial" w:cs="Arial"/>
          <w:sz w:val="14"/>
          <w:szCs w:val="14"/>
        </w:rPr>
        <w:t xml:space="preserve"> 2011</w:t>
      </w:r>
    </w:p>
    <w:p w:rsidR="00DC2496" w:rsidRDefault="00DC2496">
      <w:pPr>
        <w:spacing w:after="200" w:line="276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br w:type="page"/>
      </w:r>
    </w:p>
    <w:p w:rsidR="00DC2496" w:rsidRPr="00DC2496" w:rsidRDefault="00DC2496" w:rsidP="00DC2496">
      <w:pPr>
        <w:autoSpaceDE w:val="0"/>
        <w:autoSpaceDN w:val="0"/>
        <w:adjustRightInd w:val="0"/>
        <w:jc w:val="center"/>
        <w:rPr>
          <w:rFonts w:ascii="Arial" w:eastAsiaTheme="minorHAnsi" w:hAnsi="Arial" w:cs="Arial"/>
        </w:rPr>
      </w:pPr>
      <w:r w:rsidRPr="00DC2496">
        <w:rPr>
          <w:rFonts w:ascii="Arial" w:eastAsiaTheme="minorHAnsi" w:hAnsi="Arial" w:cs="Arial"/>
        </w:rPr>
        <w:lastRenderedPageBreak/>
        <w:t xml:space="preserve">Instructions </w:t>
      </w:r>
      <w:proofErr w:type="gramStart"/>
      <w:r w:rsidRPr="00DC2496">
        <w:rPr>
          <w:rFonts w:ascii="Arial" w:eastAsiaTheme="minorHAnsi" w:hAnsi="Arial" w:cs="Arial"/>
        </w:rPr>
        <w:t>For</w:t>
      </w:r>
      <w:proofErr w:type="gramEnd"/>
      <w:r w:rsidRPr="00DC2496">
        <w:rPr>
          <w:rFonts w:ascii="Arial" w:eastAsiaTheme="minorHAnsi" w:hAnsi="Arial" w:cs="Arial"/>
        </w:rPr>
        <w:t xml:space="preserve"> Completing WS Form 14 – Project Report</w:t>
      </w:r>
    </w:p>
    <w:p w:rsidR="00DC2496" w:rsidRPr="00DC2496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u w:val="single"/>
        </w:rPr>
      </w:pPr>
      <w:r w:rsidRPr="00DC2496">
        <w:rPr>
          <w:rFonts w:ascii="Arial" w:eastAsiaTheme="minorHAnsi" w:hAnsi="Arial" w:cs="Arial"/>
          <w:b/>
          <w:bCs/>
          <w:u w:val="single"/>
        </w:rPr>
        <w:t>Items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8"/>
        <w:gridCol w:w="10278"/>
      </w:tblGrid>
      <w:tr w:rsidR="00DC2496" w:rsidRPr="00DC2496" w:rsidTr="00ED4663">
        <w:tc>
          <w:tcPr>
            <w:tcW w:w="738" w:type="dxa"/>
          </w:tcPr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  <w:r w:rsidRPr="00DC2496">
              <w:rPr>
                <w:rFonts w:ascii="Arial" w:eastAsiaTheme="minorHAnsi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027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Enter the state where the project takes place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  <w:sz w:val="24"/>
                <w:szCs w:val="24"/>
              </w:rPr>
            </w:pPr>
          </w:p>
        </w:tc>
      </w:tr>
      <w:tr w:rsidR="00DC2496" w:rsidRPr="00DC2496" w:rsidTr="00ED4663">
        <w:tc>
          <w:tcPr>
            <w:tcW w:w="738" w:type="dxa"/>
          </w:tcPr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2</w:t>
            </w:r>
          </w:p>
        </w:tc>
        <w:tc>
          <w:tcPr>
            <w:tcW w:w="1027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Enter the County where the project takes place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  <w:tr w:rsidR="00DC2496" w:rsidRPr="00DC2496" w:rsidTr="00ED4663">
        <w:tc>
          <w:tcPr>
            <w:tcW w:w="73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3</w:t>
            </w:r>
          </w:p>
        </w:tc>
        <w:tc>
          <w:tcPr>
            <w:tcW w:w="1027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Enter the current date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  <w:tr w:rsidR="00DC2496" w:rsidRPr="00DC2496" w:rsidTr="00ED4663">
        <w:tc>
          <w:tcPr>
            <w:tcW w:w="73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4</w:t>
            </w:r>
          </w:p>
        </w:tc>
        <w:tc>
          <w:tcPr>
            <w:tcW w:w="1027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Enter the name of the resource owner or contact person for the resource owner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  <w:tr w:rsidR="00DC2496" w:rsidRPr="00DC2496" w:rsidTr="00ED4663">
        <w:tc>
          <w:tcPr>
            <w:tcW w:w="73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5</w:t>
            </w:r>
          </w:p>
        </w:tc>
        <w:tc>
          <w:tcPr>
            <w:tcW w:w="1027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  <w:b/>
                <w:bCs/>
              </w:rPr>
              <w:t xml:space="preserve">Location </w:t>
            </w:r>
            <w:r w:rsidRPr="00DC2496">
              <w:rPr>
                <w:rFonts w:ascii="Arial" w:eastAsiaTheme="minorHAnsi" w:hAnsi="Arial" w:cs="Arial"/>
              </w:rPr>
              <w:t>- Enter the location where th</w:t>
            </w:r>
            <w:r>
              <w:rPr>
                <w:rFonts w:ascii="Arial" w:eastAsiaTheme="minorHAnsi" w:hAnsi="Arial" w:cs="Arial"/>
              </w:rPr>
              <w:t>e damage or incident took place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</w:p>
        </w:tc>
      </w:tr>
      <w:tr w:rsidR="00DC2496" w:rsidRPr="00DC2496" w:rsidTr="00ED4663">
        <w:tc>
          <w:tcPr>
            <w:tcW w:w="73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6</w:t>
            </w:r>
          </w:p>
        </w:tc>
        <w:tc>
          <w:tcPr>
            <w:tcW w:w="10278" w:type="dxa"/>
          </w:tcPr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  <w:b/>
                <w:bCs/>
              </w:rPr>
              <w:t xml:space="preserve">Project Type </w:t>
            </w:r>
            <w:r w:rsidRPr="00DC2496">
              <w:rPr>
                <w:rFonts w:ascii="Arial" w:eastAsiaTheme="minorHAnsi" w:hAnsi="Arial" w:cs="Arial"/>
              </w:rPr>
              <w:t>- Mark the box which describes the type of project. More than one box may be marked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DC2496" w:rsidRPr="00DC2496" w:rsidTr="00ED4663">
        <w:tc>
          <w:tcPr>
            <w:tcW w:w="73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7</w:t>
            </w:r>
          </w:p>
        </w:tc>
        <w:tc>
          <w:tcPr>
            <w:tcW w:w="1027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  <w:b/>
                <w:bCs/>
              </w:rPr>
              <w:t xml:space="preserve">Confirmed Damaged </w:t>
            </w:r>
            <w:r w:rsidRPr="00DC2496">
              <w:rPr>
                <w:rFonts w:ascii="Arial" w:eastAsiaTheme="minorHAnsi" w:hAnsi="Arial" w:cs="Arial"/>
              </w:rPr>
              <w:t xml:space="preserve"> </w:t>
            </w:r>
          </w:p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7a – Enter the total number of incidents of damage that were confirmed by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DC2496">
              <w:rPr>
                <w:rFonts w:ascii="Arial" w:eastAsiaTheme="minorHAnsi" w:hAnsi="Arial" w:cs="Arial"/>
              </w:rPr>
              <w:t xml:space="preserve">WS. </w:t>
            </w:r>
            <w:r>
              <w:rPr>
                <w:rFonts w:ascii="Arial" w:eastAsiaTheme="minorHAnsi" w:hAnsi="Arial" w:cs="Arial"/>
              </w:rPr>
              <w:t xml:space="preserve">       </w:t>
            </w:r>
          </w:p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7b – List the type of damage that occurred (Example: predation, harassment, human health and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DC2496">
              <w:rPr>
                <w:rFonts w:ascii="Arial" w:eastAsiaTheme="minorHAnsi" w:hAnsi="Arial" w:cs="Arial"/>
              </w:rPr>
              <w:t xml:space="preserve">safety, general property). 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7c – Record an estimated value (in dollars and cents) for losses which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DC2496">
              <w:rPr>
                <w:rFonts w:ascii="Arial" w:eastAsiaTheme="minorHAnsi" w:hAnsi="Arial" w:cs="Arial"/>
              </w:rPr>
              <w:t>occurred.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DC2496" w:rsidRPr="00DC2496" w:rsidTr="00ED4663">
        <w:tc>
          <w:tcPr>
            <w:tcW w:w="73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8</w:t>
            </w:r>
          </w:p>
        </w:tc>
        <w:tc>
          <w:tcPr>
            <w:tcW w:w="10278" w:type="dxa"/>
          </w:tcPr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DC2496">
              <w:rPr>
                <w:rFonts w:ascii="Arial" w:eastAsiaTheme="minorHAnsi" w:hAnsi="Arial" w:cs="Arial"/>
                <w:b/>
                <w:bCs/>
              </w:rPr>
              <w:t>Unconfirmed Damage</w:t>
            </w:r>
          </w:p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8a – Total number of damage incidents that were reported but not confirmed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DC2496">
              <w:rPr>
                <w:rFonts w:ascii="Arial" w:eastAsiaTheme="minorHAnsi" w:hAnsi="Arial" w:cs="Arial"/>
              </w:rPr>
              <w:t xml:space="preserve">by WS. </w:t>
            </w:r>
          </w:p>
          <w:p w:rsid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8b – List the type of damage that occurred (Example: predation, harassment, human health and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DC2496">
              <w:rPr>
                <w:rFonts w:ascii="Arial" w:eastAsiaTheme="minorHAnsi" w:hAnsi="Arial" w:cs="Arial"/>
              </w:rPr>
              <w:t xml:space="preserve">safety, general property). 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</w:rPr>
              <w:t>8c – Record an estimated value (in dollars and cents) for losses which</w:t>
            </w:r>
            <w:r>
              <w:rPr>
                <w:rFonts w:ascii="Arial" w:eastAsiaTheme="minorHAnsi" w:hAnsi="Arial" w:cs="Arial"/>
              </w:rPr>
              <w:t xml:space="preserve"> </w:t>
            </w:r>
            <w:r w:rsidRPr="00DC2496">
              <w:rPr>
                <w:rFonts w:ascii="Arial" w:eastAsiaTheme="minorHAnsi" w:hAnsi="Arial" w:cs="Arial"/>
              </w:rPr>
              <w:t>occurred.</w:t>
            </w:r>
          </w:p>
          <w:p w:rsidR="00DC2496" w:rsidRPr="00DC2496" w:rsidRDefault="00DC2496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ED4663" w:rsidRPr="00DC2496" w:rsidTr="00ED4663">
        <w:tc>
          <w:tcPr>
            <w:tcW w:w="738" w:type="dxa"/>
          </w:tcPr>
          <w:p w:rsidR="00ED4663" w:rsidRDefault="00ED4663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9</w:t>
            </w:r>
          </w:p>
        </w:tc>
        <w:tc>
          <w:tcPr>
            <w:tcW w:w="10278" w:type="dxa"/>
          </w:tcPr>
          <w:p w:rsidR="00ED4663" w:rsidRDefault="00ED4663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  <w:b/>
                <w:bCs/>
              </w:rPr>
              <w:t xml:space="preserve">Species Responsible </w:t>
            </w:r>
            <w:r w:rsidRPr="00DC2496">
              <w:rPr>
                <w:rFonts w:ascii="Arial" w:eastAsiaTheme="minorHAnsi" w:hAnsi="Arial" w:cs="Arial"/>
              </w:rPr>
              <w:t>- Name of species that is responsible for the damage.</w:t>
            </w:r>
          </w:p>
          <w:p w:rsidR="00ED4663" w:rsidRPr="00DC2496" w:rsidRDefault="00ED4663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ED4663" w:rsidRPr="00DC2496" w:rsidTr="00ED4663">
        <w:tc>
          <w:tcPr>
            <w:tcW w:w="738" w:type="dxa"/>
          </w:tcPr>
          <w:p w:rsidR="00ED4663" w:rsidRDefault="00ED4663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10</w:t>
            </w:r>
          </w:p>
        </w:tc>
        <w:tc>
          <w:tcPr>
            <w:tcW w:w="10278" w:type="dxa"/>
          </w:tcPr>
          <w:p w:rsidR="00ED4663" w:rsidRDefault="00ED4663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</w:rPr>
            </w:pPr>
            <w:r w:rsidRPr="00DC2496">
              <w:rPr>
                <w:rFonts w:ascii="Arial" w:eastAsiaTheme="minorHAnsi" w:hAnsi="Arial" w:cs="Arial"/>
                <w:b/>
                <w:bCs/>
              </w:rPr>
              <w:t xml:space="preserve">Land Status </w:t>
            </w:r>
            <w:r w:rsidRPr="00DC2496">
              <w:rPr>
                <w:rFonts w:ascii="Arial" w:eastAsiaTheme="minorHAnsi" w:hAnsi="Arial" w:cs="Arial"/>
              </w:rPr>
              <w:t>- Mark the box that defines the land class where the damage occurred.</w:t>
            </w:r>
          </w:p>
          <w:p w:rsidR="00ED4663" w:rsidRPr="00DC2496" w:rsidRDefault="00ED4663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</w:p>
        </w:tc>
      </w:tr>
      <w:tr w:rsidR="00ED4663" w:rsidRPr="00DC2496" w:rsidTr="00ED4663">
        <w:tc>
          <w:tcPr>
            <w:tcW w:w="738" w:type="dxa"/>
          </w:tcPr>
          <w:p w:rsidR="00ED4663" w:rsidRDefault="00ED4663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Cs/>
              </w:rPr>
            </w:pPr>
            <w:r>
              <w:rPr>
                <w:rFonts w:ascii="Arial" w:eastAsiaTheme="minorHAnsi" w:hAnsi="Arial" w:cs="Arial"/>
                <w:bCs/>
              </w:rPr>
              <w:t>11</w:t>
            </w:r>
          </w:p>
        </w:tc>
        <w:tc>
          <w:tcPr>
            <w:tcW w:w="10278" w:type="dxa"/>
          </w:tcPr>
          <w:p w:rsidR="00ED4663" w:rsidRPr="00DC2496" w:rsidRDefault="00ED4663" w:rsidP="00DC2496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</w:rPr>
            </w:pPr>
            <w:r w:rsidRPr="00DC2496">
              <w:rPr>
                <w:rFonts w:ascii="Arial" w:eastAsiaTheme="minorHAnsi" w:hAnsi="Arial" w:cs="Arial"/>
                <w:b/>
                <w:bCs/>
              </w:rPr>
              <w:t xml:space="preserve">Comments </w:t>
            </w:r>
            <w:r w:rsidRPr="00DC2496">
              <w:rPr>
                <w:rFonts w:ascii="Arial" w:eastAsiaTheme="minorHAnsi" w:hAnsi="Arial" w:cs="Arial"/>
              </w:rPr>
              <w:t>- Print additional information about the project in this section.</w:t>
            </w:r>
          </w:p>
        </w:tc>
      </w:tr>
    </w:tbl>
    <w:p w:rsidR="00DC2496" w:rsidRPr="00DC2496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DC2496">
        <w:rPr>
          <w:rFonts w:ascii="Arial" w:eastAsiaTheme="minorHAnsi" w:hAnsi="Arial" w:cs="Arial"/>
        </w:rPr>
        <w:t xml:space="preserve"> </w:t>
      </w:r>
    </w:p>
    <w:p w:rsidR="00DC2496" w:rsidRPr="00DC2496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DC2496">
        <w:rPr>
          <w:rFonts w:ascii="Arial" w:eastAsiaTheme="minorHAnsi" w:hAnsi="Arial" w:cs="Arial"/>
        </w:rPr>
        <w:t xml:space="preserve">Distribution: </w:t>
      </w:r>
      <w:r w:rsidR="00ED4663">
        <w:rPr>
          <w:rFonts w:ascii="Arial" w:eastAsiaTheme="minorHAnsi" w:hAnsi="Arial" w:cs="Arial"/>
        </w:rPr>
        <w:tab/>
      </w:r>
      <w:r w:rsidRPr="00DC2496">
        <w:rPr>
          <w:rFonts w:ascii="Arial" w:eastAsiaTheme="minorHAnsi" w:hAnsi="Arial" w:cs="Arial"/>
        </w:rPr>
        <w:t>Primary signature copy to State WS Office</w:t>
      </w:r>
    </w:p>
    <w:p w:rsidR="00DC2496" w:rsidRPr="00DC2496" w:rsidRDefault="00DC2496" w:rsidP="00ED4663">
      <w:pPr>
        <w:autoSpaceDE w:val="0"/>
        <w:autoSpaceDN w:val="0"/>
        <w:adjustRightInd w:val="0"/>
        <w:ind w:left="720" w:firstLine="720"/>
        <w:rPr>
          <w:rFonts w:ascii="Arial" w:eastAsiaTheme="minorHAnsi" w:hAnsi="Arial" w:cs="Arial"/>
        </w:rPr>
      </w:pPr>
      <w:r w:rsidRPr="00DC2496">
        <w:rPr>
          <w:rFonts w:ascii="Arial" w:eastAsiaTheme="minorHAnsi" w:hAnsi="Arial" w:cs="Arial"/>
        </w:rPr>
        <w:t>One copy to District Office</w:t>
      </w:r>
    </w:p>
    <w:p w:rsidR="00DC2496" w:rsidRDefault="00DC2496" w:rsidP="00ED4663">
      <w:pPr>
        <w:autoSpaceDE w:val="0"/>
        <w:autoSpaceDN w:val="0"/>
        <w:adjustRightInd w:val="0"/>
        <w:ind w:left="720" w:firstLine="720"/>
        <w:rPr>
          <w:rFonts w:ascii="Arial" w:eastAsiaTheme="minorHAnsi" w:hAnsi="Arial" w:cs="Arial"/>
        </w:rPr>
      </w:pPr>
      <w:r w:rsidRPr="00DC2496">
        <w:rPr>
          <w:rFonts w:ascii="Arial" w:eastAsiaTheme="minorHAnsi" w:hAnsi="Arial" w:cs="Arial"/>
        </w:rPr>
        <w:t>One copy to WS Employee</w:t>
      </w:r>
    </w:p>
    <w:p w:rsidR="00ED4663" w:rsidRPr="00DC2496" w:rsidRDefault="00ED4663" w:rsidP="00ED4663">
      <w:pPr>
        <w:autoSpaceDE w:val="0"/>
        <w:autoSpaceDN w:val="0"/>
        <w:adjustRightInd w:val="0"/>
        <w:ind w:left="720" w:firstLine="720"/>
        <w:rPr>
          <w:rFonts w:ascii="Arial" w:eastAsiaTheme="minorHAnsi" w:hAnsi="Arial" w:cs="Arial"/>
        </w:rPr>
      </w:pPr>
    </w:p>
    <w:p w:rsidR="00DC2496" w:rsidRPr="00DC2496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</w:rPr>
      </w:pPr>
      <w:r w:rsidRPr="00DC2496">
        <w:rPr>
          <w:rFonts w:ascii="Arial" w:eastAsiaTheme="minorHAnsi" w:hAnsi="Arial" w:cs="Arial"/>
        </w:rPr>
        <w:t>Provide contributor of information a copy of the Privacy Act Notice</w:t>
      </w:r>
    </w:p>
    <w:p w:rsidR="00DC2496" w:rsidRPr="00DC2496" w:rsidRDefault="00DC2496">
      <w:pPr>
        <w:spacing w:after="200" w:line="276" w:lineRule="auto"/>
        <w:rPr>
          <w:rFonts w:ascii="Arial" w:eastAsiaTheme="minorHAnsi" w:hAnsi="Arial" w:cs="Arial"/>
          <w:sz w:val="20"/>
          <w:szCs w:val="20"/>
        </w:rPr>
      </w:pPr>
      <w:r w:rsidRPr="00DC2496">
        <w:rPr>
          <w:rFonts w:ascii="Arial" w:eastAsiaTheme="minorHAnsi" w:hAnsi="Arial" w:cs="Arial"/>
          <w:sz w:val="20"/>
          <w:szCs w:val="20"/>
        </w:rPr>
        <w:br w:type="page"/>
      </w:r>
    </w:p>
    <w:p w:rsidR="00DC2496" w:rsidRPr="00ED4663" w:rsidRDefault="00DC2496" w:rsidP="00ED46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8"/>
          <w:szCs w:val="18"/>
          <w:u w:val="single"/>
        </w:rPr>
      </w:pPr>
      <w:r w:rsidRPr="00ED4663">
        <w:rPr>
          <w:rFonts w:ascii="Arial" w:eastAsiaTheme="minorHAnsi" w:hAnsi="Arial" w:cs="Arial"/>
          <w:b/>
          <w:sz w:val="18"/>
          <w:szCs w:val="18"/>
          <w:u w:val="single"/>
        </w:rPr>
        <w:lastRenderedPageBreak/>
        <w:t>Privacy Act Notice</w:t>
      </w:r>
    </w:p>
    <w:p w:rsidR="00ED4663" w:rsidRPr="00ED4663" w:rsidRDefault="00ED4663" w:rsidP="00ED46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sz w:val="14"/>
          <w:szCs w:val="14"/>
          <w:u w:val="single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Title 5</w:t>
      </w:r>
      <w:r w:rsidR="00ED4663" w:rsidRPr="0003438A">
        <w:rPr>
          <w:rFonts w:ascii="Arial" w:eastAsiaTheme="minorHAnsi" w:hAnsi="Arial" w:cs="Arial"/>
          <w:sz w:val="15"/>
          <w:szCs w:val="15"/>
        </w:rPr>
        <w:t>,</w:t>
      </w:r>
      <w:r w:rsidRPr="0003438A">
        <w:rPr>
          <w:rFonts w:ascii="Arial" w:eastAsiaTheme="minorHAnsi" w:hAnsi="Arial" w:cs="Arial"/>
          <w:sz w:val="15"/>
          <w:szCs w:val="15"/>
        </w:rPr>
        <w:t xml:space="preserve"> United States Code, Section </w:t>
      </w:r>
      <w:proofErr w:type="gramStart"/>
      <w:r w:rsidRPr="0003438A">
        <w:rPr>
          <w:rFonts w:ascii="Arial" w:eastAsiaTheme="minorHAnsi" w:hAnsi="Arial" w:cs="Arial"/>
          <w:sz w:val="15"/>
          <w:szCs w:val="15"/>
        </w:rPr>
        <w:t>552a(</w:t>
      </w:r>
      <w:proofErr w:type="gramEnd"/>
      <w:r w:rsidRPr="0003438A">
        <w:rPr>
          <w:rFonts w:ascii="Arial" w:eastAsiaTheme="minorHAnsi" w:hAnsi="Arial" w:cs="Arial"/>
          <w:sz w:val="15"/>
          <w:szCs w:val="15"/>
        </w:rPr>
        <w:t>e)(3) requires that each agency that maintains a system of records provide each individual from whom the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agency solicits information with the following information.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ED46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5"/>
          <w:szCs w:val="15"/>
          <w:u w:val="single"/>
        </w:rPr>
      </w:pPr>
      <w:r w:rsidRPr="0003438A">
        <w:rPr>
          <w:rFonts w:ascii="Arial" w:eastAsiaTheme="minorHAnsi" w:hAnsi="Arial" w:cs="Arial"/>
          <w:b/>
          <w:sz w:val="15"/>
          <w:szCs w:val="15"/>
          <w:u w:val="single"/>
        </w:rPr>
        <w:t>Authority for Requesting Information</w:t>
      </w: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Title 7, United States Code, Section 426-426c, and Title 16 United States Code, Section 667, authorizes officers, agents, and employees of the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USDA, APHIS, Wildlife Se</w:t>
      </w:r>
      <w:r w:rsidR="00ED4663" w:rsidRPr="0003438A">
        <w:rPr>
          <w:rFonts w:ascii="Arial" w:eastAsiaTheme="minorHAnsi" w:hAnsi="Arial" w:cs="Arial"/>
          <w:sz w:val="15"/>
          <w:szCs w:val="15"/>
        </w:rPr>
        <w:t>rvices to conduct a program of W</w:t>
      </w:r>
      <w:r w:rsidRPr="0003438A">
        <w:rPr>
          <w:rFonts w:ascii="Arial" w:eastAsiaTheme="minorHAnsi" w:hAnsi="Arial" w:cs="Arial"/>
          <w:sz w:val="15"/>
          <w:szCs w:val="15"/>
        </w:rPr>
        <w:t xml:space="preserve">ildlife </w:t>
      </w:r>
      <w:r w:rsidR="00ED4663" w:rsidRPr="0003438A">
        <w:rPr>
          <w:rFonts w:ascii="Arial" w:eastAsiaTheme="minorHAnsi" w:hAnsi="Arial" w:cs="Arial"/>
          <w:sz w:val="15"/>
          <w:szCs w:val="15"/>
        </w:rPr>
        <w:t>S</w:t>
      </w:r>
      <w:r w:rsidRPr="0003438A">
        <w:rPr>
          <w:rFonts w:ascii="Arial" w:eastAsiaTheme="minorHAnsi" w:hAnsi="Arial" w:cs="Arial"/>
          <w:sz w:val="15"/>
          <w:szCs w:val="15"/>
        </w:rPr>
        <w:t>ervices and to enter into agreements with States, local jurisdictions, individuals,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and public and private agencies, organizations, and institutions for the purpose of conducting such services.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ED46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5"/>
          <w:szCs w:val="15"/>
          <w:u w:val="single"/>
        </w:rPr>
      </w:pPr>
      <w:r w:rsidRPr="0003438A">
        <w:rPr>
          <w:rFonts w:ascii="Arial" w:eastAsiaTheme="minorHAnsi" w:hAnsi="Arial" w:cs="Arial"/>
          <w:b/>
          <w:sz w:val="15"/>
          <w:szCs w:val="15"/>
          <w:u w:val="single"/>
        </w:rPr>
        <w:t>Nature of Your Disclosure of Information</w:t>
      </w: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 xml:space="preserve">Disclosure of information solicited by USDA, APHIS, </w:t>
      </w:r>
      <w:proofErr w:type="gramStart"/>
      <w:r w:rsidRPr="0003438A">
        <w:rPr>
          <w:rFonts w:ascii="Arial" w:eastAsiaTheme="minorHAnsi" w:hAnsi="Arial" w:cs="Arial"/>
          <w:sz w:val="15"/>
          <w:szCs w:val="15"/>
        </w:rPr>
        <w:t>Wildlife</w:t>
      </w:r>
      <w:proofErr w:type="gramEnd"/>
      <w:r w:rsidRPr="0003438A">
        <w:rPr>
          <w:rFonts w:ascii="Arial" w:eastAsiaTheme="minorHAnsi" w:hAnsi="Arial" w:cs="Arial"/>
          <w:sz w:val="15"/>
          <w:szCs w:val="15"/>
        </w:rPr>
        <w:t xml:space="preserve"> Services is voluntary.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ED46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5"/>
          <w:szCs w:val="15"/>
          <w:u w:val="single"/>
        </w:rPr>
      </w:pPr>
      <w:r w:rsidRPr="0003438A">
        <w:rPr>
          <w:rFonts w:ascii="Arial" w:eastAsiaTheme="minorHAnsi" w:hAnsi="Arial" w:cs="Arial"/>
          <w:b/>
          <w:sz w:val="15"/>
          <w:szCs w:val="15"/>
          <w:u w:val="single"/>
        </w:rPr>
        <w:t>Principle Purpose for Which the Information is Solicited</w:t>
      </w: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Information is solicited from you for the purpose of executing and implementing agreements for control of wildlife damage.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ED46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sz w:val="15"/>
          <w:szCs w:val="15"/>
          <w:u w:val="single"/>
        </w:rPr>
      </w:pPr>
      <w:r w:rsidRPr="0003438A">
        <w:rPr>
          <w:rFonts w:ascii="Arial" w:eastAsiaTheme="minorHAnsi" w:hAnsi="Arial" w:cs="Arial"/>
          <w:b/>
          <w:sz w:val="15"/>
          <w:szCs w:val="15"/>
          <w:u w:val="single"/>
        </w:rPr>
        <w:t>Routine Uses Which May be Made of the Information</w:t>
      </w: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The routine uses which may be made of the information are: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 xml:space="preserve">1) Agency procedure requires that Wildlife </w:t>
      </w:r>
      <w:proofErr w:type="spellStart"/>
      <w:r w:rsidRPr="0003438A">
        <w:rPr>
          <w:rFonts w:ascii="Arial" w:eastAsiaTheme="minorHAnsi" w:hAnsi="Arial" w:cs="Arial"/>
          <w:sz w:val="15"/>
          <w:szCs w:val="15"/>
        </w:rPr>
        <w:t>Services</w:t>
      </w:r>
      <w:proofErr w:type="spellEnd"/>
      <w:r w:rsidRPr="0003438A">
        <w:rPr>
          <w:rFonts w:ascii="Arial" w:eastAsiaTheme="minorHAnsi" w:hAnsi="Arial" w:cs="Arial"/>
          <w:sz w:val="15"/>
          <w:szCs w:val="15"/>
        </w:rPr>
        <w:t xml:space="preserve"> obtain permission to enter on property of cooperators. Information collected about cooperators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will be used to document authority and license to enter premises to conduct wildlife damage management activities, pursuant to requests from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cooperators for services to be conducted on their behalf.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 xml:space="preserve">2) Wildlife </w:t>
      </w:r>
      <w:proofErr w:type="spellStart"/>
      <w:r w:rsidRPr="0003438A">
        <w:rPr>
          <w:rFonts w:ascii="Arial" w:eastAsiaTheme="minorHAnsi" w:hAnsi="Arial" w:cs="Arial"/>
          <w:sz w:val="15"/>
          <w:szCs w:val="15"/>
        </w:rPr>
        <w:t>Services</w:t>
      </w:r>
      <w:proofErr w:type="spellEnd"/>
      <w:r w:rsidRPr="0003438A">
        <w:rPr>
          <w:rFonts w:ascii="Arial" w:eastAsiaTheme="minorHAnsi" w:hAnsi="Arial" w:cs="Arial"/>
          <w:sz w:val="15"/>
          <w:szCs w:val="15"/>
        </w:rPr>
        <w:t xml:space="preserve"> managers need to evaluate the effectiveness of program activities being conducted by Federal, State, and contractual personnel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as program activities occur on cooperator property or on behalf of the cooperator. Information collected about the cooperator will help managers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conduct such evaluations.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3) Preparing mailing labels and pre-addressed forms to enhance field activities, when such activities require sending correspondence to cooperators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or when surveying cooperators to determine their satisfaction with program activities or results.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4) Wildlife Services may conduct surveys by selecting cooperators to provide them information about various facets o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f program activities related to </w:t>
      </w:r>
      <w:r w:rsidRPr="0003438A">
        <w:rPr>
          <w:rFonts w:ascii="Arial" w:eastAsiaTheme="minorHAnsi" w:hAnsi="Arial" w:cs="Arial"/>
          <w:sz w:val="15"/>
          <w:szCs w:val="15"/>
        </w:rPr>
        <w:t>services provided. Information provided by the cooperator during the course of business enables Wildlife Services to contact them and request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voluntary participation in a survey.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5) Protecting the health and safety of the personnel and cooperator is an important goal of Wildlife Services. By using the information volunteered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by the cooperator determinations can be made about how and when work will be performed, what methods will be used, and what information to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provide the cooperator about the methodology, process, frequency, results, and time lines to be used in program activities, and to assist in developing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safety measures and protocols.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6) Information may be used to make a referral to the appropriate agency, whether Federal, State, Local, or Foreign, charged with the responsibility of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investigating or prosecuting a violation of law or of enforcing or implementing a statute, rule, regulation, or order issued pursuant thereto, of any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record within this system when information available indicates a violation or potential violation of law, whether civil, criminal, or regulatory in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nature, and either arising by general statute or particular program statute, or by rule, regulation, or court order issued pursuant thereto;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7) Information about cooperators may be provided to the Department of Justice in certain litigation procedures, when the agency, or any component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thereof, or any employee of the agency in his or her official capacity, or any employee of the agency in his or her individual capacity where the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Department of Justice has agreed to represent the employee, or the United States, where the agency determines that litigation is likely to affect the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agency or any of its components, is a party to litigation or has an interest in such litigation, and the use of such records by the Department of Justice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is deemed by the agency to be relevant and necessary to the litigation; provided, however, that in each case, the agency determines that disclosure of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the records to the Department of Justice is a use of the information contained in the records that is compatible with the purpose for which the records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were collected;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8) To appropriate agencies, entities, and persons when the Agency suspects or has confirmed that the security or confidentiality of information in the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system of records has been compromised; the Agency has determined that as a result of the suspected or confirmed compromise there is a risk of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harm to economic or property interests, a risk of identity theft or fraud, or a risk of harm to the security or integrity of this system or other systems or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programs (whether maintained by the Agency or another agency or entity) that rely upon the compromised information; and the disclosure made to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such agencies, entities, and persons is reasonably necessary to assist in connection with the Agency’s efforts to respond to the suspected or confirmed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compromise and prevent, minimize, or remedy such harm.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 xml:space="preserve">9) Wildlife </w:t>
      </w:r>
      <w:proofErr w:type="spellStart"/>
      <w:r w:rsidRPr="0003438A">
        <w:rPr>
          <w:rFonts w:ascii="Arial" w:eastAsiaTheme="minorHAnsi" w:hAnsi="Arial" w:cs="Arial"/>
          <w:sz w:val="15"/>
          <w:szCs w:val="15"/>
        </w:rPr>
        <w:t>Services</w:t>
      </w:r>
      <w:proofErr w:type="spellEnd"/>
      <w:r w:rsidRPr="0003438A">
        <w:rPr>
          <w:rFonts w:ascii="Arial" w:eastAsiaTheme="minorHAnsi" w:hAnsi="Arial" w:cs="Arial"/>
          <w:sz w:val="15"/>
          <w:szCs w:val="15"/>
        </w:rPr>
        <w:t xml:space="preserve"> personnel are sometimes requested to appear in court or in the presence of some other panel or body of legal officials to provide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information about program activities. Information collected about the cooperator may be used in such a proceeding , when the agency, or any agency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subdivision, or employee of the agency acting in his or her official or individual capacity, where the agency has agreed to represent the employee or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the United States, where the agency determines that litigation is likely to affect the agency or any of its components, or if the agency is a party to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litigation or has an interest in such litigation, and the agency determines that use of such records is relevant and necessary to the litigation. Such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information about the cooperator will only be provided, in each case, when the agency determines that disclosure of the records to the court is a use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of the information contained in the records that is compatible with the purpose for which the records were collected;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10) Specific information about a cooperator may be provided in response to a request from a congressional office in regard to the record of an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individual when the person whom the information is about has made the request to that congressional office;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11.) Information about cooperators may be provided to Comptroller General or any of his authorized representatives to assist them in their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 xml:space="preserve">evaluation of Wildlife </w:t>
      </w:r>
      <w:proofErr w:type="spellStart"/>
      <w:r w:rsidRPr="0003438A">
        <w:rPr>
          <w:rFonts w:ascii="Arial" w:eastAsiaTheme="minorHAnsi" w:hAnsi="Arial" w:cs="Arial"/>
          <w:sz w:val="15"/>
          <w:szCs w:val="15"/>
        </w:rPr>
        <w:t>Services</w:t>
      </w:r>
      <w:proofErr w:type="spellEnd"/>
      <w:r w:rsidRPr="0003438A">
        <w:rPr>
          <w:rFonts w:ascii="Arial" w:eastAsiaTheme="minorHAnsi" w:hAnsi="Arial" w:cs="Arial"/>
          <w:sz w:val="15"/>
          <w:szCs w:val="15"/>
        </w:rPr>
        <w:t xml:space="preserve"> activities conducted with the public.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12) In accordance with Section 3711(e), Title 31, United States Code, agencies are directed to provide information to a consumer reporting agency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that a person is responsible for a claim that is overdue and for which the person has not attempted payment or filed for a review about the claim.</w:t>
      </w:r>
      <w:r w:rsidR="00ED4663" w:rsidRPr="0003438A">
        <w:rPr>
          <w:rFonts w:ascii="Arial" w:eastAsiaTheme="minorHAnsi" w:hAnsi="Arial" w:cs="Arial"/>
          <w:sz w:val="15"/>
          <w:szCs w:val="15"/>
        </w:rPr>
        <w:t xml:space="preserve"> </w:t>
      </w:r>
      <w:r w:rsidRPr="0003438A">
        <w:rPr>
          <w:rFonts w:ascii="Arial" w:eastAsiaTheme="minorHAnsi" w:hAnsi="Arial" w:cs="Arial"/>
          <w:sz w:val="15"/>
          <w:szCs w:val="15"/>
        </w:rPr>
        <w:t>Information about a cooperator that is relevant to this procedure may be provided to the consumer reporting agency.</w:t>
      </w:r>
    </w:p>
    <w:p w:rsidR="00ED4663" w:rsidRPr="0003438A" w:rsidRDefault="00ED4663" w:rsidP="00DC2496">
      <w:pPr>
        <w:autoSpaceDE w:val="0"/>
        <w:autoSpaceDN w:val="0"/>
        <w:adjustRightInd w:val="0"/>
        <w:rPr>
          <w:rFonts w:ascii="Arial" w:eastAsiaTheme="minorHAnsi" w:hAnsi="Arial" w:cs="Arial"/>
          <w:sz w:val="15"/>
          <w:szCs w:val="15"/>
        </w:rPr>
      </w:pPr>
    </w:p>
    <w:p w:rsidR="00DC2496" w:rsidRPr="0003438A" w:rsidRDefault="00DC2496" w:rsidP="00ED4663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sz w:val="15"/>
          <w:szCs w:val="15"/>
          <w:u w:val="single"/>
        </w:rPr>
      </w:pPr>
      <w:r w:rsidRPr="0003438A">
        <w:rPr>
          <w:rFonts w:ascii="Arial" w:eastAsiaTheme="minorHAnsi" w:hAnsi="Arial" w:cs="Arial"/>
          <w:b/>
          <w:bCs/>
          <w:sz w:val="15"/>
          <w:szCs w:val="15"/>
          <w:u w:val="single"/>
        </w:rPr>
        <w:t>Effects of Failure to Furnish Information</w:t>
      </w:r>
    </w:p>
    <w:p w:rsidR="00DC2496" w:rsidRPr="0003438A" w:rsidRDefault="00DC2496" w:rsidP="00DC2496">
      <w:pPr>
        <w:rPr>
          <w:rFonts w:ascii="Arial" w:hAnsi="Arial" w:cs="Arial"/>
          <w:sz w:val="15"/>
          <w:szCs w:val="15"/>
        </w:rPr>
      </w:pPr>
      <w:r w:rsidRPr="0003438A">
        <w:rPr>
          <w:rFonts w:ascii="Arial" w:eastAsiaTheme="minorHAnsi" w:hAnsi="Arial" w:cs="Arial"/>
          <w:sz w:val="15"/>
          <w:szCs w:val="15"/>
        </w:rPr>
        <w:t>Failure to provide the solicited information will not subject you to penalties or adverse consequences</w:t>
      </w:r>
    </w:p>
    <w:sectPr w:rsidR="00DC2496" w:rsidRPr="0003438A" w:rsidSect="00536CF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36CFC"/>
    <w:rsid w:val="0003438A"/>
    <w:rsid w:val="00084DFB"/>
    <w:rsid w:val="003327F0"/>
    <w:rsid w:val="0036702E"/>
    <w:rsid w:val="004F4985"/>
    <w:rsid w:val="005210FB"/>
    <w:rsid w:val="00536CFC"/>
    <w:rsid w:val="006B5C75"/>
    <w:rsid w:val="008C20E9"/>
    <w:rsid w:val="009707AE"/>
    <w:rsid w:val="00A23A15"/>
    <w:rsid w:val="00B43D0D"/>
    <w:rsid w:val="00DC2496"/>
    <w:rsid w:val="00ED4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6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D46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 APHIS</Company>
  <LinksUpToDate>false</LinksUpToDate>
  <CharactersWithSpaces>10315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smharris</dc:creator>
  <cp:keywords/>
  <dc:description/>
  <cp:lastModifiedBy>smharris</cp:lastModifiedBy>
  <cp:revision>4</cp:revision>
  <cp:lastPrinted>2011-02-09T13:28:00Z</cp:lastPrinted>
  <dcterms:created xsi:type="dcterms:W3CDTF">2011-02-09T13:28:00Z</dcterms:created>
  <dcterms:modified xsi:type="dcterms:W3CDTF">2011-02-16T13:38:00Z</dcterms:modified>
</cp:coreProperties>
</file>