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center"/>
        <w:rPr>
          <w:b/>
          <w:sz w:val="24"/>
          <w:szCs w:val="24"/>
        </w:rPr>
      </w:pPr>
    </w:p>
    <w:p w:rsidR="00735275" w:rsidRDefault="00735275" w:rsidP="00735275">
      <w:pPr>
        <w:jc w:val="both"/>
        <w:rPr>
          <w:b/>
          <w:sz w:val="24"/>
          <w:szCs w:val="24"/>
        </w:rPr>
      </w:pPr>
    </w:p>
    <w:p w:rsidR="00735275" w:rsidRPr="009902E6" w:rsidRDefault="00735275" w:rsidP="00735275">
      <w:pPr>
        <w:rPr>
          <w:rFonts w:ascii="Times New Roman" w:hAnsi="Times New Roman" w:cs="Times New Roman"/>
          <w:b/>
        </w:rPr>
        <w:sectPr w:rsidR="00735275" w:rsidRPr="009902E6">
          <w:headerReference w:type="default" r:id="rId9"/>
          <w:footerReference w:type="default" r:id="rId10"/>
          <w:pgSz w:w="12240" w:h="15840"/>
          <w:pgMar w:top="1440" w:right="1440" w:bottom="1440" w:left="1440" w:header="720" w:footer="720" w:gutter="0"/>
          <w:cols w:space="720"/>
          <w:docGrid w:linePitch="360"/>
        </w:sectPr>
      </w:pPr>
      <w:r>
        <w:rPr>
          <w:rFonts w:ascii="Times New Roman" w:hAnsi="Times New Roman" w:cs="Times New Roman"/>
          <w:b/>
        </w:rPr>
        <w:t xml:space="preserve">ATTACHMENT </w:t>
      </w:r>
      <w:r w:rsidR="00A010CB">
        <w:rPr>
          <w:rFonts w:ascii="Times New Roman" w:hAnsi="Times New Roman" w:cs="Times New Roman"/>
          <w:b/>
        </w:rPr>
        <w:t>I</w:t>
      </w:r>
      <w:r>
        <w:rPr>
          <w:rFonts w:ascii="Times New Roman" w:hAnsi="Times New Roman" w:cs="Times New Roman"/>
          <w:b/>
        </w:rPr>
        <w:t>6: FDPIR STUDY</w:t>
      </w:r>
      <w:r w:rsidR="00ED2004">
        <w:rPr>
          <w:rFonts w:ascii="Times New Roman" w:hAnsi="Times New Roman" w:cs="Times New Roman"/>
          <w:b/>
        </w:rPr>
        <w:t xml:space="preserve"> INFORMATIONAL</w:t>
      </w:r>
      <w:r>
        <w:rPr>
          <w:rFonts w:ascii="Times New Roman" w:hAnsi="Times New Roman" w:cs="Times New Roman"/>
          <w:b/>
        </w:rPr>
        <w:t xml:space="preserve"> BROCHURE</w:t>
      </w:r>
    </w:p>
    <w:p w:rsidR="00735275" w:rsidRDefault="00735275">
      <w:pPr>
        <w:rPr>
          <w:b/>
          <w:sz w:val="24"/>
          <w:szCs w:val="24"/>
        </w:rPr>
      </w:pPr>
    </w:p>
    <w:p w:rsidR="00494C88" w:rsidRDefault="00494C88" w:rsidP="002421A4">
      <w:pPr>
        <w:jc w:val="center"/>
        <w:rPr>
          <w:b/>
          <w:sz w:val="24"/>
          <w:szCs w:val="24"/>
        </w:rPr>
      </w:pPr>
      <w:r>
        <w:rPr>
          <w:b/>
          <w:sz w:val="24"/>
          <w:szCs w:val="24"/>
        </w:rPr>
        <w:t>STUDY OF FOOD DISTRIBUTION ON INDIAN RESERVATIONS</w:t>
      </w:r>
    </w:p>
    <w:p w:rsidR="00BE2C54" w:rsidRDefault="002421A4" w:rsidP="002421A4">
      <w:pPr>
        <w:jc w:val="center"/>
        <w:rPr>
          <w:b/>
          <w:sz w:val="24"/>
          <w:szCs w:val="24"/>
        </w:rPr>
      </w:pPr>
      <w:r w:rsidRPr="002421A4">
        <w:rPr>
          <w:b/>
          <w:sz w:val="24"/>
          <w:szCs w:val="24"/>
        </w:rPr>
        <w:t>BROCHURE – RESPONDENT INTERVIEW VERSION</w:t>
      </w:r>
    </w:p>
    <w:p w:rsidR="002421A4" w:rsidRDefault="00C8069B" w:rsidP="002421A4">
      <w:pPr>
        <w:spacing w:after="0" w:line="240" w:lineRule="auto"/>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118110</wp:posOffset>
                </wp:positionV>
                <wp:extent cx="4450715" cy="69532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695325"/>
                        </a:xfrm>
                        <a:prstGeom prst="rect">
                          <a:avLst/>
                        </a:prstGeom>
                        <a:solidFill>
                          <a:srgbClr val="FFFFFF"/>
                        </a:solidFill>
                        <a:ln w="9525">
                          <a:solidFill>
                            <a:srgbClr val="000000"/>
                          </a:solidFill>
                          <a:miter lim="800000"/>
                          <a:headEnd/>
                          <a:tailEnd/>
                        </a:ln>
                      </wps:spPr>
                      <wps:txbx>
                        <w:txbxContent>
                          <w:p w:rsidR="00735275" w:rsidRPr="00BE2C54" w:rsidRDefault="00735275" w:rsidP="002421A4">
                            <w:pPr>
                              <w:spacing w:after="0"/>
                              <w:rPr>
                                <w:b/>
                              </w:rPr>
                            </w:pPr>
                            <w:r w:rsidRPr="00BE2C54">
                              <w:rPr>
                                <w:b/>
                              </w:rPr>
                              <w:t>Panel 1: Cover</w:t>
                            </w:r>
                          </w:p>
                          <w:p w:rsidR="00735275" w:rsidRPr="00BE2C54" w:rsidRDefault="00735275" w:rsidP="002421A4">
                            <w:pPr>
                              <w:spacing w:after="0"/>
                              <w:rPr>
                                <w:b/>
                              </w:rPr>
                            </w:pPr>
                            <w:r w:rsidRPr="00BE2C54">
                              <w:rPr>
                                <w:b/>
                              </w:rPr>
                              <w:t>Topic:  Name of study</w:t>
                            </w:r>
                          </w:p>
                          <w:p w:rsidR="00735275" w:rsidRPr="00BE2C54" w:rsidRDefault="00735275" w:rsidP="002421A4">
                            <w:pPr>
                              <w:spacing w:after="0"/>
                              <w:rPr>
                                <w:b/>
                              </w:rPr>
                            </w:pPr>
                            <w:r w:rsidRPr="00BE2C54">
                              <w:rPr>
                                <w:b/>
                              </w:rPr>
                              <w:t xml:space="preserve">Notes:  Will also include food and </w:t>
                            </w:r>
                            <w:r>
                              <w:rPr>
                                <w:b/>
                              </w:rPr>
                              <w:t xml:space="preserve">food </w:t>
                            </w:r>
                            <w:r w:rsidRPr="00BE2C54">
                              <w:rPr>
                                <w:b/>
                              </w:rPr>
                              <w:t>distribution pictures</w:t>
                            </w:r>
                          </w:p>
                          <w:p w:rsidR="00735275" w:rsidRDefault="00735275" w:rsidP="002421A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9.3pt;width:350.4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">
                <v:textbox>
                  <w:txbxContent>
                    <w:p w:rsidR="00735275" w:rsidRPr="00BE2C54" w:rsidRDefault="00735275" w:rsidP="002421A4">
                      <w:pPr>
                        <w:spacing w:after="0"/>
                        <w:rPr>
                          <w:b/>
                        </w:rPr>
                      </w:pPr>
                      <w:r w:rsidRPr="00BE2C54">
                        <w:rPr>
                          <w:b/>
                        </w:rPr>
                        <w:t>Panel 1: Cover</w:t>
                      </w:r>
                    </w:p>
                    <w:p w:rsidR="00735275" w:rsidRPr="00BE2C54" w:rsidRDefault="00735275" w:rsidP="002421A4">
                      <w:pPr>
                        <w:spacing w:after="0"/>
                        <w:rPr>
                          <w:b/>
                        </w:rPr>
                      </w:pPr>
                      <w:r w:rsidRPr="00BE2C54">
                        <w:rPr>
                          <w:b/>
                        </w:rPr>
                        <w:t>Topic:  Name of study</w:t>
                      </w:r>
                    </w:p>
                    <w:p w:rsidR="00735275" w:rsidRPr="00BE2C54" w:rsidRDefault="00735275" w:rsidP="002421A4">
                      <w:pPr>
                        <w:spacing w:after="0"/>
                        <w:rPr>
                          <w:b/>
                        </w:rPr>
                      </w:pPr>
                      <w:r w:rsidRPr="00BE2C54">
                        <w:rPr>
                          <w:b/>
                        </w:rPr>
                        <w:t xml:space="preserve">Notes:  Will also include food and </w:t>
                      </w:r>
                      <w:r>
                        <w:rPr>
                          <w:b/>
                        </w:rPr>
                        <w:t xml:space="preserve">food </w:t>
                      </w:r>
                      <w:r w:rsidRPr="00BE2C54">
                        <w:rPr>
                          <w:b/>
                        </w:rPr>
                        <w:t>distribution pictures</w:t>
                      </w:r>
                    </w:p>
                    <w:p w:rsidR="00735275" w:rsidRDefault="00735275" w:rsidP="002421A4">
                      <w:pPr>
                        <w:spacing w:after="0"/>
                      </w:pPr>
                    </w:p>
                  </w:txbxContent>
                </v:textbox>
              </v:shape>
            </w:pict>
          </mc:Fallback>
        </mc:AlternateContent>
      </w:r>
    </w:p>
    <w:p w:rsidR="002421A4" w:rsidRDefault="002421A4" w:rsidP="002421A4">
      <w:pPr>
        <w:spacing w:after="0" w:line="240" w:lineRule="auto"/>
        <w:ind w:left="720"/>
      </w:pPr>
    </w:p>
    <w:p w:rsidR="002421A4" w:rsidRPr="002421A4" w:rsidRDefault="002421A4" w:rsidP="002421A4"/>
    <w:p w:rsidR="002421A4" w:rsidRDefault="002421A4" w:rsidP="002421A4"/>
    <w:p w:rsidR="002421A4" w:rsidRPr="002421A4" w:rsidRDefault="00C8069B" w:rsidP="002421A4">
      <w:pPr>
        <w:tabs>
          <w:tab w:val="left" w:pos="1155"/>
        </w:tabs>
      </w:pPr>
      <w:r>
        <w:rPr>
          <w:noProof/>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65405</wp:posOffset>
                </wp:positionV>
                <wp:extent cx="4627245" cy="1624965"/>
                <wp:effectExtent l="0" t="0" r="2095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1624965"/>
                        </a:xfrm>
                        <a:prstGeom prst="rect">
                          <a:avLst/>
                        </a:prstGeom>
                        <a:solidFill>
                          <a:srgbClr val="FFFFFF"/>
                        </a:solidFill>
                        <a:ln w="9525">
                          <a:solidFill>
                            <a:srgbClr val="000000"/>
                          </a:solidFill>
                          <a:miter lim="800000"/>
                          <a:headEnd/>
                          <a:tailEnd/>
                        </a:ln>
                      </wps:spPr>
                      <wps:txbx>
                        <w:txbxContent>
                          <w:p w:rsidR="00735275" w:rsidRPr="00BE2C54" w:rsidRDefault="00735275" w:rsidP="002421A4">
                            <w:pPr>
                              <w:spacing w:after="0"/>
                              <w:rPr>
                                <w:b/>
                              </w:rPr>
                            </w:pPr>
                            <w:r w:rsidRPr="00BE2C54">
                              <w:rPr>
                                <w:b/>
                              </w:rPr>
                              <w:t>Panel 2: Inside Left</w:t>
                            </w:r>
                          </w:p>
                          <w:p w:rsidR="00735275" w:rsidRPr="00BE2C54" w:rsidRDefault="00735275" w:rsidP="002421A4">
                            <w:pPr>
                              <w:spacing w:after="0"/>
                              <w:rPr>
                                <w:b/>
                              </w:rPr>
                            </w:pPr>
                            <w:r w:rsidRPr="00BE2C54">
                              <w:rPr>
                                <w:b/>
                              </w:rPr>
                              <w:t>Topic:  Description of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5pt;margin-top:5.15pt;width:364.35pt;height:1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fLQIAAFg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">
                <v:textbox>
                  <w:txbxContent>
                    <w:p w:rsidR="00735275" w:rsidRPr="00BE2C54" w:rsidRDefault="00735275" w:rsidP="002421A4">
                      <w:pPr>
                        <w:spacing w:after="0"/>
                        <w:rPr>
                          <w:b/>
                        </w:rPr>
                      </w:pPr>
                      <w:r w:rsidRPr="00BE2C54">
                        <w:rPr>
                          <w:b/>
                        </w:rPr>
                        <w:t>Panel 2: Inside Left</w:t>
                      </w:r>
                    </w:p>
                    <w:p w:rsidR="00735275" w:rsidRPr="00BE2C54" w:rsidRDefault="00735275" w:rsidP="002421A4">
                      <w:pPr>
                        <w:spacing w:after="0"/>
                        <w:rPr>
                          <w:b/>
                        </w:rPr>
                      </w:pPr>
                      <w:r w:rsidRPr="00BE2C54">
                        <w:rPr>
                          <w:b/>
                        </w:rPr>
                        <w:t>Topic:  Description of Project</w:t>
                      </w:r>
                    </w:p>
                  </w:txbxContent>
                </v:textbox>
              </v:shape>
            </w:pict>
          </mc:Fallback>
        </mc:AlternateContent>
      </w:r>
    </w:p>
    <w:p w:rsidR="002421A4" w:rsidRDefault="002421A4" w:rsidP="002421A4">
      <w:pPr>
        <w:tabs>
          <w:tab w:val="left" w:pos="1155"/>
        </w:tabs>
        <w:rPr>
          <w:i/>
        </w:rPr>
      </w:pPr>
    </w:p>
    <w:p w:rsidR="00D72B6E" w:rsidRDefault="00D72B6E" w:rsidP="007921F2">
      <w:pPr>
        <w:spacing w:after="0"/>
      </w:pPr>
    </w:p>
    <w:p w:rsidR="00D72B6E" w:rsidRDefault="00D72B6E" w:rsidP="007921F2">
      <w:pPr>
        <w:spacing w:after="0"/>
      </w:pPr>
    </w:p>
    <w:p w:rsidR="00D72B6E" w:rsidRDefault="00D72B6E" w:rsidP="007921F2">
      <w:pPr>
        <w:spacing w:after="0"/>
      </w:pPr>
    </w:p>
    <w:p w:rsidR="00D72B6E" w:rsidRDefault="00D72B6E" w:rsidP="007921F2">
      <w:pPr>
        <w:spacing w:after="0"/>
      </w:pPr>
    </w:p>
    <w:p w:rsidR="00D72B6E" w:rsidRDefault="00D72B6E" w:rsidP="007921F2">
      <w:pPr>
        <w:spacing w:after="0"/>
      </w:pPr>
    </w:p>
    <w:p w:rsidR="00D72B6E" w:rsidRDefault="00D72B6E" w:rsidP="007921F2">
      <w:pPr>
        <w:spacing w:after="0"/>
      </w:pPr>
    </w:p>
    <w:p w:rsidR="00494C88" w:rsidRDefault="00494C88" w:rsidP="00494C88">
      <w:pPr>
        <w:tabs>
          <w:tab w:val="left" w:pos="1155"/>
        </w:tabs>
        <w:jc w:val="center"/>
        <w:rPr>
          <w:i/>
        </w:rPr>
      </w:pPr>
      <w:r w:rsidRPr="005B2318">
        <w:rPr>
          <w:b/>
          <w:i/>
        </w:rPr>
        <w:t>Study of the Food Distribution Program on Indian Reservations</w:t>
      </w:r>
    </w:p>
    <w:p w:rsidR="00494C88" w:rsidRDefault="00494C88" w:rsidP="007921F2">
      <w:pPr>
        <w:spacing w:after="0"/>
      </w:pPr>
    </w:p>
    <w:p w:rsidR="007921F2" w:rsidRDefault="00AE4C2C" w:rsidP="007921F2">
      <w:pPr>
        <w:spacing w:after="0"/>
      </w:pPr>
      <w:r>
        <w:t xml:space="preserve">The Study of the Food Distribution on Indian Reservations </w:t>
      </w:r>
      <w:r w:rsidR="00201E2B">
        <w:t>will collect information about people who are in the FDPIR program and also provide updated information on local program operations across the nation.</w:t>
      </w:r>
      <w:r w:rsidR="007921F2">
        <w:t xml:space="preserve"> In some place</w:t>
      </w:r>
      <w:r w:rsidR="000817CC">
        <w:t>s</w:t>
      </w:r>
      <w:r w:rsidR="007921F2">
        <w:t>, FDPIR is referred to as the “commodities” program.  The food distribution study is funded by the U. S. Department of Agriculture (USDA) and is being conducted by Urban Institute</w:t>
      </w:r>
      <w:r w:rsidR="00D72B6E">
        <w:t xml:space="preserve">, </w:t>
      </w:r>
      <w:r w:rsidR="007921F2">
        <w:t>NORC at the University of Chicago</w:t>
      </w:r>
      <w:r w:rsidR="00D72B6E">
        <w:t>, and Support Services International (SSI)</w:t>
      </w:r>
      <w:r w:rsidR="007921F2">
        <w:t xml:space="preserve">. </w:t>
      </w:r>
    </w:p>
    <w:p w:rsidR="00201E2B" w:rsidRDefault="00201E2B" w:rsidP="002421A4">
      <w:pPr>
        <w:spacing w:after="0"/>
      </w:pPr>
    </w:p>
    <w:p w:rsidR="002421A4" w:rsidRDefault="00201E2B" w:rsidP="00DC713E">
      <w:pPr>
        <w:spacing w:after="0"/>
      </w:pPr>
      <w:r>
        <w:t xml:space="preserve">The </w:t>
      </w:r>
      <w:r w:rsidR="002421A4">
        <w:t xml:space="preserve">last nationally representative study of FDPIR participants and programs was completed in 1990.  Since then, many changes </w:t>
      </w:r>
      <w:r w:rsidR="00D72B6E">
        <w:t xml:space="preserve">and improvements </w:t>
      </w:r>
      <w:r w:rsidR="002421A4">
        <w:t xml:space="preserve">have occurred in the FDPIR program, including changes to eligibility rules, foods offered, and food delivery options.  </w:t>
      </w:r>
      <w:r w:rsidR="008D1AFE">
        <w:t>This stud</w:t>
      </w:r>
      <w:r w:rsidR="00D72B6E">
        <w:t xml:space="preserve">y is needed to measure progress </w:t>
      </w:r>
      <w:r w:rsidR="008D1AFE">
        <w:t>and see what else can be done to better serve the community.</w:t>
      </w:r>
    </w:p>
    <w:p w:rsidR="00527CE8" w:rsidRDefault="00527CE8" w:rsidP="002421A4">
      <w:pPr>
        <w:spacing w:after="0"/>
        <w:ind w:left="720"/>
      </w:pPr>
    </w:p>
    <w:p w:rsidR="00527CE8" w:rsidRDefault="005F041C" w:rsidP="00DC713E">
      <w:r>
        <w:t>Twenty</w:t>
      </w:r>
      <w:r w:rsidR="00201E2B">
        <w:t>-</w:t>
      </w:r>
      <w:r w:rsidR="007E651A">
        <w:t>five</w:t>
      </w:r>
      <w:r>
        <w:t xml:space="preserve"> </w:t>
      </w:r>
      <w:r w:rsidR="007921F2">
        <w:t xml:space="preserve">tribes and tribal organizations </w:t>
      </w:r>
      <w:r w:rsidR="00527CE8">
        <w:t xml:space="preserve">were sampled </w:t>
      </w:r>
      <w:r w:rsidR="00290B29">
        <w:t xml:space="preserve">using a scientific method and invited </w:t>
      </w:r>
      <w:r w:rsidR="00527CE8">
        <w:t xml:space="preserve">to take part in </w:t>
      </w:r>
      <w:r w:rsidR="007921F2">
        <w:t xml:space="preserve">the </w:t>
      </w:r>
      <w:r w:rsidR="00290B29">
        <w:t>household survey</w:t>
      </w:r>
      <w:r w:rsidR="00527CE8">
        <w:t xml:space="preserve">.  </w:t>
      </w:r>
      <w:r w:rsidR="007921F2">
        <w:t>The sites selected represent many areas across Indian Country, including reservations in 11 states and tribal service area</w:t>
      </w:r>
      <w:r w:rsidR="00035424">
        <w:t>s in Oklahoma.  In each place</w:t>
      </w:r>
      <w:r w:rsidR="007921F2">
        <w:t>, about 32 FDPIR participants will be randomly selected to take part in a survey. Y</w:t>
      </w:r>
      <w:r w:rsidR="004C74B2">
        <w:t xml:space="preserve">ou will be speaking for many others just like yourself. </w:t>
      </w:r>
      <w:r w:rsidR="00527CE8">
        <w:t xml:space="preserve"> Your interest and participation is greatly appreciated.</w:t>
      </w:r>
    </w:p>
    <w:p w:rsidR="007662BE" w:rsidRDefault="007662BE" w:rsidP="00DC713E"/>
    <w:p w:rsidR="00BE2C54" w:rsidRDefault="00BE2C54" w:rsidP="002421A4">
      <w:pPr>
        <w:spacing w:after="0"/>
        <w:ind w:left="720"/>
      </w:pPr>
    </w:p>
    <w:p w:rsidR="00035424" w:rsidRDefault="002421A4" w:rsidP="00EB55FF">
      <w:pPr>
        <w:tabs>
          <w:tab w:val="left" w:pos="1155"/>
        </w:tabs>
        <w:spacing w:after="0"/>
      </w:pPr>
      <w:r>
        <w:lastRenderedPageBreak/>
        <w:tab/>
      </w:r>
    </w:p>
    <w:p w:rsidR="00035424" w:rsidRDefault="00035424" w:rsidP="00DC713E"/>
    <w:p w:rsidR="00035424" w:rsidRDefault="00C8069B" w:rsidP="00DC713E">
      <w:r>
        <w:rPr>
          <w:noProof/>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-571500</wp:posOffset>
                </wp:positionV>
                <wp:extent cx="4222115" cy="1631315"/>
                <wp:effectExtent l="0" t="0" r="26035" b="260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631315"/>
                        </a:xfrm>
                        <a:prstGeom prst="rect">
                          <a:avLst/>
                        </a:prstGeom>
                        <a:solidFill>
                          <a:srgbClr val="FFFFFF"/>
                        </a:solidFill>
                        <a:ln w="9525">
                          <a:solidFill>
                            <a:srgbClr val="000000"/>
                          </a:solidFill>
                          <a:miter lim="800000"/>
                          <a:headEnd/>
                          <a:tailEnd/>
                        </a:ln>
                      </wps:spPr>
                      <wps:txbx>
                        <w:txbxContent>
                          <w:p w:rsidR="00735275" w:rsidRPr="00527CE8" w:rsidRDefault="00735275" w:rsidP="00DC713E">
                            <w:pPr>
                              <w:spacing w:after="0"/>
                              <w:jc w:val="both"/>
                              <w:rPr>
                                <w:b/>
                              </w:rPr>
                            </w:pPr>
                            <w:r w:rsidRPr="00527CE8">
                              <w:rPr>
                                <w:b/>
                              </w:rPr>
                              <w:t>Panel 3:  Inside Middle</w:t>
                            </w:r>
                          </w:p>
                          <w:p w:rsidR="00735275" w:rsidRPr="00527CE8" w:rsidRDefault="00735275" w:rsidP="00527CE8">
                            <w:pPr>
                              <w:spacing w:after="0"/>
                              <w:rPr>
                                <w:b/>
                              </w:rPr>
                            </w:pPr>
                            <w:r w:rsidRPr="00527CE8">
                              <w:rPr>
                                <w:b/>
                              </w:rPr>
                              <w:t>Topic:  Continuation of Project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54pt;margin-top:-45pt;width:332.45pt;height:1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">
                <v:textbox>
                  <w:txbxContent>
                    <w:p w:rsidR="00735275" w:rsidRPr="00527CE8" w:rsidRDefault="00735275" w:rsidP="00DC713E">
                      <w:pPr>
                        <w:spacing w:after="0"/>
                        <w:jc w:val="both"/>
                        <w:rPr>
                          <w:b/>
                        </w:rPr>
                      </w:pPr>
                      <w:r w:rsidRPr="00527CE8">
                        <w:rPr>
                          <w:b/>
                        </w:rPr>
                        <w:t>Panel 3:  Inside Middle</w:t>
                      </w:r>
                    </w:p>
                    <w:p w:rsidR="00735275" w:rsidRPr="00527CE8" w:rsidRDefault="00735275" w:rsidP="00527CE8">
                      <w:pPr>
                        <w:spacing w:after="0"/>
                        <w:rPr>
                          <w:b/>
                        </w:rPr>
                      </w:pPr>
                      <w:r w:rsidRPr="00527CE8">
                        <w:rPr>
                          <w:b/>
                        </w:rPr>
                        <w:t>Topic:  Continuation of Project Description</w:t>
                      </w:r>
                    </w:p>
                  </w:txbxContent>
                </v:textbox>
              </v:shape>
            </w:pict>
          </mc:Fallback>
        </mc:AlternateContent>
      </w:r>
    </w:p>
    <w:p w:rsidR="00035424" w:rsidRDefault="00035424" w:rsidP="00DC713E"/>
    <w:p w:rsidR="00035424" w:rsidRDefault="00035424" w:rsidP="00DC713E"/>
    <w:p w:rsidR="00035424" w:rsidRDefault="00035424" w:rsidP="00DC713E"/>
    <w:p w:rsidR="00BD5B78" w:rsidRDefault="007921F2" w:rsidP="00DC713E">
      <w:r>
        <w:t>With your tribe’s permission, a</w:t>
      </w:r>
      <w:r w:rsidR="00BD5B78">
        <w:t xml:space="preserve"> NORC interviewer will call or visit your home to discuss your participation and answer any questions y</w:t>
      </w:r>
      <w:r w:rsidR="005F041C">
        <w:t xml:space="preserve">ou may have.  He/she </w:t>
      </w:r>
      <w:r w:rsidR="007E651A">
        <w:t xml:space="preserve">will </w:t>
      </w:r>
      <w:r w:rsidR="005F041C">
        <w:t xml:space="preserve">show </w:t>
      </w:r>
      <w:r w:rsidR="00BD5B78">
        <w:t xml:space="preserve">you proper identification and will also have additional materials to share with you about the project.  There is also a toll free number (800-XXX-XXXX) to call if you have any questions about the interview or the interview process.  </w:t>
      </w:r>
    </w:p>
    <w:p w:rsidR="00BD5B78" w:rsidRDefault="00BD5B78" w:rsidP="00BD5B78">
      <w:r>
        <w:t xml:space="preserve">The survey questions are easy to answer and cover topics you are very familiar with. </w:t>
      </w:r>
      <w:r w:rsidR="007921F2">
        <w:t xml:space="preserve">Some of the topics covered include FDPIR and other contributions to your food supply, food costs, </w:t>
      </w:r>
      <w:r w:rsidR="00290B29">
        <w:t xml:space="preserve">where your household obtains food, </w:t>
      </w:r>
      <w:r w:rsidR="007921F2">
        <w:t>health and diet concerns, your use of other food assistance programs, nutrition education, and your overall satisfaction with the food distribution program.</w:t>
      </w:r>
      <w:r w:rsidR="004C3838">
        <w:t xml:space="preserve"> </w:t>
      </w:r>
      <w:r w:rsidRPr="004C3838">
        <w:t>Your participation is voluntary.  If you don’t want to answer certain questions, that’s OK too.</w:t>
      </w:r>
      <w:r>
        <w:t xml:space="preserve">  </w:t>
      </w:r>
    </w:p>
    <w:p w:rsidR="00355538" w:rsidRDefault="00BD5B78" w:rsidP="007662BE">
      <w:pPr>
        <w:rPr>
          <w:i/>
        </w:rPr>
      </w:pPr>
      <w:r>
        <w:t xml:space="preserve">If you agree to participate, the interview will take about </w:t>
      </w:r>
      <w:r w:rsidR="00BF7FE0">
        <w:t>4</w:t>
      </w:r>
      <w:r w:rsidR="00290B29">
        <w:t>0</w:t>
      </w:r>
      <w:r>
        <w:t xml:space="preserve"> minutes and you will receive a $25</w:t>
      </w:r>
      <w:r w:rsidR="005F2A4D">
        <w:t xml:space="preserve"> gratuity</w:t>
      </w:r>
      <w:r w:rsidR="00BA214D">
        <w:t xml:space="preserve"> </w:t>
      </w:r>
      <w:r>
        <w:t xml:space="preserve">to express our appreciation for your time.   </w:t>
      </w:r>
    </w:p>
    <w:p w:rsidR="00527CE8" w:rsidRPr="002421A4" w:rsidRDefault="002E515F" w:rsidP="002E515F">
      <w:pPr>
        <w:tabs>
          <w:tab w:val="left" w:pos="1155"/>
        </w:tabs>
        <w:spacing w:after="0"/>
      </w:pPr>
      <w:r w:rsidRPr="00C363B3">
        <w:rPr>
          <w:i/>
        </w:rPr>
        <w:t xml:space="preserve"> </w:t>
      </w:r>
      <w:r w:rsidR="00C8069B">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4822190" cy="493395"/>
                <wp:effectExtent l="0" t="0" r="1651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493395"/>
                        </a:xfrm>
                        <a:prstGeom prst="rect">
                          <a:avLst/>
                        </a:prstGeom>
                        <a:solidFill>
                          <a:srgbClr val="FFFFFF"/>
                        </a:solidFill>
                        <a:ln w="9525">
                          <a:solidFill>
                            <a:srgbClr val="000000"/>
                          </a:solidFill>
                          <a:miter lim="800000"/>
                          <a:headEnd/>
                          <a:tailEnd/>
                        </a:ln>
                      </wps:spPr>
                      <wps:txbx>
                        <w:txbxContent>
                          <w:p w:rsidR="00735275" w:rsidRPr="004F1D98" w:rsidRDefault="00735275" w:rsidP="004F1D98">
                            <w:pPr>
                              <w:spacing w:after="0"/>
                              <w:rPr>
                                <w:b/>
                              </w:rPr>
                            </w:pPr>
                            <w:r w:rsidRPr="004F1D98">
                              <w:rPr>
                                <w:b/>
                              </w:rPr>
                              <w:t>Panel 4: Inside Right</w:t>
                            </w:r>
                          </w:p>
                          <w:p w:rsidR="00735275" w:rsidRPr="004F1D98" w:rsidRDefault="00735275" w:rsidP="004F1D98">
                            <w:pPr>
                              <w:spacing w:after="0"/>
                              <w:rPr>
                                <w:b/>
                              </w:rPr>
                            </w:pPr>
                            <w:r w:rsidRPr="004F1D98">
                              <w:rPr>
                                <w:b/>
                              </w:rPr>
                              <w:t>Topic:  Questions and Answers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379.7pt;height:38.8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">
                <v:textbox style="mso-fit-shape-to-text:t">
                  <w:txbxContent>
                    <w:p w:rsidR="00735275" w:rsidRPr="004F1D98" w:rsidRDefault="00735275" w:rsidP="004F1D98">
                      <w:pPr>
                        <w:spacing w:after="0"/>
                        <w:rPr>
                          <w:b/>
                        </w:rPr>
                      </w:pPr>
                      <w:r w:rsidRPr="004F1D98">
                        <w:rPr>
                          <w:b/>
                        </w:rPr>
                        <w:t>Panel 4: Inside Right</w:t>
                      </w:r>
                    </w:p>
                    <w:p w:rsidR="00735275" w:rsidRPr="004F1D98" w:rsidRDefault="00735275" w:rsidP="004F1D98">
                      <w:pPr>
                        <w:spacing w:after="0"/>
                        <w:rPr>
                          <w:b/>
                        </w:rPr>
                      </w:pPr>
                      <w:r w:rsidRPr="004F1D98">
                        <w:rPr>
                          <w:b/>
                        </w:rPr>
                        <w:t>Topic:  Questions and Answers</w:t>
                      </w:r>
                    </w:p>
                  </w:txbxContent>
                </v:textbox>
              </v:shape>
            </w:pict>
          </mc:Fallback>
        </mc:AlternateContent>
      </w:r>
    </w:p>
    <w:p w:rsidR="00DC713E" w:rsidRDefault="00DC713E">
      <w:pPr>
        <w:tabs>
          <w:tab w:val="left" w:pos="1155"/>
        </w:tabs>
        <w:spacing w:after="0"/>
        <w:ind w:left="720"/>
      </w:pPr>
    </w:p>
    <w:p w:rsidR="002E515F" w:rsidRDefault="002E515F">
      <w:pPr>
        <w:tabs>
          <w:tab w:val="left" w:pos="1155"/>
        </w:tabs>
        <w:spacing w:after="0"/>
        <w:ind w:left="720"/>
      </w:pPr>
    </w:p>
    <w:p w:rsidR="00012F45" w:rsidRPr="00576F99" w:rsidRDefault="005F2A4D" w:rsidP="00012F45">
      <w:pPr>
        <w:rPr>
          <w:i/>
          <w:sz w:val="20"/>
          <w:szCs w:val="20"/>
        </w:rPr>
      </w:pPr>
      <w:r w:rsidRPr="00104B69">
        <w:rPr>
          <w:b/>
        </w:rPr>
        <w:t>WHY IS IT SO IMPORTANT THAT I PARTICIPATE</w:t>
      </w:r>
      <w:r w:rsidR="00012F45" w:rsidRPr="00104B69">
        <w:rPr>
          <w:b/>
        </w:rPr>
        <w:t xml:space="preserve">? </w:t>
      </w:r>
      <w:r w:rsidR="00012F45">
        <w:rPr>
          <w:b/>
          <w:i/>
        </w:rPr>
        <w:t xml:space="preserve"> </w:t>
      </w:r>
      <w:r w:rsidR="00576F99">
        <w:rPr>
          <w:i/>
          <w:sz w:val="20"/>
          <w:szCs w:val="20"/>
        </w:rPr>
        <w:t xml:space="preserve">You were selected </w:t>
      </w:r>
      <w:r w:rsidR="00290B29">
        <w:rPr>
          <w:i/>
          <w:sz w:val="20"/>
          <w:szCs w:val="20"/>
        </w:rPr>
        <w:t xml:space="preserve">using scientific research methods </w:t>
      </w:r>
      <w:r w:rsidR="00576F99">
        <w:rPr>
          <w:i/>
          <w:sz w:val="20"/>
          <w:szCs w:val="20"/>
        </w:rPr>
        <w:t xml:space="preserve">and represent many people like yourself.  </w:t>
      </w:r>
      <w:r w:rsidR="00290B29">
        <w:rPr>
          <w:i/>
          <w:sz w:val="20"/>
          <w:szCs w:val="20"/>
        </w:rPr>
        <w:t>Your input will help us identify ways to</w:t>
      </w:r>
      <w:r w:rsidR="00035424">
        <w:rPr>
          <w:i/>
          <w:sz w:val="20"/>
          <w:szCs w:val="20"/>
        </w:rPr>
        <w:t xml:space="preserve"> continue to </w:t>
      </w:r>
      <w:r w:rsidR="00290B29">
        <w:rPr>
          <w:i/>
          <w:sz w:val="20"/>
          <w:szCs w:val="20"/>
        </w:rPr>
        <w:t xml:space="preserve">improve FDPIR, making it the best possible program for participants. </w:t>
      </w:r>
      <w:r w:rsidR="00576F99">
        <w:rPr>
          <w:i/>
          <w:sz w:val="20"/>
          <w:szCs w:val="20"/>
        </w:rPr>
        <w:t>Those selected cannot be replaced. Your valuable input would be lost. Remember</w:t>
      </w:r>
      <w:r w:rsidR="005F041C">
        <w:rPr>
          <w:i/>
          <w:sz w:val="20"/>
          <w:szCs w:val="20"/>
        </w:rPr>
        <w:t>,</w:t>
      </w:r>
      <w:r w:rsidR="00576F99">
        <w:rPr>
          <w:i/>
          <w:sz w:val="20"/>
          <w:szCs w:val="20"/>
        </w:rPr>
        <w:t xml:space="preserve"> the interviewer will answer any questions you have and is willing to conduct th</w:t>
      </w:r>
      <w:r w:rsidR="00C9153C">
        <w:rPr>
          <w:i/>
          <w:sz w:val="20"/>
          <w:szCs w:val="20"/>
        </w:rPr>
        <w:t>e</w:t>
      </w:r>
      <w:r w:rsidR="00576F99">
        <w:rPr>
          <w:i/>
          <w:sz w:val="20"/>
          <w:szCs w:val="20"/>
        </w:rPr>
        <w:t xml:space="preserve"> interview at any time convenient for you.</w:t>
      </w:r>
      <w:bookmarkStart w:id="0" w:name="_GoBack"/>
      <w:bookmarkEnd w:id="0"/>
    </w:p>
    <w:p w:rsidR="00012F45" w:rsidRDefault="00012F45" w:rsidP="00012F45">
      <w:pPr>
        <w:spacing w:after="0"/>
      </w:pPr>
      <w:r w:rsidRPr="00104B69">
        <w:rPr>
          <w:b/>
        </w:rPr>
        <w:t>WILL ANYONE FIND OUT WHAT MY ANSWERS ARE?</w:t>
      </w:r>
      <w:r>
        <w:rPr>
          <w:b/>
          <w:i/>
        </w:rPr>
        <w:t xml:space="preserve">  </w:t>
      </w:r>
      <w:r w:rsidRPr="00012F45">
        <w:rPr>
          <w:i/>
          <w:sz w:val="20"/>
          <w:szCs w:val="20"/>
        </w:rPr>
        <w:t>Absolutely not</w:t>
      </w:r>
      <w:r w:rsidR="007662BE">
        <w:rPr>
          <w:i/>
          <w:sz w:val="20"/>
          <w:szCs w:val="20"/>
        </w:rPr>
        <w:t>!</w:t>
      </w:r>
      <w:r w:rsidRPr="00012F45">
        <w:rPr>
          <w:i/>
          <w:sz w:val="20"/>
          <w:szCs w:val="20"/>
        </w:rPr>
        <w:t xml:space="preserve">  Your answers and name/address are never linked together.  The answers from all people taking the survey </w:t>
      </w:r>
      <w:r w:rsidR="00290B29">
        <w:rPr>
          <w:i/>
          <w:sz w:val="20"/>
          <w:szCs w:val="20"/>
        </w:rPr>
        <w:t xml:space="preserve">nationally </w:t>
      </w:r>
      <w:r w:rsidRPr="00012F45">
        <w:rPr>
          <w:i/>
          <w:sz w:val="20"/>
          <w:szCs w:val="20"/>
        </w:rPr>
        <w:t xml:space="preserve">are grouped together.  All NORC interviewers </w:t>
      </w:r>
      <w:r w:rsidR="00822738">
        <w:rPr>
          <w:i/>
          <w:sz w:val="20"/>
          <w:szCs w:val="20"/>
        </w:rPr>
        <w:t>sign a confidentiality pledge</w:t>
      </w:r>
      <w:r w:rsidRPr="00012F45">
        <w:rPr>
          <w:i/>
          <w:sz w:val="20"/>
          <w:szCs w:val="20"/>
        </w:rPr>
        <w:t xml:space="preserve"> not to reveal any names of participants or discuss the project with anyone besides the survey staff.</w:t>
      </w:r>
    </w:p>
    <w:p w:rsidR="005F2A4D" w:rsidRDefault="005F2A4D" w:rsidP="00012F45">
      <w:pPr>
        <w:spacing w:after="0"/>
      </w:pPr>
    </w:p>
    <w:p w:rsidR="00012F45" w:rsidRDefault="00012F45" w:rsidP="00012F45">
      <w:pPr>
        <w:rPr>
          <w:i/>
          <w:sz w:val="20"/>
          <w:szCs w:val="20"/>
        </w:rPr>
      </w:pPr>
      <w:r w:rsidRPr="00CA42C1">
        <w:rPr>
          <w:b/>
        </w:rPr>
        <w:t>DOES MY TRIBAL COUNCIL</w:t>
      </w:r>
      <w:r>
        <w:rPr>
          <w:b/>
        </w:rPr>
        <w:t xml:space="preserve"> </w:t>
      </w:r>
      <w:r w:rsidRPr="00CA42C1">
        <w:rPr>
          <w:b/>
        </w:rPr>
        <w:t>KNOW ABOUT THIS PROJECT?</w:t>
      </w:r>
      <w:r>
        <w:t xml:space="preserve"> </w:t>
      </w:r>
      <w:r w:rsidRPr="00C363B3">
        <w:rPr>
          <w:i/>
        </w:rPr>
        <w:t xml:space="preserve"> </w:t>
      </w:r>
      <w:r w:rsidRPr="00012F45">
        <w:rPr>
          <w:i/>
          <w:sz w:val="20"/>
          <w:szCs w:val="20"/>
        </w:rPr>
        <w:t>Yes</w:t>
      </w:r>
      <w:r w:rsidR="006C6078">
        <w:rPr>
          <w:i/>
          <w:sz w:val="20"/>
          <w:szCs w:val="20"/>
        </w:rPr>
        <w:t xml:space="preserve">. USDA has consulted with all of the tribes involved in the study. The study team has </w:t>
      </w:r>
      <w:r w:rsidR="005F041C">
        <w:rPr>
          <w:i/>
          <w:sz w:val="20"/>
          <w:szCs w:val="20"/>
        </w:rPr>
        <w:t>received permission from T</w:t>
      </w:r>
      <w:r w:rsidRPr="00012F45">
        <w:rPr>
          <w:i/>
          <w:sz w:val="20"/>
          <w:szCs w:val="20"/>
        </w:rPr>
        <w:t xml:space="preserve">ribal </w:t>
      </w:r>
      <w:r w:rsidR="00ED107F">
        <w:rPr>
          <w:i/>
          <w:sz w:val="20"/>
          <w:szCs w:val="20"/>
        </w:rPr>
        <w:t>leaders</w:t>
      </w:r>
      <w:r w:rsidR="00ED107F" w:rsidRPr="00012F45">
        <w:rPr>
          <w:i/>
          <w:sz w:val="20"/>
          <w:szCs w:val="20"/>
        </w:rPr>
        <w:t xml:space="preserve"> </w:t>
      </w:r>
      <w:r w:rsidRPr="00012F45">
        <w:rPr>
          <w:i/>
          <w:sz w:val="20"/>
          <w:szCs w:val="20"/>
        </w:rPr>
        <w:t xml:space="preserve">to conduct the survey in your community.  Your interviewer will give you the specific information on how permission was given and by whom. Also be assured that these officials do NOT know the addresses, names, or answers of anyone participating in the interview.  That is </w:t>
      </w:r>
      <w:r w:rsidR="00C34751">
        <w:rPr>
          <w:i/>
          <w:sz w:val="20"/>
          <w:szCs w:val="20"/>
        </w:rPr>
        <w:t>secured</w:t>
      </w:r>
      <w:r w:rsidR="00C34751" w:rsidRPr="00012F45">
        <w:rPr>
          <w:i/>
          <w:sz w:val="20"/>
          <w:szCs w:val="20"/>
        </w:rPr>
        <w:t xml:space="preserve"> </w:t>
      </w:r>
      <w:r w:rsidRPr="00012F45">
        <w:rPr>
          <w:i/>
          <w:sz w:val="20"/>
          <w:szCs w:val="20"/>
        </w:rPr>
        <w:t>information only known by the study staff.</w:t>
      </w:r>
    </w:p>
    <w:p w:rsidR="005F2A4D" w:rsidRPr="00FB1258" w:rsidRDefault="005F2A4D" w:rsidP="00012F45">
      <w:pPr>
        <w:rPr>
          <w:i/>
        </w:rPr>
      </w:pPr>
      <w:r>
        <w:rPr>
          <w:b/>
          <w:sz w:val="20"/>
          <w:szCs w:val="20"/>
        </w:rPr>
        <w:lastRenderedPageBreak/>
        <w:t>HOW WILL</w:t>
      </w:r>
      <w:r w:rsidR="006C6078">
        <w:rPr>
          <w:b/>
          <w:sz w:val="20"/>
          <w:szCs w:val="20"/>
        </w:rPr>
        <w:t xml:space="preserve"> </w:t>
      </w:r>
      <w:r>
        <w:rPr>
          <w:b/>
          <w:sz w:val="20"/>
          <w:szCs w:val="20"/>
        </w:rPr>
        <w:t xml:space="preserve">PARTICIPATING HELP MY COMMUNITY? </w:t>
      </w:r>
      <w:r>
        <w:rPr>
          <w:i/>
          <w:sz w:val="20"/>
          <w:szCs w:val="20"/>
        </w:rPr>
        <w:t xml:space="preserve"> </w:t>
      </w:r>
      <w:r w:rsidRPr="00FB1258">
        <w:rPr>
          <w:i/>
          <w:sz w:val="20"/>
          <w:szCs w:val="20"/>
        </w:rPr>
        <w:t>Your participation helps paint a complete picture of the national food distribution program.  This will help USDA learn about program participation and how to better serve communities.</w:t>
      </w:r>
    </w:p>
    <w:p w:rsidR="00012F45" w:rsidRPr="00355538" w:rsidRDefault="00012F45" w:rsidP="00012F45">
      <w:pPr>
        <w:rPr>
          <w:i/>
          <w:sz w:val="20"/>
          <w:szCs w:val="20"/>
        </w:rPr>
      </w:pPr>
      <w:r w:rsidRPr="00C363B3">
        <w:rPr>
          <w:b/>
          <w:i/>
        </w:rPr>
        <w:t xml:space="preserve">WHAT HAPPENS IF I DECIDE NOT TO PARTICIPATE?  </w:t>
      </w:r>
      <w:r w:rsidRPr="00355538">
        <w:rPr>
          <w:i/>
          <w:sz w:val="20"/>
          <w:szCs w:val="20"/>
        </w:rPr>
        <w:t xml:space="preserve">That’s OK. Participation is completely voluntary. No one except the study staff will know you </w:t>
      </w:r>
      <w:r w:rsidR="00BA214D">
        <w:rPr>
          <w:i/>
          <w:sz w:val="20"/>
          <w:szCs w:val="20"/>
        </w:rPr>
        <w:t xml:space="preserve">choose not </w:t>
      </w:r>
      <w:r w:rsidRPr="00355538">
        <w:rPr>
          <w:i/>
          <w:sz w:val="20"/>
          <w:szCs w:val="20"/>
        </w:rPr>
        <w:t>to participate.</w:t>
      </w:r>
      <w:r w:rsidR="005F041C">
        <w:rPr>
          <w:i/>
          <w:sz w:val="20"/>
          <w:szCs w:val="20"/>
        </w:rPr>
        <w:t xml:space="preserve"> </w:t>
      </w:r>
      <w:r w:rsidR="00BA214D">
        <w:rPr>
          <w:i/>
          <w:sz w:val="20"/>
          <w:szCs w:val="20"/>
        </w:rPr>
        <w:t xml:space="preserve">There is </w:t>
      </w:r>
      <w:r w:rsidR="005F041C">
        <w:rPr>
          <w:i/>
          <w:sz w:val="20"/>
          <w:szCs w:val="20"/>
        </w:rPr>
        <w:t xml:space="preserve">no effect on your household’s  food assistance benefits. </w:t>
      </w:r>
    </w:p>
    <w:p w:rsidR="000408C8" w:rsidRDefault="006C6078" w:rsidP="000408C8">
      <w:pPr>
        <w:rPr>
          <w:i/>
          <w:sz w:val="20"/>
          <w:szCs w:val="20"/>
        </w:rPr>
      </w:pPr>
      <w:r>
        <w:rPr>
          <w:b/>
          <w:i/>
        </w:rPr>
        <w:t xml:space="preserve">WHERE WILL THE INTERVIEW TAKE PLACE? </w:t>
      </w:r>
      <w:r>
        <w:rPr>
          <w:i/>
          <w:sz w:val="20"/>
          <w:szCs w:val="20"/>
        </w:rPr>
        <w:t>Most interviews will be conducted on the phone.  If you prefer, the interview can be conducted at your home or another place that is convenient for you.</w:t>
      </w:r>
    </w:p>
    <w:p w:rsidR="000408C8" w:rsidRDefault="00C8069B" w:rsidP="000408C8">
      <w:pPr>
        <w:rPr>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224790</wp:posOffset>
                </wp:positionH>
                <wp:positionV relativeFrom="paragraph">
                  <wp:posOffset>224790</wp:posOffset>
                </wp:positionV>
                <wp:extent cx="4933950" cy="1098550"/>
                <wp:effectExtent l="0" t="0" r="19050" b="254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098550"/>
                        </a:xfrm>
                        <a:prstGeom prst="rect">
                          <a:avLst/>
                        </a:prstGeom>
                        <a:solidFill>
                          <a:srgbClr val="FFFFFF"/>
                        </a:solidFill>
                        <a:ln w="9525">
                          <a:solidFill>
                            <a:srgbClr val="000000"/>
                          </a:solidFill>
                          <a:miter lim="800000"/>
                          <a:headEnd/>
                          <a:tailEnd/>
                        </a:ln>
                      </wps:spPr>
                      <wps:txbx>
                        <w:txbxContent>
                          <w:p w:rsidR="00735275" w:rsidRPr="00A217A2" w:rsidRDefault="00735275" w:rsidP="00A217A2">
                            <w:pPr>
                              <w:spacing w:after="0"/>
                              <w:rPr>
                                <w:b/>
                              </w:rPr>
                            </w:pPr>
                            <w:r w:rsidRPr="00A217A2">
                              <w:rPr>
                                <w:b/>
                              </w:rPr>
                              <w:t>Panel 5:  Back left</w:t>
                            </w:r>
                          </w:p>
                          <w:p w:rsidR="00735275" w:rsidRPr="00A217A2" w:rsidRDefault="00735275" w:rsidP="00A217A2">
                            <w:pPr>
                              <w:spacing w:after="0"/>
                              <w:rPr>
                                <w:b/>
                              </w:rPr>
                            </w:pPr>
                            <w:r w:rsidRPr="00A217A2">
                              <w:rPr>
                                <w:b/>
                              </w:rPr>
                              <w:t>Topic:  Description of Urban Institute</w:t>
                            </w:r>
                            <w:r>
                              <w:rPr>
                                <w:b/>
                              </w:rPr>
                              <w:t xml:space="preserve">, </w:t>
                            </w:r>
                            <w:r w:rsidRPr="00A217A2">
                              <w:rPr>
                                <w:b/>
                              </w:rPr>
                              <w:t>NORC at the University of Chicago</w:t>
                            </w:r>
                            <w:r>
                              <w:rPr>
                                <w:b/>
                              </w:rPr>
                              <w:t>, and SSI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7.7pt;margin-top:17.7pt;width:388.5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">
                <v:textbox>
                  <w:txbxContent>
                    <w:p w:rsidR="00735275" w:rsidRPr="00A217A2" w:rsidRDefault="00735275" w:rsidP="00A217A2">
                      <w:pPr>
                        <w:spacing w:after="0"/>
                        <w:rPr>
                          <w:b/>
                        </w:rPr>
                      </w:pPr>
                      <w:r w:rsidRPr="00A217A2">
                        <w:rPr>
                          <w:b/>
                        </w:rPr>
                        <w:t>Panel 5:  Back left</w:t>
                      </w:r>
                    </w:p>
                    <w:p w:rsidR="00735275" w:rsidRPr="00A217A2" w:rsidRDefault="00735275" w:rsidP="00A217A2">
                      <w:pPr>
                        <w:spacing w:after="0"/>
                        <w:rPr>
                          <w:b/>
                        </w:rPr>
                      </w:pPr>
                      <w:r w:rsidRPr="00A217A2">
                        <w:rPr>
                          <w:b/>
                        </w:rPr>
                        <w:t>Topic:  Description of Urban Institute</w:t>
                      </w:r>
                      <w:r>
                        <w:rPr>
                          <w:b/>
                        </w:rPr>
                        <w:t xml:space="preserve">, </w:t>
                      </w:r>
                      <w:r w:rsidRPr="00A217A2">
                        <w:rPr>
                          <w:b/>
                        </w:rPr>
                        <w:t>NORC at the University of Chicago</w:t>
                      </w:r>
                      <w:r>
                        <w:rPr>
                          <w:b/>
                        </w:rPr>
                        <w:t>, and SSI</w:t>
                      </w:r>
                    </w:p>
                  </w:txbxContent>
                </v:textbox>
              </v:shape>
            </w:pict>
          </mc:Fallback>
        </mc:AlternateContent>
      </w:r>
    </w:p>
    <w:p w:rsidR="000408C8" w:rsidRDefault="000408C8" w:rsidP="000408C8">
      <w:pPr>
        <w:rPr>
          <w:u w:val="single"/>
        </w:rPr>
      </w:pPr>
    </w:p>
    <w:p w:rsidR="000408C8" w:rsidRDefault="000408C8" w:rsidP="000408C8">
      <w:pPr>
        <w:rPr>
          <w:u w:val="single"/>
        </w:rPr>
      </w:pPr>
    </w:p>
    <w:p w:rsidR="000408C8" w:rsidRDefault="000408C8" w:rsidP="000408C8">
      <w:pPr>
        <w:rPr>
          <w:u w:val="single"/>
        </w:rPr>
      </w:pPr>
    </w:p>
    <w:p w:rsidR="000408C8" w:rsidRDefault="000408C8" w:rsidP="000408C8">
      <w:pPr>
        <w:rPr>
          <w:u w:val="single"/>
        </w:rPr>
      </w:pPr>
    </w:p>
    <w:p w:rsidR="000408C8" w:rsidRPr="000408C8" w:rsidRDefault="000408C8" w:rsidP="000408C8">
      <w:pPr>
        <w:rPr>
          <w:b/>
          <w:i/>
        </w:rPr>
      </w:pPr>
      <w:r>
        <w:rPr>
          <w:u w:val="single"/>
        </w:rPr>
        <w:t>U</w:t>
      </w:r>
      <w:r w:rsidRPr="00841E4D">
        <w:rPr>
          <w:u w:val="single"/>
        </w:rPr>
        <w:t>RBAN INSTITUTE</w:t>
      </w:r>
    </w:p>
    <w:p w:rsidR="000408C8" w:rsidRPr="00BA7A80" w:rsidRDefault="000408C8" w:rsidP="000408C8">
      <w:pPr>
        <w:pStyle w:val="ListParagraph"/>
        <w:spacing w:after="120"/>
        <w:ind w:left="0"/>
        <w:rPr>
          <w:rFonts w:cstheme="minorHAnsi"/>
        </w:rPr>
      </w:pPr>
      <w:r w:rsidRPr="00BA7A80">
        <w:rPr>
          <w:rFonts w:cstheme="minorHAnsi"/>
          <w:b/>
          <w:bCs/>
        </w:rPr>
        <w:t xml:space="preserve">The Urban Institute, </w:t>
      </w:r>
      <w:r w:rsidRPr="00BA7A80">
        <w:rPr>
          <w:rFonts w:cstheme="minorHAnsi"/>
        </w:rPr>
        <w:t>a nonprofit research organization based in Washington, DC</w:t>
      </w:r>
      <w:r>
        <w:rPr>
          <w:rFonts w:cstheme="minorHAnsi"/>
        </w:rPr>
        <w:t xml:space="preserve">.  </w:t>
      </w:r>
      <w:r w:rsidRPr="00BA7A80">
        <w:rPr>
          <w:rFonts w:cstheme="minorHAnsi"/>
        </w:rPr>
        <w:t>As with all of its research, the Institute has no “agenda”</w:t>
      </w:r>
      <w:r>
        <w:rPr>
          <w:rFonts w:cstheme="minorHAnsi"/>
        </w:rPr>
        <w:t xml:space="preserve"> with respect to Native American  persons or the FDPIR Program</w:t>
      </w:r>
      <w:r w:rsidRPr="00BA7A80">
        <w:rPr>
          <w:rFonts w:cstheme="minorHAnsi"/>
        </w:rPr>
        <w:t xml:space="preserve"> </w:t>
      </w:r>
      <w:r>
        <w:rPr>
          <w:rFonts w:cstheme="minorHAnsi"/>
        </w:rPr>
        <w:t xml:space="preserve">other </w:t>
      </w:r>
      <w:r w:rsidRPr="00BA7A80">
        <w:rPr>
          <w:rFonts w:cstheme="minorHAnsi"/>
        </w:rPr>
        <w:t>than an interest in see</w:t>
      </w:r>
      <w:r>
        <w:rPr>
          <w:rFonts w:cstheme="minorHAnsi"/>
        </w:rPr>
        <w:t xml:space="preserve">king to understand </w:t>
      </w:r>
      <w:r w:rsidRPr="00BA7A80">
        <w:rPr>
          <w:rFonts w:cstheme="minorHAnsi"/>
        </w:rPr>
        <w:t xml:space="preserve">the policies </w:t>
      </w:r>
      <w:r>
        <w:rPr>
          <w:rFonts w:cstheme="minorHAnsi"/>
        </w:rPr>
        <w:t xml:space="preserve">and program features </w:t>
      </w:r>
      <w:r w:rsidRPr="00BA7A80">
        <w:rPr>
          <w:rFonts w:cstheme="minorHAnsi"/>
        </w:rPr>
        <w:t>that work and work best</w:t>
      </w:r>
      <w:r>
        <w:rPr>
          <w:rFonts w:cstheme="minorHAnsi"/>
        </w:rPr>
        <w:t xml:space="preserve">. The Institute’s </w:t>
      </w:r>
      <w:r w:rsidRPr="00BA7A80">
        <w:rPr>
          <w:rFonts w:cstheme="minorHAnsi"/>
        </w:rPr>
        <w:t>research tea</w:t>
      </w:r>
      <w:r>
        <w:rPr>
          <w:rFonts w:cstheme="minorHAnsi"/>
        </w:rPr>
        <w:t>m combines outstanding research skills</w:t>
      </w:r>
      <w:r w:rsidRPr="00BA7A80">
        <w:rPr>
          <w:rFonts w:cstheme="minorHAnsi"/>
        </w:rPr>
        <w:t xml:space="preserve"> </w:t>
      </w:r>
      <w:r>
        <w:rPr>
          <w:rFonts w:cstheme="minorHAnsi"/>
        </w:rPr>
        <w:t>with knowledge of Native American-focused programs and of food assistance programs.</w:t>
      </w:r>
      <w:r w:rsidRPr="00BA7A80">
        <w:rPr>
          <w:rFonts w:cstheme="minorHAnsi"/>
        </w:rPr>
        <w:t xml:space="preserve"> </w:t>
      </w:r>
    </w:p>
    <w:p w:rsidR="00A217A2" w:rsidRPr="000408C8" w:rsidRDefault="00A217A2" w:rsidP="00A217A2">
      <w:r w:rsidRPr="00841E4D">
        <w:rPr>
          <w:u w:val="single"/>
        </w:rPr>
        <w:t>NORC at the UNIVERSITY OF CHICAGO</w:t>
      </w:r>
    </w:p>
    <w:p w:rsidR="006721BC" w:rsidRDefault="00A217A2" w:rsidP="00A217A2">
      <w:r w:rsidRPr="00BA7A80">
        <w:rPr>
          <w:b/>
        </w:rPr>
        <w:t>NORC</w:t>
      </w:r>
      <w:r w:rsidR="006B60EE">
        <w:t xml:space="preserve"> </w:t>
      </w:r>
      <w:r w:rsidRPr="00BA7A80">
        <w:t>is an independent non</w:t>
      </w:r>
      <w:r w:rsidR="00B732B8">
        <w:t>-</w:t>
      </w:r>
      <w:r w:rsidRPr="00BA7A80">
        <w:t xml:space="preserve">profit organization that conducts social science research that serves the public good.  NORC works with federal agencies, </w:t>
      </w:r>
      <w:r w:rsidR="006B60EE">
        <w:t>T</w:t>
      </w:r>
      <w:r w:rsidRPr="00BA7A80">
        <w:t>ribes, foundations, educational institutions, nonprofit organizations, an</w:t>
      </w:r>
      <w:r w:rsidR="006B60EE">
        <w:t>d businesses. NORC projects in T</w:t>
      </w:r>
      <w:r w:rsidRPr="00BA7A80">
        <w:t xml:space="preserve">ribal communities have involved communications, health disparities, educational attainment, </w:t>
      </w:r>
      <w:r w:rsidR="00D97F04">
        <w:t xml:space="preserve">workforce development, </w:t>
      </w:r>
      <w:r w:rsidRPr="00BA7A80">
        <w:t xml:space="preserve">and historical trust fund accounting.  NORC is committed to safeguarding the confidentiality of personal information and survey responses.  </w:t>
      </w:r>
    </w:p>
    <w:p w:rsidR="00170539" w:rsidRPr="007662BE" w:rsidRDefault="00170539" w:rsidP="00A217A2">
      <w:pPr>
        <w:rPr>
          <w:u w:val="single"/>
        </w:rPr>
      </w:pPr>
      <w:r w:rsidRPr="007662BE">
        <w:rPr>
          <w:u w:val="single"/>
        </w:rPr>
        <w:t>SUPPORT SERVICES INTERNATIONAL, INC. (SSI)</w:t>
      </w:r>
    </w:p>
    <w:p w:rsidR="00BA7A80" w:rsidRDefault="00170539" w:rsidP="00A217A2">
      <w:r w:rsidRPr="001841D0">
        <w:rPr>
          <w:b/>
        </w:rPr>
        <w:t>Support Services International, Inc. (SSI)</w:t>
      </w:r>
      <w:r>
        <w:t xml:space="preserve"> is a Native American-owned firm that has studied the FDPIR Program, Indian housing, economic development, health, and social services. Its areas of expertise include program evaluation and policy analysis, policy review, development and analysis, and survey and evaluation research.</w:t>
      </w:r>
    </w:p>
    <w:p w:rsidR="00E47EC8" w:rsidRDefault="00E47EC8" w:rsidP="00A217A2"/>
    <w:p w:rsidR="005168C0" w:rsidRDefault="005168C0" w:rsidP="005168C0">
      <w:pPr>
        <w:spacing w:after="0"/>
        <w:rPr>
          <w:rFonts w:cstheme="minorHAnsi"/>
          <w:b/>
        </w:rPr>
      </w:pPr>
    </w:p>
    <w:p w:rsidR="006C4D0C" w:rsidRDefault="006C4D0C" w:rsidP="005168C0">
      <w:pPr>
        <w:spacing w:after="0"/>
        <w:rPr>
          <w:rFonts w:cstheme="minorHAnsi"/>
          <w:b/>
        </w:rPr>
      </w:pPr>
    </w:p>
    <w:p w:rsidR="006C4D0C" w:rsidRDefault="00C8069B" w:rsidP="005168C0">
      <w:pPr>
        <w:spacing w:after="0"/>
        <w:rPr>
          <w:rFonts w:cstheme="minorHAnsi"/>
          <w:b/>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489585</wp:posOffset>
                </wp:positionH>
                <wp:positionV relativeFrom="paragraph">
                  <wp:posOffset>-314325</wp:posOffset>
                </wp:positionV>
                <wp:extent cx="4669790" cy="493395"/>
                <wp:effectExtent l="0" t="0" r="1651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493395"/>
                        </a:xfrm>
                        <a:prstGeom prst="rect">
                          <a:avLst/>
                        </a:prstGeom>
                        <a:solidFill>
                          <a:srgbClr val="FFFFFF"/>
                        </a:solidFill>
                        <a:ln w="9525">
                          <a:solidFill>
                            <a:srgbClr val="000000"/>
                          </a:solidFill>
                          <a:miter lim="800000"/>
                          <a:headEnd/>
                          <a:tailEnd/>
                        </a:ln>
                      </wps:spPr>
                      <wps:txbx>
                        <w:txbxContent>
                          <w:p w:rsidR="00735275" w:rsidRPr="00E47EC8" w:rsidRDefault="00735275" w:rsidP="00E47EC8">
                            <w:pPr>
                              <w:spacing w:after="0"/>
                              <w:rPr>
                                <w:b/>
                              </w:rPr>
                            </w:pPr>
                            <w:r w:rsidRPr="00E47EC8">
                              <w:rPr>
                                <w:b/>
                              </w:rPr>
                              <w:t>Panel 6:  Middle back</w:t>
                            </w:r>
                          </w:p>
                          <w:p w:rsidR="00735275" w:rsidRDefault="00735275" w:rsidP="00E47EC8">
                            <w:pPr>
                              <w:spacing w:after="0"/>
                              <w:rPr>
                                <w:b/>
                              </w:rPr>
                            </w:pPr>
                            <w:r w:rsidRPr="00E47EC8">
                              <w:rPr>
                                <w:b/>
                              </w:rPr>
                              <w:t>Topic:  How to reach 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8.55pt;margin-top:-24.75pt;width:367.7pt;height:38.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">
                <v:textbox style="mso-fit-shape-to-text:t">
                  <w:txbxContent>
                    <w:p w:rsidR="00735275" w:rsidRPr="00E47EC8" w:rsidRDefault="00735275" w:rsidP="00E47EC8">
                      <w:pPr>
                        <w:spacing w:after="0"/>
                        <w:rPr>
                          <w:b/>
                        </w:rPr>
                      </w:pPr>
                      <w:r w:rsidRPr="00E47EC8">
                        <w:rPr>
                          <w:b/>
                        </w:rPr>
                        <w:t>Panel 6:  Middle back</w:t>
                      </w:r>
                    </w:p>
                    <w:p w:rsidR="00735275" w:rsidRDefault="00735275" w:rsidP="00E47EC8">
                      <w:pPr>
                        <w:spacing w:after="0"/>
                        <w:rPr>
                          <w:b/>
                        </w:rPr>
                      </w:pPr>
                      <w:r w:rsidRPr="00E47EC8">
                        <w:rPr>
                          <w:b/>
                        </w:rPr>
                        <w:t>Topic:  How to reach us…</w:t>
                      </w:r>
                    </w:p>
                  </w:txbxContent>
                </v:textbox>
              </v:shape>
            </w:pict>
          </mc:Fallback>
        </mc:AlternateContent>
      </w:r>
    </w:p>
    <w:p w:rsidR="006C4D0C" w:rsidRDefault="006C4D0C" w:rsidP="005168C0">
      <w:pPr>
        <w:spacing w:after="0"/>
        <w:rPr>
          <w:rFonts w:cstheme="minorHAnsi"/>
          <w:b/>
        </w:rPr>
      </w:pPr>
    </w:p>
    <w:p w:rsidR="006C4D0C" w:rsidRDefault="006C4D0C" w:rsidP="005168C0">
      <w:pPr>
        <w:spacing w:after="0"/>
        <w:rPr>
          <w:rFonts w:cstheme="minorHAnsi"/>
          <w:b/>
        </w:rPr>
      </w:pPr>
    </w:p>
    <w:p w:rsidR="006C4D0C" w:rsidRDefault="006C4D0C" w:rsidP="005168C0">
      <w:pPr>
        <w:spacing w:after="0"/>
        <w:rPr>
          <w:rFonts w:cstheme="minorHAnsi"/>
          <w:b/>
        </w:rPr>
      </w:pPr>
    </w:p>
    <w:p w:rsidR="005168C0" w:rsidRDefault="005168C0" w:rsidP="005168C0">
      <w:pPr>
        <w:spacing w:after="0"/>
        <w:rPr>
          <w:rFonts w:cstheme="minorHAnsi"/>
        </w:rPr>
      </w:pPr>
      <w:r>
        <w:rPr>
          <w:rFonts w:cstheme="minorHAnsi"/>
          <w:b/>
        </w:rPr>
        <w:t>Urban Institute website</w:t>
      </w:r>
      <w:r>
        <w:rPr>
          <w:rFonts w:cstheme="minorHAnsi"/>
        </w:rPr>
        <w:t xml:space="preserve"> - </w:t>
      </w:r>
      <w:hyperlink r:id="rId11" w:history="1">
        <w:r>
          <w:rPr>
            <w:rStyle w:val="Hyperlink"/>
            <w:rFonts w:cstheme="minorHAnsi"/>
          </w:rPr>
          <w:t>www.urban.org</w:t>
        </w:r>
      </w:hyperlink>
      <w:r>
        <w:rPr>
          <w:rFonts w:cstheme="minorHAnsi"/>
        </w:rPr>
        <w:t xml:space="preserve"> - 202-833-7200</w:t>
      </w:r>
    </w:p>
    <w:p w:rsidR="005168C0" w:rsidRDefault="005168C0" w:rsidP="005168C0">
      <w:pPr>
        <w:spacing w:after="0"/>
      </w:pPr>
      <w:r>
        <w:rPr>
          <w:rFonts w:cstheme="minorHAnsi"/>
        </w:rPr>
        <w:t xml:space="preserve">Nancy Pindus: 202-261-5523 - </w:t>
      </w:r>
      <w:hyperlink r:id="rId12" w:history="1">
        <w:r>
          <w:rPr>
            <w:rStyle w:val="Hyperlink"/>
            <w:rFonts w:cstheme="minorHAnsi"/>
          </w:rPr>
          <w:t>npindus@urban.org</w:t>
        </w:r>
      </w:hyperlink>
    </w:p>
    <w:p w:rsidR="005168C0" w:rsidRDefault="005168C0" w:rsidP="005168C0">
      <w:pPr>
        <w:spacing w:after="0"/>
        <w:rPr>
          <w:rFonts w:cstheme="minorHAnsi"/>
        </w:rPr>
      </w:pPr>
    </w:p>
    <w:p w:rsidR="005168C0" w:rsidRDefault="005168C0" w:rsidP="005168C0">
      <w:pPr>
        <w:spacing w:after="0"/>
        <w:rPr>
          <w:rFonts w:cstheme="minorHAnsi"/>
        </w:rPr>
      </w:pPr>
      <w:r>
        <w:rPr>
          <w:rFonts w:cstheme="minorHAnsi"/>
          <w:b/>
        </w:rPr>
        <w:t>NORC website</w:t>
      </w:r>
      <w:r>
        <w:rPr>
          <w:rFonts w:cstheme="minorHAnsi"/>
        </w:rPr>
        <w:t xml:space="preserve"> – </w:t>
      </w:r>
      <w:hyperlink r:id="rId13" w:history="1">
        <w:r>
          <w:rPr>
            <w:rStyle w:val="Hyperlink"/>
            <w:rFonts w:cstheme="minorHAnsi"/>
          </w:rPr>
          <w:t>www.norc.org</w:t>
        </w:r>
      </w:hyperlink>
      <w:r>
        <w:rPr>
          <w:rFonts w:cstheme="minorHAnsi"/>
        </w:rPr>
        <w:t xml:space="preserve"> </w:t>
      </w:r>
    </w:p>
    <w:p w:rsidR="005168C0" w:rsidRDefault="005168C0" w:rsidP="005168C0">
      <w:pPr>
        <w:spacing w:after="0"/>
        <w:rPr>
          <w:rFonts w:cstheme="minorHAnsi"/>
        </w:rPr>
      </w:pPr>
      <w:r>
        <w:rPr>
          <w:rFonts w:cstheme="minorHAnsi"/>
        </w:rPr>
        <w:t xml:space="preserve">Project toll free number: 888-493-5957  </w:t>
      </w:r>
    </w:p>
    <w:p w:rsidR="005168C0" w:rsidRDefault="005168C0" w:rsidP="005168C0">
      <w:pPr>
        <w:spacing w:after="0"/>
        <w:rPr>
          <w:rFonts w:cstheme="minorHAnsi"/>
        </w:rPr>
      </w:pPr>
      <w:r>
        <w:rPr>
          <w:rFonts w:cstheme="minorHAnsi"/>
        </w:rPr>
        <w:t xml:space="preserve">Project email:  </w:t>
      </w:r>
      <w:hyperlink r:id="rId14" w:history="1">
        <w:r w:rsidRPr="00AF5F86">
          <w:rPr>
            <w:rStyle w:val="Hyperlink"/>
            <w:rFonts w:cstheme="minorHAnsi"/>
          </w:rPr>
          <w:t>FDPIR-Study@norc.org</w:t>
        </w:r>
      </w:hyperlink>
      <w:r>
        <w:rPr>
          <w:rFonts w:cstheme="minorHAnsi"/>
        </w:rPr>
        <w:t xml:space="preserve"> </w:t>
      </w:r>
    </w:p>
    <w:p w:rsidR="005168C0" w:rsidRDefault="005168C0" w:rsidP="005168C0">
      <w:pPr>
        <w:spacing w:after="0"/>
        <w:rPr>
          <w:rFonts w:cstheme="minorHAnsi"/>
        </w:rPr>
      </w:pPr>
      <w:r>
        <w:rPr>
          <w:rFonts w:cstheme="minorHAnsi"/>
        </w:rPr>
        <w:t xml:space="preserve">Carol Hafford: 301-634-9491 </w:t>
      </w:r>
      <w:r w:rsidR="00BA214D">
        <w:rPr>
          <w:rFonts w:cstheme="minorHAnsi"/>
        </w:rPr>
        <w:t xml:space="preserve">- </w:t>
      </w:r>
      <w:r>
        <w:rPr>
          <w:rFonts w:cstheme="minorHAnsi"/>
        </w:rPr>
        <w:t xml:space="preserve"> </w:t>
      </w:r>
      <w:hyperlink r:id="rId15" w:history="1">
        <w:r w:rsidR="00BA214D">
          <w:rPr>
            <w:rStyle w:val="Hyperlink"/>
            <w:rFonts w:cstheme="minorHAnsi"/>
          </w:rPr>
          <w:t>hafford-carol@norc.org</w:t>
        </w:r>
      </w:hyperlink>
      <w:r w:rsidR="00BA214D">
        <w:rPr>
          <w:rFonts w:cstheme="minorHAnsi"/>
        </w:rPr>
        <w:t xml:space="preserve"> </w:t>
      </w:r>
    </w:p>
    <w:p w:rsidR="00BA214D" w:rsidRDefault="00BA214D" w:rsidP="005168C0">
      <w:pPr>
        <w:spacing w:after="0"/>
        <w:rPr>
          <w:rFonts w:cstheme="minorHAnsi"/>
        </w:rPr>
      </w:pPr>
      <w:r>
        <w:rPr>
          <w:rFonts w:cstheme="minorHAnsi"/>
        </w:rPr>
        <w:t>Suzanne Bard: 302-</w:t>
      </w:r>
      <w:r>
        <w:rPr>
          <w:color w:val="4B4533"/>
          <w:sz w:val="20"/>
          <w:szCs w:val="20"/>
        </w:rPr>
        <w:t xml:space="preserve">759-4255 - </w:t>
      </w:r>
      <w:hyperlink r:id="rId16" w:history="1">
        <w:r w:rsidRPr="00BA214D">
          <w:rPr>
            <w:rStyle w:val="Hyperlink"/>
            <w:rFonts w:cstheme="minorHAnsi"/>
          </w:rPr>
          <w:t>bard-suzanne@norc.org</w:t>
        </w:r>
      </w:hyperlink>
      <w:r>
        <w:rPr>
          <w:rFonts w:cstheme="minorHAnsi"/>
        </w:rPr>
        <w:t xml:space="preserve"> </w:t>
      </w:r>
    </w:p>
    <w:p w:rsidR="002A5E2B" w:rsidRDefault="002A5E2B" w:rsidP="005168C0">
      <w:pPr>
        <w:spacing w:after="0"/>
        <w:rPr>
          <w:rFonts w:cstheme="minorHAnsi"/>
        </w:rPr>
      </w:pPr>
    </w:p>
    <w:p w:rsidR="002A5E2B" w:rsidRDefault="002A5E2B" w:rsidP="002A5E2B">
      <w:pPr>
        <w:rPr>
          <w:color w:val="000000"/>
          <w:lang w:val="es-ES_tradnl"/>
        </w:rPr>
      </w:pPr>
      <w:r w:rsidRPr="003B5D15">
        <w:rPr>
          <w:rFonts w:cstheme="minorHAnsi"/>
          <w:b/>
        </w:rPr>
        <w:t>SSI website:</w:t>
      </w:r>
      <w:r>
        <w:rPr>
          <w:rFonts w:cstheme="minorHAnsi"/>
        </w:rPr>
        <w:t xml:space="preserve">  </w:t>
      </w:r>
      <w:hyperlink r:id="rId17" w:history="1">
        <w:r>
          <w:rPr>
            <w:rStyle w:val="Hyperlink"/>
            <w:lang w:val="es-ES_tradnl"/>
          </w:rPr>
          <w:t>www.ssinar.com</w:t>
        </w:r>
      </w:hyperlink>
    </w:p>
    <w:p w:rsidR="005168C0" w:rsidRDefault="002A5E2B" w:rsidP="005168C0">
      <w:pPr>
        <w:spacing w:after="0"/>
        <w:rPr>
          <w:rFonts w:cstheme="minorHAnsi"/>
        </w:rPr>
      </w:pPr>
      <w:r>
        <w:rPr>
          <w:rFonts w:cstheme="minorHAnsi"/>
        </w:rPr>
        <w:t>Walter Hillabrant: 301-587-9006</w:t>
      </w:r>
      <w:r>
        <w:rPr>
          <w:color w:val="1F497D"/>
        </w:rPr>
        <w:t xml:space="preserve"> - </w:t>
      </w:r>
      <w:hyperlink r:id="rId18" w:history="1">
        <w:r>
          <w:rPr>
            <w:rStyle w:val="Hyperlink"/>
            <w:lang w:val="es-ES_tradnl"/>
          </w:rPr>
          <w:t>whillabrant@ssinar.com</w:t>
        </w:r>
      </w:hyperlink>
      <w:r>
        <w:rPr>
          <w:color w:val="000000"/>
          <w:lang w:val="es-ES_tradnl"/>
        </w:rPr>
        <w:t>  </w:t>
      </w:r>
    </w:p>
    <w:p w:rsidR="00D72B6E" w:rsidRDefault="005168C0" w:rsidP="007662BE">
      <w:pPr>
        <w:spacing w:after="0"/>
        <w:rPr>
          <w:rFonts w:cstheme="minorHAnsi"/>
        </w:rPr>
      </w:pPr>
      <w:r>
        <w:rPr>
          <w:rFonts w:cstheme="minorHAnsi"/>
        </w:rPr>
        <w:t xml:space="preserve">Urban Institute </w:t>
      </w:r>
      <w:r w:rsidR="002A5E2B">
        <w:rPr>
          <w:rFonts w:cstheme="minorHAnsi"/>
        </w:rPr>
        <w:t>,</w:t>
      </w:r>
      <w:r>
        <w:rPr>
          <w:rFonts w:cstheme="minorHAnsi"/>
        </w:rPr>
        <w:t>NORC</w:t>
      </w:r>
      <w:r w:rsidR="002A5E2B">
        <w:rPr>
          <w:rFonts w:cstheme="minorHAnsi"/>
        </w:rPr>
        <w:t>, and SSI</w:t>
      </w:r>
      <w:r>
        <w:rPr>
          <w:rFonts w:cstheme="minorHAnsi"/>
        </w:rPr>
        <w:t xml:space="preserve"> logos will also appear on this page.</w:t>
      </w:r>
    </w:p>
    <w:p w:rsidR="00D72B6E" w:rsidRDefault="00D72B6E" w:rsidP="007662BE">
      <w:pPr>
        <w:spacing w:after="0"/>
        <w:rPr>
          <w:rFonts w:cstheme="minorHAnsi"/>
        </w:rPr>
      </w:pPr>
    </w:p>
    <w:p w:rsidR="005168C0" w:rsidRDefault="00C8069B" w:rsidP="007662BE">
      <w:pPr>
        <w:spacing w:after="0"/>
      </w:pPr>
      <w:r>
        <w:rPr>
          <w:noProof/>
        </w:rPr>
        <mc:AlternateContent>
          <mc:Choice Requires="wps">
            <w:drawing>
              <wp:anchor distT="0" distB="0" distL="114300" distR="114300" simplePos="0" relativeHeight="251670528" behindDoc="0" locked="0" layoutInCell="1" allowOverlap="1">
                <wp:simplePos x="0" y="0"/>
                <wp:positionH relativeFrom="column">
                  <wp:posOffset>-269240</wp:posOffset>
                </wp:positionH>
                <wp:positionV relativeFrom="paragraph">
                  <wp:posOffset>3474720</wp:posOffset>
                </wp:positionV>
                <wp:extent cx="6471285" cy="725170"/>
                <wp:effectExtent l="0" t="0" r="24765"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725170"/>
                        </a:xfrm>
                        <a:prstGeom prst="rect">
                          <a:avLst/>
                        </a:prstGeom>
                        <a:solidFill>
                          <a:srgbClr val="FFFFFF"/>
                        </a:solidFill>
                        <a:ln w="9525">
                          <a:solidFill>
                            <a:srgbClr val="000000"/>
                          </a:solidFill>
                          <a:miter lim="800000"/>
                          <a:headEnd/>
                          <a:tailEnd/>
                        </a:ln>
                      </wps:spPr>
                      <wps:txbx>
                        <w:txbxContent>
                          <w:p w:rsidR="00EC2C0C" w:rsidRPr="00EC2C0C" w:rsidRDefault="00EC2C0C" w:rsidP="009B6B6C">
                            <w:pPr>
                              <w:pStyle w:val="Footer"/>
                              <w:rPr>
                                <w:rFonts w:ascii="Times New Roman" w:hAnsi="Times New Roman" w:cs="Times New Roman"/>
                                <w:sz w:val="18"/>
                                <w:szCs w:val="18"/>
                              </w:rPr>
                            </w:pPr>
                            <w:r w:rsidRPr="00EC2C0C">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1.2pt;margin-top:273.6pt;width:509.55pt;height:5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">
                <v:textbox>
                  <w:txbxContent>
                    <w:p w:rsidR="00EC2C0C" w:rsidRPr="00EC2C0C" w:rsidRDefault="00EC2C0C" w:rsidP="009B6B6C">
                      <w:pPr>
                        <w:pStyle w:val="Footer"/>
                        <w:rPr>
                          <w:rFonts w:ascii="Times New Roman" w:hAnsi="Times New Roman" w:cs="Times New Roman"/>
                          <w:sz w:val="18"/>
                          <w:szCs w:val="18"/>
                        </w:rPr>
                      </w:pPr>
                      <w:r w:rsidRPr="00EC2C0C">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to review instructions, search existing data resources, gather the data needed, and complete and review the information collection.</w:t>
                      </w:r>
                    </w:p>
                  </w:txbxContent>
                </v:textbox>
                <w10:wrap type="square"/>
              </v:shape>
            </w:pict>
          </mc:Fallback>
        </mc:AlternateContent>
      </w:r>
    </w:p>
    <w:sectPr w:rsidR="005168C0" w:rsidSect="00636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C1" w:rsidRDefault="004206C1" w:rsidP="00981F03">
      <w:pPr>
        <w:spacing w:after="0" w:line="240" w:lineRule="auto"/>
      </w:pPr>
      <w:r>
        <w:separator/>
      </w:r>
    </w:p>
  </w:endnote>
  <w:endnote w:type="continuationSeparator" w:id="0">
    <w:p w:rsidR="004206C1" w:rsidRDefault="004206C1" w:rsidP="0098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670952"/>
      <w:docPartObj>
        <w:docPartGallery w:val="Page Numbers (Bottom of Page)"/>
        <w:docPartUnique/>
      </w:docPartObj>
    </w:sdtPr>
    <w:sdtEndPr>
      <w:rPr>
        <w:noProof/>
      </w:rPr>
    </w:sdtEndPr>
    <w:sdtContent>
      <w:p w:rsidR="00735275" w:rsidRDefault="007A13DF">
        <w:pPr>
          <w:pStyle w:val="Footer"/>
          <w:jc w:val="right"/>
        </w:pPr>
        <w:r>
          <w:fldChar w:fldCharType="begin"/>
        </w:r>
        <w:r w:rsidR="00EB55FF">
          <w:instrText xml:space="preserve"> PAGE   \* MERGEFORMAT </w:instrText>
        </w:r>
        <w:r>
          <w:fldChar w:fldCharType="separate"/>
        </w:r>
        <w:r w:rsidR="00C8069B">
          <w:rPr>
            <w:noProof/>
          </w:rPr>
          <w:t>5</w:t>
        </w:r>
        <w:r>
          <w:rPr>
            <w:noProof/>
          </w:rPr>
          <w:fldChar w:fldCharType="end"/>
        </w:r>
      </w:p>
    </w:sdtContent>
  </w:sdt>
  <w:p w:rsidR="00735275" w:rsidRDefault="00735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C1" w:rsidRDefault="004206C1" w:rsidP="00981F03">
      <w:pPr>
        <w:spacing w:after="0" w:line="240" w:lineRule="auto"/>
      </w:pPr>
      <w:r>
        <w:separator/>
      </w:r>
    </w:p>
  </w:footnote>
  <w:footnote w:type="continuationSeparator" w:id="0">
    <w:p w:rsidR="004206C1" w:rsidRDefault="004206C1" w:rsidP="00981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0C" w:rsidRDefault="00EC2C0C" w:rsidP="00EC2C0C">
    <w:pPr>
      <w:pStyle w:val="Header"/>
      <w:jc w:val="right"/>
      <w:rPr>
        <w:rFonts w:ascii="Garamond" w:hAnsi="Garamond"/>
        <w:sz w:val="20"/>
        <w:szCs w:val="20"/>
      </w:rPr>
    </w:pPr>
    <w:r w:rsidRPr="004D4350">
      <w:rPr>
        <w:rFonts w:ascii="Garamond" w:hAnsi="Garamond"/>
        <w:sz w:val="20"/>
        <w:szCs w:val="20"/>
      </w:rPr>
      <w:t>OMB Control Number:</w:t>
    </w:r>
    <w:r>
      <w:rPr>
        <w:rFonts w:ascii="Garamond" w:hAnsi="Garamond"/>
        <w:sz w:val="20"/>
        <w:szCs w:val="20"/>
      </w:rPr>
      <w:t xml:space="preserve"> 0584-XXXX</w:t>
    </w:r>
  </w:p>
  <w:p w:rsidR="00EC2C0C" w:rsidRPr="00EC2C0C" w:rsidRDefault="00EC2C0C" w:rsidP="00EC2C0C">
    <w:pPr>
      <w:pStyle w:val="Header"/>
      <w:jc w:val="right"/>
      <w:rPr>
        <w:rFonts w:ascii="Garamond" w:hAnsi="Garamond" w:cs="Times New Roman"/>
        <w:sz w:val="20"/>
        <w:szCs w:val="20"/>
      </w:rPr>
    </w:pPr>
    <w:r w:rsidRPr="004D4350">
      <w:rPr>
        <w:rFonts w:ascii="Garamond" w:hAnsi="Garamond"/>
        <w:sz w:val="20"/>
        <w:szCs w:val="20"/>
      </w:rPr>
      <w:t xml:space="preserve"> Expiration Date: </w:t>
    </w:r>
    <w:r>
      <w:rPr>
        <w:rFonts w:ascii="Garamond" w:hAnsi="Garamond"/>
        <w:sz w:val="20"/>
        <w:szCs w:val="20"/>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8245A"/>
    <w:multiLevelType w:val="hybridMultilevel"/>
    <w:tmpl w:val="B6661E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A4"/>
    <w:rsid w:val="00007F84"/>
    <w:rsid w:val="00012F45"/>
    <w:rsid w:val="00030885"/>
    <w:rsid w:val="00035424"/>
    <w:rsid w:val="000408C8"/>
    <w:rsid w:val="000817CC"/>
    <w:rsid w:val="000D06DF"/>
    <w:rsid w:val="000D7A2F"/>
    <w:rsid w:val="00104B69"/>
    <w:rsid w:val="0013055E"/>
    <w:rsid w:val="00140112"/>
    <w:rsid w:val="00170539"/>
    <w:rsid w:val="001D0554"/>
    <w:rsid w:val="001F5A6B"/>
    <w:rsid w:val="001F7232"/>
    <w:rsid w:val="00201E2B"/>
    <w:rsid w:val="002421A4"/>
    <w:rsid w:val="0025415C"/>
    <w:rsid w:val="002831E0"/>
    <w:rsid w:val="00290B29"/>
    <w:rsid w:val="002A5E2B"/>
    <w:rsid w:val="002E515F"/>
    <w:rsid w:val="002E584A"/>
    <w:rsid w:val="00342C2B"/>
    <w:rsid w:val="00355538"/>
    <w:rsid w:val="003614F3"/>
    <w:rsid w:val="003B5D15"/>
    <w:rsid w:val="003F4854"/>
    <w:rsid w:val="004206C1"/>
    <w:rsid w:val="00494C88"/>
    <w:rsid w:val="004C3838"/>
    <w:rsid w:val="004C74B2"/>
    <w:rsid w:val="004D2346"/>
    <w:rsid w:val="004D52BB"/>
    <w:rsid w:val="004F1D98"/>
    <w:rsid w:val="005168C0"/>
    <w:rsid w:val="00516BD2"/>
    <w:rsid w:val="00527CE8"/>
    <w:rsid w:val="0056555B"/>
    <w:rsid w:val="00576F99"/>
    <w:rsid w:val="005B2318"/>
    <w:rsid w:val="005F041C"/>
    <w:rsid w:val="005F2A4D"/>
    <w:rsid w:val="005F35D7"/>
    <w:rsid w:val="006361A7"/>
    <w:rsid w:val="006721BC"/>
    <w:rsid w:val="00693941"/>
    <w:rsid w:val="006B60EE"/>
    <w:rsid w:val="006C4D0C"/>
    <w:rsid w:val="006C6078"/>
    <w:rsid w:val="00730047"/>
    <w:rsid w:val="00735275"/>
    <w:rsid w:val="007642E7"/>
    <w:rsid w:val="007662BE"/>
    <w:rsid w:val="007921F2"/>
    <w:rsid w:val="00795882"/>
    <w:rsid w:val="007A13DF"/>
    <w:rsid w:val="007E651A"/>
    <w:rsid w:val="00822738"/>
    <w:rsid w:val="0082718A"/>
    <w:rsid w:val="0089587C"/>
    <w:rsid w:val="008B0B39"/>
    <w:rsid w:val="008D1AFE"/>
    <w:rsid w:val="008F66BA"/>
    <w:rsid w:val="009013B5"/>
    <w:rsid w:val="00981F03"/>
    <w:rsid w:val="009902E6"/>
    <w:rsid w:val="009D30A3"/>
    <w:rsid w:val="00A010CB"/>
    <w:rsid w:val="00A217A2"/>
    <w:rsid w:val="00AE4C2C"/>
    <w:rsid w:val="00AE6679"/>
    <w:rsid w:val="00B202DE"/>
    <w:rsid w:val="00B732B8"/>
    <w:rsid w:val="00BA214D"/>
    <w:rsid w:val="00BA7A80"/>
    <w:rsid w:val="00BD5B78"/>
    <w:rsid w:val="00BE2C54"/>
    <w:rsid w:val="00BF7FE0"/>
    <w:rsid w:val="00C34751"/>
    <w:rsid w:val="00C8069B"/>
    <w:rsid w:val="00C9153C"/>
    <w:rsid w:val="00CC228E"/>
    <w:rsid w:val="00D22712"/>
    <w:rsid w:val="00D22A2F"/>
    <w:rsid w:val="00D620D7"/>
    <w:rsid w:val="00D6518D"/>
    <w:rsid w:val="00D72B6E"/>
    <w:rsid w:val="00D75DE4"/>
    <w:rsid w:val="00D94578"/>
    <w:rsid w:val="00D97A14"/>
    <w:rsid w:val="00D97F04"/>
    <w:rsid w:val="00DC713E"/>
    <w:rsid w:val="00DF7AD2"/>
    <w:rsid w:val="00E06556"/>
    <w:rsid w:val="00E47EC8"/>
    <w:rsid w:val="00E54A92"/>
    <w:rsid w:val="00EA3224"/>
    <w:rsid w:val="00EB55FF"/>
    <w:rsid w:val="00EC2C0C"/>
    <w:rsid w:val="00ED107F"/>
    <w:rsid w:val="00ED2004"/>
    <w:rsid w:val="00F460F4"/>
    <w:rsid w:val="00F601A1"/>
    <w:rsid w:val="00F70488"/>
    <w:rsid w:val="00F77564"/>
    <w:rsid w:val="00F86504"/>
    <w:rsid w:val="00FA0D4C"/>
    <w:rsid w:val="00FB12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A4"/>
    <w:rPr>
      <w:rFonts w:ascii="Tahoma" w:hAnsi="Tahoma" w:cs="Tahoma"/>
      <w:sz w:val="16"/>
      <w:szCs w:val="16"/>
    </w:rPr>
  </w:style>
  <w:style w:type="paragraph" w:styleId="ListParagraph">
    <w:name w:val="List Paragraph"/>
    <w:basedOn w:val="Normal"/>
    <w:uiPriority w:val="99"/>
    <w:qFormat/>
    <w:rsid w:val="00527CE8"/>
    <w:pPr>
      <w:ind w:left="720"/>
      <w:contextualSpacing/>
    </w:pPr>
  </w:style>
  <w:style w:type="character" w:styleId="Hyperlink">
    <w:name w:val="Hyperlink"/>
    <w:basedOn w:val="DefaultParagraphFont"/>
    <w:uiPriority w:val="99"/>
    <w:unhideWhenUsed/>
    <w:rsid w:val="00E47EC8"/>
    <w:rPr>
      <w:color w:val="0000FF" w:themeColor="hyperlink"/>
      <w:u w:val="single"/>
    </w:rPr>
  </w:style>
  <w:style w:type="character" w:styleId="CommentReference">
    <w:name w:val="annotation reference"/>
    <w:basedOn w:val="DefaultParagraphFont"/>
    <w:uiPriority w:val="99"/>
    <w:semiHidden/>
    <w:unhideWhenUsed/>
    <w:rsid w:val="0082718A"/>
    <w:rPr>
      <w:sz w:val="16"/>
      <w:szCs w:val="16"/>
    </w:rPr>
  </w:style>
  <w:style w:type="paragraph" w:styleId="CommentText">
    <w:name w:val="annotation text"/>
    <w:basedOn w:val="Normal"/>
    <w:link w:val="CommentTextChar"/>
    <w:uiPriority w:val="99"/>
    <w:semiHidden/>
    <w:unhideWhenUsed/>
    <w:rsid w:val="0082718A"/>
    <w:pPr>
      <w:spacing w:line="240" w:lineRule="auto"/>
    </w:pPr>
    <w:rPr>
      <w:sz w:val="20"/>
      <w:szCs w:val="20"/>
    </w:rPr>
  </w:style>
  <w:style w:type="character" w:customStyle="1" w:styleId="CommentTextChar">
    <w:name w:val="Comment Text Char"/>
    <w:basedOn w:val="DefaultParagraphFont"/>
    <w:link w:val="CommentText"/>
    <w:uiPriority w:val="99"/>
    <w:semiHidden/>
    <w:rsid w:val="0082718A"/>
    <w:rPr>
      <w:sz w:val="20"/>
      <w:szCs w:val="20"/>
    </w:rPr>
  </w:style>
  <w:style w:type="paragraph" w:styleId="CommentSubject">
    <w:name w:val="annotation subject"/>
    <w:basedOn w:val="CommentText"/>
    <w:next w:val="CommentText"/>
    <w:link w:val="CommentSubjectChar"/>
    <w:uiPriority w:val="99"/>
    <w:semiHidden/>
    <w:unhideWhenUsed/>
    <w:rsid w:val="0082718A"/>
    <w:rPr>
      <w:b/>
      <w:bCs/>
    </w:rPr>
  </w:style>
  <w:style w:type="character" w:customStyle="1" w:styleId="CommentSubjectChar">
    <w:name w:val="Comment Subject Char"/>
    <w:basedOn w:val="CommentTextChar"/>
    <w:link w:val="CommentSubject"/>
    <w:uiPriority w:val="99"/>
    <w:semiHidden/>
    <w:rsid w:val="0082718A"/>
    <w:rPr>
      <w:b/>
      <w:bCs/>
      <w:sz w:val="20"/>
      <w:szCs w:val="20"/>
    </w:rPr>
  </w:style>
  <w:style w:type="paragraph" w:styleId="Header">
    <w:name w:val="header"/>
    <w:basedOn w:val="Normal"/>
    <w:link w:val="HeaderChar"/>
    <w:uiPriority w:val="99"/>
    <w:unhideWhenUsed/>
    <w:rsid w:val="0098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F03"/>
  </w:style>
  <w:style w:type="paragraph" w:styleId="Footer">
    <w:name w:val="footer"/>
    <w:basedOn w:val="Normal"/>
    <w:link w:val="FooterChar"/>
    <w:unhideWhenUsed/>
    <w:rsid w:val="00981F03"/>
    <w:pPr>
      <w:tabs>
        <w:tab w:val="center" w:pos="4680"/>
        <w:tab w:val="right" w:pos="9360"/>
      </w:tabs>
      <w:spacing w:after="0" w:line="240" w:lineRule="auto"/>
    </w:pPr>
  </w:style>
  <w:style w:type="character" w:customStyle="1" w:styleId="FooterChar">
    <w:name w:val="Footer Char"/>
    <w:basedOn w:val="DefaultParagraphFont"/>
    <w:link w:val="Footer"/>
    <w:rsid w:val="00981F03"/>
  </w:style>
  <w:style w:type="paragraph" w:customStyle="1" w:styleId="Default">
    <w:name w:val="Default"/>
    <w:rsid w:val="007921F2"/>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rsid w:val="00EC2C0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A4"/>
    <w:rPr>
      <w:rFonts w:ascii="Tahoma" w:hAnsi="Tahoma" w:cs="Tahoma"/>
      <w:sz w:val="16"/>
      <w:szCs w:val="16"/>
    </w:rPr>
  </w:style>
  <w:style w:type="paragraph" w:styleId="ListParagraph">
    <w:name w:val="List Paragraph"/>
    <w:basedOn w:val="Normal"/>
    <w:uiPriority w:val="99"/>
    <w:qFormat/>
    <w:rsid w:val="00527CE8"/>
    <w:pPr>
      <w:ind w:left="720"/>
      <w:contextualSpacing/>
    </w:pPr>
  </w:style>
  <w:style w:type="character" w:styleId="Hyperlink">
    <w:name w:val="Hyperlink"/>
    <w:basedOn w:val="DefaultParagraphFont"/>
    <w:uiPriority w:val="99"/>
    <w:unhideWhenUsed/>
    <w:rsid w:val="00E47EC8"/>
    <w:rPr>
      <w:color w:val="0000FF" w:themeColor="hyperlink"/>
      <w:u w:val="single"/>
    </w:rPr>
  </w:style>
  <w:style w:type="character" w:styleId="CommentReference">
    <w:name w:val="annotation reference"/>
    <w:basedOn w:val="DefaultParagraphFont"/>
    <w:uiPriority w:val="99"/>
    <w:semiHidden/>
    <w:unhideWhenUsed/>
    <w:rsid w:val="0082718A"/>
    <w:rPr>
      <w:sz w:val="16"/>
      <w:szCs w:val="16"/>
    </w:rPr>
  </w:style>
  <w:style w:type="paragraph" w:styleId="CommentText">
    <w:name w:val="annotation text"/>
    <w:basedOn w:val="Normal"/>
    <w:link w:val="CommentTextChar"/>
    <w:uiPriority w:val="99"/>
    <w:semiHidden/>
    <w:unhideWhenUsed/>
    <w:rsid w:val="0082718A"/>
    <w:pPr>
      <w:spacing w:line="240" w:lineRule="auto"/>
    </w:pPr>
    <w:rPr>
      <w:sz w:val="20"/>
      <w:szCs w:val="20"/>
    </w:rPr>
  </w:style>
  <w:style w:type="character" w:customStyle="1" w:styleId="CommentTextChar">
    <w:name w:val="Comment Text Char"/>
    <w:basedOn w:val="DefaultParagraphFont"/>
    <w:link w:val="CommentText"/>
    <w:uiPriority w:val="99"/>
    <w:semiHidden/>
    <w:rsid w:val="0082718A"/>
    <w:rPr>
      <w:sz w:val="20"/>
      <w:szCs w:val="20"/>
    </w:rPr>
  </w:style>
  <w:style w:type="paragraph" w:styleId="CommentSubject">
    <w:name w:val="annotation subject"/>
    <w:basedOn w:val="CommentText"/>
    <w:next w:val="CommentText"/>
    <w:link w:val="CommentSubjectChar"/>
    <w:uiPriority w:val="99"/>
    <w:semiHidden/>
    <w:unhideWhenUsed/>
    <w:rsid w:val="0082718A"/>
    <w:rPr>
      <w:b/>
      <w:bCs/>
    </w:rPr>
  </w:style>
  <w:style w:type="character" w:customStyle="1" w:styleId="CommentSubjectChar">
    <w:name w:val="Comment Subject Char"/>
    <w:basedOn w:val="CommentTextChar"/>
    <w:link w:val="CommentSubject"/>
    <w:uiPriority w:val="99"/>
    <w:semiHidden/>
    <w:rsid w:val="0082718A"/>
    <w:rPr>
      <w:b/>
      <w:bCs/>
      <w:sz w:val="20"/>
      <w:szCs w:val="20"/>
    </w:rPr>
  </w:style>
  <w:style w:type="paragraph" w:styleId="Header">
    <w:name w:val="header"/>
    <w:basedOn w:val="Normal"/>
    <w:link w:val="HeaderChar"/>
    <w:uiPriority w:val="99"/>
    <w:unhideWhenUsed/>
    <w:rsid w:val="0098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F03"/>
  </w:style>
  <w:style w:type="paragraph" w:styleId="Footer">
    <w:name w:val="footer"/>
    <w:basedOn w:val="Normal"/>
    <w:link w:val="FooterChar"/>
    <w:unhideWhenUsed/>
    <w:rsid w:val="00981F03"/>
    <w:pPr>
      <w:tabs>
        <w:tab w:val="center" w:pos="4680"/>
        <w:tab w:val="right" w:pos="9360"/>
      </w:tabs>
      <w:spacing w:after="0" w:line="240" w:lineRule="auto"/>
    </w:pPr>
  </w:style>
  <w:style w:type="character" w:customStyle="1" w:styleId="FooterChar">
    <w:name w:val="Footer Char"/>
    <w:basedOn w:val="DefaultParagraphFont"/>
    <w:link w:val="Footer"/>
    <w:rsid w:val="00981F03"/>
  </w:style>
  <w:style w:type="paragraph" w:customStyle="1" w:styleId="Default">
    <w:name w:val="Default"/>
    <w:rsid w:val="007921F2"/>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rsid w:val="00EC2C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13263">
      <w:bodyDiv w:val="1"/>
      <w:marLeft w:val="0"/>
      <w:marRight w:val="0"/>
      <w:marTop w:val="0"/>
      <w:marBottom w:val="0"/>
      <w:divBdr>
        <w:top w:val="none" w:sz="0" w:space="0" w:color="auto"/>
        <w:left w:val="none" w:sz="0" w:space="0" w:color="auto"/>
        <w:bottom w:val="none" w:sz="0" w:space="0" w:color="auto"/>
        <w:right w:val="none" w:sz="0" w:space="0" w:color="auto"/>
      </w:divBdr>
    </w:div>
    <w:div w:id="1166433858">
      <w:bodyDiv w:val="1"/>
      <w:marLeft w:val="0"/>
      <w:marRight w:val="0"/>
      <w:marTop w:val="0"/>
      <w:marBottom w:val="0"/>
      <w:divBdr>
        <w:top w:val="none" w:sz="0" w:space="0" w:color="auto"/>
        <w:left w:val="none" w:sz="0" w:space="0" w:color="auto"/>
        <w:bottom w:val="none" w:sz="0" w:space="0" w:color="auto"/>
        <w:right w:val="none" w:sz="0" w:space="0" w:color="auto"/>
      </w:divBdr>
    </w:div>
    <w:div w:id="1464688526">
      <w:bodyDiv w:val="1"/>
      <w:marLeft w:val="0"/>
      <w:marRight w:val="0"/>
      <w:marTop w:val="0"/>
      <w:marBottom w:val="0"/>
      <w:divBdr>
        <w:top w:val="none" w:sz="0" w:space="0" w:color="auto"/>
        <w:left w:val="none" w:sz="0" w:space="0" w:color="auto"/>
        <w:bottom w:val="none" w:sz="0" w:space="0" w:color="auto"/>
        <w:right w:val="none" w:sz="0" w:space="0" w:color="auto"/>
      </w:divBdr>
    </w:div>
    <w:div w:id="14745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c.org" TargetMode="External"/><Relationship Id="rId18" Type="http://schemas.openxmlformats.org/officeDocument/2006/relationships/hyperlink" Target="mailto:whillabrant@ssina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pindus@urban.org" TargetMode="External"/><Relationship Id="rId17" Type="http://schemas.openxmlformats.org/officeDocument/2006/relationships/hyperlink" Target="http://www.ssinar.com/" TargetMode="External"/><Relationship Id="rId2" Type="http://schemas.openxmlformats.org/officeDocument/2006/relationships/numbering" Target="numbering.xml"/><Relationship Id="rId16" Type="http://schemas.openxmlformats.org/officeDocument/2006/relationships/hyperlink" Target="mailto:bard-suzanne@nor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ban.org" TargetMode="External"/><Relationship Id="rId5" Type="http://schemas.openxmlformats.org/officeDocument/2006/relationships/settings" Target="settings.xml"/><Relationship Id="rId15" Type="http://schemas.openxmlformats.org/officeDocument/2006/relationships/hyperlink" Target="mailto:Hafford-Carol@norc.org"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FDPIR-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E789A-C75C-480E-9D79-5AD27A46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2013-04-02T19:49:00Z</dcterms:created>
  <dcterms:modified xsi:type="dcterms:W3CDTF">2013-04-02T19:49:00Z</dcterms:modified>
</cp:coreProperties>
</file>