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BB5" w:rsidRDefault="00CE7BB5" w:rsidP="00CE7BB5">
      <w:pPr>
        <w:spacing w:after="0" w:line="240" w:lineRule="auto"/>
        <w:jc w:val="center"/>
        <w:outlineLvl w:val="0"/>
        <w:rPr>
          <w:rFonts w:ascii="Tahoma" w:eastAsia="Calibri" w:hAnsi="Tahoma" w:cs="Tahoma"/>
          <w:bCs/>
          <w:sz w:val="32"/>
          <w:szCs w:val="32"/>
        </w:rPr>
      </w:pPr>
    </w:p>
    <w:p w:rsidR="00CE7BB5" w:rsidRDefault="00CE7BB5" w:rsidP="00CE7BB5">
      <w:pPr>
        <w:spacing w:after="0" w:line="240" w:lineRule="auto"/>
        <w:jc w:val="center"/>
        <w:outlineLvl w:val="0"/>
        <w:rPr>
          <w:rFonts w:ascii="Tahoma" w:eastAsia="Calibri" w:hAnsi="Tahoma" w:cs="Tahoma"/>
          <w:bCs/>
          <w:sz w:val="32"/>
          <w:szCs w:val="32"/>
        </w:rPr>
      </w:pPr>
    </w:p>
    <w:p w:rsidR="00CE7BB5" w:rsidRDefault="00CE7BB5" w:rsidP="00CE7BB5">
      <w:pPr>
        <w:spacing w:after="0" w:line="240" w:lineRule="auto"/>
        <w:jc w:val="center"/>
        <w:outlineLvl w:val="0"/>
        <w:rPr>
          <w:rFonts w:ascii="Tahoma" w:eastAsia="Calibri" w:hAnsi="Tahoma" w:cs="Tahoma"/>
          <w:bCs/>
          <w:sz w:val="32"/>
          <w:szCs w:val="32"/>
        </w:rPr>
      </w:pPr>
    </w:p>
    <w:p w:rsidR="00CE7BB5" w:rsidRDefault="00CE7BB5" w:rsidP="00CE7BB5">
      <w:pPr>
        <w:spacing w:after="0" w:line="240" w:lineRule="auto"/>
        <w:jc w:val="center"/>
        <w:outlineLvl w:val="0"/>
        <w:rPr>
          <w:rFonts w:ascii="Tahoma" w:eastAsia="Calibri" w:hAnsi="Tahoma" w:cs="Tahoma"/>
          <w:bCs/>
          <w:sz w:val="32"/>
          <w:szCs w:val="32"/>
        </w:rPr>
      </w:pPr>
    </w:p>
    <w:p w:rsidR="00CE7BB5" w:rsidRDefault="00CE7BB5" w:rsidP="00CE7BB5">
      <w:pPr>
        <w:spacing w:after="0" w:line="240" w:lineRule="auto"/>
        <w:jc w:val="center"/>
        <w:outlineLvl w:val="0"/>
        <w:rPr>
          <w:rFonts w:ascii="Tahoma" w:eastAsia="Calibri" w:hAnsi="Tahoma" w:cs="Tahoma"/>
          <w:bCs/>
          <w:sz w:val="32"/>
          <w:szCs w:val="32"/>
        </w:rPr>
      </w:pPr>
    </w:p>
    <w:p w:rsidR="00CE7BB5" w:rsidRPr="00CE7BB5" w:rsidRDefault="00CE7BB5" w:rsidP="00CE7BB5">
      <w:pPr>
        <w:spacing w:after="0" w:line="240" w:lineRule="auto"/>
        <w:jc w:val="center"/>
        <w:outlineLvl w:val="0"/>
        <w:rPr>
          <w:rFonts w:ascii="Tahoma" w:eastAsia="Calibri" w:hAnsi="Tahoma" w:cs="Tahoma"/>
          <w:bCs/>
          <w:sz w:val="32"/>
          <w:szCs w:val="32"/>
        </w:rPr>
      </w:pPr>
      <w:r w:rsidRPr="00CE7BB5">
        <w:rPr>
          <w:rFonts w:ascii="Tahoma" w:eastAsia="Calibri" w:hAnsi="Tahoma" w:cs="Tahoma"/>
          <w:bCs/>
          <w:sz w:val="32"/>
          <w:szCs w:val="32"/>
        </w:rPr>
        <w:t>Attachment D</w:t>
      </w:r>
    </w:p>
    <w:p w:rsidR="00CE7BB5" w:rsidRPr="00CE7BB5" w:rsidRDefault="00CE7BB5" w:rsidP="00CE7BB5">
      <w:pPr>
        <w:spacing w:after="0" w:line="240" w:lineRule="auto"/>
        <w:jc w:val="center"/>
        <w:outlineLvl w:val="0"/>
        <w:rPr>
          <w:rFonts w:ascii="Tahoma" w:eastAsia="Calibri" w:hAnsi="Tahoma" w:cs="Tahoma"/>
          <w:bCs/>
          <w:sz w:val="32"/>
          <w:szCs w:val="32"/>
        </w:rPr>
      </w:pPr>
    </w:p>
    <w:p w:rsidR="00CE7BB5" w:rsidRPr="00CE7BB5" w:rsidRDefault="00CE7BB5" w:rsidP="00CE7BB5">
      <w:pPr>
        <w:spacing w:after="0" w:line="240" w:lineRule="auto"/>
        <w:jc w:val="center"/>
        <w:outlineLvl w:val="0"/>
        <w:rPr>
          <w:rFonts w:ascii="Tahoma" w:eastAsia="Calibri" w:hAnsi="Tahoma" w:cs="Tahoma"/>
          <w:bCs/>
          <w:sz w:val="32"/>
          <w:szCs w:val="32"/>
        </w:rPr>
      </w:pPr>
      <w:r>
        <w:rPr>
          <w:rFonts w:ascii="Tahoma" w:eastAsia="Calibri" w:hAnsi="Tahoma" w:cs="Tahoma"/>
          <w:bCs/>
          <w:sz w:val="32"/>
          <w:szCs w:val="32"/>
        </w:rPr>
        <w:t>Public Comment</w:t>
      </w:r>
      <w:bookmarkStart w:id="0" w:name="_GoBack"/>
      <w:bookmarkEnd w:id="0"/>
    </w:p>
    <w:p w:rsidR="00CE7BB5" w:rsidRDefault="00CE7BB5">
      <w:pPr>
        <w:rPr>
          <w:rFonts w:ascii="Tahoma" w:eastAsia="Calibri" w:hAnsi="Tahoma" w:cs="Tahoma"/>
          <w:b/>
          <w:bCs/>
          <w:sz w:val="20"/>
          <w:szCs w:val="20"/>
        </w:rPr>
      </w:pPr>
      <w:r>
        <w:rPr>
          <w:rFonts w:ascii="Tahoma" w:eastAsia="Calibri" w:hAnsi="Tahoma" w:cs="Tahoma"/>
          <w:b/>
          <w:bCs/>
          <w:sz w:val="20"/>
          <w:szCs w:val="20"/>
        </w:rPr>
        <w:br w:type="page"/>
      </w:r>
    </w:p>
    <w:p w:rsidR="00F940FD" w:rsidRPr="00F940FD" w:rsidRDefault="00F940FD" w:rsidP="00F940FD">
      <w:pPr>
        <w:spacing w:after="0" w:line="240" w:lineRule="auto"/>
        <w:outlineLvl w:val="0"/>
        <w:rPr>
          <w:rFonts w:ascii="Tahoma" w:eastAsia="Calibri" w:hAnsi="Tahoma" w:cs="Tahoma"/>
          <w:sz w:val="20"/>
          <w:szCs w:val="20"/>
        </w:rPr>
      </w:pPr>
      <w:r w:rsidRPr="00F940FD">
        <w:rPr>
          <w:rFonts w:ascii="Tahoma" w:eastAsia="Calibri" w:hAnsi="Tahoma" w:cs="Tahoma"/>
          <w:b/>
          <w:bCs/>
          <w:sz w:val="20"/>
          <w:szCs w:val="20"/>
        </w:rPr>
        <w:lastRenderedPageBreak/>
        <w:t>From:</w:t>
      </w:r>
      <w:r w:rsidRPr="00F940FD">
        <w:rPr>
          <w:rFonts w:ascii="Tahoma" w:eastAsia="Calibri" w:hAnsi="Tahoma" w:cs="Tahoma"/>
          <w:sz w:val="20"/>
          <w:szCs w:val="20"/>
        </w:rPr>
        <w:t xml:space="preserve"> usacitizen1 </w:t>
      </w:r>
      <w:proofErr w:type="spellStart"/>
      <w:r w:rsidRPr="00F940FD">
        <w:rPr>
          <w:rFonts w:ascii="Tahoma" w:eastAsia="Calibri" w:hAnsi="Tahoma" w:cs="Tahoma"/>
          <w:sz w:val="20"/>
          <w:szCs w:val="20"/>
        </w:rPr>
        <w:t>usacitizen1</w:t>
      </w:r>
      <w:proofErr w:type="spellEnd"/>
      <w:r w:rsidRPr="00F940FD">
        <w:rPr>
          <w:rFonts w:ascii="Tahoma" w:eastAsia="Calibri" w:hAnsi="Tahoma" w:cs="Tahoma"/>
          <w:sz w:val="20"/>
          <w:szCs w:val="20"/>
        </w:rPr>
        <w:t xml:space="preserve"> </w:t>
      </w:r>
      <w:hyperlink r:id="rId5" w:history="1">
        <w:r w:rsidRPr="00F940FD">
          <w:rPr>
            <w:rFonts w:ascii="Tahoma" w:eastAsia="Calibri" w:hAnsi="Tahoma" w:cs="Tahoma"/>
            <w:color w:val="0000FF"/>
            <w:sz w:val="20"/>
            <w:szCs w:val="20"/>
            <w:u w:val="single"/>
          </w:rPr>
          <w:t>[mailto:usacitizen1@live.com]</w:t>
        </w:r>
      </w:hyperlink>
      <w:r w:rsidRPr="00F940FD">
        <w:rPr>
          <w:rFonts w:ascii="Tahoma" w:eastAsia="Calibri" w:hAnsi="Tahoma" w:cs="Tahoma"/>
          <w:sz w:val="20"/>
          <w:szCs w:val="20"/>
        </w:rPr>
        <w:t xml:space="preserve"> </w:t>
      </w:r>
      <w:r w:rsidRPr="00F940FD">
        <w:rPr>
          <w:rFonts w:ascii="Tahoma" w:eastAsia="Calibri" w:hAnsi="Tahoma" w:cs="Tahoma"/>
          <w:sz w:val="20"/>
          <w:szCs w:val="20"/>
        </w:rPr>
        <w:br/>
      </w:r>
      <w:r w:rsidRPr="00F940FD">
        <w:rPr>
          <w:rFonts w:ascii="Tahoma" w:eastAsia="Calibri" w:hAnsi="Tahoma" w:cs="Tahoma"/>
          <w:b/>
          <w:bCs/>
          <w:sz w:val="20"/>
          <w:szCs w:val="20"/>
        </w:rPr>
        <w:t>Sent:</w:t>
      </w:r>
      <w:r w:rsidRPr="00F940FD">
        <w:rPr>
          <w:rFonts w:ascii="Tahoma" w:eastAsia="Calibri" w:hAnsi="Tahoma" w:cs="Tahoma"/>
          <w:sz w:val="20"/>
          <w:szCs w:val="20"/>
        </w:rPr>
        <w:t xml:space="preserve"> Tuesday, July 24, 2012 4:45 PM</w:t>
      </w:r>
      <w:r w:rsidRPr="00F940FD">
        <w:rPr>
          <w:rFonts w:ascii="Tahoma" w:eastAsia="Calibri" w:hAnsi="Tahoma" w:cs="Tahoma"/>
          <w:sz w:val="20"/>
          <w:szCs w:val="20"/>
        </w:rPr>
        <w:br/>
      </w:r>
      <w:r w:rsidRPr="00F940FD">
        <w:rPr>
          <w:rFonts w:ascii="Tahoma" w:eastAsia="Calibri" w:hAnsi="Tahoma" w:cs="Tahoma"/>
          <w:b/>
          <w:bCs/>
          <w:sz w:val="20"/>
          <w:szCs w:val="20"/>
        </w:rPr>
        <w:t>To:</w:t>
      </w:r>
      <w:r w:rsidRPr="00F940FD">
        <w:rPr>
          <w:rFonts w:ascii="Tahoma" w:eastAsia="Calibri" w:hAnsi="Tahoma" w:cs="Tahoma"/>
          <w:sz w:val="20"/>
          <w:szCs w:val="20"/>
        </w:rPr>
        <w:t xml:space="preserve"> OMB-Comments (CDC); </w:t>
      </w:r>
      <w:hyperlink r:id="rId6" w:history="1">
        <w:r w:rsidRPr="00F940FD">
          <w:rPr>
            <w:rFonts w:ascii="Tahoma" w:eastAsia="Calibri" w:hAnsi="Tahoma" w:cs="Tahoma"/>
            <w:color w:val="0000FF"/>
            <w:sz w:val="20"/>
            <w:szCs w:val="20"/>
            <w:u w:val="single"/>
          </w:rPr>
          <w:t>oira_submission@omb.eop.gov</w:t>
        </w:r>
      </w:hyperlink>
      <w:r w:rsidRPr="00F940FD">
        <w:rPr>
          <w:rFonts w:ascii="Tahoma" w:eastAsia="Calibri" w:hAnsi="Tahoma" w:cs="Tahoma"/>
          <w:sz w:val="20"/>
          <w:szCs w:val="20"/>
        </w:rPr>
        <w:t xml:space="preserve">; </w:t>
      </w:r>
      <w:hyperlink r:id="rId7" w:history="1">
        <w:r w:rsidRPr="00F940FD">
          <w:rPr>
            <w:rFonts w:ascii="Tahoma" w:eastAsia="Calibri" w:hAnsi="Tahoma" w:cs="Tahoma"/>
            <w:color w:val="0000FF"/>
            <w:sz w:val="20"/>
            <w:szCs w:val="20"/>
            <w:u w:val="single"/>
          </w:rPr>
          <w:t>deficitreduction@senate.gov</w:t>
        </w:r>
      </w:hyperlink>
      <w:r w:rsidRPr="00F940FD">
        <w:rPr>
          <w:rFonts w:ascii="Tahoma" w:eastAsia="Calibri" w:hAnsi="Tahoma" w:cs="Tahoma"/>
          <w:sz w:val="20"/>
          <w:szCs w:val="20"/>
        </w:rPr>
        <w:t xml:space="preserve">; </w:t>
      </w:r>
      <w:hyperlink r:id="rId8" w:history="1">
        <w:r w:rsidRPr="00F940FD">
          <w:rPr>
            <w:rFonts w:ascii="Tahoma" w:eastAsia="Calibri" w:hAnsi="Tahoma" w:cs="Tahoma"/>
            <w:color w:val="0000FF"/>
            <w:sz w:val="20"/>
            <w:szCs w:val="20"/>
            <w:u w:val="single"/>
          </w:rPr>
          <w:t>info@taxpayer.net</w:t>
        </w:r>
      </w:hyperlink>
      <w:r w:rsidRPr="00F940FD">
        <w:rPr>
          <w:rFonts w:ascii="Tahoma" w:eastAsia="Calibri" w:hAnsi="Tahoma" w:cs="Tahoma"/>
          <w:sz w:val="20"/>
          <w:szCs w:val="20"/>
        </w:rPr>
        <w:br/>
      </w:r>
      <w:r w:rsidRPr="00F940FD">
        <w:rPr>
          <w:rFonts w:ascii="Tahoma" w:eastAsia="Calibri" w:hAnsi="Tahoma" w:cs="Tahoma"/>
          <w:b/>
          <w:bCs/>
          <w:sz w:val="20"/>
          <w:szCs w:val="20"/>
        </w:rPr>
        <w:t>Cc:</w:t>
      </w:r>
      <w:r w:rsidRPr="00F940FD">
        <w:rPr>
          <w:rFonts w:ascii="Tahoma" w:eastAsia="Calibri" w:hAnsi="Tahoma" w:cs="Tahoma"/>
          <w:sz w:val="20"/>
          <w:szCs w:val="20"/>
        </w:rPr>
        <w:t xml:space="preserve"> </w:t>
      </w:r>
      <w:hyperlink r:id="rId9" w:history="1">
        <w:r w:rsidRPr="00F940FD">
          <w:rPr>
            <w:rFonts w:ascii="Tahoma" w:eastAsia="Calibri" w:hAnsi="Tahoma" w:cs="Tahoma"/>
            <w:color w:val="0000FF"/>
            <w:sz w:val="20"/>
            <w:szCs w:val="20"/>
            <w:u w:val="single"/>
          </w:rPr>
          <w:t>media@cagw.org</w:t>
        </w:r>
      </w:hyperlink>
      <w:r w:rsidRPr="00F940FD">
        <w:rPr>
          <w:rFonts w:ascii="Tahoma" w:eastAsia="Calibri" w:hAnsi="Tahoma" w:cs="Tahoma"/>
          <w:sz w:val="20"/>
          <w:szCs w:val="20"/>
        </w:rPr>
        <w:t xml:space="preserve">; </w:t>
      </w:r>
      <w:hyperlink r:id="rId10" w:history="1">
        <w:r w:rsidRPr="00F940FD">
          <w:rPr>
            <w:rFonts w:ascii="Tahoma" w:eastAsia="Calibri" w:hAnsi="Tahoma" w:cs="Tahoma"/>
            <w:color w:val="0000FF"/>
            <w:sz w:val="20"/>
            <w:szCs w:val="20"/>
            <w:u w:val="single"/>
          </w:rPr>
          <w:t>comments@whitehouse.gov</w:t>
        </w:r>
      </w:hyperlink>
      <w:r w:rsidRPr="00F940FD">
        <w:rPr>
          <w:rFonts w:ascii="Tahoma" w:eastAsia="Calibri" w:hAnsi="Tahoma" w:cs="Tahoma"/>
          <w:sz w:val="20"/>
          <w:szCs w:val="20"/>
        </w:rPr>
        <w:t xml:space="preserve">; </w:t>
      </w:r>
      <w:hyperlink r:id="rId11" w:history="1">
        <w:r w:rsidRPr="00F940FD">
          <w:rPr>
            <w:rFonts w:ascii="Tahoma" w:eastAsia="Calibri" w:hAnsi="Tahoma" w:cs="Tahoma"/>
            <w:color w:val="0000FF"/>
            <w:sz w:val="20"/>
            <w:szCs w:val="20"/>
            <w:u w:val="single"/>
          </w:rPr>
          <w:t>speakerboehner@mail.house.gov</w:t>
        </w:r>
      </w:hyperlink>
      <w:r w:rsidRPr="00F940FD">
        <w:rPr>
          <w:rFonts w:ascii="Tahoma" w:eastAsia="Calibri" w:hAnsi="Tahoma" w:cs="Tahoma"/>
          <w:sz w:val="20"/>
          <w:szCs w:val="20"/>
        </w:rPr>
        <w:t xml:space="preserve">; </w:t>
      </w:r>
      <w:hyperlink r:id="rId12" w:history="1">
        <w:r w:rsidRPr="00F940FD">
          <w:rPr>
            <w:rFonts w:ascii="Tahoma" w:eastAsia="Calibri" w:hAnsi="Tahoma" w:cs="Tahoma"/>
            <w:color w:val="0000FF"/>
            <w:sz w:val="20"/>
            <w:szCs w:val="20"/>
            <w:u w:val="single"/>
          </w:rPr>
          <w:t>sf.nancy@mail.house.gov</w:t>
        </w:r>
      </w:hyperlink>
      <w:r w:rsidRPr="00F940FD">
        <w:rPr>
          <w:rFonts w:ascii="Tahoma" w:eastAsia="Calibri" w:hAnsi="Tahoma" w:cs="Tahoma"/>
          <w:sz w:val="20"/>
          <w:szCs w:val="20"/>
        </w:rPr>
        <w:t xml:space="preserve">; </w:t>
      </w:r>
      <w:hyperlink r:id="rId13" w:history="1">
        <w:r w:rsidRPr="00F940FD">
          <w:rPr>
            <w:rFonts w:ascii="Tahoma" w:eastAsia="Calibri" w:hAnsi="Tahoma" w:cs="Tahoma"/>
            <w:color w:val="0000FF"/>
            <w:sz w:val="20"/>
            <w:szCs w:val="20"/>
            <w:u w:val="single"/>
          </w:rPr>
          <w:t>letters@newsweek.com</w:t>
        </w:r>
      </w:hyperlink>
      <w:r w:rsidRPr="00F940FD">
        <w:rPr>
          <w:rFonts w:ascii="Tahoma" w:eastAsia="Calibri" w:hAnsi="Tahoma" w:cs="Tahoma"/>
          <w:sz w:val="20"/>
          <w:szCs w:val="20"/>
        </w:rPr>
        <w:t xml:space="preserve">; </w:t>
      </w:r>
      <w:hyperlink r:id="rId14" w:history="1">
        <w:r w:rsidRPr="00F940FD">
          <w:rPr>
            <w:rFonts w:ascii="Tahoma" w:eastAsia="Calibri" w:hAnsi="Tahoma" w:cs="Tahoma"/>
            <w:color w:val="0000FF"/>
            <w:sz w:val="20"/>
            <w:szCs w:val="20"/>
            <w:u w:val="single"/>
          </w:rPr>
          <w:t>today@nbc.com</w:t>
        </w:r>
      </w:hyperlink>
      <w:r w:rsidRPr="00F940FD">
        <w:rPr>
          <w:rFonts w:ascii="Tahoma" w:eastAsia="Calibri" w:hAnsi="Tahoma" w:cs="Tahoma"/>
          <w:sz w:val="20"/>
          <w:szCs w:val="20"/>
        </w:rPr>
        <w:br/>
      </w:r>
      <w:r w:rsidRPr="00F940FD">
        <w:rPr>
          <w:rFonts w:ascii="Tahoma" w:eastAsia="Calibri" w:hAnsi="Tahoma" w:cs="Tahoma"/>
          <w:b/>
          <w:bCs/>
          <w:sz w:val="20"/>
          <w:szCs w:val="20"/>
        </w:rPr>
        <w:t>Subject:</w:t>
      </w:r>
      <w:r w:rsidRPr="00F940FD">
        <w:rPr>
          <w:rFonts w:ascii="Tahoma" w:eastAsia="Calibri" w:hAnsi="Tahoma" w:cs="Tahoma"/>
          <w:sz w:val="20"/>
          <w:szCs w:val="20"/>
        </w:rPr>
        <w:t xml:space="preserve"> </w:t>
      </w:r>
      <w:proofErr w:type="spellStart"/>
      <w:r w:rsidRPr="00F940FD">
        <w:rPr>
          <w:rFonts w:ascii="Tahoma" w:eastAsia="Calibri" w:hAnsi="Tahoma" w:cs="Tahoma"/>
          <w:sz w:val="20"/>
          <w:szCs w:val="20"/>
        </w:rPr>
        <w:t>publi</w:t>
      </w:r>
      <w:proofErr w:type="spellEnd"/>
      <w:r w:rsidRPr="00F940FD">
        <w:rPr>
          <w:rFonts w:ascii="Tahoma" w:eastAsia="Calibri" w:hAnsi="Tahoma" w:cs="Tahoma"/>
          <w:sz w:val="20"/>
          <w:szCs w:val="20"/>
        </w:rPr>
        <w:t xml:space="preserve"> </w:t>
      </w:r>
      <w:proofErr w:type="spellStart"/>
      <w:r w:rsidRPr="00F940FD">
        <w:rPr>
          <w:rFonts w:ascii="Tahoma" w:eastAsia="Calibri" w:hAnsi="Tahoma" w:cs="Tahoma"/>
          <w:sz w:val="20"/>
          <w:szCs w:val="20"/>
        </w:rPr>
        <w:t>ccomment</w:t>
      </w:r>
      <w:proofErr w:type="spellEnd"/>
      <w:r w:rsidRPr="00F940FD">
        <w:rPr>
          <w:rFonts w:ascii="Tahoma" w:eastAsia="Calibri" w:hAnsi="Tahoma" w:cs="Tahoma"/>
          <w:sz w:val="20"/>
          <w:szCs w:val="20"/>
        </w:rPr>
        <w:t xml:space="preserve"> on </w:t>
      </w:r>
      <w:proofErr w:type="spellStart"/>
      <w:r w:rsidRPr="00F940FD">
        <w:rPr>
          <w:rFonts w:ascii="Tahoma" w:eastAsia="Calibri" w:hAnsi="Tahoma" w:cs="Tahoma"/>
          <w:sz w:val="20"/>
          <w:szCs w:val="20"/>
        </w:rPr>
        <w:t>federarl</w:t>
      </w:r>
      <w:proofErr w:type="spellEnd"/>
      <w:r w:rsidRPr="00F940FD">
        <w:rPr>
          <w:rFonts w:ascii="Tahoma" w:eastAsia="Calibri" w:hAnsi="Tahoma" w:cs="Tahoma"/>
          <w:sz w:val="20"/>
          <w:szCs w:val="20"/>
        </w:rPr>
        <w:t xml:space="preserve"> register FW: WASTEFUL PROJECT - SHUT IT DOWN = WE HAVE REAL DISEASES GOING AROUND - THIS IS NATIONALLY ALLOWED --TO DRINK ALCHOHOL - BAN IT IF ITS SUCH A PROBLEM</w:t>
      </w:r>
    </w:p>
    <w:p w:rsidR="00F940FD" w:rsidRPr="00F940FD" w:rsidRDefault="00F940FD" w:rsidP="00F940F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940FD" w:rsidRPr="00F940FD" w:rsidRDefault="00F940FD" w:rsidP="00F940FD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  <w:proofErr w:type="spellStart"/>
      <w:proofErr w:type="gramStart"/>
      <w:r w:rsidRPr="00F940FD">
        <w:rPr>
          <w:rFonts w:ascii="Tahoma" w:eastAsia="Calibri" w:hAnsi="Tahoma" w:cs="Tahoma"/>
          <w:sz w:val="20"/>
          <w:szCs w:val="20"/>
        </w:rPr>
        <w:t>i</w:t>
      </w:r>
      <w:proofErr w:type="spellEnd"/>
      <w:proofErr w:type="gramEnd"/>
      <w:r w:rsidRPr="00F940FD">
        <w:rPr>
          <w:rFonts w:ascii="Tahoma" w:eastAsia="Calibri" w:hAnsi="Tahoma" w:cs="Tahoma"/>
          <w:sz w:val="20"/>
          <w:szCs w:val="20"/>
        </w:rPr>
        <w:t xml:space="preserve"> do not </w:t>
      </w:r>
      <w:proofErr w:type="spellStart"/>
      <w:r w:rsidRPr="00F940FD">
        <w:rPr>
          <w:rFonts w:ascii="Tahoma" w:eastAsia="Calibri" w:hAnsi="Tahoma" w:cs="Tahoma"/>
          <w:sz w:val="20"/>
          <w:szCs w:val="20"/>
        </w:rPr>
        <w:t>believ</w:t>
      </w:r>
      <w:proofErr w:type="spellEnd"/>
      <w:r w:rsidRPr="00F940FD">
        <w:rPr>
          <w:rFonts w:ascii="Tahoma" w:eastAsia="Calibri" w:hAnsi="Tahoma" w:cs="Tahoma"/>
          <w:sz w:val="20"/>
          <w:szCs w:val="20"/>
        </w:rPr>
        <w:t xml:space="preserve"> </w:t>
      </w:r>
      <w:proofErr w:type="spellStart"/>
      <w:r w:rsidRPr="00F940FD">
        <w:rPr>
          <w:rFonts w:ascii="Tahoma" w:eastAsia="Calibri" w:hAnsi="Tahoma" w:cs="Tahoma"/>
          <w:sz w:val="20"/>
          <w:szCs w:val="20"/>
        </w:rPr>
        <w:t>etaxpaeyrs</w:t>
      </w:r>
      <w:proofErr w:type="spellEnd"/>
      <w:r w:rsidRPr="00F940FD">
        <w:rPr>
          <w:rFonts w:ascii="Tahoma" w:eastAsia="Calibri" w:hAnsi="Tahoma" w:cs="Tahoma"/>
          <w:sz w:val="20"/>
          <w:szCs w:val="20"/>
        </w:rPr>
        <w:t xml:space="preserve"> of this country should be gouged to do this survey on whether students drink alcohol or not. </w:t>
      </w:r>
      <w:proofErr w:type="gramStart"/>
      <w:r w:rsidRPr="00F940FD">
        <w:rPr>
          <w:rFonts w:ascii="Tahoma" w:eastAsia="Calibri" w:hAnsi="Tahoma" w:cs="Tahoma"/>
          <w:sz w:val="20"/>
          <w:szCs w:val="20"/>
        </w:rPr>
        <w:t>alcohol</w:t>
      </w:r>
      <w:proofErr w:type="gramEnd"/>
      <w:r w:rsidRPr="00F940FD">
        <w:rPr>
          <w:rFonts w:ascii="Tahoma" w:eastAsia="Calibri" w:hAnsi="Tahoma" w:cs="Tahoma"/>
          <w:sz w:val="20"/>
          <w:szCs w:val="20"/>
        </w:rPr>
        <w:t xml:space="preserve"> is legal. </w:t>
      </w:r>
      <w:proofErr w:type="gramStart"/>
      <w:r w:rsidRPr="00F940FD">
        <w:rPr>
          <w:rFonts w:ascii="Tahoma" w:eastAsia="Calibri" w:hAnsi="Tahoma" w:cs="Tahoma"/>
          <w:sz w:val="20"/>
          <w:szCs w:val="20"/>
        </w:rPr>
        <w:t>college</w:t>
      </w:r>
      <w:proofErr w:type="gramEnd"/>
      <w:r w:rsidRPr="00F940FD">
        <w:rPr>
          <w:rFonts w:ascii="Tahoma" w:eastAsia="Calibri" w:hAnsi="Tahoma" w:cs="Tahoma"/>
          <w:sz w:val="20"/>
          <w:szCs w:val="20"/>
        </w:rPr>
        <w:t xml:space="preserve"> students have pubs on their college </w:t>
      </w:r>
      <w:proofErr w:type="spellStart"/>
      <w:r w:rsidRPr="00F940FD">
        <w:rPr>
          <w:rFonts w:ascii="Tahoma" w:eastAsia="Calibri" w:hAnsi="Tahoma" w:cs="Tahoma"/>
          <w:sz w:val="20"/>
          <w:szCs w:val="20"/>
        </w:rPr>
        <w:t>campuss</w:t>
      </w:r>
      <w:proofErr w:type="spellEnd"/>
      <w:r w:rsidRPr="00F940FD">
        <w:rPr>
          <w:rFonts w:ascii="Tahoma" w:eastAsia="Calibri" w:hAnsi="Tahoma" w:cs="Tahoma"/>
          <w:sz w:val="20"/>
          <w:szCs w:val="20"/>
        </w:rPr>
        <w:t xml:space="preserve"> encouraging them to drink. </w:t>
      </w:r>
      <w:proofErr w:type="spellStart"/>
      <w:proofErr w:type="gramStart"/>
      <w:r w:rsidRPr="00F940FD">
        <w:rPr>
          <w:rFonts w:ascii="Tahoma" w:eastAsia="Calibri" w:hAnsi="Tahoma" w:cs="Tahoma"/>
          <w:sz w:val="20"/>
          <w:szCs w:val="20"/>
        </w:rPr>
        <w:t>i</w:t>
      </w:r>
      <w:proofErr w:type="spellEnd"/>
      <w:proofErr w:type="gramEnd"/>
      <w:r w:rsidRPr="00F940FD">
        <w:rPr>
          <w:rFonts w:ascii="Tahoma" w:eastAsia="Calibri" w:hAnsi="Tahoma" w:cs="Tahoma"/>
          <w:sz w:val="20"/>
          <w:szCs w:val="20"/>
        </w:rPr>
        <w:t xml:space="preserve"> think it is a total waste of </w:t>
      </w:r>
      <w:proofErr w:type="spellStart"/>
      <w:r w:rsidRPr="00F940FD">
        <w:rPr>
          <w:rFonts w:ascii="Tahoma" w:eastAsia="Calibri" w:hAnsi="Tahoma" w:cs="Tahoma"/>
          <w:sz w:val="20"/>
          <w:szCs w:val="20"/>
        </w:rPr>
        <w:t>american</w:t>
      </w:r>
      <w:proofErr w:type="spellEnd"/>
      <w:r w:rsidRPr="00F940FD">
        <w:rPr>
          <w:rFonts w:ascii="Tahoma" w:eastAsia="Calibri" w:hAnsi="Tahoma" w:cs="Tahoma"/>
          <w:sz w:val="20"/>
          <w:szCs w:val="20"/>
        </w:rPr>
        <w:t xml:space="preserve"> tax dollars to get fat cat bureaucrats to sit in their cubicles and pretend they are doing something about this issue. </w:t>
      </w:r>
      <w:proofErr w:type="gramStart"/>
      <w:r w:rsidRPr="00F940FD">
        <w:rPr>
          <w:rFonts w:ascii="Tahoma" w:eastAsia="Calibri" w:hAnsi="Tahoma" w:cs="Tahoma"/>
          <w:sz w:val="20"/>
          <w:szCs w:val="20"/>
        </w:rPr>
        <w:t>the</w:t>
      </w:r>
      <w:proofErr w:type="gramEnd"/>
      <w:r w:rsidRPr="00F940FD">
        <w:rPr>
          <w:rFonts w:ascii="Tahoma" w:eastAsia="Calibri" w:hAnsi="Tahoma" w:cs="Tahoma"/>
          <w:sz w:val="20"/>
          <w:szCs w:val="20"/>
        </w:rPr>
        <w:t xml:space="preserve"> parents of the ids should have </w:t>
      </w:r>
      <w:proofErr w:type="spellStart"/>
      <w:r w:rsidRPr="00F940FD">
        <w:rPr>
          <w:rFonts w:ascii="Tahoma" w:eastAsia="Calibri" w:hAnsi="Tahoma" w:cs="Tahoma"/>
          <w:sz w:val="20"/>
          <w:szCs w:val="20"/>
        </w:rPr>
        <w:t>bnrought</w:t>
      </w:r>
      <w:proofErr w:type="spellEnd"/>
      <w:r w:rsidRPr="00F940FD">
        <w:rPr>
          <w:rFonts w:ascii="Tahoma" w:eastAsia="Calibri" w:hAnsi="Tahoma" w:cs="Tahoma"/>
          <w:sz w:val="20"/>
          <w:szCs w:val="20"/>
        </w:rPr>
        <w:t xml:space="preserve"> them up right to have the right </w:t>
      </w:r>
      <w:proofErr w:type="spellStart"/>
      <w:r w:rsidRPr="00F940FD">
        <w:rPr>
          <w:rFonts w:ascii="Tahoma" w:eastAsia="Calibri" w:hAnsi="Tahoma" w:cs="Tahoma"/>
          <w:sz w:val="20"/>
          <w:szCs w:val="20"/>
        </w:rPr>
        <w:t>atttitude</w:t>
      </w:r>
      <w:proofErr w:type="spellEnd"/>
      <w:r w:rsidRPr="00F940FD">
        <w:rPr>
          <w:rFonts w:ascii="Tahoma" w:eastAsia="Calibri" w:hAnsi="Tahoma" w:cs="Tahoma"/>
          <w:sz w:val="20"/>
          <w:szCs w:val="20"/>
        </w:rPr>
        <w:t xml:space="preserve"> toward drinking. </w:t>
      </w:r>
      <w:proofErr w:type="gramStart"/>
      <w:r w:rsidRPr="00F940FD">
        <w:rPr>
          <w:rFonts w:ascii="Tahoma" w:eastAsia="Calibri" w:hAnsi="Tahoma" w:cs="Tahoma"/>
          <w:sz w:val="20"/>
          <w:szCs w:val="20"/>
        </w:rPr>
        <w:t>if</w:t>
      </w:r>
      <w:proofErr w:type="gramEnd"/>
      <w:r w:rsidRPr="00F940FD">
        <w:rPr>
          <w:rFonts w:ascii="Tahoma" w:eastAsia="Calibri" w:hAnsi="Tahoma" w:cs="Tahoma"/>
          <w:sz w:val="20"/>
          <w:szCs w:val="20"/>
        </w:rPr>
        <w:t xml:space="preserve"> they did not, </w:t>
      </w:r>
      <w:proofErr w:type="spellStart"/>
      <w:r w:rsidRPr="00F940FD">
        <w:rPr>
          <w:rFonts w:ascii="Tahoma" w:eastAsia="Calibri" w:hAnsi="Tahoma" w:cs="Tahoma"/>
          <w:sz w:val="20"/>
          <w:szCs w:val="20"/>
        </w:rPr>
        <w:t>i</w:t>
      </w:r>
      <w:proofErr w:type="spellEnd"/>
      <w:r w:rsidRPr="00F940FD">
        <w:rPr>
          <w:rFonts w:ascii="Tahoma" w:eastAsia="Calibri" w:hAnsi="Tahoma" w:cs="Tahoma"/>
          <w:sz w:val="20"/>
          <w:szCs w:val="20"/>
        </w:rPr>
        <w:t xml:space="preserve"> do not believe over taxpayers should be gouged for tax dollars to teach them at this point of time when they are l8 or more years old. </w:t>
      </w:r>
      <w:proofErr w:type="gramStart"/>
      <w:r w:rsidRPr="00F940FD">
        <w:rPr>
          <w:rFonts w:ascii="Tahoma" w:eastAsia="Calibri" w:hAnsi="Tahoma" w:cs="Tahoma"/>
          <w:sz w:val="20"/>
          <w:szCs w:val="20"/>
        </w:rPr>
        <w:t>this</w:t>
      </w:r>
      <w:proofErr w:type="gramEnd"/>
      <w:r w:rsidRPr="00F940FD">
        <w:rPr>
          <w:rFonts w:ascii="Tahoma" w:eastAsia="Calibri" w:hAnsi="Tahoma" w:cs="Tahoma"/>
          <w:sz w:val="20"/>
          <w:szCs w:val="20"/>
        </w:rPr>
        <w:t xml:space="preserve"> is stupid </w:t>
      </w:r>
      <w:proofErr w:type="spellStart"/>
      <w:r w:rsidRPr="00F940FD">
        <w:rPr>
          <w:rFonts w:ascii="Tahoma" w:eastAsia="Calibri" w:hAnsi="Tahoma" w:cs="Tahoma"/>
          <w:sz w:val="20"/>
          <w:szCs w:val="20"/>
        </w:rPr>
        <w:t>govt</w:t>
      </w:r>
      <w:proofErr w:type="spellEnd"/>
      <w:r w:rsidRPr="00F940FD">
        <w:rPr>
          <w:rFonts w:ascii="Tahoma" w:eastAsia="Calibri" w:hAnsi="Tahoma" w:cs="Tahoma"/>
          <w:sz w:val="20"/>
          <w:szCs w:val="20"/>
        </w:rPr>
        <w:t xml:space="preserve"> expansion that nobody needs or wants. </w:t>
      </w:r>
      <w:proofErr w:type="gramStart"/>
      <w:r w:rsidRPr="00F940FD">
        <w:rPr>
          <w:rFonts w:ascii="Tahoma" w:eastAsia="Calibri" w:hAnsi="Tahoma" w:cs="Tahoma"/>
          <w:sz w:val="20"/>
          <w:szCs w:val="20"/>
        </w:rPr>
        <w:t>this</w:t>
      </w:r>
      <w:proofErr w:type="gramEnd"/>
      <w:r w:rsidRPr="00F940FD">
        <w:rPr>
          <w:rFonts w:ascii="Tahoma" w:eastAsia="Calibri" w:hAnsi="Tahoma" w:cs="Tahoma"/>
          <w:sz w:val="20"/>
          <w:szCs w:val="20"/>
        </w:rPr>
        <w:t xml:space="preserve"> is make work crap that needs to be shut down. </w:t>
      </w:r>
      <w:proofErr w:type="gramStart"/>
      <w:r w:rsidRPr="00F940FD">
        <w:rPr>
          <w:rFonts w:ascii="Tahoma" w:eastAsia="Calibri" w:hAnsi="Tahoma" w:cs="Tahoma"/>
          <w:sz w:val="20"/>
          <w:szCs w:val="20"/>
        </w:rPr>
        <w:t>the</w:t>
      </w:r>
      <w:proofErr w:type="gramEnd"/>
      <w:r w:rsidRPr="00F940FD">
        <w:rPr>
          <w:rFonts w:ascii="Tahoma" w:eastAsia="Calibri" w:hAnsi="Tahoma" w:cs="Tahoma"/>
          <w:sz w:val="20"/>
          <w:szCs w:val="20"/>
        </w:rPr>
        <w:t xml:space="preserve"> budget for this </w:t>
      </w:r>
      <w:proofErr w:type="spellStart"/>
      <w:r w:rsidRPr="00F940FD">
        <w:rPr>
          <w:rFonts w:ascii="Tahoma" w:eastAsia="Calibri" w:hAnsi="Tahoma" w:cs="Tahoma"/>
          <w:sz w:val="20"/>
          <w:szCs w:val="20"/>
        </w:rPr>
        <w:t>shoudl</w:t>
      </w:r>
      <w:proofErr w:type="spellEnd"/>
      <w:r w:rsidRPr="00F940FD">
        <w:rPr>
          <w:rFonts w:ascii="Tahoma" w:eastAsia="Calibri" w:hAnsi="Tahoma" w:cs="Tahoma"/>
          <w:sz w:val="20"/>
          <w:szCs w:val="20"/>
        </w:rPr>
        <w:t xml:space="preserve"> be zero. </w:t>
      </w:r>
      <w:proofErr w:type="gramStart"/>
      <w:r w:rsidRPr="00F940FD">
        <w:rPr>
          <w:rFonts w:ascii="Tahoma" w:eastAsia="Calibri" w:hAnsi="Tahoma" w:cs="Tahoma"/>
          <w:sz w:val="20"/>
          <w:szCs w:val="20"/>
        </w:rPr>
        <w:t>this</w:t>
      </w:r>
      <w:proofErr w:type="gramEnd"/>
      <w:r w:rsidRPr="00F940FD">
        <w:rPr>
          <w:rFonts w:ascii="Tahoma" w:eastAsia="Calibri" w:hAnsi="Tahoma" w:cs="Tahoma"/>
          <w:sz w:val="20"/>
          <w:szCs w:val="20"/>
        </w:rPr>
        <w:t xml:space="preserve"> is </w:t>
      </w:r>
      <w:proofErr w:type="spellStart"/>
      <w:r w:rsidRPr="00F940FD">
        <w:rPr>
          <w:rFonts w:ascii="Tahoma" w:eastAsia="Calibri" w:hAnsi="Tahoma" w:cs="Tahoma"/>
          <w:sz w:val="20"/>
          <w:szCs w:val="20"/>
        </w:rPr>
        <w:t>govt</w:t>
      </w:r>
      <w:proofErr w:type="spellEnd"/>
      <w:r w:rsidRPr="00F940FD">
        <w:rPr>
          <w:rFonts w:ascii="Tahoma" w:eastAsia="Calibri" w:hAnsi="Tahoma" w:cs="Tahoma"/>
          <w:sz w:val="20"/>
          <w:szCs w:val="20"/>
        </w:rPr>
        <w:t xml:space="preserve"> overexpansion when we need </w:t>
      </w:r>
      <w:proofErr w:type="spellStart"/>
      <w:r w:rsidRPr="00F940FD">
        <w:rPr>
          <w:rFonts w:ascii="Tahoma" w:eastAsia="Calibri" w:hAnsi="Tahoma" w:cs="Tahoma"/>
          <w:sz w:val="20"/>
          <w:szCs w:val="20"/>
        </w:rPr>
        <w:t>govt</w:t>
      </w:r>
      <w:proofErr w:type="spellEnd"/>
      <w:r w:rsidRPr="00F940FD">
        <w:rPr>
          <w:rFonts w:ascii="Tahoma" w:eastAsia="Calibri" w:hAnsi="Tahoma" w:cs="Tahoma"/>
          <w:sz w:val="20"/>
          <w:szCs w:val="20"/>
        </w:rPr>
        <w:t xml:space="preserve"> downsizing. </w:t>
      </w:r>
      <w:proofErr w:type="gramStart"/>
      <w:r w:rsidRPr="00F940FD">
        <w:rPr>
          <w:rFonts w:ascii="Tahoma" w:eastAsia="Calibri" w:hAnsi="Tahoma" w:cs="Tahoma"/>
          <w:sz w:val="20"/>
          <w:szCs w:val="20"/>
        </w:rPr>
        <w:t>this</w:t>
      </w:r>
      <w:proofErr w:type="gramEnd"/>
      <w:r w:rsidRPr="00F940FD">
        <w:rPr>
          <w:rFonts w:ascii="Tahoma" w:eastAsia="Calibri" w:hAnsi="Tahoma" w:cs="Tahoma"/>
          <w:sz w:val="20"/>
          <w:szCs w:val="20"/>
        </w:rPr>
        <w:t xml:space="preserve"> project should be downsized. </w:t>
      </w:r>
      <w:proofErr w:type="gramStart"/>
      <w:r w:rsidRPr="00F940FD">
        <w:rPr>
          <w:rFonts w:ascii="Tahoma" w:eastAsia="Calibri" w:hAnsi="Tahoma" w:cs="Tahoma"/>
          <w:sz w:val="20"/>
          <w:szCs w:val="20"/>
        </w:rPr>
        <w:t>this</w:t>
      </w:r>
      <w:proofErr w:type="gramEnd"/>
      <w:r w:rsidRPr="00F940FD">
        <w:rPr>
          <w:rFonts w:ascii="Tahoma" w:eastAsia="Calibri" w:hAnsi="Tahoma" w:cs="Tahoma"/>
          <w:sz w:val="20"/>
          <w:szCs w:val="20"/>
        </w:rPr>
        <w:t xml:space="preserve"> is </w:t>
      </w:r>
      <w:proofErr w:type="spellStart"/>
      <w:r w:rsidRPr="00F940FD">
        <w:rPr>
          <w:rFonts w:ascii="Tahoma" w:eastAsia="Calibri" w:hAnsi="Tahoma" w:cs="Tahoma"/>
          <w:sz w:val="20"/>
          <w:szCs w:val="20"/>
        </w:rPr>
        <w:t>govt</w:t>
      </w:r>
      <w:proofErr w:type="spellEnd"/>
      <w:r w:rsidRPr="00F940FD">
        <w:rPr>
          <w:rFonts w:ascii="Tahoma" w:eastAsia="Calibri" w:hAnsi="Tahoma" w:cs="Tahoma"/>
          <w:sz w:val="20"/>
          <w:szCs w:val="20"/>
        </w:rPr>
        <w:t xml:space="preserve"> invasion into private lives. </w:t>
      </w:r>
      <w:proofErr w:type="gramStart"/>
      <w:r w:rsidRPr="00F940FD">
        <w:rPr>
          <w:rFonts w:ascii="Tahoma" w:eastAsia="Calibri" w:hAnsi="Tahoma" w:cs="Tahoma"/>
          <w:sz w:val="20"/>
          <w:szCs w:val="20"/>
        </w:rPr>
        <w:t>this</w:t>
      </w:r>
      <w:proofErr w:type="gramEnd"/>
      <w:r w:rsidRPr="00F940FD">
        <w:rPr>
          <w:rFonts w:ascii="Tahoma" w:eastAsia="Calibri" w:hAnsi="Tahoma" w:cs="Tahoma"/>
          <w:sz w:val="20"/>
          <w:szCs w:val="20"/>
        </w:rPr>
        <w:t xml:space="preserve"> comment is for the public record. </w:t>
      </w:r>
      <w:proofErr w:type="gramStart"/>
      <w:r w:rsidRPr="00F940FD">
        <w:rPr>
          <w:rFonts w:ascii="Tahoma" w:eastAsia="Calibri" w:hAnsi="Tahoma" w:cs="Tahoma"/>
          <w:sz w:val="20"/>
          <w:szCs w:val="20"/>
        </w:rPr>
        <w:t>jean</w:t>
      </w:r>
      <w:proofErr w:type="gramEnd"/>
      <w:r w:rsidRPr="00F940FD">
        <w:rPr>
          <w:rFonts w:ascii="Tahoma" w:eastAsia="Calibri" w:hAnsi="Tahoma" w:cs="Tahoma"/>
          <w:sz w:val="20"/>
          <w:szCs w:val="20"/>
        </w:rPr>
        <w:t xml:space="preserve"> </w:t>
      </w:r>
      <w:proofErr w:type="spellStart"/>
      <w:r w:rsidRPr="00F940FD">
        <w:rPr>
          <w:rFonts w:ascii="Tahoma" w:eastAsia="Calibri" w:hAnsi="Tahoma" w:cs="Tahoma"/>
          <w:sz w:val="20"/>
          <w:szCs w:val="20"/>
        </w:rPr>
        <w:t>publicthis</w:t>
      </w:r>
      <w:proofErr w:type="spellEnd"/>
      <w:r w:rsidRPr="00F940FD">
        <w:rPr>
          <w:rFonts w:ascii="Tahoma" w:eastAsia="Calibri" w:hAnsi="Tahoma" w:cs="Tahoma"/>
          <w:sz w:val="20"/>
          <w:szCs w:val="20"/>
        </w:rPr>
        <w:t xml:space="preserve"> is </w:t>
      </w:r>
      <w:proofErr w:type="spellStart"/>
      <w:r w:rsidRPr="00F940FD">
        <w:rPr>
          <w:rFonts w:ascii="Tahoma" w:eastAsia="Calibri" w:hAnsi="Tahoma" w:cs="Tahoma"/>
          <w:sz w:val="20"/>
          <w:szCs w:val="20"/>
        </w:rPr>
        <w:t>misusse</w:t>
      </w:r>
      <w:proofErr w:type="spellEnd"/>
      <w:r w:rsidRPr="00F940FD">
        <w:rPr>
          <w:rFonts w:ascii="Tahoma" w:eastAsia="Calibri" w:hAnsi="Tahoma" w:cs="Tahoma"/>
          <w:sz w:val="20"/>
          <w:szCs w:val="20"/>
        </w:rPr>
        <w:t xml:space="preserve"> of taxpayer dollars. </w:t>
      </w:r>
      <w:proofErr w:type="gramStart"/>
      <w:r w:rsidRPr="00F940FD">
        <w:rPr>
          <w:rFonts w:ascii="Tahoma" w:eastAsia="Calibri" w:hAnsi="Tahoma" w:cs="Tahoma"/>
          <w:sz w:val="20"/>
          <w:szCs w:val="20"/>
        </w:rPr>
        <w:t>this</w:t>
      </w:r>
      <w:proofErr w:type="gramEnd"/>
      <w:r w:rsidRPr="00F940FD">
        <w:rPr>
          <w:rFonts w:ascii="Tahoma" w:eastAsia="Calibri" w:hAnsi="Tahoma" w:cs="Tahoma"/>
          <w:sz w:val="20"/>
          <w:szCs w:val="20"/>
        </w:rPr>
        <w:t xml:space="preserve"> spending and project is opposed to the nth degree.</w:t>
      </w:r>
      <w:r w:rsidRPr="00F940FD">
        <w:rPr>
          <w:rFonts w:ascii="Tahoma" w:eastAsia="Calibri" w:hAnsi="Tahoma" w:cs="Tahoma"/>
          <w:sz w:val="20"/>
          <w:szCs w:val="20"/>
        </w:rPr>
        <w:br/>
        <w:t> </w:t>
      </w:r>
    </w:p>
    <w:p w:rsidR="00F940FD" w:rsidRPr="00F940FD" w:rsidRDefault="00CE7BB5" w:rsidP="00F940FD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pict>
          <v:rect id="_x0000_i1025" style="width:7in;height:1.5pt" o:hralign="center" o:hrstd="t" o:hr="t" fillcolor="#a0a0a0" stroked="f"/>
        </w:pict>
      </w:r>
    </w:p>
    <w:p w:rsidR="00F940FD" w:rsidRPr="00F940FD" w:rsidRDefault="00F940FD" w:rsidP="00F940FD">
      <w:pPr>
        <w:spacing w:after="240" w:line="240" w:lineRule="auto"/>
        <w:rPr>
          <w:rFonts w:ascii="Tahoma" w:eastAsia="Calibri" w:hAnsi="Tahoma" w:cs="Tahoma"/>
          <w:sz w:val="20"/>
          <w:szCs w:val="20"/>
        </w:rPr>
      </w:pPr>
    </w:p>
    <w:p w:rsidR="00F940FD" w:rsidRPr="00F940FD" w:rsidRDefault="00F940FD" w:rsidP="00F94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F940FD">
        <w:rPr>
          <w:rFonts w:ascii="Courier New" w:eastAsia="Calibri" w:hAnsi="Courier New" w:cs="Courier New"/>
          <w:sz w:val="20"/>
          <w:szCs w:val="20"/>
        </w:rPr>
        <w:t>[Federal Register Volume 77, Number 142 (Tuesday, July 24, 2012)]</w:t>
      </w:r>
    </w:p>
    <w:p w:rsidR="00F940FD" w:rsidRPr="00F940FD" w:rsidRDefault="00F940FD" w:rsidP="00F94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F940FD">
        <w:rPr>
          <w:rFonts w:ascii="Courier New" w:eastAsia="Calibri" w:hAnsi="Courier New" w:cs="Courier New"/>
          <w:sz w:val="20"/>
          <w:szCs w:val="20"/>
        </w:rPr>
        <w:t>[Notices]</w:t>
      </w:r>
    </w:p>
    <w:p w:rsidR="00F940FD" w:rsidRPr="00F940FD" w:rsidRDefault="00F940FD" w:rsidP="00F94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F940FD">
        <w:rPr>
          <w:rFonts w:ascii="Courier New" w:eastAsia="Calibri" w:hAnsi="Courier New" w:cs="Courier New"/>
          <w:sz w:val="20"/>
          <w:szCs w:val="20"/>
        </w:rPr>
        <w:t>[Pages 43287-43288]</w:t>
      </w:r>
    </w:p>
    <w:p w:rsidR="00F940FD" w:rsidRPr="00F940FD" w:rsidRDefault="00F940FD" w:rsidP="00F94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F940FD">
        <w:rPr>
          <w:rFonts w:ascii="Courier New" w:eastAsia="Calibri" w:hAnsi="Courier New" w:cs="Courier New"/>
          <w:sz w:val="20"/>
          <w:szCs w:val="20"/>
        </w:rPr>
        <w:t>From the Federal Register Online via the Government Printing Office [</w:t>
      </w:r>
      <w:hyperlink r:id="rId15" w:tgtFrame="_blank" w:history="1">
        <w:r w:rsidRPr="00F940FD">
          <w:rPr>
            <w:rFonts w:ascii="Courier New" w:eastAsia="Calibri" w:hAnsi="Courier New" w:cs="Courier New"/>
            <w:color w:val="0000FF"/>
            <w:sz w:val="20"/>
            <w:szCs w:val="20"/>
            <w:u w:val="single"/>
          </w:rPr>
          <w:t>www.gpo.gov</w:t>
        </w:r>
      </w:hyperlink>
      <w:r w:rsidRPr="00F940FD">
        <w:rPr>
          <w:rFonts w:ascii="Courier New" w:eastAsia="Calibri" w:hAnsi="Courier New" w:cs="Courier New"/>
          <w:sz w:val="20"/>
          <w:szCs w:val="20"/>
        </w:rPr>
        <w:t>]</w:t>
      </w:r>
    </w:p>
    <w:p w:rsidR="00F940FD" w:rsidRPr="00F940FD" w:rsidRDefault="00F940FD" w:rsidP="00F94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F940FD">
        <w:rPr>
          <w:rFonts w:ascii="Courier New" w:eastAsia="Calibri" w:hAnsi="Courier New" w:cs="Courier New"/>
          <w:sz w:val="20"/>
          <w:szCs w:val="20"/>
        </w:rPr>
        <w:t>[FR Doc No: 2012-17984]</w:t>
      </w:r>
    </w:p>
    <w:p w:rsidR="00F940FD" w:rsidRPr="00F940FD" w:rsidRDefault="00F940FD" w:rsidP="00F94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</w:p>
    <w:p w:rsidR="00F940FD" w:rsidRPr="00F940FD" w:rsidRDefault="00F940FD" w:rsidP="00F94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</w:p>
    <w:p w:rsidR="00F940FD" w:rsidRPr="00F940FD" w:rsidRDefault="00F940FD" w:rsidP="00F94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F940FD">
        <w:rPr>
          <w:rFonts w:ascii="Courier New" w:eastAsia="Calibri" w:hAnsi="Courier New" w:cs="Courier New"/>
          <w:sz w:val="20"/>
          <w:szCs w:val="20"/>
        </w:rPr>
        <w:t>-----------------------------------------------------------------------</w:t>
      </w:r>
    </w:p>
    <w:p w:rsidR="00F940FD" w:rsidRPr="00F940FD" w:rsidRDefault="00F940FD" w:rsidP="00F94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</w:p>
    <w:p w:rsidR="00F940FD" w:rsidRPr="00F940FD" w:rsidRDefault="00F940FD" w:rsidP="00F94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F940FD">
        <w:rPr>
          <w:rFonts w:ascii="Courier New" w:eastAsia="Calibri" w:hAnsi="Courier New" w:cs="Courier New"/>
          <w:sz w:val="20"/>
          <w:szCs w:val="20"/>
        </w:rPr>
        <w:t>DEPARTMENT OF HEALTH AND HUMAN SERVICES</w:t>
      </w:r>
    </w:p>
    <w:p w:rsidR="00F940FD" w:rsidRPr="00F940FD" w:rsidRDefault="00F940FD" w:rsidP="00F94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</w:p>
    <w:p w:rsidR="00F940FD" w:rsidRPr="00F940FD" w:rsidRDefault="00F940FD" w:rsidP="00F94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F940FD">
        <w:rPr>
          <w:rFonts w:ascii="Courier New" w:eastAsia="Calibri" w:hAnsi="Courier New" w:cs="Courier New"/>
          <w:sz w:val="20"/>
          <w:szCs w:val="20"/>
        </w:rPr>
        <w:t>Centers for Disease Control and Prevention</w:t>
      </w:r>
    </w:p>
    <w:p w:rsidR="00F940FD" w:rsidRPr="00F940FD" w:rsidRDefault="00F940FD" w:rsidP="00F94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</w:p>
    <w:p w:rsidR="00F940FD" w:rsidRPr="00F940FD" w:rsidRDefault="00F940FD" w:rsidP="00F94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F940FD">
        <w:rPr>
          <w:rFonts w:ascii="Courier New" w:eastAsia="Calibri" w:hAnsi="Courier New" w:cs="Courier New"/>
          <w:sz w:val="20"/>
          <w:szCs w:val="20"/>
        </w:rPr>
        <w:t>[60Day-12-12OG]</w:t>
      </w:r>
    </w:p>
    <w:p w:rsidR="00F940FD" w:rsidRPr="00F940FD" w:rsidRDefault="00F940FD" w:rsidP="00F94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</w:p>
    <w:p w:rsidR="00F940FD" w:rsidRPr="00F940FD" w:rsidRDefault="00F940FD" w:rsidP="00F94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</w:p>
    <w:p w:rsidR="00F940FD" w:rsidRPr="00F940FD" w:rsidRDefault="00F940FD" w:rsidP="00F94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F940FD">
        <w:rPr>
          <w:rFonts w:ascii="Courier New" w:eastAsia="Calibri" w:hAnsi="Courier New" w:cs="Courier New"/>
          <w:sz w:val="20"/>
          <w:szCs w:val="20"/>
        </w:rPr>
        <w:t xml:space="preserve">Proposed Data Collections Submitted for Public Comment and </w:t>
      </w:r>
    </w:p>
    <w:p w:rsidR="00F940FD" w:rsidRPr="00F940FD" w:rsidRDefault="00F940FD" w:rsidP="00F94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F940FD">
        <w:rPr>
          <w:rFonts w:ascii="Courier New" w:eastAsia="Calibri" w:hAnsi="Courier New" w:cs="Courier New"/>
          <w:sz w:val="20"/>
          <w:szCs w:val="20"/>
        </w:rPr>
        <w:t>Recommendations</w:t>
      </w:r>
    </w:p>
    <w:p w:rsidR="00F940FD" w:rsidRPr="00F940FD" w:rsidRDefault="00F940FD" w:rsidP="00F94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</w:p>
    <w:p w:rsidR="00F940FD" w:rsidRPr="00F940FD" w:rsidRDefault="00F940FD" w:rsidP="00F94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F940FD">
        <w:rPr>
          <w:rFonts w:ascii="Courier New" w:eastAsia="Calibri" w:hAnsi="Courier New" w:cs="Courier New"/>
          <w:sz w:val="20"/>
          <w:szCs w:val="20"/>
        </w:rPr>
        <w:t>    In compliance with the requirement of Section 3506(c</w:t>
      </w:r>
      <w:proofErr w:type="gramStart"/>
      <w:r w:rsidRPr="00F940FD">
        <w:rPr>
          <w:rFonts w:ascii="Courier New" w:eastAsia="Calibri" w:hAnsi="Courier New" w:cs="Courier New"/>
          <w:sz w:val="20"/>
          <w:szCs w:val="20"/>
        </w:rPr>
        <w:t>)(</w:t>
      </w:r>
      <w:proofErr w:type="gramEnd"/>
      <w:r w:rsidRPr="00F940FD">
        <w:rPr>
          <w:rFonts w:ascii="Courier New" w:eastAsia="Calibri" w:hAnsi="Courier New" w:cs="Courier New"/>
          <w:sz w:val="20"/>
          <w:szCs w:val="20"/>
        </w:rPr>
        <w:t xml:space="preserve">2)(A) of the </w:t>
      </w:r>
    </w:p>
    <w:p w:rsidR="00F940FD" w:rsidRPr="00F940FD" w:rsidRDefault="00F940FD" w:rsidP="00F94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F940FD">
        <w:rPr>
          <w:rFonts w:ascii="Courier New" w:eastAsia="Calibri" w:hAnsi="Courier New" w:cs="Courier New"/>
          <w:sz w:val="20"/>
          <w:szCs w:val="20"/>
        </w:rPr>
        <w:t xml:space="preserve">Paperwork Reduction Act of 1995 for opportunity for public comment on </w:t>
      </w:r>
    </w:p>
    <w:p w:rsidR="00F940FD" w:rsidRPr="00F940FD" w:rsidRDefault="00F940FD" w:rsidP="00F94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proofErr w:type="gramStart"/>
      <w:r w:rsidRPr="00F940FD">
        <w:rPr>
          <w:rFonts w:ascii="Courier New" w:eastAsia="Calibri" w:hAnsi="Courier New" w:cs="Courier New"/>
          <w:sz w:val="20"/>
          <w:szCs w:val="20"/>
        </w:rPr>
        <w:t>proposed</w:t>
      </w:r>
      <w:proofErr w:type="gramEnd"/>
      <w:r w:rsidRPr="00F940FD">
        <w:rPr>
          <w:rFonts w:ascii="Courier New" w:eastAsia="Calibri" w:hAnsi="Courier New" w:cs="Courier New"/>
          <w:sz w:val="20"/>
          <w:szCs w:val="20"/>
        </w:rPr>
        <w:t xml:space="preserve"> data collection projects, the Centers for Disease Control and </w:t>
      </w:r>
    </w:p>
    <w:p w:rsidR="00F940FD" w:rsidRPr="00F940FD" w:rsidRDefault="00F940FD" w:rsidP="00F94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F940FD">
        <w:rPr>
          <w:rFonts w:ascii="Courier New" w:eastAsia="Calibri" w:hAnsi="Courier New" w:cs="Courier New"/>
          <w:sz w:val="20"/>
          <w:szCs w:val="20"/>
        </w:rPr>
        <w:t xml:space="preserve">Prevention (CDC) will publish periodic summaries of proposed projects. </w:t>
      </w:r>
    </w:p>
    <w:p w:rsidR="00F940FD" w:rsidRPr="00F940FD" w:rsidRDefault="00F940FD" w:rsidP="00F94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F940FD">
        <w:rPr>
          <w:rFonts w:ascii="Courier New" w:eastAsia="Calibri" w:hAnsi="Courier New" w:cs="Courier New"/>
          <w:sz w:val="20"/>
          <w:szCs w:val="20"/>
        </w:rPr>
        <w:t xml:space="preserve">To request more information on the proposed projects or to obtain a </w:t>
      </w:r>
    </w:p>
    <w:p w:rsidR="00F940FD" w:rsidRPr="00F940FD" w:rsidRDefault="00F940FD" w:rsidP="00F94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proofErr w:type="gramStart"/>
      <w:r w:rsidRPr="00F940FD">
        <w:rPr>
          <w:rFonts w:ascii="Courier New" w:eastAsia="Calibri" w:hAnsi="Courier New" w:cs="Courier New"/>
          <w:sz w:val="20"/>
          <w:szCs w:val="20"/>
        </w:rPr>
        <w:t>copy</w:t>
      </w:r>
      <w:proofErr w:type="gramEnd"/>
      <w:r w:rsidRPr="00F940FD">
        <w:rPr>
          <w:rFonts w:ascii="Courier New" w:eastAsia="Calibri" w:hAnsi="Courier New" w:cs="Courier New"/>
          <w:sz w:val="20"/>
          <w:szCs w:val="20"/>
        </w:rPr>
        <w:t xml:space="preserve"> of the data collection plans and instruments, call 404-639-7570 </w:t>
      </w:r>
    </w:p>
    <w:p w:rsidR="00F940FD" w:rsidRPr="00F940FD" w:rsidRDefault="00F940FD" w:rsidP="00F94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proofErr w:type="gramStart"/>
      <w:r w:rsidRPr="00F940FD">
        <w:rPr>
          <w:rFonts w:ascii="Courier New" w:eastAsia="Calibri" w:hAnsi="Courier New" w:cs="Courier New"/>
          <w:sz w:val="20"/>
          <w:szCs w:val="20"/>
        </w:rPr>
        <w:t>and</w:t>
      </w:r>
      <w:proofErr w:type="gramEnd"/>
      <w:r w:rsidRPr="00F940FD">
        <w:rPr>
          <w:rFonts w:ascii="Courier New" w:eastAsia="Calibri" w:hAnsi="Courier New" w:cs="Courier New"/>
          <w:sz w:val="20"/>
          <w:szCs w:val="20"/>
        </w:rPr>
        <w:t xml:space="preserve"> send comments to Kimberly S. Lane, 1600 Clifton Road, MS-D74, </w:t>
      </w:r>
    </w:p>
    <w:p w:rsidR="00F940FD" w:rsidRPr="00F940FD" w:rsidRDefault="00F940FD" w:rsidP="00F94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F940FD">
        <w:rPr>
          <w:rFonts w:ascii="Courier New" w:eastAsia="Calibri" w:hAnsi="Courier New" w:cs="Courier New"/>
          <w:sz w:val="20"/>
          <w:szCs w:val="20"/>
        </w:rPr>
        <w:t xml:space="preserve">Atlanta, GA 30333 or send an email to </w:t>
      </w:r>
      <w:hyperlink r:id="rId16" w:history="1">
        <w:r w:rsidRPr="00F940FD">
          <w:rPr>
            <w:rFonts w:ascii="Courier New" w:eastAsia="Calibri" w:hAnsi="Courier New" w:cs="Courier New"/>
            <w:color w:val="0000FF"/>
            <w:sz w:val="20"/>
            <w:szCs w:val="20"/>
            <w:u w:val="single"/>
          </w:rPr>
          <w:t>omb@cdc.gov</w:t>
        </w:r>
      </w:hyperlink>
      <w:r w:rsidRPr="00F940FD">
        <w:rPr>
          <w:rFonts w:ascii="Courier New" w:eastAsia="Calibri" w:hAnsi="Courier New" w:cs="Courier New"/>
          <w:sz w:val="20"/>
          <w:szCs w:val="20"/>
        </w:rPr>
        <w:t>.</w:t>
      </w:r>
    </w:p>
    <w:p w:rsidR="00F940FD" w:rsidRPr="00F940FD" w:rsidRDefault="00F940FD" w:rsidP="00F94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F940FD">
        <w:rPr>
          <w:rFonts w:ascii="Courier New" w:eastAsia="Calibri" w:hAnsi="Courier New" w:cs="Courier New"/>
          <w:sz w:val="20"/>
          <w:szCs w:val="20"/>
        </w:rPr>
        <w:t xml:space="preserve">    Comments are invited on: (a) </w:t>
      </w:r>
      <w:proofErr w:type="gramStart"/>
      <w:r w:rsidRPr="00F940FD">
        <w:rPr>
          <w:rFonts w:ascii="Courier New" w:eastAsia="Calibri" w:hAnsi="Courier New" w:cs="Courier New"/>
          <w:sz w:val="20"/>
          <w:szCs w:val="20"/>
        </w:rPr>
        <w:t>Whether</w:t>
      </w:r>
      <w:proofErr w:type="gramEnd"/>
      <w:r w:rsidRPr="00F940FD">
        <w:rPr>
          <w:rFonts w:ascii="Courier New" w:eastAsia="Calibri" w:hAnsi="Courier New" w:cs="Courier New"/>
          <w:sz w:val="20"/>
          <w:szCs w:val="20"/>
        </w:rPr>
        <w:t xml:space="preserve"> the proposed collection of </w:t>
      </w:r>
    </w:p>
    <w:p w:rsidR="00F940FD" w:rsidRPr="00F940FD" w:rsidRDefault="00F940FD" w:rsidP="00F94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proofErr w:type="gramStart"/>
      <w:r w:rsidRPr="00F940FD">
        <w:rPr>
          <w:rFonts w:ascii="Courier New" w:eastAsia="Calibri" w:hAnsi="Courier New" w:cs="Courier New"/>
          <w:sz w:val="20"/>
          <w:szCs w:val="20"/>
        </w:rPr>
        <w:t>information</w:t>
      </w:r>
      <w:proofErr w:type="gramEnd"/>
      <w:r w:rsidRPr="00F940FD">
        <w:rPr>
          <w:rFonts w:ascii="Courier New" w:eastAsia="Calibri" w:hAnsi="Courier New" w:cs="Courier New"/>
          <w:sz w:val="20"/>
          <w:szCs w:val="20"/>
        </w:rPr>
        <w:t xml:space="preserve"> is necessary for the proper performance of the functions of </w:t>
      </w:r>
    </w:p>
    <w:p w:rsidR="00F940FD" w:rsidRPr="00F940FD" w:rsidRDefault="00F940FD" w:rsidP="00F94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proofErr w:type="gramStart"/>
      <w:r w:rsidRPr="00F940FD">
        <w:rPr>
          <w:rFonts w:ascii="Courier New" w:eastAsia="Calibri" w:hAnsi="Courier New" w:cs="Courier New"/>
          <w:sz w:val="20"/>
          <w:szCs w:val="20"/>
        </w:rPr>
        <w:t>the</w:t>
      </w:r>
      <w:proofErr w:type="gramEnd"/>
      <w:r w:rsidRPr="00F940FD">
        <w:rPr>
          <w:rFonts w:ascii="Courier New" w:eastAsia="Calibri" w:hAnsi="Courier New" w:cs="Courier New"/>
          <w:sz w:val="20"/>
          <w:szCs w:val="20"/>
        </w:rPr>
        <w:t xml:space="preserve"> agency, including whether the information shall have practical </w:t>
      </w:r>
    </w:p>
    <w:p w:rsidR="00F940FD" w:rsidRPr="00F940FD" w:rsidRDefault="00F940FD" w:rsidP="00F94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proofErr w:type="gramStart"/>
      <w:r w:rsidRPr="00F940FD">
        <w:rPr>
          <w:rFonts w:ascii="Courier New" w:eastAsia="Calibri" w:hAnsi="Courier New" w:cs="Courier New"/>
          <w:sz w:val="20"/>
          <w:szCs w:val="20"/>
        </w:rPr>
        <w:t>utility</w:t>
      </w:r>
      <w:proofErr w:type="gramEnd"/>
      <w:r w:rsidRPr="00F940FD">
        <w:rPr>
          <w:rFonts w:ascii="Courier New" w:eastAsia="Calibri" w:hAnsi="Courier New" w:cs="Courier New"/>
          <w:sz w:val="20"/>
          <w:szCs w:val="20"/>
        </w:rPr>
        <w:t xml:space="preserve">; (b) the accuracy of the agency's estimate of the burden of the </w:t>
      </w:r>
    </w:p>
    <w:p w:rsidR="00F940FD" w:rsidRPr="00F940FD" w:rsidRDefault="00F940FD" w:rsidP="00F94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proofErr w:type="gramStart"/>
      <w:r w:rsidRPr="00F940FD">
        <w:rPr>
          <w:rFonts w:ascii="Courier New" w:eastAsia="Calibri" w:hAnsi="Courier New" w:cs="Courier New"/>
          <w:sz w:val="20"/>
          <w:szCs w:val="20"/>
        </w:rPr>
        <w:t>proposed</w:t>
      </w:r>
      <w:proofErr w:type="gramEnd"/>
      <w:r w:rsidRPr="00F940FD">
        <w:rPr>
          <w:rFonts w:ascii="Courier New" w:eastAsia="Calibri" w:hAnsi="Courier New" w:cs="Courier New"/>
          <w:sz w:val="20"/>
          <w:szCs w:val="20"/>
        </w:rPr>
        <w:t xml:space="preserve"> collection of information; (c) ways to enhance the quality, </w:t>
      </w:r>
    </w:p>
    <w:p w:rsidR="00F940FD" w:rsidRPr="00F940FD" w:rsidRDefault="00F940FD" w:rsidP="00F94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proofErr w:type="gramStart"/>
      <w:r w:rsidRPr="00F940FD">
        <w:rPr>
          <w:rFonts w:ascii="Courier New" w:eastAsia="Calibri" w:hAnsi="Courier New" w:cs="Courier New"/>
          <w:sz w:val="20"/>
          <w:szCs w:val="20"/>
        </w:rPr>
        <w:t>utility</w:t>
      </w:r>
      <w:proofErr w:type="gramEnd"/>
      <w:r w:rsidRPr="00F940FD">
        <w:rPr>
          <w:rFonts w:ascii="Courier New" w:eastAsia="Calibri" w:hAnsi="Courier New" w:cs="Courier New"/>
          <w:sz w:val="20"/>
          <w:szCs w:val="20"/>
        </w:rPr>
        <w:t xml:space="preserve">, and clarity of the information to be collected; and (d) ways </w:t>
      </w:r>
    </w:p>
    <w:p w:rsidR="00F940FD" w:rsidRPr="00F940FD" w:rsidRDefault="00F940FD" w:rsidP="00F94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proofErr w:type="gramStart"/>
      <w:r w:rsidRPr="00F940FD">
        <w:rPr>
          <w:rFonts w:ascii="Courier New" w:eastAsia="Calibri" w:hAnsi="Courier New" w:cs="Courier New"/>
          <w:sz w:val="20"/>
          <w:szCs w:val="20"/>
        </w:rPr>
        <w:t>to</w:t>
      </w:r>
      <w:proofErr w:type="gramEnd"/>
      <w:r w:rsidRPr="00F940FD">
        <w:rPr>
          <w:rFonts w:ascii="Courier New" w:eastAsia="Calibri" w:hAnsi="Courier New" w:cs="Courier New"/>
          <w:sz w:val="20"/>
          <w:szCs w:val="20"/>
        </w:rPr>
        <w:t xml:space="preserve"> minimize the burden of the collection of information on respondents, </w:t>
      </w:r>
    </w:p>
    <w:p w:rsidR="00F940FD" w:rsidRPr="00F940FD" w:rsidRDefault="00F940FD" w:rsidP="00F94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proofErr w:type="gramStart"/>
      <w:r w:rsidRPr="00F940FD">
        <w:rPr>
          <w:rFonts w:ascii="Courier New" w:eastAsia="Calibri" w:hAnsi="Courier New" w:cs="Courier New"/>
          <w:sz w:val="20"/>
          <w:szCs w:val="20"/>
        </w:rPr>
        <w:t>including</w:t>
      </w:r>
      <w:proofErr w:type="gramEnd"/>
      <w:r w:rsidRPr="00F940FD">
        <w:rPr>
          <w:rFonts w:ascii="Courier New" w:eastAsia="Calibri" w:hAnsi="Courier New" w:cs="Courier New"/>
          <w:sz w:val="20"/>
          <w:szCs w:val="20"/>
        </w:rPr>
        <w:t xml:space="preserve"> through the use of automated collection techniques or other </w:t>
      </w:r>
    </w:p>
    <w:p w:rsidR="00F940FD" w:rsidRPr="00F940FD" w:rsidRDefault="00F940FD" w:rsidP="00F94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proofErr w:type="gramStart"/>
      <w:r w:rsidRPr="00F940FD">
        <w:rPr>
          <w:rFonts w:ascii="Courier New" w:eastAsia="Calibri" w:hAnsi="Courier New" w:cs="Courier New"/>
          <w:sz w:val="20"/>
          <w:szCs w:val="20"/>
        </w:rPr>
        <w:lastRenderedPageBreak/>
        <w:t>forms</w:t>
      </w:r>
      <w:proofErr w:type="gramEnd"/>
      <w:r w:rsidRPr="00F940FD">
        <w:rPr>
          <w:rFonts w:ascii="Courier New" w:eastAsia="Calibri" w:hAnsi="Courier New" w:cs="Courier New"/>
          <w:sz w:val="20"/>
          <w:szCs w:val="20"/>
        </w:rPr>
        <w:t xml:space="preserve"> of information technology. Written comments should be received </w:t>
      </w:r>
    </w:p>
    <w:p w:rsidR="00F940FD" w:rsidRPr="00F940FD" w:rsidRDefault="00F940FD" w:rsidP="00F94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proofErr w:type="gramStart"/>
      <w:r w:rsidRPr="00F940FD">
        <w:rPr>
          <w:rFonts w:ascii="Courier New" w:eastAsia="Calibri" w:hAnsi="Courier New" w:cs="Courier New"/>
          <w:sz w:val="20"/>
          <w:szCs w:val="20"/>
        </w:rPr>
        <w:t>within</w:t>
      </w:r>
      <w:proofErr w:type="gramEnd"/>
      <w:r w:rsidRPr="00F940FD">
        <w:rPr>
          <w:rFonts w:ascii="Courier New" w:eastAsia="Calibri" w:hAnsi="Courier New" w:cs="Courier New"/>
          <w:sz w:val="20"/>
          <w:szCs w:val="20"/>
        </w:rPr>
        <w:t xml:space="preserve"> 60 days of this notice.</w:t>
      </w:r>
    </w:p>
    <w:p w:rsidR="00F940FD" w:rsidRPr="00F940FD" w:rsidRDefault="00F940FD" w:rsidP="00F94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</w:p>
    <w:p w:rsidR="00F940FD" w:rsidRPr="00F940FD" w:rsidRDefault="00F940FD" w:rsidP="00F94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F940FD">
        <w:rPr>
          <w:rFonts w:ascii="Courier New" w:eastAsia="Calibri" w:hAnsi="Courier New" w:cs="Courier New"/>
          <w:sz w:val="20"/>
          <w:szCs w:val="20"/>
        </w:rPr>
        <w:t>Proposed Project</w:t>
      </w:r>
    </w:p>
    <w:p w:rsidR="00F940FD" w:rsidRPr="00F940FD" w:rsidRDefault="00F940FD" w:rsidP="00F94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</w:p>
    <w:p w:rsidR="00F940FD" w:rsidRPr="00F940FD" w:rsidRDefault="00F940FD" w:rsidP="00F94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F940FD">
        <w:rPr>
          <w:rFonts w:ascii="Courier New" w:eastAsia="Calibri" w:hAnsi="Courier New" w:cs="Courier New"/>
          <w:sz w:val="20"/>
          <w:szCs w:val="20"/>
        </w:rPr>
        <w:t xml:space="preserve">    Science to Practice: Developing and Testing a Marketing Strategy </w:t>
      </w:r>
    </w:p>
    <w:p w:rsidR="00F940FD" w:rsidRPr="00F940FD" w:rsidRDefault="00F940FD" w:rsidP="00F94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proofErr w:type="gramStart"/>
      <w:r w:rsidRPr="00F940FD">
        <w:rPr>
          <w:rFonts w:ascii="Courier New" w:eastAsia="Calibri" w:hAnsi="Courier New" w:cs="Courier New"/>
          <w:sz w:val="20"/>
          <w:szCs w:val="20"/>
        </w:rPr>
        <w:t>for</w:t>
      </w:r>
      <w:proofErr w:type="gramEnd"/>
      <w:r w:rsidRPr="00F940FD">
        <w:rPr>
          <w:rFonts w:ascii="Courier New" w:eastAsia="Calibri" w:hAnsi="Courier New" w:cs="Courier New"/>
          <w:sz w:val="20"/>
          <w:szCs w:val="20"/>
        </w:rPr>
        <w:t xml:space="preserve"> Preventing Alcohol-related Problems in College Communities--NEW--</w:t>
      </w:r>
    </w:p>
    <w:p w:rsidR="00F940FD" w:rsidRPr="00F940FD" w:rsidRDefault="00F940FD" w:rsidP="00F94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F940FD">
        <w:rPr>
          <w:rFonts w:ascii="Courier New" w:eastAsia="Calibri" w:hAnsi="Courier New" w:cs="Courier New"/>
          <w:sz w:val="20"/>
          <w:szCs w:val="20"/>
        </w:rPr>
        <w:t xml:space="preserve">National Center for Injury Prevention and Control (NCIPC), Centers for </w:t>
      </w:r>
    </w:p>
    <w:p w:rsidR="00F940FD" w:rsidRPr="00F940FD" w:rsidRDefault="00F940FD" w:rsidP="00F94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proofErr w:type="gramStart"/>
      <w:r w:rsidRPr="00F940FD">
        <w:rPr>
          <w:rFonts w:ascii="Courier New" w:eastAsia="Calibri" w:hAnsi="Courier New" w:cs="Courier New"/>
          <w:sz w:val="20"/>
          <w:szCs w:val="20"/>
        </w:rPr>
        <w:t>Disease Control and Prevention (CDC).</w:t>
      </w:r>
      <w:proofErr w:type="gramEnd"/>
    </w:p>
    <w:p w:rsidR="00F940FD" w:rsidRPr="00F940FD" w:rsidRDefault="00F940FD" w:rsidP="00F94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</w:p>
    <w:p w:rsidR="00F940FD" w:rsidRPr="00F940FD" w:rsidRDefault="00F940FD" w:rsidP="00F94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F940FD">
        <w:rPr>
          <w:rFonts w:ascii="Courier New" w:eastAsia="Calibri" w:hAnsi="Courier New" w:cs="Courier New"/>
          <w:sz w:val="20"/>
          <w:szCs w:val="20"/>
        </w:rPr>
        <w:t>Background and Brief Description</w:t>
      </w:r>
    </w:p>
    <w:p w:rsidR="00F940FD" w:rsidRPr="00F940FD" w:rsidRDefault="00F940FD" w:rsidP="00F94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</w:p>
    <w:p w:rsidR="00F940FD" w:rsidRPr="00F940FD" w:rsidRDefault="00F940FD" w:rsidP="00F94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F940FD">
        <w:rPr>
          <w:rFonts w:ascii="Courier New" w:eastAsia="Calibri" w:hAnsi="Courier New" w:cs="Courier New"/>
          <w:sz w:val="20"/>
          <w:szCs w:val="20"/>
        </w:rPr>
        <w:t xml:space="preserve">    Each year, 1,700 college students die and more than 1.4 million are </w:t>
      </w:r>
    </w:p>
    <w:p w:rsidR="00F940FD" w:rsidRPr="00F940FD" w:rsidRDefault="00F940FD" w:rsidP="00F94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proofErr w:type="gramStart"/>
      <w:r w:rsidRPr="00F940FD">
        <w:rPr>
          <w:rFonts w:ascii="Courier New" w:eastAsia="Calibri" w:hAnsi="Courier New" w:cs="Courier New"/>
          <w:sz w:val="20"/>
          <w:szCs w:val="20"/>
        </w:rPr>
        <w:t>injured</w:t>
      </w:r>
      <w:proofErr w:type="gramEnd"/>
      <w:r w:rsidRPr="00F940FD">
        <w:rPr>
          <w:rFonts w:ascii="Courier New" w:eastAsia="Calibri" w:hAnsi="Courier New" w:cs="Courier New"/>
          <w:sz w:val="20"/>
          <w:szCs w:val="20"/>
        </w:rPr>
        <w:t xml:space="preserve"> as a result of alcohol-related incidents. Additionally, about </w:t>
      </w:r>
    </w:p>
    <w:p w:rsidR="00F940FD" w:rsidRPr="00F940FD" w:rsidRDefault="00F940FD" w:rsidP="00F94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F940FD">
        <w:rPr>
          <w:rFonts w:ascii="Courier New" w:eastAsia="Calibri" w:hAnsi="Courier New" w:cs="Courier New"/>
          <w:sz w:val="20"/>
          <w:szCs w:val="20"/>
        </w:rPr>
        <w:t xml:space="preserve">25% of students report negative academic consequences due to alcohol </w:t>
      </w:r>
    </w:p>
    <w:p w:rsidR="00F940FD" w:rsidRPr="00F940FD" w:rsidRDefault="00F940FD" w:rsidP="00F94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F940FD">
        <w:rPr>
          <w:rFonts w:ascii="Courier New" w:eastAsia="Calibri" w:hAnsi="Courier New" w:cs="Courier New"/>
          <w:sz w:val="20"/>
          <w:szCs w:val="20"/>
        </w:rPr>
        <w:t>(</w:t>
      </w:r>
      <w:proofErr w:type="spellStart"/>
      <w:r w:rsidRPr="00F940FD">
        <w:rPr>
          <w:rFonts w:ascii="Courier New" w:eastAsia="Calibri" w:hAnsi="Courier New" w:cs="Courier New"/>
          <w:sz w:val="20"/>
          <w:szCs w:val="20"/>
        </w:rPr>
        <w:t>Engs</w:t>
      </w:r>
      <w:proofErr w:type="spellEnd"/>
      <w:r w:rsidRPr="00F940FD">
        <w:rPr>
          <w:rFonts w:ascii="Courier New" w:eastAsia="Calibri" w:hAnsi="Courier New" w:cs="Courier New"/>
          <w:sz w:val="20"/>
          <w:szCs w:val="20"/>
        </w:rPr>
        <w:t xml:space="preserve"> et al., 1996; Presley et al., 1996a, 1996b; Wechsler et al</w:t>
      </w:r>
      <w:proofErr w:type="gramStart"/>
      <w:r w:rsidRPr="00F940FD">
        <w:rPr>
          <w:rFonts w:ascii="Courier New" w:eastAsia="Calibri" w:hAnsi="Courier New" w:cs="Courier New"/>
          <w:sz w:val="20"/>
          <w:szCs w:val="20"/>
        </w:rPr>
        <w:t>.,</w:t>
      </w:r>
      <w:proofErr w:type="gramEnd"/>
      <w:r w:rsidRPr="00F940FD">
        <w:rPr>
          <w:rFonts w:ascii="Courier New" w:eastAsia="Calibri" w:hAnsi="Courier New" w:cs="Courier New"/>
          <w:sz w:val="20"/>
          <w:szCs w:val="20"/>
        </w:rPr>
        <w:t xml:space="preserve"> </w:t>
      </w:r>
    </w:p>
    <w:p w:rsidR="00F940FD" w:rsidRPr="00F940FD" w:rsidRDefault="00F940FD" w:rsidP="00F94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F940FD">
        <w:rPr>
          <w:rFonts w:ascii="Courier New" w:eastAsia="Calibri" w:hAnsi="Courier New" w:cs="Courier New"/>
          <w:sz w:val="20"/>
          <w:szCs w:val="20"/>
        </w:rPr>
        <w:t xml:space="preserve">2002). Despite the enormous public health burden of college-age alcohol </w:t>
      </w:r>
    </w:p>
    <w:p w:rsidR="00F940FD" w:rsidRPr="00F940FD" w:rsidRDefault="00F940FD" w:rsidP="00F94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proofErr w:type="gramStart"/>
      <w:r w:rsidRPr="00F940FD">
        <w:rPr>
          <w:rFonts w:ascii="Courier New" w:eastAsia="Calibri" w:hAnsi="Courier New" w:cs="Courier New"/>
          <w:sz w:val="20"/>
          <w:szCs w:val="20"/>
        </w:rPr>
        <w:t>misuse</w:t>
      </w:r>
      <w:proofErr w:type="gramEnd"/>
      <w:r w:rsidRPr="00F940FD">
        <w:rPr>
          <w:rFonts w:ascii="Courier New" w:eastAsia="Calibri" w:hAnsi="Courier New" w:cs="Courier New"/>
          <w:sz w:val="20"/>
          <w:szCs w:val="20"/>
        </w:rPr>
        <w:t xml:space="preserve">, there have been few rigorous evaluations of environmental </w:t>
      </w:r>
    </w:p>
    <w:p w:rsidR="00F940FD" w:rsidRPr="00F940FD" w:rsidRDefault="00F940FD" w:rsidP="00F94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proofErr w:type="gramStart"/>
      <w:r w:rsidRPr="00F940FD">
        <w:rPr>
          <w:rFonts w:ascii="Courier New" w:eastAsia="Calibri" w:hAnsi="Courier New" w:cs="Courier New"/>
          <w:sz w:val="20"/>
          <w:szCs w:val="20"/>
        </w:rPr>
        <w:t>strategies</w:t>
      </w:r>
      <w:proofErr w:type="gramEnd"/>
      <w:r w:rsidRPr="00F940FD">
        <w:rPr>
          <w:rFonts w:ascii="Courier New" w:eastAsia="Calibri" w:hAnsi="Courier New" w:cs="Courier New"/>
          <w:sz w:val="20"/>
          <w:szCs w:val="20"/>
        </w:rPr>
        <w:t xml:space="preserve"> to address alcohol misuse in college settings. Environmental </w:t>
      </w:r>
    </w:p>
    <w:p w:rsidR="00F940FD" w:rsidRPr="00F940FD" w:rsidRDefault="00F940FD" w:rsidP="00F94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proofErr w:type="gramStart"/>
      <w:r w:rsidRPr="00F940FD">
        <w:rPr>
          <w:rFonts w:ascii="Courier New" w:eastAsia="Calibri" w:hAnsi="Courier New" w:cs="Courier New"/>
          <w:sz w:val="20"/>
          <w:szCs w:val="20"/>
        </w:rPr>
        <w:t>strategies</w:t>
      </w:r>
      <w:proofErr w:type="gramEnd"/>
      <w:r w:rsidRPr="00F940FD">
        <w:rPr>
          <w:rFonts w:ascii="Courier New" w:eastAsia="Calibri" w:hAnsi="Courier New" w:cs="Courier New"/>
          <w:sz w:val="20"/>
          <w:szCs w:val="20"/>
        </w:rPr>
        <w:t xml:space="preserve"> typically involve implementing and enforcing policies that </w:t>
      </w:r>
    </w:p>
    <w:p w:rsidR="00F940FD" w:rsidRPr="00F940FD" w:rsidRDefault="00F940FD" w:rsidP="00F94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proofErr w:type="gramStart"/>
      <w:r w:rsidRPr="00F940FD">
        <w:rPr>
          <w:rFonts w:ascii="Courier New" w:eastAsia="Calibri" w:hAnsi="Courier New" w:cs="Courier New"/>
          <w:sz w:val="20"/>
          <w:szCs w:val="20"/>
        </w:rPr>
        <w:t>change</w:t>
      </w:r>
      <w:proofErr w:type="gramEnd"/>
      <w:r w:rsidRPr="00F940FD">
        <w:rPr>
          <w:rFonts w:ascii="Courier New" w:eastAsia="Calibri" w:hAnsi="Courier New" w:cs="Courier New"/>
          <w:sz w:val="20"/>
          <w:szCs w:val="20"/>
        </w:rPr>
        <w:t xml:space="preserve"> the environments that influence alcohol-related behavior and </w:t>
      </w:r>
    </w:p>
    <w:p w:rsidR="00F940FD" w:rsidRPr="00F940FD" w:rsidRDefault="00F940FD" w:rsidP="00F94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proofErr w:type="gramStart"/>
      <w:r w:rsidRPr="00F940FD">
        <w:rPr>
          <w:rFonts w:ascii="Courier New" w:eastAsia="Calibri" w:hAnsi="Courier New" w:cs="Courier New"/>
          <w:sz w:val="20"/>
          <w:szCs w:val="20"/>
        </w:rPr>
        <w:t>subsequent</w:t>
      </w:r>
      <w:proofErr w:type="gramEnd"/>
      <w:r w:rsidRPr="00F940FD">
        <w:rPr>
          <w:rFonts w:ascii="Courier New" w:eastAsia="Calibri" w:hAnsi="Courier New" w:cs="Courier New"/>
          <w:sz w:val="20"/>
          <w:szCs w:val="20"/>
        </w:rPr>
        <w:t xml:space="preserve"> harm. Further, studies show that the typical lag time </w:t>
      </w:r>
    </w:p>
    <w:p w:rsidR="00F940FD" w:rsidRPr="00F940FD" w:rsidRDefault="00F940FD" w:rsidP="00F94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proofErr w:type="gramStart"/>
      <w:r w:rsidRPr="00F940FD">
        <w:rPr>
          <w:rFonts w:ascii="Courier New" w:eastAsia="Calibri" w:hAnsi="Courier New" w:cs="Courier New"/>
          <w:sz w:val="20"/>
          <w:szCs w:val="20"/>
        </w:rPr>
        <w:t>between</w:t>
      </w:r>
      <w:proofErr w:type="gramEnd"/>
      <w:r w:rsidRPr="00F940FD">
        <w:rPr>
          <w:rFonts w:ascii="Courier New" w:eastAsia="Calibri" w:hAnsi="Courier New" w:cs="Courier New"/>
          <w:sz w:val="20"/>
          <w:szCs w:val="20"/>
        </w:rPr>
        <w:t xml:space="preserve"> identifying effective interventions and obtaining widespread </w:t>
      </w:r>
    </w:p>
    <w:p w:rsidR="00F940FD" w:rsidRPr="00F940FD" w:rsidRDefault="00F940FD" w:rsidP="00F94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proofErr w:type="gramStart"/>
      <w:r w:rsidRPr="00F940FD">
        <w:rPr>
          <w:rFonts w:ascii="Courier New" w:eastAsia="Calibri" w:hAnsi="Courier New" w:cs="Courier New"/>
          <w:sz w:val="20"/>
          <w:szCs w:val="20"/>
        </w:rPr>
        <w:t>adoption</w:t>
      </w:r>
      <w:proofErr w:type="gramEnd"/>
      <w:r w:rsidRPr="00F940FD">
        <w:rPr>
          <w:rFonts w:ascii="Courier New" w:eastAsia="Calibri" w:hAnsi="Courier New" w:cs="Courier New"/>
          <w:sz w:val="20"/>
          <w:szCs w:val="20"/>
        </w:rPr>
        <w:t xml:space="preserve"> can stretch to well over a decade. Given the number of </w:t>
      </w:r>
    </w:p>
    <w:p w:rsidR="00F940FD" w:rsidRPr="00F940FD" w:rsidRDefault="00F940FD" w:rsidP="00F94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proofErr w:type="gramStart"/>
      <w:r w:rsidRPr="00F940FD">
        <w:rPr>
          <w:rFonts w:ascii="Courier New" w:eastAsia="Calibri" w:hAnsi="Courier New" w:cs="Courier New"/>
          <w:sz w:val="20"/>
          <w:szCs w:val="20"/>
        </w:rPr>
        <w:t>students</w:t>
      </w:r>
      <w:proofErr w:type="gramEnd"/>
      <w:r w:rsidRPr="00F940FD">
        <w:rPr>
          <w:rFonts w:ascii="Courier New" w:eastAsia="Calibri" w:hAnsi="Courier New" w:cs="Courier New"/>
          <w:sz w:val="20"/>
          <w:szCs w:val="20"/>
        </w:rPr>
        <w:t xml:space="preserve"> harmed, there is an urgent need to develop more efficient and </w:t>
      </w:r>
    </w:p>
    <w:p w:rsidR="00F940FD" w:rsidRPr="00F940FD" w:rsidRDefault="00F940FD" w:rsidP="00F94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proofErr w:type="gramStart"/>
      <w:r w:rsidRPr="00F940FD">
        <w:rPr>
          <w:rFonts w:ascii="Courier New" w:eastAsia="Calibri" w:hAnsi="Courier New" w:cs="Courier New"/>
          <w:sz w:val="20"/>
          <w:szCs w:val="20"/>
        </w:rPr>
        <w:t>timely</w:t>
      </w:r>
      <w:proofErr w:type="gramEnd"/>
      <w:r w:rsidRPr="00F940FD">
        <w:rPr>
          <w:rFonts w:ascii="Courier New" w:eastAsia="Calibri" w:hAnsi="Courier New" w:cs="Courier New"/>
          <w:sz w:val="20"/>
          <w:szCs w:val="20"/>
        </w:rPr>
        <w:t xml:space="preserve"> strategies for moving effective science to widespread practice. </w:t>
      </w:r>
    </w:p>
    <w:p w:rsidR="00F940FD" w:rsidRPr="00F940FD" w:rsidRDefault="00F940FD" w:rsidP="00F94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F940FD">
        <w:rPr>
          <w:rFonts w:ascii="Courier New" w:eastAsia="Calibri" w:hAnsi="Courier New" w:cs="Courier New"/>
          <w:sz w:val="20"/>
          <w:szCs w:val="20"/>
        </w:rPr>
        <w:t xml:space="preserve">This project will address this exact issue by systematically developing </w:t>
      </w:r>
    </w:p>
    <w:p w:rsidR="00F940FD" w:rsidRPr="00F940FD" w:rsidRDefault="00F940FD" w:rsidP="00F94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proofErr w:type="gramStart"/>
      <w:r w:rsidRPr="00F940FD">
        <w:rPr>
          <w:rFonts w:ascii="Courier New" w:eastAsia="Calibri" w:hAnsi="Courier New" w:cs="Courier New"/>
          <w:sz w:val="20"/>
          <w:szCs w:val="20"/>
        </w:rPr>
        <w:t>a</w:t>
      </w:r>
      <w:proofErr w:type="gramEnd"/>
      <w:r w:rsidRPr="00F940FD">
        <w:rPr>
          <w:rFonts w:ascii="Courier New" w:eastAsia="Calibri" w:hAnsi="Courier New" w:cs="Courier New"/>
          <w:sz w:val="20"/>
          <w:szCs w:val="20"/>
        </w:rPr>
        <w:t xml:space="preserve"> marketing strategy for The Safer University Intervention, a </w:t>
      </w:r>
    </w:p>
    <w:p w:rsidR="00F940FD" w:rsidRPr="00F940FD" w:rsidRDefault="00F940FD" w:rsidP="00F94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proofErr w:type="gramStart"/>
      <w:r w:rsidRPr="00F940FD">
        <w:rPr>
          <w:rFonts w:ascii="Courier New" w:eastAsia="Calibri" w:hAnsi="Courier New" w:cs="Courier New"/>
          <w:sz w:val="20"/>
          <w:szCs w:val="20"/>
        </w:rPr>
        <w:t>comprehensive</w:t>
      </w:r>
      <w:proofErr w:type="gramEnd"/>
      <w:r w:rsidRPr="00F940FD">
        <w:rPr>
          <w:rFonts w:ascii="Courier New" w:eastAsia="Calibri" w:hAnsi="Courier New" w:cs="Courier New"/>
          <w:sz w:val="20"/>
          <w:szCs w:val="20"/>
        </w:rPr>
        <w:t xml:space="preserve">, community-based environmental prevention program with </w:t>
      </w:r>
    </w:p>
    <w:p w:rsidR="00F940FD" w:rsidRPr="00F940FD" w:rsidRDefault="00F940FD" w:rsidP="00F94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proofErr w:type="gramStart"/>
      <w:r w:rsidRPr="00F940FD">
        <w:rPr>
          <w:rFonts w:ascii="Courier New" w:eastAsia="Calibri" w:hAnsi="Courier New" w:cs="Courier New"/>
          <w:sz w:val="20"/>
          <w:szCs w:val="20"/>
        </w:rPr>
        <w:t>proven</w:t>
      </w:r>
      <w:proofErr w:type="gramEnd"/>
      <w:r w:rsidRPr="00F940FD">
        <w:rPr>
          <w:rFonts w:ascii="Courier New" w:eastAsia="Calibri" w:hAnsi="Courier New" w:cs="Courier New"/>
          <w:sz w:val="20"/>
          <w:szCs w:val="20"/>
        </w:rPr>
        <w:t xml:space="preserve"> efficacy in reducing intoxication and alcohol-impaired driving </w:t>
      </w:r>
    </w:p>
    <w:p w:rsidR="00F940FD" w:rsidRPr="00F940FD" w:rsidRDefault="00F940FD" w:rsidP="00F94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proofErr w:type="gramStart"/>
      <w:r w:rsidRPr="00F940FD">
        <w:rPr>
          <w:rFonts w:ascii="Courier New" w:eastAsia="Calibri" w:hAnsi="Courier New" w:cs="Courier New"/>
          <w:sz w:val="20"/>
          <w:szCs w:val="20"/>
        </w:rPr>
        <w:t>among</w:t>
      </w:r>
      <w:proofErr w:type="gramEnd"/>
      <w:r w:rsidRPr="00F940FD">
        <w:rPr>
          <w:rFonts w:ascii="Courier New" w:eastAsia="Calibri" w:hAnsi="Courier New" w:cs="Courier New"/>
          <w:sz w:val="20"/>
          <w:szCs w:val="20"/>
        </w:rPr>
        <w:t xml:space="preserve"> college students.</w:t>
      </w:r>
    </w:p>
    <w:p w:rsidR="00F940FD" w:rsidRPr="00F940FD" w:rsidRDefault="00F940FD" w:rsidP="00F94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F940FD">
        <w:rPr>
          <w:rFonts w:ascii="Courier New" w:eastAsia="Calibri" w:hAnsi="Courier New" w:cs="Courier New"/>
          <w:sz w:val="20"/>
          <w:szCs w:val="20"/>
        </w:rPr>
        <w:t xml:space="preserve">    The CDC proposes an on-line information </w:t>
      </w:r>
      <w:proofErr w:type="gramStart"/>
      <w:r w:rsidRPr="00F940FD">
        <w:rPr>
          <w:rFonts w:ascii="Courier New" w:eastAsia="Calibri" w:hAnsi="Courier New" w:cs="Courier New"/>
          <w:sz w:val="20"/>
          <w:szCs w:val="20"/>
        </w:rPr>
        <w:t>collection, that</w:t>
      </w:r>
      <w:proofErr w:type="gramEnd"/>
      <w:r w:rsidRPr="00F940FD">
        <w:rPr>
          <w:rFonts w:ascii="Courier New" w:eastAsia="Calibri" w:hAnsi="Courier New" w:cs="Courier New"/>
          <w:sz w:val="20"/>
          <w:szCs w:val="20"/>
        </w:rPr>
        <w:t xml:space="preserve"> will take </w:t>
      </w:r>
    </w:p>
    <w:p w:rsidR="00F940FD" w:rsidRPr="00F940FD" w:rsidRDefault="00F940FD" w:rsidP="00F94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proofErr w:type="gramStart"/>
      <w:r w:rsidRPr="00F940FD">
        <w:rPr>
          <w:rFonts w:ascii="Courier New" w:eastAsia="Calibri" w:hAnsi="Courier New" w:cs="Courier New"/>
          <w:sz w:val="20"/>
          <w:szCs w:val="20"/>
        </w:rPr>
        <w:t>place</w:t>
      </w:r>
      <w:proofErr w:type="gramEnd"/>
      <w:r w:rsidRPr="00F940FD">
        <w:rPr>
          <w:rFonts w:ascii="Courier New" w:eastAsia="Calibri" w:hAnsi="Courier New" w:cs="Courier New"/>
          <w:sz w:val="20"/>
          <w:szCs w:val="20"/>
        </w:rPr>
        <w:t xml:space="preserve"> during the spring semester of the 2012-2013 academic year, and </w:t>
      </w:r>
    </w:p>
    <w:p w:rsidR="00F940FD" w:rsidRPr="00F940FD" w:rsidRDefault="00F940FD" w:rsidP="00F94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proofErr w:type="gramStart"/>
      <w:r w:rsidRPr="00F940FD">
        <w:rPr>
          <w:rFonts w:ascii="Courier New" w:eastAsia="Calibri" w:hAnsi="Courier New" w:cs="Courier New"/>
          <w:sz w:val="20"/>
          <w:szCs w:val="20"/>
        </w:rPr>
        <w:t>will</w:t>
      </w:r>
      <w:proofErr w:type="gramEnd"/>
      <w:r w:rsidRPr="00F940FD">
        <w:rPr>
          <w:rFonts w:ascii="Courier New" w:eastAsia="Calibri" w:hAnsi="Courier New" w:cs="Courier New"/>
          <w:sz w:val="20"/>
          <w:szCs w:val="20"/>
        </w:rPr>
        <w:t xml:space="preserve"> constitute a follow-up to a marketing effort targeting a national </w:t>
      </w:r>
    </w:p>
    <w:p w:rsidR="00F940FD" w:rsidRPr="00F940FD" w:rsidRDefault="00F940FD" w:rsidP="00F94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proofErr w:type="gramStart"/>
      <w:r w:rsidRPr="00F940FD">
        <w:rPr>
          <w:rFonts w:ascii="Courier New" w:eastAsia="Calibri" w:hAnsi="Courier New" w:cs="Courier New"/>
          <w:sz w:val="20"/>
          <w:szCs w:val="20"/>
        </w:rPr>
        <w:t>sample</w:t>
      </w:r>
      <w:proofErr w:type="gramEnd"/>
      <w:r w:rsidRPr="00F940FD">
        <w:rPr>
          <w:rFonts w:ascii="Courier New" w:eastAsia="Calibri" w:hAnsi="Courier New" w:cs="Courier New"/>
          <w:sz w:val="20"/>
          <w:szCs w:val="20"/>
        </w:rPr>
        <w:t xml:space="preserve"> of 4-year colleges and universities. The follow-up comprises a </w:t>
      </w:r>
    </w:p>
    <w:p w:rsidR="00F940FD" w:rsidRPr="00F940FD" w:rsidRDefault="00F940FD" w:rsidP="00F94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proofErr w:type="gramStart"/>
      <w:r w:rsidRPr="00F940FD">
        <w:rPr>
          <w:rFonts w:ascii="Courier New" w:eastAsia="Calibri" w:hAnsi="Courier New" w:cs="Courier New"/>
          <w:sz w:val="20"/>
          <w:szCs w:val="20"/>
        </w:rPr>
        <w:t>survey</w:t>
      </w:r>
      <w:proofErr w:type="gramEnd"/>
      <w:r w:rsidRPr="00F940FD">
        <w:rPr>
          <w:rFonts w:ascii="Courier New" w:eastAsia="Calibri" w:hAnsi="Courier New" w:cs="Courier New"/>
          <w:sz w:val="20"/>
          <w:szCs w:val="20"/>
        </w:rPr>
        <w:t xml:space="preserve"> of key informants from the sampled institutions and key leaders </w:t>
      </w:r>
    </w:p>
    <w:p w:rsidR="00F940FD" w:rsidRPr="00F940FD" w:rsidRDefault="00F940FD" w:rsidP="00F94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proofErr w:type="gramStart"/>
      <w:r w:rsidRPr="00F940FD">
        <w:rPr>
          <w:rFonts w:ascii="Courier New" w:eastAsia="Calibri" w:hAnsi="Courier New" w:cs="Courier New"/>
          <w:sz w:val="20"/>
          <w:szCs w:val="20"/>
        </w:rPr>
        <w:t>of</w:t>
      </w:r>
      <w:proofErr w:type="gramEnd"/>
      <w:r w:rsidRPr="00F940FD">
        <w:rPr>
          <w:rFonts w:ascii="Courier New" w:eastAsia="Calibri" w:hAnsi="Courier New" w:cs="Courier New"/>
          <w:sz w:val="20"/>
          <w:szCs w:val="20"/>
        </w:rPr>
        <w:t xml:space="preserve"> the surrounding community.</w:t>
      </w:r>
    </w:p>
    <w:p w:rsidR="00F940FD" w:rsidRPr="00F940FD" w:rsidRDefault="00F940FD" w:rsidP="00F94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F940FD">
        <w:rPr>
          <w:rFonts w:ascii="Courier New" w:eastAsia="Calibri" w:hAnsi="Courier New" w:cs="Courier New"/>
          <w:sz w:val="20"/>
          <w:szCs w:val="20"/>
        </w:rPr>
        <w:t xml:space="preserve">    The CDC will use the information gathered from the on-line survey </w:t>
      </w:r>
    </w:p>
    <w:p w:rsidR="00F940FD" w:rsidRPr="00F940FD" w:rsidRDefault="00F940FD" w:rsidP="00F94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proofErr w:type="gramStart"/>
      <w:r w:rsidRPr="00F940FD">
        <w:rPr>
          <w:rFonts w:ascii="Courier New" w:eastAsia="Calibri" w:hAnsi="Courier New" w:cs="Courier New"/>
          <w:sz w:val="20"/>
          <w:szCs w:val="20"/>
        </w:rPr>
        <w:t>to</w:t>
      </w:r>
      <w:proofErr w:type="gramEnd"/>
      <w:r w:rsidRPr="00F940FD">
        <w:rPr>
          <w:rFonts w:ascii="Courier New" w:eastAsia="Calibri" w:hAnsi="Courier New" w:cs="Courier New"/>
          <w:sz w:val="20"/>
          <w:szCs w:val="20"/>
        </w:rPr>
        <w:t xml:space="preserve">: (1) Develop and revise customized marketing and program materials </w:t>
      </w:r>
    </w:p>
    <w:p w:rsidR="00F940FD" w:rsidRPr="00F940FD" w:rsidRDefault="00F940FD" w:rsidP="00F94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proofErr w:type="gramStart"/>
      <w:r w:rsidRPr="00F940FD">
        <w:rPr>
          <w:rFonts w:ascii="Courier New" w:eastAsia="Calibri" w:hAnsi="Courier New" w:cs="Courier New"/>
          <w:sz w:val="20"/>
          <w:szCs w:val="20"/>
        </w:rPr>
        <w:t>targeting</w:t>
      </w:r>
      <w:proofErr w:type="gramEnd"/>
      <w:r w:rsidRPr="00F940FD">
        <w:rPr>
          <w:rFonts w:ascii="Courier New" w:eastAsia="Calibri" w:hAnsi="Courier New" w:cs="Courier New"/>
          <w:sz w:val="20"/>
          <w:szCs w:val="20"/>
        </w:rPr>
        <w:t xml:space="preserve"> potential campus and community stakeholders; and (2) inform </w:t>
      </w:r>
    </w:p>
    <w:p w:rsidR="00F940FD" w:rsidRPr="00F940FD" w:rsidRDefault="00F940FD" w:rsidP="00F94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proofErr w:type="gramStart"/>
      <w:r w:rsidRPr="00F940FD">
        <w:rPr>
          <w:rFonts w:ascii="Courier New" w:eastAsia="Calibri" w:hAnsi="Courier New" w:cs="Courier New"/>
          <w:sz w:val="20"/>
          <w:szCs w:val="20"/>
        </w:rPr>
        <w:t>strategies</w:t>
      </w:r>
      <w:proofErr w:type="gramEnd"/>
      <w:r w:rsidRPr="00F940FD">
        <w:rPr>
          <w:rFonts w:ascii="Courier New" w:eastAsia="Calibri" w:hAnsi="Courier New" w:cs="Courier New"/>
          <w:sz w:val="20"/>
          <w:szCs w:val="20"/>
        </w:rPr>
        <w:t xml:space="preserve"> for the marketing plan.</w:t>
      </w:r>
    </w:p>
    <w:p w:rsidR="00F940FD" w:rsidRPr="00F940FD" w:rsidRDefault="00F940FD" w:rsidP="00F94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F940FD">
        <w:rPr>
          <w:rFonts w:ascii="Courier New" w:eastAsia="Calibri" w:hAnsi="Courier New" w:cs="Courier New"/>
          <w:sz w:val="20"/>
          <w:szCs w:val="20"/>
        </w:rPr>
        <w:t xml:space="preserve">    The respondents targeted for the on-line survey include: College </w:t>
      </w:r>
    </w:p>
    <w:p w:rsidR="00F940FD" w:rsidRPr="00F940FD" w:rsidRDefault="00F940FD" w:rsidP="00F94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F940FD">
        <w:rPr>
          <w:rFonts w:ascii="Courier New" w:eastAsia="Calibri" w:hAnsi="Courier New" w:cs="Courier New"/>
          <w:sz w:val="20"/>
          <w:szCs w:val="20"/>
        </w:rPr>
        <w:t xml:space="preserve">Administrators and staff, campus and municipal police; as well as </w:t>
      </w:r>
    </w:p>
    <w:p w:rsidR="00F940FD" w:rsidRPr="00F940FD" w:rsidRDefault="00F940FD" w:rsidP="00F94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proofErr w:type="gramStart"/>
      <w:r w:rsidRPr="00F940FD">
        <w:rPr>
          <w:rFonts w:ascii="Courier New" w:eastAsia="Calibri" w:hAnsi="Courier New" w:cs="Courier New"/>
          <w:sz w:val="20"/>
          <w:szCs w:val="20"/>
        </w:rPr>
        <w:t>selected</w:t>
      </w:r>
      <w:proofErr w:type="gramEnd"/>
      <w:r w:rsidRPr="00F940FD">
        <w:rPr>
          <w:rFonts w:ascii="Courier New" w:eastAsia="Calibri" w:hAnsi="Courier New" w:cs="Courier New"/>
          <w:sz w:val="20"/>
          <w:szCs w:val="20"/>
        </w:rPr>
        <w:t xml:space="preserve"> community leaders. A total of up to 160 Institutions of Higher </w:t>
      </w:r>
    </w:p>
    <w:p w:rsidR="00F940FD" w:rsidRPr="00F940FD" w:rsidRDefault="00F940FD" w:rsidP="00F94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F940FD">
        <w:rPr>
          <w:rFonts w:ascii="Courier New" w:eastAsia="Calibri" w:hAnsi="Courier New" w:cs="Courier New"/>
          <w:sz w:val="20"/>
          <w:szCs w:val="20"/>
        </w:rPr>
        <w:t xml:space="preserve">Education (IHE) will be contacted with a maximum of 12 participants per </w:t>
      </w:r>
    </w:p>
    <w:p w:rsidR="00F940FD" w:rsidRPr="00F940FD" w:rsidRDefault="00F940FD" w:rsidP="00F94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proofErr w:type="gramStart"/>
      <w:r w:rsidRPr="00F940FD">
        <w:rPr>
          <w:rFonts w:ascii="Courier New" w:eastAsia="Calibri" w:hAnsi="Courier New" w:cs="Courier New"/>
          <w:sz w:val="20"/>
          <w:szCs w:val="20"/>
        </w:rPr>
        <w:t>IHE.</w:t>
      </w:r>
      <w:proofErr w:type="gramEnd"/>
      <w:r w:rsidRPr="00F940FD">
        <w:rPr>
          <w:rFonts w:ascii="Courier New" w:eastAsia="Calibri" w:hAnsi="Courier New" w:cs="Courier New"/>
          <w:sz w:val="20"/>
          <w:szCs w:val="20"/>
        </w:rPr>
        <w:t xml:space="preserve"> A maximum of 1,800 respondents will be contacted by email and </w:t>
      </w:r>
    </w:p>
    <w:p w:rsidR="00F940FD" w:rsidRPr="00F940FD" w:rsidRDefault="00F940FD" w:rsidP="00F94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proofErr w:type="gramStart"/>
      <w:r w:rsidRPr="00F940FD">
        <w:rPr>
          <w:rFonts w:ascii="Courier New" w:eastAsia="Calibri" w:hAnsi="Courier New" w:cs="Courier New"/>
          <w:sz w:val="20"/>
          <w:szCs w:val="20"/>
        </w:rPr>
        <w:t>asked</w:t>
      </w:r>
      <w:proofErr w:type="gramEnd"/>
      <w:r w:rsidRPr="00F940FD">
        <w:rPr>
          <w:rFonts w:ascii="Courier New" w:eastAsia="Calibri" w:hAnsi="Courier New" w:cs="Courier New"/>
          <w:sz w:val="20"/>
          <w:szCs w:val="20"/>
        </w:rPr>
        <w:t xml:space="preserve"> to forward the email and participate in the on-line survey. </w:t>
      </w:r>
    </w:p>
    <w:p w:rsidR="00F940FD" w:rsidRPr="00F940FD" w:rsidRDefault="00F940FD" w:rsidP="00F94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F940FD">
        <w:rPr>
          <w:rFonts w:ascii="Courier New" w:eastAsia="Calibri" w:hAnsi="Courier New" w:cs="Courier New"/>
          <w:sz w:val="20"/>
          <w:szCs w:val="20"/>
        </w:rPr>
        <w:t xml:space="preserve">Questions of a sensitive nature will not be asked. The amount of time </w:t>
      </w:r>
    </w:p>
    <w:p w:rsidR="00F940FD" w:rsidRPr="00F940FD" w:rsidRDefault="00F940FD" w:rsidP="00F94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proofErr w:type="gramStart"/>
      <w:r w:rsidRPr="00F940FD">
        <w:rPr>
          <w:rFonts w:ascii="Courier New" w:eastAsia="Calibri" w:hAnsi="Courier New" w:cs="Courier New"/>
          <w:sz w:val="20"/>
          <w:szCs w:val="20"/>
        </w:rPr>
        <w:t>required</w:t>
      </w:r>
      <w:proofErr w:type="gramEnd"/>
      <w:r w:rsidRPr="00F940FD">
        <w:rPr>
          <w:rFonts w:ascii="Courier New" w:eastAsia="Calibri" w:hAnsi="Courier New" w:cs="Courier New"/>
          <w:sz w:val="20"/>
          <w:szCs w:val="20"/>
        </w:rPr>
        <w:t xml:space="preserve"> for a respondent to take part in the survey is estimated to be </w:t>
      </w:r>
    </w:p>
    <w:p w:rsidR="00F940FD" w:rsidRPr="00F940FD" w:rsidRDefault="00F940FD" w:rsidP="00F94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proofErr w:type="gramStart"/>
      <w:r w:rsidRPr="00F940FD">
        <w:rPr>
          <w:rFonts w:ascii="Courier New" w:eastAsia="Calibri" w:hAnsi="Courier New" w:cs="Courier New"/>
          <w:sz w:val="20"/>
          <w:szCs w:val="20"/>
        </w:rPr>
        <w:t>less</w:t>
      </w:r>
      <w:proofErr w:type="gramEnd"/>
      <w:r w:rsidRPr="00F940FD">
        <w:rPr>
          <w:rFonts w:ascii="Courier New" w:eastAsia="Calibri" w:hAnsi="Courier New" w:cs="Courier New"/>
          <w:sz w:val="20"/>
          <w:szCs w:val="20"/>
        </w:rPr>
        <w:t xml:space="preserve"> than 1 hour. We estimate a total maximum of 1,800 burden hours.</w:t>
      </w:r>
    </w:p>
    <w:p w:rsidR="00F940FD" w:rsidRPr="00F940FD" w:rsidRDefault="00F940FD" w:rsidP="00F94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F940FD">
        <w:rPr>
          <w:rFonts w:ascii="Courier New" w:eastAsia="Calibri" w:hAnsi="Courier New" w:cs="Courier New"/>
          <w:sz w:val="20"/>
          <w:szCs w:val="20"/>
        </w:rPr>
        <w:t>    There are no costs to respondents other than their time.</w:t>
      </w:r>
    </w:p>
    <w:p w:rsidR="00F940FD" w:rsidRPr="00F940FD" w:rsidRDefault="00F940FD" w:rsidP="00F94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</w:p>
    <w:p w:rsidR="00F940FD" w:rsidRPr="00F940FD" w:rsidRDefault="00F940FD" w:rsidP="00F94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F940FD">
        <w:rPr>
          <w:rFonts w:ascii="Courier New" w:eastAsia="Calibri" w:hAnsi="Courier New" w:cs="Courier New"/>
          <w:sz w:val="20"/>
          <w:szCs w:val="20"/>
        </w:rPr>
        <w:t>                                        Estimated Annualized Burden Hours</w:t>
      </w:r>
    </w:p>
    <w:p w:rsidR="00F940FD" w:rsidRPr="00F940FD" w:rsidRDefault="00F940FD" w:rsidP="00F94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F940FD">
        <w:rPr>
          <w:rFonts w:ascii="Courier New" w:eastAsia="Calibri" w:hAnsi="Courier New" w:cs="Courier New"/>
          <w:sz w:val="20"/>
          <w:szCs w:val="20"/>
        </w:rPr>
        <w:t>----------------------------------------------------------------------------------------------------------------</w:t>
      </w:r>
    </w:p>
    <w:p w:rsidR="00F940FD" w:rsidRPr="00F940FD" w:rsidRDefault="00F940FD" w:rsidP="00F94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F940FD">
        <w:rPr>
          <w:rFonts w:ascii="Courier New" w:eastAsia="Calibri" w:hAnsi="Courier New" w:cs="Courier New"/>
          <w:sz w:val="20"/>
          <w:szCs w:val="20"/>
        </w:rPr>
        <w:t>                                                                     Number of    Average burden</w:t>
      </w:r>
    </w:p>
    <w:p w:rsidR="00F940FD" w:rsidRPr="00F940FD" w:rsidRDefault="00F940FD" w:rsidP="00F94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F940FD">
        <w:rPr>
          <w:rFonts w:ascii="Courier New" w:eastAsia="Calibri" w:hAnsi="Courier New" w:cs="Courier New"/>
          <w:sz w:val="20"/>
          <w:szCs w:val="20"/>
        </w:rPr>
        <w:t>      Type of respondent              Form           Number of     responses per</w:t>
      </w:r>
      <w:proofErr w:type="gramStart"/>
      <w:r w:rsidRPr="00F940FD">
        <w:rPr>
          <w:rFonts w:ascii="Courier New" w:eastAsia="Calibri" w:hAnsi="Courier New" w:cs="Courier New"/>
          <w:sz w:val="20"/>
          <w:szCs w:val="20"/>
        </w:rPr>
        <w:t xml:space="preserve">  </w:t>
      </w:r>
      <w:proofErr w:type="spellStart"/>
      <w:r w:rsidRPr="00F940FD">
        <w:rPr>
          <w:rFonts w:ascii="Courier New" w:eastAsia="Calibri" w:hAnsi="Courier New" w:cs="Courier New"/>
          <w:sz w:val="20"/>
          <w:szCs w:val="20"/>
        </w:rPr>
        <w:t>per</w:t>
      </w:r>
      <w:proofErr w:type="spellEnd"/>
      <w:proofErr w:type="gramEnd"/>
      <w:r w:rsidRPr="00F940FD">
        <w:rPr>
          <w:rFonts w:ascii="Courier New" w:eastAsia="Calibri" w:hAnsi="Courier New" w:cs="Courier New"/>
          <w:sz w:val="20"/>
          <w:szCs w:val="20"/>
        </w:rPr>
        <w:t xml:space="preserve"> respondent   Total burden</w:t>
      </w:r>
    </w:p>
    <w:p w:rsidR="00F940FD" w:rsidRPr="00F940FD" w:rsidRDefault="00F940FD" w:rsidP="00F94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F940FD">
        <w:rPr>
          <w:rFonts w:ascii="Courier New" w:eastAsia="Calibri" w:hAnsi="Courier New" w:cs="Courier New"/>
          <w:sz w:val="20"/>
          <w:szCs w:val="20"/>
        </w:rPr>
        <w:lastRenderedPageBreak/>
        <w:t xml:space="preserve">                                                    </w:t>
      </w:r>
      <w:proofErr w:type="gramStart"/>
      <w:r w:rsidRPr="00F940FD">
        <w:rPr>
          <w:rFonts w:ascii="Courier New" w:eastAsia="Calibri" w:hAnsi="Courier New" w:cs="Courier New"/>
          <w:sz w:val="20"/>
          <w:szCs w:val="20"/>
        </w:rPr>
        <w:t>respondents</w:t>
      </w:r>
      <w:proofErr w:type="gramEnd"/>
      <w:r w:rsidRPr="00F940FD">
        <w:rPr>
          <w:rFonts w:ascii="Courier New" w:eastAsia="Calibri" w:hAnsi="Courier New" w:cs="Courier New"/>
          <w:sz w:val="20"/>
          <w:szCs w:val="20"/>
        </w:rPr>
        <w:t>     respondent      (in hours)         hours</w:t>
      </w:r>
    </w:p>
    <w:p w:rsidR="00F940FD" w:rsidRPr="00F940FD" w:rsidRDefault="00F940FD" w:rsidP="00F94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F940FD">
        <w:rPr>
          <w:rFonts w:ascii="Courier New" w:eastAsia="Calibri" w:hAnsi="Courier New" w:cs="Courier New"/>
          <w:sz w:val="20"/>
          <w:szCs w:val="20"/>
        </w:rPr>
        <w:t>----------------------------------------------------------------------------------------------------------------</w:t>
      </w:r>
    </w:p>
    <w:p w:rsidR="00F940FD" w:rsidRPr="00F940FD" w:rsidRDefault="00F940FD" w:rsidP="00F94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F940FD">
        <w:rPr>
          <w:rFonts w:ascii="Courier New" w:eastAsia="Calibri" w:hAnsi="Courier New" w:cs="Courier New"/>
          <w:sz w:val="20"/>
          <w:szCs w:val="20"/>
        </w:rPr>
        <w:t>College Administrators and      On-line survey</w:t>
      </w:r>
      <w:proofErr w:type="gramStart"/>
      <w:r w:rsidRPr="00F940FD">
        <w:rPr>
          <w:rFonts w:ascii="Courier New" w:eastAsia="Calibri" w:hAnsi="Courier New" w:cs="Courier New"/>
          <w:sz w:val="20"/>
          <w:szCs w:val="20"/>
        </w:rPr>
        <w:t>..</w:t>
      </w:r>
      <w:proofErr w:type="gramEnd"/>
      <w:r w:rsidRPr="00F940FD">
        <w:rPr>
          <w:rFonts w:ascii="Courier New" w:eastAsia="Calibri" w:hAnsi="Courier New" w:cs="Courier New"/>
          <w:sz w:val="20"/>
          <w:szCs w:val="20"/>
        </w:rPr>
        <w:t>             600               1               1             600</w:t>
      </w:r>
    </w:p>
    <w:p w:rsidR="00F940FD" w:rsidRPr="00F940FD" w:rsidRDefault="00F940FD" w:rsidP="00F94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F940FD">
        <w:rPr>
          <w:rFonts w:ascii="Courier New" w:eastAsia="Calibri" w:hAnsi="Courier New" w:cs="Courier New"/>
          <w:sz w:val="20"/>
          <w:szCs w:val="20"/>
        </w:rPr>
        <w:t xml:space="preserve"> </w:t>
      </w:r>
      <w:proofErr w:type="gramStart"/>
      <w:r w:rsidRPr="00F940FD">
        <w:rPr>
          <w:rFonts w:ascii="Courier New" w:eastAsia="Calibri" w:hAnsi="Courier New" w:cs="Courier New"/>
          <w:sz w:val="20"/>
          <w:szCs w:val="20"/>
        </w:rPr>
        <w:t>staff</w:t>
      </w:r>
      <w:proofErr w:type="gramEnd"/>
      <w:r w:rsidRPr="00F940FD">
        <w:rPr>
          <w:rFonts w:ascii="Courier New" w:eastAsia="Calibri" w:hAnsi="Courier New" w:cs="Courier New"/>
          <w:sz w:val="20"/>
          <w:szCs w:val="20"/>
        </w:rPr>
        <w:t>.</w:t>
      </w:r>
    </w:p>
    <w:p w:rsidR="00F940FD" w:rsidRPr="00F940FD" w:rsidRDefault="00F940FD" w:rsidP="00F94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F940FD">
        <w:rPr>
          <w:rFonts w:ascii="Courier New" w:eastAsia="Calibri" w:hAnsi="Courier New" w:cs="Courier New"/>
          <w:sz w:val="20"/>
          <w:szCs w:val="20"/>
        </w:rPr>
        <w:t>Campus and Municipal Police     On-line survey</w:t>
      </w:r>
      <w:proofErr w:type="gramStart"/>
      <w:r w:rsidRPr="00F940FD">
        <w:rPr>
          <w:rFonts w:ascii="Courier New" w:eastAsia="Calibri" w:hAnsi="Courier New" w:cs="Courier New"/>
          <w:sz w:val="20"/>
          <w:szCs w:val="20"/>
        </w:rPr>
        <w:t>..</w:t>
      </w:r>
      <w:proofErr w:type="gramEnd"/>
      <w:r w:rsidRPr="00F940FD">
        <w:rPr>
          <w:rFonts w:ascii="Courier New" w:eastAsia="Calibri" w:hAnsi="Courier New" w:cs="Courier New"/>
          <w:sz w:val="20"/>
          <w:szCs w:val="20"/>
        </w:rPr>
        <w:t>             600               1               1             600</w:t>
      </w:r>
    </w:p>
    <w:p w:rsidR="00F940FD" w:rsidRPr="00F940FD" w:rsidRDefault="00F940FD" w:rsidP="00F94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F940FD">
        <w:rPr>
          <w:rFonts w:ascii="Courier New" w:eastAsia="Calibri" w:hAnsi="Courier New" w:cs="Courier New"/>
          <w:sz w:val="20"/>
          <w:szCs w:val="20"/>
        </w:rPr>
        <w:t xml:space="preserve"> </w:t>
      </w:r>
      <w:proofErr w:type="gramStart"/>
      <w:r w:rsidRPr="00F940FD">
        <w:rPr>
          <w:rFonts w:ascii="Courier New" w:eastAsia="Calibri" w:hAnsi="Courier New" w:cs="Courier New"/>
          <w:sz w:val="20"/>
          <w:szCs w:val="20"/>
        </w:rPr>
        <w:t>officers</w:t>
      </w:r>
      <w:proofErr w:type="gramEnd"/>
      <w:r w:rsidRPr="00F940FD">
        <w:rPr>
          <w:rFonts w:ascii="Courier New" w:eastAsia="Calibri" w:hAnsi="Courier New" w:cs="Courier New"/>
          <w:sz w:val="20"/>
          <w:szCs w:val="20"/>
        </w:rPr>
        <w:t>.</w:t>
      </w:r>
    </w:p>
    <w:p w:rsidR="00F940FD" w:rsidRPr="00F940FD" w:rsidRDefault="00F940FD" w:rsidP="00F94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</w:p>
    <w:p w:rsidR="00F940FD" w:rsidRPr="00F940FD" w:rsidRDefault="00F940FD" w:rsidP="00F94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F940FD">
        <w:rPr>
          <w:rFonts w:ascii="Courier New" w:eastAsia="Calibri" w:hAnsi="Courier New" w:cs="Courier New"/>
          <w:sz w:val="20"/>
          <w:szCs w:val="20"/>
        </w:rPr>
        <w:t>[[Page 43288]]</w:t>
      </w:r>
    </w:p>
    <w:p w:rsidR="00F940FD" w:rsidRPr="00F940FD" w:rsidRDefault="00F940FD" w:rsidP="00F94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</w:p>
    <w:p w:rsidR="00F940FD" w:rsidRPr="00F940FD" w:rsidRDefault="00F940FD" w:rsidP="00F94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F940FD">
        <w:rPr>
          <w:rFonts w:ascii="Courier New" w:eastAsia="Calibri" w:hAnsi="Courier New" w:cs="Courier New"/>
          <w:sz w:val="20"/>
          <w:szCs w:val="20"/>
        </w:rPr>
        <w:t xml:space="preserve"> </w:t>
      </w:r>
    </w:p>
    <w:p w:rsidR="00F940FD" w:rsidRPr="00F940FD" w:rsidRDefault="00F940FD" w:rsidP="00F94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F940FD">
        <w:rPr>
          <w:rFonts w:ascii="Courier New" w:eastAsia="Calibri" w:hAnsi="Courier New" w:cs="Courier New"/>
          <w:sz w:val="20"/>
          <w:szCs w:val="20"/>
        </w:rPr>
        <w:t>Community Leaders.............  On-line survey</w:t>
      </w:r>
      <w:proofErr w:type="gramStart"/>
      <w:r w:rsidRPr="00F940FD">
        <w:rPr>
          <w:rFonts w:ascii="Courier New" w:eastAsia="Calibri" w:hAnsi="Courier New" w:cs="Courier New"/>
          <w:sz w:val="20"/>
          <w:szCs w:val="20"/>
        </w:rPr>
        <w:t>..</w:t>
      </w:r>
      <w:proofErr w:type="gramEnd"/>
      <w:r w:rsidRPr="00F940FD">
        <w:rPr>
          <w:rFonts w:ascii="Courier New" w:eastAsia="Calibri" w:hAnsi="Courier New" w:cs="Courier New"/>
          <w:sz w:val="20"/>
          <w:szCs w:val="20"/>
        </w:rPr>
        <w:t>             600               1               1             600</w:t>
      </w:r>
    </w:p>
    <w:p w:rsidR="00F940FD" w:rsidRPr="00F940FD" w:rsidRDefault="00F940FD" w:rsidP="00F94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F940FD">
        <w:rPr>
          <w:rFonts w:ascii="Courier New" w:eastAsia="Calibri" w:hAnsi="Courier New" w:cs="Courier New"/>
          <w:sz w:val="20"/>
          <w:szCs w:val="20"/>
        </w:rPr>
        <w:t>                                                 ---------------------------------------------------------------</w:t>
      </w:r>
    </w:p>
    <w:p w:rsidR="00F940FD" w:rsidRPr="00F940FD" w:rsidRDefault="00F940FD" w:rsidP="00F94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F940FD">
        <w:rPr>
          <w:rFonts w:ascii="Courier New" w:eastAsia="Calibri" w:hAnsi="Courier New" w:cs="Courier New"/>
          <w:sz w:val="20"/>
          <w:szCs w:val="20"/>
        </w:rPr>
        <w:t>    Total Burden Hours........  ................  ..............  ..............  ..............           1,800</w:t>
      </w:r>
    </w:p>
    <w:p w:rsidR="00F940FD" w:rsidRPr="00F940FD" w:rsidRDefault="00F940FD" w:rsidP="00F94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F940FD">
        <w:rPr>
          <w:rFonts w:ascii="Courier New" w:eastAsia="Calibri" w:hAnsi="Courier New" w:cs="Courier New"/>
          <w:sz w:val="20"/>
          <w:szCs w:val="20"/>
        </w:rPr>
        <w:t>----------------------------------------------------------------------------------------------------------------</w:t>
      </w:r>
    </w:p>
    <w:p w:rsidR="00F940FD" w:rsidRPr="00F940FD" w:rsidRDefault="00F940FD" w:rsidP="00F94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</w:p>
    <w:p w:rsidR="00F940FD" w:rsidRPr="00F940FD" w:rsidRDefault="00F940FD" w:rsidP="00F94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</w:p>
    <w:p w:rsidR="00F940FD" w:rsidRPr="00F940FD" w:rsidRDefault="00F940FD" w:rsidP="00F94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F940FD">
        <w:rPr>
          <w:rFonts w:ascii="Courier New" w:eastAsia="Calibri" w:hAnsi="Courier New" w:cs="Courier New"/>
          <w:sz w:val="20"/>
          <w:szCs w:val="20"/>
        </w:rPr>
        <w:t>Kimberly S. Lane,</w:t>
      </w:r>
    </w:p>
    <w:p w:rsidR="00F940FD" w:rsidRPr="00F940FD" w:rsidRDefault="00F940FD" w:rsidP="00F94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F940FD">
        <w:rPr>
          <w:rFonts w:ascii="Courier New" w:eastAsia="Calibri" w:hAnsi="Courier New" w:cs="Courier New"/>
          <w:sz w:val="20"/>
          <w:szCs w:val="20"/>
        </w:rPr>
        <w:t xml:space="preserve">Deputy Director, Office of Scientific Integrity, Office of the </w:t>
      </w:r>
    </w:p>
    <w:p w:rsidR="00F940FD" w:rsidRPr="00F940FD" w:rsidRDefault="00F940FD" w:rsidP="00F94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F940FD">
        <w:rPr>
          <w:rFonts w:ascii="Courier New" w:eastAsia="Calibri" w:hAnsi="Courier New" w:cs="Courier New"/>
          <w:sz w:val="20"/>
          <w:szCs w:val="20"/>
        </w:rPr>
        <w:t xml:space="preserve">Associate Director for Science, Office of the Director, Centers for </w:t>
      </w:r>
    </w:p>
    <w:p w:rsidR="00F940FD" w:rsidRPr="00F940FD" w:rsidRDefault="00F940FD" w:rsidP="00F94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proofErr w:type="gramStart"/>
      <w:r w:rsidRPr="00F940FD">
        <w:rPr>
          <w:rFonts w:ascii="Courier New" w:eastAsia="Calibri" w:hAnsi="Courier New" w:cs="Courier New"/>
          <w:sz w:val="20"/>
          <w:szCs w:val="20"/>
        </w:rPr>
        <w:t>Disease Control and Prevention.</w:t>
      </w:r>
      <w:proofErr w:type="gramEnd"/>
    </w:p>
    <w:p w:rsidR="00F940FD" w:rsidRPr="00F940FD" w:rsidRDefault="00F940FD" w:rsidP="00F94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F940FD">
        <w:rPr>
          <w:rFonts w:ascii="Courier New" w:eastAsia="Calibri" w:hAnsi="Courier New" w:cs="Courier New"/>
          <w:sz w:val="20"/>
          <w:szCs w:val="20"/>
        </w:rPr>
        <w:t>[FR Doc. 2012-17984 Filed 7-23-12; 8:45 am]</w:t>
      </w:r>
    </w:p>
    <w:p w:rsidR="00F940FD" w:rsidRPr="00F940FD" w:rsidRDefault="00F940FD" w:rsidP="00F94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F940FD">
        <w:rPr>
          <w:rFonts w:ascii="Courier New" w:eastAsia="Calibri" w:hAnsi="Courier New" w:cs="Courier New"/>
          <w:sz w:val="20"/>
          <w:szCs w:val="20"/>
        </w:rPr>
        <w:t>BILLING CODE 4163-18-P</w:t>
      </w:r>
    </w:p>
    <w:p w:rsidR="00F940FD" w:rsidRPr="00F940FD" w:rsidRDefault="00F940FD" w:rsidP="00F94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</w:p>
    <w:p w:rsidR="00F940FD" w:rsidRPr="00F940FD" w:rsidRDefault="00F940FD" w:rsidP="00F94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</w:p>
    <w:p w:rsidR="00BB69D1" w:rsidRDefault="00BB69D1"/>
    <w:sectPr w:rsidR="00BB69D1" w:rsidSect="00CD069C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0FD"/>
    <w:rsid w:val="005E29F9"/>
    <w:rsid w:val="00BB69D1"/>
    <w:rsid w:val="00CC2613"/>
    <w:rsid w:val="00CD069C"/>
    <w:rsid w:val="00CE7BB5"/>
    <w:rsid w:val="00F94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1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axpayer.net" TargetMode="External"/><Relationship Id="rId13" Type="http://schemas.openxmlformats.org/officeDocument/2006/relationships/hyperlink" Target="mailto:letters@newsweek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eficitreduction@senate.gov" TargetMode="External"/><Relationship Id="rId12" Type="http://schemas.openxmlformats.org/officeDocument/2006/relationships/hyperlink" Target="mailto:sf.nancy@mail.house.gov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mailto:omb@cdc.gov" TargetMode="External"/><Relationship Id="rId1" Type="http://schemas.openxmlformats.org/officeDocument/2006/relationships/styles" Target="styles.xml"/><Relationship Id="rId6" Type="http://schemas.openxmlformats.org/officeDocument/2006/relationships/hyperlink" Target="mailto:oira_submission@omb.eop.gov" TargetMode="External"/><Relationship Id="rId11" Type="http://schemas.openxmlformats.org/officeDocument/2006/relationships/hyperlink" Target="mailto:speakerboehner@mail.house.gov" TargetMode="External"/><Relationship Id="rId5" Type="http://schemas.openxmlformats.org/officeDocument/2006/relationships/hyperlink" Target="mailto:[mailto:usacitizen1@live.com]" TargetMode="External"/><Relationship Id="rId15" Type="http://schemas.openxmlformats.org/officeDocument/2006/relationships/hyperlink" Target="http://www.gpo.gov/" TargetMode="External"/><Relationship Id="rId10" Type="http://schemas.openxmlformats.org/officeDocument/2006/relationships/hyperlink" Target="mailto:comments@whitehouse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edia@cagw.org" TargetMode="External"/><Relationship Id="rId14" Type="http://schemas.openxmlformats.org/officeDocument/2006/relationships/hyperlink" Target="mailto:today@nb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1245</Words>
  <Characters>7101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8330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CDC User</dc:creator>
  <cp:lastModifiedBy>CDC User</cp:lastModifiedBy>
  <cp:revision>3</cp:revision>
  <dcterms:created xsi:type="dcterms:W3CDTF">2012-12-11T20:34:00Z</dcterms:created>
  <dcterms:modified xsi:type="dcterms:W3CDTF">2012-12-12T20:28:00Z</dcterms:modified>
</cp:coreProperties>
</file>