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Default="00EC3BAC" w:rsidP="00EC3BAC">
      <w:pPr>
        <w:spacing w:after="0" w:line="240" w:lineRule="auto"/>
        <w:jc w:val="center"/>
        <w:rPr>
          <w:rFonts w:ascii="Times New Roman" w:eastAsia="MS Mincho" w:hAnsi="Times New Roman"/>
          <w:b/>
          <w:sz w:val="24"/>
          <w:szCs w:val="24"/>
          <w:lang w:eastAsia="ja-JP"/>
        </w:rPr>
      </w:pPr>
    </w:p>
    <w:p w:rsidR="00EC3BAC" w:rsidRPr="002742A1" w:rsidRDefault="00EC3BAC" w:rsidP="00EC3BAC">
      <w:pPr>
        <w:spacing w:after="0" w:line="240" w:lineRule="auto"/>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Mini Supporting Statement B</w:t>
      </w:r>
      <w:r w:rsidRPr="002742A1">
        <w:rPr>
          <w:rFonts w:ascii="Times New Roman" w:eastAsia="MS Mincho" w:hAnsi="Times New Roman"/>
          <w:b/>
          <w:sz w:val="24"/>
          <w:szCs w:val="24"/>
          <w:lang w:eastAsia="ja-JP"/>
        </w:rPr>
        <w:t xml:space="preserve"> For</w:t>
      </w:r>
    </w:p>
    <w:p w:rsidR="00EC3BAC" w:rsidRPr="002742A1" w:rsidRDefault="00EC3BAC" w:rsidP="00EC3BAC">
      <w:pPr>
        <w:numPr>
          <w:ilvl w:val="12"/>
          <w:numId w:val="0"/>
        </w:numPr>
        <w:spacing w:after="0" w:line="240" w:lineRule="auto"/>
        <w:jc w:val="center"/>
        <w:outlineLvl w:val="0"/>
        <w:rPr>
          <w:rFonts w:ascii="Times New Roman" w:eastAsia="MS Mincho" w:hAnsi="Times New Roman"/>
          <w:bCs/>
          <w:sz w:val="24"/>
          <w:szCs w:val="24"/>
          <w:lang w:eastAsia="ja-JP"/>
        </w:rPr>
      </w:pPr>
      <w:r w:rsidRPr="002742A1">
        <w:rPr>
          <w:rFonts w:ascii="Times New Roman" w:eastAsia="MS Mincho" w:hAnsi="Times New Roman"/>
          <w:sz w:val="24"/>
          <w:szCs w:val="24"/>
          <w:lang w:eastAsia="ja-JP"/>
        </w:rPr>
        <w:t>“</w:t>
      </w:r>
      <w:r w:rsidRPr="002742A1">
        <w:rPr>
          <w:rFonts w:ascii="Times New Roman" w:eastAsia="MS Mincho" w:hAnsi="Times New Roman"/>
          <w:bCs/>
          <w:sz w:val="24"/>
          <w:szCs w:val="24"/>
          <w:lang w:eastAsia="ja-JP"/>
        </w:rPr>
        <w:t>A Generic Submission for Formative Research, Pretesting, and Customer Satisfaction of NCI’s Communication and Education Resources</w:t>
      </w:r>
      <w:r w:rsidRPr="002742A1">
        <w:rPr>
          <w:rFonts w:ascii="Times New Roman" w:eastAsia="MS Mincho" w:hAnsi="Times New Roman"/>
          <w:sz w:val="24"/>
          <w:szCs w:val="24"/>
          <w:lang w:eastAsia="ja-JP"/>
        </w:rPr>
        <w:t>”</w:t>
      </w:r>
    </w:p>
    <w:p w:rsidR="00EC3BAC" w:rsidRPr="002742A1" w:rsidRDefault="00EC3BAC" w:rsidP="00EC3BAC">
      <w:pPr>
        <w:spacing w:after="0" w:line="240" w:lineRule="auto"/>
        <w:jc w:val="center"/>
        <w:rPr>
          <w:rFonts w:ascii="Times New Roman" w:eastAsia="MS Mincho" w:hAnsi="Times New Roman"/>
          <w:sz w:val="24"/>
          <w:szCs w:val="24"/>
          <w:lang w:eastAsia="ja-JP"/>
        </w:rPr>
      </w:pPr>
      <w:r w:rsidRPr="002742A1">
        <w:rPr>
          <w:rFonts w:ascii="Times New Roman" w:eastAsia="MS Mincho" w:hAnsi="Times New Roman"/>
          <w:sz w:val="24"/>
          <w:szCs w:val="24"/>
          <w:lang w:eastAsia="ja-JP"/>
        </w:rPr>
        <w:t>OMB No. 0925-0046</w:t>
      </w:r>
      <w:r>
        <w:rPr>
          <w:rFonts w:ascii="Times New Roman" w:eastAsia="MS Mincho" w:hAnsi="Times New Roman"/>
          <w:sz w:val="24"/>
          <w:szCs w:val="24"/>
          <w:lang w:eastAsia="ja-JP"/>
        </w:rPr>
        <w:t>-07</w:t>
      </w:r>
      <w:r w:rsidRPr="002742A1">
        <w:rPr>
          <w:rFonts w:ascii="Times New Roman" w:eastAsia="MS Mincho" w:hAnsi="Times New Roman"/>
          <w:sz w:val="24"/>
          <w:szCs w:val="24"/>
          <w:lang w:eastAsia="ja-JP"/>
        </w:rPr>
        <w:t>, Expiration Date 5/31/2016</w:t>
      </w:r>
    </w:p>
    <w:p w:rsidR="00EC3BAC" w:rsidRDefault="00EC3BAC" w:rsidP="00EC3BAC">
      <w:pPr>
        <w:spacing w:after="0" w:line="240" w:lineRule="auto"/>
        <w:jc w:val="center"/>
        <w:rPr>
          <w:rFonts w:ascii="Times New Roman" w:eastAsia="MS Mincho" w:hAnsi="Times New Roman"/>
          <w:b/>
          <w:lang w:eastAsia="ja-JP"/>
        </w:rPr>
      </w:pPr>
    </w:p>
    <w:p w:rsidR="00EC3BAC" w:rsidRDefault="00EC3BAC" w:rsidP="00EC3BAC">
      <w:pPr>
        <w:spacing w:after="0" w:line="240" w:lineRule="auto"/>
        <w:jc w:val="center"/>
        <w:rPr>
          <w:rFonts w:ascii="Times New Roman" w:eastAsia="MS Mincho" w:hAnsi="Times New Roman"/>
          <w:b/>
          <w:lang w:eastAsia="ja-JP"/>
        </w:rPr>
      </w:pPr>
    </w:p>
    <w:p w:rsidR="00EC3BAC" w:rsidRDefault="00EC3BAC" w:rsidP="00EC3BAC">
      <w:pPr>
        <w:spacing w:after="0" w:line="240" w:lineRule="auto"/>
        <w:jc w:val="center"/>
        <w:rPr>
          <w:rFonts w:ascii="Times New Roman" w:eastAsia="MS Mincho" w:hAnsi="Times New Roman"/>
          <w:b/>
          <w:lang w:eastAsia="ja-JP"/>
        </w:rPr>
      </w:pPr>
    </w:p>
    <w:p w:rsidR="00EC3BAC" w:rsidRDefault="00EC3BAC" w:rsidP="00EC3BAC">
      <w:pPr>
        <w:spacing w:after="0" w:line="240" w:lineRule="auto"/>
        <w:jc w:val="center"/>
        <w:rPr>
          <w:rFonts w:ascii="Times New Roman" w:eastAsia="MS Mincho" w:hAnsi="Times New Roman"/>
          <w:b/>
          <w:lang w:eastAsia="ja-JP"/>
        </w:rPr>
      </w:pPr>
    </w:p>
    <w:p w:rsidR="00EC3BAC" w:rsidRDefault="00EC3BAC" w:rsidP="00EC3BAC">
      <w:pPr>
        <w:spacing w:after="0" w:line="240" w:lineRule="auto"/>
        <w:jc w:val="center"/>
        <w:rPr>
          <w:rFonts w:ascii="Times New Roman" w:eastAsia="MS Mincho" w:hAnsi="Times New Roman"/>
          <w:b/>
          <w:lang w:eastAsia="ja-JP"/>
        </w:rPr>
      </w:pPr>
    </w:p>
    <w:p w:rsidR="00EC3BAC" w:rsidRPr="002742A1" w:rsidRDefault="00EC3BAC" w:rsidP="00EC3BAC">
      <w:pPr>
        <w:spacing w:after="0" w:line="240" w:lineRule="auto"/>
        <w:jc w:val="center"/>
        <w:rPr>
          <w:rFonts w:ascii="Times New Roman" w:eastAsia="MS Mincho" w:hAnsi="Times New Roman"/>
          <w:b/>
          <w:lang w:eastAsia="ja-JP"/>
        </w:rPr>
      </w:pPr>
    </w:p>
    <w:p w:rsidR="00EC3BAC" w:rsidRDefault="00EC3BAC" w:rsidP="00EC3BAC">
      <w:pPr>
        <w:spacing w:after="0"/>
        <w:jc w:val="center"/>
        <w:rPr>
          <w:rFonts w:ascii="Times New Roman" w:hAnsi="Times New Roman"/>
          <w:b/>
          <w:sz w:val="24"/>
          <w:szCs w:val="24"/>
        </w:rPr>
      </w:pPr>
      <w:r w:rsidRPr="002742A1">
        <w:rPr>
          <w:rFonts w:ascii="Times New Roman" w:eastAsia="MS Mincho" w:hAnsi="Times New Roman"/>
          <w:b/>
          <w:sz w:val="24"/>
          <w:szCs w:val="24"/>
          <w:lang w:eastAsia="ja-JP"/>
        </w:rPr>
        <w:t>Title of Sub-Study:</w:t>
      </w:r>
      <w:r>
        <w:rPr>
          <w:rFonts w:ascii="Times New Roman" w:eastAsia="MS Mincho" w:hAnsi="Times New Roman"/>
          <w:b/>
          <w:sz w:val="24"/>
          <w:szCs w:val="24"/>
          <w:lang w:eastAsia="ja-JP"/>
        </w:rPr>
        <w:t xml:space="preserve"> </w:t>
      </w:r>
      <w:r>
        <w:rPr>
          <w:rFonts w:ascii="Times New Roman" w:hAnsi="Times New Roman"/>
          <w:b/>
          <w:sz w:val="24"/>
          <w:szCs w:val="24"/>
        </w:rPr>
        <w:t>Pret</w:t>
      </w:r>
      <w:r w:rsidRPr="004C290B">
        <w:rPr>
          <w:rFonts w:ascii="Times New Roman" w:hAnsi="Times New Roman"/>
          <w:b/>
          <w:sz w:val="24"/>
          <w:szCs w:val="24"/>
        </w:rPr>
        <w:t>est</w:t>
      </w:r>
      <w:r>
        <w:rPr>
          <w:rFonts w:ascii="Times New Roman" w:hAnsi="Times New Roman"/>
          <w:b/>
          <w:sz w:val="24"/>
          <w:szCs w:val="24"/>
        </w:rPr>
        <w:t xml:space="preserve"> of Surveys for the Broadening </w:t>
      </w:r>
    </w:p>
    <w:p w:rsidR="00EC3BAC" w:rsidRPr="004C290B" w:rsidRDefault="00EC3BAC" w:rsidP="00EC3BAC">
      <w:pPr>
        <w:spacing w:after="0"/>
        <w:jc w:val="center"/>
        <w:rPr>
          <w:rFonts w:ascii="Times New Roman" w:hAnsi="Times New Roman"/>
          <w:b/>
          <w:sz w:val="24"/>
          <w:szCs w:val="24"/>
        </w:rPr>
      </w:pPr>
      <w:r>
        <w:rPr>
          <w:rFonts w:ascii="Times New Roman" w:hAnsi="Times New Roman"/>
          <w:b/>
          <w:sz w:val="24"/>
          <w:szCs w:val="24"/>
        </w:rPr>
        <w:t>Experiences in Scientific Training (BEST) Program</w:t>
      </w:r>
    </w:p>
    <w:p w:rsidR="00EC3BAC" w:rsidRPr="002742A1" w:rsidRDefault="00EC3BAC" w:rsidP="00EC3BAC">
      <w:pPr>
        <w:spacing w:after="0" w:line="240" w:lineRule="auto"/>
        <w:rPr>
          <w:rFonts w:ascii="Times New Roman" w:eastAsia="MS Mincho" w:hAnsi="Times New Roman"/>
          <w:b/>
          <w:sz w:val="24"/>
          <w:szCs w:val="24"/>
          <w:lang w:eastAsia="ja-JP"/>
        </w:rPr>
      </w:pPr>
    </w:p>
    <w:p w:rsidR="00EC3BAC" w:rsidRDefault="00EC3BAC" w:rsidP="00EC3BAC">
      <w:pPr>
        <w:spacing w:after="0"/>
        <w:rPr>
          <w:rFonts w:ascii="Times New Roman" w:hAnsi="Times New Roman"/>
          <w:sz w:val="24"/>
          <w:szCs w:val="24"/>
        </w:rPr>
      </w:pPr>
    </w:p>
    <w:p w:rsidR="00EC3BAC" w:rsidRDefault="00EC3BAC" w:rsidP="00EC3BAC">
      <w:pPr>
        <w:spacing w:after="0"/>
        <w:rPr>
          <w:rFonts w:ascii="Times New Roman" w:hAnsi="Times New Roman"/>
          <w:sz w:val="24"/>
          <w:szCs w:val="24"/>
        </w:rPr>
      </w:pPr>
    </w:p>
    <w:p w:rsidR="00EC3BAC" w:rsidRDefault="00EC3BAC" w:rsidP="00EC3BAC">
      <w:pPr>
        <w:spacing w:after="0"/>
        <w:jc w:val="center"/>
        <w:rPr>
          <w:rFonts w:ascii="Times New Roman" w:hAnsi="Times New Roman"/>
          <w:sz w:val="24"/>
          <w:szCs w:val="24"/>
        </w:rPr>
      </w:pPr>
      <w:r>
        <w:rPr>
          <w:rFonts w:ascii="Times New Roman" w:hAnsi="Times New Roman"/>
          <w:sz w:val="24"/>
          <w:szCs w:val="24"/>
        </w:rPr>
        <w:t>October 23, 2014</w:t>
      </w:r>
    </w:p>
    <w:p w:rsidR="00EC3BAC" w:rsidRDefault="00EC3BAC" w:rsidP="00EC3BAC">
      <w:pPr>
        <w:spacing w:after="0"/>
        <w:rPr>
          <w:rFonts w:ascii="Times New Roman" w:hAnsi="Times New Roman"/>
          <w:sz w:val="24"/>
          <w:szCs w:val="24"/>
        </w:rPr>
      </w:pPr>
    </w:p>
    <w:p w:rsidR="00EC3BAC" w:rsidRDefault="00EC3BAC" w:rsidP="00EC3BAC">
      <w:pPr>
        <w:spacing w:after="0"/>
        <w:rPr>
          <w:rFonts w:ascii="Times New Roman" w:hAnsi="Times New Roman"/>
          <w:sz w:val="24"/>
          <w:szCs w:val="24"/>
        </w:rPr>
      </w:pPr>
    </w:p>
    <w:p w:rsidR="00EC3BAC" w:rsidRDefault="00EC3BAC" w:rsidP="00EC3BAC">
      <w:pPr>
        <w:spacing w:after="0"/>
        <w:rPr>
          <w:rFonts w:ascii="Times New Roman" w:hAnsi="Times New Roman"/>
          <w:sz w:val="24"/>
          <w:szCs w:val="24"/>
        </w:rPr>
      </w:pPr>
    </w:p>
    <w:p w:rsidR="00EC3BAC" w:rsidRDefault="00EC3BAC" w:rsidP="00EC3BAC">
      <w:pPr>
        <w:spacing w:after="0"/>
        <w:rPr>
          <w:rFonts w:ascii="Times New Roman" w:hAnsi="Times New Roman"/>
          <w:sz w:val="24"/>
          <w:szCs w:val="24"/>
        </w:rPr>
      </w:pPr>
    </w:p>
    <w:p w:rsidR="00EC3BAC" w:rsidRDefault="00EC3BAC" w:rsidP="00EC3BAC">
      <w:pPr>
        <w:spacing w:after="0"/>
        <w:jc w:val="center"/>
        <w:rPr>
          <w:rFonts w:ascii="Times New Roman" w:hAnsi="Times New Roman"/>
          <w:sz w:val="24"/>
          <w:szCs w:val="24"/>
        </w:rPr>
      </w:pPr>
      <w:r>
        <w:rPr>
          <w:rFonts w:ascii="Times New Roman" w:hAnsi="Times New Roman"/>
          <w:sz w:val="24"/>
          <w:szCs w:val="24"/>
        </w:rPr>
        <w:t>Patricia Labosky</w:t>
      </w:r>
      <w:r w:rsidRPr="00980A8B">
        <w:rPr>
          <w:rFonts w:ascii="Times New Roman" w:hAnsi="Times New Roman"/>
          <w:sz w:val="24"/>
          <w:szCs w:val="24"/>
        </w:rPr>
        <w:t xml:space="preserve">, Ph.D., </w:t>
      </w:r>
    </w:p>
    <w:p w:rsidR="00EC3BAC" w:rsidRDefault="00EC3BAC" w:rsidP="00EC3BAC">
      <w:pPr>
        <w:spacing w:after="0"/>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Office of Strategic Coordination, </w:t>
      </w:r>
    </w:p>
    <w:p w:rsidR="00EC3BAC" w:rsidRDefault="00EC3BAC" w:rsidP="00EC3BAC">
      <w:pPr>
        <w:spacing w:after="0"/>
        <w:jc w:val="center"/>
        <w:rPr>
          <w:rFonts w:ascii="Times New Roman" w:eastAsia="MS Mincho" w:hAnsi="Times New Roman"/>
          <w:sz w:val="24"/>
          <w:szCs w:val="24"/>
          <w:lang w:eastAsia="ja-JP"/>
        </w:rPr>
      </w:pPr>
      <w:r>
        <w:rPr>
          <w:rFonts w:ascii="Times New Roman" w:eastAsia="MS Mincho" w:hAnsi="Times New Roman"/>
          <w:sz w:val="24"/>
          <w:szCs w:val="24"/>
          <w:lang w:eastAsia="ja-JP"/>
        </w:rPr>
        <w:t>Division of Program Coordination, Planning, and Strategic Initiatives,</w:t>
      </w:r>
    </w:p>
    <w:p w:rsidR="00EC3BAC" w:rsidRDefault="00EC3BAC" w:rsidP="00EC3BAC">
      <w:pPr>
        <w:spacing w:after="0"/>
        <w:jc w:val="center"/>
        <w:rPr>
          <w:rFonts w:ascii="Times New Roman" w:eastAsia="MS Mincho" w:hAnsi="Times New Roman"/>
          <w:sz w:val="24"/>
          <w:szCs w:val="24"/>
          <w:lang w:eastAsia="ja-JP"/>
        </w:rPr>
      </w:pPr>
      <w:r>
        <w:rPr>
          <w:rFonts w:ascii="Times New Roman" w:eastAsia="MS Mincho" w:hAnsi="Times New Roman"/>
          <w:sz w:val="24"/>
          <w:szCs w:val="24"/>
          <w:lang w:eastAsia="ja-JP"/>
        </w:rPr>
        <w:t xml:space="preserve"> Office of the Director, </w:t>
      </w:r>
    </w:p>
    <w:p w:rsidR="00EC3BAC" w:rsidRPr="00425BD1" w:rsidRDefault="00EC3BAC" w:rsidP="00EC3BAC">
      <w:pPr>
        <w:spacing w:after="0"/>
        <w:jc w:val="center"/>
        <w:rPr>
          <w:rFonts w:ascii="Times New Roman" w:hAnsi="Times New Roman"/>
          <w:b/>
          <w:sz w:val="24"/>
          <w:szCs w:val="24"/>
        </w:rPr>
      </w:pPr>
      <w:r w:rsidRPr="002742A1">
        <w:rPr>
          <w:rFonts w:ascii="Times New Roman" w:eastAsia="MS Mincho" w:hAnsi="Times New Roman"/>
          <w:sz w:val="24"/>
          <w:szCs w:val="24"/>
          <w:lang w:eastAsia="ja-JP"/>
        </w:rPr>
        <w:t>National Institutes of Health (NIH)</w:t>
      </w:r>
    </w:p>
    <w:p w:rsidR="00EC3BAC" w:rsidRPr="00425BD1" w:rsidRDefault="00EC3BAC" w:rsidP="00EC3BAC">
      <w:pPr>
        <w:spacing w:after="0" w:line="240" w:lineRule="auto"/>
        <w:rPr>
          <w:rFonts w:ascii="Times New Roman" w:hAnsi="Times New Roman"/>
          <w:b/>
          <w:sz w:val="24"/>
          <w:szCs w:val="24"/>
        </w:rPr>
      </w:pPr>
      <w:r>
        <w:rPr>
          <w:rFonts w:ascii="Times New Roman" w:eastAsia="MS Mincho" w:hAnsi="Times New Roman"/>
          <w:b/>
          <w:sz w:val="24"/>
          <w:szCs w:val="24"/>
          <w:lang w:eastAsia="ja-JP"/>
        </w:rPr>
        <w:br w:type="page"/>
      </w:r>
    </w:p>
    <w:p w:rsidR="00EC3BAC" w:rsidRPr="00614EBF" w:rsidRDefault="00EC3BAC" w:rsidP="00EC3BAC">
      <w:pPr>
        <w:spacing w:after="20"/>
        <w:jc w:val="center"/>
        <w:rPr>
          <w:rFonts w:ascii="Times New Roman" w:hAnsi="Times New Roman"/>
          <w:b/>
          <w:sz w:val="24"/>
          <w:szCs w:val="24"/>
        </w:rPr>
      </w:pPr>
      <w:r w:rsidRPr="00614EBF">
        <w:rPr>
          <w:rFonts w:ascii="Times New Roman" w:hAnsi="Times New Roman"/>
          <w:b/>
          <w:sz w:val="24"/>
          <w:szCs w:val="24"/>
        </w:rPr>
        <w:lastRenderedPageBreak/>
        <w:t>List of Attachments</w:t>
      </w:r>
    </w:p>
    <w:p w:rsidR="00EC3BAC" w:rsidRDefault="00EC3BAC" w:rsidP="00EC3BAC">
      <w:pPr>
        <w:spacing w:after="20"/>
        <w:rPr>
          <w:rFonts w:ascii="Times New Roman" w:hAnsi="Times New Roman"/>
          <w:sz w:val="24"/>
          <w:szCs w:val="24"/>
        </w:rPr>
      </w:pP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1: </w:t>
      </w:r>
      <w:r w:rsidRPr="00B93A85">
        <w:rPr>
          <w:rFonts w:ascii="Times New Roman" w:hAnsi="Times New Roman"/>
          <w:sz w:val="24"/>
          <w:szCs w:val="24"/>
        </w:rPr>
        <w:t>Invitation Email for Online Survey Pretest</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2: </w:t>
      </w:r>
      <w:r w:rsidRPr="00B93A85">
        <w:rPr>
          <w:rFonts w:ascii="Times New Roman" w:hAnsi="Times New Roman"/>
          <w:sz w:val="24"/>
          <w:szCs w:val="24"/>
        </w:rPr>
        <w:t>Reminder Email for Online Survey Pretest</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3: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Entrance Survey</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4: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Interim Survey</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5: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Exit Survey</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6: </w:t>
      </w:r>
      <w:r w:rsidRPr="00B93A85">
        <w:rPr>
          <w:rFonts w:ascii="Times New Roman" w:hAnsi="Times New Roman"/>
          <w:sz w:val="24"/>
          <w:szCs w:val="24"/>
        </w:rPr>
        <w:t>Screenshots of Grad</w:t>
      </w:r>
      <w:r>
        <w:rPr>
          <w:rFonts w:ascii="Times New Roman" w:hAnsi="Times New Roman"/>
          <w:sz w:val="24"/>
          <w:szCs w:val="24"/>
        </w:rPr>
        <w:t>uate Student</w:t>
      </w:r>
      <w:r w:rsidRPr="00B93A85">
        <w:rPr>
          <w:rFonts w:ascii="Times New Roman" w:hAnsi="Times New Roman"/>
          <w:sz w:val="24"/>
          <w:szCs w:val="24"/>
        </w:rPr>
        <w:t xml:space="preserve"> Post-</w:t>
      </w:r>
      <w:r>
        <w:rPr>
          <w:rFonts w:ascii="Times New Roman" w:hAnsi="Times New Roman"/>
          <w:sz w:val="24"/>
          <w:szCs w:val="24"/>
        </w:rPr>
        <w:t>E</w:t>
      </w:r>
      <w:r w:rsidRPr="00B93A85">
        <w:rPr>
          <w:rFonts w:ascii="Times New Roman" w:hAnsi="Times New Roman"/>
          <w:sz w:val="24"/>
          <w:szCs w:val="24"/>
        </w:rPr>
        <w:t>xit Survey</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7: </w:t>
      </w:r>
      <w:r w:rsidRPr="00B93A85">
        <w:rPr>
          <w:rFonts w:ascii="Times New Roman" w:hAnsi="Times New Roman"/>
          <w:sz w:val="24"/>
          <w:szCs w:val="24"/>
        </w:rPr>
        <w:t>Screenshots of Postdoc</w:t>
      </w:r>
      <w:r>
        <w:rPr>
          <w:rFonts w:ascii="Times New Roman" w:hAnsi="Times New Roman"/>
          <w:sz w:val="24"/>
          <w:szCs w:val="24"/>
        </w:rPr>
        <w:t>toral Scientist</w:t>
      </w:r>
      <w:r w:rsidRPr="00B93A85">
        <w:rPr>
          <w:rFonts w:ascii="Times New Roman" w:hAnsi="Times New Roman"/>
          <w:sz w:val="24"/>
          <w:szCs w:val="24"/>
        </w:rPr>
        <w:t xml:space="preserve"> Entrance Survey</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8: </w:t>
      </w:r>
      <w:r w:rsidRPr="00B93A85">
        <w:rPr>
          <w:rFonts w:ascii="Times New Roman" w:hAnsi="Times New Roman"/>
          <w:sz w:val="24"/>
          <w:szCs w:val="24"/>
        </w:rPr>
        <w:t>Screenshots of Postdoc</w:t>
      </w:r>
      <w:r>
        <w:rPr>
          <w:rFonts w:ascii="Times New Roman" w:hAnsi="Times New Roman"/>
          <w:sz w:val="24"/>
          <w:szCs w:val="24"/>
        </w:rPr>
        <w:t>toral Scientist</w:t>
      </w:r>
      <w:r w:rsidRPr="00B93A85">
        <w:rPr>
          <w:rFonts w:ascii="Times New Roman" w:hAnsi="Times New Roman"/>
          <w:sz w:val="24"/>
          <w:szCs w:val="24"/>
        </w:rPr>
        <w:t xml:space="preserve"> Exit Survey</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9: </w:t>
      </w:r>
      <w:r w:rsidRPr="00B93A85">
        <w:rPr>
          <w:rFonts w:ascii="Times New Roman" w:hAnsi="Times New Roman"/>
          <w:sz w:val="24"/>
          <w:szCs w:val="24"/>
        </w:rPr>
        <w:t>Screenshots of Postdoc</w:t>
      </w:r>
      <w:r>
        <w:rPr>
          <w:rFonts w:ascii="Times New Roman" w:hAnsi="Times New Roman"/>
          <w:sz w:val="24"/>
          <w:szCs w:val="24"/>
        </w:rPr>
        <w:t>toral Scientist</w:t>
      </w:r>
      <w:r w:rsidRPr="00B93A85">
        <w:rPr>
          <w:rFonts w:ascii="Times New Roman" w:hAnsi="Times New Roman"/>
          <w:sz w:val="24"/>
          <w:szCs w:val="24"/>
        </w:rPr>
        <w:t xml:space="preserve"> Post-</w:t>
      </w:r>
      <w:r>
        <w:rPr>
          <w:rFonts w:ascii="Times New Roman" w:hAnsi="Times New Roman"/>
          <w:sz w:val="24"/>
          <w:szCs w:val="24"/>
        </w:rPr>
        <w:t>E</w:t>
      </w:r>
      <w:r w:rsidRPr="00B93A85">
        <w:rPr>
          <w:rFonts w:ascii="Times New Roman" w:hAnsi="Times New Roman"/>
          <w:sz w:val="24"/>
          <w:szCs w:val="24"/>
        </w:rPr>
        <w:t>xit Survey</w:t>
      </w:r>
    </w:p>
    <w:p w:rsidR="00EC3BAC" w:rsidRDefault="00EC3BAC" w:rsidP="00EC3BAC">
      <w:pPr>
        <w:spacing w:after="20"/>
        <w:rPr>
          <w:rFonts w:ascii="Times New Roman" w:hAnsi="Times New Roman"/>
          <w:sz w:val="24"/>
          <w:szCs w:val="24"/>
        </w:rPr>
      </w:pPr>
      <w:r>
        <w:rPr>
          <w:rFonts w:ascii="Times New Roman" w:hAnsi="Times New Roman"/>
          <w:sz w:val="24"/>
          <w:szCs w:val="24"/>
        </w:rPr>
        <w:t>Attachment 10: Phone Interview Guide</w:t>
      </w:r>
    </w:p>
    <w:p w:rsidR="00EC3BAC" w:rsidRPr="00B93A85" w:rsidRDefault="00EC3BAC" w:rsidP="00EC3BAC">
      <w:pPr>
        <w:spacing w:after="20"/>
        <w:rPr>
          <w:rFonts w:ascii="Times New Roman" w:hAnsi="Times New Roman"/>
          <w:sz w:val="24"/>
          <w:szCs w:val="24"/>
        </w:rPr>
      </w:pPr>
      <w:r>
        <w:rPr>
          <w:rFonts w:ascii="Times New Roman" w:hAnsi="Times New Roman"/>
          <w:sz w:val="24"/>
          <w:szCs w:val="24"/>
        </w:rPr>
        <w:t xml:space="preserve">Attachment </w:t>
      </w:r>
      <w:r w:rsidRPr="00B93A85">
        <w:rPr>
          <w:rFonts w:ascii="Times New Roman" w:hAnsi="Times New Roman"/>
          <w:sz w:val="24"/>
          <w:szCs w:val="24"/>
        </w:rPr>
        <w:t>11</w:t>
      </w:r>
      <w:r>
        <w:rPr>
          <w:rFonts w:ascii="Times New Roman" w:hAnsi="Times New Roman"/>
          <w:sz w:val="24"/>
          <w:szCs w:val="24"/>
        </w:rPr>
        <w:t>:</w:t>
      </w:r>
      <w:r w:rsidRPr="00B93A85">
        <w:rPr>
          <w:rFonts w:ascii="Times New Roman" w:hAnsi="Times New Roman"/>
          <w:sz w:val="24"/>
          <w:szCs w:val="24"/>
        </w:rPr>
        <w:t xml:space="preserve"> Invitation Email for Phone Interview</w:t>
      </w:r>
    </w:p>
    <w:p w:rsidR="00EC3BAC" w:rsidRDefault="00EC3BAC" w:rsidP="00EC3BAC">
      <w:pPr>
        <w:spacing w:after="20"/>
        <w:rPr>
          <w:rFonts w:ascii="Times New Roman" w:hAnsi="Times New Roman"/>
          <w:sz w:val="24"/>
          <w:szCs w:val="24"/>
        </w:rPr>
      </w:pPr>
      <w:r>
        <w:rPr>
          <w:rFonts w:ascii="Times New Roman" w:hAnsi="Times New Roman"/>
          <w:sz w:val="24"/>
          <w:szCs w:val="24"/>
        </w:rPr>
        <w:t xml:space="preserve">Attachment </w:t>
      </w:r>
      <w:r w:rsidRPr="00B93A85">
        <w:rPr>
          <w:rFonts w:ascii="Times New Roman" w:hAnsi="Times New Roman"/>
          <w:sz w:val="24"/>
          <w:szCs w:val="24"/>
        </w:rPr>
        <w:t>12</w:t>
      </w:r>
      <w:r>
        <w:rPr>
          <w:rFonts w:ascii="Times New Roman" w:hAnsi="Times New Roman"/>
          <w:sz w:val="24"/>
          <w:szCs w:val="24"/>
        </w:rPr>
        <w:t>:</w:t>
      </w:r>
      <w:r w:rsidRPr="00B93A85">
        <w:rPr>
          <w:rFonts w:ascii="Times New Roman" w:hAnsi="Times New Roman"/>
          <w:sz w:val="24"/>
          <w:szCs w:val="24"/>
        </w:rPr>
        <w:t xml:space="preserve"> Reminder Email for Phone Interview</w:t>
      </w:r>
    </w:p>
    <w:p w:rsidR="00EC3BAC" w:rsidRDefault="00EC3BAC" w:rsidP="00EC3BAC">
      <w:pPr>
        <w:spacing w:after="20"/>
        <w:rPr>
          <w:rFonts w:ascii="Times New Roman" w:hAnsi="Times New Roman"/>
          <w:b/>
          <w:sz w:val="24"/>
          <w:szCs w:val="24"/>
        </w:rPr>
      </w:pPr>
      <w:r>
        <w:rPr>
          <w:rFonts w:ascii="Times New Roman" w:hAnsi="Times New Roman"/>
          <w:sz w:val="24"/>
          <w:szCs w:val="24"/>
        </w:rPr>
        <w:t>Attachment 13: List of Working Group Members</w:t>
      </w: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EC3BAC">
      <w:pPr>
        <w:spacing w:after="20"/>
        <w:rPr>
          <w:rFonts w:ascii="Times New Roman" w:hAnsi="Times New Roman"/>
          <w:b/>
          <w:sz w:val="24"/>
          <w:szCs w:val="24"/>
        </w:rPr>
      </w:pPr>
    </w:p>
    <w:p w:rsidR="00EC3BAC" w:rsidRDefault="00EC3BAC" w:rsidP="00FE2DB6">
      <w:pPr>
        <w:rPr>
          <w:rFonts w:ascii="Times New Roman" w:hAnsi="Times New Roman" w:cs="Times New Roman"/>
          <w:b/>
          <w:sz w:val="24"/>
          <w:szCs w:val="24"/>
        </w:rPr>
      </w:pPr>
    </w:p>
    <w:p w:rsidR="007D05EF" w:rsidRDefault="00FE2DB6" w:rsidP="00FE2DB6">
      <w:pPr>
        <w:rPr>
          <w:rFonts w:ascii="Times New Roman" w:hAnsi="Times New Roman" w:cs="Times New Roman"/>
          <w:sz w:val="24"/>
          <w:szCs w:val="24"/>
        </w:rPr>
      </w:pPr>
      <w:r w:rsidRPr="00373925">
        <w:rPr>
          <w:rFonts w:ascii="Times New Roman" w:hAnsi="Times New Roman" w:cs="Times New Roman"/>
          <w:b/>
          <w:sz w:val="24"/>
          <w:szCs w:val="24"/>
        </w:rPr>
        <w:lastRenderedPageBreak/>
        <w:t>B.1. Respondent Universe and Sampling Methods</w:t>
      </w:r>
    </w:p>
    <w:p w:rsidR="007D05EF" w:rsidRDefault="00AB2CB3" w:rsidP="00FE2DB6">
      <w:pPr>
        <w:rPr>
          <w:rFonts w:ascii="Times New Roman" w:hAnsi="Times New Roman" w:cs="Times New Roman"/>
          <w:sz w:val="24"/>
          <w:szCs w:val="24"/>
        </w:rPr>
      </w:pPr>
      <w:r w:rsidRPr="00E8760C">
        <w:rPr>
          <w:rFonts w:ascii="Times New Roman" w:hAnsi="Times New Roman" w:cs="Times New Roman"/>
          <w:sz w:val="24"/>
          <w:szCs w:val="24"/>
        </w:rPr>
        <w:t>The respondents are graduates studen</w:t>
      </w:r>
      <w:r w:rsidR="00D30869">
        <w:rPr>
          <w:rFonts w:ascii="Times New Roman" w:hAnsi="Times New Roman" w:cs="Times New Roman"/>
          <w:sz w:val="24"/>
          <w:szCs w:val="24"/>
        </w:rPr>
        <w:t xml:space="preserve">ts and postdoctoral scientists. We plan </w:t>
      </w:r>
      <w:r w:rsidRPr="00E8760C">
        <w:rPr>
          <w:rFonts w:ascii="Times New Roman" w:hAnsi="Times New Roman" w:cs="Times New Roman"/>
          <w:sz w:val="24"/>
          <w:szCs w:val="24"/>
        </w:rPr>
        <w:t>to send invitations</w:t>
      </w:r>
      <w:r w:rsidR="00D30869">
        <w:rPr>
          <w:rFonts w:ascii="Times New Roman" w:hAnsi="Times New Roman" w:cs="Times New Roman"/>
          <w:sz w:val="24"/>
          <w:szCs w:val="24"/>
        </w:rPr>
        <w:t xml:space="preserve"> a total of 110 invitations (</w:t>
      </w:r>
      <w:r w:rsidR="00532D55">
        <w:rPr>
          <w:rFonts w:ascii="Times New Roman" w:hAnsi="Times New Roman" w:cs="Times New Roman"/>
          <w:sz w:val="24"/>
          <w:szCs w:val="24"/>
        </w:rPr>
        <w:t>5</w:t>
      </w:r>
      <w:r w:rsidR="001E2201">
        <w:rPr>
          <w:rFonts w:ascii="Times New Roman" w:hAnsi="Times New Roman" w:cs="Times New Roman"/>
          <w:sz w:val="24"/>
          <w:szCs w:val="24"/>
        </w:rPr>
        <w:t>5</w:t>
      </w:r>
      <w:r w:rsidR="00532D55" w:rsidRPr="00E8760C">
        <w:rPr>
          <w:rFonts w:ascii="Times New Roman" w:hAnsi="Times New Roman" w:cs="Times New Roman"/>
          <w:sz w:val="24"/>
          <w:szCs w:val="24"/>
        </w:rPr>
        <w:t xml:space="preserve"> </w:t>
      </w:r>
      <w:r w:rsidR="00D30869">
        <w:rPr>
          <w:rFonts w:ascii="Times New Roman" w:hAnsi="Times New Roman" w:cs="Times New Roman"/>
          <w:sz w:val="24"/>
          <w:szCs w:val="24"/>
        </w:rPr>
        <w:t xml:space="preserve">to </w:t>
      </w:r>
      <w:r w:rsidRPr="00E8760C">
        <w:rPr>
          <w:rFonts w:ascii="Times New Roman" w:hAnsi="Times New Roman" w:cs="Times New Roman"/>
          <w:sz w:val="24"/>
          <w:szCs w:val="24"/>
        </w:rPr>
        <w:t xml:space="preserve">graduate students and </w:t>
      </w:r>
      <w:r w:rsidR="00F813AF">
        <w:rPr>
          <w:rFonts w:ascii="Times New Roman" w:hAnsi="Times New Roman" w:cs="Times New Roman"/>
          <w:sz w:val="24"/>
          <w:szCs w:val="24"/>
        </w:rPr>
        <w:t>5</w:t>
      </w:r>
      <w:r w:rsidR="00532D55">
        <w:rPr>
          <w:rFonts w:ascii="Times New Roman" w:hAnsi="Times New Roman" w:cs="Times New Roman"/>
          <w:sz w:val="24"/>
          <w:szCs w:val="24"/>
        </w:rPr>
        <w:t>5</w:t>
      </w:r>
      <w:r w:rsidR="00D30869">
        <w:rPr>
          <w:rFonts w:ascii="Times New Roman" w:hAnsi="Times New Roman" w:cs="Times New Roman"/>
          <w:sz w:val="24"/>
          <w:szCs w:val="24"/>
        </w:rPr>
        <w:t xml:space="preserve"> to</w:t>
      </w:r>
      <w:r w:rsidRPr="00E8760C">
        <w:rPr>
          <w:rFonts w:ascii="Times New Roman" w:hAnsi="Times New Roman" w:cs="Times New Roman"/>
          <w:sz w:val="24"/>
          <w:szCs w:val="24"/>
        </w:rPr>
        <w:t xml:space="preserve"> postdoctoral scientists</w:t>
      </w:r>
      <w:r w:rsidR="00D30869">
        <w:rPr>
          <w:rFonts w:ascii="Times New Roman" w:hAnsi="Times New Roman" w:cs="Times New Roman"/>
          <w:sz w:val="24"/>
          <w:szCs w:val="24"/>
        </w:rPr>
        <w:t>)</w:t>
      </w:r>
      <w:r w:rsidRPr="00E8760C">
        <w:rPr>
          <w:rFonts w:ascii="Times New Roman" w:hAnsi="Times New Roman" w:cs="Times New Roman"/>
          <w:sz w:val="24"/>
          <w:szCs w:val="24"/>
        </w:rPr>
        <w:t>.</w:t>
      </w:r>
      <w:r w:rsidR="001E2201">
        <w:rPr>
          <w:rFonts w:ascii="Times New Roman" w:hAnsi="Times New Roman" w:cs="Times New Roman"/>
          <w:sz w:val="24"/>
          <w:szCs w:val="24"/>
        </w:rPr>
        <w:t xml:space="preserve"> Of the 55 graduate students and 55 postdoctoral scientists, 50 graduate students and 50 postdoctoral scientists will be invited to participate in the online survey. Of the 55 graduate students and 55 postdoctoral scientists, five graduate students and five postdoctoral scientists will </w:t>
      </w:r>
      <w:r w:rsidR="00A25CB1">
        <w:rPr>
          <w:rFonts w:ascii="Times New Roman" w:hAnsi="Times New Roman" w:cs="Times New Roman"/>
          <w:sz w:val="24"/>
          <w:szCs w:val="24"/>
        </w:rPr>
        <w:t>be invited to participate in a</w:t>
      </w:r>
      <w:r w:rsidR="001E2201">
        <w:rPr>
          <w:rFonts w:ascii="Times New Roman" w:hAnsi="Times New Roman" w:cs="Times New Roman"/>
          <w:sz w:val="24"/>
          <w:szCs w:val="24"/>
        </w:rPr>
        <w:t xml:space="preserve"> phone interview.</w:t>
      </w:r>
      <w:r w:rsidRPr="00E8760C">
        <w:rPr>
          <w:rFonts w:ascii="Times New Roman" w:hAnsi="Times New Roman" w:cs="Times New Roman"/>
          <w:sz w:val="24"/>
          <w:szCs w:val="24"/>
        </w:rPr>
        <w:t xml:space="preserve"> Their p</w:t>
      </w:r>
      <w:r w:rsidR="00681306" w:rsidRPr="00E8760C">
        <w:rPr>
          <w:rFonts w:ascii="Times New Roman" w:hAnsi="Times New Roman" w:cs="Times New Roman"/>
          <w:sz w:val="24"/>
          <w:szCs w:val="24"/>
        </w:rPr>
        <w:t xml:space="preserve">articipation in the pretesting of the surveys is entirely voluntary. </w:t>
      </w:r>
      <w:r w:rsidR="00A61495">
        <w:rPr>
          <w:rFonts w:ascii="Times New Roman" w:hAnsi="Times New Roman" w:cs="Times New Roman"/>
          <w:sz w:val="24"/>
          <w:szCs w:val="24"/>
        </w:rPr>
        <w:t>We expect approximately 88 total respondents</w:t>
      </w:r>
      <w:r w:rsidR="00697633">
        <w:rPr>
          <w:rFonts w:ascii="Times New Roman" w:hAnsi="Times New Roman" w:cs="Times New Roman"/>
          <w:sz w:val="24"/>
          <w:szCs w:val="24"/>
        </w:rPr>
        <w:t xml:space="preserve"> (80%)</w:t>
      </w:r>
      <w:r w:rsidR="00A61495">
        <w:rPr>
          <w:rFonts w:ascii="Times New Roman" w:hAnsi="Times New Roman" w:cs="Times New Roman"/>
          <w:sz w:val="24"/>
          <w:szCs w:val="24"/>
        </w:rPr>
        <w:t>.</w:t>
      </w:r>
      <w:r w:rsidR="009B0286">
        <w:rPr>
          <w:rFonts w:ascii="Times New Roman" w:hAnsi="Times New Roman" w:cs="Times New Roman"/>
          <w:sz w:val="24"/>
          <w:szCs w:val="24"/>
        </w:rPr>
        <w:t xml:space="preserve"> </w:t>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B.2. Information Collection Procedures/Limitations of the Study</w:t>
      </w:r>
    </w:p>
    <w:p w:rsidR="00AC6F9F" w:rsidRDefault="00AC6F9F" w:rsidP="00FE2DB6">
      <w:pPr>
        <w:rPr>
          <w:rFonts w:ascii="Times New Roman" w:hAnsi="Times New Roman" w:cs="Times New Roman"/>
          <w:sz w:val="24"/>
          <w:szCs w:val="24"/>
        </w:rPr>
      </w:pPr>
      <w:r>
        <w:rPr>
          <w:rFonts w:ascii="Times New Roman" w:hAnsi="Times New Roman" w:cs="Times New Roman"/>
          <w:sz w:val="24"/>
          <w:szCs w:val="24"/>
        </w:rPr>
        <w:t xml:space="preserve">The surveys will collect all information consistent with the following principles: </w:t>
      </w:r>
    </w:p>
    <w:p w:rsidR="00AC6F9F" w:rsidRDefault="00AC6F9F">
      <w:pPr>
        <w:rPr>
          <w:rFonts w:ascii="Times New Roman" w:hAnsi="Times New Roman" w:cs="Times New Roman"/>
          <w:sz w:val="24"/>
          <w:szCs w:val="24"/>
        </w:rPr>
      </w:pPr>
      <w:r>
        <w:rPr>
          <w:rFonts w:ascii="Times New Roman" w:hAnsi="Times New Roman" w:cs="Times New Roman"/>
          <w:sz w:val="24"/>
          <w:szCs w:val="24"/>
        </w:rPr>
        <w:t>-Participation will be fully voluntary.</w:t>
      </w:r>
    </w:p>
    <w:p w:rsidR="00FE2DB6" w:rsidRPr="00AC6F9F" w:rsidRDefault="00AC6F9F">
      <w:r>
        <w:rPr>
          <w:rFonts w:ascii="Times New Roman" w:hAnsi="Times New Roman" w:cs="Times New Roman"/>
          <w:sz w:val="24"/>
          <w:szCs w:val="24"/>
        </w:rPr>
        <w:t xml:space="preserve">-Collected information will be limited to what is needed to </w:t>
      </w:r>
      <w:r w:rsidR="00275988">
        <w:rPr>
          <w:rFonts w:ascii="Times New Roman" w:hAnsi="Times New Roman" w:cs="Times New Roman"/>
          <w:sz w:val="24"/>
          <w:szCs w:val="24"/>
        </w:rPr>
        <w:t>assess</w:t>
      </w:r>
      <w:r>
        <w:rPr>
          <w:rFonts w:ascii="Times New Roman" w:hAnsi="Times New Roman" w:cs="Times New Roman"/>
          <w:sz w:val="24"/>
          <w:szCs w:val="24"/>
        </w:rPr>
        <w:t xml:space="preserve"> the clarity of the instructions and survey questions.</w:t>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B.3. Methods for Maximizing the Response Rate and Addressing Issues of Nonresponse</w:t>
      </w:r>
    </w:p>
    <w:p w:rsidR="00FE2DB6" w:rsidRPr="00FE2DB6" w:rsidRDefault="0016540A" w:rsidP="00FE2DB6">
      <w:pPr>
        <w:rPr>
          <w:rFonts w:ascii="Times New Roman" w:hAnsi="Times New Roman" w:cs="Times New Roman"/>
          <w:sz w:val="24"/>
          <w:szCs w:val="24"/>
        </w:rPr>
      </w:pPr>
      <w:r>
        <w:rPr>
          <w:rFonts w:ascii="Times New Roman" w:hAnsi="Times New Roman" w:cs="Times New Roman"/>
          <w:sz w:val="24"/>
          <w:szCs w:val="24"/>
        </w:rPr>
        <w:t xml:space="preserve">An initial email </w:t>
      </w:r>
      <w:r w:rsidR="00AC6F9F">
        <w:rPr>
          <w:rFonts w:ascii="Times New Roman" w:hAnsi="Times New Roman" w:cs="Times New Roman"/>
          <w:sz w:val="24"/>
          <w:szCs w:val="24"/>
        </w:rPr>
        <w:t xml:space="preserve">invitation </w:t>
      </w:r>
      <w:r>
        <w:rPr>
          <w:rFonts w:ascii="Times New Roman" w:hAnsi="Times New Roman" w:cs="Times New Roman"/>
          <w:sz w:val="24"/>
          <w:szCs w:val="24"/>
        </w:rPr>
        <w:t>will be sent t</w:t>
      </w:r>
      <w:r w:rsidRPr="0016540A">
        <w:rPr>
          <w:rFonts w:ascii="Times New Roman" w:hAnsi="Times New Roman" w:cs="Times New Roman"/>
          <w:sz w:val="24"/>
          <w:szCs w:val="24"/>
        </w:rPr>
        <w:t xml:space="preserve">o </w:t>
      </w:r>
      <w:r w:rsidR="00AC6F9F">
        <w:rPr>
          <w:rFonts w:ascii="Times New Roman" w:hAnsi="Times New Roman" w:cs="Times New Roman"/>
          <w:sz w:val="24"/>
          <w:szCs w:val="24"/>
        </w:rPr>
        <w:t xml:space="preserve">the </w:t>
      </w:r>
      <w:r w:rsidR="00D83109">
        <w:rPr>
          <w:rFonts w:ascii="Times New Roman" w:hAnsi="Times New Roman" w:cs="Times New Roman"/>
          <w:sz w:val="24"/>
          <w:szCs w:val="24"/>
        </w:rPr>
        <w:t>graduate students and postdoctoral scientists</w:t>
      </w:r>
      <w:r w:rsidR="00AB2CB3">
        <w:rPr>
          <w:rFonts w:ascii="Times New Roman" w:hAnsi="Times New Roman" w:cs="Times New Roman"/>
          <w:sz w:val="24"/>
          <w:szCs w:val="24"/>
        </w:rPr>
        <w:t xml:space="preserve"> </w:t>
      </w:r>
      <w:r w:rsidR="00AC6F9F">
        <w:rPr>
          <w:rFonts w:ascii="Times New Roman" w:hAnsi="Times New Roman" w:cs="Times New Roman"/>
          <w:sz w:val="24"/>
          <w:szCs w:val="24"/>
        </w:rPr>
        <w:t>explain</w:t>
      </w:r>
      <w:r w:rsidR="00AB2CB3">
        <w:rPr>
          <w:rFonts w:ascii="Times New Roman" w:hAnsi="Times New Roman" w:cs="Times New Roman"/>
          <w:sz w:val="24"/>
          <w:szCs w:val="24"/>
        </w:rPr>
        <w:t>ing</w:t>
      </w:r>
      <w:r w:rsidR="00AC6F9F">
        <w:rPr>
          <w:rFonts w:ascii="Times New Roman" w:hAnsi="Times New Roman" w:cs="Times New Roman"/>
          <w:sz w:val="24"/>
          <w:szCs w:val="24"/>
        </w:rPr>
        <w:t xml:space="preserve"> the purpose of the pretesting</w:t>
      </w:r>
      <w:r w:rsidR="00D632D6">
        <w:rPr>
          <w:rFonts w:ascii="Times New Roman" w:hAnsi="Times New Roman" w:cs="Times New Roman"/>
          <w:sz w:val="24"/>
          <w:szCs w:val="24"/>
        </w:rPr>
        <w:t xml:space="preserve"> (see Attachment</w:t>
      </w:r>
      <w:r w:rsidR="00942928">
        <w:rPr>
          <w:rFonts w:ascii="Times New Roman" w:hAnsi="Times New Roman" w:cs="Times New Roman"/>
          <w:sz w:val="24"/>
          <w:szCs w:val="24"/>
        </w:rPr>
        <w:t>s</w:t>
      </w:r>
      <w:r w:rsidR="00D632D6">
        <w:rPr>
          <w:rFonts w:ascii="Times New Roman" w:hAnsi="Times New Roman" w:cs="Times New Roman"/>
          <w:sz w:val="24"/>
          <w:szCs w:val="24"/>
        </w:rPr>
        <w:t xml:space="preserve"> </w:t>
      </w:r>
      <w:r w:rsidR="00942928">
        <w:rPr>
          <w:rFonts w:ascii="Times New Roman" w:hAnsi="Times New Roman" w:cs="Times New Roman"/>
          <w:sz w:val="24"/>
          <w:szCs w:val="24"/>
        </w:rPr>
        <w:t xml:space="preserve">1 and </w:t>
      </w:r>
      <w:bookmarkStart w:id="0" w:name="_GoBack"/>
      <w:bookmarkEnd w:id="0"/>
      <w:r w:rsidR="00CF7B1E">
        <w:rPr>
          <w:rFonts w:ascii="Times New Roman" w:hAnsi="Times New Roman" w:cs="Times New Roman"/>
          <w:sz w:val="24"/>
          <w:szCs w:val="24"/>
        </w:rPr>
        <w:t>11</w:t>
      </w:r>
      <w:r w:rsidR="00D632D6">
        <w:rPr>
          <w:rFonts w:ascii="Times New Roman" w:hAnsi="Times New Roman" w:cs="Times New Roman"/>
          <w:sz w:val="24"/>
          <w:szCs w:val="24"/>
        </w:rPr>
        <w:t>)</w:t>
      </w:r>
      <w:r w:rsidR="00AB2CB3">
        <w:rPr>
          <w:rFonts w:ascii="Times New Roman" w:hAnsi="Times New Roman" w:cs="Times New Roman"/>
          <w:sz w:val="24"/>
          <w:szCs w:val="24"/>
        </w:rPr>
        <w:t>.</w:t>
      </w:r>
      <w:r w:rsidR="00AC6F9F">
        <w:rPr>
          <w:rFonts w:ascii="Times New Roman" w:hAnsi="Times New Roman" w:cs="Times New Roman"/>
          <w:sz w:val="24"/>
          <w:szCs w:val="24"/>
        </w:rPr>
        <w:t xml:space="preserve"> </w:t>
      </w:r>
      <w:r w:rsidR="00AB2CB3">
        <w:rPr>
          <w:rFonts w:ascii="Times New Roman" w:hAnsi="Times New Roman" w:cs="Times New Roman"/>
          <w:sz w:val="24"/>
          <w:szCs w:val="24"/>
        </w:rPr>
        <w:t>T</w:t>
      </w:r>
      <w:r w:rsidR="00AC6F9F">
        <w:rPr>
          <w:rFonts w:ascii="Times New Roman" w:hAnsi="Times New Roman" w:cs="Times New Roman"/>
          <w:sz w:val="24"/>
          <w:szCs w:val="24"/>
        </w:rPr>
        <w:t>he survey</w:t>
      </w:r>
      <w:r w:rsidR="00315892">
        <w:rPr>
          <w:rFonts w:ascii="Times New Roman" w:hAnsi="Times New Roman" w:cs="Times New Roman"/>
          <w:sz w:val="24"/>
          <w:szCs w:val="24"/>
        </w:rPr>
        <w:t>s</w:t>
      </w:r>
      <w:r w:rsidR="00AC6F9F">
        <w:rPr>
          <w:rFonts w:ascii="Times New Roman" w:hAnsi="Times New Roman" w:cs="Times New Roman"/>
          <w:sz w:val="24"/>
          <w:szCs w:val="24"/>
        </w:rPr>
        <w:t xml:space="preserve"> include question</w:t>
      </w:r>
      <w:r w:rsidR="00315892">
        <w:rPr>
          <w:rFonts w:ascii="Times New Roman" w:hAnsi="Times New Roman" w:cs="Times New Roman"/>
          <w:sz w:val="24"/>
          <w:szCs w:val="24"/>
        </w:rPr>
        <w:t>s</w:t>
      </w:r>
      <w:r w:rsidR="00AC6F9F">
        <w:rPr>
          <w:rFonts w:ascii="Times New Roman" w:hAnsi="Times New Roman" w:cs="Times New Roman"/>
          <w:sz w:val="24"/>
          <w:szCs w:val="24"/>
        </w:rPr>
        <w:t xml:space="preserve"> at the end asking for feedback on the instructions and survey questions.</w:t>
      </w:r>
      <w:r w:rsidR="0090635A">
        <w:rPr>
          <w:rFonts w:ascii="Times New Roman" w:hAnsi="Times New Roman" w:cs="Times New Roman"/>
          <w:sz w:val="24"/>
          <w:szCs w:val="24"/>
        </w:rPr>
        <w:t xml:space="preserve"> </w:t>
      </w:r>
      <w:r w:rsidR="0090635A">
        <w:rPr>
          <w:rFonts w:ascii="Times New Roman" w:hAnsi="Times New Roman"/>
          <w:sz w:val="24"/>
          <w:szCs w:val="24"/>
        </w:rPr>
        <w:t xml:space="preserve">Feedback will also be gathered on specific questions by including a comment box after the question. </w:t>
      </w:r>
      <w:r w:rsidR="00AC79CB">
        <w:rPr>
          <w:rFonts w:ascii="Times New Roman" w:hAnsi="Times New Roman" w:cs="Times New Roman"/>
          <w:sz w:val="24"/>
          <w:szCs w:val="24"/>
        </w:rPr>
        <w:t>To maximize the response rate, a</w:t>
      </w:r>
      <w:r w:rsidR="0088520F">
        <w:rPr>
          <w:rFonts w:ascii="Times New Roman" w:hAnsi="Times New Roman" w:cs="Times New Roman"/>
          <w:sz w:val="24"/>
          <w:szCs w:val="24"/>
        </w:rPr>
        <w:t xml:space="preserve"> reminder e</w:t>
      </w:r>
      <w:r>
        <w:rPr>
          <w:rFonts w:ascii="Times New Roman" w:hAnsi="Times New Roman" w:cs="Times New Roman"/>
          <w:sz w:val="24"/>
          <w:szCs w:val="24"/>
        </w:rPr>
        <w:t xml:space="preserve">mail will be sent </w:t>
      </w:r>
      <w:r w:rsidR="00395F5B">
        <w:rPr>
          <w:rFonts w:ascii="Times New Roman" w:hAnsi="Times New Roman" w:cs="Times New Roman"/>
          <w:sz w:val="24"/>
          <w:szCs w:val="24"/>
        </w:rPr>
        <w:t>three days after the invitation emails</w:t>
      </w:r>
      <w:r w:rsidR="0088520F">
        <w:rPr>
          <w:rFonts w:ascii="Times New Roman" w:hAnsi="Times New Roman" w:cs="Times New Roman"/>
          <w:sz w:val="24"/>
          <w:szCs w:val="24"/>
        </w:rPr>
        <w:t xml:space="preserve"> </w:t>
      </w:r>
      <w:r w:rsidR="00474C8C">
        <w:rPr>
          <w:rFonts w:ascii="Times New Roman" w:hAnsi="Times New Roman" w:cs="Times New Roman"/>
          <w:sz w:val="24"/>
          <w:szCs w:val="24"/>
        </w:rPr>
        <w:t>(see Attachment</w:t>
      </w:r>
      <w:r w:rsidR="00942928">
        <w:rPr>
          <w:rFonts w:ascii="Times New Roman" w:hAnsi="Times New Roman" w:cs="Times New Roman"/>
          <w:sz w:val="24"/>
          <w:szCs w:val="24"/>
        </w:rPr>
        <w:t>s</w:t>
      </w:r>
      <w:r w:rsidR="00474C8C">
        <w:rPr>
          <w:rFonts w:ascii="Times New Roman" w:hAnsi="Times New Roman" w:cs="Times New Roman"/>
          <w:sz w:val="24"/>
          <w:szCs w:val="24"/>
        </w:rPr>
        <w:t xml:space="preserve"> </w:t>
      </w:r>
      <w:r w:rsidR="00CF7B1E">
        <w:rPr>
          <w:rFonts w:ascii="Times New Roman" w:hAnsi="Times New Roman" w:cs="Times New Roman"/>
          <w:sz w:val="24"/>
          <w:szCs w:val="24"/>
        </w:rPr>
        <w:t>2</w:t>
      </w:r>
      <w:r w:rsidR="00942928">
        <w:rPr>
          <w:rFonts w:ascii="Times New Roman" w:hAnsi="Times New Roman" w:cs="Times New Roman"/>
          <w:sz w:val="24"/>
          <w:szCs w:val="24"/>
        </w:rPr>
        <w:t xml:space="preserve"> and 1</w:t>
      </w:r>
      <w:r w:rsidR="00CF7B1E">
        <w:rPr>
          <w:rFonts w:ascii="Times New Roman" w:hAnsi="Times New Roman" w:cs="Times New Roman"/>
          <w:sz w:val="24"/>
          <w:szCs w:val="24"/>
        </w:rPr>
        <w:t>2</w:t>
      </w:r>
      <w:r w:rsidR="00474C8C">
        <w:rPr>
          <w:rFonts w:ascii="Times New Roman" w:hAnsi="Times New Roman" w:cs="Times New Roman"/>
          <w:sz w:val="24"/>
          <w:szCs w:val="24"/>
        </w:rPr>
        <w:t>)</w:t>
      </w:r>
      <w:r>
        <w:rPr>
          <w:rFonts w:ascii="Times New Roman" w:hAnsi="Times New Roman" w:cs="Times New Roman"/>
          <w:sz w:val="24"/>
          <w:szCs w:val="24"/>
        </w:rPr>
        <w:t>.</w:t>
      </w:r>
      <w:r w:rsidR="00942928">
        <w:rPr>
          <w:rFonts w:ascii="Times New Roman" w:hAnsi="Times New Roman" w:cs="Times New Roman"/>
          <w:sz w:val="24"/>
          <w:szCs w:val="24"/>
        </w:rPr>
        <w:t xml:space="preserve"> </w:t>
      </w:r>
      <w:r w:rsidR="00204983">
        <w:rPr>
          <w:rFonts w:ascii="Times New Roman" w:hAnsi="Times New Roman" w:cs="Times New Roman"/>
          <w:sz w:val="24"/>
          <w:szCs w:val="24"/>
        </w:rPr>
        <w:t>The expected response rate is 80%. We expect approximately 80 respondents to the online survey and 8 for the phone interview.</w:t>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B.4. Tests of Procedures of Methods</w:t>
      </w:r>
    </w:p>
    <w:p w:rsidR="00FE2DB6" w:rsidRPr="00FE2DB6" w:rsidRDefault="00E26F5E" w:rsidP="00FE2DB6">
      <w:pPr>
        <w:rPr>
          <w:rFonts w:ascii="Times New Roman" w:hAnsi="Times New Roman" w:cs="Times New Roman"/>
          <w:sz w:val="24"/>
          <w:szCs w:val="24"/>
        </w:rPr>
      </w:pPr>
      <w:r w:rsidRPr="00E26F5E">
        <w:rPr>
          <w:rFonts w:ascii="Times New Roman" w:hAnsi="Times New Roman" w:cs="Times New Roman"/>
          <w:sz w:val="24"/>
          <w:szCs w:val="24"/>
        </w:rPr>
        <w:t xml:space="preserve">The </w:t>
      </w:r>
      <w:r>
        <w:rPr>
          <w:rFonts w:ascii="Times New Roman" w:hAnsi="Times New Roman" w:cs="Times New Roman"/>
          <w:sz w:val="24"/>
          <w:szCs w:val="24"/>
        </w:rPr>
        <w:t>surveys to pretest</w:t>
      </w:r>
      <w:r w:rsidRPr="00E26F5E">
        <w:rPr>
          <w:rFonts w:ascii="Times New Roman" w:hAnsi="Times New Roman" w:cs="Times New Roman"/>
          <w:sz w:val="24"/>
          <w:szCs w:val="24"/>
        </w:rPr>
        <w:t xml:space="preserve"> </w:t>
      </w:r>
      <w:r>
        <w:rPr>
          <w:rFonts w:ascii="Times New Roman" w:hAnsi="Times New Roman" w:cs="Times New Roman"/>
          <w:sz w:val="24"/>
          <w:szCs w:val="24"/>
        </w:rPr>
        <w:t xml:space="preserve">were </w:t>
      </w:r>
      <w:r w:rsidRPr="00E26F5E">
        <w:rPr>
          <w:rFonts w:ascii="Times New Roman" w:hAnsi="Times New Roman" w:cs="Times New Roman"/>
          <w:sz w:val="24"/>
          <w:szCs w:val="24"/>
        </w:rPr>
        <w:t xml:space="preserve">developed in consultation with contractors who have experience </w:t>
      </w:r>
      <w:r>
        <w:rPr>
          <w:rFonts w:ascii="Times New Roman" w:hAnsi="Times New Roman" w:cs="Times New Roman"/>
          <w:sz w:val="24"/>
          <w:szCs w:val="24"/>
        </w:rPr>
        <w:t>with survey methodology and</w:t>
      </w:r>
      <w:r w:rsidR="007463B2">
        <w:rPr>
          <w:rFonts w:ascii="Times New Roman" w:hAnsi="Times New Roman" w:cs="Times New Roman"/>
          <w:sz w:val="24"/>
          <w:szCs w:val="24"/>
        </w:rPr>
        <w:t xml:space="preserve"> some</w:t>
      </w:r>
      <w:r w:rsidRPr="00E26F5E">
        <w:rPr>
          <w:rFonts w:ascii="Times New Roman" w:hAnsi="Times New Roman" w:cs="Times New Roman"/>
          <w:sz w:val="24"/>
          <w:szCs w:val="24"/>
        </w:rPr>
        <w:t xml:space="preserve"> </w:t>
      </w:r>
      <w:r>
        <w:rPr>
          <w:rFonts w:ascii="Times New Roman" w:hAnsi="Times New Roman" w:cs="Times New Roman"/>
          <w:sz w:val="24"/>
          <w:szCs w:val="24"/>
        </w:rPr>
        <w:t>members of the NIH</w:t>
      </w:r>
      <w:r w:rsidRPr="00E26F5E">
        <w:rPr>
          <w:rFonts w:ascii="Times New Roman" w:hAnsi="Times New Roman" w:cs="Times New Roman"/>
          <w:sz w:val="24"/>
          <w:szCs w:val="24"/>
        </w:rPr>
        <w:t xml:space="preserve"> Broadening Experiences in Scientific Training</w:t>
      </w:r>
      <w:r>
        <w:rPr>
          <w:rFonts w:ascii="Times New Roman" w:hAnsi="Times New Roman" w:cs="Times New Roman"/>
          <w:sz w:val="24"/>
          <w:szCs w:val="24"/>
        </w:rPr>
        <w:t xml:space="preserve"> (BEST)</w:t>
      </w:r>
      <w:r w:rsidRPr="00E26F5E">
        <w:rPr>
          <w:rFonts w:ascii="Times New Roman" w:hAnsi="Times New Roman" w:cs="Times New Roman"/>
          <w:sz w:val="24"/>
          <w:szCs w:val="24"/>
        </w:rPr>
        <w:t xml:space="preserve"> </w:t>
      </w:r>
      <w:r w:rsidR="007463B2">
        <w:rPr>
          <w:rFonts w:ascii="Times New Roman" w:hAnsi="Times New Roman" w:cs="Times New Roman"/>
          <w:sz w:val="24"/>
          <w:szCs w:val="24"/>
        </w:rPr>
        <w:t>Working Group</w:t>
      </w:r>
      <w:r>
        <w:rPr>
          <w:rFonts w:ascii="Times New Roman" w:hAnsi="Times New Roman" w:cs="Times New Roman"/>
          <w:sz w:val="24"/>
          <w:szCs w:val="24"/>
        </w:rPr>
        <w:t xml:space="preserve"> with expertise in NIH training programs</w:t>
      </w:r>
      <w:r w:rsidR="000D1E08">
        <w:rPr>
          <w:rFonts w:ascii="Times New Roman" w:hAnsi="Times New Roman" w:cs="Times New Roman"/>
          <w:sz w:val="24"/>
          <w:szCs w:val="24"/>
        </w:rPr>
        <w:t xml:space="preserve">. </w:t>
      </w:r>
      <w:r>
        <w:rPr>
          <w:rFonts w:ascii="Times New Roman" w:hAnsi="Times New Roman" w:cs="Times New Roman"/>
          <w:sz w:val="24"/>
          <w:szCs w:val="24"/>
        </w:rPr>
        <w:t>The method of pretesting the surveys is</w:t>
      </w:r>
      <w:r w:rsidRPr="00E26F5E">
        <w:rPr>
          <w:rFonts w:ascii="Times New Roman" w:hAnsi="Times New Roman" w:cs="Times New Roman"/>
          <w:sz w:val="24"/>
          <w:szCs w:val="24"/>
        </w:rPr>
        <w:t xml:space="preserve"> </w:t>
      </w:r>
      <w:r w:rsidR="00AB2CB3">
        <w:rPr>
          <w:rFonts w:ascii="Times New Roman" w:hAnsi="Times New Roman" w:cs="Times New Roman"/>
          <w:sz w:val="24"/>
          <w:szCs w:val="24"/>
        </w:rPr>
        <w:t xml:space="preserve">based on </w:t>
      </w:r>
      <w:r w:rsidR="00B7395D">
        <w:rPr>
          <w:rFonts w:ascii="Times New Roman" w:hAnsi="Times New Roman" w:cs="Times New Roman"/>
          <w:sz w:val="24"/>
          <w:szCs w:val="24"/>
        </w:rPr>
        <w:t>successes of past experiences</w:t>
      </w:r>
      <w:r w:rsidRPr="00E26F5E">
        <w:rPr>
          <w:rFonts w:ascii="Times New Roman" w:hAnsi="Times New Roman" w:cs="Times New Roman"/>
          <w:sz w:val="24"/>
          <w:szCs w:val="24"/>
        </w:rPr>
        <w:t xml:space="preserve"> and discussions with NIH program staff </w:t>
      </w:r>
      <w:r w:rsidR="00AB2CB3">
        <w:rPr>
          <w:rFonts w:ascii="Times New Roman" w:hAnsi="Times New Roman" w:cs="Times New Roman"/>
          <w:sz w:val="24"/>
          <w:szCs w:val="24"/>
        </w:rPr>
        <w:t>related to</w:t>
      </w:r>
      <w:r w:rsidRPr="00E26F5E">
        <w:rPr>
          <w:rFonts w:ascii="Times New Roman" w:hAnsi="Times New Roman" w:cs="Times New Roman"/>
          <w:sz w:val="24"/>
          <w:szCs w:val="24"/>
        </w:rPr>
        <w:t xml:space="preserve"> similar programs.</w:t>
      </w:r>
      <w:r w:rsidR="00FE2DB6" w:rsidRPr="00FE2DB6">
        <w:rPr>
          <w:rFonts w:ascii="Times New Roman" w:hAnsi="Times New Roman" w:cs="Times New Roman"/>
          <w:sz w:val="24"/>
          <w:szCs w:val="24"/>
        </w:rPr>
        <w:tab/>
      </w:r>
      <w:r w:rsidR="00FE2DB6" w:rsidRPr="00FE2DB6">
        <w:rPr>
          <w:rFonts w:ascii="Times New Roman" w:hAnsi="Times New Roman" w:cs="Times New Roman"/>
          <w:sz w:val="24"/>
          <w:szCs w:val="24"/>
        </w:rPr>
        <w:tab/>
      </w:r>
      <w:r w:rsidR="00FE2DB6" w:rsidRPr="00FE2DB6">
        <w:rPr>
          <w:rFonts w:ascii="Times New Roman" w:hAnsi="Times New Roman" w:cs="Times New Roman"/>
          <w:sz w:val="24"/>
          <w:szCs w:val="24"/>
        </w:rPr>
        <w:tab/>
      </w:r>
      <w:r w:rsidR="00FE2DB6" w:rsidRPr="00FE2DB6">
        <w:rPr>
          <w:rFonts w:ascii="Times New Roman" w:hAnsi="Times New Roman" w:cs="Times New Roman"/>
          <w:sz w:val="24"/>
          <w:szCs w:val="24"/>
        </w:rPr>
        <w:tab/>
      </w:r>
      <w:r w:rsidR="00FE2DB6" w:rsidRPr="00FE2DB6">
        <w:rPr>
          <w:rFonts w:ascii="Times New Roman" w:hAnsi="Times New Roman" w:cs="Times New Roman"/>
          <w:sz w:val="24"/>
          <w:szCs w:val="24"/>
        </w:rPr>
        <w:tab/>
      </w:r>
      <w:r w:rsidR="00FE2DB6" w:rsidRPr="00FE2DB6">
        <w:rPr>
          <w:rFonts w:ascii="Times New Roman" w:hAnsi="Times New Roman" w:cs="Times New Roman"/>
          <w:sz w:val="24"/>
          <w:szCs w:val="24"/>
        </w:rPr>
        <w:tab/>
      </w:r>
    </w:p>
    <w:p w:rsidR="00FE2DB6" w:rsidRPr="00373925" w:rsidRDefault="00FE2DB6" w:rsidP="00FE2DB6">
      <w:pPr>
        <w:rPr>
          <w:rFonts w:ascii="Times New Roman" w:hAnsi="Times New Roman" w:cs="Times New Roman"/>
          <w:b/>
          <w:sz w:val="24"/>
          <w:szCs w:val="24"/>
        </w:rPr>
      </w:pPr>
      <w:r w:rsidRPr="00373925">
        <w:rPr>
          <w:rFonts w:ascii="Times New Roman" w:hAnsi="Times New Roman" w:cs="Times New Roman"/>
          <w:b/>
          <w:sz w:val="24"/>
          <w:szCs w:val="24"/>
        </w:rPr>
        <w:t>B.5. Individuals Consulted on Statistical Aspects and Individuals Collecting and/or Analyzing Data</w:t>
      </w:r>
    </w:p>
    <w:p w:rsidR="00AD182B" w:rsidRPr="00B44F6B" w:rsidRDefault="00B7395D" w:rsidP="00B44F6B">
      <w:pPr>
        <w:rPr>
          <w:rFonts w:ascii="Times New Roman" w:hAnsi="Times New Roman" w:cs="Times New Roman"/>
          <w:sz w:val="24"/>
          <w:szCs w:val="24"/>
        </w:rPr>
      </w:pPr>
      <w:r>
        <w:rPr>
          <w:rFonts w:ascii="Times New Roman" w:hAnsi="Times New Roman" w:cs="Times New Roman"/>
          <w:sz w:val="24"/>
          <w:szCs w:val="24"/>
        </w:rPr>
        <w:t xml:space="preserve">Some </w:t>
      </w:r>
      <w:r w:rsidRPr="00B7395D">
        <w:rPr>
          <w:rFonts w:ascii="Times New Roman" w:hAnsi="Times New Roman" w:cs="Times New Roman"/>
          <w:sz w:val="24"/>
          <w:szCs w:val="24"/>
        </w:rPr>
        <w:t xml:space="preserve">members of the NIH Broadening Experiences in Scientific Training (BEST) </w:t>
      </w:r>
      <w:r w:rsidR="007463B2">
        <w:rPr>
          <w:rFonts w:ascii="Times New Roman" w:hAnsi="Times New Roman" w:cs="Times New Roman"/>
          <w:sz w:val="24"/>
          <w:szCs w:val="24"/>
        </w:rPr>
        <w:t>Working Group</w:t>
      </w:r>
      <w:r>
        <w:rPr>
          <w:rFonts w:ascii="Times New Roman" w:hAnsi="Times New Roman" w:cs="Times New Roman"/>
          <w:sz w:val="24"/>
          <w:szCs w:val="24"/>
        </w:rPr>
        <w:t xml:space="preserve"> have experience gathering data from NIH training programs and were consulted on how best to collect and analyze the data</w:t>
      </w:r>
      <w:r w:rsidR="00CB2B6C">
        <w:rPr>
          <w:rFonts w:ascii="Times New Roman" w:hAnsi="Times New Roman" w:cs="Times New Roman"/>
          <w:sz w:val="24"/>
          <w:szCs w:val="24"/>
        </w:rPr>
        <w:t xml:space="preserve"> for the pretesting of the surveys</w:t>
      </w:r>
      <w:r>
        <w:rPr>
          <w:rFonts w:ascii="Times New Roman" w:hAnsi="Times New Roman" w:cs="Times New Roman"/>
          <w:sz w:val="24"/>
          <w:szCs w:val="24"/>
        </w:rPr>
        <w:t>.</w:t>
      </w:r>
      <w:r w:rsidR="00AD182B">
        <w:rPr>
          <w:rFonts w:ascii="Times New Roman" w:hAnsi="Times New Roman" w:cs="Times New Roman"/>
          <w:sz w:val="24"/>
          <w:szCs w:val="24"/>
        </w:rPr>
        <w:t xml:space="preserve"> </w:t>
      </w:r>
      <w:r w:rsidR="00CB2B6C">
        <w:rPr>
          <w:rFonts w:ascii="Times New Roman" w:hAnsi="Times New Roman" w:cs="Times New Roman"/>
          <w:sz w:val="24"/>
          <w:szCs w:val="24"/>
        </w:rPr>
        <w:t xml:space="preserve">Collection and analysis of the feedback data </w:t>
      </w:r>
      <w:r w:rsidR="00373925">
        <w:rPr>
          <w:rFonts w:ascii="Times New Roman" w:hAnsi="Times New Roman" w:cs="Times New Roman"/>
          <w:sz w:val="24"/>
          <w:szCs w:val="24"/>
        </w:rPr>
        <w:t xml:space="preserve">will be </w:t>
      </w:r>
      <w:r w:rsidR="00CB2B6C">
        <w:rPr>
          <w:rFonts w:ascii="Times New Roman" w:hAnsi="Times New Roman" w:cs="Times New Roman"/>
          <w:sz w:val="24"/>
          <w:szCs w:val="24"/>
        </w:rPr>
        <w:t xml:space="preserve">performed </w:t>
      </w:r>
      <w:r w:rsidR="000C7218">
        <w:rPr>
          <w:rFonts w:ascii="Times New Roman" w:hAnsi="Times New Roman" w:cs="Times New Roman"/>
          <w:sz w:val="24"/>
          <w:szCs w:val="24"/>
        </w:rPr>
        <w:t xml:space="preserve">by </w:t>
      </w:r>
      <w:r w:rsidR="00CC3B44">
        <w:rPr>
          <w:rFonts w:ascii="Times New Roman" w:hAnsi="Times New Roman" w:cs="Times New Roman"/>
          <w:sz w:val="24"/>
          <w:szCs w:val="24"/>
        </w:rPr>
        <w:t>government contractors</w:t>
      </w:r>
      <w:r w:rsidR="000D1E08">
        <w:rPr>
          <w:rFonts w:ascii="Times New Roman" w:hAnsi="Times New Roman" w:cs="Times New Roman"/>
          <w:sz w:val="24"/>
          <w:szCs w:val="24"/>
        </w:rPr>
        <w:t>.</w:t>
      </w:r>
      <w:r w:rsidR="00AB2CB3">
        <w:rPr>
          <w:rFonts w:ascii="Times New Roman" w:hAnsi="Times New Roman" w:cs="Times New Roman"/>
          <w:sz w:val="24"/>
          <w:szCs w:val="24"/>
        </w:rPr>
        <w:t xml:space="preserve"> </w:t>
      </w:r>
      <w:r w:rsidR="00A65739">
        <w:rPr>
          <w:rFonts w:ascii="Times New Roman" w:hAnsi="Times New Roman" w:cs="Times New Roman"/>
          <w:sz w:val="24"/>
          <w:szCs w:val="24"/>
        </w:rPr>
        <w:t xml:space="preserve">The list of Working Group Members who provided feedback is in Attachment </w:t>
      </w:r>
      <w:r w:rsidR="008E543D">
        <w:rPr>
          <w:rFonts w:ascii="Times New Roman" w:hAnsi="Times New Roman" w:cs="Times New Roman"/>
          <w:sz w:val="24"/>
          <w:szCs w:val="24"/>
        </w:rPr>
        <w:t>13</w:t>
      </w:r>
      <w:r w:rsidR="00A65739">
        <w:rPr>
          <w:rFonts w:ascii="Times New Roman" w:hAnsi="Times New Roman" w:cs="Times New Roman"/>
          <w:sz w:val="24"/>
          <w:szCs w:val="24"/>
        </w:rPr>
        <w:t>.</w:t>
      </w:r>
    </w:p>
    <w:sectPr w:rsidR="00AD182B" w:rsidRPr="00B44F6B" w:rsidSect="009A25C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1FD" w:rsidRDefault="00F361FD" w:rsidP="00FF01A6">
      <w:pPr>
        <w:spacing w:after="0" w:line="240" w:lineRule="auto"/>
      </w:pPr>
      <w:r>
        <w:separator/>
      </w:r>
    </w:p>
  </w:endnote>
  <w:endnote w:type="continuationSeparator" w:id="0">
    <w:p w:rsidR="00F361FD" w:rsidRDefault="00F361FD" w:rsidP="00FF0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81462"/>
      <w:docPartObj>
        <w:docPartGallery w:val="Page Numbers (Bottom of Page)"/>
        <w:docPartUnique/>
      </w:docPartObj>
    </w:sdtPr>
    <w:sdtEndPr>
      <w:rPr>
        <w:noProof/>
      </w:rPr>
    </w:sdtEndPr>
    <w:sdtContent>
      <w:p w:rsidR="00FF01A6" w:rsidRDefault="00733266">
        <w:pPr>
          <w:pStyle w:val="Footer"/>
          <w:jc w:val="center"/>
        </w:pPr>
        <w:r>
          <w:fldChar w:fldCharType="begin"/>
        </w:r>
        <w:r w:rsidR="00FF01A6">
          <w:instrText xml:space="preserve"> PAGE   \* MERGEFORMAT </w:instrText>
        </w:r>
        <w:r>
          <w:fldChar w:fldCharType="separate"/>
        </w:r>
        <w:r w:rsidR="00EC3BAC">
          <w:rPr>
            <w:noProof/>
          </w:rPr>
          <w:t>2</w:t>
        </w:r>
        <w:r>
          <w:rPr>
            <w:noProof/>
          </w:rPr>
          <w:fldChar w:fldCharType="end"/>
        </w:r>
      </w:p>
    </w:sdtContent>
  </w:sdt>
  <w:p w:rsidR="00FF01A6" w:rsidRDefault="00FF01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1FD" w:rsidRDefault="00F361FD" w:rsidP="00FF01A6">
      <w:pPr>
        <w:spacing w:after="0" w:line="240" w:lineRule="auto"/>
      </w:pPr>
      <w:r>
        <w:separator/>
      </w:r>
    </w:p>
  </w:footnote>
  <w:footnote w:type="continuationSeparator" w:id="0">
    <w:p w:rsidR="00F361FD" w:rsidRDefault="00F361FD" w:rsidP="00FF0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1A6" w:rsidRDefault="00FF01A6">
    <w:pPr>
      <w:pStyle w:val="Header"/>
      <w:jc w:val="center"/>
    </w:pPr>
  </w:p>
  <w:p w:rsidR="00FF01A6" w:rsidRDefault="00FF01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D196A"/>
    <w:multiLevelType w:val="hybridMultilevel"/>
    <w:tmpl w:val="6706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Vogt">
    <w15:presenceInfo w15:providerId="None" w15:userId="Chris Vog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useFELayout/>
  </w:compat>
  <w:rsids>
    <w:rsidRoot w:val="00745BC3"/>
    <w:rsid w:val="00097FEE"/>
    <w:rsid w:val="000C7218"/>
    <w:rsid w:val="000D1E08"/>
    <w:rsid w:val="00147132"/>
    <w:rsid w:val="0016540A"/>
    <w:rsid w:val="00171560"/>
    <w:rsid w:val="00176F06"/>
    <w:rsid w:val="001B344E"/>
    <w:rsid w:val="001E2201"/>
    <w:rsid w:val="00204983"/>
    <w:rsid w:val="00254558"/>
    <w:rsid w:val="00265C7E"/>
    <w:rsid w:val="00270AE8"/>
    <w:rsid w:val="00274381"/>
    <w:rsid w:val="00275988"/>
    <w:rsid w:val="002916A5"/>
    <w:rsid w:val="002B491D"/>
    <w:rsid w:val="00315892"/>
    <w:rsid w:val="00352DEA"/>
    <w:rsid w:val="00373925"/>
    <w:rsid w:val="0037753C"/>
    <w:rsid w:val="003906A8"/>
    <w:rsid w:val="00395F5B"/>
    <w:rsid w:val="003B00AF"/>
    <w:rsid w:val="003C2E2F"/>
    <w:rsid w:val="00426609"/>
    <w:rsid w:val="00471ECC"/>
    <w:rsid w:val="00474C8C"/>
    <w:rsid w:val="00532D55"/>
    <w:rsid w:val="00567A35"/>
    <w:rsid w:val="0057588C"/>
    <w:rsid w:val="0057704F"/>
    <w:rsid w:val="005A7D54"/>
    <w:rsid w:val="00681306"/>
    <w:rsid w:val="00697633"/>
    <w:rsid w:val="006A7279"/>
    <w:rsid w:val="006B5C23"/>
    <w:rsid w:val="006B72F0"/>
    <w:rsid w:val="006E6045"/>
    <w:rsid w:val="006F1408"/>
    <w:rsid w:val="00730090"/>
    <w:rsid w:val="00733266"/>
    <w:rsid w:val="00745BC3"/>
    <w:rsid w:val="007463B2"/>
    <w:rsid w:val="00790BBA"/>
    <w:rsid w:val="007A297E"/>
    <w:rsid w:val="007D05EF"/>
    <w:rsid w:val="008017CA"/>
    <w:rsid w:val="00862A3E"/>
    <w:rsid w:val="00883CDC"/>
    <w:rsid w:val="0088520F"/>
    <w:rsid w:val="00885A29"/>
    <w:rsid w:val="00886153"/>
    <w:rsid w:val="008E543D"/>
    <w:rsid w:val="009028AD"/>
    <w:rsid w:val="0090635A"/>
    <w:rsid w:val="00942928"/>
    <w:rsid w:val="00983505"/>
    <w:rsid w:val="00996E81"/>
    <w:rsid w:val="009A25C9"/>
    <w:rsid w:val="009B0286"/>
    <w:rsid w:val="009C0486"/>
    <w:rsid w:val="009E7F6E"/>
    <w:rsid w:val="00A25CB1"/>
    <w:rsid w:val="00A61495"/>
    <w:rsid w:val="00A65739"/>
    <w:rsid w:val="00AB2CB3"/>
    <w:rsid w:val="00AC6F9F"/>
    <w:rsid w:val="00AC79CB"/>
    <w:rsid w:val="00AD182B"/>
    <w:rsid w:val="00B26E5A"/>
    <w:rsid w:val="00B30EB6"/>
    <w:rsid w:val="00B321C8"/>
    <w:rsid w:val="00B44F6B"/>
    <w:rsid w:val="00B7395D"/>
    <w:rsid w:val="00B73C66"/>
    <w:rsid w:val="00B7530F"/>
    <w:rsid w:val="00B95BBE"/>
    <w:rsid w:val="00BA3D48"/>
    <w:rsid w:val="00BC2537"/>
    <w:rsid w:val="00C16674"/>
    <w:rsid w:val="00CA31FC"/>
    <w:rsid w:val="00CA3E8B"/>
    <w:rsid w:val="00CB2B6C"/>
    <w:rsid w:val="00CC1C2C"/>
    <w:rsid w:val="00CC3B44"/>
    <w:rsid w:val="00CE4349"/>
    <w:rsid w:val="00CF49B1"/>
    <w:rsid w:val="00CF7B1E"/>
    <w:rsid w:val="00D30869"/>
    <w:rsid w:val="00D632D6"/>
    <w:rsid w:val="00D716EB"/>
    <w:rsid w:val="00D83109"/>
    <w:rsid w:val="00DB6550"/>
    <w:rsid w:val="00E26F5E"/>
    <w:rsid w:val="00E71BB9"/>
    <w:rsid w:val="00E7651F"/>
    <w:rsid w:val="00E8760C"/>
    <w:rsid w:val="00EC3BAC"/>
    <w:rsid w:val="00EE474D"/>
    <w:rsid w:val="00F361FD"/>
    <w:rsid w:val="00F813AF"/>
    <w:rsid w:val="00FB46CC"/>
    <w:rsid w:val="00FC4CEB"/>
    <w:rsid w:val="00FE2DB6"/>
    <w:rsid w:val="00FF0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925"/>
    <w:rPr>
      <w:sz w:val="16"/>
      <w:szCs w:val="16"/>
    </w:rPr>
  </w:style>
  <w:style w:type="paragraph" w:styleId="CommentText">
    <w:name w:val="annotation text"/>
    <w:basedOn w:val="Normal"/>
    <w:link w:val="CommentTextChar"/>
    <w:uiPriority w:val="99"/>
    <w:semiHidden/>
    <w:unhideWhenUsed/>
    <w:rsid w:val="00373925"/>
    <w:pPr>
      <w:spacing w:line="240" w:lineRule="auto"/>
    </w:pPr>
    <w:rPr>
      <w:sz w:val="20"/>
      <w:szCs w:val="20"/>
    </w:rPr>
  </w:style>
  <w:style w:type="character" w:customStyle="1" w:styleId="CommentTextChar">
    <w:name w:val="Comment Text Char"/>
    <w:basedOn w:val="DefaultParagraphFont"/>
    <w:link w:val="CommentText"/>
    <w:uiPriority w:val="99"/>
    <w:semiHidden/>
    <w:rsid w:val="00373925"/>
    <w:rPr>
      <w:sz w:val="20"/>
      <w:szCs w:val="20"/>
    </w:rPr>
  </w:style>
  <w:style w:type="paragraph" w:styleId="CommentSubject">
    <w:name w:val="annotation subject"/>
    <w:basedOn w:val="CommentText"/>
    <w:next w:val="CommentText"/>
    <w:link w:val="CommentSubjectChar"/>
    <w:uiPriority w:val="99"/>
    <w:semiHidden/>
    <w:unhideWhenUsed/>
    <w:rsid w:val="00373925"/>
    <w:rPr>
      <w:b/>
      <w:bCs/>
    </w:rPr>
  </w:style>
  <w:style w:type="character" w:customStyle="1" w:styleId="CommentSubjectChar">
    <w:name w:val="Comment Subject Char"/>
    <w:basedOn w:val="CommentTextChar"/>
    <w:link w:val="CommentSubject"/>
    <w:uiPriority w:val="99"/>
    <w:semiHidden/>
    <w:rsid w:val="00373925"/>
    <w:rPr>
      <w:b/>
      <w:bCs/>
      <w:sz w:val="20"/>
      <w:szCs w:val="20"/>
    </w:rPr>
  </w:style>
  <w:style w:type="paragraph" w:styleId="BalloonText">
    <w:name w:val="Balloon Text"/>
    <w:basedOn w:val="Normal"/>
    <w:link w:val="BalloonTextChar"/>
    <w:uiPriority w:val="99"/>
    <w:semiHidden/>
    <w:unhideWhenUsed/>
    <w:rsid w:val="0037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25"/>
    <w:rPr>
      <w:rFonts w:ascii="Tahoma" w:hAnsi="Tahoma" w:cs="Tahoma"/>
      <w:sz w:val="16"/>
      <w:szCs w:val="16"/>
    </w:rPr>
  </w:style>
  <w:style w:type="paragraph" w:styleId="Header">
    <w:name w:val="header"/>
    <w:basedOn w:val="Normal"/>
    <w:link w:val="HeaderChar"/>
    <w:uiPriority w:val="99"/>
    <w:unhideWhenUsed/>
    <w:rsid w:val="00FF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1A6"/>
  </w:style>
  <w:style w:type="paragraph" w:styleId="Footer">
    <w:name w:val="footer"/>
    <w:basedOn w:val="Normal"/>
    <w:link w:val="FooterChar"/>
    <w:uiPriority w:val="99"/>
    <w:unhideWhenUsed/>
    <w:rsid w:val="00FF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1A6"/>
  </w:style>
  <w:style w:type="paragraph" w:styleId="ListParagraph">
    <w:name w:val="List Paragraph"/>
    <w:basedOn w:val="Normal"/>
    <w:uiPriority w:val="34"/>
    <w:qFormat/>
    <w:rsid w:val="00AC6F9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24D011687814DB4134D3775067870" ma:contentTypeVersion="1" ma:contentTypeDescription="Create a new document." ma:contentTypeScope="" ma:versionID="2e9962df797ded04f41e60b62e5c8315">
  <xsd:schema xmlns:xsd="http://www.w3.org/2001/XMLSchema" xmlns:xs="http://www.w3.org/2001/XMLSchema" xmlns:p="http://schemas.microsoft.com/office/2006/metadata/properties" xmlns:ns1="http://schemas.microsoft.com/sharepoint/v3" targetNamespace="http://schemas.microsoft.com/office/2006/metadata/properties" ma:root="true" ma:fieldsID="08a7e3afc567fc4f936f64a4a275284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E2B40-9CD4-4ABC-82A0-203A63C0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AE78F-28BB-4610-B674-1322017F0852}">
  <ds:schemaRefs>
    <ds:schemaRef ds:uri="http://schemas.microsoft.com/office/2006/documentManagement/types"/>
    <ds:schemaRef ds:uri="http://schemas.microsoft.com/office/infopath/2007/PartnerControls"/>
    <ds:schemaRef ds:uri="http://purl.org/dc/terms/"/>
    <ds:schemaRef ds:uri="http://schemas.microsoft.com/sharepoint/v3"/>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6E90005-6116-46AF-8FEC-1940A8150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Perryman, Seleda</dc:creator>
  <cp:lastModifiedBy>NCI User</cp:lastModifiedBy>
  <cp:revision>2</cp:revision>
  <cp:lastPrinted>2014-04-25T22:10:00Z</cp:lastPrinted>
  <dcterms:created xsi:type="dcterms:W3CDTF">2014-10-23T14:12:00Z</dcterms:created>
  <dcterms:modified xsi:type="dcterms:W3CDTF">2014-10-23T14:12:00Z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0x01010084424D011687814DB4134D3775067870</vt:lpwstr>
  </property>
</Properties>
</file>