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17" w:rsidRPr="006F482A" w:rsidRDefault="00BE3717" w:rsidP="00BE3717">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F95592" w:rsidRDefault="00BE3717" w:rsidP="00BE3717">
      <w:pPr>
        <w:pStyle w:val="Default"/>
        <w:jc w:val="right"/>
        <w:rPr>
          <w:rFonts w:ascii="Calibri" w:hAnsi="Calibri" w:cs="Calibri"/>
          <w:sz w:val="20"/>
          <w:szCs w:val="20"/>
        </w:rPr>
      </w:pPr>
      <w:r w:rsidRPr="006F482A">
        <w:rPr>
          <w:rFonts w:ascii="Calibri" w:hAnsi="Calibri" w:cs="Calibri"/>
          <w:sz w:val="20"/>
          <w:szCs w:val="20"/>
        </w:rPr>
        <w:t>Expiration Date:</w:t>
      </w:r>
    </w:p>
    <w:p w:rsidR="00BE3717" w:rsidRDefault="00BE3717" w:rsidP="00BE3717">
      <w:pPr>
        <w:pStyle w:val="Default"/>
        <w:jc w:val="center"/>
        <w:rPr>
          <w:rFonts w:ascii="Calibri" w:hAnsi="Calibri" w:cs="Calibri"/>
          <w:b/>
          <w:bCs/>
          <w:sz w:val="22"/>
          <w:szCs w:val="22"/>
        </w:rPr>
      </w:pPr>
    </w:p>
    <w:p w:rsidR="006B2A5D" w:rsidRDefault="006B2A5D" w:rsidP="00CA05DA">
      <w:pPr>
        <w:pStyle w:val="Default"/>
        <w:jc w:val="center"/>
        <w:rPr>
          <w:rFonts w:ascii="Calibri" w:hAnsi="Calibri" w:cs="Calibri"/>
          <w:b/>
          <w:bCs/>
          <w:sz w:val="22"/>
          <w:szCs w:val="22"/>
        </w:rPr>
      </w:pPr>
      <w:r>
        <w:rPr>
          <w:rFonts w:ascii="Calibri" w:hAnsi="Calibri" w:cs="Calibri"/>
          <w:b/>
          <w:bCs/>
          <w:sz w:val="22"/>
          <w:szCs w:val="22"/>
        </w:rPr>
        <w:t xml:space="preserve">STATE </w:t>
      </w:r>
      <w:r w:rsidR="00CD7E63">
        <w:rPr>
          <w:rFonts w:ascii="Calibri" w:hAnsi="Calibri" w:cs="Calibri"/>
          <w:b/>
          <w:bCs/>
          <w:sz w:val="22"/>
          <w:szCs w:val="22"/>
        </w:rPr>
        <w:t>HUMAN SERVICE COMMISSIONERS AND CABINET OFFICIALS</w:t>
      </w:r>
      <w:r>
        <w:rPr>
          <w:rFonts w:ascii="Calibri" w:hAnsi="Calibri" w:cs="Calibri"/>
          <w:b/>
          <w:bCs/>
          <w:sz w:val="22"/>
          <w:szCs w:val="22"/>
        </w:rPr>
        <w:t xml:space="preserve"> </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6B2A5D">
        <w:rPr>
          <w:rFonts w:ascii="Calibri" w:hAnsi="Calibri" w:cs="Calibri"/>
          <w:i/>
          <w:iCs/>
          <w:sz w:val="22"/>
          <w:szCs w:val="22"/>
        </w:rPr>
        <w:t xml:space="preserve">State </w:t>
      </w:r>
      <w:r w:rsidR="00CD7E63">
        <w:rPr>
          <w:rFonts w:ascii="Calibri" w:hAnsi="Calibri" w:cs="Calibri"/>
          <w:i/>
          <w:iCs/>
          <w:sz w:val="22"/>
          <w:szCs w:val="22"/>
        </w:rPr>
        <w:t>Human Service</w:t>
      </w:r>
      <w:r w:rsidR="00477A9D">
        <w:rPr>
          <w:rFonts w:ascii="Calibri" w:hAnsi="Calibri" w:cs="Calibri"/>
          <w:i/>
          <w:iCs/>
          <w:sz w:val="22"/>
          <w:szCs w:val="22"/>
        </w:rPr>
        <w:t xml:space="preserve"> </w:t>
      </w:r>
      <w:r w:rsidR="00CD7E63">
        <w:rPr>
          <w:rFonts w:ascii="Calibri" w:hAnsi="Calibri" w:cs="Calibri"/>
          <w:i/>
          <w:iCs/>
          <w:sz w:val="22"/>
          <w:szCs w:val="22"/>
        </w:rPr>
        <w:t>Commissioners or Cabinet Officials</w:t>
      </w:r>
      <w:r w:rsidR="00105590">
        <w:rPr>
          <w:rFonts w:ascii="Calibri" w:hAnsi="Calibri" w:cs="Calibri"/>
          <w:i/>
          <w:iCs/>
          <w:sz w:val="22"/>
          <w:szCs w:val="22"/>
        </w:rPr>
        <w:t xml:space="preserve"> in County Administered/State Supervised states</w:t>
      </w:r>
      <w:r w:rsidRPr="002515C0">
        <w:rPr>
          <w:rFonts w:ascii="Calibri" w:hAnsi="Calibri" w:cs="Calibri"/>
          <w:i/>
          <w:iCs/>
          <w:sz w:val="22"/>
          <w:szCs w:val="22"/>
        </w:rPr>
        <w:t xml:space="preserve">. Respondents will be familiar with </w:t>
      </w:r>
      <w:r w:rsidR="002515C0" w:rsidRPr="002515C0">
        <w:rPr>
          <w:rFonts w:ascii="Calibri" w:hAnsi="Calibri" w:cs="Calibri"/>
          <w:i/>
          <w:iCs/>
          <w:sz w:val="22"/>
          <w:szCs w:val="22"/>
        </w:rPr>
        <w:t>the issues, complexities, and realities of Cou</w:t>
      </w:r>
      <w:r w:rsidR="00435232">
        <w:rPr>
          <w:rFonts w:ascii="Calibri" w:hAnsi="Calibri" w:cs="Calibri"/>
          <w:i/>
          <w:iCs/>
          <w:sz w:val="22"/>
          <w:szCs w:val="22"/>
        </w:rPr>
        <w:t>nty administered TANF programs.</w:t>
      </w:r>
      <w:r w:rsidR="002515C0" w:rsidRPr="002515C0">
        <w:rPr>
          <w:rFonts w:ascii="Calibri" w:hAnsi="Calibri" w:cs="Calibri"/>
          <w:i/>
          <w:iCs/>
          <w:sz w:val="22"/>
          <w:szCs w:val="22"/>
        </w:rPr>
        <w:t>]</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5E09FA" w:rsidRPr="00BE293C" w:rsidRDefault="005E09FA" w:rsidP="005E09FA">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5E09FA" w:rsidRPr="00BE293C" w:rsidRDefault="005E09FA" w:rsidP="005E09FA">
      <w:pPr>
        <w:autoSpaceDE w:val="0"/>
        <w:autoSpaceDN w:val="0"/>
        <w:adjustRightInd w:val="0"/>
        <w:rPr>
          <w:rFonts w:ascii="Calibri" w:hAnsi="Calibri" w:cs="Calibri"/>
          <w:color w:val="000000"/>
          <w:sz w:val="22"/>
          <w:szCs w:val="22"/>
        </w:rPr>
      </w:pPr>
    </w:p>
    <w:p w:rsidR="005E09FA" w:rsidRPr="00BE293C" w:rsidRDefault="005E09FA" w:rsidP="005E09FA">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Pr>
          <w:rFonts w:ascii="Calibri" w:hAnsi="Calibri" w:cs="Calibri"/>
          <w:color w:val="000000"/>
          <w:sz w:val="22"/>
          <w:szCs w:val="22"/>
        </w:rPr>
        <w:t xml:space="preserve">the </w:t>
      </w:r>
      <w:r w:rsidRPr="00BE293C">
        <w:rPr>
          <w:rFonts w:ascii="Calibri" w:hAnsi="Calibri" w:cs="Calibri"/>
          <w:color w:val="000000"/>
          <w:sz w:val="22"/>
          <w:szCs w:val="22"/>
        </w:rPr>
        <w:t>Washington, DC</w:t>
      </w:r>
      <w:r>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w:t>
      </w:r>
      <w:r>
        <w:rPr>
          <w:rFonts w:ascii="Calibri" w:hAnsi="Calibri" w:cs="Calibri"/>
          <w:color w:val="000000"/>
          <w:sz w:val="22"/>
          <w:szCs w:val="22"/>
        </w:rPr>
        <w:t>].</w:t>
      </w:r>
      <w:r w:rsidRPr="00BE293C">
        <w:rPr>
          <w:rFonts w:ascii="Calibri" w:hAnsi="Calibri" w:cs="Calibri"/>
          <w:color w:val="000000"/>
          <w:sz w:val="22"/>
          <w:szCs w:val="22"/>
        </w:rPr>
        <w:t xml:space="preserve"> </w:t>
      </w:r>
    </w:p>
    <w:p w:rsidR="005E09FA" w:rsidRDefault="005E09FA" w:rsidP="005E09FA">
      <w:pPr>
        <w:autoSpaceDE w:val="0"/>
        <w:autoSpaceDN w:val="0"/>
        <w:adjustRightInd w:val="0"/>
        <w:rPr>
          <w:rFonts w:ascii="Calibri" w:hAnsi="Calibri" w:cs="Calibri"/>
          <w:color w:val="000000"/>
          <w:sz w:val="23"/>
          <w:szCs w:val="23"/>
        </w:rPr>
      </w:pPr>
    </w:p>
    <w:p w:rsidR="005E09FA" w:rsidRDefault="005E09FA" w:rsidP="005E09FA">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county-administered Temporary Assistance </w:t>
      </w:r>
      <w:r>
        <w:rPr>
          <w:rFonts w:ascii="Calibri" w:hAnsi="Calibri" w:cs="Calibri"/>
          <w:color w:val="000000"/>
          <w:sz w:val="23"/>
          <w:szCs w:val="23"/>
        </w:rPr>
        <w:t>for</w:t>
      </w:r>
      <w:r w:rsidRPr="00DC141F">
        <w:rPr>
          <w:rFonts w:ascii="Calibri" w:hAnsi="Calibri" w:cs="Calibri"/>
          <w:color w:val="000000"/>
          <w:sz w:val="23"/>
          <w:szCs w:val="23"/>
        </w:rPr>
        <w:t xml:space="preserve"> Needy Families (TANF) programs. The study is not an audit or evaluation of any single program. Rather, the purpose of this study is to provide information about the way the program works; for example, we want to learn: </w:t>
      </w:r>
    </w:p>
    <w:p w:rsidR="005E09FA" w:rsidRPr="00DC141F" w:rsidRDefault="005E09FA" w:rsidP="005E09FA">
      <w:pPr>
        <w:autoSpaceDE w:val="0"/>
        <w:autoSpaceDN w:val="0"/>
        <w:adjustRightInd w:val="0"/>
        <w:rPr>
          <w:rFonts w:ascii="Calibri" w:hAnsi="Calibri" w:cs="Calibri"/>
          <w:color w:val="000000"/>
          <w:sz w:val="23"/>
          <w:szCs w:val="23"/>
        </w:rPr>
      </w:pPr>
    </w:p>
    <w:p w:rsidR="005E09FA" w:rsidRPr="00DC141F" w:rsidRDefault="005E09FA" w:rsidP="005E09FA">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do county-administered TANF programs look like; </w:t>
      </w:r>
    </w:p>
    <w:p w:rsidR="005E09FA" w:rsidRPr="00DC141F" w:rsidRDefault="005E09FA" w:rsidP="005E09FA">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How do county-administered TANF programs differ from state-administered TANF programs in terms of program implementation, operations, outputs, and outcomes; and </w:t>
      </w:r>
    </w:p>
    <w:p w:rsidR="005E09FA" w:rsidRDefault="005E09FA" w:rsidP="005E09FA">
      <w:pPr>
        <w:numPr>
          <w:ilvl w:val="0"/>
          <w:numId w:val="3"/>
        </w:num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Do county-administered TANF programs have unique technical assistance needs? </w:t>
      </w:r>
    </w:p>
    <w:p w:rsidR="005E09FA" w:rsidRDefault="005E09FA" w:rsidP="005E09FA">
      <w:pPr>
        <w:autoSpaceDE w:val="0"/>
        <w:autoSpaceDN w:val="0"/>
        <w:adjustRightInd w:val="0"/>
        <w:rPr>
          <w:rFonts w:ascii="Calibri" w:hAnsi="Calibri" w:cs="Calibri"/>
          <w:color w:val="000000"/>
          <w:sz w:val="23"/>
          <w:szCs w:val="23"/>
        </w:rPr>
      </w:pPr>
    </w:p>
    <w:p w:rsidR="005E09FA" w:rsidRPr="00BE293C" w:rsidRDefault="005E09FA" w:rsidP="005E09FA">
      <w:pPr>
        <w:autoSpaceDE w:val="0"/>
        <w:autoSpaceDN w:val="0"/>
        <w:adjustRightInd w:val="0"/>
        <w:rPr>
          <w:rFonts w:ascii="Calibri" w:hAnsi="Calibri" w:cs="Calibri"/>
          <w:b/>
          <w:bCs/>
          <w:color w:val="000000"/>
          <w:sz w:val="22"/>
          <w:szCs w:val="22"/>
        </w:rPr>
      </w:pPr>
    </w:p>
    <w:p w:rsidR="005E09FA" w:rsidRPr="00BE293C" w:rsidRDefault="005E09FA" w:rsidP="005E09FA">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lastRenderedPageBreak/>
        <w:t xml:space="preserve">Privacy Statement </w:t>
      </w:r>
      <w:r w:rsidRPr="00BE293C">
        <w:rPr>
          <w:rFonts w:ascii="Calibri" w:hAnsi="Calibri" w:cs="Calibri"/>
          <w:i/>
          <w:iCs/>
          <w:color w:val="000000"/>
          <w:sz w:val="22"/>
          <w:szCs w:val="22"/>
        </w:rPr>
        <w:t xml:space="preserve">[Interviewer must read this]: </w:t>
      </w:r>
    </w:p>
    <w:p w:rsidR="005E09FA" w:rsidRDefault="005E09FA" w:rsidP="005E09F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BE3717">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 xml:space="preserve">describing </w:t>
      </w:r>
      <w:r>
        <w:rPr>
          <w:rFonts w:ascii="Calibri" w:hAnsi="Calibri" w:cs="Calibri"/>
          <w:color w:val="000000"/>
          <w:sz w:val="22"/>
          <w:szCs w:val="22"/>
        </w:rPr>
        <w:t>county-</w:t>
      </w:r>
      <w:r w:rsidRPr="000C5FF8">
        <w:rPr>
          <w:rFonts w:ascii="Calibri" w:hAnsi="Calibri" w:cs="Calibri"/>
          <w:color w:val="000000"/>
          <w:sz w:val="22"/>
          <w:szCs w:val="22"/>
        </w:rPr>
        <w:t>administered TANF programs</w:t>
      </w:r>
      <w:r>
        <w:rPr>
          <w:rFonts w:ascii="Calibri" w:hAnsi="Calibri" w:cs="Calibri"/>
          <w:color w:val="000000"/>
          <w:sz w:val="22"/>
          <w:szCs w:val="22"/>
        </w:rPr>
        <w:t>’ operations and needs,</w:t>
      </w:r>
      <w:r w:rsidRPr="000C5FF8">
        <w:rPr>
          <w:rFonts w:ascii="Calibri" w:hAnsi="Calibri" w:cs="Calibri"/>
          <w:color w:val="000000"/>
          <w:sz w:val="22"/>
          <w:szCs w:val="22"/>
        </w:rPr>
        <w:t xml:space="preserve"> </w:t>
      </w:r>
      <w:r>
        <w:rPr>
          <w:rFonts w:ascii="Calibri" w:hAnsi="Calibri" w:cs="Calibri"/>
          <w:color w:val="000000"/>
          <w:sz w:val="22"/>
          <w:szCs w:val="22"/>
        </w:rPr>
        <w:t xml:space="preserve">and comparing these with state-administered TANF programs. We will use what we learn today and from other interviews to contribute to a report to HHS and others interested in TANF programs. Our study </w:t>
      </w:r>
      <w:r w:rsidRPr="00976F18">
        <w:rPr>
          <w:rFonts w:ascii="Calibri" w:hAnsi="Calibri" w:cs="Calibri"/>
          <w:color w:val="000000"/>
          <w:sz w:val="22"/>
          <w:szCs w:val="22"/>
        </w:rPr>
        <w:t>began in October</w:t>
      </w:r>
      <w:r>
        <w:rPr>
          <w:rFonts w:ascii="Calibri" w:hAnsi="Calibri" w:cs="Calibri"/>
          <w:color w:val="000000"/>
          <w:sz w:val="22"/>
          <w:szCs w:val="22"/>
        </w:rPr>
        <w:t xml:space="preserve"> 2012 and will end in September 2014. Your participation is voluntary and your statements are private to the extent permitted by law. This interview is not part of an audit or a compliance review. Your comments will not affect the program’s management or your involvement with the program.</w:t>
      </w:r>
    </w:p>
    <w:p w:rsidR="005E09FA" w:rsidRDefault="005E09FA" w:rsidP="005E09FA">
      <w:pPr>
        <w:autoSpaceDE w:val="0"/>
        <w:autoSpaceDN w:val="0"/>
        <w:adjustRightInd w:val="0"/>
        <w:rPr>
          <w:rFonts w:ascii="Calibri" w:hAnsi="Calibri" w:cs="Calibri"/>
          <w:color w:val="000000"/>
          <w:sz w:val="22"/>
          <w:szCs w:val="22"/>
        </w:rPr>
      </w:pPr>
    </w:p>
    <w:p w:rsidR="005E09FA" w:rsidRDefault="005E09FA" w:rsidP="005E09FA">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Pr>
          <w:rFonts w:ascii="Calibri" w:hAnsi="Calibri" w:cs="Calibri"/>
          <w:color w:val="000000"/>
          <w:sz w:val="22"/>
          <w:szCs w:val="22"/>
        </w:rPr>
        <w:t xml:space="preserve"> Again, t</w:t>
      </w:r>
      <w:r w:rsidRPr="00BE293C">
        <w:rPr>
          <w:rFonts w:ascii="Calibri" w:hAnsi="Calibri" w:cs="Calibri"/>
          <w:color w:val="000000"/>
          <w:sz w:val="22"/>
          <w:szCs w:val="22"/>
        </w:rPr>
        <w:t>his interview is</w:t>
      </w:r>
      <w:r w:rsidRPr="00CE6CF7">
        <w:rPr>
          <w:rFonts w:ascii="Calibri" w:hAnsi="Calibri" w:cs="Calibri"/>
          <w:b/>
          <w:color w:val="000000"/>
          <w:sz w:val="22"/>
          <w:szCs w:val="22"/>
        </w:rPr>
        <w:t xml:space="preserve"> not</w:t>
      </w:r>
      <w:r w:rsidRPr="00BE293C">
        <w:rPr>
          <w:rFonts w:ascii="Calibri" w:hAnsi="Calibri" w:cs="Calibri"/>
          <w:color w:val="000000"/>
          <w:sz w:val="22"/>
          <w:szCs w:val="22"/>
        </w:rPr>
        <w:t xml:space="preserve"> part of an audit or a compliance review. We are interested in learning about your ideas, experiences, and opinions about</w:t>
      </w:r>
      <w:r>
        <w:rPr>
          <w:rFonts w:ascii="Calibri" w:hAnsi="Calibri" w:cs="Calibri"/>
          <w:color w:val="000000"/>
          <w:sz w:val="22"/>
          <w:szCs w:val="22"/>
        </w:rPr>
        <w:t xml:space="preserve"> TANF program administration.</w:t>
      </w:r>
      <w:r w:rsidRPr="00BE293C">
        <w:rPr>
          <w:rFonts w:ascii="Calibri" w:hAnsi="Calibri" w:cs="Calibri"/>
          <w:color w:val="000000"/>
          <w:sz w:val="22"/>
          <w:szCs w:val="22"/>
        </w:rPr>
        <w:t xml:space="preserve"> There </w:t>
      </w:r>
      <w:proofErr w:type="gramStart"/>
      <w:r w:rsidRPr="00BE293C">
        <w:rPr>
          <w:rFonts w:ascii="Calibri" w:hAnsi="Calibri" w:cs="Calibri"/>
          <w:color w:val="000000"/>
          <w:sz w:val="22"/>
          <w:szCs w:val="22"/>
        </w:rPr>
        <w:t>are no right</w:t>
      </w:r>
      <w:proofErr w:type="gramEnd"/>
      <w:r w:rsidRPr="00BE293C">
        <w:rPr>
          <w:rFonts w:ascii="Calibri" w:hAnsi="Calibri" w:cs="Calibri"/>
          <w:color w:val="000000"/>
          <w:sz w:val="22"/>
          <w:szCs w:val="22"/>
        </w:rPr>
        <w:t xml:space="preserve">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p>
    <w:p w:rsidR="005E09FA" w:rsidRDefault="005E09FA" w:rsidP="005E09FA">
      <w:pPr>
        <w:autoSpaceDE w:val="0"/>
        <w:autoSpaceDN w:val="0"/>
        <w:adjustRightInd w:val="0"/>
        <w:rPr>
          <w:rFonts w:ascii="Calibri" w:hAnsi="Calibri" w:cs="Calibri"/>
          <w:color w:val="000000"/>
          <w:sz w:val="22"/>
          <w:szCs w:val="22"/>
        </w:rPr>
      </w:pPr>
    </w:p>
    <w:p w:rsidR="005E09FA" w:rsidRDefault="005E09FA" w:rsidP="005E09FA">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Pr>
          <w:rFonts w:ascii="Calibri" w:hAnsi="Calibri" w:cs="Calibri"/>
          <w:color w:val="000000"/>
          <w:sz w:val="22"/>
          <w:szCs w:val="22"/>
        </w:rPr>
        <w:t xml:space="preserve">or </w:t>
      </w:r>
      <w:r w:rsidRPr="00BE293C">
        <w:rPr>
          <w:rFonts w:ascii="Calibri" w:hAnsi="Calibri" w:cs="Calibri"/>
          <w:color w:val="000000"/>
          <w:sz w:val="22"/>
          <w:szCs w:val="22"/>
        </w:rPr>
        <w:t>the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Pr>
          <w:rFonts w:ascii="Calibri" w:hAnsi="Calibri" w:cs="Calibri"/>
          <w:color w:val="000000"/>
          <w:sz w:val="22"/>
          <w:szCs w:val="22"/>
        </w:rPr>
        <w:t>,</w:t>
      </w:r>
      <w:r w:rsidRPr="00BE293C">
        <w:rPr>
          <w:rFonts w:ascii="Calibri" w:hAnsi="Calibri" w:cs="Calibri"/>
          <w:color w:val="000000"/>
          <w:sz w:val="22"/>
          <w:szCs w:val="22"/>
        </w:rPr>
        <w:t xml:space="preserve"> discussions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proofErr w:type="gramStart"/>
      <w:r w:rsidR="00512DE7">
        <w:rPr>
          <w:rFonts w:ascii="Calibri" w:hAnsi="Calibri" w:cs="Calibri"/>
          <w:color w:val="000000"/>
          <w:sz w:val="22"/>
          <w:szCs w:val="22"/>
        </w:rPr>
        <w:t>is</w:t>
      </w:r>
      <w:bookmarkStart w:id="0" w:name="_GoBack"/>
      <w:bookmarkEnd w:id="0"/>
      <w:r w:rsidRPr="00BE293C">
        <w:rPr>
          <w:rFonts w:ascii="Calibri" w:hAnsi="Calibri" w:cs="Calibri"/>
          <w:color w:val="000000"/>
          <w:sz w:val="22"/>
          <w:szCs w:val="22"/>
        </w:rPr>
        <w:t xml:space="preserve"> identified</w:t>
      </w:r>
      <w:proofErr w:type="gramEnd"/>
      <w:r w:rsidRPr="00BE293C">
        <w:rPr>
          <w:rFonts w:ascii="Calibri" w:hAnsi="Calibri" w:cs="Calibri"/>
          <w:color w:val="000000"/>
          <w:sz w:val="22"/>
          <w:szCs w:val="22"/>
        </w:rPr>
        <w:t xml:space="preserve">. </w:t>
      </w:r>
      <w:r w:rsidR="00E700C4" w:rsidRPr="00E700C4">
        <w:rPr>
          <w:rFonts w:ascii="Calibri" w:hAnsi="Calibri" w:cs="Calibri"/>
          <w:color w:val="000000"/>
          <w:sz w:val="22"/>
          <w:szCs w:val="22"/>
        </w:rPr>
        <w:t xml:space="preserve">However, although individuals </w:t>
      </w:r>
      <w:proofErr w:type="gramStart"/>
      <w:r w:rsidR="00E700C4" w:rsidRPr="00E700C4">
        <w:rPr>
          <w:rFonts w:ascii="Calibri" w:hAnsi="Calibri" w:cs="Calibri"/>
          <w:color w:val="000000"/>
          <w:sz w:val="22"/>
          <w:szCs w:val="22"/>
        </w:rPr>
        <w:t>will not be cited</w:t>
      </w:r>
      <w:proofErr w:type="gramEnd"/>
      <w:r w:rsidR="00E700C4" w:rsidRPr="00E700C4">
        <w:rPr>
          <w:rFonts w:ascii="Calibri" w:hAnsi="Calibri" w:cs="Calibri"/>
          <w:color w:val="000000"/>
          <w:sz w:val="22"/>
          <w:szCs w:val="22"/>
        </w:rPr>
        <w:t xml:space="preserve"> as sources, information will be presented in our reports that may enable a user to infer the identity of the information source.</w:t>
      </w:r>
    </w:p>
    <w:p w:rsidR="00285FC0" w:rsidRDefault="00285FC0" w:rsidP="00285FC0">
      <w:pPr>
        <w:autoSpaceDE w:val="0"/>
        <w:autoSpaceDN w:val="0"/>
        <w:adjustRightInd w:val="0"/>
        <w:rPr>
          <w:rFonts w:ascii="Calibri" w:hAnsi="Calibri" w:cs="Calibri"/>
          <w:color w:val="000000"/>
          <w:sz w:val="22"/>
          <w:szCs w:val="22"/>
        </w:rPr>
      </w:pPr>
    </w:p>
    <w:p w:rsidR="00285FC0" w:rsidRDefault="00E700C4" w:rsidP="00285FC0">
      <w:pPr>
        <w:autoSpaceDE w:val="0"/>
        <w:autoSpaceDN w:val="0"/>
        <w:adjustRightInd w:val="0"/>
        <w:rPr>
          <w:rFonts w:ascii="Calibri" w:hAnsi="Calibri" w:cs="Calibri"/>
          <w:color w:val="000000"/>
          <w:sz w:val="22"/>
          <w:szCs w:val="22"/>
        </w:rPr>
      </w:pPr>
      <w:r w:rsidRPr="00856764" w:rsidDel="00E700C4">
        <w:rPr>
          <w:rFonts w:ascii="Calibri" w:hAnsi="Calibri" w:cs="Calibri"/>
          <w:color w:val="000000"/>
          <w:sz w:val="22"/>
          <w:szCs w:val="22"/>
        </w:rPr>
        <w:t xml:space="preserve"> </w:t>
      </w:r>
      <w:r w:rsidR="00285FC0">
        <w:rPr>
          <w:rFonts w:ascii="Calibri" w:hAnsi="Calibri" w:cs="Calibri"/>
          <w:color w:val="000000"/>
          <w:sz w:val="22"/>
          <w:szCs w:val="22"/>
        </w:rPr>
        <w:t xml:space="preserve">[IF WE WOULD LIKE TO RECORD THIS SESSION:] </w:t>
      </w:r>
      <w:r w:rsidR="00285FC0" w:rsidRPr="004024C5">
        <w:rPr>
          <w:rFonts w:ascii="Calibri" w:hAnsi="Calibri" w:cs="Calibri"/>
          <w:color w:val="000000"/>
          <w:sz w:val="22"/>
          <w:szCs w:val="22"/>
        </w:rPr>
        <w:t xml:space="preserve">We value the information you will share with us today and want to make sure we capture all of it. So, with your permission, we will be recording the session and/or [name of person] will be taking notes on a laptop computer. However, we </w:t>
      </w:r>
      <w:r w:rsidR="00285FC0">
        <w:rPr>
          <w:rFonts w:ascii="Calibri" w:hAnsi="Calibri" w:cs="Calibri"/>
          <w:color w:val="000000"/>
          <w:sz w:val="22"/>
          <w:szCs w:val="22"/>
        </w:rPr>
        <w:t xml:space="preserve">will </w:t>
      </w:r>
      <w:r w:rsidR="00285FC0" w:rsidRPr="004024C5">
        <w:rPr>
          <w:rFonts w:ascii="Calibri" w:hAnsi="Calibri" w:cs="Calibri"/>
          <w:color w:val="000000"/>
          <w:sz w:val="22"/>
          <w:szCs w:val="22"/>
        </w:rPr>
        <w:t>destroy the recordings as soon as we have made complete notes of the meeting</w:t>
      </w:r>
      <w:r w:rsidR="00285FC0">
        <w:rPr>
          <w:rFonts w:ascii="Calibri" w:hAnsi="Calibri" w:cs="Calibri"/>
          <w:color w:val="000000"/>
          <w:sz w:val="22"/>
          <w:szCs w:val="22"/>
        </w:rPr>
        <w:t>. Do you have an objection for us to proceed with recording?</w:t>
      </w:r>
    </w:p>
    <w:p w:rsidR="005E09FA" w:rsidRPr="00BE293C" w:rsidRDefault="005E09FA" w:rsidP="005E09FA">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sidR="00782360">
        <w:rPr>
          <w:rFonts w:ascii="Calibri" w:hAnsi="Calibri" w:cs="Calibri"/>
          <w:color w:val="000000"/>
          <w:sz w:val="22"/>
          <w:szCs w:val="22"/>
        </w:rPr>
        <w:t>6</w:t>
      </w:r>
      <w:r w:rsidRPr="00976F18">
        <w:rPr>
          <w:rFonts w:ascii="Calibri" w:hAnsi="Calibri" w:cs="Calibri"/>
          <w:color w:val="000000"/>
          <w:sz w:val="22"/>
          <w:szCs w:val="22"/>
        </w:rPr>
        <w:t>0 minutes.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5E09FA" w:rsidRPr="000C48E1" w:rsidRDefault="005E09FA" w:rsidP="005E09FA">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DE04E8" w:rsidRPr="000C48E1" w:rsidRDefault="00DE04E8" w:rsidP="000C48E1">
      <w:pPr>
        <w:autoSpaceDE w:val="0"/>
        <w:autoSpaceDN w:val="0"/>
        <w:adjustRightInd w:val="0"/>
        <w:spacing w:before="240"/>
        <w:rPr>
          <w:rFonts w:ascii="Calibri" w:hAnsi="Calibri" w:cs="Calibri"/>
          <w:color w:val="000000"/>
          <w:sz w:val="22"/>
          <w:szCs w:val="22"/>
        </w:rPr>
      </w:pPr>
    </w:p>
    <w:p w:rsidR="005F4563" w:rsidRDefault="005F4563" w:rsidP="005F4563">
      <w:pPr>
        <w:pStyle w:val="ListParagraph"/>
        <w:spacing w:before="240" w:after="240"/>
        <w:ind w:left="0"/>
        <w:contextualSpacing w:val="0"/>
        <w:rPr>
          <w:rFonts w:ascii="Calibri" w:hAnsi="Calibri" w:cs="Calibri"/>
          <w:b/>
          <w:sz w:val="22"/>
        </w:rPr>
      </w:pPr>
    </w:p>
    <w:p w:rsidR="005E09FA" w:rsidRDefault="005E09FA" w:rsidP="005E09FA">
      <w:pPr>
        <w:pStyle w:val="ListParagraph"/>
        <w:spacing w:before="240" w:after="240"/>
        <w:ind w:left="0"/>
        <w:contextualSpacing w:val="0"/>
        <w:rPr>
          <w:rFonts w:ascii="Calibri" w:hAnsi="Calibri" w:cs="Calibri"/>
          <w:b/>
          <w:sz w:val="22"/>
        </w:rPr>
      </w:pPr>
      <w:r w:rsidRPr="005E09FA">
        <w:rPr>
          <w:rFonts w:asciiTheme="majorHAnsi" w:hAnsiTheme="majorHAnsi" w:cstheme="minorHAnsi"/>
          <w:sz w:val="22"/>
          <w:szCs w:val="22"/>
        </w:rPr>
        <w:t>[</w:t>
      </w:r>
      <w:r w:rsidRPr="005E09FA">
        <w:rPr>
          <w:rFonts w:asciiTheme="majorHAnsi" w:hAnsiTheme="majorHAnsi" w:cstheme="minorHAnsi"/>
          <w:sz w:val="22"/>
          <w:szCs w:val="22"/>
          <w:u w:val="single"/>
        </w:rPr>
        <w:t>NOTE TO INTERVIEWER</w:t>
      </w:r>
      <w:r w:rsidRPr="005E09FA">
        <w:rPr>
          <w:rFonts w:asciiTheme="majorHAnsi" w:hAnsiTheme="majorHAnsi" w:cstheme="minorHAnsi"/>
          <w:sz w:val="22"/>
          <w:szCs w:val="22"/>
        </w:rPr>
        <w:t>: The respondent’s answer</w:t>
      </w:r>
      <w:r>
        <w:rPr>
          <w:rFonts w:asciiTheme="majorHAnsi" w:hAnsiTheme="majorHAnsi" w:cstheme="minorHAnsi"/>
          <w:sz w:val="22"/>
          <w:szCs w:val="22"/>
        </w:rPr>
        <w:t>s to individual questions</w:t>
      </w:r>
      <w:r w:rsidRPr="005E09FA">
        <w:rPr>
          <w:rFonts w:asciiTheme="majorHAnsi" w:hAnsiTheme="majorHAnsi" w:cstheme="minorHAnsi"/>
          <w:sz w:val="22"/>
          <w:szCs w:val="22"/>
        </w:rPr>
        <w:t xml:space="preserve"> may address subsequent questions.  Subsequent questions may be skipped or probed as needed</w:t>
      </w:r>
      <w:r>
        <w:rPr>
          <w:rFonts w:asciiTheme="majorHAnsi" w:hAnsiTheme="majorHAnsi" w:cstheme="minorHAnsi"/>
          <w:sz w:val="22"/>
          <w:szCs w:val="22"/>
        </w:rPr>
        <w:t xml:space="preserve"> to gather complete information</w:t>
      </w:r>
      <w:r w:rsidRPr="005E09FA">
        <w:rPr>
          <w:rFonts w:asciiTheme="majorHAnsi" w:hAnsiTheme="majorHAnsi" w:cstheme="minorHAnsi"/>
          <w:sz w:val="22"/>
          <w:szCs w:val="22"/>
        </w:rPr>
        <w:t>.]</w:t>
      </w:r>
    </w:p>
    <w:p w:rsidR="0059716D" w:rsidRPr="00003B3A" w:rsidRDefault="0059716D" w:rsidP="00FA23BC">
      <w:pPr>
        <w:pStyle w:val="ListParagraph"/>
        <w:numPr>
          <w:ilvl w:val="0"/>
          <w:numId w:val="2"/>
        </w:numPr>
        <w:spacing w:before="240" w:after="240"/>
        <w:contextualSpacing w:val="0"/>
        <w:rPr>
          <w:rFonts w:ascii="Calibri" w:hAnsi="Calibri" w:cs="Calibri"/>
          <w:b/>
          <w:sz w:val="22"/>
        </w:rPr>
      </w:pPr>
      <w:r w:rsidRPr="00003B3A">
        <w:rPr>
          <w:rFonts w:ascii="Calibri" w:hAnsi="Calibri" w:cs="Calibri"/>
          <w:b/>
          <w:sz w:val="22"/>
        </w:rPr>
        <w:lastRenderedPageBreak/>
        <w:t>Background and Context</w:t>
      </w:r>
    </w:p>
    <w:p w:rsidR="00B5284C" w:rsidRPr="00B5284C" w:rsidRDefault="00B5284C"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 xml:space="preserve">In your position as </w:t>
      </w:r>
      <w:r w:rsidR="00BE1237">
        <w:rPr>
          <w:rFonts w:ascii="Calibri" w:hAnsi="Calibri" w:cs="Calibri"/>
          <w:sz w:val="22"/>
          <w:szCs w:val="22"/>
        </w:rPr>
        <w:t>[JOB TITLE (</w:t>
      </w:r>
      <w:r>
        <w:rPr>
          <w:rFonts w:ascii="Calibri" w:hAnsi="Calibri" w:cs="Calibri"/>
          <w:sz w:val="22"/>
          <w:szCs w:val="22"/>
        </w:rPr>
        <w:t>Human Services Commissioner/Cabinet Officer</w:t>
      </w:r>
      <w:r w:rsidR="00BE1237">
        <w:rPr>
          <w:rFonts w:ascii="Calibri" w:hAnsi="Calibri" w:cs="Calibri"/>
          <w:sz w:val="22"/>
          <w:szCs w:val="22"/>
        </w:rPr>
        <w:t>)]</w:t>
      </w:r>
      <w:r>
        <w:rPr>
          <w:rFonts w:ascii="Calibri" w:hAnsi="Calibri" w:cs="Calibri"/>
          <w:sz w:val="22"/>
          <w:szCs w:val="22"/>
        </w:rPr>
        <w:t xml:space="preserve"> what are your overall responsibilities related to TANF? </w:t>
      </w:r>
    </w:p>
    <w:p w:rsidR="00B5284C" w:rsidRPr="00B5284C" w:rsidRDefault="00B5284C"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How does the position of the State TANF Director relate to you?</w:t>
      </w:r>
    </w:p>
    <w:p w:rsidR="00B5284C" w:rsidRPr="00597303" w:rsidRDefault="00B5284C" w:rsidP="00FD71E8">
      <w:pPr>
        <w:pStyle w:val="ListParagraph"/>
        <w:numPr>
          <w:ilvl w:val="0"/>
          <w:numId w:val="7"/>
        </w:numPr>
        <w:spacing w:before="240" w:after="240"/>
        <w:contextualSpacing w:val="0"/>
        <w:rPr>
          <w:rFonts w:ascii="Calibri" w:hAnsi="Calibri" w:cs="Calibri"/>
          <w:b/>
          <w:sz w:val="22"/>
          <w:szCs w:val="22"/>
        </w:rPr>
      </w:pPr>
      <w:r w:rsidRPr="00B5284C">
        <w:rPr>
          <w:rFonts w:ascii="Calibri" w:hAnsi="Calibri" w:cs="Calibri"/>
          <w:sz w:val="22"/>
          <w:szCs w:val="22"/>
        </w:rPr>
        <w:t>What, if any, role do you play in setting TANF policy and</w:t>
      </w:r>
      <w:r>
        <w:rPr>
          <w:rFonts w:ascii="Calibri" w:hAnsi="Calibri" w:cs="Calibri"/>
          <w:sz w:val="22"/>
          <w:szCs w:val="22"/>
        </w:rPr>
        <w:t xml:space="preserve"> implementation, and establishing</w:t>
      </w:r>
      <w:r w:rsidRPr="00B5284C">
        <w:rPr>
          <w:rFonts w:ascii="Calibri" w:hAnsi="Calibri" w:cs="Calibri"/>
          <w:sz w:val="22"/>
          <w:szCs w:val="22"/>
        </w:rPr>
        <w:t xml:space="preserve"> TANF monitoring and program requirements? </w:t>
      </w:r>
    </w:p>
    <w:p w:rsidR="00597303" w:rsidRPr="00DE2293" w:rsidRDefault="00597303" w:rsidP="0059730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We’ll be getting into specifics shortly, but first I wanted to ask in your view, what are the benefits of managing TANF in a county-administered system?</w:t>
      </w:r>
    </w:p>
    <w:p w:rsidR="00597303" w:rsidRPr="00F53B77" w:rsidRDefault="00597303" w:rsidP="00597303">
      <w:pPr>
        <w:pStyle w:val="ListParagraph"/>
        <w:numPr>
          <w:ilvl w:val="1"/>
          <w:numId w:val="41"/>
        </w:numPr>
        <w:spacing w:before="240" w:after="240"/>
        <w:contextualSpacing w:val="0"/>
        <w:rPr>
          <w:rFonts w:ascii="Calibri" w:hAnsi="Calibri" w:cs="Calibri"/>
          <w:b/>
          <w:sz w:val="22"/>
          <w:szCs w:val="22"/>
        </w:rPr>
      </w:pPr>
      <w:r>
        <w:rPr>
          <w:rFonts w:ascii="Calibri" w:hAnsi="Calibri" w:cs="Calibri"/>
          <w:sz w:val="22"/>
          <w:szCs w:val="22"/>
        </w:rPr>
        <w:t>(Possible responses: reductions in regulations and federal oversight; ability to redesign welfare programs in more efficient/effective ways; counties are closer to the problems of residents; additional flexibility for service delivery; greater familiarity with capacity of local programs to serve those in need; more responsive to changing demographic trends; increased ability to innovate)</w:t>
      </w:r>
    </w:p>
    <w:p w:rsidR="00597303" w:rsidRPr="00F70039" w:rsidRDefault="00597303" w:rsidP="00597303">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Conversely, are there any obstacles in your view to operating in a county-administered system? What about this arrangement is more challenging?</w:t>
      </w:r>
    </w:p>
    <w:p w:rsidR="00BA5A50" w:rsidRDefault="00995CBA" w:rsidP="00FA23BC">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rPr>
        <w:t>History of TANF Program Administration</w:t>
      </w:r>
    </w:p>
    <w:p w:rsidR="0059716D" w:rsidRDefault="007374AE" w:rsidP="00CE6CF7">
      <w:pPr>
        <w:pStyle w:val="ListParagraph"/>
        <w:spacing w:before="120" w:after="240"/>
        <w:ind w:left="0"/>
        <w:contextualSpacing w:val="0"/>
        <w:rPr>
          <w:rFonts w:ascii="Calibri" w:hAnsi="Calibri" w:cs="Calibri"/>
          <w:i/>
          <w:sz w:val="22"/>
          <w:szCs w:val="22"/>
        </w:rPr>
      </w:pPr>
      <w:r>
        <w:rPr>
          <w:rFonts w:ascii="Calibri" w:hAnsi="Calibri" w:cs="Calibri"/>
          <w:i/>
          <w:sz w:val="22"/>
          <w:szCs w:val="22"/>
        </w:rPr>
        <w:t xml:space="preserve">I would like to ask some questions about </w:t>
      </w:r>
      <w:r w:rsidR="0059716D" w:rsidRPr="000B54DC">
        <w:rPr>
          <w:rFonts w:ascii="Calibri" w:hAnsi="Calibri" w:cs="Calibri"/>
          <w:i/>
          <w:sz w:val="22"/>
          <w:szCs w:val="22"/>
        </w:rPr>
        <w:t xml:space="preserve">the </w:t>
      </w:r>
      <w:r w:rsidR="00AF336F" w:rsidRPr="000B54DC">
        <w:rPr>
          <w:rFonts w:ascii="Calibri" w:hAnsi="Calibri" w:cs="Calibri"/>
          <w:i/>
          <w:sz w:val="22"/>
          <w:szCs w:val="22"/>
        </w:rPr>
        <w:t xml:space="preserve">history of TANF program administration </w:t>
      </w:r>
      <w:r w:rsidR="005D5BD2">
        <w:rPr>
          <w:rFonts w:ascii="Calibri" w:hAnsi="Calibri" w:cs="Calibri"/>
          <w:i/>
          <w:sz w:val="22"/>
          <w:szCs w:val="22"/>
        </w:rPr>
        <w:t>in your state</w:t>
      </w:r>
      <w:r w:rsidR="00AF336F" w:rsidRPr="000B54DC">
        <w:rPr>
          <w:rFonts w:ascii="Calibri" w:hAnsi="Calibri" w:cs="Calibri"/>
          <w:i/>
          <w:sz w:val="22"/>
          <w:szCs w:val="22"/>
        </w:rPr>
        <w:t>.</w:t>
      </w:r>
    </w:p>
    <w:p w:rsidR="007C67E2" w:rsidRPr="00BC279D" w:rsidRDefault="00905E97" w:rsidP="009B06C8">
      <w:pPr>
        <w:pStyle w:val="ListParagraph"/>
        <w:numPr>
          <w:ilvl w:val="0"/>
          <w:numId w:val="32"/>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From what you know, w</w:t>
      </w:r>
      <w:r w:rsidR="00473E12" w:rsidRPr="00F70039">
        <w:rPr>
          <w:rFonts w:asciiTheme="majorHAnsi" w:hAnsiTheme="majorHAnsi" w:cstheme="minorHAnsi"/>
          <w:sz w:val="22"/>
          <w:szCs w:val="22"/>
        </w:rPr>
        <w:t>hat was the hi</w:t>
      </w:r>
      <w:r w:rsidR="00FD71E8">
        <w:rPr>
          <w:rFonts w:asciiTheme="majorHAnsi" w:hAnsiTheme="majorHAnsi" w:cstheme="minorHAnsi"/>
          <w:sz w:val="22"/>
          <w:szCs w:val="22"/>
        </w:rPr>
        <w:t xml:space="preserve">storical role of county offices in providing </w:t>
      </w:r>
      <w:r w:rsidR="00473E12" w:rsidRPr="00F70039">
        <w:rPr>
          <w:rFonts w:asciiTheme="majorHAnsi" w:hAnsiTheme="majorHAnsi" w:cstheme="minorHAnsi"/>
          <w:sz w:val="22"/>
          <w:szCs w:val="22"/>
        </w:rPr>
        <w:t>welfare services</w:t>
      </w:r>
      <w:r w:rsidR="00B5284C">
        <w:rPr>
          <w:rFonts w:asciiTheme="majorHAnsi" w:hAnsiTheme="majorHAnsi" w:cstheme="minorHAnsi"/>
          <w:sz w:val="22"/>
          <w:szCs w:val="22"/>
        </w:rPr>
        <w:t xml:space="preserve"> in your state</w:t>
      </w:r>
      <w:r w:rsidR="00473E12" w:rsidRPr="00F70039">
        <w:rPr>
          <w:rFonts w:asciiTheme="majorHAnsi" w:hAnsiTheme="majorHAnsi" w:cstheme="minorHAnsi"/>
          <w:sz w:val="22"/>
          <w:szCs w:val="22"/>
        </w:rPr>
        <w:t xml:space="preserve">? </w:t>
      </w:r>
    </w:p>
    <w:p w:rsidR="007C67E2" w:rsidRDefault="007C67E2" w:rsidP="009B06C8">
      <w:pPr>
        <w:pStyle w:val="ListParagraph"/>
        <w:tabs>
          <w:tab w:val="left" w:pos="1080"/>
        </w:tabs>
        <w:spacing w:before="240" w:after="240"/>
        <w:ind w:left="1080"/>
        <w:contextualSpacing w:val="0"/>
        <w:rPr>
          <w:rFonts w:asciiTheme="majorHAnsi" w:hAnsiTheme="majorHAnsi" w:cstheme="minorHAnsi"/>
          <w:sz w:val="22"/>
          <w:szCs w:val="22"/>
        </w:rPr>
      </w:pPr>
      <w:r>
        <w:rPr>
          <w:rFonts w:asciiTheme="majorHAnsi" w:hAnsiTheme="majorHAnsi" w:cstheme="minorHAnsi"/>
          <w:sz w:val="22"/>
          <w:szCs w:val="22"/>
        </w:rPr>
        <w:t>[</w:t>
      </w:r>
      <w:r w:rsidRPr="005052B3">
        <w:rPr>
          <w:rFonts w:asciiTheme="majorHAnsi" w:hAnsiTheme="majorHAnsi" w:cstheme="minorHAnsi"/>
          <w:sz w:val="22"/>
          <w:szCs w:val="22"/>
          <w:u w:val="single"/>
        </w:rPr>
        <w:t>N</w:t>
      </w:r>
      <w:r w:rsidR="005052B3">
        <w:rPr>
          <w:rFonts w:asciiTheme="majorHAnsi" w:hAnsiTheme="majorHAnsi" w:cstheme="minorHAnsi"/>
          <w:sz w:val="22"/>
          <w:szCs w:val="22"/>
          <w:u w:val="single"/>
        </w:rPr>
        <w:t>OTE TO INTERVIEWER</w:t>
      </w:r>
      <w:r>
        <w:rPr>
          <w:rFonts w:asciiTheme="majorHAnsi" w:hAnsiTheme="majorHAnsi" w:cstheme="minorHAnsi"/>
          <w:sz w:val="22"/>
          <w:szCs w:val="22"/>
        </w:rPr>
        <w:t xml:space="preserve">: </w:t>
      </w:r>
      <w:r w:rsidR="00473E12" w:rsidRPr="007C67E2">
        <w:rPr>
          <w:rFonts w:asciiTheme="majorHAnsi" w:hAnsiTheme="majorHAnsi" w:cstheme="minorHAnsi"/>
          <w:sz w:val="22"/>
          <w:szCs w:val="22"/>
        </w:rPr>
        <w:t>Probe, as needed</w:t>
      </w:r>
      <w:r w:rsidR="00473E12">
        <w:rPr>
          <w:rFonts w:asciiTheme="majorHAnsi" w:hAnsiTheme="majorHAnsi" w:cstheme="minorHAnsi"/>
          <w:sz w:val="22"/>
          <w:szCs w:val="22"/>
        </w:rPr>
        <w:t>:</w:t>
      </w:r>
      <w:r>
        <w:rPr>
          <w:rFonts w:asciiTheme="majorHAnsi" w:hAnsiTheme="majorHAnsi" w:cstheme="minorHAnsi"/>
          <w:sz w:val="22"/>
          <w:szCs w:val="22"/>
        </w:rPr>
        <w:t xml:space="preserve"> Is</w:t>
      </w:r>
      <w:r w:rsidR="00905E97">
        <w:rPr>
          <w:rFonts w:asciiTheme="majorHAnsi" w:hAnsiTheme="majorHAnsi" w:cstheme="minorHAnsi"/>
          <w:sz w:val="22"/>
          <w:szCs w:val="22"/>
        </w:rPr>
        <w:t xml:space="preserve"> relationship a </w:t>
      </w:r>
      <w:r w:rsidR="00905E97" w:rsidRPr="007C67E2">
        <w:rPr>
          <w:rFonts w:asciiTheme="majorHAnsi" w:hAnsiTheme="majorHAnsi" w:cstheme="minorHAnsi"/>
          <w:b/>
          <w:sz w:val="22"/>
          <w:szCs w:val="22"/>
        </w:rPr>
        <w:t xml:space="preserve">continuation of administrative practices </w:t>
      </w:r>
      <w:r w:rsidR="00905E97">
        <w:rPr>
          <w:rFonts w:asciiTheme="majorHAnsi" w:hAnsiTheme="majorHAnsi" w:cstheme="minorHAnsi"/>
          <w:sz w:val="22"/>
          <w:szCs w:val="22"/>
        </w:rPr>
        <w:t>prior to the implementation of PRWORA (i.e., AFDC)?</w:t>
      </w:r>
      <w:r>
        <w:rPr>
          <w:rFonts w:asciiTheme="majorHAnsi" w:hAnsiTheme="majorHAnsi" w:cstheme="minorHAnsi"/>
          <w:sz w:val="22"/>
          <w:szCs w:val="22"/>
        </w:rPr>
        <w:t xml:space="preserve"> Have there been </w:t>
      </w:r>
      <w:r w:rsidRPr="007C67E2">
        <w:rPr>
          <w:rFonts w:asciiTheme="majorHAnsi" w:hAnsiTheme="majorHAnsi" w:cstheme="minorHAnsi"/>
          <w:b/>
          <w:sz w:val="22"/>
          <w:szCs w:val="22"/>
        </w:rPr>
        <w:t>changes over time in the relationship</w:t>
      </w:r>
      <w:r>
        <w:rPr>
          <w:rFonts w:asciiTheme="majorHAnsi" w:hAnsiTheme="majorHAnsi" w:cstheme="minorHAnsi"/>
          <w:sz w:val="22"/>
          <w:szCs w:val="22"/>
        </w:rPr>
        <w:t xml:space="preserve">?   Are relationships </w:t>
      </w:r>
      <w:r w:rsidRPr="007C67E2">
        <w:rPr>
          <w:rFonts w:asciiTheme="majorHAnsi" w:hAnsiTheme="majorHAnsi" w:cstheme="minorHAnsi"/>
          <w:b/>
          <w:sz w:val="22"/>
          <w:szCs w:val="22"/>
        </w:rPr>
        <w:t>clearly defined and outlined</w:t>
      </w:r>
      <w:r>
        <w:rPr>
          <w:rFonts w:asciiTheme="majorHAnsi" w:hAnsiTheme="majorHAnsi" w:cstheme="minorHAnsi"/>
          <w:sz w:val="22"/>
          <w:szCs w:val="22"/>
        </w:rPr>
        <w:t xml:space="preserve">, by state policies/procedures? How </w:t>
      </w:r>
      <w:r w:rsidRPr="007C67E2">
        <w:rPr>
          <w:rFonts w:asciiTheme="majorHAnsi" w:hAnsiTheme="majorHAnsi" w:cstheme="minorHAnsi"/>
          <w:b/>
          <w:sz w:val="22"/>
          <w:szCs w:val="22"/>
        </w:rPr>
        <w:t xml:space="preserve">autonomous </w:t>
      </w:r>
      <w:r>
        <w:rPr>
          <w:rFonts w:asciiTheme="majorHAnsi" w:hAnsiTheme="majorHAnsi" w:cstheme="minorHAnsi"/>
          <w:sz w:val="22"/>
          <w:szCs w:val="22"/>
        </w:rPr>
        <w:t>are county offices?]</w:t>
      </w:r>
    </w:p>
    <w:p w:rsidR="002232CD" w:rsidRDefault="002232CD">
      <w:pPr>
        <w:rPr>
          <w:rFonts w:ascii="Calibri" w:hAnsi="Calibri" w:cs="Calibri"/>
          <w:b/>
          <w:sz w:val="22"/>
          <w:szCs w:val="22"/>
        </w:rPr>
      </w:pPr>
      <w:r>
        <w:rPr>
          <w:rFonts w:ascii="Calibri" w:hAnsi="Calibri" w:cs="Calibri"/>
          <w:b/>
          <w:sz w:val="22"/>
          <w:szCs w:val="22"/>
        </w:rPr>
        <w:br w:type="page"/>
      </w:r>
    </w:p>
    <w:p w:rsidR="00EF5A65" w:rsidRPr="00BA5A50" w:rsidRDefault="00EF5A65" w:rsidP="00EF5A65">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lastRenderedPageBreak/>
        <w:t>Financial Management and Fiscal Reporting</w:t>
      </w:r>
    </w:p>
    <w:p w:rsidR="00EF5A65" w:rsidRPr="009D30DD" w:rsidRDefault="00EF5A65" w:rsidP="00EF5A65">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w:t>
      </w:r>
      <w:r>
        <w:rPr>
          <w:rFonts w:ascii="Calibri" w:hAnsi="Calibri" w:cs="Calibri"/>
          <w:i/>
          <w:sz w:val="22"/>
          <w:szCs w:val="22"/>
        </w:rPr>
        <w:t>financial management and fiscal reporting responsibilities for your</w:t>
      </w:r>
      <w:r w:rsidRPr="009D30DD">
        <w:rPr>
          <w:rFonts w:ascii="Calibri" w:hAnsi="Calibri" w:cs="Calibri"/>
          <w:i/>
          <w:sz w:val="22"/>
          <w:szCs w:val="22"/>
        </w:rPr>
        <w:t xml:space="preserve"> </w:t>
      </w:r>
      <w:r>
        <w:rPr>
          <w:rFonts w:ascii="Calibri" w:hAnsi="Calibri" w:cs="Calibri"/>
          <w:i/>
          <w:sz w:val="22"/>
          <w:szCs w:val="22"/>
        </w:rPr>
        <w:t xml:space="preserve">County administered TANF </w:t>
      </w:r>
      <w:r w:rsidRPr="009D30DD">
        <w:rPr>
          <w:rFonts w:ascii="Calibri" w:hAnsi="Calibri" w:cs="Calibri"/>
          <w:i/>
          <w:sz w:val="22"/>
          <w:szCs w:val="22"/>
        </w:rPr>
        <w:t>program.</w:t>
      </w:r>
    </w:p>
    <w:p w:rsidR="00EF5A65" w:rsidRDefault="00EF5A65" w:rsidP="009B06C8">
      <w:pPr>
        <w:numPr>
          <w:ilvl w:val="0"/>
          <w:numId w:val="33"/>
        </w:numPr>
        <w:spacing w:before="240" w:after="240"/>
        <w:rPr>
          <w:rFonts w:asciiTheme="majorHAnsi" w:hAnsiTheme="majorHAnsi" w:cstheme="minorHAnsi"/>
          <w:sz w:val="22"/>
          <w:szCs w:val="22"/>
        </w:rPr>
      </w:pPr>
      <w:r>
        <w:rPr>
          <w:rFonts w:asciiTheme="majorHAnsi" w:hAnsiTheme="majorHAnsi" w:cstheme="minorHAnsi"/>
          <w:sz w:val="22"/>
          <w:szCs w:val="22"/>
        </w:rPr>
        <w:t>First, could you explain broadly how your TANF program is financed, including federal TANF dollars, state dollars and county dollars?</w:t>
      </w:r>
      <w:r w:rsidR="005E09FA">
        <w:rPr>
          <w:rFonts w:asciiTheme="majorHAnsi" w:hAnsiTheme="majorHAnsi" w:cstheme="minorHAnsi"/>
          <w:sz w:val="22"/>
          <w:szCs w:val="22"/>
        </w:rPr>
        <w:t xml:space="preserve"> </w:t>
      </w:r>
    </w:p>
    <w:p w:rsidR="00EF5A65" w:rsidRPr="002756B9" w:rsidRDefault="00EF5A65" w:rsidP="009B06C8">
      <w:pPr>
        <w:numPr>
          <w:ilvl w:val="0"/>
          <w:numId w:val="33"/>
        </w:numPr>
        <w:spacing w:before="240" w:after="240"/>
        <w:rPr>
          <w:rFonts w:asciiTheme="majorHAnsi" w:hAnsiTheme="majorHAnsi"/>
          <w:sz w:val="22"/>
          <w:szCs w:val="22"/>
        </w:rPr>
      </w:pPr>
      <w:r w:rsidRPr="002756B9">
        <w:rPr>
          <w:rFonts w:asciiTheme="majorHAnsi" w:hAnsiTheme="majorHAnsi"/>
          <w:sz w:val="22"/>
          <w:szCs w:val="22"/>
        </w:rPr>
        <w:t>There is a Maintenance of Effort (MOE) requirement for the drawdown of Federal TANF funds.  Can you tell me a little about how that works in your State in relationship to the Counties?</w:t>
      </w:r>
    </w:p>
    <w:p w:rsidR="00EF5A65" w:rsidRPr="000675AF" w:rsidRDefault="00EF5A65" w:rsidP="009B06C8">
      <w:pPr>
        <w:numPr>
          <w:ilvl w:val="1"/>
          <w:numId w:val="33"/>
        </w:numPr>
        <w:spacing w:before="240" w:after="240"/>
        <w:rPr>
          <w:rFonts w:asciiTheme="majorHAnsi" w:hAnsiTheme="majorHAnsi"/>
          <w:sz w:val="22"/>
          <w:szCs w:val="22"/>
        </w:rPr>
      </w:pPr>
      <w:r w:rsidRPr="002756B9">
        <w:rPr>
          <w:rFonts w:asciiTheme="majorHAnsi" w:hAnsiTheme="majorHAnsi"/>
          <w:sz w:val="22"/>
          <w:szCs w:val="22"/>
        </w:rPr>
        <w:t xml:space="preserve">Is the MOE requirement </w:t>
      </w:r>
      <w:r w:rsidR="00BB575F">
        <w:rPr>
          <w:rFonts w:asciiTheme="majorHAnsi" w:hAnsiTheme="majorHAnsi"/>
          <w:sz w:val="22"/>
          <w:szCs w:val="22"/>
        </w:rPr>
        <w:t>met only by the state or is it passed down to the county level, requiring counties</w:t>
      </w:r>
      <w:r w:rsidRPr="002756B9">
        <w:rPr>
          <w:rFonts w:asciiTheme="majorHAnsi" w:hAnsiTheme="majorHAnsi"/>
          <w:sz w:val="22"/>
          <w:szCs w:val="22"/>
        </w:rPr>
        <w:t xml:space="preserve"> to meet MOE requirements?</w:t>
      </w:r>
    </w:p>
    <w:p w:rsidR="00EF5A65" w:rsidRDefault="00EF5A65" w:rsidP="009B06C8">
      <w:pPr>
        <w:numPr>
          <w:ilvl w:val="0"/>
          <w:numId w:val="33"/>
        </w:numPr>
        <w:spacing w:before="240" w:after="240"/>
        <w:rPr>
          <w:rFonts w:asciiTheme="majorHAnsi" w:hAnsiTheme="majorHAnsi"/>
          <w:sz w:val="22"/>
          <w:szCs w:val="22"/>
        </w:rPr>
      </w:pPr>
      <w:r w:rsidRPr="009C08AD">
        <w:rPr>
          <w:rFonts w:asciiTheme="majorHAnsi" w:hAnsiTheme="majorHAnsi"/>
          <w:sz w:val="22"/>
          <w:szCs w:val="22"/>
        </w:rPr>
        <w:t xml:space="preserve">What is the level of discretion that the State has in creating state-wide initiatives that are funded from Federal TANF resources?  </w:t>
      </w:r>
    </w:p>
    <w:p w:rsidR="00EF5A65" w:rsidRDefault="00EF5A65" w:rsidP="009B06C8">
      <w:pPr>
        <w:numPr>
          <w:ilvl w:val="0"/>
          <w:numId w:val="33"/>
        </w:numPr>
        <w:spacing w:before="240" w:after="240"/>
        <w:rPr>
          <w:rFonts w:asciiTheme="majorHAnsi" w:hAnsiTheme="majorHAnsi"/>
          <w:sz w:val="22"/>
          <w:szCs w:val="22"/>
        </w:rPr>
      </w:pPr>
      <w:r>
        <w:rPr>
          <w:rFonts w:asciiTheme="majorHAnsi" w:hAnsiTheme="majorHAnsi"/>
          <w:sz w:val="22"/>
          <w:szCs w:val="22"/>
        </w:rPr>
        <w:t xml:space="preserve">When funds are used for TANF purposes 3 and 4 </w:t>
      </w:r>
      <w:r w:rsidRPr="00A334D9">
        <w:rPr>
          <w:rFonts w:asciiTheme="majorHAnsi" w:hAnsiTheme="majorHAnsi"/>
          <w:sz w:val="22"/>
          <w:szCs w:val="22"/>
        </w:rPr>
        <w:t>(reducing nonmarital childbearing and promoting two-parent families)</w:t>
      </w:r>
      <w:r>
        <w:rPr>
          <w:rFonts w:asciiTheme="majorHAnsi" w:hAnsiTheme="majorHAnsi"/>
          <w:sz w:val="22"/>
          <w:szCs w:val="22"/>
        </w:rPr>
        <w:t xml:space="preserve"> are those allocation decisions made only at state level or also at the county level?</w:t>
      </w:r>
    </w:p>
    <w:p w:rsidR="000675AF" w:rsidRPr="000675AF" w:rsidRDefault="00BA3D86" w:rsidP="009B06C8">
      <w:pPr>
        <w:numPr>
          <w:ilvl w:val="0"/>
          <w:numId w:val="33"/>
        </w:numPr>
        <w:spacing w:before="240" w:after="240"/>
        <w:rPr>
          <w:rFonts w:asciiTheme="majorHAnsi" w:hAnsiTheme="majorHAnsi"/>
          <w:sz w:val="22"/>
          <w:szCs w:val="22"/>
        </w:rPr>
      </w:pPr>
      <w:r>
        <w:rPr>
          <w:rFonts w:asciiTheme="majorHAnsi" w:hAnsiTheme="majorHAnsi"/>
          <w:sz w:val="22"/>
          <w:szCs w:val="22"/>
        </w:rPr>
        <w:t xml:space="preserve">When </w:t>
      </w:r>
      <w:r w:rsidR="00B5284C">
        <w:rPr>
          <w:rFonts w:asciiTheme="majorHAnsi" w:hAnsiTheme="majorHAnsi"/>
          <w:sz w:val="22"/>
          <w:szCs w:val="22"/>
        </w:rPr>
        <w:t xml:space="preserve">funds </w:t>
      </w:r>
      <w:r>
        <w:rPr>
          <w:rFonts w:asciiTheme="majorHAnsi" w:hAnsiTheme="majorHAnsi"/>
          <w:sz w:val="22"/>
          <w:szCs w:val="22"/>
        </w:rPr>
        <w:t>are transferred to other programs, are those allocations decisions made only at the state level or also at the county level?</w:t>
      </w:r>
    </w:p>
    <w:p w:rsidR="00371485" w:rsidRPr="000B5F88" w:rsidRDefault="00371485" w:rsidP="00371485">
      <w:pPr>
        <w:numPr>
          <w:ilvl w:val="0"/>
          <w:numId w:val="2"/>
        </w:numPr>
        <w:spacing w:before="240" w:after="240"/>
        <w:rPr>
          <w:rFonts w:ascii="Calibri" w:hAnsi="Calibri" w:cs="Calibri"/>
          <w:b/>
          <w:sz w:val="22"/>
          <w:szCs w:val="22"/>
        </w:rPr>
      </w:pPr>
      <w:r w:rsidRPr="000B5F88">
        <w:rPr>
          <w:rFonts w:ascii="Calibri" w:hAnsi="Calibri" w:cs="Calibri"/>
          <w:b/>
          <w:sz w:val="22"/>
          <w:szCs w:val="22"/>
        </w:rPr>
        <w:t>State – County Bureaucratic Structure and Communication</w:t>
      </w:r>
    </w:p>
    <w:p w:rsidR="00371485" w:rsidRDefault="007A3EDB" w:rsidP="008734D2">
      <w:pPr>
        <w:pStyle w:val="ListParagraph"/>
        <w:spacing w:before="120" w:after="240"/>
        <w:ind w:left="0"/>
        <w:contextualSpacing w:val="0"/>
        <w:rPr>
          <w:rFonts w:ascii="Calibri" w:hAnsi="Calibri" w:cs="Calibri"/>
          <w:b/>
          <w:sz w:val="22"/>
          <w:szCs w:val="22"/>
        </w:rPr>
      </w:pPr>
      <w:r>
        <w:rPr>
          <w:rFonts w:ascii="Calibri" w:hAnsi="Calibri" w:cs="Calibri"/>
          <w:i/>
          <w:sz w:val="22"/>
          <w:szCs w:val="22"/>
        </w:rPr>
        <w:t xml:space="preserve">Now </w:t>
      </w:r>
      <w:r w:rsidR="00371485" w:rsidRPr="000B54DC">
        <w:rPr>
          <w:rFonts w:ascii="Calibri" w:hAnsi="Calibri" w:cs="Calibri"/>
          <w:i/>
          <w:sz w:val="22"/>
          <w:szCs w:val="22"/>
        </w:rPr>
        <w:t xml:space="preserve">I would like to </w:t>
      </w:r>
      <w:r w:rsidR="00DD5AA2">
        <w:rPr>
          <w:rFonts w:ascii="Calibri" w:hAnsi="Calibri" w:cs="Calibri"/>
          <w:i/>
          <w:sz w:val="22"/>
          <w:szCs w:val="22"/>
        </w:rPr>
        <w:t>get a general understanding</w:t>
      </w:r>
      <w:r>
        <w:rPr>
          <w:rFonts w:ascii="Calibri" w:hAnsi="Calibri" w:cs="Calibri"/>
          <w:i/>
          <w:sz w:val="22"/>
          <w:szCs w:val="22"/>
        </w:rPr>
        <w:t xml:space="preserve"> of the</w:t>
      </w:r>
      <w:r w:rsidR="00DD5AA2">
        <w:rPr>
          <w:rFonts w:ascii="Calibri" w:hAnsi="Calibri" w:cs="Calibri"/>
          <w:i/>
          <w:sz w:val="22"/>
          <w:szCs w:val="22"/>
        </w:rPr>
        <w:t xml:space="preserve"> </w:t>
      </w:r>
      <w:r>
        <w:rPr>
          <w:rFonts w:asciiTheme="majorHAnsi" w:hAnsiTheme="majorHAnsi" w:cstheme="minorHAnsi"/>
          <w:b/>
          <w:sz w:val="22"/>
          <w:szCs w:val="22"/>
        </w:rPr>
        <w:t>current</w:t>
      </w:r>
      <w:r w:rsidRPr="00F70039">
        <w:rPr>
          <w:rFonts w:asciiTheme="majorHAnsi" w:hAnsiTheme="majorHAnsi" w:cstheme="minorHAnsi"/>
          <w:b/>
          <w:sz w:val="22"/>
          <w:szCs w:val="22"/>
        </w:rPr>
        <w:t xml:space="preserve"> relationship between the state government and county governments</w:t>
      </w:r>
      <w:r w:rsidRPr="00F70039">
        <w:rPr>
          <w:rFonts w:asciiTheme="majorHAnsi" w:hAnsiTheme="majorHAnsi" w:cstheme="minorHAnsi"/>
          <w:sz w:val="22"/>
          <w:szCs w:val="22"/>
        </w:rPr>
        <w:t xml:space="preserve"> in the administration of </w:t>
      </w:r>
      <w:r>
        <w:rPr>
          <w:rFonts w:asciiTheme="majorHAnsi" w:hAnsiTheme="majorHAnsi" w:cstheme="minorHAnsi"/>
          <w:sz w:val="22"/>
          <w:szCs w:val="22"/>
        </w:rPr>
        <w:t>TANF,</w:t>
      </w:r>
      <w:r w:rsidR="00DD5AA2">
        <w:rPr>
          <w:rFonts w:ascii="Calibri" w:hAnsi="Calibri" w:cs="Calibri"/>
          <w:i/>
          <w:sz w:val="22"/>
          <w:szCs w:val="22"/>
        </w:rPr>
        <w:t xml:space="preserve"> </w:t>
      </w:r>
      <w:r>
        <w:rPr>
          <w:rFonts w:ascii="Calibri" w:hAnsi="Calibri" w:cs="Calibri"/>
          <w:i/>
          <w:sz w:val="22"/>
          <w:szCs w:val="22"/>
        </w:rPr>
        <w:t xml:space="preserve">before </w:t>
      </w:r>
      <w:r w:rsidR="00DD5AA2">
        <w:rPr>
          <w:rFonts w:ascii="Calibri" w:hAnsi="Calibri" w:cs="Calibri"/>
          <w:i/>
          <w:sz w:val="22"/>
          <w:szCs w:val="22"/>
        </w:rPr>
        <w:t xml:space="preserve">we delve into </w:t>
      </w:r>
      <w:r>
        <w:rPr>
          <w:rFonts w:ascii="Calibri" w:hAnsi="Calibri" w:cs="Calibri"/>
          <w:i/>
          <w:sz w:val="22"/>
          <w:szCs w:val="22"/>
        </w:rPr>
        <w:t xml:space="preserve">the </w:t>
      </w:r>
      <w:r w:rsidR="00DD5AA2">
        <w:rPr>
          <w:rFonts w:ascii="Calibri" w:hAnsi="Calibri" w:cs="Calibri"/>
          <w:i/>
          <w:sz w:val="22"/>
          <w:szCs w:val="22"/>
        </w:rPr>
        <w:t>specifics</w:t>
      </w:r>
      <w:r w:rsidR="00371485">
        <w:rPr>
          <w:rFonts w:ascii="Calibri" w:hAnsi="Calibri" w:cs="Calibri"/>
          <w:b/>
          <w:sz w:val="22"/>
          <w:szCs w:val="22"/>
        </w:rPr>
        <w:t>.</w:t>
      </w:r>
      <w:r w:rsidR="00371485" w:rsidRPr="00E82C5A">
        <w:rPr>
          <w:rFonts w:ascii="Calibri" w:hAnsi="Calibri" w:cs="Calibri"/>
          <w:b/>
          <w:sz w:val="22"/>
          <w:szCs w:val="22"/>
        </w:rPr>
        <w:t xml:space="preserve"> </w:t>
      </w:r>
    </w:p>
    <w:p w:rsidR="007A3EDB" w:rsidRPr="00592A0C" w:rsidRDefault="00DD5AA2" w:rsidP="009B06C8">
      <w:pPr>
        <w:numPr>
          <w:ilvl w:val="0"/>
          <w:numId w:val="34"/>
        </w:numPr>
        <w:spacing w:before="240" w:after="240"/>
        <w:rPr>
          <w:rFonts w:asciiTheme="majorHAnsi" w:hAnsiTheme="majorHAnsi" w:cstheme="minorHAnsi"/>
          <w:sz w:val="22"/>
          <w:szCs w:val="22"/>
        </w:rPr>
      </w:pPr>
      <w:r>
        <w:rPr>
          <w:rFonts w:asciiTheme="majorHAnsi" w:hAnsiTheme="majorHAnsi" w:cstheme="minorHAnsi"/>
          <w:sz w:val="22"/>
          <w:szCs w:val="22"/>
        </w:rPr>
        <w:t xml:space="preserve">Can you please give us a broad overview of how the state/county relationship is </w:t>
      </w:r>
      <w:r w:rsidR="00FA6AB5">
        <w:rPr>
          <w:rFonts w:asciiTheme="majorHAnsi" w:hAnsiTheme="majorHAnsi" w:cstheme="minorHAnsi"/>
          <w:sz w:val="22"/>
          <w:szCs w:val="22"/>
        </w:rPr>
        <w:t xml:space="preserve">currently </w:t>
      </w:r>
      <w:r>
        <w:rPr>
          <w:rFonts w:asciiTheme="majorHAnsi" w:hAnsiTheme="majorHAnsi" w:cstheme="minorHAnsi"/>
          <w:sz w:val="22"/>
          <w:szCs w:val="22"/>
        </w:rPr>
        <w:t>structured in your state</w:t>
      </w:r>
      <w:r w:rsidR="007A3EDB">
        <w:rPr>
          <w:rFonts w:asciiTheme="majorHAnsi" w:hAnsiTheme="majorHAnsi" w:cstheme="minorHAnsi"/>
          <w:sz w:val="22"/>
          <w:szCs w:val="22"/>
        </w:rPr>
        <w:t xml:space="preserve"> with regard to TANF</w:t>
      </w:r>
      <w:r>
        <w:rPr>
          <w:rFonts w:asciiTheme="majorHAnsi" w:hAnsiTheme="majorHAnsi" w:cstheme="minorHAnsi"/>
          <w:sz w:val="22"/>
          <w:szCs w:val="22"/>
        </w:rPr>
        <w:t xml:space="preserve">? </w:t>
      </w:r>
      <w:r w:rsidR="00FA6AB5">
        <w:rPr>
          <w:rFonts w:asciiTheme="majorHAnsi" w:hAnsiTheme="majorHAnsi" w:cstheme="minorHAnsi"/>
          <w:sz w:val="22"/>
          <w:szCs w:val="22"/>
        </w:rPr>
        <w:t>From your perspective</w:t>
      </w:r>
      <w:r w:rsidR="00592A0C">
        <w:rPr>
          <w:rFonts w:asciiTheme="majorHAnsi" w:hAnsiTheme="majorHAnsi" w:cstheme="minorHAnsi"/>
          <w:sz w:val="22"/>
          <w:szCs w:val="22"/>
        </w:rPr>
        <w:t>, how</w:t>
      </w:r>
      <w:r w:rsidR="00FA6AB5">
        <w:rPr>
          <w:rFonts w:asciiTheme="majorHAnsi" w:hAnsiTheme="majorHAnsi" w:cstheme="minorHAnsi"/>
          <w:sz w:val="22"/>
          <w:szCs w:val="22"/>
        </w:rPr>
        <w:t xml:space="preserve"> has this </w:t>
      </w:r>
      <w:r w:rsidR="00592A0C">
        <w:rPr>
          <w:rFonts w:asciiTheme="majorHAnsi" w:hAnsiTheme="majorHAnsi" w:cstheme="minorHAnsi"/>
          <w:sz w:val="22"/>
          <w:szCs w:val="22"/>
        </w:rPr>
        <w:t>relationship changed over the 15 year implementation of PRWORA?</w:t>
      </w:r>
    </w:p>
    <w:p w:rsidR="0094470D" w:rsidRDefault="008052F4" w:rsidP="009B06C8">
      <w:pPr>
        <w:numPr>
          <w:ilvl w:val="0"/>
          <w:numId w:val="34"/>
        </w:numPr>
        <w:spacing w:before="240" w:after="240"/>
        <w:rPr>
          <w:rFonts w:asciiTheme="majorHAnsi" w:hAnsiTheme="majorHAnsi" w:cstheme="minorHAnsi"/>
          <w:sz w:val="22"/>
          <w:szCs w:val="22"/>
        </w:rPr>
      </w:pPr>
      <w:r>
        <w:rPr>
          <w:rFonts w:asciiTheme="majorHAnsi" w:hAnsiTheme="majorHAnsi" w:cstheme="minorHAnsi"/>
          <w:sz w:val="22"/>
          <w:szCs w:val="22"/>
        </w:rPr>
        <w:t>We are interested in how these</w:t>
      </w:r>
      <w:r w:rsidR="000D1B1A" w:rsidRPr="001473A4">
        <w:rPr>
          <w:rFonts w:asciiTheme="majorHAnsi" w:hAnsiTheme="majorHAnsi" w:cstheme="minorHAnsi"/>
          <w:sz w:val="22"/>
          <w:szCs w:val="22"/>
        </w:rPr>
        <w:t xml:space="preserve"> responsibilities</w:t>
      </w:r>
      <w:r>
        <w:rPr>
          <w:rFonts w:asciiTheme="majorHAnsi" w:hAnsiTheme="majorHAnsi" w:cstheme="minorHAnsi"/>
          <w:sz w:val="22"/>
          <w:szCs w:val="22"/>
        </w:rPr>
        <w:t xml:space="preserve"> are</w:t>
      </w:r>
      <w:r w:rsidR="000D1B1A" w:rsidRPr="001473A4">
        <w:rPr>
          <w:rFonts w:asciiTheme="majorHAnsi" w:hAnsiTheme="majorHAnsi" w:cstheme="minorHAnsi"/>
          <w:sz w:val="22"/>
          <w:szCs w:val="22"/>
        </w:rPr>
        <w:t xml:space="preserve"> </w:t>
      </w:r>
      <w:r w:rsidR="00592A0C">
        <w:rPr>
          <w:rFonts w:asciiTheme="majorHAnsi" w:hAnsiTheme="majorHAnsi" w:cstheme="minorHAnsi"/>
          <w:sz w:val="22"/>
          <w:szCs w:val="22"/>
        </w:rPr>
        <w:t xml:space="preserve">governed </w:t>
      </w:r>
      <w:r w:rsidR="00595077">
        <w:rPr>
          <w:rFonts w:asciiTheme="majorHAnsi" w:hAnsiTheme="majorHAnsi" w:cstheme="minorHAnsi"/>
          <w:sz w:val="22"/>
          <w:szCs w:val="22"/>
        </w:rPr>
        <w:t>and</w:t>
      </w:r>
      <w:r w:rsidR="000D1B1A" w:rsidRPr="001473A4">
        <w:rPr>
          <w:rFonts w:asciiTheme="majorHAnsi" w:hAnsiTheme="majorHAnsi" w:cstheme="minorHAnsi"/>
          <w:sz w:val="22"/>
          <w:szCs w:val="22"/>
        </w:rPr>
        <w:t xml:space="preserve"> </w:t>
      </w:r>
      <w:r w:rsidR="00595077">
        <w:rPr>
          <w:rFonts w:asciiTheme="majorHAnsi" w:hAnsiTheme="majorHAnsi" w:cstheme="minorHAnsi"/>
          <w:sz w:val="22"/>
          <w:szCs w:val="22"/>
        </w:rPr>
        <w:t>w</w:t>
      </w:r>
      <w:r w:rsidR="000D1B1A" w:rsidRPr="001473A4">
        <w:rPr>
          <w:rFonts w:asciiTheme="majorHAnsi" w:hAnsiTheme="majorHAnsi" w:cstheme="minorHAnsi"/>
          <w:sz w:val="22"/>
          <w:szCs w:val="22"/>
        </w:rPr>
        <w:t>here these entities derive</w:t>
      </w:r>
      <w:r w:rsidR="00595077">
        <w:rPr>
          <w:rFonts w:asciiTheme="majorHAnsi" w:hAnsiTheme="majorHAnsi" w:cstheme="minorHAnsi"/>
          <w:sz w:val="22"/>
          <w:szCs w:val="22"/>
        </w:rPr>
        <w:t xml:space="preserve"> their authority/responsibility. Which responsibilities are governed by:</w:t>
      </w:r>
    </w:p>
    <w:p w:rsidR="000D1B1A" w:rsidRPr="00BC279D" w:rsidRDefault="000D1B1A" w:rsidP="009B06C8">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Federal policy?</w:t>
      </w:r>
    </w:p>
    <w:p w:rsidR="000D1B1A" w:rsidRPr="00BC279D" w:rsidRDefault="000D1B1A" w:rsidP="009B06C8">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State legislative mandate?</w:t>
      </w:r>
    </w:p>
    <w:p w:rsidR="000D1B1A" w:rsidRPr="00BC279D" w:rsidRDefault="000D1B1A" w:rsidP="009B06C8">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County rules/regulations?</w:t>
      </w:r>
    </w:p>
    <w:p w:rsidR="001445D4" w:rsidRPr="00BC279D" w:rsidRDefault="008052F4" w:rsidP="009B06C8">
      <w:pPr>
        <w:pStyle w:val="ListParagraph"/>
        <w:numPr>
          <w:ilvl w:val="1"/>
          <w:numId w:val="34"/>
        </w:numPr>
        <w:spacing w:before="240" w:after="240"/>
        <w:contextualSpacing w:val="0"/>
        <w:rPr>
          <w:rFonts w:asciiTheme="majorHAnsi" w:hAnsiTheme="majorHAnsi" w:cstheme="minorHAnsi"/>
          <w:sz w:val="22"/>
          <w:szCs w:val="22"/>
        </w:rPr>
      </w:pPr>
      <w:r w:rsidRPr="00BC279D">
        <w:rPr>
          <w:rFonts w:asciiTheme="majorHAnsi" w:hAnsiTheme="majorHAnsi" w:cstheme="minorHAnsi"/>
          <w:sz w:val="22"/>
          <w:szCs w:val="22"/>
        </w:rPr>
        <w:t xml:space="preserve"> Are there </w:t>
      </w:r>
      <w:r w:rsidR="0089129E" w:rsidRPr="00BC279D">
        <w:rPr>
          <w:rFonts w:asciiTheme="majorHAnsi" w:hAnsiTheme="majorHAnsi" w:cstheme="minorHAnsi"/>
          <w:sz w:val="22"/>
          <w:szCs w:val="22"/>
        </w:rPr>
        <w:t>o</w:t>
      </w:r>
      <w:r w:rsidR="000D1B1A" w:rsidRPr="00BC279D">
        <w:rPr>
          <w:rFonts w:asciiTheme="majorHAnsi" w:hAnsiTheme="majorHAnsi" w:cstheme="minorHAnsi"/>
          <w:sz w:val="22"/>
          <w:szCs w:val="22"/>
        </w:rPr>
        <w:t>ther</w:t>
      </w:r>
      <w:r w:rsidRPr="00BC279D">
        <w:rPr>
          <w:rFonts w:asciiTheme="majorHAnsi" w:hAnsiTheme="majorHAnsi" w:cstheme="minorHAnsi"/>
          <w:sz w:val="22"/>
          <w:szCs w:val="22"/>
        </w:rPr>
        <w:t xml:space="preserve"> governing authorities or mandates</w:t>
      </w:r>
      <w:r w:rsidR="0089129E" w:rsidRPr="00BC279D">
        <w:rPr>
          <w:rFonts w:asciiTheme="majorHAnsi" w:hAnsiTheme="majorHAnsi" w:cstheme="minorHAnsi"/>
          <w:sz w:val="22"/>
          <w:szCs w:val="22"/>
        </w:rPr>
        <w:t xml:space="preserve"> (e.g., court orders)</w:t>
      </w:r>
      <w:r w:rsidR="000D1B1A" w:rsidRPr="00BC279D">
        <w:rPr>
          <w:rFonts w:asciiTheme="majorHAnsi" w:hAnsiTheme="majorHAnsi" w:cstheme="minorHAnsi"/>
          <w:sz w:val="22"/>
          <w:szCs w:val="22"/>
        </w:rPr>
        <w:t>?</w:t>
      </w:r>
    </w:p>
    <w:p w:rsidR="00371485" w:rsidRPr="00E82C5A" w:rsidRDefault="00371485" w:rsidP="00371485">
      <w:pPr>
        <w:pStyle w:val="ListParagraph"/>
        <w:numPr>
          <w:ilvl w:val="0"/>
          <w:numId w:val="2"/>
        </w:numPr>
        <w:spacing w:before="240" w:after="240"/>
        <w:contextualSpacing w:val="0"/>
        <w:rPr>
          <w:rFonts w:ascii="Calibri" w:hAnsi="Calibri" w:cs="Calibri"/>
          <w:b/>
          <w:sz w:val="22"/>
          <w:szCs w:val="22"/>
        </w:rPr>
      </w:pPr>
      <w:r w:rsidRPr="00E82C5A">
        <w:rPr>
          <w:rFonts w:ascii="Calibri" w:hAnsi="Calibri" w:cs="Calibri"/>
          <w:b/>
          <w:sz w:val="22"/>
          <w:szCs w:val="22"/>
        </w:rPr>
        <w:lastRenderedPageBreak/>
        <w:t>Policy Development</w:t>
      </w:r>
    </w:p>
    <w:p w:rsidR="00371485" w:rsidRDefault="00F4691F" w:rsidP="00371485">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As we delve into more specifics, </w:t>
      </w:r>
      <w:r w:rsidR="00371485" w:rsidRPr="000B54DC">
        <w:rPr>
          <w:rFonts w:ascii="Calibri" w:hAnsi="Calibri" w:cs="Calibri"/>
          <w:i/>
          <w:sz w:val="22"/>
          <w:szCs w:val="22"/>
        </w:rPr>
        <w:t xml:space="preserve">I would like to focus </w:t>
      </w:r>
      <w:r>
        <w:rPr>
          <w:rFonts w:ascii="Calibri" w:hAnsi="Calibri" w:cs="Calibri"/>
          <w:i/>
          <w:sz w:val="22"/>
          <w:szCs w:val="22"/>
        </w:rPr>
        <w:t>first</w:t>
      </w:r>
      <w:r w:rsidR="00DC3E59">
        <w:rPr>
          <w:rFonts w:ascii="Calibri" w:hAnsi="Calibri" w:cs="Calibri"/>
          <w:i/>
          <w:sz w:val="22"/>
          <w:szCs w:val="22"/>
        </w:rPr>
        <w:t xml:space="preserve"> </w:t>
      </w:r>
      <w:r w:rsidR="00371485" w:rsidRPr="000B54DC">
        <w:rPr>
          <w:rFonts w:ascii="Calibri" w:hAnsi="Calibri" w:cs="Calibri"/>
          <w:i/>
          <w:sz w:val="22"/>
          <w:szCs w:val="22"/>
        </w:rPr>
        <w:t xml:space="preserve">on </w:t>
      </w:r>
      <w:r>
        <w:rPr>
          <w:rFonts w:ascii="Calibri" w:hAnsi="Calibri" w:cs="Calibri"/>
          <w:i/>
          <w:sz w:val="22"/>
          <w:szCs w:val="22"/>
        </w:rPr>
        <w:t xml:space="preserve">the roles of the state and counties in TANF </w:t>
      </w:r>
      <w:r w:rsidR="00371485" w:rsidRPr="000B54DC">
        <w:rPr>
          <w:rFonts w:ascii="Calibri" w:hAnsi="Calibri" w:cs="Calibri"/>
          <w:i/>
          <w:sz w:val="22"/>
          <w:szCs w:val="22"/>
        </w:rPr>
        <w:t>policy development</w:t>
      </w:r>
      <w:r>
        <w:rPr>
          <w:rFonts w:ascii="Calibri" w:hAnsi="Calibri" w:cs="Calibri"/>
          <w:i/>
          <w:sz w:val="22"/>
          <w:szCs w:val="22"/>
        </w:rPr>
        <w:t>.</w:t>
      </w:r>
      <w:r w:rsidR="00371485" w:rsidRPr="000B54DC">
        <w:rPr>
          <w:rFonts w:ascii="Calibri" w:hAnsi="Calibri" w:cs="Calibri"/>
          <w:i/>
          <w:sz w:val="22"/>
          <w:szCs w:val="22"/>
        </w:rPr>
        <w:t xml:space="preserve"> </w:t>
      </w:r>
    </w:p>
    <w:p w:rsidR="00371485" w:rsidRDefault="009C5799" w:rsidP="009B06C8">
      <w:pPr>
        <w:numPr>
          <w:ilvl w:val="0"/>
          <w:numId w:val="35"/>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w:t>
      </w:r>
      <w:r w:rsidR="00FD33E8" w:rsidRPr="00373B3B">
        <w:rPr>
          <w:rFonts w:asciiTheme="majorHAnsi" w:hAnsiTheme="majorHAnsi" w:cstheme="minorHAnsi"/>
          <w:sz w:val="22"/>
          <w:szCs w:val="22"/>
        </w:rPr>
        <w:t xml:space="preserve">policy decisions </w:t>
      </w:r>
      <w:r>
        <w:rPr>
          <w:rFonts w:asciiTheme="majorHAnsi" w:hAnsiTheme="majorHAnsi" w:cstheme="minorHAnsi"/>
          <w:sz w:val="22"/>
          <w:szCs w:val="22"/>
        </w:rPr>
        <w:t xml:space="preserve">relating to TANF implementation are </w:t>
      </w:r>
      <w:r w:rsidR="008D6B36" w:rsidRPr="00373B3B">
        <w:rPr>
          <w:rFonts w:asciiTheme="majorHAnsi" w:hAnsiTheme="majorHAnsi" w:cstheme="minorHAnsi"/>
          <w:sz w:val="22"/>
          <w:szCs w:val="22"/>
        </w:rPr>
        <w:t xml:space="preserve">made </w:t>
      </w:r>
      <w:r>
        <w:rPr>
          <w:rFonts w:asciiTheme="majorHAnsi" w:hAnsiTheme="majorHAnsi" w:cstheme="minorHAnsi"/>
          <w:sz w:val="22"/>
          <w:szCs w:val="22"/>
        </w:rPr>
        <w:t xml:space="preserve">at </w:t>
      </w:r>
      <w:r w:rsidRPr="008052F4">
        <w:rPr>
          <w:rFonts w:asciiTheme="majorHAnsi" w:hAnsiTheme="majorHAnsi" w:cstheme="minorHAnsi"/>
          <w:sz w:val="22"/>
          <w:szCs w:val="22"/>
          <w:u w:val="single"/>
        </w:rPr>
        <w:t>the state level</w:t>
      </w:r>
      <w:r>
        <w:rPr>
          <w:rFonts w:asciiTheme="majorHAnsi" w:hAnsiTheme="majorHAnsi" w:cstheme="minorHAnsi"/>
          <w:sz w:val="22"/>
          <w:szCs w:val="22"/>
        </w:rPr>
        <w:t xml:space="preserve"> and which are made at </w:t>
      </w:r>
      <w:r w:rsidRPr="008052F4">
        <w:rPr>
          <w:rFonts w:asciiTheme="majorHAnsi" w:hAnsiTheme="majorHAnsi" w:cstheme="minorHAnsi"/>
          <w:sz w:val="22"/>
          <w:szCs w:val="22"/>
          <w:u w:val="single"/>
        </w:rPr>
        <w:t>the county level?</w:t>
      </w:r>
      <w:r>
        <w:rPr>
          <w:rFonts w:asciiTheme="majorHAnsi" w:hAnsiTheme="majorHAnsi" w:cstheme="minorHAnsi"/>
          <w:sz w:val="22"/>
          <w:szCs w:val="22"/>
        </w:rPr>
        <w:t xml:space="preserve"> </w:t>
      </w:r>
    </w:p>
    <w:p w:rsidR="00616037" w:rsidRPr="00373B3B"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eterm</w:t>
      </w:r>
      <w:r>
        <w:rPr>
          <w:rFonts w:asciiTheme="majorHAnsi" w:hAnsiTheme="majorHAnsi" w:cstheme="minorHAnsi"/>
          <w:sz w:val="22"/>
          <w:szCs w:val="22"/>
        </w:rPr>
        <w:t xml:space="preserve">ining </w:t>
      </w:r>
      <w:r w:rsidRPr="008052F4">
        <w:rPr>
          <w:rFonts w:asciiTheme="majorHAnsi" w:hAnsiTheme="majorHAnsi" w:cstheme="minorHAnsi"/>
          <w:sz w:val="22"/>
          <w:szCs w:val="22"/>
          <w:u w:val="single"/>
        </w:rPr>
        <w:t>eligibility requirements</w:t>
      </w:r>
    </w:p>
    <w:p w:rsidR="008052F4"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8052F4">
        <w:rPr>
          <w:rFonts w:asciiTheme="majorHAnsi" w:hAnsiTheme="majorHAnsi" w:cstheme="minorHAnsi"/>
          <w:sz w:val="22"/>
          <w:szCs w:val="22"/>
          <w:u w:val="single"/>
        </w:rPr>
        <w:t>ass</w:t>
      </w:r>
      <w:r w:rsidRPr="008052F4">
        <w:rPr>
          <w:rFonts w:asciiTheme="majorHAnsi" w:hAnsiTheme="majorHAnsi" w:cstheme="minorHAnsi"/>
          <w:sz w:val="22"/>
          <w:szCs w:val="22"/>
          <w:u w:val="single"/>
        </w:rPr>
        <w:t>et and earned income disregards</w:t>
      </w:r>
    </w:p>
    <w:p w:rsidR="0020359F" w:rsidRPr="008052F4"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 xml:space="preserve">Setting </w:t>
      </w:r>
      <w:r w:rsidRPr="00271993">
        <w:rPr>
          <w:rFonts w:asciiTheme="majorHAnsi" w:hAnsiTheme="majorHAnsi" w:cstheme="minorHAnsi"/>
          <w:sz w:val="22"/>
          <w:szCs w:val="22"/>
          <w:u w:val="single"/>
        </w:rPr>
        <w:t>benefit levels</w:t>
      </w:r>
    </w:p>
    <w:p w:rsidR="00616037" w:rsidRPr="00373B3B"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appropria</w:t>
      </w:r>
      <w:r w:rsidRPr="00271993">
        <w:rPr>
          <w:rFonts w:asciiTheme="majorHAnsi" w:hAnsiTheme="majorHAnsi" w:cstheme="minorHAnsi"/>
          <w:sz w:val="22"/>
          <w:szCs w:val="22"/>
          <w:u w:val="single"/>
        </w:rPr>
        <w:t>te work requirements</w:t>
      </w:r>
    </w:p>
    <w:p w:rsidR="00616037" w:rsidRPr="00373B3B"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recipient </w:t>
      </w:r>
      <w:r w:rsidR="00616037" w:rsidRPr="00271993">
        <w:rPr>
          <w:rFonts w:asciiTheme="majorHAnsi" w:hAnsiTheme="majorHAnsi" w:cstheme="minorHAnsi"/>
          <w:sz w:val="22"/>
          <w:szCs w:val="22"/>
          <w:u w:val="single"/>
        </w:rPr>
        <w:t>sanct</w:t>
      </w:r>
      <w:r w:rsidRPr="00271993">
        <w:rPr>
          <w:rFonts w:asciiTheme="majorHAnsi" w:hAnsiTheme="majorHAnsi" w:cstheme="minorHAnsi"/>
          <w:sz w:val="22"/>
          <w:szCs w:val="22"/>
          <w:u w:val="single"/>
        </w:rPr>
        <w:t>ioning procedures and processes</w:t>
      </w:r>
    </w:p>
    <w:p w:rsidR="00616037" w:rsidRPr="00373B3B" w:rsidRDefault="008052F4"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D</w:t>
      </w:r>
      <w:r w:rsidR="00616037" w:rsidRPr="00373B3B">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time limits</w:t>
      </w:r>
    </w:p>
    <w:p w:rsidR="008052F4" w:rsidRDefault="004433A3" w:rsidP="009B06C8">
      <w:pPr>
        <w:pStyle w:val="ListParagraph"/>
        <w:numPr>
          <w:ilvl w:val="1"/>
          <w:numId w:val="20"/>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Establishing</w:t>
      </w:r>
      <w:r w:rsidR="0020359F">
        <w:rPr>
          <w:rFonts w:asciiTheme="majorHAnsi" w:hAnsiTheme="majorHAnsi" w:cstheme="minorHAnsi"/>
          <w:sz w:val="22"/>
          <w:szCs w:val="22"/>
        </w:rPr>
        <w:t xml:space="preserve"> </w:t>
      </w:r>
      <w:r w:rsidR="008052F4" w:rsidRPr="00271993">
        <w:rPr>
          <w:rFonts w:asciiTheme="majorHAnsi" w:hAnsiTheme="majorHAnsi" w:cstheme="minorHAnsi"/>
          <w:sz w:val="22"/>
          <w:szCs w:val="22"/>
          <w:u w:val="single"/>
        </w:rPr>
        <w:t>family cap</w:t>
      </w:r>
      <w:r>
        <w:rPr>
          <w:rFonts w:asciiTheme="majorHAnsi" w:hAnsiTheme="majorHAnsi" w:cstheme="minorHAnsi"/>
          <w:sz w:val="22"/>
          <w:szCs w:val="22"/>
          <w:u w:val="single"/>
        </w:rPr>
        <w:t>s</w:t>
      </w:r>
    </w:p>
    <w:p w:rsidR="00373B3B" w:rsidRPr="0089129E" w:rsidRDefault="004433A3" w:rsidP="009B06C8">
      <w:pPr>
        <w:pStyle w:val="ListParagraph"/>
        <w:numPr>
          <w:ilvl w:val="1"/>
          <w:numId w:val="20"/>
        </w:numPr>
        <w:spacing w:before="240" w:after="240"/>
        <w:contextualSpacing w:val="0"/>
        <w:rPr>
          <w:rFonts w:asciiTheme="majorHAnsi" w:hAnsiTheme="majorHAnsi" w:cstheme="minorHAnsi"/>
          <w:sz w:val="22"/>
          <w:szCs w:val="22"/>
          <w:u w:val="single"/>
        </w:rPr>
      </w:pPr>
      <w:r>
        <w:rPr>
          <w:rFonts w:asciiTheme="majorHAnsi" w:hAnsiTheme="majorHAnsi" w:cstheme="minorHAnsi"/>
          <w:sz w:val="22"/>
          <w:szCs w:val="22"/>
        </w:rPr>
        <w:t>D</w:t>
      </w:r>
      <w:r w:rsidR="00271993">
        <w:rPr>
          <w:rFonts w:asciiTheme="majorHAnsi" w:hAnsiTheme="majorHAnsi" w:cstheme="minorHAnsi"/>
          <w:sz w:val="22"/>
          <w:szCs w:val="22"/>
        </w:rPr>
        <w:t xml:space="preserve">etermining </w:t>
      </w:r>
      <w:r w:rsidR="00616037" w:rsidRPr="00271993">
        <w:rPr>
          <w:rFonts w:asciiTheme="majorHAnsi" w:hAnsiTheme="majorHAnsi" w:cstheme="minorHAnsi"/>
          <w:sz w:val="22"/>
          <w:szCs w:val="22"/>
          <w:u w:val="single"/>
        </w:rPr>
        <w:t xml:space="preserve">child support </w:t>
      </w:r>
      <w:r w:rsidR="001A5CC5" w:rsidRPr="00271993">
        <w:rPr>
          <w:rFonts w:asciiTheme="majorHAnsi" w:hAnsiTheme="majorHAnsi" w:cstheme="minorHAnsi"/>
          <w:sz w:val="22"/>
          <w:szCs w:val="22"/>
          <w:u w:val="single"/>
        </w:rPr>
        <w:t>pass-through</w:t>
      </w:r>
    </w:p>
    <w:p w:rsidR="00373B3B" w:rsidRDefault="00373B3B" w:rsidP="009B06C8">
      <w:pPr>
        <w:numPr>
          <w:ilvl w:val="0"/>
          <w:numId w:val="35"/>
        </w:numPr>
        <w:spacing w:before="240" w:after="240"/>
        <w:rPr>
          <w:rFonts w:asciiTheme="majorHAnsi" w:hAnsiTheme="majorHAnsi" w:cstheme="minorHAnsi"/>
          <w:sz w:val="22"/>
          <w:szCs w:val="22"/>
        </w:rPr>
      </w:pPr>
      <w:r w:rsidRPr="00373B3B">
        <w:rPr>
          <w:rFonts w:asciiTheme="majorHAnsi" w:hAnsiTheme="majorHAnsi" w:cstheme="minorHAnsi"/>
          <w:sz w:val="22"/>
          <w:szCs w:val="22"/>
        </w:rPr>
        <w:t xml:space="preserve">How are TANF policy decisions communicated </w:t>
      </w:r>
      <w:r w:rsidR="009C5799">
        <w:rPr>
          <w:rFonts w:asciiTheme="majorHAnsi" w:hAnsiTheme="majorHAnsi" w:cstheme="minorHAnsi"/>
          <w:sz w:val="22"/>
          <w:szCs w:val="22"/>
        </w:rPr>
        <w:t>up and down the bureaucracy? In other words, how does the state communicate policy decisions to the counties and how do counties communicate policy decisions to the state?  How does each entity communicate policy decisions to other stakeholders?</w:t>
      </w:r>
      <w:r w:rsidR="00A4106C">
        <w:rPr>
          <w:rFonts w:asciiTheme="majorHAnsi" w:hAnsiTheme="majorHAnsi" w:cstheme="minorHAnsi"/>
          <w:sz w:val="22"/>
          <w:szCs w:val="22"/>
        </w:rPr>
        <w:t xml:space="preserve"> </w:t>
      </w:r>
    </w:p>
    <w:p w:rsidR="007E1D4A" w:rsidRPr="007E1D4A" w:rsidRDefault="00373B3B" w:rsidP="009B06C8">
      <w:pPr>
        <w:pStyle w:val="ListParagraph"/>
        <w:numPr>
          <w:ilvl w:val="0"/>
          <w:numId w:val="14"/>
        </w:numPr>
        <w:spacing w:before="240" w:after="240"/>
        <w:ind w:left="1440"/>
        <w:contextualSpacing w:val="0"/>
        <w:rPr>
          <w:rFonts w:ascii="Calibri" w:hAnsi="Calibri" w:cs="Calibri"/>
          <w:b/>
          <w:sz w:val="22"/>
          <w:szCs w:val="22"/>
        </w:rPr>
      </w:pPr>
      <w:r w:rsidRPr="002B71D0">
        <w:rPr>
          <w:rFonts w:asciiTheme="majorHAnsi" w:hAnsiTheme="majorHAnsi" w:cstheme="minorHAnsi"/>
          <w:sz w:val="22"/>
          <w:szCs w:val="22"/>
        </w:rPr>
        <w:t xml:space="preserve">Policy memos or summaries?  </w:t>
      </w:r>
      <w:r w:rsidR="001469F6">
        <w:rPr>
          <w:rFonts w:asciiTheme="majorHAnsi" w:hAnsiTheme="majorHAnsi" w:cstheme="minorHAnsi"/>
          <w:sz w:val="22"/>
          <w:szCs w:val="22"/>
        </w:rPr>
        <w:t>O</w:t>
      </w:r>
      <w:r w:rsidR="007E1D4A">
        <w:rPr>
          <w:rFonts w:asciiTheme="majorHAnsi" w:hAnsiTheme="majorHAnsi" w:cstheme="minorHAnsi"/>
          <w:sz w:val="22"/>
          <w:szCs w:val="22"/>
        </w:rPr>
        <w:t>ther mechanisms</w:t>
      </w:r>
      <w:r w:rsidR="001469F6">
        <w:rPr>
          <w:rFonts w:asciiTheme="majorHAnsi" w:hAnsiTheme="majorHAnsi" w:cstheme="minorHAnsi"/>
          <w:sz w:val="22"/>
          <w:szCs w:val="22"/>
        </w:rPr>
        <w:t>?</w:t>
      </w:r>
    </w:p>
    <w:p w:rsidR="00137A7F" w:rsidRPr="00E82C5A" w:rsidRDefault="00137A7F" w:rsidP="007E1D4A">
      <w:pPr>
        <w:pStyle w:val="ListParagraph"/>
        <w:numPr>
          <w:ilvl w:val="0"/>
          <w:numId w:val="2"/>
        </w:numPr>
        <w:spacing w:before="240" w:after="240"/>
        <w:contextualSpacing w:val="0"/>
        <w:rPr>
          <w:rFonts w:ascii="Calibri" w:hAnsi="Calibri" w:cs="Calibri"/>
          <w:b/>
          <w:sz w:val="22"/>
          <w:szCs w:val="22"/>
        </w:rPr>
      </w:pPr>
      <w:r w:rsidRPr="009B7DC0">
        <w:rPr>
          <w:rFonts w:ascii="Calibri" w:hAnsi="Calibri" w:cs="Calibri"/>
          <w:b/>
          <w:sz w:val="22"/>
          <w:szCs w:val="22"/>
        </w:rPr>
        <w:t>IT and other resources available</w:t>
      </w:r>
      <w:r w:rsidRPr="00E82C5A">
        <w:rPr>
          <w:rFonts w:ascii="Calibri" w:hAnsi="Calibri" w:cs="Calibri"/>
          <w:b/>
          <w:sz w:val="22"/>
          <w:szCs w:val="22"/>
        </w:rPr>
        <w:t xml:space="preserve"> to counties</w:t>
      </w:r>
    </w:p>
    <w:p w:rsidR="00137A7F" w:rsidRDefault="00137A7F" w:rsidP="00137A7F">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I would like to focus now on</w:t>
      </w:r>
      <w:r>
        <w:rPr>
          <w:rFonts w:ascii="Calibri" w:hAnsi="Calibri" w:cs="Calibri"/>
          <w:i/>
          <w:sz w:val="22"/>
          <w:szCs w:val="22"/>
        </w:rPr>
        <w:t xml:space="preserve"> your technology systems and resources.</w:t>
      </w:r>
      <w:r w:rsidRPr="00B3540A">
        <w:rPr>
          <w:rFonts w:ascii="Calibri" w:hAnsi="Calibri" w:cs="Calibri"/>
          <w:i/>
          <w:sz w:val="22"/>
          <w:szCs w:val="22"/>
        </w:rPr>
        <w:t xml:space="preserve"> </w:t>
      </w:r>
    </w:p>
    <w:p w:rsidR="002C7C55" w:rsidRDefault="002C7C55" w:rsidP="002C7C55">
      <w:pPr>
        <w:numPr>
          <w:ilvl w:val="0"/>
          <w:numId w:val="36"/>
        </w:numPr>
        <w:spacing w:before="240" w:after="240"/>
        <w:ind w:left="806"/>
        <w:rPr>
          <w:rFonts w:asciiTheme="majorHAnsi" w:hAnsiTheme="majorHAnsi" w:cstheme="minorHAnsi"/>
          <w:sz w:val="22"/>
          <w:szCs w:val="22"/>
        </w:rPr>
      </w:pPr>
      <w:r>
        <w:rPr>
          <w:rFonts w:asciiTheme="majorHAnsi" w:hAnsiTheme="majorHAnsi" w:cstheme="minorHAnsi"/>
          <w:sz w:val="22"/>
          <w:szCs w:val="22"/>
        </w:rPr>
        <w:t xml:space="preserve">Do you know if data and IT systems are shared across various programs, for example, TANF, SNAP, </w:t>
      </w:r>
      <w:proofErr w:type="gramStart"/>
      <w:r>
        <w:rPr>
          <w:rFonts w:asciiTheme="majorHAnsi" w:hAnsiTheme="majorHAnsi" w:cstheme="minorHAnsi"/>
          <w:sz w:val="22"/>
          <w:szCs w:val="22"/>
        </w:rPr>
        <w:t>Medicaid</w:t>
      </w:r>
      <w:proofErr w:type="gramEnd"/>
      <w:r>
        <w:rPr>
          <w:rFonts w:asciiTheme="majorHAnsi" w:hAnsiTheme="majorHAnsi" w:cstheme="minorHAnsi"/>
          <w:sz w:val="22"/>
          <w:szCs w:val="22"/>
        </w:rPr>
        <w:t>?</w:t>
      </w:r>
    </w:p>
    <w:p w:rsidR="007E1D4A" w:rsidRDefault="007E1D4A" w:rsidP="009B06C8">
      <w:pPr>
        <w:numPr>
          <w:ilvl w:val="0"/>
          <w:numId w:val="36"/>
        </w:numPr>
        <w:spacing w:before="240" w:after="240"/>
        <w:ind w:left="806"/>
        <w:rPr>
          <w:rFonts w:asciiTheme="majorHAnsi" w:hAnsiTheme="majorHAnsi" w:cstheme="minorHAnsi"/>
          <w:sz w:val="22"/>
          <w:szCs w:val="22"/>
        </w:rPr>
      </w:pPr>
      <w:r w:rsidRPr="007E1D4A">
        <w:rPr>
          <w:rFonts w:asciiTheme="majorHAnsi" w:hAnsiTheme="majorHAnsi" w:cstheme="minorHAnsi"/>
          <w:sz w:val="22"/>
          <w:szCs w:val="22"/>
        </w:rPr>
        <w:t>Do you anticipate that resources from the Affordable Care Act will be used in your state to enhance the technology infrastructure available to TANF offices?</w:t>
      </w:r>
    </w:p>
    <w:p w:rsidR="002232CD" w:rsidRDefault="002232CD">
      <w:pPr>
        <w:rPr>
          <w:rFonts w:ascii="Calibri" w:hAnsi="Calibri" w:cs="Calibri"/>
          <w:b/>
          <w:sz w:val="22"/>
          <w:szCs w:val="22"/>
        </w:rPr>
      </w:pPr>
      <w:r>
        <w:rPr>
          <w:rFonts w:ascii="Calibri" w:hAnsi="Calibri" w:cs="Calibri"/>
          <w:b/>
          <w:sz w:val="22"/>
          <w:szCs w:val="22"/>
        </w:rPr>
        <w:br w:type="page"/>
      </w:r>
    </w:p>
    <w:p w:rsidR="00371485" w:rsidRPr="00364DB0" w:rsidRDefault="00371485" w:rsidP="00371485">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lastRenderedPageBreak/>
        <w:t>Program Oversight and Monitoring</w:t>
      </w:r>
    </w:p>
    <w:p w:rsidR="00371485" w:rsidRDefault="00371485" w:rsidP="00371485">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 xml:space="preserve">I would like to focus now on the program oversight and monitoring practices of your </w:t>
      </w:r>
      <w:r w:rsidR="00A4106C">
        <w:rPr>
          <w:rFonts w:ascii="Calibri" w:hAnsi="Calibri" w:cs="Calibri"/>
          <w:i/>
          <w:sz w:val="22"/>
          <w:szCs w:val="22"/>
        </w:rPr>
        <w:t xml:space="preserve">TANF </w:t>
      </w:r>
      <w:r w:rsidRPr="00B3540A">
        <w:rPr>
          <w:rFonts w:ascii="Calibri" w:hAnsi="Calibri" w:cs="Calibri"/>
          <w:i/>
          <w:sz w:val="22"/>
          <w:szCs w:val="22"/>
        </w:rPr>
        <w:t>program</w:t>
      </w:r>
      <w:r w:rsidR="00A4106C">
        <w:rPr>
          <w:rFonts w:ascii="Calibri" w:hAnsi="Calibri" w:cs="Calibri"/>
          <w:i/>
          <w:sz w:val="22"/>
          <w:szCs w:val="22"/>
        </w:rPr>
        <w:t>.</w:t>
      </w:r>
    </w:p>
    <w:p w:rsidR="002B71D0" w:rsidRDefault="00283436" w:rsidP="009B06C8">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What</w:t>
      </w:r>
      <w:r w:rsidR="007C5C8B">
        <w:rPr>
          <w:rFonts w:asciiTheme="majorHAnsi" w:hAnsiTheme="majorHAnsi" w:cstheme="minorHAnsi"/>
          <w:sz w:val="22"/>
          <w:szCs w:val="22"/>
        </w:rPr>
        <w:t xml:space="preserve"> performance</w:t>
      </w:r>
      <w:r>
        <w:rPr>
          <w:rFonts w:asciiTheme="majorHAnsi" w:hAnsiTheme="majorHAnsi" w:cstheme="minorHAnsi"/>
          <w:sz w:val="22"/>
          <w:szCs w:val="22"/>
        </w:rPr>
        <w:t xml:space="preserve"> monitoring</w:t>
      </w:r>
      <w:r w:rsidR="007C5C8B">
        <w:rPr>
          <w:rFonts w:asciiTheme="majorHAnsi" w:hAnsiTheme="majorHAnsi" w:cstheme="minorHAnsi"/>
          <w:sz w:val="22"/>
          <w:szCs w:val="22"/>
        </w:rPr>
        <w:t xml:space="preserve"> systems</w:t>
      </w:r>
      <w:r>
        <w:rPr>
          <w:rFonts w:asciiTheme="majorHAnsi" w:hAnsiTheme="majorHAnsi" w:cstheme="minorHAnsi"/>
          <w:sz w:val="22"/>
          <w:szCs w:val="22"/>
        </w:rPr>
        <w:t xml:space="preserve"> are us</w:t>
      </w:r>
      <w:r w:rsidR="00B1244B">
        <w:rPr>
          <w:rFonts w:asciiTheme="majorHAnsi" w:hAnsiTheme="majorHAnsi" w:cstheme="minorHAnsi"/>
          <w:sz w:val="22"/>
          <w:szCs w:val="22"/>
        </w:rPr>
        <w:t>ed by the state to oversee TANF</w:t>
      </w:r>
      <w:r w:rsidR="002B71D0" w:rsidRPr="00A22759">
        <w:rPr>
          <w:rFonts w:asciiTheme="majorHAnsi" w:hAnsiTheme="majorHAnsi" w:cstheme="minorHAnsi"/>
          <w:sz w:val="22"/>
          <w:szCs w:val="22"/>
        </w:rPr>
        <w:t>?</w:t>
      </w:r>
    </w:p>
    <w:p w:rsidR="007C5C8B" w:rsidRDefault="007C5C8B" w:rsidP="009B06C8">
      <w:pPr>
        <w:numPr>
          <w:ilvl w:val="0"/>
          <w:numId w:val="37"/>
        </w:numPr>
        <w:spacing w:before="240" w:after="240"/>
        <w:rPr>
          <w:rFonts w:asciiTheme="majorHAnsi" w:hAnsiTheme="majorHAnsi" w:cstheme="minorHAnsi"/>
          <w:sz w:val="22"/>
          <w:szCs w:val="22"/>
        </w:rPr>
      </w:pPr>
      <w:r>
        <w:rPr>
          <w:rFonts w:asciiTheme="majorHAnsi" w:hAnsiTheme="majorHAnsi" w:cstheme="minorHAnsi"/>
          <w:sz w:val="22"/>
          <w:szCs w:val="22"/>
        </w:rPr>
        <w:t>What performance measures have been put into place?</w:t>
      </w:r>
    </w:p>
    <w:p w:rsidR="002B71D0" w:rsidRPr="00A22759" w:rsidRDefault="002B71D0" w:rsidP="009B06C8">
      <w:pPr>
        <w:numPr>
          <w:ilvl w:val="0"/>
          <w:numId w:val="37"/>
        </w:numPr>
        <w:spacing w:before="240" w:after="240"/>
        <w:rPr>
          <w:rFonts w:asciiTheme="majorHAnsi" w:hAnsiTheme="majorHAnsi"/>
          <w:sz w:val="22"/>
          <w:szCs w:val="22"/>
        </w:rPr>
      </w:pPr>
      <w:r w:rsidRPr="00A22759">
        <w:rPr>
          <w:rFonts w:asciiTheme="majorHAnsi" w:hAnsiTheme="majorHAnsi" w:cstheme="minorHAnsi"/>
          <w:sz w:val="22"/>
          <w:szCs w:val="22"/>
        </w:rPr>
        <w:t xml:space="preserve">If the Federal government levies a penalty against </w:t>
      </w:r>
      <w:r w:rsidR="002A1983">
        <w:rPr>
          <w:rFonts w:asciiTheme="majorHAnsi" w:hAnsiTheme="majorHAnsi" w:cstheme="minorHAnsi"/>
          <w:sz w:val="22"/>
          <w:szCs w:val="22"/>
        </w:rPr>
        <w:t>the</w:t>
      </w:r>
      <w:r w:rsidR="002A1983" w:rsidRPr="00A22759">
        <w:rPr>
          <w:rFonts w:asciiTheme="majorHAnsi" w:hAnsiTheme="majorHAnsi" w:cstheme="minorHAnsi"/>
          <w:sz w:val="22"/>
          <w:szCs w:val="22"/>
        </w:rPr>
        <w:t xml:space="preserve"> </w:t>
      </w:r>
      <w:r w:rsidRPr="00A22759">
        <w:rPr>
          <w:rFonts w:asciiTheme="majorHAnsi" w:hAnsiTheme="majorHAnsi" w:cstheme="minorHAnsi"/>
          <w:sz w:val="22"/>
          <w:szCs w:val="22"/>
        </w:rPr>
        <w:t>State, how does that penalty flow down to counties</w:t>
      </w:r>
      <w:r>
        <w:t>?</w:t>
      </w:r>
    </w:p>
    <w:p w:rsidR="002B71D0" w:rsidRDefault="002B71D0" w:rsidP="009B06C8">
      <w:pPr>
        <w:numPr>
          <w:ilvl w:val="1"/>
          <w:numId w:val="37"/>
        </w:numPr>
        <w:spacing w:before="240" w:after="240"/>
        <w:rPr>
          <w:rFonts w:asciiTheme="majorHAnsi" w:hAnsiTheme="majorHAnsi"/>
          <w:sz w:val="22"/>
          <w:szCs w:val="22"/>
        </w:rPr>
      </w:pPr>
      <w:r w:rsidRPr="00A22759">
        <w:rPr>
          <w:rFonts w:asciiTheme="majorHAnsi" w:hAnsiTheme="majorHAnsi"/>
          <w:sz w:val="22"/>
          <w:szCs w:val="22"/>
        </w:rPr>
        <w:t>Do responsible counties bear the entire penalty?  How are those funds realized?  What steps are taken to mitigate future errors?</w:t>
      </w:r>
    </w:p>
    <w:p w:rsidR="00364DB0" w:rsidRPr="00364DB0" w:rsidRDefault="00364DB0" w:rsidP="00FA23BC">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Service Delivery and Staffing</w:t>
      </w:r>
    </w:p>
    <w:p w:rsidR="00364DB0" w:rsidRDefault="00364DB0" w:rsidP="00364DB0">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 service delivery practices of</w:t>
      </w:r>
      <w:r w:rsidR="00AF336F" w:rsidRPr="00B3540A">
        <w:rPr>
          <w:rFonts w:ascii="Calibri" w:hAnsi="Calibri" w:cs="Calibri"/>
          <w:i/>
          <w:sz w:val="22"/>
          <w:szCs w:val="22"/>
        </w:rPr>
        <w:t xml:space="preserve"> your program.</w:t>
      </w:r>
      <w:r w:rsidRPr="00B3540A">
        <w:rPr>
          <w:rFonts w:ascii="Calibri" w:hAnsi="Calibri" w:cs="Calibri"/>
          <w:i/>
          <w:sz w:val="22"/>
          <w:szCs w:val="22"/>
        </w:rPr>
        <w:t xml:space="preserve"> </w:t>
      </w:r>
      <w:r w:rsidR="00AF336F">
        <w:rPr>
          <w:rFonts w:ascii="Calibri" w:hAnsi="Calibri" w:cs="Calibri"/>
          <w:sz w:val="22"/>
          <w:szCs w:val="22"/>
        </w:rPr>
        <w:t xml:space="preserve"> </w:t>
      </w:r>
    </w:p>
    <w:p w:rsidR="001A510A" w:rsidRDefault="001A510A" w:rsidP="009B06C8">
      <w:pPr>
        <w:numPr>
          <w:ilvl w:val="0"/>
          <w:numId w:val="38"/>
        </w:numPr>
        <w:rPr>
          <w:rFonts w:asciiTheme="majorHAnsi" w:hAnsiTheme="majorHAnsi"/>
          <w:sz w:val="22"/>
          <w:szCs w:val="22"/>
        </w:rPr>
      </w:pPr>
      <w:r>
        <w:rPr>
          <w:rFonts w:asciiTheme="majorHAnsi" w:hAnsiTheme="majorHAnsi"/>
          <w:sz w:val="22"/>
          <w:szCs w:val="22"/>
        </w:rPr>
        <w:t xml:space="preserve">From your perspective, what is the role of the state in </w:t>
      </w:r>
      <w:r w:rsidR="005237D9">
        <w:rPr>
          <w:rFonts w:asciiTheme="majorHAnsi" w:hAnsiTheme="majorHAnsi"/>
          <w:sz w:val="22"/>
          <w:szCs w:val="22"/>
        </w:rPr>
        <w:t>e</w:t>
      </w:r>
      <w:r>
        <w:rPr>
          <w:rFonts w:asciiTheme="majorHAnsi" w:hAnsiTheme="majorHAnsi"/>
          <w:sz w:val="22"/>
          <w:szCs w:val="22"/>
        </w:rPr>
        <w:t>nsuring effective case management of TANF families?</w:t>
      </w:r>
    </w:p>
    <w:p w:rsidR="00364DB0" w:rsidRPr="00364DB0" w:rsidRDefault="005237D9"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b/>
          <w:sz w:val="22"/>
          <w:szCs w:val="22"/>
        </w:rPr>
        <w:t>V</w:t>
      </w:r>
      <w:r w:rsidR="00364DB0" w:rsidRPr="00364DB0">
        <w:rPr>
          <w:rFonts w:ascii="Calibri" w:hAnsi="Calibri" w:cs="Calibri"/>
          <w:b/>
          <w:sz w:val="22"/>
          <w:szCs w:val="22"/>
        </w:rPr>
        <w:t>ariation across state</w:t>
      </w:r>
    </w:p>
    <w:p w:rsidR="006D5C4C" w:rsidRDefault="00904BC3" w:rsidP="009B06C8">
      <w:pPr>
        <w:numPr>
          <w:ilvl w:val="0"/>
          <w:numId w:val="39"/>
        </w:numPr>
        <w:rPr>
          <w:rFonts w:asciiTheme="majorHAnsi" w:hAnsiTheme="majorHAnsi"/>
          <w:sz w:val="22"/>
          <w:szCs w:val="22"/>
        </w:rPr>
      </w:pPr>
      <w:r>
        <w:rPr>
          <w:rFonts w:asciiTheme="majorHAnsi" w:hAnsiTheme="majorHAnsi"/>
          <w:sz w:val="22"/>
          <w:szCs w:val="22"/>
        </w:rPr>
        <w:t>From your perspective, a</w:t>
      </w:r>
      <w:r w:rsidR="006D5C4C" w:rsidRPr="00246B39">
        <w:rPr>
          <w:rFonts w:asciiTheme="majorHAnsi" w:hAnsiTheme="majorHAnsi"/>
          <w:sz w:val="22"/>
          <w:szCs w:val="22"/>
        </w:rPr>
        <w:t xml:space="preserve">re there </w:t>
      </w:r>
      <w:r w:rsidR="0031502D">
        <w:rPr>
          <w:rFonts w:asciiTheme="majorHAnsi" w:hAnsiTheme="majorHAnsi"/>
          <w:sz w:val="22"/>
          <w:szCs w:val="22"/>
        </w:rPr>
        <w:t xml:space="preserve">any other </w:t>
      </w:r>
      <w:r w:rsidR="006D5C4C" w:rsidRPr="00246B39">
        <w:rPr>
          <w:rFonts w:asciiTheme="majorHAnsi" w:hAnsiTheme="majorHAnsi"/>
          <w:sz w:val="22"/>
          <w:szCs w:val="22"/>
        </w:rPr>
        <w:t>differences in how TANF programs are implemented from county to county</w:t>
      </w:r>
      <w:r>
        <w:rPr>
          <w:rFonts w:asciiTheme="majorHAnsi" w:hAnsiTheme="majorHAnsi"/>
          <w:sz w:val="22"/>
          <w:szCs w:val="22"/>
        </w:rPr>
        <w:t xml:space="preserve"> in your state</w:t>
      </w:r>
      <w:r w:rsidR="000738A3">
        <w:rPr>
          <w:rFonts w:asciiTheme="majorHAnsi" w:hAnsiTheme="majorHAnsi"/>
          <w:sz w:val="22"/>
          <w:szCs w:val="22"/>
        </w:rPr>
        <w:t xml:space="preserve"> that we</w:t>
      </w:r>
      <w:r w:rsidR="0031502D">
        <w:rPr>
          <w:rFonts w:asciiTheme="majorHAnsi" w:hAnsiTheme="majorHAnsi"/>
          <w:sz w:val="22"/>
          <w:szCs w:val="22"/>
        </w:rPr>
        <w:t xml:space="preserve"> </w:t>
      </w:r>
      <w:r>
        <w:rPr>
          <w:rFonts w:asciiTheme="majorHAnsi" w:hAnsiTheme="majorHAnsi"/>
          <w:sz w:val="22"/>
          <w:szCs w:val="22"/>
        </w:rPr>
        <w:t xml:space="preserve">haven’t </w:t>
      </w:r>
      <w:r w:rsidR="0031502D">
        <w:rPr>
          <w:rFonts w:asciiTheme="majorHAnsi" w:hAnsiTheme="majorHAnsi"/>
          <w:sz w:val="22"/>
          <w:szCs w:val="22"/>
        </w:rPr>
        <w:t>already discussed</w:t>
      </w:r>
      <w:r w:rsidR="006D5C4C" w:rsidRPr="00246B39">
        <w:rPr>
          <w:rFonts w:asciiTheme="majorHAnsi" w:hAnsiTheme="majorHAnsi"/>
          <w:sz w:val="22"/>
          <w:szCs w:val="22"/>
        </w:rPr>
        <w:t>?</w:t>
      </w:r>
    </w:p>
    <w:p w:rsidR="00364DB0" w:rsidRPr="00364DB0" w:rsidRDefault="00364DB0" w:rsidP="00FA23BC">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Technical Assistance</w:t>
      </w:r>
    </w:p>
    <w:p w:rsidR="006D5C4C" w:rsidRPr="00284ED3" w:rsidRDefault="006D5C4C" w:rsidP="009B06C8">
      <w:pPr>
        <w:numPr>
          <w:ilvl w:val="0"/>
          <w:numId w:val="40"/>
        </w:numPr>
        <w:rPr>
          <w:rFonts w:asciiTheme="majorHAnsi" w:hAnsiTheme="majorHAnsi"/>
          <w:sz w:val="22"/>
          <w:szCs w:val="22"/>
        </w:rPr>
      </w:pPr>
      <w:r w:rsidRPr="00246B39">
        <w:rPr>
          <w:rFonts w:asciiTheme="majorHAnsi" w:hAnsiTheme="majorHAnsi"/>
          <w:sz w:val="22"/>
          <w:szCs w:val="22"/>
        </w:rPr>
        <w:t xml:space="preserve">Are there any other types of technical assistance that </w:t>
      </w:r>
      <w:r w:rsidR="00A4441D">
        <w:rPr>
          <w:rFonts w:asciiTheme="majorHAnsi" w:hAnsiTheme="majorHAnsi"/>
          <w:sz w:val="22"/>
          <w:szCs w:val="22"/>
        </w:rPr>
        <w:t>you would recommend at the state and county levels to improve practice and program improvements?</w:t>
      </w:r>
    </w:p>
    <w:p w:rsidR="00A4441D" w:rsidRDefault="00A4441D" w:rsidP="008734D2">
      <w:pPr>
        <w:pStyle w:val="ListParagraph"/>
        <w:spacing w:before="240" w:after="240"/>
        <w:ind w:left="0"/>
        <w:contextualSpacing w:val="0"/>
        <w:rPr>
          <w:rFonts w:ascii="Calibri" w:hAnsi="Calibri" w:cs="Calibri"/>
          <w:sz w:val="22"/>
          <w:szCs w:val="22"/>
        </w:rPr>
      </w:pPr>
      <w:r>
        <w:rPr>
          <w:rFonts w:ascii="Calibri" w:hAnsi="Calibri" w:cs="Calibri"/>
          <w:sz w:val="22"/>
          <w:szCs w:val="22"/>
        </w:rPr>
        <w:t>____________________________________________________________________________</w:t>
      </w:r>
    </w:p>
    <w:p w:rsidR="00451FB7" w:rsidRDefault="00451FB7" w:rsidP="008734D2">
      <w:pPr>
        <w:pStyle w:val="ListParagraph"/>
        <w:spacing w:before="240"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8734D2">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451FB7" w:rsidRPr="00B238E5" w:rsidRDefault="00451FB7" w:rsidP="00451FB7">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rsidR="00F550A6" w:rsidRPr="009D30DD" w:rsidRDefault="00F550A6" w:rsidP="00F550A6">
      <w:pPr>
        <w:pStyle w:val="ListParagraph"/>
        <w:spacing w:before="240" w:after="240"/>
        <w:ind w:left="360"/>
        <w:contextualSpacing w:val="0"/>
        <w:rPr>
          <w:rFonts w:ascii="Calibri" w:hAnsi="Calibri" w:cs="Calibri"/>
          <w:sz w:val="22"/>
          <w:szCs w:val="22"/>
        </w:rPr>
      </w:pP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8DD" w:rsidRDefault="006158DD" w:rsidP="006F482A">
      <w:r>
        <w:separator/>
      </w:r>
    </w:p>
  </w:endnote>
  <w:endnote w:type="continuationSeparator" w:id="0">
    <w:p w:rsidR="006158DD" w:rsidRDefault="006158DD" w:rsidP="006F482A">
      <w:r>
        <w:continuationSeparator/>
      </w:r>
    </w:p>
  </w:endnote>
  <w:endnote w:type="continuationNotice" w:id="1">
    <w:p w:rsidR="006158DD" w:rsidRDefault="006158D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 versus State 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00477A9D">
      <w:rPr>
        <w:rFonts w:ascii="Calibri" w:hAnsi="Calibri" w:cs="Calibri"/>
        <w:sz w:val="20"/>
        <w:szCs w:val="20"/>
      </w:rPr>
      <w:t>Human Service Commissioners or Cabinet Officials</w:t>
    </w:r>
    <w:r w:rsidR="007F705C">
      <w:rPr>
        <w:rFonts w:ascii="Calibri" w:hAnsi="Calibri" w:cs="Calibri"/>
        <w:sz w:val="20"/>
        <w:szCs w:val="20"/>
      </w:rPr>
      <w:tab/>
    </w:r>
    <w:r w:rsidR="007F705C" w:rsidRPr="006F482A">
      <w:rPr>
        <w:rFonts w:ascii="Calibri" w:hAnsi="Calibri" w:cs="Calibri"/>
        <w:sz w:val="20"/>
        <w:szCs w:val="20"/>
      </w:rPr>
      <w:t xml:space="preserve"> </w:t>
    </w:r>
  </w:p>
  <w:p w:rsidR="00E35D3D" w:rsidRPr="00BE3717" w:rsidRDefault="00D86938" w:rsidP="00BE3717">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w:t>
    </w:r>
    <w:r w:rsidRPr="006859D5">
      <w:rPr>
        <w:rFonts w:ascii="Calibri" w:hAnsi="Calibri" w:cs="Calibri"/>
        <w:sz w:val="20"/>
        <w:szCs w:val="20"/>
      </w:rPr>
      <w:t xml:space="preserve">average </w:t>
    </w:r>
    <w:r w:rsidR="009B06C8" w:rsidRPr="006859D5">
      <w:rPr>
        <w:rFonts w:ascii="Calibri" w:hAnsi="Calibri" w:cs="Calibri"/>
        <w:sz w:val="20"/>
        <w:szCs w:val="20"/>
      </w:rPr>
      <w:t>6</w:t>
    </w:r>
    <w:r w:rsidRPr="006859D5">
      <w:rPr>
        <w:rFonts w:ascii="Calibri" w:hAnsi="Calibri" w:cs="Calibri"/>
        <w:sz w:val="20"/>
        <w:szCs w:val="20"/>
      </w:rPr>
      <w:t>0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CC2605">
      <w:rPr>
        <w:rFonts w:ascii="Calibri" w:hAnsi="Calibri" w:cs="Calibri"/>
        <w:sz w:val="20"/>
        <w:szCs w:val="20"/>
      </w:rPr>
      <w:tab/>
    </w:r>
    <w:r w:rsidR="00CC2605">
      <w:rPr>
        <w:rFonts w:ascii="Calibri" w:hAnsi="Calibri" w:cs="Calibri"/>
        <w:sz w:val="20"/>
        <w:szCs w:val="20"/>
      </w:rPr>
      <w:tab/>
    </w:r>
    <w:r w:rsidR="00B55DBC">
      <w:fldChar w:fldCharType="begin"/>
    </w:r>
    <w:r w:rsidR="00CC2605">
      <w:instrText xml:space="preserve"> PAGE   \* MERGEFORMAT </w:instrText>
    </w:r>
    <w:r w:rsidR="00B55DBC">
      <w:fldChar w:fldCharType="separate"/>
    </w:r>
    <w:r w:rsidR="00BD1A13">
      <w:rPr>
        <w:noProof/>
      </w:rPr>
      <w:t>6</w:t>
    </w:r>
    <w:r w:rsidR="00B55DB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8DD" w:rsidRDefault="006158DD" w:rsidP="006F482A">
      <w:r>
        <w:separator/>
      </w:r>
    </w:p>
  </w:footnote>
  <w:footnote w:type="continuationSeparator" w:id="0">
    <w:p w:rsidR="006158DD" w:rsidRDefault="006158DD" w:rsidP="006F482A">
      <w:r>
        <w:continuationSeparator/>
      </w:r>
    </w:p>
  </w:footnote>
  <w:footnote w:type="continuationNotice" w:id="1">
    <w:p w:rsidR="006158DD" w:rsidRDefault="006158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A" w:rsidRPr="00BE3717" w:rsidRDefault="00782360" w:rsidP="00BE3717">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7D84"/>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E115E"/>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037B09"/>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B0256"/>
    <w:multiLevelType w:val="hybridMultilevel"/>
    <w:tmpl w:val="435C9590"/>
    <w:lvl w:ilvl="0" w:tplc="649E80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E71F7"/>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A251B"/>
    <w:multiLevelType w:val="hybridMultilevel"/>
    <w:tmpl w:val="912CA790"/>
    <w:lvl w:ilvl="0" w:tplc="D55E2F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A26A6"/>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7517E8"/>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36B2D"/>
    <w:multiLevelType w:val="hybridMultilevel"/>
    <w:tmpl w:val="BA24AAB8"/>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02FB8"/>
    <w:multiLevelType w:val="hybridMultilevel"/>
    <w:tmpl w:val="1E0E78D8"/>
    <w:lvl w:ilvl="0" w:tplc="B4BC2D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5972F5"/>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664D3"/>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7E15FA"/>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A197A"/>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92892"/>
    <w:multiLevelType w:val="hybridMultilevel"/>
    <w:tmpl w:val="4328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7B76FBA"/>
    <w:multiLevelType w:val="hybridMultilevel"/>
    <w:tmpl w:val="E98E8382"/>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15B0A"/>
    <w:multiLevelType w:val="hybridMultilevel"/>
    <w:tmpl w:val="AF6AF902"/>
    <w:lvl w:ilvl="0" w:tplc="7BB09858">
      <w:start w:val="1"/>
      <w:numFmt w:val="decimal"/>
      <w:lvlText w:val="%1."/>
      <w:lvlJc w:val="left"/>
      <w:pPr>
        <w:ind w:left="8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8057B5"/>
    <w:multiLevelType w:val="hybridMultilevel"/>
    <w:tmpl w:val="10B07732"/>
    <w:lvl w:ilvl="0" w:tplc="D67E45C2">
      <w:start w:val="1"/>
      <w:numFmt w:val="lowerLetter"/>
      <w:lvlText w:val="%1."/>
      <w:lvlJc w:val="left"/>
      <w:pPr>
        <w:ind w:left="1080" w:hanging="360"/>
      </w:pPr>
      <w:rPr>
        <w:rFonts w:hint="default"/>
      </w:rPr>
    </w:lvl>
    <w:lvl w:ilvl="1" w:tplc="DA9879B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672FB"/>
    <w:multiLevelType w:val="hybridMultilevel"/>
    <w:tmpl w:val="D526D29E"/>
    <w:lvl w:ilvl="0" w:tplc="D67E45C2">
      <w:start w:val="1"/>
      <w:numFmt w:val="lowerLetter"/>
      <w:lvlText w:val="%1."/>
      <w:lvlJc w:val="left"/>
      <w:pPr>
        <w:ind w:left="1080" w:hanging="360"/>
      </w:pPr>
      <w:rPr>
        <w:rFonts w:hint="default"/>
      </w:rPr>
    </w:lvl>
    <w:lvl w:ilvl="1" w:tplc="D55E2F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F5EA4"/>
    <w:multiLevelType w:val="hybridMultilevel"/>
    <w:tmpl w:val="F2287B70"/>
    <w:lvl w:ilvl="0" w:tplc="B4BC2DA2">
      <w:start w:val="1"/>
      <w:numFmt w:val="bullet"/>
      <w:lvlText w:val=""/>
      <w:lvlJc w:val="left"/>
      <w:pPr>
        <w:ind w:left="1676" w:hanging="360"/>
      </w:pPr>
      <w:rPr>
        <w:rFonts w:ascii="Symbol" w:hAnsi="Symbol" w:hint="default"/>
      </w:rPr>
    </w:lvl>
    <w:lvl w:ilvl="1" w:tplc="04090003">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4">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A878C2"/>
    <w:multiLevelType w:val="hybridMultilevel"/>
    <w:tmpl w:val="D654FF58"/>
    <w:lvl w:ilvl="0" w:tplc="D55E2FCC">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4D260A"/>
    <w:multiLevelType w:val="hybridMultilevel"/>
    <w:tmpl w:val="F6F6F25C"/>
    <w:lvl w:ilvl="0" w:tplc="D55E2FC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7"/>
  </w:num>
  <w:num w:numId="3">
    <w:abstractNumId w:val="6"/>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2"/>
  </w:num>
  <w:num w:numId="10">
    <w:abstractNumId w:val="36"/>
  </w:num>
  <w:num w:numId="11">
    <w:abstractNumId w:val="31"/>
  </w:num>
  <w:num w:numId="12">
    <w:abstractNumId w:val="10"/>
  </w:num>
  <w:num w:numId="13">
    <w:abstractNumId w:val="16"/>
  </w:num>
  <w:num w:numId="14">
    <w:abstractNumId w:val="5"/>
  </w:num>
  <w:num w:numId="15">
    <w:abstractNumId w:val="25"/>
  </w:num>
  <w:num w:numId="16">
    <w:abstractNumId w:val="38"/>
  </w:num>
  <w:num w:numId="17">
    <w:abstractNumId w:val="29"/>
  </w:num>
  <w:num w:numId="18">
    <w:abstractNumId w:val="32"/>
  </w:num>
  <w:num w:numId="19">
    <w:abstractNumId w:val="18"/>
  </w:num>
  <w:num w:numId="20">
    <w:abstractNumId w:val="26"/>
  </w:num>
  <w:num w:numId="21">
    <w:abstractNumId w:val="34"/>
  </w:num>
  <w:num w:numId="22">
    <w:abstractNumId w:val="20"/>
  </w:num>
  <w:num w:numId="23">
    <w:abstractNumId w:val="13"/>
  </w:num>
  <w:num w:numId="24">
    <w:abstractNumId w:val="33"/>
  </w:num>
  <w:num w:numId="25">
    <w:abstractNumId w:val="24"/>
  </w:num>
  <w:num w:numId="26">
    <w:abstractNumId w:val="8"/>
  </w:num>
  <w:num w:numId="27">
    <w:abstractNumId w:val="12"/>
  </w:num>
  <w:num w:numId="28">
    <w:abstractNumId w:val="30"/>
  </w:num>
  <w:num w:numId="29">
    <w:abstractNumId w:val="22"/>
  </w:num>
  <w:num w:numId="30">
    <w:abstractNumId w:val="37"/>
  </w:num>
  <w:num w:numId="31">
    <w:abstractNumId w:val="35"/>
  </w:num>
  <w:num w:numId="32">
    <w:abstractNumId w:val="3"/>
  </w:num>
  <w:num w:numId="33">
    <w:abstractNumId w:val="9"/>
  </w:num>
  <w:num w:numId="34">
    <w:abstractNumId w:val="23"/>
  </w:num>
  <w:num w:numId="35">
    <w:abstractNumId w:val="1"/>
  </w:num>
  <w:num w:numId="36">
    <w:abstractNumId w:val="0"/>
  </w:num>
  <w:num w:numId="37">
    <w:abstractNumId w:val="15"/>
  </w:num>
  <w:num w:numId="38">
    <w:abstractNumId w:val="11"/>
  </w:num>
  <w:num w:numId="39">
    <w:abstractNumId w:val="19"/>
  </w:num>
  <w:num w:numId="40">
    <w:abstractNumId w:val="14"/>
  </w:num>
  <w:num w:numId="41">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4FE7"/>
    <w:rsid w:val="0002527E"/>
    <w:rsid w:val="00025C6C"/>
    <w:rsid w:val="00026E8E"/>
    <w:rsid w:val="00027610"/>
    <w:rsid w:val="00027EA1"/>
    <w:rsid w:val="000303E0"/>
    <w:rsid w:val="000317F6"/>
    <w:rsid w:val="000325EE"/>
    <w:rsid w:val="00032EAD"/>
    <w:rsid w:val="000332E0"/>
    <w:rsid w:val="00033ACC"/>
    <w:rsid w:val="00033DED"/>
    <w:rsid w:val="00033E1D"/>
    <w:rsid w:val="0003503A"/>
    <w:rsid w:val="00035548"/>
    <w:rsid w:val="000356C7"/>
    <w:rsid w:val="00036B1C"/>
    <w:rsid w:val="00037512"/>
    <w:rsid w:val="00037E33"/>
    <w:rsid w:val="00041A09"/>
    <w:rsid w:val="00041B52"/>
    <w:rsid w:val="00043458"/>
    <w:rsid w:val="000445DB"/>
    <w:rsid w:val="00044C4C"/>
    <w:rsid w:val="0004564C"/>
    <w:rsid w:val="000458FF"/>
    <w:rsid w:val="000466EE"/>
    <w:rsid w:val="000474DA"/>
    <w:rsid w:val="000476D2"/>
    <w:rsid w:val="00050989"/>
    <w:rsid w:val="00052ACD"/>
    <w:rsid w:val="0005397A"/>
    <w:rsid w:val="00054056"/>
    <w:rsid w:val="00054531"/>
    <w:rsid w:val="00054C38"/>
    <w:rsid w:val="0005717A"/>
    <w:rsid w:val="000610C2"/>
    <w:rsid w:val="00061317"/>
    <w:rsid w:val="000619AB"/>
    <w:rsid w:val="00062662"/>
    <w:rsid w:val="000629D8"/>
    <w:rsid w:val="00062FEB"/>
    <w:rsid w:val="00063D15"/>
    <w:rsid w:val="00064E9B"/>
    <w:rsid w:val="00065197"/>
    <w:rsid w:val="00065DCA"/>
    <w:rsid w:val="00066785"/>
    <w:rsid w:val="000671D5"/>
    <w:rsid w:val="0006744F"/>
    <w:rsid w:val="000675AF"/>
    <w:rsid w:val="00070346"/>
    <w:rsid w:val="00071078"/>
    <w:rsid w:val="000711D2"/>
    <w:rsid w:val="000713BA"/>
    <w:rsid w:val="000721CA"/>
    <w:rsid w:val="00073420"/>
    <w:rsid w:val="000738A3"/>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5F88"/>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590"/>
    <w:rsid w:val="00105A04"/>
    <w:rsid w:val="00106046"/>
    <w:rsid w:val="00106BA8"/>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167"/>
    <w:rsid w:val="00124AF3"/>
    <w:rsid w:val="00124C29"/>
    <w:rsid w:val="001259B6"/>
    <w:rsid w:val="001269D1"/>
    <w:rsid w:val="0013104B"/>
    <w:rsid w:val="001335E3"/>
    <w:rsid w:val="001338C4"/>
    <w:rsid w:val="00134430"/>
    <w:rsid w:val="00135C22"/>
    <w:rsid w:val="0013713E"/>
    <w:rsid w:val="00137A7F"/>
    <w:rsid w:val="00137C6F"/>
    <w:rsid w:val="00137E92"/>
    <w:rsid w:val="00137FD2"/>
    <w:rsid w:val="001403D0"/>
    <w:rsid w:val="001406C2"/>
    <w:rsid w:val="00142197"/>
    <w:rsid w:val="00142D12"/>
    <w:rsid w:val="001443C7"/>
    <w:rsid w:val="001445D4"/>
    <w:rsid w:val="00144711"/>
    <w:rsid w:val="00144B4C"/>
    <w:rsid w:val="00145646"/>
    <w:rsid w:val="00146346"/>
    <w:rsid w:val="001463EF"/>
    <w:rsid w:val="001466C3"/>
    <w:rsid w:val="001469F6"/>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83E"/>
    <w:rsid w:val="00157A55"/>
    <w:rsid w:val="00160775"/>
    <w:rsid w:val="00162784"/>
    <w:rsid w:val="00162CD6"/>
    <w:rsid w:val="00163CC5"/>
    <w:rsid w:val="00164BB8"/>
    <w:rsid w:val="00164E4D"/>
    <w:rsid w:val="0016507F"/>
    <w:rsid w:val="00165847"/>
    <w:rsid w:val="00165C00"/>
    <w:rsid w:val="001661C7"/>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B0A"/>
    <w:rsid w:val="001A4183"/>
    <w:rsid w:val="001A4B75"/>
    <w:rsid w:val="001A510A"/>
    <w:rsid w:val="001A560D"/>
    <w:rsid w:val="001A586A"/>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460"/>
    <w:rsid w:val="001B78EF"/>
    <w:rsid w:val="001C129B"/>
    <w:rsid w:val="001C28A8"/>
    <w:rsid w:val="001C3143"/>
    <w:rsid w:val="001C4127"/>
    <w:rsid w:val="001C4338"/>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2361"/>
    <w:rsid w:val="001E38D8"/>
    <w:rsid w:val="001E3DF0"/>
    <w:rsid w:val="001E3ECB"/>
    <w:rsid w:val="001E519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0733B"/>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2CD"/>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3B5A"/>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0C74"/>
    <w:rsid w:val="00263C85"/>
    <w:rsid w:val="00264498"/>
    <w:rsid w:val="002646E8"/>
    <w:rsid w:val="00265EF1"/>
    <w:rsid w:val="00267DA7"/>
    <w:rsid w:val="0027026F"/>
    <w:rsid w:val="00271985"/>
    <w:rsid w:val="00271993"/>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85FC0"/>
    <w:rsid w:val="00291066"/>
    <w:rsid w:val="002910BA"/>
    <w:rsid w:val="00291224"/>
    <w:rsid w:val="00291FF1"/>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6232"/>
    <w:rsid w:val="002C6685"/>
    <w:rsid w:val="002C73D1"/>
    <w:rsid w:val="002C7851"/>
    <w:rsid w:val="002C7A3B"/>
    <w:rsid w:val="002C7C55"/>
    <w:rsid w:val="002C7F50"/>
    <w:rsid w:val="002D4B2E"/>
    <w:rsid w:val="002D4C5B"/>
    <w:rsid w:val="002D4C84"/>
    <w:rsid w:val="002D541F"/>
    <w:rsid w:val="002D5657"/>
    <w:rsid w:val="002D58F2"/>
    <w:rsid w:val="002D66DE"/>
    <w:rsid w:val="002D6852"/>
    <w:rsid w:val="002D75E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3C15"/>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47E79"/>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5C31"/>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1418"/>
    <w:rsid w:val="00432BA7"/>
    <w:rsid w:val="00433A91"/>
    <w:rsid w:val="004345EA"/>
    <w:rsid w:val="00434671"/>
    <w:rsid w:val="00435232"/>
    <w:rsid w:val="004359F8"/>
    <w:rsid w:val="00436B36"/>
    <w:rsid w:val="004370FA"/>
    <w:rsid w:val="00437E5B"/>
    <w:rsid w:val="004401C1"/>
    <w:rsid w:val="00441A42"/>
    <w:rsid w:val="00441DC9"/>
    <w:rsid w:val="00442A58"/>
    <w:rsid w:val="004433A3"/>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2529"/>
    <w:rsid w:val="00473E12"/>
    <w:rsid w:val="00473F85"/>
    <w:rsid w:val="004751FB"/>
    <w:rsid w:val="0047554F"/>
    <w:rsid w:val="00476170"/>
    <w:rsid w:val="00477A9D"/>
    <w:rsid w:val="00480701"/>
    <w:rsid w:val="00480C54"/>
    <w:rsid w:val="0048157E"/>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537B"/>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2B3"/>
    <w:rsid w:val="005056F6"/>
    <w:rsid w:val="00505CE4"/>
    <w:rsid w:val="005061F5"/>
    <w:rsid w:val="005069B2"/>
    <w:rsid w:val="00506BB3"/>
    <w:rsid w:val="0051054F"/>
    <w:rsid w:val="00510A14"/>
    <w:rsid w:val="00510AB0"/>
    <w:rsid w:val="00511271"/>
    <w:rsid w:val="0051196D"/>
    <w:rsid w:val="00511B49"/>
    <w:rsid w:val="00512DE7"/>
    <w:rsid w:val="00513AB6"/>
    <w:rsid w:val="00514513"/>
    <w:rsid w:val="00515615"/>
    <w:rsid w:val="00515FCD"/>
    <w:rsid w:val="0051698C"/>
    <w:rsid w:val="00520694"/>
    <w:rsid w:val="00522410"/>
    <w:rsid w:val="005237D9"/>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2A0C"/>
    <w:rsid w:val="00593C53"/>
    <w:rsid w:val="00594A4B"/>
    <w:rsid w:val="00595077"/>
    <w:rsid w:val="00595141"/>
    <w:rsid w:val="00595DA3"/>
    <w:rsid w:val="0059611E"/>
    <w:rsid w:val="00596308"/>
    <w:rsid w:val="00596A38"/>
    <w:rsid w:val="0059716D"/>
    <w:rsid w:val="00597303"/>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AEB"/>
    <w:rsid w:val="005B7BA2"/>
    <w:rsid w:val="005C09E0"/>
    <w:rsid w:val="005C0EEB"/>
    <w:rsid w:val="005C12F9"/>
    <w:rsid w:val="005C147A"/>
    <w:rsid w:val="005C17AB"/>
    <w:rsid w:val="005C25C3"/>
    <w:rsid w:val="005C2AF7"/>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09FA"/>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4563"/>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F7"/>
    <w:rsid w:val="00611E4F"/>
    <w:rsid w:val="00612237"/>
    <w:rsid w:val="0061375E"/>
    <w:rsid w:val="00613D8F"/>
    <w:rsid w:val="00613DD0"/>
    <w:rsid w:val="00615518"/>
    <w:rsid w:val="006158DD"/>
    <w:rsid w:val="00616037"/>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27A"/>
    <w:rsid w:val="00637458"/>
    <w:rsid w:val="0064067D"/>
    <w:rsid w:val="0064144F"/>
    <w:rsid w:val="00641CE6"/>
    <w:rsid w:val="00643EA0"/>
    <w:rsid w:val="00644EE7"/>
    <w:rsid w:val="00646A3F"/>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9D5"/>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A5D"/>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946"/>
    <w:rsid w:val="006C7E1A"/>
    <w:rsid w:val="006D09C6"/>
    <w:rsid w:val="006D1495"/>
    <w:rsid w:val="006D14A7"/>
    <w:rsid w:val="006D270B"/>
    <w:rsid w:val="006D2E89"/>
    <w:rsid w:val="006D2F0E"/>
    <w:rsid w:val="006D3254"/>
    <w:rsid w:val="006D399F"/>
    <w:rsid w:val="006D415B"/>
    <w:rsid w:val="006D4391"/>
    <w:rsid w:val="006D4421"/>
    <w:rsid w:val="006D44E2"/>
    <w:rsid w:val="006D49D5"/>
    <w:rsid w:val="006D4A11"/>
    <w:rsid w:val="006D5C4C"/>
    <w:rsid w:val="006D7839"/>
    <w:rsid w:val="006E0899"/>
    <w:rsid w:val="006E0B8E"/>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4AE"/>
    <w:rsid w:val="007375E9"/>
    <w:rsid w:val="0073775B"/>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50B64"/>
    <w:rsid w:val="007511C6"/>
    <w:rsid w:val="007518AE"/>
    <w:rsid w:val="00751C2E"/>
    <w:rsid w:val="00751CA7"/>
    <w:rsid w:val="00753088"/>
    <w:rsid w:val="0075331B"/>
    <w:rsid w:val="00753912"/>
    <w:rsid w:val="00754694"/>
    <w:rsid w:val="0075543B"/>
    <w:rsid w:val="007556F1"/>
    <w:rsid w:val="007557EF"/>
    <w:rsid w:val="0075581C"/>
    <w:rsid w:val="00756023"/>
    <w:rsid w:val="00756D79"/>
    <w:rsid w:val="0075733F"/>
    <w:rsid w:val="007576E1"/>
    <w:rsid w:val="00757D8B"/>
    <w:rsid w:val="00760655"/>
    <w:rsid w:val="00761793"/>
    <w:rsid w:val="0076179C"/>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2360"/>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3EDB"/>
    <w:rsid w:val="007A3FD5"/>
    <w:rsid w:val="007A4504"/>
    <w:rsid w:val="007A4A5B"/>
    <w:rsid w:val="007A4CC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7865"/>
    <w:rsid w:val="007C0C7A"/>
    <w:rsid w:val="007C0CEB"/>
    <w:rsid w:val="007C188A"/>
    <w:rsid w:val="007C3277"/>
    <w:rsid w:val="007C35E8"/>
    <w:rsid w:val="007C3AF5"/>
    <w:rsid w:val="007C3FAD"/>
    <w:rsid w:val="007C46D5"/>
    <w:rsid w:val="007C55F1"/>
    <w:rsid w:val="007C568D"/>
    <w:rsid w:val="007C5B6D"/>
    <w:rsid w:val="007C5C8B"/>
    <w:rsid w:val="007C67E2"/>
    <w:rsid w:val="007D0EDA"/>
    <w:rsid w:val="007D21E7"/>
    <w:rsid w:val="007D24AC"/>
    <w:rsid w:val="007D496C"/>
    <w:rsid w:val="007D5285"/>
    <w:rsid w:val="007D5D67"/>
    <w:rsid w:val="007D5EBF"/>
    <w:rsid w:val="007D787D"/>
    <w:rsid w:val="007D7D2C"/>
    <w:rsid w:val="007E0007"/>
    <w:rsid w:val="007E1D4A"/>
    <w:rsid w:val="007E210F"/>
    <w:rsid w:val="007E3783"/>
    <w:rsid w:val="007E3946"/>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2F4"/>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2F5"/>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6A4"/>
    <w:rsid w:val="0089129E"/>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298"/>
    <w:rsid w:val="00901606"/>
    <w:rsid w:val="00901F60"/>
    <w:rsid w:val="0090246A"/>
    <w:rsid w:val="009028FA"/>
    <w:rsid w:val="00902ED5"/>
    <w:rsid w:val="00904118"/>
    <w:rsid w:val="00904BC3"/>
    <w:rsid w:val="00905E97"/>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6CF"/>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97D2A"/>
    <w:rsid w:val="009A111A"/>
    <w:rsid w:val="009A4145"/>
    <w:rsid w:val="009A41B2"/>
    <w:rsid w:val="009A4500"/>
    <w:rsid w:val="009A5354"/>
    <w:rsid w:val="009A5F06"/>
    <w:rsid w:val="009A6DEC"/>
    <w:rsid w:val="009A70A6"/>
    <w:rsid w:val="009B0320"/>
    <w:rsid w:val="009B06C8"/>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415B"/>
    <w:rsid w:val="009C5799"/>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93A"/>
    <w:rsid w:val="009F4BE1"/>
    <w:rsid w:val="009F4CE5"/>
    <w:rsid w:val="009F55C2"/>
    <w:rsid w:val="009F57BB"/>
    <w:rsid w:val="009F7EEF"/>
    <w:rsid w:val="00A00B53"/>
    <w:rsid w:val="00A03A5D"/>
    <w:rsid w:val="00A04F80"/>
    <w:rsid w:val="00A050B2"/>
    <w:rsid w:val="00A06455"/>
    <w:rsid w:val="00A06589"/>
    <w:rsid w:val="00A06DE7"/>
    <w:rsid w:val="00A06F78"/>
    <w:rsid w:val="00A07D11"/>
    <w:rsid w:val="00A07EAA"/>
    <w:rsid w:val="00A100A9"/>
    <w:rsid w:val="00A1106D"/>
    <w:rsid w:val="00A1115F"/>
    <w:rsid w:val="00A11A92"/>
    <w:rsid w:val="00A12DF4"/>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06C"/>
    <w:rsid w:val="00A41D4C"/>
    <w:rsid w:val="00A42ADB"/>
    <w:rsid w:val="00A433E0"/>
    <w:rsid w:val="00A43E26"/>
    <w:rsid w:val="00A4441D"/>
    <w:rsid w:val="00A44928"/>
    <w:rsid w:val="00A45ADF"/>
    <w:rsid w:val="00A46532"/>
    <w:rsid w:val="00A47A21"/>
    <w:rsid w:val="00A532C8"/>
    <w:rsid w:val="00A53D0E"/>
    <w:rsid w:val="00A54044"/>
    <w:rsid w:val="00A5514F"/>
    <w:rsid w:val="00A561B7"/>
    <w:rsid w:val="00A561F4"/>
    <w:rsid w:val="00A57322"/>
    <w:rsid w:val="00A60575"/>
    <w:rsid w:val="00A6149F"/>
    <w:rsid w:val="00A6352B"/>
    <w:rsid w:val="00A64222"/>
    <w:rsid w:val="00A64600"/>
    <w:rsid w:val="00A64A0B"/>
    <w:rsid w:val="00A65601"/>
    <w:rsid w:val="00A65EFF"/>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64F"/>
    <w:rsid w:val="00A93BF9"/>
    <w:rsid w:val="00A952DA"/>
    <w:rsid w:val="00A95DBF"/>
    <w:rsid w:val="00A97577"/>
    <w:rsid w:val="00A979F7"/>
    <w:rsid w:val="00A97E58"/>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3D0"/>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9FB"/>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284C"/>
    <w:rsid w:val="00B53967"/>
    <w:rsid w:val="00B54BE0"/>
    <w:rsid w:val="00B55715"/>
    <w:rsid w:val="00B55740"/>
    <w:rsid w:val="00B55DBC"/>
    <w:rsid w:val="00B55F6C"/>
    <w:rsid w:val="00B60BB7"/>
    <w:rsid w:val="00B60F5A"/>
    <w:rsid w:val="00B61C22"/>
    <w:rsid w:val="00B624D6"/>
    <w:rsid w:val="00B64643"/>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3D86"/>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75F"/>
    <w:rsid w:val="00BB581D"/>
    <w:rsid w:val="00BB5959"/>
    <w:rsid w:val="00BB5DA9"/>
    <w:rsid w:val="00BB5E92"/>
    <w:rsid w:val="00BB6726"/>
    <w:rsid w:val="00BB6FF0"/>
    <w:rsid w:val="00BB7C7A"/>
    <w:rsid w:val="00BB7F9D"/>
    <w:rsid w:val="00BC08F3"/>
    <w:rsid w:val="00BC279D"/>
    <w:rsid w:val="00BC2DF2"/>
    <w:rsid w:val="00BC42D7"/>
    <w:rsid w:val="00BC68E5"/>
    <w:rsid w:val="00BD048B"/>
    <w:rsid w:val="00BD18AE"/>
    <w:rsid w:val="00BD1A13"/>
    <w:rsid w:val="00BD1A3D"/>
    <w:rsid w:val="00BD278D"/>
    <w:rsid w:val="00BD27D1"/>
    <w:rsid w:val="00BD2CA8"/>
    <w:rsid w:val="00BD37AD"/>
    <w:rsid w:val="00BD38EB"/>
    <w:rsid w:val="00BD53C4"/>
    <w:rsid w:val="00BD5F75"/>
    <w:rsid w:val="00BD671C"/>
    <w:rsid w:val="00BD6E3C"/>
    <w:rsid w:val="00BD7413"/>
    <w:rsid w:val="00BD75E3"/>
    <w:rsid w:val="00BE008B"/>
    <w:rsid w:val="00BE07B2"/>
    <w:rsid w:val="00BE1237"/>
    <w:rsid w:val="00BE1A5C"/>
    <w:rsid w:val="00BE1CFA"/>
    <w:rsid w:val="00BE28CC"/>
    <w:rsid w:val="00BE292F"/>
    <w:rsid w:val="00BE307E"/>
    <w:rsid w:val="00BE3717"/>
    <w:rsid w:val="00BE42E1"/>
    <w:rsid w:val="00BE45B2"/>
    <w:rsid w:val="00BE50AD"/>
    <w:rsid w:val="00BE545A"/>
    <w:rsid w:val="00BE5BE4"/>
    <w:rsid w:val="00BF0155"/>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4F84"/>
    <w:rsid w:val="00C35B18"/>
    <w:rsid w:val="00C3636F"/>
    <w:rsid w:val="00C364EE"/>
    <w:rsid w:val="00C36572"/>
    <w:rsid w:val="00C37434"/>
    <w:rsid w:val="00C374AF"/>
    <w:rsid w:val="00C37F56"/>
    <w:rsid w:val="00C40781"/>
    <w:rsid w:val="00C40E59"/>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E63"/>
    <w:rsid w:val="00CD7F5F"/>
    <w:rsid w:val="00CE0499"/>
    <w:rsid w:val="00CE14E6"/>
    <w:rsid w:val="00CE284E"/>
    <w:rsid w:val="00CE2F3A"/>
    <w:rsid w:val="00CE45C4"/>
    <w:rsid w:val="00CE46C0"/>
    <w:rsid w:val="00CE4E27"/>
    <w:rsid w:val="00CE4FCA"/>
    <w:rsid w:val="00CE6CF7"/>
    <w:rsid w:val="00CE7D1E"/>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1AF7"/>
    <w:rsid w:val="00D34475"/>
    <w:rsid w:val="00D34E67"/>
    <w:rsid w:val="00D36FE4"/>
    <w:rsid w:val="00D370E3"/>
    <w:rsid w:val="00D3734A"/>
    <w:rsid w:val="00D37400"/>
    <w:rsid w:val="00D37C14"/>
    <w:rsid w:val="00D40082"/>
    <w:rsid w:val="00D4104D"/>
    <w:rsid w:val="00D41623"/>
    <w:rsid w:val="00D416A5"/>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43F"/>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5E12"/>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6C39"/>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0C4"/>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B0371"/>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6D"/>
    <w:rsid w:val="00EF36E3"/>
    <w:rsid w:val="00EF3E7F"/>
    <w:rsid w:val="00EF4161"/>
    <w:rsid w:val="00EF41F3"/>
    <w:rsid w:val="00EF4349"/>
    <w:rsid w:val="00EF52CA"/>
    <w:rsid w:val="00EF54CC"/>
    <w:rsid w:val="00EF5824"/>
    <w:rsid w:val="00EF5A65"/>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340"/>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6AB5"/>
    <w:rsid w:val="00FA7AA8"/>
    <w:rsid w:val="00FA7E3E"/>
    <w:rsid w:val="00FB079D"/>
    <w:rsid w:val="00FB0E10"/>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D71E8"/>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D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17210995">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3973-6DD2-4F83-9E7B-9981FA63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1674</Words>
  <Characters>8866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5</cp:revision>
  <cp:lastPrinted>2013-02-15T20:33:00Z</cp:lastPrinted>
  <dcterms:created xsi:type="dcterms:W3CDTF">2013-07-07T21:46:00Z</dcterms:created>
  <dcterms:modified xsi:type="dcterms:W3CDTF">2013-08-02T16:02:00Z</dcterms:modified>
</cp:coreProperties>
</file>