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ED0042" w14:textId="77777777" w:rsidR="00C00D8B" w:rsidRDefault="00C00D8B" w:rsidP="00C00D8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32"/>
          <w:szCs w:val="32"/>
        </w:rPr>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r>
        <w:rPr>
          <w:b/>
          <w:bCs/>
          <w:sz w:val="32"/>
          <w:szCs w:val="32"/>
        </w:rPr>
        <w:t>Supporting Statement A</w:t>
      </w:r>
    </w:p>
    <w:p w14:paraId="232FB700" w14:textId="77777777" w:rsidR="00C00D8B" w:rsidRDefault="00C00D8B" w:rsidP="00C00D8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32"/>
          <w:szCs w:val="32"/>
        </w:rPr>
      </w:pPr>
    </w:p>
    <w:p w14:paraId="788C385D" w14:textId="77777777" w:rsidR="00C00D8B" w:rsidRDefault="00C00D8B" w:rsidP="00C00D8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32"/>
          <w:szCs w:val="32"/>
        </w:rPr>
      </w:pPr>
      <w:r>
        <w:rPr>
          <w:b/>
          <w:bCs/>
          <w:sz w:val="32"/>
          <w:szCs w:val="32"/>
        </w:rPr>
        <w:t>Grazing Permits, 25 CFR 166</w:t>
      </w:r>
    </w:p>
    <w:p w14:paraId="365B3EEC" w14:textId="77777777" w:rsidR="00C00D8B" w:rsidRDefault="00C00D8B" w:rsidP="00C00D8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32"/>
          <w:szCs w:val="32"/>
        </w:rPr>
      </w:pPr>
    </w:p>
    <w:p w14:paraId="6589B661" w14:textId="77777777" w:rsidR="00C00D8B" w:rsidRDefault="00C00D8B" w:rsidP="00C00D8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32"/>
          <w:szCs w:val="32"/>
        </w:rPr>
      </w:pPr>
      <w:r>
        <w:rPr>
          <w:b/>
          <w:bCs/>
          <w:sz w:val="32"/>
          <w:szCs w:val="32"/>
        </w:rPr>
        <w:t>OMB Control Number 1076-0157</w:t>
      </w:r>
    </w:p>
    <w:p w14:paraId="6F268E7D" w14:textId="77777777" w:rsidR="004F5E56" w:rsidRPr="00670629" w:rsidRDefault="004F5E5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p>
    <w:p w14:paraId="353536CA" w14:textId="77777777" w:rsidR="00C00D8B" w:rsidRDefault="00C00D8B" w:rsidP="00C00D8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32"/>
          <w:szCs w:val="32"/>
        </w:rPr>
      </w:pPr>
      <w:r w:rsidRPr="000F3AF1">
        <w:rPr>
          <w:b/>
          <w:sz w:val="32"/>
          <w:szCs w:val="32"/>
        </w:rPr>
        <w:t>Terms of Clearance:</w:t>
      </w:r>
      <w:r>
        <w:rPr>
          <w:sz w:val="32"/>
          <w:szCs w:val="32"/>
        </w:rPr>
        <w:t xml:space="preserve"> None.</w:t>
      </w:r>
    </w:p>
    <w:p w14:paraId="5583B414" w14:textId="77777777" w:rsidR="00C00D8B" w:rsidRDefault="00C00D8B" w:rsidP="00C00D8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32"/>
          <w:szCs w:val="32"/>
        </w:rPr>
      </w:pPr>
    </w:p>
    <w:p w14:paraId="38A05528" w14:textId="77777777" w:rsidR="00C00D8B" w:rsidRDefault="00C00D8B" w:rsidP="00C00D8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b/>
          <w:bCs/>
          <w:sz w:val="24"/>
          <w:szCs w:val="24"/>
        </w:rPr>
        <w:t>General Instructions</w:t>
      </w:r>
      <w:r>
        <w:rPr>
          <w:sz w:val="24"/>
          <w:szCs w:val="24"/>
        </w:rPr>
        <w:t xml:space="preserve"> </w:t>
      </w:r>
    </w:p>
    <w:p w14:paraId="79EFBCF7" w14:textId="77777777" w:rsidR="00C00D8B" w:rsidRPr="003B5CB7" w:rsidRDefault="00C00D8B" w:rsidP="00C00D8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14:paraId="7D313CF9" w14:textId="77777777" w:rsidR="00C00D8B" w:rsidRPr="003B5CB7" w:rsidRDefault="00C00D8B" w:rsidP="00C00D8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r w:rsidRPr="003B5CB7">
        <w:rPr>
          <w:b/>
          <w:sz w:val="24"/>
          <w:szCs w:val="24"/>
        </w:rPr>
        <w:t>A completed Supporting Statement A must accompany each request for approval of a collection of information.  The Supporting Statement must be prepared in the format described below, and must contain the information specified below.  If an item is not applicable, provide a brief explanation.  When the question “Does this ICR contain surveys, censuses, or employ statistical methods?” is checked "Yes," then a Supporting Statement B must be completed.  OMB reserves the right to require the submission of additional information with respect to any request for approval.</w:t>
      </w:r>
    </w:p>
    <w:p w14:paraId="64FD165D" w14:textId="77777777" w:rsidR="00C00D8B" w:rsidRDefault="00C00D8B" w:rsidP="00C00D8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5C4FDC01" w14:textId="77777777" w:rsidR="00C00D8B" w:rsidRDefault="00C00D8B" w:rsidP="00C00D8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b/>
          <w:bCs/>
          <w:sz w:val="24"/>
          <w:szCs w:val="24"/>
        </w:rPr>
        <w:t>Specific Instructions</w:t>
      </w:r>
    </w:p>
    <w:p w14:paraId="7EB7F39E" w14:textId="77777777" w:rsidR="00C00D8B" w:rsidRDefault="00C00D8B" w:rsidP="00C00D8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7209EBC2" w14:textId="77777777" w:rsidR="00C00D8B" w:rsidRDefault="00C00D8B" w:rsidP="00C00D8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Pr>
          <w:b/>
          <w:bCs/>
          <w:sz w:val="24"/>
          <w:szCs w:val="24"/>
        </w:rPr>
        <w:t>Justification</w:t>
      </w:r>
    </w:p>
    <w:p w14:paraId="01A658F5" w14:textId="77777777" w:rsidR="00C00D8B" w:rsidRDefault="00C00D8B" w:rsidP="00C00D8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65AF5CA2" w14:textId="77777777" w:rsidR="00B234DC" w:rsidRDefault="00C00D8B" w:rsidP="00C00D8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r w:rsidRPr="00C00D8B">
        <w:rPr>
          <w:b/>
          <w:sz w:val="24"/>
          <w:szCs w:val="24"/>
        </w:rPr>
        <w:t>1.</w:t>
      </w:r>
      <w:r>
        <w:rPr>
          <w:b/>
          <w:sz w:val="24"/>
          <w:szCs w:val="24"/>
        </w:rPr>
        <w:tab/>
      </w:r>
      <w:r w:rsidRPr="003B5CB7">
        <w:rPr>
          <w:b/>
          <w:sz w:val="24"/>
          <w:szCs w:val="24"/>
        </w:rPr>
        <w:t>Explain the circumstances that make the collection of information necessary.  Identify any legal or administrative requirements that necessitate the collection.</w:t>
      </w:r>
    </w:p>
    <w:p w14:paraId="1381A472" w14:textId="77777777" w:rsidR="00C00D8B" w:rsidRPr="002B7F69" w:rsidRDefault="00C00D8B" w:rsidP="00C00D8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F8E7670" w14:textId="495C40CA" w:rsidR="00620B11" w:rsidRPr="00C00D8B" w:rsidRDefault="008A7F64" w:rsidP="003B0203">
      <w:pPr>
        <w:rPr>
          <w:sz w:val="24"/>
          <w:szCs w:val="22"/>
        </w:rPr>
      </w:pPr>
      <w:r w:rsidRPr="00C00D8B">
        <w:rPr>
          <w:sz w:val="24"/>
          <w:szCs w:val="22"/>
        </w:rPr>
        <w:t>The</w:t>
      </w:r>
      <w:r w:rsidR="002B7F69" w:rsidRPr="00C00D8B">
        <w:rPr>
          <w:sz w:val="24"/>
          <w:szCs w:val="22"/>
        </w:rPr>
        <w:t xml:space="preserve"> “American Indian Agricultural Res</w:t>
      </w:r>
      <w:r w:rsidRPr="00C00D8B">
        <w:rPr>
          <w:sz w:val="24"/>
          <w:szCs w:val="22"/>
        </w:rPr>
        <w:t>ource Management Act,” (AIARMA)</w:t>
      </w:r>
      <w:r w:rsidR="002B7F69" w:rsidRPr="00C00D8B">
        <w:rPr>
          <w:sz w:val="24"/>
          <w:szCs w:val="22"/>
        </w:rPr>
        <w:t>,</w:t>
      </w:r>
      <w:r w:rsidRPr="00C00D8B">
        <w:rPr>
          <w:sz w:val="24"/>
          <w:szCs w:val="22"/>
        </w:rPr>
        <w:t xml:space="preserve"> 25 U.S.C. §§ 3701 et seq.,</w:t>
      </w:r>
      <w:r w:rsidR="002B7F69" w:rsidRPr="00C00D8B">
        <w:rPr>
          <w:sz w:val="24"/>
          <w:szCs w:val="22"/>
        </w:rPr>
        <w:t xml:space="preserve"> makes this collection necessary by authorizing the Secretary of the Interior, in participation with the beneficial </w:t>
      </w:r>
      <w:r w:rsidR="008B10AE" w:rsidRPr="00C00D8B">
        <w:rPr>
          <w:sz w:val="24"/>
          <w:szCs w:val="22"/>
        </w:rPr>
        <w:t xml:space="preserve">owner of the land, to manage </w:t>
      </w:r>
      <w:r w:rsidR="002B7F69" w:rsidRPr="00C00D8B">
        <w:rPr>
          <w:sz w:val="24"/>
          <w:szCs w:val="22"/>
        </w:rPr>
        <w:t>Indian agricultural lands in a manner consistent with identified tribal goals and priorities for conservation, multi</w:t>
      </w:r>
      <w:r w:rsidR="00B63588">
        <w:rPr>
          <w:sz w:val="24"/>
          <w:szCs w:val="22"/>
        </w:rPr>
        <w:t>ple use, and sustained yield</w:t>
      </w:r>
      <w:r w:rsidR="0065471E">
        <w:rPr>
          <w:sz w:val="24"/>
          <w:szCs w:val="22"/>
        </w:rPr>
        <w:t xml:space="preserve"> and </w:t>
      </w:r>
      <w:r w:rsidR="002B7F69" w:rsidRPr="00C00D8B">
        <w:rPr>
          <w:sz w:val="24"/>
          <w:szCs w:val="22"/>
        </w:rPr>
        <w:t>consistent with trust responsibilities.  The regulations at 25 CFR 16</w:t>
      </w:r>
      <w:r w:rsidR="00796192" w:rsidRPr="00C00D8B">
        <w:rPr>
          <w:sz w:val="24"/>
          <w:szCs w:val="22"/>
        </w:rPr>
        <w:t>6</w:t>
      </w:r>
      <w:r w:rsidR="002B7F69" w:rsidRPr="00C00D8B">
        <w:rPr>
          <w:sz w:val="24"/>
          <w:szCs w:val="22"/>
        </w:rPr>
        <w:t xml:space="preserve">, Grazing Permits, implement the AIARMA and include the specific information collection requirements.  </w:t>
      </w:r>
      <w:r w:rsidR="00620B11" w:rsidRPr="00C00D8B">
        <w:rPr>
          <w:sz w:val="24"/>
          <w:szCs w:val="22"/>
        </w:rPr>
        <w:t xml:space="preserve"> </w:t>
      </w:r>
    </w:p>
    <w:p w14:paraId="47629C66" w14:textId="77777777" w:rsidR="00620B11" w:rsidRDefault="00620B11" w:rsidP="003B0203">
      <w:pPr>
        <w:rPr>
          <w:rFonts w:ascii="Arial" w:hAnsi="Arial"/>
          <w:sz w:val="22"/>
          <w:szCs w:val="22"/>
        </w:rPr>
      </w:pPr>
    </w:p>
    <w:p w14:paraId="2D16DCAF" w14:textId="77777777" w:rsidR="00C00D8B" w:rsidRPr="003B5CB7" w:rsidRDefault="00C00D8B" w:rsidP="00C00D8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3B5CB7">
        <w:rPr>
          <w:b/>
          <w:sz w:val="24"/>
          <w:szCs w:val="24"/>
        </w:rPr>
        <w:t>2.</w:t>
      </w:r>
      <w:r w:rsidRPr="003B5CB7">
        <w:rPr>
          <w:b/>
          <w:sz w:val="24"/>
          <w:szCs w:val="24"/>
        </w:rPr>
        <w:tab/>
        <w:t>Indicate how, by whom, and for what purpose the information is to be used.  Except for a new collection, indicate the actual use the agency has made of the information received from the current collection.  Be specific.  If this collection is a form or a questionnaire, every question needs to be justified.</w:t>
      </w:r>
    </w:p>
    <w:p w14:paraId="611CE111" w14:textId="77777777" w:rsidR="00620B11" w:rsidRPr="002B7F69" w:rsidRDefault="00620B11" w:rsidP="005F3B3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z w:val="22"/>
          <w:szCs w:val="22"/>
        </w:rPr>
      </w:pPr>
    </w:p>
    <w:p w14:paraId="2BF32B8F" w14:textId="4E690198" w:rsidR="0042470B" w:rsidRPr="00C00D8B" w:rsidRDefault="0042470B" w:rsidP="0042470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2"/>
        </w:rPr>
      </w:pPr>
      <w:r w:rsidRPr="00C00D8B">
        <w:rPr>
          <w:sz w:val="24"/>
          <w:szCs w:val="22"/>
        </w:rPr>
        <w:t xml:space="preserve">The parties submitting information are tribes, tribal organizations authorized by Indian tribal governments, individual Indians, and non-Indians seeking grazing permits </w:t>
      </w:r>
      <w:r w:rsidR="008A7F64" w:rsidRPr="00C00D8B">
        <w:rPr>
          <w:sz w:val="24"/>
          <w:szCs w:val="22"/>
        </w:rPr>
        <w:t>on land held by the U.S. Government in trust for</w:t>
      </w:r>
      <w:r w:rsidRPr="00C00D8B">
        <w:rPr>
          <w:sz w:val="24"/>
          <w:szCs w:val="22"/>
        </w:rPr>
        <w:t xml:space="preserve"> tribes and individual Indians. </w:t>
      </w:r>
    </w:p>
    <w:p w14:paraId="2ADAD362" w14:textId="77777777" w:rsidR="0042470B" w:rsidRDefault="0042470B" w:rsidP="0042470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27EC268D" w14:textId="2D6F06D3" w:rsidR="0042470B" w:rsidRPr="00C00D8B" w:rsidRDefault="0042470B" w:rsidP="0042470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2"/>
        </w:rPr>
      </w:pPr>
      <w:r w:rsidRPr="00C00D8B">
        <w:rPr>
          <w:sz w:val="24"/>
          <w:szCs w:val="22"/>
        </w:rPr>
        <w:t xml:space="preserve">The Department of the Interior, the Bureau of Indian Affairs (BIA) uses the information provided through this information collection </w:t>
      </w:r>
      <w:r w:rsidR="000D3D1B">
        <w:rPr>
          <w:sz w:val="24"/>
          <w:szCs w:val="22"/>
        </w:rPr>
        <w:t>to issue and administer grazing permits on Indian trust lands under the regulations at 25 CFR 166</w:t>
      </w:r>
      <w:r w:rsidRPr="00C00D8B">
        <w:rPr>
          <w:sz w:val="24"/>
          <w:szCs w:val="22"/>
        </w:rPr>
        <w:t xml:space="preserve">.  Individuals seeking grazing permits provide </w:t>
      </w:r>
      <w:r w:rsidRPr="00C00D8B">
        <w:rPr>
          <w:sz w:val="24"/>
          <w:szCs w:val="22"/>
        </w:rPr>
        <w:lastRenderedPageBreak/>
        <w:t xml:space="preserve">information such as:  name, address, phone number, number of livestock owned, type of livestock, class of livestock, season of use, brand identification, brand ownership, brand location, grazing fee bid information, range improvement location and value, and information relating to permit violations or livestock trespass. Subparts of the rule that contain information collection requirements </w:t>
      </w:r>
      <w:r w:rsidR="00B258A8" w:rsidRPr="00C00D8B">
        <w:rPr>
          <w:sz w:val="24"/>
          <w:szCs w:val="22"/>
        </w:rPr>
        <w:t xml:space="preserve">and the associated forms </w:t>
      </w:r>
      <w:r w:rsidRPr="00C00D8B">
        <w:rPr>
          <w:sz w:val="24"/>
          <w:szCs w:val="22"/>
        </w:rPr>
        <w:t>are summarized below.</w:t>
      </w:r>
    </w:p>
    <w:p w14:paraId="298FC1CC" w14:textId="77777777" w:rsidR="0042470B" w:rsidRPr="0042470B" w:rsidRDefault="0042470B" w:rsidP="0042470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0B0A6908" w14:textId="4B1F3AB9" w:rsidR="0042470B" w:rsidRPr="00C00D8B" w:rsidRDefault="0042470B" w:rsidP="00930DC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2"/>
        </w:rPr>
      </w:pPr>
      <w:r w:rsidRPr="00C00D8B">
        <w:rPr>
          <w:b/>
          <w:sz w:val="24"/>
          <w:szCs w:val="22"/>
        </w:rPr>
        <w:t xml:space="preserve">Subpart </w:t>
      </w:r>
      <w:r w:rsidR="00A679C3">
        <w:rPr>
          <w:b/>
          <w:sz w:val="24"/>
          <w:szCs w:val="22"/>
        </w:rPr>
        <w:t>C</w:t>
      </w:r>
      <w:r w:rsidRPr="00C00D8B">
        <w:rPr>
          <w:sz w:val="24"/>
          <w:szCs w:val="22"/>
        </w:rPr>
        <w:t xml:space="preserve"> </w:t>
      </w:r>
      <w:r w:rsidR="000D3D1B">
        <w:rPr>
          <w:sz w:val="24"/>
          <w:szCs w:val="22"/>
        </w:rPr>
        <w:t xml:space="preserve">describes the permitting requirement and </w:t>
      </w:r>
      <w:r w:rsidRPr="00C00D8B">
        <w:rPr>
          <w:sz w:val="24"/>
          <w:szCs w:val="22"/>
        </w:rPr>
        <w:t xml:space="preserve">provisions </w:t>
      </w:r>
      <w:r w:rsidR="000D3D1B">
        <w:rPr>
          <w:sz w:val="24"/>
          <w:szCs w:val="22"/>
        </w:rPr>
        <w:t>detail</w:t>
      </w:r>
      <w:r w:rsidR="00D60557">
        <w:rPr>
          <w:sz w:val="24"/>
          <w:szCs w:val="22"/>
        </w:rPr>
        <w:t>ing</w:t>
      </w:r>
      <w:r w:rsidR="000D3D1B">
        <w:rPr>
          <w:sz w:val="24"/>
          <w:szCs w:val="22"/>
        </w:rPr>
        <w:t xml:space="preserve"> how a permit is acquired, what it must contain, and how it is administered</w:t>
      </w:r>
      <w:r w:rsidRPr="00C00D8B">
        <w:rPr>
          <w:sz w:val="24"/>
          <w:szCs w:val="22"/>
        </w:rPr>
        <w:t xml:space="preserve">.  These items include what information must be included in a permit; the requirement for recording permits; the use of a permit as collateral for a loan; how permits may be amended, modified, assigned, transferred or sub-permitted.  The provisions of this subpart deal largely with </w:t>
      </w:r>
      <w:r w:rsidR="0099107C">
        <w:rPr>
          <w:sz w:val="24"/>
          <w:szCs w:val="22"/>
        </w:rPr>
        <w:t xml:space="preserve">administrative </w:t>
      </w:r>
      <w:r w:rsidR="009B5789">
        <w:rPr>
          <w:sz w:val="24"/>
          <w:szCs w:val="22"/>
        </w:rPr>
        <w:t>factor</w:t>
      </w:r>
      <w:r w:rsidR="0099107C">
        <w:rPr>
          <w:sz w:val="24"/>
          <w:szCs w:val="22"/>
        </w:rPr>
        <w:t>s</w:t>
      </w:r>
      <w:r w:rsidR="0099107C" w:rsidRPr="00C00D8B">
        <w:rPr>
          <w:sz w:val="24"/>
          <w:szCs w:val="22"/>
        </w:rPr>
        <w:t xml:space="preserve"> </w:t>
      </w:r>
      <w:r w:rsidRPr="00C00D8B">
        <w:rPr>
          <w:sz w:val="24"/>
          <w:szCs w:val="22"/>
        </w:rPr>
        <w:t xml:space="preserve">and are, for the main part, a reflection </w:t>
      </w:r>
      <w:r w:rsidR="0099107C">
        <w:rPr>
          <w:sz w:val="24"/>
          <w:szCs w:val="22"/>
        </w:rPr>
        <w:t>of</w:t>
      </w:r>
      <w:r w:rsidR="0099107C" w:rsidRPr="00C00D8B">
        <w:rPr>
          <w:sz w:val="24"/>
          <w:szCs w:val="22"/>
        </w:rPr>
        <w:t xml:space="preserve"> </w:t>
      </w:r>
      <w:r w:rsidRPr="00C00D8B">
        <w:rPr>
          <w:sz w:val="24"/>
          <w:szCs w:val="22"/>
        </w:rPr>
        <w:t xml:space="preserve">the responsibility of the BIA to </w:t>
      </w:r>
      <w:r w:rsidR="009B5789">
        <w:rPr>
          <w:sz w:val="24"/>
          <w:szCs w:val="22"/>
        </w:rPr>
        <w:t>address the long-term interests of</w:t>
      </w:r>
      <w:r w:rsidRPr="00C00D8B">
        <w:rPr>
          <w:sz w:val="24"/>
          <w:szCs w:val="22"/>
        </w:rPr>
        <w:t xml:space="preserve"> the Indian landowner.  The information </w:t>
      </w:r>
      <w:r w:rsidR="00D60557">
        <w:rPr>
          <w:sz w:val="24"/>
          <w:szCs w:val="22"/>
        </w:rPr>
        <w:t xml:space="preserve">needed </w:t>
      </w:r>
      <w:r w:rsidR="00FF1D50">
        <w:rPr>
          <w:sz w:val="24"/>
          <w:szCs w:val="22"/>
        </w:rPr>
        <w:t>in connection with</w:t>
      </w:r>
      <w:r w:rsidRPr="00C00D8B">
        <w:rPr>
          <w:sz w:val="24"/>
          <w:szCs w:val="22"/>
        </w:rPr>
        <w:t xml:space="preserve"> </w:t>
      </w:r>
      <w:r w:rsidR="00D23C20">
        <w:rPr>
          <w:sz w:val="24"/>
          <w:szCs w:val="22"/>
        </w:rPr>
        <w:t xml:space="preserve">this </w:t>
      </w:r>
      <w:r w:rsidRPr="00C00D8B">
        <w:rPr>
          <w:sz w:val="24"/>
          <w:szCs w:val="22"/>
        </w:rPr>
        <w:t xml:space="preserve">subpart is collected at the time a grazing permit is proposed </w:t>
      </w:r>
      <w:r w:rsidR="00FF1D50">
        <w:rPr>
          <w:sz w:val="24"/>
          <w:szCs w:val="22"/>
        </w:rPr>
        <w:t>or</w:t>
      </w:r>
      <w:r w:rsidRPr="00C00D8B">
        <w:rPr>
          <w:sz w:val="24"/>
          <w:szCs w:val="22"/>
        </w:rPr>
        <w:t xml:space="preserve">, depending upon the </w:t>
      </w:r>
      <w:r w:rsidR="00FF1D50">
        <w:rPr>
          <w:sz w:val="24"/>
          <w:szCs w:val="22"/>
        </w:rPr>
        <w:t>issue</w:t>
      </w:r>
      <w:r w:rsidRPr="00C00D8B">
        <w:rPr>
          <w:sz w:val="24"/>
          <w:szCs w:val="22"/>
        </w:rPr>
        <w:t>, after the permit has been granted (use of permit as collateral and later amendments to the permit).</w:t>
      </w:r>
      <w:r w:rsidR="00B258A8" w:rsidRPr="00C00D8B">
        <w:rPr>
          <w:sz w:val="24"/>
          <w:szCs w:val="22"/>
        </w:rPr>
        <w:t xml:space="preserve"> </w:t>
      </w:r>
    </w:p>
    <w:p w14:paraId="296C1B0B" w14:textId="77777777" w:rsidR="0042470B" w:rsidRPr="00C00D8B" w:rsidRDefault="0042470B" w:rsidP="0042470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2"/>
        </w:rPr>
      </w:pPr>
      <w:r w:rsidRPr="00C00D8B">
        <w:rPr>
          <w:sz w:val="24"/>
          <w:szCs w:val="22"/>
        </w:rPr>
        <w:t xml:space="preserve"> </w:t>
      </w:r>
    </w:p>
    <w:p w14:paraId="3356453F" w14:textId="727D72EA" w:rsidR="0042470B" w:rsidRPr="00C00D8B" w:rsidRDefault="0042470B" w:rsidP="0042470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2"/>
        </w:rPr>
      </w:pPr>
      <w:r w:rsidRPr="00C00D8B">
        <w:rPr>
          <w:b/>
          <w:sz w:val="24"/>
          <w:szCs w:val="22"/>
        </w:rPr>
        <w:t xml:space="preserve">Subpart </w:t>
      </w:r>
      <w:r w:rsidR="00A679C3">
        <w:rPr>
          <w:b/>
          <w:sz w:val="24"/>
          <w:szCs w:val="22"/>
        </w:rPr>
        <w:t>D</w:t>
      </w:r>
      <w:r w:rsidRPr="00C00D8B">
        <w:rPr>
          <w:sz w:val="24"/>
          <w:szCs w:val="22"/>
        </w:rPr>
        <w:t xml:space="preserve"> contains provisions regarding the operation and management of the lands under a grazing permit.  Grazing capacities are determined; livestock is identified as appropriate or not for a particular range unit; responsibility for the protection of grazing livestock is discussed; improvements to the land are detailed along with required permit provisions regarding the removal of such improvements; and the necessity of agricultural and conservation resource plans are detailed.  Information collected </w:t>
      </w:r>
      <w:r w:rsidR="00FF1D50">
        <w:rPr>
          <w:sz w:val="24"/>
          <w:szCs w:val="22"/>
        </w:rPr>
        <w:t>in connection with</w:t>
      </w:r>
      <w:r w:rsidR="00FF1D50" w:rsidRPr="00C00D8B">
        <w:rPr>
          <w:sz w:val="24"/>
          <w:szCs w:val="22"/>
        </w:rPr>
        <w:t xml:space="preserve"> </w:t>
      </w:r>
      <w:r w:rsidRPr="00C00D8B">
        <w:rPr>
          <w:sz w:val="24"/>
          <w:szCs w:val="22"/>
        </w:rPr>
        <w:t>this subpart is</w:t>
      </w:r>
      <w:r w:rsidR="00FF1D50">
        <w:rPr>
          <w:sz w:val="24"/>
          <w:szCs w:val="22"/>
        </w:rPr>
        <w:t xml:space="preserve"> provided</w:t>
      </w:r>
      <w:r w:rsidRPr="00C00D8B">
        <w:rPr>
          <w:sz w:val="24"/>
          <w:szCs w:val="22"/>
        </w:rPr>
        <w:t xml:space="preserve"> largely </w:t>
      </w:r>
      <w:r w:rsidR="006F28AA">
        <w:rPr>
          <w:sz w:val="24"/>
          <w:szCs w:val="22"/>
        </w:rPr>
        <w:t>by</w:t>
      </w:r>
      <w:r w:rsidRPr="00C00D8B">
        <w:rPr>
          <w:sz w:val="24"/>
          <w:szCs w:val="22"/>
        </w:rPr>
        <w:t xml:space="preserve"> the tribal or individual Indian landowner</w:t>
      </w:r>
      <w:r w:rsidR="006F28AA">
        <w:rPr>
          <w:sz w:val="24"/>
          <w:szCs w:val="22"/>
        </w:rPr>
        <w:t>, although information dealing with existing range improvements is provided by the permittee</w:t>
      </w:r>
      <w:r w:rsidRPr="00C00D8B">
        <w:rPr>
          <w:sz w:val="24"/>
          <w:szCs w:val="22"/>
        </w:rPr>
        <w:t>.  The information is collected prior to the granting/approval of a grazing permit.</w:t>
      </w:r>
    </w:p>
    <w:p w14:paraId="0FAB49F9" w14:textId="77777777" w:rsidR="0042470B" w:rsidRPr="00C00D8B" w:rsidRDefault="0042470B" w:rsidP="0042470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2"/>
        </w:rPr>
      </w:pPr>
    </w:p>
    <w:p w14:paraId="39417EE5" w14:textId="081CB037" w:rsidR="0042470B" w:rsidRPr="00C00D8B" w:rsidRDefault="0042470B" w:rsidP="0042470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2"/>
        </w:rPr>
      </w:pPr>
      <w:r w:rsidRPr="00C00D8B">
        <w:rPr>
          <w:b/>
          <w:sz w:val="24"/>
          <w:szCs w:val="22"/>
        </w:rPr>
        <w:t>Subpart E</w:t>
      </w:r>
      <w:r w:rsidRPr="00C00D8B">
        <w:rPr>
          <w:sz w:val="24"/>
          <w:szCs w:val="22"/>
        </w:rPr>
        <w:t xml:space="preserve"> contains provisions</w:t>
      </w:r>
      <w:r w:rsidR="00385BD7">
        <w:rPr>
          <w:sz w:val="24"/>
          <w:szCs w:val="22"/>
        </w:rPr>
        <w:t xml:space="preserve"> regarding grazing rental rates</w:t>
      </w:r>
      <w:r w:rsidR="00D23C20">
        <w:rPr>
          <w:sz w:val="24"/>
          <w:szCs w:val="22"/>
        </w:rPr>
        <w:t xml:space="preserve"> including</w:t>
      </w:r>
      <w:r w:rsidRPr="00C00D8B">
        <w:rPr>
          <w:sz w:val="24"/>
          <w:szCs w:val="22"/>
        </w:rPr>
        <w:t xml:space="preserve"> their determination and adjustment, if any.  Sections discuss the establishment of an equitable rental rate; when to pay rentals; to whom rental payments are made.  The information necessary to establish equitable rental rates and properly administer prompt payment is required prior to the granting/approval of a grazing permit.</w:t>
      </w:r>
      <w:r w:rsidR="00E91A9A">
        <w:rPr>
          <w:sz w:val="24"/>
          <w:szCs w:val="22"/>
        </w:rPr>
        <w:t xml:space="preserve">  </w:t>
      </w:r>
      <w:r w:rsidR="00DB67A9">
        <w:rPr>
          <w:sz w:val="24"/>
          <w:szCs w:val="22"/>
        </w:rPr>
        <w:t>Indian landowners, including tribes, provide information on grazing rates when different from those determined to be fair by BIA.</w:t>
      </w:r>
      <w:r w:rsidR="00E91A9A">
        <w:rPr>
          <w:sz w:val="24"/>
          <w:szCs w:val="22"/>
        </w:rPr>
        <w:t xml:space="preserve"> </w:t>
      </w:r>
    </w:p>
    <w:p w14:paraId="20ADDBD4" w14:textId="77777777" w:rsidR="0042470B" w:rsidRPr="00C00D8B" w:rsidRDefault="0042470B" w:rsidP="0042470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2"/>
        </w:rPr>
      </w:pPr>
    </w:p>
    <w:p w14:paraId="48D7162D" w14:textId="5B902A32" w:rsidR="00B258A8" w:rsidRPr="00C00D8B" w:rsidRDefault="0042470B" w:rsidP="0042470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2"/>
        </w:rPr>
      </w:pPr>
      <w:r w:rsidRPr="00C00D8B">
        <w:rPr>
          <w:b/>
          <w:sz w:val="24"/>
          <w:szCs w:val="22"/>
        </w:rPr>
        <w:t>Subpart G</w:t>
      </w:r>
      <w:r w:rsidRPr="00C00D8B">
        <w:rPr>
          <w:sz w:val="24"/>
          <w:szCs w:val="22"/>
        </w:rPr>
        <w:t xml:space="preserve"> contains provisions regarding bonding and insurance requirements.  These sections describe </w:t>
      </w:r>
      <w:r w:rsidR="00185AF4" w:rsidRPr="00C00D8B">
        <w:rPr>
          <w:sz w:val="24"/>
          <w:szCs w:val="22"/>
        </w:rPr>
        <w:t>bonding and insurance requirements and the different forms of bonds BIA can accept.</w:t>
      </w:r>
      <w:r w:rsidRPr="00C00D8B">
        <w:rPr>
          <w:sz w:val="24"/>
          <w:szCs w:val="22"/>
        </w:rPr>
        <w:t xml:space="preserve"> The information collected to make these determinations is required</w:t>
      </w:r>
      <w:r w:rsidR="00DB67A9">
        <w:rPr>
          <w:sz w:val="24"/>
          <w:szCs w:val="22"/>
        </w:rPr>
        <w:t xml:space="preserve"> from the permittee</w:t>
      </w:r>
      <w:r w:rsidRPr="00C00D8B">
        <w:rPr>
          <w:sz w:val="24"/>
          <w:szCs w:val="22"/>
        </w:rPr>
        <w:t xml:space="preserve"> prior to the granting/approval of a grazing permit.</w:t>
      </w:r>
      <w:r w:rsidR="00B258A8" w:rsidRPr="00C00D8B">
        <w:rPr>
          <w:sz w:val="24"/>
          <w:szCs w:val="22"/>
        </w:rPr>
        <w:t xml:space="preserve">  </w:t>
      </w:r>
    </w:p>
    <w:p w14:paraId="7E7AA518" w14:textId="77777777" w:rsidR="0042470B" w:rsidRPr="00C00D8B" w:rsidRDefault="0042470B" w:rsidP="0042470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2"/>
        </w:rPr>
      </w:pPr>
    </w:p>
    <w:p w14:paraId="421C8760" w14:textId="4FA0DBC3" w:rsidR="0042470B" w:rsidRPr="00C00D8B" w:rsidRDefault="0042470B" w:rsidP="0042470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2"/>
        </w:rPr>
      </w:pPr>
      <w:r w:rsidRPr="00C00D8B">
        <w:rPr>
          <w:b/>
          <w:sz w:val="24"/>
          <w:szCs w:val="22"/>
        </w:rPr>
        <w:t>Subpart H</w:t>
      </w:r>
      <w:r w:rsidRPr="00C00D8B">
        <w:rPr>
          <w:sz w:val="24"/>
          <w:szCs w:val="22"/>
        </w:rPr>
        <w:t xml:space="preserve"> contains administrative provisions regarding violations of lease provisions.  These items refer to time lines and format</w:t>
      </w:r>
      <w:r w:rsidR="00D23C20">
        <w:rPr>
          <w:sz w:val="24"/>
          <w:szCs w:val="22"/>
        </w:rPr>
        <w:t>s</w:t>
      </w:r>
      <w:r w:rsidRPr="00C00D8B">
        <w:rPr>
          <w:sz w:val="24"/>
          <w:szCs w:val="22"/>
        </w:rPr>
        <w:t xml:space="preserve"> for filing a dispute of </w:t>
      </w:r>
      <w:r w:rsidR="00DB67A9">
        <w:rPr>
          <w:sz w:val="24"/>
          <w:szCs w:val="22"/>
        </w:rPr>
        <w:t xml:space="preserve">a determination of </w:t>
      </w:r>
      <w:r w:rsidRPr="00C00D8B">
        <w:rPr>
          <w:sz w:val="24"/>
          <w:szCs w:val="22"/>
        </w:rPr>
        <w:t xml:space="preserve">a permit violation; and the settlement of disputes through provisions of the </w:t>
      </w:r>
      <w:r w:rsidR="00DB67A9">
        <w:rPr>
          <w:sz w:val="24"/>
          <w:szCs w:val="22"/>
        </w:rPr>
        <w:t>permit</w:t>
      </w:r>
      <w:r w:rsidRPr="00C00D8B">
        <w:rPr>
          <w:sz w:val="24"/>
          <w:szCs w:val="22"/>
        </w:rPr>
        <w:t>.</w:t>
      </w:r>
      <w:r w:rsidR="00DB67A9">
        <w:rPr>
          <w:sz w:val="24"/>
          <w:szCs w:val="22"/>
        </w:rPr>
        <w:t xml:space="preserve">  Information is provided by the permittee.  </w:t>
      </w:r>
    </w:p>
    <w:p w14:paraId="5B8238E0" w14:textId="77777777" w:rsidR="0042470B" w:rsidRPr="00C00D8B" w:rsidRDefault="0042470B" w:rsidP="0042470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2"/>
        </w:rPr>
      </w:pPr>
    </w:p>
    <w:p w14:paraId="2DCCE2C3" w14:textId="1680E064" w:rsidR="0042470B" w:rsidRPr="00C00D8B" w:rsidRDefault="0042470B" w:rsidP="0042470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2"/>
        </w:rPr>
      </w:pPr>
      <w:r w:rsidRPr="00C00D8B">
        <w:rPr>
          <w:b/>
          <w:sz w:val="24"/>
          <w:szCs w:val="22"/>
        </w:rPr>
        <w:t>Subpart I</w:t>
      </w:r>
      <w:r w:rsidRPr="00C00D8B">
        <w:rPr>
          <w:sz w:val="24"/>
          <w:szCs w:val="22"/>
        </w:rPr>
        <w:t xml:space="preserve"> </w:t>
      </w:r>
      <w:r w:rsidR="0065471E" w:rsidRPr="00C00D8B">
        <w:rPr>
          <w:sz w:val="24"/>
          <w:szCs w:val="22"/>
        </w:rPr>
        <w:t>contain</w:t>
      </w:r>
      <w:r w:rsidRPr="00C00D8B">
        <w:rPr>
          <w:sz w:val="24"/>
          <w:szCs w:val="22"/>
        </w:rPr>
        <w:t xml:space="preserve"> provisions regarding trespass.  This is a statutory requirement of Public Law 103-177, the “American Indian Agricultural Resource Management Act,” as amended, and contains elements of notice, actions to be taken against a trespasser and the penalties, damages and costs to be assessed against a trespasser.  Information collection requirements refer to </w:t>
      </w:r>
      <w:r w:rsidRPr="00C00D8B">
        <w:rPr>
          <w:sz w:val="24"/>
          <w:szCs w:val="22"/>
        </w:rPr>
        <w:lastRenderedPageBreak/>
        <w:t xml:space="preserve">information the alleged trespasser would provide to the BIA to rebut the allegations of trespass and, in cases of impoundment, to satisfy ownership requirements to redeem impounded livestock.  This information would be collected at the time </w:t>
      </w:r>
      <w:r w:rsidR="00D23C20">
        <w:rPr>
          <w:sz w:val="24"/>
          <w:szCs w:val="22"/>
        </w:rPr>
        <w:t xml:space="preserve">of </w:t>
      </w:r>
      <w:r w:rsidRPr="00C00D8B">
        <w:rPr>
          <w:sz w:val="24"/>
          <w:szCs w:val="22"/>
        </w:rPr>
        <w:t>filing an appeal or asserting an objection to a charge of trespass and whenever livestock is redeemed.</w:t>
      </w:r>
    </w:p>
    <w:p w14:paraId="28241035" w14:textId="77777777" w:rsidR="00B40033" w:rsidRPr="00C00D8B" w:rsidRDefault="00B40033" w:rsidP="002B7F6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2"/>
        </w:rPr>
      </w:pPr>
    </w:p>
    <w:p w14:paraId="0A8E9208" w14:textId="77777777" w:rsidR="00A97460" w:rsidRPr="00C00D8B" w:rsidRDefault="00A97460" w:rsidP="00930DC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2"/>
        </w:rPr>
      </w:pPr>
      <w:r w:rsidRPr="00C00D8B">
        <w:rPr>
          <w:b/>
          <w:sz w:val="24"/>
          <w:szCs w:val="22"/>
        </w:rPr>
        <w:t>Forms:</w:t>
      </w:r>
    </w:p>
    <w:p w14:paraId="1A84E90B" w14:textId="560A93BD" w:rsidR="00930DCE" w:rsidRPr="00C00D8B" w:rsidRDefault="00930DCE" w:rsidP="00930DC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2"/>
        </w:rPr>
      </w:pPr>
      <w:r w:rsidRPr="004631BE">
        <w:rPr>
          <w:sz w:val="24"/>
          <w:szCs w:val="22"/>
        </w:rPr>
        <w:t>The following</w:t>
      </w:r>
      <w:r w:rsidR="00E55B0F" w:rsidRPr="004631BE">
        <w:rPr>
          <w:sz w:val="24"/>
          <w:szCs w:val="22"/>
        </w:rPr>
        <w:t xml:space="preserve"> </w:t>
      </w:r>
      <w:r w:rsidR="00400A05" w:rsidRPr="004631BE">
        <w:rPr>
          <w:sz w:val="24"/>
          <w:szCs w:val="22"/>
        </w:rPr>
        <w:t xml:space="preserve">14 </w:t>
      </w:r>
      <w:r w:rsidRPr="004631BE">
        <w:rPr>
          <w:sz w:val="24"/>
          <w:szCs w:val="22"/>
        </w:rPr>
        <w:t>forms are us</w:t>
      </w:r>
      <w:r w:rsidR="005C6853" w:rsidRPr="004631BE">
        <w:rPr>
          <w:sz w:val="24"/>
          <w:szCs w:val="22"/>
        </w:rPr>
        <w:t xml:space="preserve">ed to collect </w:t>
      </w:r>
      <w:r w:rsidR="00DB67A9" w:rsidRPr="004631BE">
        <w:rPr>
          <w:sz w:val="24"/>
          <w:szCs w:val="22"/>
        </w:rPr>
        <w:t xml:space="preserve">the described </w:t>
      </w:r>
      <w:r w:rsidR="005C6853" w:rsidRPr="004631BE">
        <w:rPr>
          <w:sz w:val="24"/>
          <w:szCs w:val="22"/>
        </w:rPr>
        <w:t>information, as explained chronologically here.</w:t>
      </w:r>
      <w:r w:rsidR="00263FE6" w:rsidRPr="004631BE">
        <w:rPr>
          <w:sz w:val="24"/>
          <w:szCs w:val="22"/>
        </w:rPr>
        <w:t xml:space="preserve"> </w:t>
      </w:r>
      <w:r w:rsidR="00D23C20">
        <w:rPr>
          <w:sz w:val="24"/>
          <w:szCs w:val="22"/>
        </w:rPr>
        <w:t xml:space="preserve"> </w:t>
      </w:r>
      <w:r w:rsidR="0065471E">
        <w:rPr>
          <w:sz w:val="24"/>
          <w:szCs w:val="22"/>
        </w:rPr>
        <w:t xml:space="preserve">Of the 14 forms, 11 are currently approved and three are new.  The new forms are </w:t>
      </w:r>
      <w:r w:rsidR="00E55B0F" w:rsidRPr="004631BE">
        <w:rPr>
          <w:sz w:val="24"/>
          <w:szCs w:val="22"/>
        </w:rPr>
        <w:t>identified by an asterisk.</w:t>
      </w:r>
      <w:r w:rsidR="005C6853" w:rsidRPr="00C00D8B">
        <w:rPr>
          <w:sz w:val="24"/>
          <w:szCs w:val="22"/>
        </w:rPr>
        <w:t xml:space="preserve">  </w:t>
      </w:r>
    </w:p>
    <w:p w14:paraId="77ECFDF2" w14:textId="77777777" w:rsidR="005C6853" w:rsidRPr="00C00D8B" w:rsidRDefault="005C6853" w:rsidP="00930DC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2"/>
        </w:rPr>
      </w:pPr>
    </w:p>
    <w:p w14:paraId="67F45DCE" w14:textId="3B2D0213" w:rsidR="00AC220C" w:rsidRDefault="00AC220C" w:rsidP="00930DC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2"/>
        </w:rPr>
      </w:pPr>
      <w:r>
        <w:rPr>
          <w:sz w:val="24"/>
          <w:szCs w:val="22"/>
        </w:rPr>
        <w:t>Form 5-5423 – Performance Bond.  The permittee uses this form to provide surety for bonded obligations in connection with their grazing permit.  The form describes the permit, dates, purpose of the bond and the penal sum required.  This information is needed to ensure completion of permit obligations.</w:t>
      </w:r>
    </w:p>
    <w:p w14:paraId="24BF8E91" w14:textId="77777777" w:rsidR="00AC220C" w:rsidRDefault="00AC220C" w:rsidP="00930DC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2"/>
        </w:rPr>
      </w:pPr>
    </w:p>
    <w:p w14:paraId="242772B9" w14:textId="46858F6F" w:rsidR="00400A05" w:rsidRDefault="00400A05" w:rsidP="00930DC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2"/>
        </w:rPr>
      </w:pPr>
      <w:r>
        <w:rPr>
          <w:sz w:val="24"/>
          <w:szCs w:val="22"/>
        </w:rPr>
        <w:t>Form 5-5514 – Bid for Grazing Privileges.   In addition to contact information, the perspective permittee indicates the grazing area, kind and number of livestock, and season of use they desire as well as their bid for these privileges.</w:t>
      </w:r>
      <w:r w:rsidR="003D2EC3">
        <w:rPr>
          <w:sz w:val="24"/>
          <w:szCs w:val="22"/>
        </w:rPr>
        <w:t xml:space="preserve">  This information is needed by the BIA and/or tribal authority in order to award (usually to the highest bidder) and issue grazing permits.</w:t>
      </w:r>
    </w:p>
    <w:p w14:paraId="4ED5272B" w14:textId="77777777" w:rsidR="00400A05" w:rsidRDefault="00400A05" w:rsidP="00930DC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2"/>
        </w:rPr>
      </w:pPr>
    </w:p>
    <w:p w14:paraId="2CFBA0ED" w14:textId="1E43FAB0" w:rsidR="00400A05" w:rsidRDefault="00400A05" w:rsidP="00930DC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2"/>
        </w:rPr>
      </w:pPr>
      <w:r>
        <w:rPr>
          <w:sz w:val="24"/>
          <w:szCs w:val="22"/>
        </w:rPr>
        <w:t>Form 5-5515</w:t>
      </w:r>
      <w:r w:rsidR="00BD2C0A">
        <w:rPr>
          <w:sz w:val="24"/>
          <w:szCs w:val="22"/>
        </w:rPr>
        <w:t xml:space="preserve"> – Grazing Permit.  This document is populated by the BIA.  The permittee provides animal identification information and acknowledges each page of the permit.</w:t>
      </w:r>
      <w:r w:rsidR="003D2EC3">
        <w:rPr>
          <w:sz w:val="24"/>
          <w:szCs w:val="22"/>
        </w:rPr>
        <w:t xml:space="preserve">  Animal identification information is needed to monitor grazing use on permitted lands.  Acknowledgement of the terms and provisions of the permit is needed for potential administrative action.</w:t>
      </w:r>
    </w:p>
    <w:p w14:paraId="0EA46919" w14:textId="77777777" w:rsidR="00BD2C0A" w:rsidRDefault="00BD2C0A" w:rsidP="00930DC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2"/>
        </w:rPr>
      </w:pPr>
    </w:p>
    <w:p w14:paraId="1B9CD85A" w14:textId="30F4ED82" w:rsidR="00BD2C0A" w:rsidRDefault="00BD2C0A" w:rsidP="00930DC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2"/>
        </w:rPr>
      </w:pPr>
      <w:r>
        <w:rPr>
          <w:sz w:val="24"/>
          <w:szCs w:val="22"/>
        </w:rPr>
        <w:t>Form 5-5516 – Grazing Permit for Organized Tribes.  This document is prepared by the tribal authority.  The permittee p</w:t>
      </w:r>
      <w:r w:rsidR="00467FEE">
        <w:rPr>
          <w:sz w:val="24"/>
          <w:szCs w:val="22"/>
        </w:rPr>
        <w:t>rovides contact information, animal identification information and acknowledges each page of the permit.</w:t>
      </w:r>
      <w:r w:rsidR="003D2EC3">
        <w:rPr>
          <w:sz w:val="24"/>
          <w:szCs w:val="22"/>
        </w:rPr>
        <w:t xml:space="preserve">  This information is needed to issue and monitor grazing permits</w:t>
      </w:r>
    </w:p>
    <w:p w14:paraId="1A0227CA" w14:textId="77777777" w:rsidR="00467FEE" w:rsidRDefault="00467FEE" w:rsidP="00930DC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2"/>
        </w:rPr>
      </w:pPr>
    </w:p>
    <w:p w14:paraId="5FBD25CE" w14:textId="5E866A55" w:rsidR="00467FEE" w:rsidRDefault="00545799" w:rsidP="00930DC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2"/>
        </w:rPr>
      </w:pPr>
      <w:r>
        <w:rPr>
          <w:sz w:val="24"/>
          <w:szCs w:val="22"/>
        </w:rPr>
        <w:t>*</w:t>
      </w:r>
      <w:r w:rsidR="00467FEE">
        <w:rPr>
          <w:sz w:val="24"/>
          <w:szCs w:val="22"/>
        </w:rPr>
        <w:t>Form 5-5517 – Free Grazing Permit.  This permit is prepared either by the BIA or the tribal authority.  The permittee provides animal identification information and acknowledges each page of the permit.</w:t>
      </w:r>
    </w:p>
    <w:p w14:paraId="7F278B26" w14:textId="77777777" w:rsidR="00467FEE" w:rsidRDefault="00467FEE" w:rsidP="00930DC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2"/>
        </w:rPr>
      </w:pPr>
    </w:p>
    <w:p w14:paraId="2B123E32" w14:textId="69566084" w:rsidR="00467FEE" w:rsidRDefault="00467FEE" w:rsidP="00930DC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2"/>
        </w:rPr>
      </w:pPr>
      <w:r>
        <w:rPr>
          <w:sz w:val="24"/>
          <w:szCs w:val="22"/>
        </w:rPr>
        <w:t>Form 5-5519 – Cash Penal Bond for Grazing Permits.  This for</w:t>
      </w:r>
      <w:r w:rsidR="003D2EC3">
        <w:rPr>
          <w:sz w:val="24"/>
          <w:szCs w:val="22"/>
        </w:rPr>
        <w:t>m</w:t>
      </w:r>
      <w:r>
        <w:rPr>
          <w:sz w:val="24"/>
          <w:szCs w:val="22"/>
        </w:rPr>
        <w:t xml:space="preserve"> is populated either by the BIA or the permittee.  It requires information to identify the permittee, the range unit, the bonded obligation, and the total amount of the bond.</w:t>
      </w:r>
      <w:r w:rsidR="003D2EC3">
        <w:rPr>
          <w:sz w:val="24"/>
          <w:szCs w:val="22"/>
        </w:rPr>
        <w:t xml:space="preserve">  This information is needed to </w:t>
      </w:r>
      <w:r w:rsidR="00823470">
        <w:rPr>
          <w:sz w:val="24"/>
          <w:szCs w:val="22"/>
        </w:rPr>
        <w:t>ensure performance of agreed-upon permittee responsibilities.</w:t>
      </w:r>
    </w:p>
    <w:p w14:paraId="48B55CB5" w14:textId="77777777" w:rsidR="00AC220C" w:rsidRDefault="00AC220C" w:rsidP="00930DC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2"/>
        </w:rPr>
      </w:pPr>
    </w:p>
    <w:p w14:paraId="70B2625E" w14:textId="65AA33B1" w:rsidR="00AC220C" w:rsidRDefault="00545799" w:rsidP="00930DC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2"/>
        </w:rPr>
      </w:pPr>
      <w:r>
        <w:rPr>
          <w:sz w:val="24"/>
          <w:szCs w:val="22"/>
        </w:rPr>
        <w:t>*</w:t>
      </w:r>
      <w:r w:rsidR="00AC220C">
        <w:rPr>
          <w:sz w:val="24"/>
          <w:szCs w:val="22"/>
        </w:rPr>
        <w:t xml:space="preserve">Form 5-5520 – Power of Attorney.  The permittee can use this form to pledge </w:t>
      </w:r>
      <w:r w:rsidR="00C65350">
        <w:rPr>
          <w:sz w:val="24"/>
          <w:szCs w:val="22"/>
        </w:rPr>
        <w:t xml:space="preserve">bonds or other </w:t>
      </w:r>
      <w:r w:rsidR="00AC220C">
        <w:rPr>
          <w:sz w:val="24"/>
          <w:szCs w:val="22"/>
        </w:rPr>
        <w:t>securities as a guarantee of performance of any obligations in connection with the grazing permit.  The permittee describes the grazing permit</w:t>
      </w:r>
      <w:r w:rsidR="00C65350">
        <w:rPr>
          <w:sz w:val="24"/>
          <w:szCs w:val="22"/>
        </w:rPr>
        <w:t xml:space="preserve"> and the securities being pledged.</w:t>
      </w:r>
    </w:p>
    <w:p w14:paraId="68F5512D" w14:textId="77777777" w:rsidR="00467FEE" w:rsidRDefault="00467FEE" w:rsidP="00930DC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2"/>
        </w:rPr>
      </w:pPr>
    </w:p>
    <w:p w14:paraId="263826DE" w14:textId="704E9218" w:rsidR="00467FEE" w:rsidRDefault="00467FEE" w:rsidP="00930DC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2"/>
        </w:rPr>
      </w:pPr>
      <w:r>
        <w:rPr>
          <w:sz w:val="24"/>
          <w:szCs w:val="22"/>
        </w:rPr>
        <w:t xml:space="preserve">Form 5-5521 – Certificate and Application for On-and-Off Grazing Permit.  This form is prepared by the permittee.  It </w:t>
      </w:r>
      <w:r w:rsidR="001B2A73">
        <w:rPr>
          <w:sz w:val="24"/>
          <w:szCs w:val="22"/>
        </w:rPr>
        <w:t xml:space="preserve">requires a description of non-permit lands that will be grazed in </w:t>
      </w:r>
      <w:r w:rsidR="001B2A73">
        <w:rPr>
          <w:sz w:val="24"/>
          <w:szCs w:val="22"/>
        </w:rPr>
        <w:lastRenderedPageBreak/>
        <w:t>common with permitted lands</w:t>
      </w:r>
      <w:r w:rsidR="00823470">
        <w:rPr>
          <w:sz w:val="24"/>
          <w:szCs w:val="22"/>
        </w:rPr>
        <w:t>.  This information is needed in order for the Agency Superintendent to determine the number of animal unit months of grazing to credit to non-permit lands under the control of the permittee.</w:t>
      </w:r>
    </w:p>
    <w:p w14:paraId="4BA7A6A9" w14:textId="77777777" w:rsidR="001B2A73" w:rsidRDefault="001B2A73" w:rsidP="00930DC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2"/>
        </w:rPr>
      </w:pPr>
    </w:p>
    <w:p w14:paraId="2775AE1E" w14:textId="0EBDC365" w:rsidR="001B2A73" w:rsidRDefault="001B2A73" w:rsidP="00930DC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2"/>
        </w:rPr>
      </w:pPr>
      <w:r>
        <w:rPr>
          <w:sz w:val="24"/>
          <w:szCs w:val="22"/>
        </w:rPr>
        <w:t>Form 5-5522 – Modification of Grazing Permit (5-5515).  Information for this form is provided by the permittee.  Information to change the</w:t>
      </w:r>
      <w:r w:rsidR="00823470">
        <w:rPr>
          <w:sz w:val="24"/>
          <w:szCs w:val="22"/>
        </w:rPr>
        <w:t xml:space="preserve"> permitted</w:t>
      </w:r>
      <w:r>
        <w:rPr>
          <w:sz w:val="24"/>
          <w:szCs w:val="22"/>
        </w:rPr>
        <w:t xml:space="preserve"> land base, season of use, livestock kind and number, or a combination of these factors is provided.</w:t>
      </w:r>
      <w:r w:rsidR="00823470">
        <w:rPr>
          <w:sz w:val="24"/>
          <w:szCs w:val="22"/>
        </w:rPr>
        <w:t xml:space="preserve">  This information is needed to effect the desired change in an existing permit.</w:t>
      </w:r>
    </w:p>
    <w:p w14:paraId="2284548A" w14:textId="77777777" w:rsidR="001B2A73" w:rsidRDefault="001B2A73" w:rsidP="00930DC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2"/>
        </w:rPr>
      </w:pPr>
    </w:p>
    <w:p w14:paraId="67B3285E" w14:textId="499FA20E" w:rsidR="001B2A73" w:rsidRDefault="001B2A73" w:rsidP="00930DC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2"/>
        </w:rPr>
      </w:pPr>
      <w:r>
        <w:rPr>
          <w:sz w:val="24"/>
          <w:szCs w:val="22"/>
        </w:rPr>
        <w:t xml:space="preserve">Form 5-5523 – Assignment of Grazing Permit.  </w:t>
      </w:r>
      <w:r w:rsidR="00681D6E">
        <w:rPr>
          <w:sz w:val="24"/>
          <w:szCs w:val="22"/>
        </w:rPr>
        <w:t>The permittee provides information identifying the permit to be assigned; the assignee acknowledges the assignment.</w:t>
      </w:r>
    </w:p>
    <w:p w14:paraId="36111D59" w14:textId="77777777" w:rsidR="00681D6E" w:rsidRDefault="00681D6E" w:rsidP="00930DC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2"/>
        </w:rPr>
      </w:pPr>
    </w:p>
    <w:p w14:paraId="52B9067C" w14:textId="678ED263" w:rsidR="003F42F6" w:rsidRDefault="00681D6E" w:rsidP="00930DC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2"/>
        </w:rPr>
      </w:pPr>
      <w:r>
        <w:rPr>
          <w:sz w:val="24"/>
          <w:szCs w:val="22"/>
        </w:rPr>
        <w:t>Form 5-5524 – Application for Allocation of Grazing Privileges.  The applicant for allocated grazing privileges provides information on the grazing areas an</w:t>
      </w:r>
      <w:r w:rsidR="003F42F6">
        <w:rPr>
          <w:sz w:val="24"/>
          <w:szCs w:val="22"/>
        </w:rPr>
        <w:t>d</w:t>
      </w:r>
      <w:r>
        <w:rPr>
          <w:sz w:val="24"/>
          <w:szCs w:val="22"/>
        </w:rPr>
        <w:t xml:space="preserve"> grazing privileges </w:t>
      </w:r>
      <w:proofErr w:type="gramStart"/>
      <w:r w:rsidR="0065471E">
        <w:rPr>
          <w:sz w:val="24"/>
          <w:szCs w:val="22"/>
        </w:rPr>
        <w:t>requested,</w:t>
      </w:r>
      <w:proofErr w:type="gramEnd"/>
      <w:r w:rsidR="0065471E">
        <w:rPr>
          <w:sz w:val="24"/>
          <w:szCs w:val="22"/>
        </w:rPr>
        <w:t xml:space="preserve"> </w:t>
      </w:r>
      <w:r>
        <w:rPr>
          <w:sz w:val="24"/>
          <w:szCs w:val="22"/>
        </w:rPr>
        <w:t xml:space="preserve">livestock </w:t>
      </w:r>
      <w:r w:rsidR="003F42F6">
        <w:rPr>
          <w:sz w:val="24"/>
          <w:szCs w:val="22"/>
        </w:rPr>
        <w:t>to be grazed under allocation</w:t>
      </w:r>
      <w:r>
        <w:rPr>
          <w:sz w:val="24"/>
          <w:szCs w:val="22"/>
        </w:rPr>
        <w:t>,</w:t>
      </w:r>
      <w:r w:rsidR="003F42F6">
        <w:rPr>
          <w:sz w:val="24"/>
          <w:szCs w:val="22"/>
        </w:rPr>
        <w:t xml:space="preserve"> and non-permit lands available for their stock to graze.</w:t>
      </w:r>
      <w:r w:rsidR="00823470">
        <w:rPr>
          <w:sz w:val="24"/>
          <w:szCs w:val="22"/>
        </w:rPr>
        <w:t xml:space="preserve">  This information is needed by the tribal authority in order to be able to determine </w:t>
      </w:r>
      <w:r w:rsidR="007B1D3F">
        <w:rPr>
          <w:sz w:val="24"/>
          <w:szCs w:val="22"/>
        </w:rPr>
        <w:t>which tribal members will be granted non-competitive grazing privileges.</w:t>
      </w:r>
    </w:p>
    <w:p w14:paraId="2514D3FC" w14:textId="77777777" w:rsidR="003F42F6" w:rsidRDefault="003F42F6" w:rsidP="00930DC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2"/>
        </w:rPr>
      </w:pPr>
    </w:p>
    <w:p w14:paraId="0C18D698" w14:textId="134FE755" w:rsidR="00681D6E" w:rsidRDefault="003F42F6" w:rsidP="00930DC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2"/>
        </w:rPr>
      </w:pPr>
      <w:r>
        <w:rPr>
          <w:sz w:val="24"/>
          <w:szCs w:val="22"/>
        </w:rPr>
        <w:t>Form 5-5525 – Authority to Grant Grazing Privileges on Allotted Lands.  The allotted Indian landowner provides allotment numbers, land descriptions, and their ownership interest in lands they are authorizing the government to permit for grazing.</w:t>
      </w:r>
      <w:r w:rsidR="007B1D3F">
        <w:rPr>
          <w:sz w:val="24"/>
          <w:szCs w:val="22"/>
        </w:rPr>
        <w:t xml:space="preserve">  This information is needed by the Agency Superintendent in order to be able to determine which lands are available to be permitted for grazing.</w:t>
      </w:r>
    </w:p>
    <w:p w14:paraId="3A346706" w14:textId="77777777" w:rsidR="00CC251A" w:rsidRDefault="00CC251A" w:rsidP="00930DC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2"/>
        </w:rPr>
      </w:pPr>
    </w:p>
    <w:p w14:paraId="076121E2" w14:textId="4D8DEDF5" w:rsidR="00CC251A" w:rsidRDefault="00545799" w:rsidP="00930DC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2"/>
        </w:rPr>
      </w:pPr>
      <w:r>
        <w:rPr>
          <w:sz w:val="24"/>
          <w:szCs w:val="22"/>
        </w:rPr>
        <w:t>*</w:t>
      </w:r>
      <w:r w:rsidR="00CC251A">
        <w:rPr>
          <w:sz w:val="24"/>
          <w:szCs w:val="22"/>
        </w:rPr>
        <w:t>Form 5-5528 – Livestock Crossing Permit.  The applicant for a crossing permit supplies contact information and crossing dates.</w:t>
      </w:r>
    </w:p>
    <w:p w14:paraId="7170CDC3" w14:textId="77777777" w:rsidR="00CC251A" w:rsidRDefault="00CC251A" w:rsidP="00930DC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2"/>
        </w:rPr>
      </w:pPr>
    </w:p>
    <w:p w14:paraId="086C0342" w14:textId="5061EEEF" w:rsidR="00CC251A" w:rsidRDefault="00CC251A" w:rsidP="00930DC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2"/>
        </w:rPr>
      </w:pPr>
      <w:r>
        <w:rPr>
          <w:sz w:val="24"/>
          <w:szCs w:val="22"/>
        </w:rPr>
        <w:t>Form 5-5529 – Removable Range Improvement Records.  The permittee describes existing and planned removable range improvements that they claim as their property.</w:t>
      </w:r>
      <w:r w:rsidR="007B1D3F">
        <w:rPr>
          <w:sz w:val="24"/>
          <w:szCs w:val="22"/>
        </w:rPr>
        <w:t xml:space="preserve">  This information is needed in order for the Agency Superintendent to authorized removal of improvements from trust Indian lands. </w:t>
      </w:r>
    </w:p>
    <w:p w14:paraId="03A05D9B" w14:textId="77777777" w:rsidR="002E46BF" w:rsidRDefault="002E46BF" w:rsidP="00C00D8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3A33ADF2" w14:textId="77777777" w:rsidR="00C00D8B" w:rsidRPr="003B5CB7" w:rsidRDefault="00C00D8B" w:rsidP="00C00D8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3B5CB7">
        <w:rPr>
          <w:b/>
          <w:sz w:val="24"/>
          <w:szCs w:val="24"/>
        </w:rPr>
        <w:t>3.</w:t>
      </w:r>
      <w:r w:rsidRPr="003B5CB7">
        <w:rPr>
          <w:b/>
          <w:sz w:val="24"/>
          <w:szCs w:val="24"/>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and specifically how this collection meets GPEA requirements.</w:t>
      </w:r>
    </w:p>
    <w:p w14:paraId="6BA4DDF3" w14:textId="77777777" w:rsidR="00913659" w:rsidRPr="002B7F69" w:rsidRDefault="0091365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sz w:val="22"/>
          <w:szCs w:val="22"/>
        </w:rPr>
      </w:pPr>
    </w:p>
    <w:p w14:paraId="2EE3A698" w14:textId="30F3E16B" w:rsidR="002B7F69" w:rsidRPr="001370C3" w:rsidRDefault="002B7F69" w:rsidP="002B7F69">
      <w:pPr>
        <w:rPr>
          <w:sz w:val="24"/>
          <w:szCs w:val="24"/>
        </w:rPr>
      </w:pPr>
      <w:r w:rsidRPr="001370C3">
        <w:rPr>
          <w:sz w:val="24"/>
          <w:szCs w:val="24"/>
        </w:rPr>
        <w:t xml:space="preserve">Tribes, tribal organizations and individual Indians submit required information in standard written formats.  </w:t>
      </w:r>
      <w:r w:rsidR="008A7F64" w:rsidRPr="001370C3">
        <w:rPr>
          <w:sz w:val="24"/>
          <w:szCs w:val="24"/>
        </w:rPr>
        <w:t xml:space="preserve">Barriers to the use of electronic technology to collect this information include lack of telecommunications infrastructure, language barriers, and the fact that many or most of the respondents do not own personal computers.  </w:t>
      </w:r>
      <w:r w:rsidR="007B1D3F">
        <w:rPr>
          <w:sz w:val="24"/>
          <w:szCs w:val="24"/>
        </w:rPr>
        <w:t xml:space="preserve">The BIA and the Department of the Interior are working to make it possible to provide information electronically where such barriers do not exist. </w:t>
      </w:r>
    </w:p>
    <w:p w14:paraId="6E7ADDAC" w14:textId="77777777" w:rsidR="008E6EA8" w:rsidRPr="002A3C93" w:rsidRDefault="008E6EA8" w:rsidP="00E7630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z w:val="22"/>
          <w:szCs w:val="22"/>
        </w:rPr>
      </w:pPr>
    </w:p>
    <w:p w14:paraId="7A97021F" w14:textId="77777777" w:rsidR="00C00D8B" w:rsidRPr="003B5CB7" w:rsidRDefault="00C00D8B" w:rsidP="00C00D8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3B5CB7">
        <w:rPr>
          <w:b/>
          <w:sz w:val="24"/>
          <w:szCs w:val="24"/>
        </w:rPr>
        <w:t>4.</w:t>
      </w:r>
      <w:r w:rsidRPr="003B5CB7">
        <w:rPr>
          <w:b/>
          <w:sz w:val="24"/>
          <w:szCs w:val="24"/>
        </w:rPr>
        <w:tab/>
        <w:t xml:space="preserve">Describe efforts to identify duplication.  Show specifically why any similar information </w:t>
      </w:r>
      <w:r w:rsidRPr="003B5CB7">
        <w:rPr>
          <w:b/>
          <w:sz w:val="24"/>
          <w:szCs w:val="24"/>
        </w:rPr>
        <w:lastRenderedPageBreak/>
        <w:t>already available cannot be used or modified for use for the purposes described in Item 2 above.</w:t>
      </w:r>
    </w:p>
    <w:p w14:paraId="0E395C2C" w14:textId="77777777" w:rsidR="00B02D69" w:rsidRPr="002B7F69" w:rsidRDefault="00B02D69" w:rsidP="00B02D6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991AFAB" w14:textId="77777777" w:rsidR="002B7F69" w:rsidRPr="001370C3" w:rsidRDefault="002B7F69" w:rsidP="002B7F69">
      <w:pPr>
        <w:rPr>
          <w:sz w:val="24"/>
          <w:szCs w:val="22"/>
        </w:rPr>
      </w:pPr>
      <w:r w:rsidRPr="001370C3">
        <w:rPr>
          <w:sz w:val="24"/>
          <w:szCs w:val="22"/>
        </w:rPr>
        <w:t>This information is not duplicated in any other data collection.  This information is unique to the administration of permits on tribal and individual Indian lands.  In keeping with the Paperwork Reduction Act and other statutory requirements, the information collected is the minimum needed for the intended purpose.</w:t>
      </w:r>
    </w:p>
    <w:p w14:paraId="750D08FC" w14:textId="77777777" w:rsidR="00913659" w:rsidRPr="002B7F69" w:rsidRDefault="0091365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sz w:val="22"/>
          <w:szCs w:val="22"/>
        </w:rPr>
      </w:pPr>
    </w:p>
    <w:p w14:paraId="101EB1E6" w14:textId="77777777" w:rsidR="00C00D8B" w:rsidRPr="003B5CB7" w:rsidRDefault="00C00D8B" w:rsidP="00C00D8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3B5CB7">
        <w:rPr>
          <w:b/>
          <w:sz w:val="24"/>
          <w:szCs w:val="24"/>
        </w:rPr>
        <w:t>5.</w:t>
      </w:r>
      <w:r w:rsidRPr="003B5CB7">
        <w:rPr>
          <w:b/>
          <w:sz w:val="24"/>
          <w:szCs w:val="24"/>
        </w:rPr>
        <w:tab/>
        <w:t>If the collection of information impacts small businesses or other small entities, describe any methods used to minimize burden.</w:t>
      </w:r>
    </w:p>
    <w:p w14:paraId="049B6BE5" w14:textId="77777777" w:rsidR="00150437" w:rsidRPr="002B7F69"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986F187" w14:textId="77777777" w:rsidR="00913659" w:rsidRPr="001370C3" w:rsidRDefault="002B7F6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2"/>
        </w:rPr>
      </w:pPr>
      <w:r w:rsidRPr="001370C3">
        <w:rPr>
          <w:sz w:val="24"/>
          <w:szCs w:val="22"/>
        </w:rPr>
        <w:t xml:space="preserve">Tribes are not considered to be small entities under the Small Business Regulatory Enforcement Fairness Act (SBREFA); however, the BIA has minimized the burden on tribes and individual Indians by restricting the information collection to only that information that is required and not available to BIA through other means.  The BIA consulted with the tribes and through various tribal member non-governmental organizations to determine what information was necessary for fair and equitable administration of grazing permits on Indian lands.   </w:t>
      </w:r>
    </w:p>
    <w:p w14:paraId="28ECB0DF" w14:textId="77777777" w:rsidR="002B7F69" w:rsidRPr="002A3C93" w:rsidRDefault="002B7F6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1B4A12E9" w14:textId="77777777" w:rsidR="00C00D8B" w:rsidRPr="003B5CB7" w:rsidRDefault="00C00D8B" w:rsidP="00C00D8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3B5CB7">
        <w:rPr>
          <w:b/>
          <w:sz w:val="24"/>
          <w:szCs w:val="24"/>
        </w:rPr>
        <w:t>6.</w:t>
      </w:r>
      <w:r w:rsidRPr="003B5CB7">
        <w:rPr>
          <w:b/>
          <w:sz w:val="24"/>
          <w:szCs w:val="24"/>
        </w:rPr>
        <w:tab/>
        <w:t>Describe the consequence to Federal program or policy activities if the collection is not conducted or is conducted less frequently, as well as any technical or legal obstacles to reducing burden.</w:t>
      </w:r>
    </w:p>
    <w:p w14:paraId="03C43B75" w14:textId="77777777" w:rsidR="004E39DF" w:rsidRPr="002B7F69" w:rsidRDefault="004E39D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bCs/>
          <w:sz w:val="22"/>
          <w:szCs w:val="22"/>
        </w:rPr>
      </w:pPr>
    </w:p>
    <w:p w14:paraId="1A299D92" w14:textId="77777777" w:rsidR="00D577C9" w:rsidRPr="001370C3" w:rsidRDefault="002B7F69" w:rsidP="00423226">
      <w:pPr>
        <w:rPr>
          <w:sz w:val="24"/>
          <w:szCs w:val="22"/>
        </w:rPr>
      </w:pPr>
      <w:r w:rsidRPr="001370C3">
        <w:rPr>
          <w:sz w:val="24"/>
          <w:szCs w:val="22"/>
        </w:rPr>
        <w:t>The information collection burden cannot be reduced any further without jeopardizing the integrity of the grazing permit program.  Information is collected, as needed, when tribe, tribal entities or individual Indians want to allow grazing on their lands.  If the collection is not conducted, or is conducted less frequently, the BIA will not be able to properly administer and monitor grazing permits on Indian lands or ensure sustainable practices are followed.</w:t>
      </w:r>
    </w:p>
    <w:p w14:paraId="498EA801" w14:textId="77777777" w:rsidR="002B7F69" w:rsidRPr="00670629" w:rsidRDefault="002B7F69" w:rsidP="00423226">
      <w:pPr>
        <w:rPr>
          <w:rFonts w:ascii="Arial" w:hAnsi="Arial" w:cs="Arial"/>
          <w:color w:val="0000FF"/>
          <w:sz w:val="22"/>
          <w:szCs w:val="22"/>
        </w:rPr>
      </w:pPr>
    </w:p>
    <w:p w14:paraId="00D01086" w14:textId="77777777" w:rsidR="00C00D8B" w:rsidRPr="002C2DA0" w:rsidRDefault="00C00D8B" w:rsidP="00C00D8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2C2DA0">
        <w:rPr>
          <w:b/>
          <w:sz w:val="24"/>
          <w:szCs w:val="24"/>
        </w:rPr>
        <w:t>7.</w:t>
      </w:r>
      <w:r w:rsidRPr="002C2DA0">
        <w:rPr>
          <w:b/>
          <w:sz w:val="24"/>
          <w:szCs w:val="24"/>
        </w:rPr>
        <w:tab/>
        <w:t>Explain any special circumstances that would cause an information collection to be conducted in a manner:</w:t>
      </w:r>
    </w:p>
    <w:p w14:paraId="49169635" w14:textId="77777777" w:rsidR="00C00D8B" w:rsidRPr="002C2DA0" w:rsidRDefault="00C00D8B" w:rsidP="00C00D8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2C2DA0">
        <w:rPr>
          <w:b/>
          <w:sz w:val="24"/>
          <w:szCs w:val="24"/>
        </w:rPr>
        <w:tab/>
        <w:t>*</w:t>
      </w:r>
      <w:r w:rsidRPr="002C2DA0">
        <w:rPr>
          <w:b/>
          <w:sz w:val="24"/>
          <w:szCs w:val="24"/>
        </w:rPr>
        <w:tab/>
        <w:t>requiring respondents to report information to the agency more often than quarterly;</w:t>
      </w:r>
    </w:p>
    <w:p w14:paraId="028D4B92" w14:textId="77777777" w:rsidR="00C00D8B" w:rsidRPr="002C2DA0" w:rsidRDefault="00C00D8B" w:rsidP="00C00D8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Pr>
          <w:sz w:val="24"/>
          <w:szCs w:val="24"/>
        </w:rPr>
        <w:tab/>
      </w:r>
      <w:r w:rsidRPr="002C2DA0">
        <w:rPr>
          <w:b/>
          <w:sz w:val="24"/>
          <w:szCs w:val="24"/>
        </w:rPr>
        <w:t>*</w:t>
      </w:r>
      <w:r w:rsidRPr="002C2DA0">
        <w:rPr>
          <w:b/>
          <w:sz w:val="24"/>
          <w:szCs w:val="24"/>
        </w:rPr>
        <w:tab/>
        <w:t>requiring respondents to prepare a written response to a collection of information in fewer than 30 days after receipt of it;</w:t>
      </w:r>
    </w:p>
    <w:p w14:paraId="0198D697" w14:textId="77777777" w:rsidR="00C00D8B" w:rsidRPr="002C2DA0" w:rsidRDefault="001370C3" w:rsidP="00C00D8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Pr>
          <w:b/>
          <w:sz w:val="24"/>
          <w:szCs w:val="24"/>
        </w:rPr>
        <w:tab/>
      </w:r>
      <w:r w:rsidR="00C00D8B" w:rsidRPr="002C2DA0">
        <w:rPr>
          <w:b/>
          <w:sz w:val="24"/>
          <w:szCs w:val="24"/>
        </w:rPr>
        <w:t>*</w:t>
      </w:r>
      <w:r w:rsidR="00C00D8B" w:rsidRPr="002C2DA0">
        <w:rPr>
          <w:b/>
          <w:sz w:val="24"/>
          <w:szCs w:val="24"/>
        </w:rPr>
        <w:tab/>
        <w:t>requiring respondents to submit more than an original and two copies of any document;</w:t>
      </w:r>
    </w:p>
    <w:p w14:paraId="5F6D1B53" w14:textId="77777777" w:rsidR="00C00D8B" w:rsidRPr="002C2DA0" w:rsidRDefault="001370C3" w:rsidP="00C00D8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Pr>
          <w:b/>
          <w:sz w:val="24"/>
          <w:szCs w:val="24"/>
        </w:rPr>
        <w:tab/>
      </w:r>
      <w:r w:rsidR="00C00D8B" w:rsidRPr="002C2DA0">
        <w:rPr>
          <w:b/>
          <w:sz w:val="24"/>
          <w:szCs w:val="24"/>
        </w:rPr>
        <w:t>*</w:t>
      </w:r>
      <w:r w:rsidR="00C00D8B" w:rsidRPr="002C2DA0">
        <w:rPr>
          <w:b/>
          <w:sz w:val="24"/>
          <w:szCs w:val="24"/>
        </w:rPr>
        <w:tab/>
        <w:t>requiring respondents to retain records, other than health, medical, government contract, grant-in-aid, or tax records, for more than three years;</w:t>
      </w:r>
    </w:p>
    <w:p w14:paraId="77BE2007" w14:textId="77777777" w:rsidR="00C00D8B" w:rsidRPr="002C2DA0" w:rsidRDefault="001370C3" w:rsidP="00C00D8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Pr>
          <w:b/>
          <w:sz w:val="24"/>
          <w:szCs w:val="24"/>
        </w:rPr>
        <w:tab/>
      </w:r>
      <w:r w:rsidR="00C00D8B" w:rsidRPr="002C2DA0">
        <w:rPr>
          <w:b/>
          <w:sz w:val="24"/>
          <w:szCs w:val="24"/>
        </w:rPr>
        <w:t>*</w:t>
      </w:r>
      <w:r w:rsidR="00C00D8B" w:rsidRPr="002C2DA0">
        <w:rPr>
          <w:b/>
          <w:sz w:val="24"/>
          <w:szCs w:val="24"/>
        </w:rPr>
        <w:tab/>
        <w:t>in connection with a statistical survey that is not designed to produce valid and reliable results that can be generalized to the universe of study;</w:t>
      </w:r>
    </w:p>
    <w:p w14:paraId="53DF9451" w14:textId="77777777" w:rsidR="00C00D8B" w:rsidRPr="002C2DA0" w:rsidRDefault="001370C3" w:rsidP="00C00D8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Pr>
          <w:b/>
          <w:sz w:val="24"/>
          <w:szCs w:val="24"/>
        </w:rPr>
        <w:tab/>
      </w:r>
      <w:r w:rsidR="00C00D8B" w:rsidRPr="002C2DA0">
        <w:rPr>
          <w:b/>
          <w:sz w:val="24"/>
          <w:szCs w:val="24"/>
        </w:rPr>
        <w:t>*</w:t>
      </w:r>
      <w:r w:rsidR="00C00D8B" w:rsidRPr="002C2DA0">
        <w:rPr>
          <w:b/>
          <w:sz w:val="24"/>
          <w:szCs w:val="24"/>
        </w:rPr>
        <w:tab/>
        <w:t>requiring the use of a statistical data classification that has not been reviewed and approved by OMB;</w:t>
      </w:r>
    </w:p>
    <w:p w14:paraId="4349D74B" w14:textId="77777777" w:rsidR="00C00D8B" w:rsidRPr="002C2DA0" w:rsidRDefault="001370C3" w:rsidP="00C00D8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Pr>
          <w:b/>
          <w:sz w:val="24"/>
          <w:szCs w:val="24"/>
        </w:rPr>
        <w:tab/>
      </w:r>
      <w:r w:rsidR="00C00D8B" w:rsidRPr="002C2DA0">
        <w:rPr>
          <w:b/>
          <w:sz w:val="24"/>
          <w:szCs w:val="24"/>
        </w:rPr>
        <w:t>*</w:t>
      </w:r>
      <w:r w:rsidR="00C00D8B" w:rsidRPr="002C2DA0">
        <w:rPr>
          <w:b/>
          <w:sz w:val="24"/>
          <w:szCs w:val="24"/>
        </w:rPr>
        <w:tab/>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14:paraId="02D5395B" w14:textId="77777777" w:rsidR="00C00D8B" w:rsidRPr="002C2DA0" w:rsidRDefault="001370C3" w:rsidP="00C00D8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Pr>
          <w:b/>
          <w:sz w:val="24"/>
          <w:szCs w:val="24"/>
        </w:rPr>
        <w:tab/>
      </w:r>
      <w:r w:rsidR="00C00D8B" w:rsidRPr="002C2DA0">
        <w:rPr>
          <w:b/>
          <w:sz w:val="24"/>
          <w:szCs w:val="24"/>
        </w:rPr>
        <w:t>*</w:t>
      </w:r>
      <w:r w:rsidR="00C00D8B" w:rsidRPr="002C2DA0">
        <w:rPr>
          <w:b/>
          <w:sz w:val="24"/>
          <w:szCs w:val="24"/>
        </w:rPr>
        <w:tab/>
        <w:t xml:space="preserve">requiring respondents to submit proprietary trade secrets, or other confidential </w:t>
      </w:r>
      <w:r w:rsidR="00C00D8B" w:rsidRPr="002C2DA0">
        <w:rPr>
          <w:b/>
          <w:sz w:val="24"/>
          <w:szCs w:val="24"/>
        </w:rPr>
        <w:lastRenderedPageBreak/>
        <w:t>information, unless the agency can demonstrate that it has instituted procedures to protect the information's confidentiality to the extent permitted by law.</w:t>
      </w:r>
    </w:p>
    <w:p w14:paraId="49061B1F" w14:textId="77777777" w:rsidR="002B7F69" w:rsidRPr="002B7F69" w:rsidRDefault="002B7F69" w:rsidP="00797D9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0A4B3D8C" w14:textId="77777777" w:rsidR="002B7F69" w:rsidRPr="00A51B4F" w:rsidRDefault="002B7F69" w:rsidP="002B7F69">
      <w:pPr>
        <w:rPr>
          <w:color w:val="000000"/>
          <w:sz w:val="24"/>
          <w:szCs w:val="22"/>
        </w:rPr>
      </w:pPr>
      <w:r w:rsidRPr="00A51B4F">
        <w:rPr>
          <w:color w:val="000000"/>
          <w:sz w:val="24"/>
          <w:szCs w:val="22"/>
        </w:rPr>
        <w:t>There are two circumstances that require exceptions to 5 CFR 1320.5(d)(2):</w:t>
      </w:r>
    </w:p>
    <w:p w14:paraId="0384E0B5" w14:textId="77777777" w:rsidR="008A7F64" w:rsidRPr="00A51B4F" w:rsidRDefault="008A7F64" w:rsidP="002B7F69">
      <w:pPr>
        <w:rPr>
          <w:color w:val="000000"/>
          <w:sz w:val="24"/>
          <w:szCs w:val="22"/>
        </w:rPr>
      </w:pPr>
    </w:p>
    <w:p w14:paraId="1BAD1FC0" w14:textId="02AA3E30" w:rsidR="002B7F69" w:rsidRPr="00A51B4F" w:rsidRDefault="002B7F69" w:rsidP="002B7F69">
      <w:pPr>
        <w:numPr>
          <w:ilvl w:val="0"/>
          <w:numId w:val="27"/>
        </w:numPr>
        <w:ind w:left="720"/>
        <w:rPr>
          <w:color w:val="000000"/>
          <w:sz w:val="24"/>
          <w:szCs w:val="22"/>
        </w:rPr>
      </w:pPr>
      <w:r w:rsidRPr="00AC220C">
        <w:rPr>
          <w:color w:val="000000"/>
          <w:sz w:val="24"/>
          <w:szCs w:val="22"/>
        </w:rPr>
        <w:t xml:space="preserve">Permit Violations:  The regulations </w:t>
      </w:r>
      <w:r w:rsidR="0042470B" w:rsidRPr="00AC220C">
        <w:rPr>
          <w:color w:val="000000"/>
          <w:sz w:val="24"/>
          <w:szCs w:val="22"/>
        </w:rPr>
        <w:t xml:space="preserve">at Section 166.704 </w:t>
      </w:r>
      <w:r w:rsidRPr="00AC220C">
        <w:rPr>
          <w:color w:val="000000"/>
          <w:sz w:val="24"/>
          <w:szCs w:val="22"/>
        </w:rPr>
        <w:t xml:space="preserve">require a permit holder to respond within </w:t>
      </w:r>
      <w:r w:rsidR="0042470B" w:rsidRPr="00A51B4F">
        <w:rPr>
          <w:color w:val="000000"/>
          <w:sz w:val="24"/>
          <w:szCs w:val="22"/>
        </w:rPr>
        <w:t>a certain period of time established in the</w:t>
      </w:r>
      <w:r w:rsidRPr="00A51B4F">
        <w:rPr>
          <w:color w:val="000000"/>
          <w:sz w:val="24"/>
          <w:szCs w:val="22"/>
        </w:rPr>
        <w:t xml:space="preserve"> written notice of </w:t>
      </w:r>
      <w:r w:rsidR="0042470B" w:rsidRPr="00A51B4F">
        <w:rPr>
          <w:color w:val="000000"/>
          <w:sz w:val="24"/>
          <w:szCs w:val="22"/>
        </w:rPr>
        <w:t xml:space="preserve">the permit </w:t>
      </w:r>
      <w:r w:rsidR="00DD07BB">
        <w:rPr>
          <w:color w:val="000000"/>
          <w:sz w:val="24"/>
          <w:szCs w:val="22"/>
        </w:rPr>
        <w:t>violation</w:t>
      </w:r>
      <w:r w:rsidRPr="00A51B4F">
        <w:rPr>
          <w:color w:val="000000"/>
          <w:sz w:val="24"/>
          <w:szCs w:val="22"/>
        </w:rPr>
        <w:t>.  This is an exception to the 30</w:t>
      </w:r>
      <w:r w:rsidR="0042470B" w:rsidRPr="00A51B4F">
        <w:rPr>
          <w:color w:val="000000"/>
          <w:sz w:val="24"/>
          <w:szCs w:val="22"/>
        </w:rPr>
        <w:t>-</w:t>
      </w:r>
      <w:r w:rsidRPr="00A51B4F">
        <w:rPr>
          <w:color w:val="000000"/>
          <w:sz w:val="24"/>
          <w:szCs w:val="22"/>
        </w:rPr>
        <w:t xml:space="preserve">day rule because time is </w:t>
      </w:r>
      <w:r w:rsidR="00B63588">
        <w:rPr>
          <w:color w:val="000000"/>
          <w:sz w:val="24"/>
          <w:szCs w:val="22"/>
        </w:rPr>
        <w:t xml:space="preserve">important </w:t>
      </w:r>
      <w:r w:rsidRPr="00A51B4F">
        <w:rPr>
          <w:color w:val="000000"/>
          <w:sz w:val="24"/>
          <w:szCs w:val="22"/>
        </w:rPr>
        <w:t>in correcting many violations of permit terms.  A 30</w:t>
      </w:r>
      <w:r w:rsidR="0042470B" w:rsidRPr="00A51B4F">
        <w:rPr>
          <w:color w:val="000000"/>
          <w:sz w:val="24"/>
          <w:szCs w:val="22"/>
        </w:rPr>
        <w:t>-</w:t>
      </w:r>
      <w:r w:rsidRPr="00A51B4F">
        <w:rPr>
          <w:color w:val="000000"/>
          <w:sz w:val="24"/>
          <w:szCs w:val="22"/>
        </w:rPr>
        <w:t xml:space="preserve">day period to respond to a permit violation could endanger the integrity of the permit and possibly do irreparable damage to the corpus of the trust resource.  </w:t>
      </w:r>
    </w:p>
    <w:p w14:paraId="5BA7D1BB" w14:textId="77777777" w:rsidR="002B7F69" w:rsidRPr="00A51B4F" w:rsidRDefault="002B7F69" w:rsidP="002B7F69">
      <w:pPr>
        <w:numPr>
          <w:ilvl w:val="0"/>
          <w:numId w:val="27"/>
        </w:numPr>
        <w:ind w:left="720"/>
        <w:rPr>
          <w:color w:val="000000"/>
          <w:sz w:val="24"/>
          <w:szCs w:val="22"/>
        </w:rPr>
      </w:pPr>
      <w:r w:rsidRPr="00A51B4F">
        <w:rPr>
          <w:color w:val="000000"/>
          <w:sz w:val="24"/>
          <w:szCs w:val="22"/>
        </w:rPr>
        <w:t xml:space="preserve">Trespass:  An alleged trespasser must contact the BIA within the timeframes established in the trespass violation notice to explain why the notice is in error or to take appropriate corrective action.  </w:t>
      </w:r>
      <w:r w:rsidR="0042470B" w:rsidRPr="00A51B4F">
        <w:rPr>
          <w:color w:val="000000"/>
          <w:sz w:val="24"/>
          <w:szCs w:val="22"/>
        </w:rPr>
        <w:t xml:space="preserve">See Section 166.803.  </w:t>
      </w:r>
      <w:r w:rsidRPr="00A51B4F">
        <w:rPr>
          <w:color w:val="000000"/>
          <w:sz w:val="24"/>
          <w:szCs w:val="22"/>
        </w:rPr>
        <w:t>The notice document itself could specify a time period of less than 30 days, depending upon the nature of the trespass.  Again, the circumstances of a trespass may be of such a serious nature that the 30 day response time would not be appropriate and, furthermore, could harm the corpus of the trust resource.</w:t>
      </w:r>
    </w:p>
    <w:p w14:paraId="5025C9A0" w14:textId="77777777" w:rsidR="002B7F69" w:rsidRPr="00670629" w:rsidRDefault="002B7F6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sz w:val="22"/>
          <w:szCs w:val="22"/>
        </w:rPr>
      </w:pPr>
    </w:p>
    <w:p w14:paraId="54B4DF08" w14:textId="77777777" w:rsidR="00C00D8B" w:rsidRDefault="00C00D8B" w:rsidP="00C00D8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2C2DA0">
        <w:rPr>
          <w:b/>
          <w:sz w:val="24"/>
          <w:szCs w:val="24"/>
        </w:rPr>
        <w:t>8.</w:t>
      </w:r>
      <w:r w:rsidRPr="002C2DA0">
        <w:rPr>
          <w:b/>
          <w:sz w:val="24"/>
          <w:szCs w:val="24"/>
        </w:rPr>
        <w:tab/>
        <w:t>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in response to the PRA statement associated with the collection over the past three years, and describe actions taken by the agency in response to these comments.  Specifically address comments received on cost and hour burden.</w:t>
      </w:r>
    </w:p>
    <w:p w14:paraId="39DD22ED" w14:textId="77777777" w:rsidR="00C00D8B" w:rsidRDefault="00C00D8B" w:rsidP="00C00D8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p>
    <w:p w14:paraId="7391C2F3" w14:textId="0652696E" w:rsidR="00C00D8B" w:rsidRDefault="001370C3" w:rsidP="001370C3">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1370C3">
        <w:rPr>
          <w:sz w:val="24"/>
          <w:szCs w:val="24"/>
        </w:rPr>
        <w:t xml:space="preserve">A 60-day Federal Register notice requesting comments was published April 24, 2013 (78 FR 24229).  </w:t>
      </w:r>
      <w:r w:rsidR="004631BE">
        <w:rPr>
          <w:sz w:val="24"/>
          <w:szCs w:val="24"/>
        </w:rPr>
        <w:t>No comments were received in response to this notice.</w:t>
      </w:r>
    </w:p>
    <w:p w14:paraId="2F5E40F7" w14:textId="77777777" w:rsidR="00C00D8B" w:rsidRDefault="00C00D8B" w:rsidP="00C00D8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p>
    <w:p w14:paraId="4DEF1EC5" w14:textId="77777777" w:rsidR="00C00D8B" w:rsidRPr="002C2DA0" w:rsidRDefault="00C00D8B" w:rsidP="00C00D8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
          <w:sz w:val="24"/>
          <w:szCs w:val="24"/>
        </w:rPr>
      </w:pPr>
      <w:r w:rsidRPr="002C2DA0">
        <w:rPr>
          <w:b/>
          <w:sz w:val="24"/>
          <w:szCs w:val="24"/>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14:paraId="697C39A4" w14:textId="77777777" w:rsidR="00C00D8B" w:rsidRDefault="00C00D8B" w:rsidP="00C00D8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p>
    <w:p w14:paraId="5DBC2CC1" w14:textId="77777777" w:rsidR="00C00D8B" w:rsidRPr="002C2DA0" w:rsidRDefault="00C00D8B" w:rsidP="00C00D8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
          <w:sz w:val="24"/>
          <w:szCs w:val="24"/>
        </w:rPr>
      </w:pPr>
      <w:r w:rsidRPr="002C2DA0">
        <w:rPr>
          <w:b/>
          <w:sz w:val="24"/>
          <w:szCs w:val="24"/>
        </w:rPr>
        <w:t>Consultation with representatives of those from whom information is to be obtained or those who must compile records should occur at least once every three years — even if the collection of information activity is the same as in prior periods.  There may be circumstances that may preclude consultation in a specific situation.  These circumstances should be explained.</w:t>
      </w:r>
    </w:p>
    <w:p w14:paraId="170DE2B3" w14:textId="77777777" w:rsidR="00C00D8B" w:rsidRDefault="00C00D8B" w:rsidP="00C00D8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p>
    <w:p w14:paraId="76598DF9" w14:textId="0460FC1A" w:rsidR="006840AE" w:rsidRPr="00D44E5D" w:rsidRDefault="00B9518D" w:rsidP="006840AE">
      <w:pPr>
        <w:rPr>
          <w:sz w:val="24"/>
          <w:szCs w:val="22"/>
        </w:rPr>
      </w:pPr>
      <w:r w:rsidRPr="00D44E5D">
        <w:rPr>
          <w:sz w:val="24"/>
          <w:szCs w:val="22"/>
        </w:rPr>
        <w:t xml:space="preserve">Farmers and ranchers that are affected by this information collection periodically visit the local BIA or tribal office to discuss their permit and other actions that affect their permit. BIA and tribal staff also make periodic site visits to the land covered by the permit for compliance inspection and monitoring, at which time the public is contacted concerning the information.  </w:t>
      </w:r>
      <w:r w:rsidR="006840AE" w:rsidRPr="00D44E5D">
        <w:rPr>
          <w:sz w:val="24"/>
          <w:szCs w:val="22"/>
        </w:rPr>
        <w:t>In addition, BIA contacted the following member of the public for input on the availability of data, frequency of collection, clarity of instructions and format:</w:t>
      </w:r>
    </w:p>
    <w:p w14:paraId="17B42320" w14:textId="77777777" w:rsidR="00D44E5D" w:rsidRDefault="006840AE" w:rsidP="006840A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2"/>
        </w:rPr>
      </w:pPr>
      <w:r w:rsidRPr="00D44E5D">
        <w:rPr>
          <w:sz w:val="24"/>
          <w:szCs w:val="22"/>
        </w:rPr>
        <w:tab/>
      </w:r>
    </w:p>
    <w:p w14:paraId="64A87726" w14:textId="4301D8CC" w:rsidR="006840AE" w:rsidRPr="00D44E5D" w:rsidRDefault="00D44E5D" w:rsidP="006840A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2"/>
        </w:rPr>
      </w:pPr>
      <w:r>
        <w:rPr>
          <w:sz w:val="24"/>
          <w:szCs w:val="22"/>
        </w:rPr>
        <w:lastRenderedPageBreak/>
        <w:tab/>
      </w:r>
      <w:r w:rsidRPr="00D44E5D">
        <w:rPr>
          <w:sz w:val="24"/>
          <w:szCs w:val="22"/>
        </w:rPr>
        <w:t>Mr. Eldon Brown</w:t>
      </w:r>
    </w:p>
    <w:p w14:paraId="26101A61" w14:textId="4B1F6098" w:rsidR="00D44E5D" w:rsidRPr="00D44E5D" w:rsidRDefault="00AE533B" w:rsidP="006840A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2"/>
        </w:rPr>
      </w:pPr>
      <w:r>
        <w:rPr>
          <w:sz w:val="24"/>
          <w:szCs w:val="22"/>
        </w:rPr>
        <w:tab/>
        <w:t>Permittee</w:t>
      </w:r>
    </w:p>
    <w:p w14:paraId="30514E82" w14:textId="51B051DA" w:rsidR="00D44E5D" w:rsidRPr="00D44E5D" w:rsidRDefault="00D44E5D" w:rsidP="006840A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2"/>
        </w:rPr>
      </w:pPr>
      <w:r w:rsidRPr="00D44E5D">
        <w:rPr>
          <w:sz w:val="24"/>
          <w:szCs w:val="22"/>
        </w:rPr>
        <w:tab/>
        <w:t>Yakama Indian Reservation</w:t>
      </w:r>
    </w:p>
    <w:p w14:paraId="67CD7FE5" w14:textId="7ADCD193" w:rsidR="00D44E5D" w:rsidRPr="00D44E5D" w:rsidRDefault="00D44E5D" w:rsidP="006840A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2"/>
        </w:rPr>
      </w:pPr>
      <w:r w:rsidRPr="00D44E5D">
        <w:rPr>
          <w:sz w:val="24"/>
          <w:szCs w:val="22"/>
        </w:rPr>
        <w:tab/>
        <w:t>(509) 865-2255</w:t>
      </w:r>
    </w:p>
    <w:p w14:paraId="71AEF491" w14:textId="77777777" w:rsidR="00774466" w:rsidRPr="002E46BF" w:rsidRDefault="00774466" w:rsidP="006840A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2"/>
          <w:highlight w:val="lightGray"/>
        </w:rPr>
      </w:pPr>
    </w:p>
    <w:p w14:paraId="3C2F0093" w14:textId="6848E278" w:rsidR="001F1631" w:rsidRDefault="00D44E5D" w:rsidP="00D44E5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hd w:val="clear" w:color="auto" w:fill="FFFFFF"/>
        </w:rPr>
      </w:pPr>
      <w:r w:rsidRPr="00B63588">
        <w:rPr>
          <w:sz w:val="24"/>
          <w:shd w:val="clear" w:color="auto" w:fill="FFFFFF"/>
        </w:rPr>
        <w:t xml:space="preserve">Mr. Brown took about 15 minutes to read each form and discuss its contents.  He indicated that the grazing forms he reviewed were easy to understand and would not require a lot of searching through records.  His one concern was that Table 4 from Form 5-5524 (Application for Allocation of Grazing Privileges) seemed intrusive.  Several of the tribes that allocate grazing privileges, however, feel that information concerning non-permit grazing lands controlled by the potential allotment recipient is very important for them to make sound decisions.  </w:t>
      </w:r>
      <w:r w:rsidR="00D500C8">
        <w:rPr>
          <w:sz w:val="24"/>
          <w:shd w:val="clear" w:color="auto" w:fill="FFFFFF"/>
        </w:rPr>
        <w:t xml:space="preserve">Additionally, allocation of grazing privileges, described in 25 CFR 166.218, allows tribes to favor tribal-member livestock owners over non-Indians who often out-bid members for grazing.  Therefore, the questions on Form 5-5524 are needed to ensure that allocations are made to legitimate tribal member livestock owners.   The prospective </w:t>
      </w:r>
      <w:proofErr w:type="spellStart"/>
      <w:r w:rsidR="00D500C8">
        <w:rPr>
          <w:sz w:val="24"/>
          <w:shd w:val="clear" w:color="auto" w:fill="FFFFFF"/>
        </w:rPr>
        <w:t>allocatee</w:t>
      </w:r>
      <w:proofErr w:type="spellEnd"/>
      <w:r w:rsidR="00D500C8">
        <w:rPr>
          <w:sz w:val="24"/>
          <w:shd w:val="clear" w:color="auto" w:fill="FFFFFF"/>
        </w:rPr>
        <w:t xml:space="preserve"> is asked to show they have livestock to justify the requested allocation and control of enough non-allocated grazing to sustain a legitimate livestock operation.  This avoids some members to get an allocation at member prices and then profiting from selling the privileges to grazers not eligible for allocation.  </w:t>
      </w:r>
    </w:p>
    <w:p w14:paraId="130C8142" w14:textId="77777777" w:rsidR="00AE533B" w:rsidRDefault="00AE533B" w:rsidP="00D44E5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hd w:val="clear" w:color="auto" w:fill="FFFFFF"/>
        </w:rPr>
      </w:pPr>
    </w:p>
    <w:p w14:paraId="61C77C8B" w14:textId="6BD5FB25" w:rsidR="00AE533B" w:rsidRPr="00B63588" w:rsidRDefault="00AE533B" w:rsidP="00D44E5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hd w:val="clear" w:color="auto" w:fill="FFFFFF"/>
        </w:rPr>
      </w:pPr>
      <w:r>
        <w:rPr>
          <w:sz w:val="24"/>
          <w:shd w:val="clear" w:color="auto" w:fill="FFFFFF"/>
        </w:rPr>
        <w:t>The BIA has not made any changes to the forms based on Mr. Brown’s comment. However, the BIA did make slight changes to the form instructions for additional clarification based on BIA field staff’s experience providing assistan</w:t>
      </w:r>
      <w:bookmarkStart w:id="0" w:name="_GoBack"/>
      <w:bookmarkEnd w:id="0"/>
      <w:r>
        <w:rPr>
          <w:sz w:val="24"/>
          <w:shd w:val="clear" w:color="auto" w:fill="FFFFFF"/>
        </w:rPr>
        <w:t>ce with this information collection.</w:t>
      </w:r>
    </w:p>
    <w:p w14:paraId="0E0C153D" w14:textId="77777777" w:rsidR="00D44E5D" w:rsidRDefault="00D44E5D" w:rsidP="00D44E5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222222"/>
          <w:sz w:val="24"/>
          <w:shd w:val="clear" w:color="auto" w:fill="FFFFFF"/>
        </w:rPr>
      </w:pPr>
    </w:p>
    <w:p w14:paraId="4154F763" w14:textId="77777777" w:rsidR="00C00D8B" w:rsidRPr="002C2DA0" w:rsidRDefault="00C00D8B" w:rsidP="00C00D8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2C2DA0">
        <w:rPr>
          <w:b/>
          <w:sz w:val="24"/>
          <w:szCs w:val="24"/>
        </w:rPr>
        <w:t>9.</w:t>
      </w:r>
      <w:r w:rsidRPr="002C2DA0">
        <w:rPr>
          <w:b/>
          <w:sz w:val="24"/>
          <w:szCs w:val="24"/>
        </w:rPr>
        <w:tab/>
        <w:t>Explain any decision to provide any payment or gift to respondents, other than remuneration of contractors or grantees.</w:t>
      </w:r>
    </w:p>
    <w:p w14:paraId="73A36E8C" w14:textId="77777777" w:rsidR="00150437" w:rsidRPr="00670629"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FD4EC0A" w14:textId="77777777" w:rsidR="002B7F69" w:rsidRPr="001370C3" w:rsidRDefault="002B7F69" w:rsidP="002B7F69">
      <w:pPr>
        <w:rPr>
          <w:color w:val="000000"/>
          <w:sz w:val="24"/>
          <w:szCs w:val="22"/>
        </w:rPr>
      </w:pPr>
      <w:r w:rsidRPr="001370C3">
        <w:rPr>
          <w:color w:val="000000"/>
          <w:sz w:val="24"/>
          <w:szCs w:val="22"/>
        </w:rPr>
        <w:t>The respondents will not receive payment or gifts.</w:t>
      </w:r>
    </w:p>
    <w:p w14:paraId="06702D27" w14:textId="77777777" w:rsidR="00913659" w:rsidRPr="002A3C93" w:rsidRDefault="0091365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1880EBC4" w14:textId="77777777" w:rsidR="00C00D8B" w:rsidRPr="002C2DA0" w:rsidRDefault="00C00D8B" w:rsidP="00C00D8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2C2DA0">
        <w:rPr>
          <w:b/>
          <w:sz w:val="24"/>
          <w:szCs w:val="24"/>
        </w:rPr>
        <w:t>10.</w:t>
      </w:r>
      <w:r w:rsidRPr="002C2DA0">
        <w:rPr>
          <w:b/>
          <w:sz w:val="24"/>
          <w:szCs w:val="24"/>
        </w:rPr>
        <w:tab/>
        <w:t>Describe any assurance of confidentiality provided to respondents and the basis for the assurance in statute, regulation, or agency policy.</w:t>
      </w:r>
    </w:p>
    <w:p w14:paraId="24E17354" w14:textId="77777777" w:rsidR="00913659" w:rsidRPr="003B44C3" w:rsidRDefault="0091365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sz w:val="22"/>
          <w:szCs w:val="22"/>
        </w:rPr>
      </w:pPr>
    </w:p>
    <w:p w14:paraId="78122F09" w14:textId="77777777" w:rsidR="003B44C3" w:rsidRPr="001370C3" w:rsidRDefault="008A7F64" w:rsidP="003B44C3">
      <w:pPr>
        <w:pStyle w:val="BodyText2"/>
        <w:rPr>
          <w:rFonts w:ascii="Times New Roman" w:hAnsi="Times New Roman" w:cs="Times New Roman"/>
          <w:color w:val="auto"/>
          <w:szCs w:val="22"/>
        </w:rPr>
      </w:pPr>
      <w:r w:rsidRPr="001370C3">
        <w:rPr>
          <w:rFonts w:ascii="Times New Roman" w:hAnsi="Times New Roman" w:cs="Times New Roman"/>
          <w:color w:val="auto"/>
          <w:szCs w:val="22"/>
        </w:rPr>
        <w:t>No assurance of confidentiality is provided to respondents.</w:t>
      </w:r>
    </w:p>
    <w:p w14:paraId="6CA35E15" w14:textId="77777777" w:rsidR="00913659" w:rsidRPr="002A3C93" w:rsidRDefault="00913659" w:rsidP="003B44C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25D4889" w14:textId="77777777" w:rsidR="00C00D8B" w:rsidRPr="002C2DA0" w:rsidRDefault="00C00D8B" w:rsidP="00C00D8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2C2DA0">
        <w:rPr>
          <w:b/>
          <w:sz w:val="24"/>
          <w:szCs w:val="24"/>
        </w:rPr>
        <w:t>11.</w:t>
      </w:r>
      <w:r w:rsidRPr="002C2DA0">
        <w:rPr>
          <w:b/>
          <w:sz w:val="24"/>
          <w:szCs w:val="24"/>
        </w:rPr>
        <w:tab/>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14:paraId="5FB481D0" w14:textId="77777777" w:rsidR="00BB4A08" w:rsidRPr="002A3C93" w:rsidRDefault="00BB4A08" w:rsidP="00BB4A0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z w:val="22"/>
          <w:szCs w:val="22"/>
        </w:rPr>
      </w:pPr>
    </w:p>
    <w:p w14:paraId="2AE504CC" w14:textId="6F535D70" w:rsidR="003B44C3" w:rsidRPr="001370C3" w:rsidRDefault="003B44C3" w:rsidP="003B44C3">
      <w:pPr>
        <w:rPr>
          <w:color w:val="000000"/>
          <w:sz w:val="24"/>
          <w:szCs w:val="22"/>
        </w:rPr>
      </w:pPr>
      <w:r w:rsidRPr="001370C3">
        <w:rPr>
          <w:color w:val="000000"/>
          <w:sz w:val="24"/>
          <w:szCs w:val="22"/>
        </w:rPr>
        <w:t xml:space="preserve">There is potential that some information collected will be of a sensitive nature.  Pursuant to section 166.223, the permit holder may use a permit as collateral for a loan.  The loan must be approved by the BIA to further encumber the property.  It is conceivable that the information in the loan documentation would be of a sensitive nature, e.g., annual salary, the amount of debt being carried, any outside income (alimony, child support), and outstanding judgments against the permit holder.  This information is necessary for the BIA to properly administer the grazing permit program on tribal and individual Indian lands.  Without this information the integrity of </w:t>
      </w:r>
      <w:r w:rsidRPr="001370C3">
        <w:rPr>
          <w:color w:val="000000"/>
          <w:sz w:val="24"/>
          <w:szCs w:val="22"/>
        </w:rPr>
        <w:lastRenderedPageBreak/>
        <w:t>the program would be compromised.</w:t>
      </w:r>
    </w:p>
    <w:p w14:paraId="2EF5BFBB" w14:textId="77777777" w:rsidR="00150437" w:rsidRPr="00670629"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24C93690" w14:textId="77777777" w:rsidR="00C00D8B" w:rsidRPr="002C2DA0" w:rsidRDefault="00C00D8B" w:rsidP="00C00D8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2C2DA0">
        <w:rPr>
          <w:b/>
          <w:sz w:val="24"/>
          <w:szCs w:val="24"/>
        </w:rPr>
        <w:t>12.</w:t>
      </w:r>
      <w:r w:rsidRPr="002C2DA0">
        <w:rPr>
          <w:b/>
          <w:sz w:val="24"/>
          <w:szCs w:val="24"/>
        </w:rPr>
        <w:tab/>
        <w:t>Provide estimates of the hour burden of the collection of information.  The statement should:</w:t>
      </w:r>
    </w:p>
    <w:p w14:paraId="563EECAE" w14:textId="77777777" w:rsidR="00C00D8B" w:rsidRPr="002C2DA0" w:rsidRDefault="00C00D8B" w:rsidP="00C00D8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2C2DA0">
        <w:rPr>
          <w:b/>
          <w:sz w:val="24"/>
          <w:szCs w:val="24"/>
        </w:rPr>
        <w:tab/>
        <w:t>*</w:t>
      </w:r>
      <w:r w:rsidRPr="002C2DA0">
        <w:rPr>
          <w:b/>
          <w:sz w:val="24"/>
          <w:szCs w:val="24"/>
        </w:rPr>
        <w:tab/>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14:paraId="470ABC28" w14:textId="77777777" w:rsidR="00C00D8B" w:rsidRPr="002C2DA0" w:rsidRDefault="00C00D8B" w:rsidP="00C00D8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2C2DA0">
        <w:rPr>
          <w:b/>
          <w:sz w:val="24"/>
          <w:szCs w:val="24"/>
        </w:rPr>
        <w:tab/>
        <w:t>*</w:t>
      </w:r>
      <w:r w:rsidRPr="002C2DA0">
        <w:rPr>
          <w:b/>
          <w:sz w:val="24"/>
          <w:szCs w:val="24"/>
        </w:rPr>
        <w:tab/>
        <w:t>If this request for approval covers more than one form, provide separate hour burden estimates for each form and aggregate the hour burdens.</w:t>
      </w:r>
    </w:p>
    <w:p w14:paraId="01E1286C" w14:textId="77777777" w:rsidR="00C00D8B" w:rsidRPr="002C2DA0" w:rsidRDefault="00C00D8B" w:rsidP="00C00D8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2C2DA0">
        <w:rPr>
          <w:b/>
          <w:sz w:val="24"/>
          <w:szCs w:val="24"/>
        </w:rPr>
        <w:tab/>
        <w:t>*</w:t>
      </w:r>
      <w:r w:rsidRPr="002C2DA0">
        <w:rPr>
          <w:b/>
          <w:sz w:val="24"/>
          <w:szCs w:val="24"/>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w:t>
      </w:r>
    </w:p>
    <w:p w14:paraId="35D85B33" w14:textId="77777777" w:rsidR="00913659" w:rsidRDefault="0091365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sz w:val="22"/>
          <w:szCs w:val="22"/>
        </w:rPr>
      </w:pPr>
    </w:p>
    <w:p w14:paraId="482F9490" w14:textId="7B1B43FF" w:rsidR="00497B29" w:rsidRPr="002B61EC" w:rsidRDefault="00AE533B" w:rsidP="002B7F69">
      <w:pPr>
        <w:rPr>
          <w:color w:val="000000"/>
          <w:sz w:val="24"/>
          <w:szCs w:val="24"/>
        </w:rPr>
      </w:pPr>
      <w:r>
        <w:rPr>
          <w:color w:val="000000"/>
          <w:sz w:val="24"/>
          <w:szCs w:val="24"/>
        </w:rPr>
        <w:t>We estimated the total annual burden for com</w:t>
      </w:r>
      <w:r w:rsidR="003C5C86">
        <w:rPr>
          <w:color w:val="000000"/>
          <w:sz w:val="24"/>
          <w:szCs w:val="24"/>
        </w:rPr>
        <w:t>pleting this information to be 1,98</w:t>
      </w:r>
      <w:r w:rsidR="00A26650">
        <w:rPr>
          <w:color w:val="000000"/>
          <w:sz w:val="24"/>
          <w:szCs w:val="24"/>
        </w:rPr>
        <w:t>3</w:t>
      </w:r>
      <w:r>
        <w:rPr>
          <w:color w:val="000000"/>
          <w:sz w:val="24"/>
          <w:szCs w:val="24"/>
        </w:rPr>
        <w:t xml:space="preserve"> hours or the amount equivalent to $</w:t>
      </w:r>
      <w:r w:rsidR="00004F09">
        <w:rPr>
          <w:color w:val="000000"/>
          <w:sz w:val="24"/>
          <w:szCs w:val="24"/>
        </w:rPr>
        <w:t>60,487</w:t>
      </w:r>
      <w:r w:rsidR="003C5C86">
        <w:rPr>
          <w:color w:val="000000"/>
          <w:sz w:val="24"/>
          <w:szCs w:val="24"/>
        </w:rPr>
        <w:t>.</w:t>
      </w:r>
      <w:r>
        <w:rPr>
          <w:color w:val="000000"/>
          <w:sz w:val="24"/>
          <w:szCs w:val="24"/>
        </w:rPr>
        <w:t xml:space="preserve">  </w:t>
      </w:r>
      <w:r w:rsidR="00C1300A" w:rsidRPr="002B61EC">
        <w:rPr>
          <w:color w:val="000000"/>
          <w:sz w:val="24"/>
          <w:szCs w:val="24"/>
        </w:rPr>
        <w:t>The following table provides estimates of the hour burden.  Those requirements and forms that are to be newly approved appear in red font.</w:t>
      </w:r>
    </w:p>
    <w:p w14:paraId="64632B68" w14:textId="77777777" w:rsidR="00C1300A" w:rsidRDefault="00C1300A" w:rsidP="002B7F69">
      <w:pPr>
        <w:rPr>
          <w:rFonts w:ascii="Arial" w:hAnsi="Arial" w:cs="Arial"/>
          <w:color w:val="000000"/>
          <w:sz w:val="24"/>
          <w:szCs w:val="24"/>
        </w:rPr>
      </w:pPr>
    </w:p>
    <w:tbl>
      <w:tblPr>
        <w:tblW w:w="0" w:type="auto"/>
        <w:shd w:val="clear" w:color="auto" w:fill="FFFFFF"/>
        <w:tblCellMar>
          <w:left w:w="0" w:type="dxa"/>
          <w:right w:w="0" w:type="dxa"/>
        </w:tblCellMar>
        <w:tblLook w:val="04A0" w:firstRow="1" w:lastRow="0" w:firstColumn="1" w:lastColumn="0" w:noHBand="0" w:noVBand="1"/>
      </w:tblPr>
      <w:tblGrid>
        <w:gridCol w:w="1085"/>
        <w:gridCol w:w="798"/>
        <w:gridCol w:w="1830"/>
        <w:gridCol w:w="1277"/>
        <w:gridCol w:w="1047"/>
        <w:gridCol w:w="1279"/>
        <w:gridCol w:w="982"/>
        <w:gridCol w:w="1260"/>
      </w:tblGrid>
      <w:tr w:rsidR="003C5C86" w:rsidRPr="00121501" w14:paraId="65BAEE72" w14:textId="77777777" w:rsidTr="00D43209">
        <w:tc>
          <w:tcPr>
            <w:tcW w:w="1085" w:type="dxa"/>
            <w:tcBorders>
              <w:top w:val="single" w:sz="8" w:space="0" w:color="auto"/>
              <w:left w:val="single" w:sz="8" w:space="0" w:color="auto"/>
              <w:bottom w:val="single" w:sz="8" w:space="0" w:color="auto"/>
              <w:right w:val="single" w:sz="8" w:space="0" w:color="auto"/>
            </w:tcBorders>
            <w:shd w:val="clear" w:color="auto" w:fill="F2F2F2"/>
            <w:tcMar>
              <w:top w:w="0" w:type="dxa"/>
              <w:left w:w="108" w:type="dxa"/>
              <w:bottom w:w="0" w:type="dxa"/>
              <w:right w:w="108" w:type="dxa"/>
            </w:tcMar>
            <w:vAlign w:val="center"/>
            <w:hideMark/>
          </w:tcPr>
          <w:p w14:paraId="7D587C6C" w14:textId="77777777" w:rsidR="00766C77" w:rsidRPr="00121501" w:rsidRDefault="00766C77" w:rsidP="00D43209">
            <w:pPr>
              <w:spacing w:before="103" w:after="49"/>
              <w:jc w:val="center"/>
              <w:rPr>
                <w:rFonts w:ascii="Arial" w:hAnsi="Arial" w:cs="Arial"/>
                <w:color w:val="222222"/>
                <w:sz w:val="18"/>
                <w:szCs w:val="18"/>
              </w:rPr>
            </w:pPr>
            <w:r w:rsidRPr="00121501">
              <w:rPr>
                <w:rFonts w:ascii="Arial" w:hAnsi="Arial" w:cs="Arial"/>
                <w:color w:val="222222"/>
                <w:sz w:val="18"/>
                <w:szCs w:val="18"/>
              </w:rPr>
              <w:t>CFR Section</w:t>
            </w:r>
          </w:p>
        </w:tc>
        <w:tc>
          <w:tcPr>
            <w:tcW w:w="798"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14:paraId="46AA3BF6" w14:textId="77777777" w:rsidR="00766C77" w:rsidRPr="00121501" w:rsidRDefault="00766C77" w:rsidP="00D43209">
            <w:pPr>
              <w:spacing w:before="103" w:after="49"/>
              <w:jc w:val="center"/>
              <w:rPr>
                <w:rFonts w:ascii="Arial" w:hAnsi="Arial" w:cs="Arial"/>
                <w:color w:val="222222"/>
                <w:sz w:val="18"/>
                <w:szCs w:val="18"/>
              </w:rPr>
            </w:pPr>
            <w:r w:rsidRPr="00121501">
              <w:rPr>
                <w:rFonts w:ascii="Arial" w:hAnsi="Arial" w:cs="Arial"/>
                <w:color w:val="222222"/>
                <w:sz w:val="18"/>
                <w:szCs w:val="18"/>
              </w:rPr>
              <w:t>Form</w:t>
            </w:r>
          </w:p>
        </w:tc>
        <w:tc>
          <w:tcPr>
            <w:tcW w:w="1830"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14:paraId="0BCB2875" w14:textId="77777777" w:rsidR="00766C77" w:rsidRPr="00121501" w:rsidRDefault="00766C77" w:rsidP="00D43209">
            <w:pPr>
              <w:spacing w:before="103" w:after="49"/>
              <w:jc w:val="center"/>
              <w:rPr>
                <w:rFonts w:ascii="Arial" w:hAnsi="Arial" w:cs="Arial"/>
                <w:color w:val="222222"/>
                <w:sz w:val="18"/>
                <w:szCs w:val="18"/>
              </w:rPr>
            </w:pPr>
            <w:r w:rsidRPr="00121501">
              <w:rPr>
                <w:rFonts w:ascii="Arial" w:hAnsi="Arial" w:cs="Arial"/>
                <w:color w:val="222222"/>
                <w:sz w:val="18"/>
                <w:szCs w:val="18"/>
              </w:rPr>
              <w:t>Description</w:t>
            </w:r>
          </w:p>
        </w:tc>
        <w:tc>
          <w:tcPr>
            <w:tcW w:w="1277"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14:paraId="0BDBCD0D" w14:textId="77777777" w:rsidR="00766C77" w:rsidRPr="00121501" w:rsidRDefault="00766C77" w:rsidP="00D43209">
            <w:pPr>
              <w:spacing w:before="103" w:after="49"/>
              <w:jc w:val="center"/>
              <w:rPr>
                <w:rFonts w:ascii="Arial" w:hAnsi="Arial" w:cs="Arial"/>
                <w:color w:val="222222"/>
                <w:sz w:val="18"/>
                <w:szCs w:val="18"/>
              </w:rPr>
            </w:pPr>
            <w:r w:rsidRPr="00121501">
              <w:rPr>
                <w:rFonts w:ascii="Arial" w:hAnsi="Arial" w:cs="Arial"/>
                <w:color w:val="222222"/>
                <w:sz w:val="18"/>
                <w:szCs w:val="18"/>
              </w:rPr>
              <w:t>Respondents</w:t>
            </w:r>
          </w:p>
        </w:tc>
        <w:tc>
          <w:tcPr>
            <w:tcW w:w="1047"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14:paraId="0A561636" w14:textId="77777777" w:rsidR="00766C77" w:rsidRPr="00121501" w:rsidRDefault="00766C77" w:rsidP="00D43209">
            <w:pPr>
              <w:spacing w:before="103" w:after="49"/>
              <w:jc w:val="center"/>
              <w:rPr>
                <w:rFonts w:ascii="Arial" w:hAnsi="Arial" w:cs="Arial"/>
                <w:color w:val="222222"/>
                <w:sz w:val="18"/>
                <w:szCs w:val="18"/>
              </w:rPr>
            </w:pPr>
            <w:r w:rsidRPr="00121501">
              <w:rPr>
                <w:rFonts w:ascii="Arial" w:hAnsi="Arial" w:cs="Arial"/>
                <w:color w:val="222222"/>
                <w:sz w:val="18"/>
                <w:szCs w:val="18"/>
              </w:rPr>
              <w:t>Annual responses</w:t>
            </w:r>
          </w:p>
        </w:tc>
        <w:tc>
          <w:tcPr>
            <w:tcW w:w="1279"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14:paraId="239EC8B8" w14:textId="77777777" w:rsidR="00766C77" w:rsidRPr="00121501" w:rsidRDefault="00766C77" w:rsidP="00D43209">
            <w:pPr>
              <w:spacing w:before="103" w:after="49"/>
              <w:jc w:val="center"/>
              <w:rPr>
                <w:rFonts w:ascii="Arial" w:hAnsi="Arial" w:cs="Arial"/>
                <w:color w:val="222222"/>
                <w:sz w:val="18"/>
                <w:szCs w:val="18"/>
              </w:rPr>
            </w:pPr>
            <w:r w:rsidRPr="00121501">
              <w:rPr>
                <w:rFonts w:ascii="Arial" w:hAnsi="Arial" w:cs="Arial"/>
                <w:color w:val="222222"/>
                <w:sz w:val="18"/>
                <w:szCs w:val="18"/>
              </w:rPr>
              <w:t>Hour Burden per response</w:t>
            </w:r>
          </w:p>
        </w:tc>
        <w:tc>
          <w:tcPr>
            <w:tcW w:w="982"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14:paraId="1D87100A" w14:textId="77777777" w:rsidR="00766C77" w:rsidRPr="00121501" w:rsidRDefault="00766C77" w:rsidP="00D43209">
            <w:pPr>
              <w:spacing w:before="103" w:after="49"/>
              <w:jc w:val="center"/>
              <w:rPr>
                <w:rFonts w:ascii="Arial" w:hAnsi="Arial" w:cs="Arial"/>
                <w:color w:val="222222"/>
                <w:sz w:val="18"/>
                <w:szCs w:val="18"/>
              </w:rPr>
            </w:pPr>
            <w:r w:rsidRPr="00121501">
              <w:rPr>
                <w:rFonts w:ascii="Arial" w:hAnsi="Arial" w:cs="Arial"/>
                <w:color w:val="222222"/>
                <w:sz w:val="18"/>
                <w:szCs w:val="18"/>
              </w:rPr>
              <w:t>Total Annual Hour Burden</w:t>
            </w:r>
          </w:p>
        </w:tc>
        <w:tc>
          <w:tcPr>
            <w:tcW w:w="1260"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14:paraId="617F1743" w14:textId="77777777" w:rsidR="00766C77" w:rsidRPr="00121501" w:rsidRDefault="00766C77" w:rsidP="00D43209">
            <w:pPr>
              <w:spacing w:before="103" w:after="49"/>
              <w:jc w:val="center"/>
              <w:rPr>
                <w:rFonts w:ascii="Arial" w:hAnsi="Arial" w:cs="Arial"/>
                <w:color w:val="222222"/>
                <w:sz w:val="18"/>
                <w:szCs w:val="18"/>
              </w:rPr>
            </w:pPr>
            <w:r>
              <w:rPr>
                <w:rFonts w:ascii="Arial" w:hAnsi="Arial" w:cs="Arial"/>
                <w:color w:val="222222"/>
                <w:sz w:val="18"/>
                <w:szCs w:val="18"/>
              </w:rPr>
              <w:t>Total Hourly Burden Cost*</w:t>
            </w:r>
          </w:p>
          <w:p w14:paraId="63AC580E" w14:textId="77777777" w:rsidR="00766C77" w:rsidRPr="00121501" w:rsidRDefault="00766C77" w:rsidP="00D43209">
            <w:pPr>
              <w:spacing w:before="103" w:after="49"/>
              <w:jc w:val="center"/>
              <w:rPr>
                <w:rFonts w:ascii="Arial" w:hAnsi="Arial" w:cs="Arial"/>
                <w:color w:val="222222"/>
                <w:sz w:val="18"/>
                <w:szCs w:val="18"/>
              </w:rPr>
            </w:pPr>
            <w:r w:rsidRPr="00121501">
              <w:rPr>
                <w:rFonts w:ascii="Arial" w:hAnsi="Arial" w:cs="Arial"/>
                <w:color w:val="222222"/>
                <w:sz w:val="18"/>
                <w:szCs w:val="18"/>
              </w:rPr>
              <w:t> </w:t>
            </w:r>
          </w:p>
        </w:tc>
      </w:tr>
      <w:tr w:rsidR="003C5C86" w:rsidRPr="00121501" w14:paraId="7A2C2C9C" w14:textId="77777777" w:rsidTr="00D43209">
        <w:tc>
          <w:tcPr>
            <w:tcW w:w="1085" w:type="dxa"/>
            <w:vMerge w:val="restart"/>
            <w:tcBorders>
              <w:top w:val="nil"/>
              <w:left w:val="single" w:sz="8" w:space="0" w:color="auto"/>
              <w:right w:val="single" w:sz="8" w:space="0" w:color="auto"/>
            </w:tcBorders>
            <w:shd w:val="clear" w:color="auto" w:fill="FFFFFF"/>
            <w:tcMar>
              <w:top w:w="0" w:type="dxa"/>
              <w:left w:w="108" w:type="dxa"/>
              <w:bottom w:w="0" w:type="dxa"/>
              <w:right w:w="108" w:type="dxa"/>
            </w:tcMar>
            <w:hideMark/>
          </w:tcPr>
          <w:p w14:paraId="4F5A71B1" w14:textId="77777777" w:rsidR="00766C77" w:rsidRPr="00121501" w:rsidRDefault="00766C77" w:rsidP="00D43209">
            <w:pPr>
              <w:rPr>
                <w:rFonts w:ascii="Arial" w:hAnsi="Arial" w:cs="Arial"/>
                <w:color w:val="222222"/>
                <w:sz w:val="18"/>
                <w:szCs w:val="18"/>
              </w:rPr>
            </w:pPr>
            <w:r w:rsidRPr="00121501">
              <w:rPr>
                <w:rFonts w:ascii="Arial" w:hAnsi="Arial" w:cs="Arial"/>
                <w:color w:val="222222"/>
                <w:sz w:val="18"/>
                <w:szCs w:val="18"/>
              </w:rPr>
              <w:t>166.</w:t>
            </w:r>
            <w:r w:rsidRPr="00121501">
              <w:rPr>
                <w:rFonts w:ascii="Arial" w:hAnsi="Arial" w:cs="Arial"/>
                <w:color w:val="4F6228"/>
                <w:sz w:val="18"/>
                <w:szCs w:val="18"/>
              </w:rPr>
              <w:t>203</w:t>
            </w:r>
          </w:p>
        </w:tc>
        <w:tc>
          <w:tcPr>
            <w:tcW w:w="7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BC86AD1" w14:textId="77777777" w:rsidR="00766C77" w:rsidRPr="00121501" w:rsidRDefault="00766C77" w:rsidP="00D43209">
            <w:pPr>
              <w:rPr>
                <w:rFonts w:ascii="Arial" w:hAnsi="Arial" w:cs="Arial"/>
                <w:color w:val="222222"/>
                <w:sz w:val="18"/>
                <w:szCs w:val="18"/>
              </w:rPr>
            </w:pPr>
            <w:r w:rsidRPr="00121501">
              <w:rPr>
                <w:rFonts w:ascii="Arial" w:hAnsi="Arial" w:cs="Arial"/>
                <w:color w:val="222222"/>
                <w:sz w:val="18"/>
                <w:szCs w:val="18"/>
              </w:rPr>
              <w:t>551</w:t>
            </w:r>
            <w:r w:rsidRPr="00121501">
              <w:rPr>
                <w:rFonts w:ascii="Arial" w:hAnsi="Arial" w:cs="Arial"/>
                <w:color w:val="4F6228"/>
                <w:sz w:val="18"/>
                <w:szCs w:val="18"/>
              </w:rPr>
              <w:t>6</w:t>
            </w:r>
          </w:p>
        </w:tc>
        <w:tc>
          <w:tcPr>
            <w:tcW w:w="18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2B6B3C3" w14:textId="77777777" w:rsidR="00766C77" w:rsidRPr="00121501" w:rsidRDefault="00766C77" w:rsidP="00D43209">
            <w:pPr>
              <w:spacing w:before="103" w:after="49"/>
              <w:rPr>
                <w:rFonts w:ascii="Arial" w:hAnsi="Arial" w:cs="Arial"/>
                <w:color w:val="222222"/>
                <w:sz w:val="18"/>
                <w:szCs w:val="18"/>
              </w:rPr>
            </w:pPr>
            <w:r w:rsidRPr="00121501">
              <w:rPr>
                <w:rFonts w:ascii="Arial" w:hAnsi="Arial" w:cs="Arial"/>
                <w:color w:val="222222"/>
                <w:sz w:val="18"/>
                <w:szCs w:val="18"/>
              </w:rPr>
              <w:t>Grazing Permit for Organized Tribes</w:t>
            </w:r>
          </w:p>
        </w:tc>
        <w:tc>
          <w:tcPr>
            <w:tcW w:w="12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61AFF88" w14:textId="77777777" w:rsidR="00766C77" w:rsidRPr="00121501" w:rsidRDefault="00766C77" w:rsidP="00D43209">
            <w:pPr>
              <w:spacing w:before="103" w:after="49"/>
              <w:jc w:val="right"/>
              <w:rPr>
                <w:rFonts w:ascii="Arial" w:hAnsi="Arial" w:cs="Arial"/>
                <w:color w:val="222222"/>
                <w:sz w:val="18"/>
                <w:szCs w:val="18"/>
              </w:rPr>
            </w:pPr>
            <w:r w:rsidRPr="00121501">
              <w:rPr>
                <w:rFonts w:ascii="Arial" w:hAnsi="Arial" w:cs="Arial"/>
                <w:color w:val="222222"/>
                <w:sz w:val="18"/>
                <w:szCs w:val="18"/>
              </w:rPr>
              <w:t>10</w:t>
            </w:r>
          </w:p>
        </w:tc>
        <w:tc>
          <w:tcPr>
            <w:tcW w:w="10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4C9C704" w14:textId="77777777" w:rsidR="00766C77" w:rsidRPr="00121501" w:rsidRDefault="00766C77" w:rsidP="00D43209">
            <w:pPr>
              <w:spacing w:before="103" w:after="49"/>
              <w:jc w:val="right"/>
              <w:rPr>
                <w:rFonts w:ascii="Arial" w:hAnsi="Arial" w:cs="Arial"/>
                <w:color w:val="222222"/>
                <w:sz w:val="18"/>
                <w:szCs w:val="18"/>
              </w:rPr>
            </w:pPr>
            <w:r w:rsidRPr="00121501">
              <w:rPr>
                <w:rFonts w:ascii="Arial" w:hAnsi="Arial" w:cs="Arial"/>
                <w:color w:val="222222"/>
                <w:sz w:val="18"/>
                <w:szCs w:val="18"/>
              </w:rPr>
              <w:t>10</w:t>
            </w:r>
          </w:p>
        </w:tc>
        <w:tc>
          <w:tcPr>
            <w:tcW w:w="12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BE4D0A5" w14:textId="77777777" w:rsidR="00766C77" w:rsidRPr="00121501" w:rsidRDefault="00766C77" w:rsidP="00D43209">
            <w:pPr>
              <w:spacing w:before="103" w:after="49"/>
              <w:jc w:val="right"/>
              <w:rPr>
                <w:rFonts w:ascii="Arial" w:hAnsi="Arial" w:cs="Arial"/>
                <w:color w:val="222222"/>
                <w:sz w:val="18"/>
                <w:szCs w:val="18"/>
              </w:rPr>
            </w:pPr>
            <w:r w:rsidRPr="00121501">
              <w:rPr>
                <w:rFonts w:ascii="Arial" w:hAnsi="Arial" w:cs="Arial"/>
                <w:color w:val="222222"/>
                <w:sz w:val="18"/>
                <w:szCs w:val="18"/>
              </w:rPr>
              <w:t>1/3 hr.</w:t>
            </w:r>
          </w:p>
        </w:tc>
        <w:tc>
          <w:tcPr>
            <w:tcW w:w="98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425553C" w14:textId="77777777" w:rsidR="00766C77" w:rsidRPr="00121501" w:rsidRDefault="00766C77" w:rsidP="00D43209">
            <w:pPr>
              <w:spacing w:before="103" w:after="49"/>
              <w:jc w:val="right"/>
              <w:rPr>
                <w:rFonts w:ascii="Arial" w:hAnsi="Arial" w:cs="Arial"/>
                <w:color w:val="222222"/>
                <w:sz w:val="18"/>
                <w:szCs w:val="18"/>
              </w:rPr>
            </w:pPr>
            <w:r w:rsidRPr="00121501">
              <w:rPr>
                <w:rFonts w:ascii="Arial" w:hAnsi="Arial" w:cs="Arial"/>
                <w:color w:val="222222"/>
                <w:sz w:val="18"/>
                <w:szCs w:val="18"/>
              </w:rPr>
              <w:t>3</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743AC0B" w14:textId="77777777" w:rsidR="00766C77" w:rsidRPr="00121501" w:rsidRDefault="00766C77" w:rsidP="00D43209">
            <w:pPr>
              <w:jc w:val="right"/>
              <w:rPr>
                <w:rFonts w:ascii="Arial" w:hAnsi="Arial" w:cs="Arial"/>
                <w:color w:val="222222"/>
                <w:sz w:val="18"/>
                <w:szCs w:val="18"/>
              </w:rPr>
            </w:pPr>
            <w:r>
              <w:rPr>
                <w:rFonts w:ascii="Arial" w:hAnsi="Arial" w:cs="Arial"/>
                <w:color w:val="222222"/>
                <w:sz w:val="18"/>
                <w:szCs w:val="18"/>
              </w:rPr>
              <w:t> $ 91.89</w:t>
            </w:r>
          </w:p>
        </w:tc>
      </w:tr>
      <w:tr w:rsidR="003C5C86" w:rsidRPr="00121501" w14:paraId="46D20295" w14:textId="77777777" w:rsidTr="00D43209">
        <w:tc>
          <w:tcPr>
            <w:tcW w:w="1085" w:type="dxa"/>
            <w:vMerge/>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0BB85E3A" w14:textId="77777777" w:rsidR="00766C77" w:rsidRPr="00121501" w:rsidRDefault="00766C77" w:rsidP="00D43209">
            <w:pPr>
              <w:rPr>
                <w:rFonts w:ascii="Arial" w:hAnsi="Arial" w:cs="Arial"/>
                <w:color w:val="222222"/>
                <w:sz w:val="18"/>
                <w:szCs w:val="18"/>
              </w:rPr>
            </w:pPr>
          </w:p>
        </w:tc>
        <w:tc>
          <w:tcPr>
            <w:tcW w:w="7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3B038CCB" w14:textId="77777777" w:rsidR="00766C77" w:rsidRPr="00495DE7" w:rsidRDefault="00766C77" w:rsidP="00D43209">
            <w:pPr>
              <w:rPr>
                <w:rFonts w:ascii="Arial" w:hAnsi="Arial" w:cs="Arial"/>
                <w:color w:val="FF0000"/>
                <w:sz w:val="18"/>
                <w:szCs w:val="18"/>
              </w:rPr>
            </w:pPr>
            <w:r w:rsidRPr="00495DE7">
              <w:rPr>
                <w:rFonts w:ascii="Arial" w:hAnsi="Arial" w:cs="Arial"/>
                <w:color w:val="FF0000"/>
                <w:sz w:val="18"/>
                <w:szCs w:val="18"/>
              </w:rPr>
              <w:t>5517</w:t>
            </w:r>
          </w:p>
        </w:tc>
        <w:tc>
          <w:tcPr>
            <w:tcW w:w="18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123D2AA8" w14:textId="77777777" w:rsidR="00766C77" w:rsidRPr="00495DE7" w:rsidRDefault="00766C77" w:rsidP="00D43209">
            <w:pPr>
              <w:spacing w:before="103" w:after="49"/>
              <w:rPr>
                <w:rFonts w:ascii="Arial" w:hAnsi="Arial" w:cs="Arial"/>
                <w:color w:val="FF0000"/>
                <w:sz w:val="18"/>
                <w:szCs w:val="18"/>
              </w:rPr>
            </w:pPr>
            <w:r w:rsidRPr="00495DE7">
              <w:rPr>
                <w:rFonts w:ascii="Arial" w:hAnsi="Arial" w:cs="Arial"/>
                <w:color w:val="FF0000"/>
                <w:sz w:val="18"/>
                <w:szCs w:val="18"/>
              </w:rPr>
              <w:t>Free Grazing Permit</w:t>
            </w:r>
          </w:p>
        </w:tc>
        <w:tc>
          <w:tcPr>
            <w:tcW w:w="12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4F9A1984" w14:textId="77777777" w:rsidR="00766C77" w:rsidRPr="00121501" w:rsidRDefault="00766C77" w:rsidP="00D43209">
            <w:pPr>
              <w:spacing w:before="103" w:after="49"/>
              <w:jc w:val="right"/>
              <w:rPr>
                <w:rFonts w:ascii="Arial" w:hAnsi="Arial" w:cs="Arial"/>
                <w:color w:val="222222"/>
                <w:sz w:val="18"/>
                <w:szCs w:val="18"/>
              </w:rPr>
            </w:pPr>
            <w:r>
              <w:rPr>
                <w:rFonts w:ascii="Arial" w:hAnsi="Arial" w:cs="Arial"/>
                <w:color w:val="222222"/>
                <w:sz w:val="18"/>
                <w:szCs w:val="18"/>
              </w:rPr>
              <w:t>100</w:t>
            </w:r>
          </w:p>
        </w:tc>
        <w:tc>
          <w:tcPr>
            <w:tcW w:w="10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65D1B66A" w14:textId="77777777" w:rsidR="00766C77" w:rsidRPr="00121501" w:rsidRDefault="00766C77" w:rsidP="00D43209">
            <w:pPr>
              <w:spacing w:before="103" w:after="49"/>
              <w:jc w:val="right"/>
              <w:rPr>
                <w:rFonts w:ascii="Arial" w:hAnsi="Arial" w:cs="Arial"/>
                <w:color w:val="222222"/>
                <w:sz w:val="18"/>
                <w:szCs w:val="18"/>
              </w:rPr>
            </w:pPr>
            <w:r>
              <w:rPr>
                <w:rFonts w:ascii="Arial" w:hAnsi="Arial" w:cs="Arial"/>
                <w:color w:val="222222"/>
                <w:sz w:val="18"/>
                <w:szCs w:val="18"/>
              </w:rPr>
              <w:t>100</w:t>
            </w:r>
          </w:p>
        </w:tc>
        <w:tc>
          <w:tcPr>
            <w:tcW w:w="12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394FFC11" w14:textId="77777777" w:rsidR="00766C77" w:rsidRPr="00121501" w:rsidRDefault="00766C77" w:rsidP="00D43209">
            <w:pPr>
              <w:spacing w:before="103" w:after="49"/>
              <w:jc w:val="right"/>
              <w:rPr>
                <w:rFonts w:ascii="Arial" w:hAnsi="Arial" w:cs="Arial"/>
                <w:color w:val="222222"/>
                <w:sz w:val="18"/>
                <w:szCs w:val="18"/>
              </w:rPr>
            </w:pPr>
            <w:r>
              <w:rPr>
                <w:rFonts w:ascii="Arial" w:hAnsi="Arial" w:cs="Arial"/>
                <w:color w:val="222222"/>
                <w:sz w:val="18"/>
                <w:szCs w:val="18"/>
              </w:rPr>
              <w:t>1/3 hr.</w:t>
            </w:r>
          </w:p>
        </w:tc>
        <w:tc>
          <w:tcPr>
            <w:tcW w:w="98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4C85DFCF" w14:textId="77777777" w:rsidR="00766C77" w:rsidRPr="00121501" w:rsidRDefault="00766C77" w:rsidP="00D43209">
            <w:pPr>
              <w:spacing w:before="103" w:after="49"/>
              <w:jc w:val="right"/>
              <w:rPr>
                <w:rFonts w:ascii="Arial" w:hAnsi="Arial" w:cs="Arial"/>
                <w:color w:val="222222"/>
                <w:sz w:val="18"/>
                <w:szCs w:val="18"/>
              </w:rPr>
            </w:pPr>
            <w:r>
              <w:rPr>
                <w:rFonts w:ascii="Arial" w:hAnsi="Arial" w:cs="Arial"/>
                <w:color w:val="222222"/>
                <w:sz w:val="18"/>
                <w:szCs w:val="18"/>
              </w:rPr>
              <w:t>33</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46E7D48D" w14:textId="77777777" w:rsidR="00766C77" w:rsidRPr="00121501" w:rsidRDefault="00766C77" w:rsidP="00D43209">
            <w:pPr>
              <w:jc w:val="right"/>
              <w:rPr>
                <w:rFonts w:ascii="Arial" w:hAnsi="Arial" w:cs="Arial"/>
                <w:color w:val="222222"/>
                <w:sz w:val="18"/>
                <w:szCs w:val="18"/>
              </w:rPr>
            </w:pPr>
            <w:r>
              <w:rPr>
                <w:rFonts w:ascii="Arial" w:hAnsi="Arial" w:cs="Arial"/>
                <w:color w:val="222222"/>
                <w:sz w:val="18"/>
                <w:szCs w:val="18"/>
              </w:rPr>
              <w:t>$1,010.79</w:t>
            </w:r>
          </w:p>
        </w:tc>
      </w:tr>
      <w:tr w:rsidR="003C5C86" w:rsidRPr="00121501" w14:paraId="2BC6261D" w14:textId="77777777" w:rsidTr="00D43209">
        <w:tc>
          <w:tcPr>
            <w:tcW w:w="1085" w:type="dxa"/>
            <w:vMerge w:val="restart"/>
            <w:tcBorders>
              <w:top w:val="nil"/>
              <w:left w:val="single" w:sz="8" w:space="0" w:color="auto"/>
              <w:right w:val="single" w:sz="8" w:space="0" w:color="auto"/>
            </w:tcBorders>
            <w:shd w:val="clear" w:color="auto" w:fill="FFFFFF"/>
            <w:tcMar>
              <w:top w:w="0" w:type="dxa"/>
              <w:left w:w="108" w:type="dxa"/>
              <w:bottom w:w="0" w:type="dxa"/>
              <w:right w:w="108" w:type="dxa"/>
            </w:tcMar>
          </w:tcPr>
          <w:p w14:paraId="01B9F469" w14:textId="77777777" w:rsidR="00766C77" w:rsidRPr="00121501" w:rsidRDefault="00766C77" w:rsidP="00D43209">
            <w:pPr>
              <w:rPr>
                <w:rFonts w:ascii="Arial" w:hAnsi="Arial" w:cs="Arial"/>
                <w:color w:val="222222"/>
                <w:sz w:val="18"/>
                <w:szCs w:val="18"/>
              </w:rPr>
            </w:pPr>
            <w:r w:rsidRPr="00121501">
              <w:rPr>
                <w:rFonts w:ascii="Arial" w:hAnsi="Arial" w:cs="Arial"/>
                <w:sz w:val="18"/>
                <w:szCs w:val="18"/>
              </w:rPr>
              <w:t>166.205</w:t>
            </w:r>
          </w:p>
        </w:tc>
        <w:tc>
          <w:tcPr>
            <w:tcW w:w="7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55E2114C" w14:textId="77777777" w:rsidR="00766C77" w:rsidRPr="00121501" w:rsidRDefault="00766C77" w:rsidP="00D43209">
            <w:pPr>
              <w:rPr>
                <w:rFonts w:ascii="Arial" w:hAnsi="Arial" w:cs="Arial"/>
                <w:color w:val="222222"/>
                <w:sz w:val="18"/>
                <w:szCs w:val="18"/>
              </w:rPr>
            </w:pPr>
            <w:r>
              <w:rPr>
                <w:rFonts w:ascii="Arial" w:hAnsi="Arial" w:cs="Arial"/>
                <w:color w:val="222222"/>
                <w:sz w:val="18"/>
                <w:szCs w:val="18"/>
              </w:rPr>
              <w:t>5515</w:t>
            </w:r>
          </w:p>
        </w:tc>
        <w:tc>
          <w:tcPr>
            <w:tcW w:w="18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5CBE7072" w14:textId="77777777" w:rsidR="00766C77" w:rsidRPr="00121501" w:rsidRDefault="00766C77" w:rsidP="00D43209">
            <w:pPr>
              <w:spacing w:before="103" w:after="49"/>
              <w:rPr>
                <w:rFonts w:ascii="Arial" w:hAnsi="Arial" w:cs="Arial"/>
                <w:color w:val="222222"/>
                <w:sz w:val="18"/>
                <w:szCs w:val="18"/>
              </w:rPr>
            </w:pPr>
            <w:r w:rsidRPr="00121501">
              <w:rPr>
                <w:rFonts w:ascii="Arial" w:hAnsi="Arial" w:cs="Arial"/>
                <w:sz w:val="18"/>
                <w:szCs w:val="18"/>
              </w:rPr>
              <w:t>Grazing Permit</w:t>
            </w:r>
          </w:p>
        </w:tc>
        <w:tc>
          <w:tcPr>
            <w:tcW w:w="12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10EC9C1C" w14:textId="77777777" w:rsidR="00766C77" w:rsidRPr="00121501" w:rsidRDefault="00766C77" w:rsidP="00D43209">
            <w:pPr>
              <w:spacing w:before="103" w:after="49"/>
              <w:jc w:val="right"/>
              <w:rPr>
                <w:rFonts w:ascii="Arial" w:hAnsi="Arial" w:cs="Arial"/>
                <w:color w:val="222222"/>
                <w:sz w:val="18"/>
                <w:szCs w:val="18"/>
              </w:rPr>
            </w:pPr>
            <w:r>
              <w:rPr>
                <w:rFonts w:ascii="Arial" w:hAnsi="Arial" w:cs="Arial"/>
                <w:color w:val="222222"/>
                <w:sz w:val="18"/>
                <w:szCs w:val="18"/>
              </w:rPr>
              <w:t>45</w:t>
            </w:r>
          </w:p>
        </w:tc>
        <w:tc>
          <w:tcPr>
            <w:tcW w:w="10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602D97B7" w14:textId="77777777" w:rsidR="00766C77" w:rsidRPr="00121501" w:rsidRDefault="00766C77" w:rsidP="00D43209">
            <w:pPr>
              <w:spacing w:before="103" w:after="49"/>
              <w:jc w:val="right"/>
              <w:rPr>
                <w:rFonts w:ascii="Arial" w:hAnsi="Arial" w:cs="Arial"/>
                <w:color w:val="222222"/>
                <w:sz w:val="18"/>
                <w:szCs w:val="18"/>
              </w:rPr>
            </w:pPr>
            <w:r>
              <w:rPr>
                <w:rFonts w:ascii="Arial" w:hAnsi="Arial" w:cs="Arial"/>
                <w:color w:val="222222"/>
                <w:sz w:val="18"/>
                <w:szCs w:val="18"/>
              </w:rPr>
              <w:t>45</w:t>
            </w:r>
          </w:p>
        </w:tc>
        <w:tc>
          <w:tcPr>
            <w:tcW w:w="12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50223480" w14:textId="77777777" w:rsidR="00766C77" w:rsidRPr="00121501" w:rsidRDefault="00766C77" w:rsidP="00D43209">
            <w:pPr>
              <w:spacing w:before="103" w:after="49"/>
              <w:jc w:val="right"/>
              <w:rPr>
                <w:rFonts w:ascii="Arial" w:hAnsi="Arial" w:cs="Arial"/>
                <w:color w:val="222222"/>
                <w:sz w:val="18"/>
                <w:szCs w:val="18"/>
              </w:rPr>
            </w:pPr>
            <w:r w:rsidRPr="00121501">
              <w:rPr>
                <w:rFonts w:ascii="Arial" w:hAnsi="Arial" w:cs="Arial"/>
                <w:color w:val="222222"/>
                <w:sz w:val="18"/>
                <w:szCs w:val="18"/>
              </w:rPr>
              <w:t>1/3 hr.</w:t>
            </w:r>
          </w:p>
        </w:tc>
        <w:tc>
          <w:tcPr>
            <w:tcW w:w="98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4B44F75A" w14:textId="77777777" w:rsidR="00766C77" w:rsidRPr="00121501" w:rsidRDefault="00766C77" w:rsidP="00D43209">
            <w:pPr>
              <w:spacing w:before="103" w:after="49"/>
              <w:jc w:val="right"/>
              <w:rPr>
                <w:rFonts w:ascii="Arial" w:hAnsi="Arial" w:cs="Arial"/>
                <w:color w:val="222222"/>
                <w:sz w:val="18"/>
                <w:szCs w:val="18"/>
              </w:rPr>
            </w:pPr>
            <w:r>
              <w:rPr>
                <w:rFonts w:ascii="Arial" w:hAnsi="Arial" w:cs="Arial"/>
                <w:color w:val="222222"/>
                <w:sz w:val="18"/>
                <w:szCs w:val="18"/>
              </w:rPr>
              <w:t>15</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2FD22445" w14:textId="77777777" w:rsidR="00766C77" w:rsidRPr="00121501" w:rsidRDefault="00766C77" w:rsidP="00D43209">
            <w:pPr>
              <w:jc w:val="right"/>
              <w:rPr>
                <w:rFonts w:ascii="Arial" w:hAnsi="Arial" w:cs="Arial"/>
                <w:color w:val="222222"/>
                <w:sz w:val="18"/>
                <w:szCs w:val="18"/>
              </w:rPr>
            </w:pPr>
            <w:r>
              <w:rPr>
                <w:rFonts w:ascii="Arial" w:hAnsi="Arial" w:cs="Arial"/>
                <w:color w:val="222222"/>
                <w:sz w:val="18"/>
                <w:szCs w:val="18"/>
              </w:rPr>
              <w:t xml:space="preserve">$459.45 </w:t>
            </w:r>
          </w:p>
        </w:tc>
      </w:tr>
      <w:tr w:rsidR="003C5C86" w:rsidRPr="00121501" w14:paraId="52016D4A" w14:textId="77777777" w:rsidTr="00D43209">
        <w:tc>
          <w:tcPr>
            <w:tcW w:w="1085" w:type="dxa"/>
            <w:vMerge/>
            <w:tcBorders>
              <w:left w:val="single" w:sz="8" w:space="0" w:color="auto"/>
              <w:right w:val="single" w:sz="8" w:space="0" w:color="auto"/>
            </w:tcBorders>
            <w:shd w:val="clear" w:color="auto" w:fill="FFFFFF"/>
            <w:tcMar>
              <w:top w:w="0" w:type="dxa"/>
              <w:left w:w="108" w:type="dxa"/>
              <w:bottom w:w="0" w:type="dxa"/>
              <w:right w:w="108" w:type="dxa"/>
            </w:tcMar>
          </w:tcPr>
          <w:p w14:paraId="6BB0DF1B" w14:textId="77777777" w:rsidR="00766C77" w:rsidRPr="00121501" w:rsidRDefault="00766C77" w:rsidP="00D43209">
            <w:pPr>
              <w:rPr>
                <w:rFonts w:ascii="Arial" w:hAnsi="Arial" w:cs="Arial"/>
                <w:color w:val="222222"/>
                <w:sz w:val="18"/>
                <w:szCs w:val="18"/>
              </w:rPr>
            </w:pPr>
          </w:p>
        </w:tc>
        <w:tc>
          <w:tcPr>
            <w:tcW w:w="7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B6BEDF7" w14:textId="77777777" w:rsidR="00766C77" w:rsidRPr="00AE533B" w:rsidRDefault="00766C77" w:rsidP="00D43209">
            <w:pPr>
              <w:rPr>
                <w:rFonts w:ascii="Arial" w:hAnsi="Arial" w:cs="Arial"/>
                <w:b/>
                <w:color w:val="222222"/>
                <w:sz w:val="18"/>
                <w:szCs w:val="18"/>
              </w:rPr>
            </w:pPr>
            <w:r w:rsidRPr="00AE533B">
              <w:rPr>
                <w:rFonts w:ascii="Arial" w:hAnsi="Arial" w:cs="Arial"/>
                <w:b/>
                <w:sz w:val="18"/>
                <w:szCs w:val="18"/>
              </w:rPr>
              <w:t>5525</w:t>
            </w:r>
          </w:p>
        </w:tc>
        <w:tc>
          <w:tcPr>
            <w:tcW w:w="18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69510CB" w14:textId="77777777" w:rsidR="00766C77" w:rsidRPr="00AE533B" w:rsidRDefault="00766C77" w:rsidP="00D43209">
            <w:pPr>
              <w:spacing w:before="103" w:after="49"/>
              <w:rPr>
                <w:rFonts w:ascii="Arial" w:hAnsi="Arial" w:cs="Arial"/>
                <w:b/>
                <w:color w:val="222222"/>
                <w:sz w:val="18"/>
                <w:szCs w:val="18"/>
              </w:rPr>
            </w:pPr>
            <w:r w:rsidRPr="00AE533B">
              <w:rPr>
                <w:rFonts w:ascii="Arial" w:hAnsi="Arial" w:cs="Arial"/>
                <w:b/>
                <w:sz w:val="18"/>
                <w:szCs w:val="18"/>
              </w:rPr>
              <w:t>Authority to Grant Grazing Privileges</w:t>
            </w:r>
          </w:p>
        </w:tc>
        <w:tc>
          <w:tcPr>
            <w:tcW w:w="12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4FB22385" w14:textId="77777777" w:rsidR="00766C77" w:rsidRPr="00121501" w:rsidRDefault="00766C77" w:rsidP="00D43209">
            <w:pPr>
              <w:spacing w:before="103" w:after="49"/>
              <w:jc w:val="right"/>
              <w:rPr>
                <w:rFonts w:ascii="Arial" w:hAnsi="Arial" w:cs="Arial"/>
                <w:color w:val="222222"/>
                <w:sz w:val="18"/>
                <w:szCs w:val="18"/>
              </w:rPr>
            </w:pPr>
            <w:r>
              <w:rPr>
                <w:rFonts w:ascii="Arial" w:hAnsi="Arial" w:cs="Arial"/>
                <w:color w:val="222222"/>
                <w:sz w:val="18"/>
                <w:szCs w:val="18"/>
              </w:rPr>
              <w:t>1,600</w:t>
            </w:r>
          </w:p>
        </w:tc>
        <w:tc>
          <w:tcPr>
            <w:tcW w:w="10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00099530" w14:textId="77777777" w:rsidR="00766C77" w:rsidRPr="00121501" w:rsidRDefault="00766C77" w:rsidP="00D43209">
            <w:pPr>
              <w:spacing w:before="103" w:after="49"/>
              <w:jc w:val="right"/>
              <w:rPr>
                <w:rFonts w:ascii="Arial" w:hAnsi="Arial" w:cs="Arial"/>
                <w:color w:val="222222"/>
                <w:sz w:val="18"/>
                <w:szCs w:val="18"/>
              </w:rPr>
            </w:pPr>
            <w:r>
              <w:rPr>
                <w:rFonts w:ascii="Arial" w:hAnsi="Arial" w:cs="Arial"/>
                <w:color w:val="222222"/>
                <w:sz w:val="18"/>
                <w:szCs w:val="18"/>
              </w:rPr>
              <w:t>1,600</w:t>
            </w:r>
          </w:p>
        </w:tc>
        <w:tc>
          <w:tcPr>
            <w:tcW w:w="12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0AAD0D2F" w14:textId="77777777" w:rsidR="00766C77" w:rsidRPr="00121501" w:rsidRDefault="00766C77" w:rsidP="00D43209">
            <w:pPr>
              <w:spacing w:before="103" w:after="49"/>
              <w:jc w:val="right"/>
              <w:rPr>
                <w:rFonts w:ascii="Arial" w:hAnsi="Arial" w:cs="Arial"/>
                <w:color w:val="222222"/>
                <w:sz w:val="18"/>
                <w:szCs w:val="18"/>
              </w:rPr>
            </w:pPr>
            <w:r w:rsidRPr="00121501">
              <w:rPr>
                <w:rFonts w:ascii="Arial" w:hAnsi="Arial" w:cs="Arial"/>
                <w:color w:val="222222"/>
                <w:sz w:val="18"/>
                <w:szCs w:val="18"/>
              </w:rPr>
              <w:t>1/3 hr.</w:t>
            </w:r>
          </w:p>
        </w:tc>
        <w:tc>
          <w:tcPr>
            <w:tcW w:w="98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2BDF8723" w14:textId="77777777" w:rsidR="00766C77" w:rsidRPr="00121501" w:rsidRDefault="00766C77" w:rsidP="00D43209">
            <w:pPr>
              <w:spacing w:before="103" w:after="49"/>
              <w:jc w:val="right"/>
              <w:rPr>
                <w:rFonts w:ascii="Arial" w:hAnsi="Arial" w:cs="Arial"/>
                <w:color w:val="222222"/>
                <w:sz w:val="18"/>
                <w:szCs w:val="18"/>
              </w:rPr>
            </w:pPr>
            <w:r>
              <w:rPr>
                <w:rFonts w:ascii="Arial" w:hAnsi="Arial" w:cs="Arial"/>
                <w:color w:val="222222"/>
                <w:sz w:val="18"/>
                <w:szCs w:val="18"/>
              </w:rPr>
              <w:t>533</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395020A7" w14:textId="77777777" w:rsidR="00766C77" w:rsidRPr="00121501" w:rsidRDefault="00766C77" w:rsidP="00D43209">
            <w:pPr>
              <w:jc w:val="right"/>
              <w:rPr>
                <w:rFonts w:ascii="Arial" w:hAnsi="Arial" w:cs="Arial"/>
                <w:color w:val="222222"/>
                <w:sz w:val="18"/>
                <w:szCs w:val="18"/>
              </w:rPr>
            </w:pPr>
            <w:r>
              <w:rPr>
                <w:rFonts w:ascii="Arial" w:hAnsi="Arial" w:cs="Arial"/>
                <w:color w:val="222222"/>
                <w:sz w:val="18"/>
                <w:szCs w:val="18"/>
              </w:rPr>
              <w:t>$ 16,043.30</w:t>
            </w:r>
          </w:p>
        </w:tc>
      </w:tr>
      <w:tr w:rsidR="003C5C86" w:rsidRPr="00121501" w14:paraId="54B1571C" w14:textId="77777777" w:rsidTr="00D43209">
        <w:tc>
          <w:tcPr>
            <w:tcW w:w="1085" w:type="dxa"/>
            <w:vMerge/>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1BCA7E1C" w14:textId="77777777" w:rsidR="00766C77" w:rsidRPr="00121501" w:rsidRDefault="00766C77" w:rsidP="00D43209">
            <w:pPr>
              <w:rPr>
                <w:rFonts w:ascii="Arial" w:hAnsi="Arial" w:cs="Arial"/>
                <w:color w:val="222222"/>
                <w:sz w:val="18"/>
                <w:szCs w:val="18"/>
              </w:rPr>
            </w:pPr>
          </w:p>
        </w:tc>
        <w:tc>
          <w:tcPr>
            <w:tcW w:w="7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4254C3ED" w14:textId="77777777" w:rsidR="00766C77" w:rsidRPr="00495DE7" w:rsidRDefault="00766C77" w:rsidP="00D43209">
            <w:pPr>
              <w:rPr>
                <w:rFonts w:ascii="Arial" w:hAnsi="Arial" w:cs="Arial"/>
                <w:color w:val="FF0000"/>
                <w:sz w:val="18"/>
                <w:szCs w:val="18"/>
              </w:rPr>
            </w:pPr>
            <w:r w:rsidRPr="00495DE7">
              <w:rPr>
                <w:rFonts w:ascii="Arial" w:hAnsi="Arial" w:cs="Arial"/>
                <w:color w:val="FF0000"/>
                <w:sz w:val="18"/>
                <w:szCs w:val="18"/>
              </w:rPr>
              <w:t>5528</w:t>
            </w:r>
          </w:p>
        </w:tc>
        <w:tc>
          <w:tcPr>
            <w:tcW w:w="18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48ED2713" w14:textId="77777777" w:rsidR="00766C77" w:rsidRPr="00495DE7" w:rsidRDefault="00766C77" w:rsidP="00D43209">
            <w:pPr>
              <w:spacing w:before="103" w:after="49"/>
              <w:rPr>
                <w:rFonts w:ascii="Arial" w:hAnsi="Arial" w:cs="Arial"/>
                <w:color w:val="FF0000"/>
                <w:sz w:val="18"/>
                <w:szCs w:val="18"/>
              </w:rPr>
            </w:pPr>
            <w:r w:rsidRPr="00495DE7">
              <w:rPr>
                <w:rFonts w:ascii="Arial" w:hAnsi="Arial" w:cs="Arial"/>
                <w:color w:val="FF0000"/>
                <w:sz w:val="18"/>
                <w:szCs w:val="18"/>
              </w:rPr>
              <w:t>Livestock Crossing Permit</w:t>
            </w:r>
          </w:p>
        </w:tc>
        <w:tc>
          <w:tcPr>
            <w:tcW w:w="12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4D00E4C9" w14:textId="77777777" w:rsidR="00766C77" w:rsidRDefault="00766C77" w:rsidP="00D43209">
            <w:pPr>
              <w:spacing w:before="103" w:after="49"/>
              <w:jc w:val="right"/>
              <w:rPr>
                <w:rFonts w:ascii="Arial" w:hAnsi="Arial" w:cs="Arial"/>
                <w:color w:val="222222"/>
                <w:sz w:val="18"/>
                <w:szCs w:val="18"/>
              </w:rPr>
            </w:pPr>
            <w:r>
              <w:rPr>
                <w:rFonts w:ascii="Arial" w:hAnsi="Arial" w:cs="Arial"/>
                <w:color w:val="222222"/>
                <w:sz w:val="18"/>
                <w:szCs w:val="18"/>
              </w:rPr>
              <w:t>100</w:t>
            </w:r>
          </w:p>
        </w:tc>
        <w:tc>
          <w:tcPr>
            <w:tcW w:w="10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3655C78A" w14:textId="77777777" w:rsidR="00766C77" w:rsidRDefault="00766C77" w:rsidP="00D43209">
            <w:pPr>
              <w:spacing w:before="103" w:after="49"/>
              <w:jc w:val="right"/>
              <w:rPr>
                <w:rFonts w:ascii="Arial" w:hAnsi="Arial" w:cs="Arial"/>
                <w:color w:val="222222"/>
                <w:sz w:val="18"/>
                <w:szCs w:val="18"/>
              </w:rPr>
            </w:pPr>
            <w:r>
              <w:rPr>
                <w:rFonts w:ascii="Arial" w:hAnsi="Arial" w:cs="Arial"/>
                <w:color w:val="222222"/>
                <w:sz w:val="18"/>
                <w:szCs w:val="18"/>
              </w:rPr>
              <w:t>100</w:t>
            </w:r>
          </w:p>
        </w:tc>
        <w:tc>
          <w:tcPr>
            <w:tcW w:w="12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13D4CEC7" w14:textId="77777777" w:rsidR="00766C77" w:rsidRPr="00121501" w:rsidRDefault="00766C77" w:rsidP="00D43209">
            <w:pPr>
              <w:spacing w:before="103" w:after="49"/>
              <w:jc w:val="right"/>
              <w:rPr>
                <w:rFonts w:ascii="Arial" w:hAnsi="Arial" w:cs="Arial"/>
                <w:color w:val="222222"/>
                <w:sz w:val="18"/>
                <w:szCs w:val="18"/>
              </w:rPr>
            </w:pPr>
            <w:r>
              <w:rPr>
                <w:rFonts w:ascii="Arial" w:hAnsi="Arial" w:cs="Arial"/>
                <w:color w:val="222222"/>
                <w:sz w:val="18"/>
                <w:szCs w:val="18"/>
              </w:rPr>
              <w:t>1/3 hr.</w:t>
            </w:r>
          </w:p>
        </w:tc>
        <w:tc>
          <w:tcPr>
            <w:tcW w:w="98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660D735E" w14:textId="77777777" w:rsidR="00766C77" w:rsidRDefault="00766C77" w:rsidP="00D43209">
            <w:pPr>
              <w:spacing w:before="103" w:after="49"/>
              <w:jc w:val="right"/>
              <w:rPr>
                <w:rFonts w:ascii="Arial" w:hAnsi="Arial" w:cs="Arial"/>
                <w:color w:val="222222"/>
                <w:sz w:val="18"/>
                <w:szCs w:val="18"/>
              </w:rPr>
            </w:pPr>
            <w:r>
              <w:rPr>
                <w:rFonts w:ascii="Arial" w:hAnsi="Arial" w:cs="Arial"/>
                <w:color w:val="222222"/>
                <w:sz w:val="18"/>
                <w:szCs w:val="18"/>
              </w:rPr>
              <w:t>33</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2D0FDD81" w14:textId="77777777" w:rsidR="00766C77" w:rsidRPr="00121501" w:rsidRDefault="00766C77" w:rsidP="00D43209">
            <w:pPr>
              <w:jc w:val="right"/>
              <w:rPr>
                <w:rFonts w:ascii="Arial" w:hAnsi="Arial" w:cs="Arial"/>
                <w:color w:val="222222"/>
                <w:sz w:val="18"/>
                <w:szCs w:val="18"/>
              </w:rPr>
            </w:pPr>
            <w:r>
              <w:rPr>
                <w:rFonts w:ascii="Arial" w:hAnsi="Arial" w:cs="Arial"/>
                <w:color w:val="222222"/>
                <w:sz w:val="18"/>
                <w:szCs w:val="18"/>
              </w:rPr>
              <w:t>$1,010.79</w:t>
            </w:r>
          </w:p>
        </w:tc>
      </w:tr>
      <w:tr w:rsidR="003C5C86" w:rsidRPr="00121501" w14:paraId="791834C2" w14:textId="77777777" w:rsidTr="00D43209">
        <w:tc>
          <w:tcPr>
            <w:tcW w:w="1085" w:type="dxa"/>
            <w:vMerge w:val="restart"/>
            <w:tcBorders>
              <w:top w:val="nil"/>
              <w:left w:val="single" w:sz="8" w:space="0" w:color="auto"/>
              <w:right w:val="single" w:sz="8" w:space="0" w:color="auto"/>
            </w:tcBorders>
            <w:shd w:val="clear" w:color="auto" w:fill="FFFFFF"/>
            <w:tcMar>
              <w:top w:w="0" w:type="dxa"/>
              <w:left w:w="108" w:type="dxa"/>
              <w:bottom w:w="0" w:type="dxa"/>
              <w:right w:w="108" w:type="dxa"/>
            </w:tcMar>
          </w:tcPr>
          <w:p w14:paraId="32679E52" w14:textId="77777777" w:rsidR="00766C77" w:rsidRPr="00121501" w:rsidRDefault="00766C77" w:rsidP="00D43209">
            <w:pPr>
              <w:rPr>
                <w:rFonts w:ascii="Arial" w:hAnsi="Arial" w:cs="Arial"/>
                <w:color w:val="222222"/>
                <w:sz w:val="18"/>
                <w:szCs w:val="18"/>
              </w:rPr>
            </w:pPr>
            <w:r w:rsidRPr="00121501">
              <w:rPr>
                <w:rFonts w:ascii="Arial" w:hAnsi="Arial" w:cs="Arial"/>
                <w:color w:val="222222"/>
                <w:sz w:val="18"/>
                <w:szCs w:val="18"/>
              </w:rPr>
              <w:t>166.229</w:t>
            </w:r>
          </w:p>
        </w:tc>
        <w:tc>
          <w:tcPr>
            <w:tcW w:w="7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4C317EC3" w14:textId="77777777" w:rsidR="00766C77" w:rsidRPr="00121501" w:rsidRDefault="00766C77" w:rsidP="00D43209">
            <w:pPr>
              <w:rPr>
                <w:rFonts w:ascii="Arial" w:hAnsi="Arial" w:cs="Arial"/>
                <w:color w:val="222222"/>
                <w:sz w:val="18"/>
                <w:szCs w:val="18"/>
              </w:rPr>
            </w:pPr>
            <w:r w:rsidRPr="00121501">
              <w:rPr>
                <w:rFonts w:ascii="Arial" w:hAnsi="Arial" w:cs="Arial"/>
                <w:color w:val="222222"/>
                <w:sz w:val="18"/>
                <w:szCs w:val="18"/>
              </w:rPr>
              <w:t>5522</w:t>
            </w:r>
          </w:p>
        </w:tc>
        <w:tc>
          <w:tcPr>
            <w:tcW w:w="18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21D8E9EA" w14:textId="77777777" w:rsidR="00766C77" w:rsidRPr="00121501" w:rsidRDefault="00766C77" w:rsidP="00D43209">
            <w:pPr>
              <w:rPr>
                <w:rFonts w:ascii="Arial" w:hAnsi="Arial" w:cs="Arial"/>
                <w:color w:val="222222"/>
                <w:sz w:val="18"/>
                <w:szCs w:val="18"/>
              </w:rPr>
            </w:pPr>
            <w:r w:rsidRPr="00121501">
              <w:rPr>
                <w:rFonts w:ascii="Arial" w:hAnsi="Arial" w:cs="Arial"/>
                <w:color w:val="222222"/>
                <w:sz w:val="18"/>
                <w:szCs w:val="18"/>
              </w:rPr>
              <w:t>Modification of Grazing Permit</w:t>
            </w:r>
          </w:p>
        </w:tc>
        <w:tc>
          <w:tcPr>
            <w:tcW w:w="12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19927F24" w14:textId="77777777" w:rsidR="00766C77" w:rsidRPr="00121501" w:rsidRDefault="00766C77" w:rsidP="00D43209">
            <w:pPr>
              <w:spacing w:before="103" w:after="49"/>
              <w:jc w:val="right"/>
              <w:rPr>
                <w:rFonts w:ascii="Arial" w:hAnsi="Arial" w:cs="Arial"/>
                <w:color w:val="222222"/>
                <w:sz w:val="18"/>
                <w:szCs w:val="18"/>
              </w:rPr>
            </w:pPr>
            <w:r w:rsidRPr="00121501">
              <w:rPr>
                <w:rFonts w:ascii="Arial" w:hAnsi="Arial" w:cs="Arial"/>
                <w:color w:val="222222"/>
                <w:sz w:val="18"/>
                <w:szCs w:val="18"/>
              </w:rPr>
              <w:t>200</w:t>
            </w:r>
          </w:p>
        </w:tc>
        <w:tc>
          <w:tcPr>
            <w:tcW w:w="10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24244658" w14:textId="77777777" w:rsidR="00766C77" w:rsidRPr="00121501" w:rsidRDefault="00766C77" w:rsidP="00D43209">
            <w:pPr>
              <w:spacing w:before="103" w:after="49"/>
              <w:jc w:val="right"/>
              <w:rPr>
                <w:rFonts w:ascii="Arial" w:hAnsi="Arial" w:cs="Arial"/>
                <w:color w:val="222222"/>
                <w:sz w:val="18"/>
                <w:szCs w:val="18"/>
              </w:rPr>
            </w:pPr>
            <w:r w:rsidRPr="00121501">
              <w:rPr>
                <w:rFonts w:ascii="Arial" w:hAnsi="Arial" w:cs="Arial"/>
                <w:color w:val="222222"/>
                <w:sz w:val="18"/>
                <w:szCs w:val="18"/>
              </w:rPr>
              <w:t>200</w:t>
            </w:r>
          </w:p>
        </w:tc>
        <w:tc>
          <w:tcPr>
            <w:tcW w:w="12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1EAB75A3" w14:textId="77777777" w:rsidR="00766C77" w:rsidRPr="00121501" w:rsidRDefault="00766C77" w:rsidP="00D43209">
            <w:pPr>
              <w:spacing w:before="103" w:after="49"/>
              <w:jc w:val="right"/>
              <w:rPr>
                <w:rFonts w:ascii="Arial" w:hAnsi="Arial" w:cs="Arial"/>
                <w:color w:val="222222"/>
                <w:sz w:val="18"/>
                <w:szCs w:val="18"/>
              </w:rPr>
            </w:pPr>
            <w:r w:rsidRPr="00121501">
              <w:rPr>
                <w:rFonts w:ascii="Arial" w:hAnsi="Arial" w:cs="Arial"/>
                <w:color w:val="222222"/>
                <w:sz w:val="18"/>
                <w:szCs w:val="18"/>
              </w:rPr>
              <w:t>1/3 hr.</w:t>
            </w:r>
          </w:p>
        </w:tc>
        <w:tc>
          <w:tcPr>
            <w:tcW w:w="98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32CCB59F" w14:textId="77777777" w:rsidR="00766C77" w:rsidRPr="00121501" w:rsidRDefault="00766C77" w:rsidP="00D43209">
            <w:pPr>
              <w:spacing w:before="103" w:after="49"/>
              <w:jc w:val="right"/>
              <w:rPr>
                <w:rFonts w:ascii="Arial" w:hAnsi="Arial" w:cs="Arial"/>
                <w:color w:val="222222"/>
                <w:sz w:val="18"/>
                <w:szCs w:val="18"/>
              </w:rPr>
            </w:pPr>
            <w:r w:rsidRPr="00121501">
              <w:rPr>
                <w:rFonts w:ascii="Arial" w:hAnsi="Arial" w:cs="Arial"/>
                <w:color w:val="222222"/>
                <w:sz w:val="18"/>
                <w:szCs w:val="18"/>
              </w:rPr>
              <w:t>67</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2607292" w14:textId="77777777" w:rsidR="00766C77" w:rsidRPr="00121501" w:rsidRDefault="00766C77" w:rsidP="00D43209">
            <w:pPr>
              <w:jc w:val="right"/>
              <w:rPr>
                <w:rFonts w:ascii="Arial" w:hAnsi="Arial" w:cs="Arial"/>
                <w:color w:val="222222"/>
                <w:sz w:val="18"/>
                <w:szCs w:val="18"/>
              </w:rPr>
            </w:pPr>
            <w:r>
              <w:rPr>
                <w:rFonts w:ascii="Arial" w:hAnsi="Arial" w:cs="Arial"/>
                <w:color w:val="222222"/>
                <w:sz w:val="18"/>
                <w:szCs w:val="18"/>
              </w:rPr>
              <w:t>$ 2,052.21</w:t>
            </w:r>
          </w:p>
        </w:tc>
      </w:tr>
      <w:tr w:rsidR="003C5C86" w:rsidRPr="00121501" w14:paraId="11AAD60D" w14:textId="77777777" w:rsidTr="00D43209">
        <w:tc>
          <w:tcPr>
            <w:tcW w:w="1085" w:type="dxa"/>
            <w:vMerge/>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30AD0212" w14:textId="77777777" w:rsidR="00766C77" w:rsidRPr="00121501" w:rsidRDefault="00766C77" w:rsidP="00D43209">
            <w:pPr>
              <w:rPr>
                <w:rFonts w:ascii="Arial" w:hAnsi="Arial" w:cs="Arial"/>
                <w:color w:val="222222"/>
                <w:sz w:val="18"/>
                <w:szCs w:val="18"/>
              </w:rPr>
            </w:pPr>
          </w:p>
        </w:tc>
        <w:tc>
          <w:tcPr>
            <w:tcW w:w="7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8352F4C" w14:textId="77777777" w:rsidR="00766C77" w:rsidRPr="00121501" w:rsidRDefault="00766C77" w:rsidP="00D43209">
            <w:pPr>
              <w:rPr>
                <w:rFonts w:ascii="Arial" w:hAnsi="Arial" w:cs="Arial"/>
                <w:color w:val="222222"/>
                <w:sz w:val="18"/>
                <w:szCs w:val="18"/>
              </w:rPr>
            </w:pPr>
            <w:r w:rsidRPr="00121501">
              <w:rPr>
                <w:rFonts w:ascii="Arial" w:hAnsi="Arial" w:cs="Arial"/>
                <w:color w:val="222222"/>
                <w:sz w:val="18"/>
                <w:szCs w:val="18"/>
              </w:rPr>
              <w:t>5523</w:t>
            </w:r>
          </w:p>
        </w:tc>
        <w:tc>
          <w:tcPr>
            <w:tcW w:w="18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2B6470BE" w14:textId="77777777" w:rsidR="00766C77" w:rsidRPr="00121501" w:rsidRDefault="00766C77" w:rsidP="00D43209">
            <w:pPr>
              <w:rPr>
                <w:rFonts w:ascii="Arial" w:hAnsi="Arial" w:cs="Arial"/>
                <w:color w:val="222222"/>
                <w:sz w:val="18"/>
                <w:szCs w:val="18"/>
              </w:rPr>
            </w:pPr>
            <w:r w:rsidRPr="00121501">
              <w:rPr>
                <w:rFonts w:ascii="Arial" w:hAnsi="Arial" w:cs="Arial"/>
                <w:color w:val="222222"/>
                <w:sz w:val="18"/>
                <w:szCs w:val="18"/>
              </w:rPr>
              <w:t>Assignment of Grazing Permit</w:t>
            </w:r>
          </w:p>
        </w:tc>
        <w:tc>
          <w:tcPr>
            <w:tcW w:w="12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474605B6" w14:textId="77777777" w:rsidR="00766C77" w:rsidRPr="00121501" w:rsidRDefault="00766C77" w:rsidP="00D43209">
            <w:pPr>
              <w:spacing w:before="103" w:after="49"/>
              <w:jc w:val="right"/>
              <w:rPr>
                <w:rFonts w:ascii="Arial" w:hAnsi="Arial" w:cs="Arial"/>
                <w:color w:val="222222"/>
                <w:sz w:val="18"/>
                <w:szCs w:val="18"/>
              </w:rPr>
            </w:pPr>
            <w:r w:rsidRPr="00121501">
              <w:rPr>
                <w:rFonts w:ascii="Arial" w:hAnsi="Arial" w:cs="Arial"/>
                <w:color w:val="222222"/>
                <w:sz w:val="18"/>
                <w:szCs w:val="18"/>
              </w:rPr>
              <w:t>200</w:t>
            </w:r>
          </w:p>
        </w:tc>
        <w:tc>
          <w:tcPr>
            <w:tcW w:w="10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6455E50A" w14:textId="77777777" w:rsidR="00766C77" w:rsidRPr="00121501" w:rsidRDefault="00766C77" w:rsidP="00D43209">
            <w:pPr>
              <w:spacing w:before="103" w:after="49"/>
              <w:jc w:val="right"/>
              <w:rPr>
                <w:rFonts w:ascii="Arial" w:hAnsi="Arial" w:cs="Arial"/>
                <w:color w:val="222222"/>
                <w:sz w:val="18"/>
                <w:szCs w:val="18"/>
              </w:rPr>
            </w:pPr>
            <w:r w:rsidRPr="00121501">
              <w:rPr>
                <w:rFonts w:ascii="Arial" w:hAnsi="Arial" w:cs="Arial"/>
                <w:color w:val="222222"/>
                <w:sz w:val="18"/>
                <w:szCs w:val="18"/>
              </w:rPr>
              <w:t>200</w:t>
            </w:r>
          </w:p>
        </w:tc>
        <w:tc>
          <w:tcPr>
            <w:tcW w:w="12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4E40AD3D" w14:textId="77777777" w:rsidR="00766C77" w:rsidRPr="00121501" w:rsidRDefault="00766C77" w:rsidP="00D43209">
            <w:pPr>
              <w:spacing w:before="103" w:after="49"/>
              <w:jc w:val="right"/>
              <w:rPr>
                <w:rFonts w:ascii="Arial" w:hAnsi="Arial" w:cs="Arial"/>
                <w:color w:val="222222"/>
                <w:sz w:val="18"/>
                <w:szCs w:val="18"/>
              </w:rPr>
            </w:pPr>
            <w:r w:rsidRPr="00121501">
              <w:rPr>
                <w:rFonts w:ascii="Arial" w:hAnsi="Arial" w:cs="Arial"/>
                <w:color w:val="222222"/>
                <w:sz w:val="18"/>
                <w:szCs w:val="18"/>
              </w:rPr>
              <w:t>1/3 hr.</w:t>
            </w:r>
          </w:p>
        </w:tc>
        <w:tc>
          <w:tcPr>
            <w:tcW w:w="98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2242D9A0" w14:textId="77777777" w:rsidR="00766C77" w:rsidRPr="00121501" w:rsidRDefault="00766C77" w:rsidP="00D43209">
            <w:pPr>
              <w:spacing w:before="103" w:after="49"/>
              <w:jc w:val="right"/>
              <w:rPr>
                <w:rFonts w:ascii="Arial" w:hAnsi="Arial" w:cs="Arial"/>
                <w:color w:val="222222"/>
                <w:sz w:val="18"/>
                <w:szCs w:val="18"/>
              </w:rPr>
            </w:pPr>
            <w:r w:rsidRPr="00121501">
              <w:rPr>
                <w:rFonts w:ascii="Arial" w:hAnsi="Arial" w:cs="Arial"/>
                <w:color w:val="222222"/>
                <w:sz w:val="18"/>
                <w:szCs w:val="18"/>
              </w:rPr>
              <w:t>67</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9A38824" w14:textId="77777777" w:rsidR="00766C77" w:rsidRPr="00121501" w:rsidRDefault="00766C77" w:rsidP="00D43209">
            <w:pPr>
              <w:jc w:val="right"/>
              <w:rPr>
                <w:rFonts w:ascii="Arial" w:hAnsi="Arial" w:cs="Arial"/>
                <w:color w:val="222222"/>
                <w:sz w:val="18"/>
                <w:szCs w:val="18"/>
              </w:rPr>
            </w:pPr>
            <w:r>
              <w:rPr>
                <w:rFonts w:ascii="Arial" w:hAnsi="Arial" w:cs="Arial"/>
                <w:color w:val="222222"/>
                <w:sz w:val="18"/>
                <w:szCs w:val="18"/>
              </w:rPr>
              <w:t>$ 2,052.21</w:t>
            </w:r>
          </w:p>
        </w:tc>
      </w:tr>
      <w:tr w:rsidR="003C5C86" w:rsidRPr="00121501" w14:paraId="6BF6A466" w14:textId="77777777" w:rsidTr="00D43209">
        <w:tc>
          <w:tcPr>
            <w:tcW w:w="108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1E265B2" w14:textId="77777777" w:rsidR="00766C77" w:rsidRPr="00121501" w:rsidRDefault="00766C77" w:rsidP="00D43209">
            <w:pPr>
              <w:rPr>
                <w:rFonts w:ascii="Arial" w:hAnsi="Arial" w:cs="Arial"/>
                <w:color w:val="222222"/>
                <w:sz w:val="18"/>
                <w:szCs w:val="18"/>
              </w:rPr>
            </w:pPr>
            <w:r w:rsidRPr="00121501">
              <w:rPr>
                <w:rFonts w:ascii="Arial" w:hAnsi="Arial" w:cs="Arial"/>
                <w:color w:val="222222"/>
                <w:sz w:val="18"/>
                <w:szCs w:val="18"/>
              </w:rPr>
              <w:t>166.218</w:t>
            </w:r>
          </w:p>
        </w:tc>
        <w:tc>
          <w:tcPr>
            <w:tcW w:w="7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564479D" w14:textId="77777777" w:rsidR="00766C77" w:rsidRPr="00121501" w:rsidRDefault="00766C77" w:rsidP="00D43209">
            <w:pPr>
              <w:rPr>
                <w:rFonts w:ascii="Arial" w:hAnsi="Arial" w:cs="Arial"/>
                <w:color w:val="222222"/>
                <w:sz w:val="18"/>
                <w:szCs w:val="18"/>
              </w:rPr>
            </w:pPr>
            <w:r w:rsidRPr="00121501">
              <w:rPr>
                <w:rFonts w:ascii="Arial" w:hAnsi="Arial" w:cs="Arial"/>
                <w:color w:val="222222"/>
                <w:sz w:val="18"/>
                <w:szCs w:val="18"/>
              </w:rPr>
              <w:t>5524</w:t>
            </w:r>
          </w:p>
        </w:tc>
        <w:tc>
          <w:tcPr>
            <w:tcW w:w="18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31C25BB" w14:textId="77777777" w:rsidR="00766C77" w:rsidRPr="00121501" w:rsidRDefault="00766C77" w:rsidP="00D43209">
            <w:pPr>
              <w:rPr>
                <w:rFonts w:ascii="Arial" w:hAnsi="Arial" w:cs="Arial"/>
                <w:color w:val="222222"/>
                <w:sz w:val="18"/>
                <w:szCs w:val="18"/>
              </w:rPr>
            </w:pPr>
            <w:r w:rsidRPr="00121501">
              <w:rPr>
                <w:rFonts w:ascii="Arial" w:hAnsi="Arial" w:cs="Arial"/>
                <w:color w:val="222222"/>
                <w:sz w:val="18"/>
                <w:szCs w:val="18"/>
              </w:rPr>
              <w:t>Application for Allocation of Grazing Privileges</w:t>
            </w:r>
          </w:p>
        </w:tc>
        <w:tc>
          <w:tcPr>
            <w:tcW w:w="12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9E04CA6" w14:textId="77777777" w:rsidR="00766C77" w:rsidRPr="00121501" w:rsidRDefault="00766C77" w:rsidP="00D43209">
            <w:pPr>
              <w:spacing w:before="103" w:after="49"/>
              <w:jc w:val="right"/>
              <w:rPr>
                <w:rFonts w:ascii="Arial" w:hAnsi="Arial" w:cs="Arial"/>
                <w:color w:val="222222"/>
                <w:sz w:val="18"/>
                <w:szCs w:val="18"/>
              </w:rPr>
            </w:pPr>
            <w:r w:rsidRPr="00121501">
              <w:rPr>
                <w:rFonts w:ascii="Arial" w:hAnsi="Arial" w:cs="Arial"/>
                <w:color w:val="222222"/>
                <w:sz w:val="18"/>
                <w:szCs w:val="18"/>
              </w:rPr>
              <w:t>600</w:t>
            </w:r>
          </w:p>
        </w:tc>
        <w:tc>
          <w:tcPr>
            <w:tcW w:w="10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CE974B8" w14:textId="77777777" w:rsidR="00766C77" w:rsidRPr="00121501" w:rsidRDefault="00766C77" w:rsidP="00D43209">
            <w:pPr>
              <w:spacing w:before="103" w:after="49"/>
              <w:jc w:val="right"/>
              <w:rPr>
                <w:rFonts w:ascii="Arial" w:hAnsi="Arial" w:cs="Arial"/>
                <w:color w:val="222222"/>
                <w:sz w:val="18"/>
                <w:szCs w:val="18"/>
              </w:rPr>
            </w:pPr>
            <w:r w:rsidRPr="00121501">
              <w:rPr>
                <w:rFonts w:ascii="Arial" w:hAnsi="Arial" w:cs="Arial"/>
                <w:color w:val="222222"/>
                <w:sz w:val="18"/>
                <w:szCs w:val="18"/>
              </w:rPr>
              <w:t>600</w:t>
            </w:r>
          </w:p>
        </w:tc>
        <w:tc>
          <w:tcPr>
            <w:tcW w:w="12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32F6658" w14:textId="77777777" w:rsidR="00766C77" w:rsidRPr="00121501" w:rsidRDefault="00766C77" w:rsidP="00D43209">
            <w:pPr>
              <w:spacing w:before="103" w:after="49"/>
              <w:jc w:val="right"/>
              <w:rPr>
                <w:rFonts w:ascii="Arial" w:hAnsi="Arial" w:cs="Arial"/>
                <w:color w:val="222222"/>
                <w:sz w:val="18"/>
                <w:szCs w:val="18"/>
              </w:rPr>
            </w:pPr>
            <w:r w:rsidRPr="00121501">
              <w:rPr>
                <w:rFonts w:ascii="Arial" w:hAnsi="Arial" w:cs="Arial"/>
                <w:color w:val="222222"/>
                <w:sz w:val="18"/>
                <w:szCs w:val="18"/>
              </w:rPr>
              <w:t>1/3 hr.</w:t>
            </w:r>
          </w:p>
        </w:tc>
        <w:tc>
          <w:tcPr>
            <w:tcW w:w="98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C764450" w14:textId="77777777" w:rsidR="00766C77" w:rsidRPr="00121501" w:rsidRDefault="00766C77" w:rsidP="00D43209">
            <w:pPr>
              <w:spacing w:before="103" w:after="49"/>
              <w:jc w:val="right"/>
              <w:rPr>
                <w:rFonts w:ascii="Arial" w:hAnsi="Arial" w:cs="Arial"/>
                <w:color w:val="222222"/>
                <w:sz w:val="18"/>
                <w:szCs w:val="18"/>
              </w:rPr>
            </w:pPr>
            <w:r w:rsidRPr="00121501">
              <w:rPr>
                <w:rFonts w:ascii="Arial" w:hAnsi="Arial" w:cs="Arial"/>
                <w:color w:val="222222"/>
                <w:sz w:val="18"/>
                <w:szCs w:val="18"/>
              </w:rPr>
              <w:t>200</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027A520" w14:textId="77777777" w:rsidR="00766C77" w:rsidRPr="00121501" w:rsidRDefault="00766C77" w:rsidP="00D43209">
            <w:pPr>
              <w:jc w:val="right"/>
              <w:rPr>
                <w:rFonts w:ascii="Arial" w:hAnsi="Arial" w:cs="Arial"/>
                <w:color w:val="222222"/>
                <w:sz w:val="18"/>
                <w:szCs w:val="18"/>
              </w:rPr>
            </w:pPr>
            <w:r>
              <w:rPr>
                <w:rFonts w:ascii="Arial" w:hAnsi="Arial" w:cs="Arial"/>
                <w:color w:val="222222"/>
                <w:sz w:val="18"/>
                <w:szCs w:val="18"/>
              </w:rPr>
              <w:t>$6,126.00</w:t>
            </w:r>
          </w:p>
        </w:tc>
      </w:tr>
      <w:tr w:rsidR="003C5C86" w:rsidRPr="00121501" w14:paraId="18938AF6" w14:textId="77777777" w:rsidTr="00D43209">
        <w:tc>
          <w:tcPr>
            <w:tcW w:w="108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00DCCD8" w14:textId="77777777" w:rsidR="00766C77" w:rsidRPr="00121501" w:rsidRDefault="00766C77" w:rsidP="00D43209">
            <w:pPr>
              <w:rPr>
                <w:rFonts w:ascii="Arial" w:hAnsi="Arial" w:cs="Arial"/>
                <w:color w:val="222222"/>
                <w:sz w:val="18"/>
                <w:szCs w:val="18"/>
              </w:rPr>
            </w:pPr>
            <w:r w:rsidRPr="00121501">
              <w:rPr>
                <w:rFonts w:ascii="Arial" w:hAnsi="Arial" w:cs="Arial"/>
                <w:color w:val="222222"/>
                <w:sz w:val="18"/>
                <w:szCs w:val="18"/>
              </w:rPr>
              <w:t>166.221</w:t>
            </w:r>
          </w:p>
        </w:tc>
        <w:tc>
          <w:tcPr>
            <w:tcW w:w="7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C787AF8" w14:textId="77777777" w:rsidR="00766C77" w:rsidRPr="00121501" w:rsidRDefault="00766C77" w:rsidP="00D43209">
            <w:pPr>
              <w:rPr>
                <w:rFonts w:ascii="Arial" w:hAnsi="Arial" w:cs="Arial"/>
                <w:color w:val="222222"/>
                <w:sz w:val="18"/>
                <w:szCs w:val="18"/>
              </w:rPr>
            </w:pPr>
            <w:r w:rsidRPr="00121501">
              <w:rPr>
                <w:rFonts w:ascii="Arial" w:hAnsi="Arial" w:cs="Arial"/>
                <w:color w:val="222222"/>
                <w:sz w:val="18"/>
                <w:szCs w:val="18"/>
              </w:rPr>
              <w:t>5514</w:t>
            </w:r>
          </w:p>
        </w:tc>
        <w:tc>
          <w:tcPr>
            <w:tcW w:w="18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51269B7" w14:textId="77777777" w:rsidR="00766C77" w:rsidRPr="00121501" w:rsidRDefault="00766C77" w:rsidP="00D43209">
            <w:pPr>
              <w:rPr>
                <w:rFonts w:ascii="Arial" w:hAnsi="Arial" w:cs="Arial"/>
                <w:color w:val="222222"/>
                <w:sz w:val="18"/>
                <w:szCs w:val="18"/>
              </w:rPr>
            </w:pPr>
            <w:r w:rsidRPr="00121501">
              <w:rPr>
                <w:rFonts w:ascii="Arial" w:hAnsi="Arial" w:cs="Arial"/>
                <w:color w:val="222222"/>
                <w:sz w:val="18"/>
                <w:szCs w:val="18"/>
              </w:rPr>
              <w:t>Bid for Grazing Privileges</w:t>
            </w:r>
          </w:p>
        </w:tc>
        <w:tc>
          <w:tcPr>
            <w:tcW w:w="12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E6E615A" w14:textId="77777777" w:rsidR="00766C77" w:rsidRPr="00121501" w:rsidRDefault="00766C77" w:rsidP="00D43209">
            <w:pPr>
              <w:spacing w:before="103" w:after="49"/>
              <w:jc w:val="right"/>
              <w:rPr>
                <w:rFonts w:ascii="Arial" w:hAnsi="Arial" w:cs="Arial"/>
                <w:color w:val="222222"/>
                <w:sz w:val="18"/>
                <w:szCs w:val="18"/>
              </w:rPr>
            </w:pPr>
            <w:r w:rsidRPr="00121501">
              <w:rPr>
                <w:rFonts w:ascii="Arial" w:hAnsi="Arial" w:cs="Arial"/>
                <w:color w:val="222222"/>
                <w:sz w:val="18"/>
                <w:szCs w:val="18"/>
              </w:rPr>
              <w:t>1,490</w:t>
            </w:r>
          </w:p>
        </w:tc>
        <w:tc>
          <w:tcPr>
            <w:tcW w:w="10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B99ABA9" w14:textId="52EC63D3" w:rsidR="00766C77" w:rsidRPr="00121501" w:rsidRDefault="00553E44" w:rsidP="00D43209">
            <w:pPr>
              <w:spacing w:before="103" w:after="49"/>
              <w:jc w:val="right"/>
              <w:rPr>
                <w:rFonts w:ascii="Arial" w:hAnsi="Arial" w:cs="Arial"/>
                <w:color w:val="222222"/>
                <w:sz w:val="18"/>
                <w:szCs w:val="18"/>
              </w:rPr>
            </w:pPr>
            <w:r>
              <w:rPr>
                <w:rFonts w:ascii="Arial" w:hAnsi="Arial" w:cs="Arial"/>
                <w:color w:val="222222"/>
                <w:sz w:val="18"/>
                <w:szCs w:val="18"/>
              </w:rPr>
              <w:t>1,490</w:t>
            </w:r>
          </w:p>
        </w:tc>
        <w:tc>
          <w:tcPr>
            <w:tcW w:w="12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15B56E1" w14:textId="77777777" w:rsidR="00766C77" w:rsidRPr="00121501" w:rsidRDefault="00766C77" w:rsidP="00D43209">
            <w:pPr>
              <w:spacing w:before="103" w:after="49"/>
              <w:jc w:val="right"/>
              <w:rPr>
                <w:rFonts w:ascii="Arial" w:hAnsi="Arial" w:cs="Arial"/>
                <w:color w:val="222222"/>
                <w:sz w:val="18"/>
                <w:szCs w:val="18"/>
              </w:rPr>
            </w:pPr>
            <w:r w:rsidRPr="00121501">
              <w:rPr>
                <w:rFonts w:ascii="Arial" w:hAnsi="Arial" w:cs="Arial"/>
                <w:color w:val="222222"/>
                <w:sz w:val="18"/>
                <w:szCs w:val="18"/>
              </w:rPr>
              <w:t>1/3 hr.</w:t>
            </w:r>
          </w:p>
        </w:tc>
        <w:tc>
          <w:tcPr>
            <w:tcW w:w="98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820992E" w14:textId="1300550A" w:rsidR="00766C77" w:rsidRPr="00121501" w:rsidRDefault="003C5C86" w:rsidP="00D43209">
            <w:pPr>
              <w:spacing w:before="103" w:after="49"/>
              <w:jc w:val="right"/>
              <w:rPr>
                <w:rFonts w:ascii="Arial" w:hAnsi="Arial" w:cs="Arial"/>
                <w:color w:val="222222"/>
                <w:sz w:val="18"/>
                <w:szCs w:val="18"/>
              </w:rPr>
            </w:pPr>
            <w:r>
              <w:rPr>
                <w:rFonts w:ascii="Arial" w:hAnsi="Arial" w:cs="Arial"/>
                <w:color w:val="222222"/>
                <w:sz w:val="18"/>
                <w:szCs w:val="18"/>
              </w:rPr>
              <w:t>497</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5A15055" w14:textId="0D37F3CB" w:rsidR="00766C77" w:rsidRPr="00121501" w:rsidRDefault="003C5C86" w:rsidP="00D43209">
            <w:pPr>
              <w:jc w:val="right"/>
              <w:rPr>
                <w:rFonts w:ascii="Arial" w:hAnsi="Arial" w:cs="Arial"/>
                <w:color w:val="222222"/>
                <w:sz w:val="18"/>
                <w:szCs w:val="18"/>
              </w:rPr>
            </w:pPr>
            <w:r>
              <w:rPr>
                <w:rFonts w:ascii="Arial" w:hAnsi="Arial" w:cs="Arial"/>
                <w:color w:val="222222"/>
                <w:sz w:val="18"/>
                <w:szCs w:val="18"/>
              </w:rPr>
              <w:t>$ 15</w:t>
            </w:r>
            <w:r w:rsidR="00766C77">
              <w:rPr>
                <w:rFonts w:ascii="Arial" w:hAnsi="Arial" w:cs="Arial"/>
                <w:color w:val="222222"/>
                <w:sz w:val="18"/>
                <w:szCs w:val="18"/>
              </w:rPr>
              <w:t>,</w:t>
            </w:r>
            <w:r>
              <w:rPr>
                <w:rFonts w:ascii="Arial" w:hAnsi="Arial" w:cs="Arial"/>
                <w:color w:val="222222"/>
                <w:sz w:val="18"/>
                <w:szCs w:val="18"/>
              </w:rPr>
              <w:t>223.11</w:t>
            </w:r>
          </w:p>
        </w:tc>
      </w:tr>
      <w:tr w:rsidR="003C5C86" w:rsidRPr="00121501" w14:paraId="25427E82" w14:textId="77777777" w:rsidTr="00D43209">
        <w:tc>
          <w:tcPr>
            <w:tcW w:w="108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F46B26E" w14:textId="77777777" w:rsidR="00766C77" w:rsidRPr="00121501" w:rsidRDefault="00766C77" w:rsidP="00D43209">
            <w:pPr>
              <w:rPr>
                <w:rFonts w:ascii="Arial" w:hAnsi="Arial" w:cs="Arial"/>
                <w:color w:val="222222"/>
                <w:sz w:val="18"/>
                <w:szCs w:val="18"/>
              </w:rPr>
            </w:pPr>
            <w:r w:rsidRPr="00121501">
              <w:rPr>
                <w:rFonts w:ascii="Arial" w:hAnsi="Arial" w:cs="Arial"/>
                <w:color w:val="222222"/>
                <w:sz w:val="18"/>
                <w:szCs w:val="18"/>
              </w:rPr>
              <w:t>166.308</w:t>
            </w:r>
          </w:p>
        </w:tc>
        <w:tc>
          <w:tcPr>
            <w:tcW w:w="7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6380ADB" w14:textId="77777777" w:rsidR="00766C77" w:rsidRPr="00121501" w:rsidRDefault="00766C77" w:rsidP="00D43209">
            <w:pPr>
              <w:rPr>
                <w:rFonts w:ascii="Arial" w:hAnsi="Arial" w:cs="Arial"/>
                <w:color w:val="222222"/>
                <w:sz w:val="18"/>
                <w:szCs w:val="18"/>
              </w:rPr>
            </w:pPr>
            <w:r w:rsidRPr="00121501">
              <w:rPr>
                <w:rFonts w:ascii="Arial" w:hAnsi="Arial" w:cs="Arial"/>
                <w:color w:val="222222"/>
                <w:sz w:val="18"/>
                <w:szCs w:val="18"/>
              </w:rPr>
              <w:t>5521</w:t>
            </w:r>
          </w:p>
        </w:tc>
        <w:tc>
          <w:tcPr>
            <w:tcW w:w="18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F052A08" w14:textId="77777777" w:rsidR="00766C77" w:rsidRPr="00121501" w:rsidRDefault="00766C77" w:rsidP="00D43209">
            <w:pPr>
              <w:rPr>
                <w:rFonts w:ascii="Arial" w:hAnsi="Arial" w:cs="Arial"/>
                <w:color w:val="222222"/>
                <w:sz w:val="18"/>
                <w:szCs w:val="18"/>
              </w:rPr>
            </w:pPr>
            <w:r w:rsidRPr="00121501">
              <w:rPr>
                <w:rFonts w:ascii="Arial" w:hAnsi="Arial" w:cs="Arial"/>
                <w:color w:val="222222"/>
                <w:sz w:val="18"/>
                <w:szCs w:val="18"/>
              </w:rPr>
              <w:t>Certificate and Application for On-</w:t>
            </w:r>
            <w:r w:rsidRPr="00121501">
              <w:rPr>
                <w:rFonts w:ascii="Arial" w:hAnsi="Arial" w:cs="Arial"/>
                <w:color w:val="222222"/>
                <w:sz w:val="18"/>
                <w:szCs w:val="18"/>
              </w:rPr>
              <w:lastRenderedPageBreak/>
              <w:t>and-Off Grazing Permit</w:t>
            </w:r>
          </w:p>
        </w:tc>
        <w:tc>
          <w:tcPr>
            <w:tcW w:w="12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42A50C4" w14:textId="77777777" w:rsidR="00766C77" w:rsidRPr="00121501" w:rsidRDefault="00766C77" w:rsidP="00D43209">
            <w:pPr>
              <w:spacing w:before="103" w:after="49"/>
              <w:jc w:val="right"/>
              <w:rPr>
                <w:rFonts w:ascii="Arial" w:hAnsi="Arial" w:cs="Arial"/>
                <w:color w:val="222222"/>
                <w:sz w:val="18"/>
                <w:szCs w:val="18"/>
              </w:rPr>
            </w:pPr>
            <w:r w:rsidRPr="00121501">
              <w:rPr>
                <w:rFonts w:ascii="Arial" w:hAnsi="Arial" w:cs="Arial"/>
                <w:color w:val="222222"/>
                <w:sz w:val="18"/>
                <w:szCs w:val="18"/>
              </w:rPr>
              <w:lastRenderedPageBreak/>
              <w:t>100</w:t>
            </w:r>
          </w:p>
        </w:tc>
        <w:tc>
          <w:tcPr>
            <w:tcW w:w="10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6696392" w14:textId="77777777" w:rsidR="00766C77" w:rsidRPr="00121501" w:rsidRDefault="00766C77" w:rsidP="00D43209">
            <w:pPr>
              <w:spacing w:before="103" w:after="49"/>
              <w:jc w:val="right"/>
              <w:rPr>
                <w:rFonts w:ascii="Arial" w:hAnsi="Arial" w:cs="Arial"/>
                <w:color w:val="222222"/>
                <w:sz w:val="18"/>
                <w:szCs w:val="18"/>
              </w:rPr>
            </w:pPr>
            <w:r w:rsidRPr="00121501">
              <w:rPr>
                <w:rFonts w:ascii="Arial" w:hAnsi="Arial" w:cs="Arial"/>
                <w:color w:val="222222"/>
                <w:sz w:val="18"/>
                <w:szCs w:val="18"/>
              </w:rPr>
              <w:t>100</w:t>
            </w:r>
          </w:p>
        </w:tc>
        <w:tc>
          <w:tcPr>
            <w:tcW w:w="12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41D8EF6" w14:textId="77777777" w:rsidR="00766C77" w:rsidRPr="00121501" w:rsidRDefault="00766C77" w:rsidP="00D43209">
            <w:pPr>
              <w:spacing w:before="103" w:after="49"/>
              <w:jc w:val="right"/>
              <w:rPr>
                <w:rFonts w:ascii="Arial" w:hAnsi="Arial" w:cs="Arial"/>
                <w:color w:val="222222"/>
                <w:sz w:val="18"/>
                <w:szCs w:val="18"/>
              </w:rPr>
            </w:pPr>
            <w:r w:rsidRPr="00121501">
              <w:rPr>
                <w:rFonts w:ascii="Arial" w:hAnsi="Arial" w:cs="Arial"/>
                <w:color w:val="222222"/>
                <w:sz w:val="18"/>
                <w:szCs w:val="18"/>
              </w:rPr>
              <w:t>1/3 hr.</w:t>
            </w:r>
          </w:p>
        </w:tc>
        <w:tc>
          <w:tcPr>
            <w:tcW w:w="98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D0252AD" w14:textId="77777777" w:rsidR="00766C77" w:rsidRPr="00121501" w:rsidRDefault="00766C77" w:rsidP="00D43209">
            <w:pPr>
              <w:spacing w:before="103" w:after="49"/>
              <w:jc w:val="right"/>
              <w:rPr>
                <w:rFonts w:ascii="Arial" w:hAnsi="Arial" w:cs="Arial"/>
                <w:color w:val="222222"/>
                <w:sz w:val="18"/>
                <w:szCs w:val="18"/>
              </w:rPr>
            </w:pPr>
            <w:r w:rsidRPr="00121501">
              <w:rPr>
                <w:rFonts w:ascii="Arial" w:hAnsi="Arial" w:cs="Arial"/>
                <w:color w:val="222222"/>
                <w:sz w:val="18"/>
                <w:szCs w:val="18"/>
              </w:rPr>
              <w:t>33</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D2A927C" w14:textId="77777777" w:rsidR="00766C77" w:rsidRPr="00121501" w:rsidRDefault="00766C77" w:rsidP="00D43209">
            <w:pPr>
              <w:jc w:val="right"/>
              <w:rPr>
                <w:rFonts w:ascii="Arial" w:hAnsi="Arial" w:cs="Arial"/>
                <w:color w:val="222222"/>
                <w:sz w:val="18"/>
                <w:szCs w:val="18"/>
              </w:rPr>
            </w:pPr>
            <w:r>
              <w:rPr>
                <w:rFonts w:ascii="Arial" w:hAnsi="Arial" w:cs="Arial"/>
                <w:color w:val="222222"/>
                <w:sz w:val="18"/>
                <w:szCs w:val="18"/>
              </w:rPr>
              <w:t> $ 1,010.79</w:t>
            </w:r>
          </w:p>
        </w:tc>
      </w:tr>
      <w:tr w:rsidR="003C5C86" w:rsidRPr="00121501" w14:paraId="12624774" w14:textId="77777777" w:rsidTr="00D43209">
        <w:tc>
          <w:tcPr>
            <w:tcW w:w="108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2FC0471" w14:textId="77777777" w:rsidR="00766C77" w:rsidRPr="00121501" w:rsidRDefault="00766C77" w:rsidP="00D43209">
            <w:pPr>
              <w:rPr>
                <w:rFonts w:ascii="Arial" w:hAnsi="Arial" w:cs="Arial"/>
                <w:color w:val="222222"/>
                <w:sz w:val="18"/>
                <w:szCs w:val="18"/>
              </w:rPr>
            </w:pPr>
            <w:r w:rsidRPr="00121501">
              <w:rPr>
                <w:rFonts w:ascii="Arial" w:hAnsi="Arial" w:cs="Arial"/>
                <w:color w:val="222222"/>
                <w:sz w:val="18"/>
                <w:szCs w:val="18"/>
              </w:rPr>
              <w:lastRenderedPageBreak/>
              <w:t>166.317</w:t>
            </w:r>
          </w:p>
        </w:tc>
        <w:tc>
          <w:tcPr>
            <w:tcW w:w="7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94313E8" w14:textId="77777777" w:rsidR="00766C77" w:rsidRPr="00121501" w:rsidRDefault="00766C77" w:rsidP="00D43209">
            <w:pPr>
              <w:rPr>
                <w:rFonts w:ascii="Arial" w:hAnsi="Arial" w:cs="Arial"/>
                <w:color w:val="222222"/>
                <w:sz w:val="18"/>
                <w:szCs w:val="18"/>
              </w:rPr>
            </w:pPr>
            <w:r w:rsidRPr="00121501">
              <w:rPr>
                <w:rFonts w:ascii="Arial" w:hAnsi="Arial" w:cs="Arial"/>
                <w:color w:val="222222"/>
                <w:sz w:val="18"/>
                <w:szCs w:val="18"/>
              </w:rPr>
              <w:t>5529</w:t>
            </w:r>
          </w:p>
        </w:tc>
        <w:tc>
          <w:tcPr>
            <w:tcW w:w="18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D5F6F3E" w14:textId="77777777" w:rsidR="00766C77" w:rsidRPr="00121501" w:rsidRDefault="00766C77" w:rsidP="00D43209">
            <w:pPr>
              <w:rPr>
                <w:rFonts w:ascii="Arial" w:hAnsi="Arial" w:cs="Arial"/>
                <w:color w:val="222222"/>
                <w:sz w:val="18"/>
                <w:szCs w:val="18"/>
              </w:rPr>
            </w:pPr>
            <w:r w:rsidRPr="00121501">
              <w:rPr>
                <w:rFonts w:ascii="Arial" w:hAnsi="Arial" w:cs="Arial"/>
                <w:color w:val="222222"/>
                <w:sz w:val="18"/>
                <w:szCs w:val="18"/>
              </w:rPr>
              <w:t>Removable Range Improvement Record</w:t>
            </w:r>
          </w:p>
        </w:tc>
        <w:tc>
          <w:tcPr>
            <w:tcW w:w="12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13B84B4" w14:textId="77777777" w:rsidR="00766C77" w:rsidRPr="00121501" w:rsidRDefault="00766C77" w:rsidP="00D43209">
            <w:pPr>
              <w:spacing w:before="103" w:after="49"/>
              <w:jc w:val="right"/>
              <w:rPr>
                <w:rFonts w:ascii="Arial" w:hAnsi="Arial" w:cs="Arial"/>
                <w:color w:val="222222"/>
                <w:sz w:val="18"/>
                <w:szCs w:val="18"/>
              </w:rPr>
            </w:pPr>
            <w:r w:rsidRPr="00121501">
              <w:rPr>
                <w:rFonts w:ascii="Arial" w:hAnsi="Arial" w:cs="Arial"/>
                <w:color w:val="222222"/>
                <w:sz w:val="18"/>
                <w:szCs w:val="18"/>
              </w:rPr>
              <w:t>50</w:t>
            </w:r>
          </w:p>
        </w:tc>
        <w:tc>
          <w:tcPr>
            <w:tcW w:w="10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35EA570" w14:textId="77777777" w:rsidR="00766C77" w:rsidRPr="00121501" w:rsidRDefault="00766C77" w:rsidP="00D43209">
            <w:pPr>
              <w:spacing w:before="103" w:after="49"/>
              <w:jc w:val="right"/>
              <w:rPr>
                <w:rFonts w:ascii="Arial" w:hAnsi="Arial" w:cs="Arial"/>
                <w:color w:val="222222"/>
                <w:sz w:val="18"/>
                <w:szCs w:val="18"/>
              </w:rPr>
            </w:pPr>
            <w:r w:rsidRPr="00121501">
              <w:rPr>
                <w:rFonts w:ascii="Arial" w:hAnsi="Arial" w:cs="Arial"/>
                <w:color w:val="222222"/>
                <w:sz w:val="18"/>
                <w:szCs w:val="18"/>
              </w:rPr>
              <w:t>50</w:t>
            </w:r>
          </w:p>
        </w:tc>
        <w:tc>
          <w:tcPr>
            <w:tcW w:w="12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0FD8E6E" w14:textId="77777777" w:rsidR="00766C77" w:rsidRPr="00121501" w:rsidRDefault="00766C77" w:rsidP="00D43209">
            <w:pPr>
              <w:spacing w:before="103" w:after="49"/>
              <w:jc w:val="right"/>
              <w:rPr>
                <w:rFonts w:ascii="Arial" w:hAnsi="Arial" w:cs="Arial"/>
                <w:color w:val="222222"/>
                <w:sz w:val="18"/>
                <w:szCs w:val="18"/>
              </w:rPr>
            </w:pPr>
            <w:r w:rsidRPr="00121501">
              <w:rPr>
                <w:rFonts w:ascii="Arial" w:hAnsi="Arial" w:cs="Arial"/>
                <w:color w:val="222222"/>
                <w:sz w:val="18"/>
                <w:szCs w:val="18"/>
              </w:rPr>
              <w:t>1/3 hr.</w:t>
            </w:r>
          </w:p>
        </w:tc>
        <w:tc>
          <w:tcPr>
            <w:tcW w:w="98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A4DFC83" w14:textId="77777777" w:rsidR="00766C77" w:rsidRPr="00121501" w:rsidRDefault="00766C77" w:rsidP="00D43209">
            <w:pPr>
              <w:spacing w:before="103" w:after="49"/>
              <w:jc w:val="right"/>
              <w:rPr>
                <w:rFonts w:ascii="Arial" w:hAnsi="Arial" w:cs="Arial"/>
                <w:color w:val="222222"/>
                <w:sz w:val="18"/>
                <w:szCs w:val="18"/>
              </w:rPr>
            </w:pPr>
            <w:r w:rsidRPr="00121501">
              <w:rPr>
                <w:rFonts w:ascii="Arial" w:hAnsi="Arial" w:cs="Arial"/>
                <w:color w:val="222222"/>
                <w:sz w:val="18"/>
                <w:szCs w:val="18"/>
              </w:rPr>
              <w:t>17</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CDCEC4F" w14:textId="77777777" w:rsidR="00766C77" w:rsidRPr="00121501" w:rsidRDefault="00766C77" w:rsidP="00D43209">
            <w:pPr>
              <w:jc w:val="right"/>
              <w:rPr>
                <w:rFonts w:ascii="Arial" w:hAnsi="Arial" w:cs="Arial"/>
                <w:color w:val="222222"/>
                <w:sz w:val="18"/>
                <w:szCs w:val="18"/>
              </w:rPr>
            </w:pPr>
            <w:r>
              <w:rPr>
                <w:rFonts w:ascii="Arial" w:hAnsi="Arial" w:cs="Arial"/>
                <w:color w:val="222222"/>
                <w:sz w:val="18"/>
                <w:szCs w:val="18"/>
              </w:rPr>
              <w:t>$ 520.71</w:t>
            </w:r>
          </w:p>
        </w:tc>
      </w:tr>
      <w:tr w:rsidR="003C5C86" w:rsidRPr="00121501" w14:paraId="0E0CE4BC" w14:textId="77777777" w:rsidTr="00D43209">
        <w:tc>
          <w:tcPr>
            <w:tcW w:w="108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F5BDBD2" w14:textId="77777777" w:rsidR="00766C77" w:rsidRPr="00121501" w:rsidRDefault="00766C77" w:rsidP="00D43209">
            <w:pPr>
              <w:spacing w:before="103" w:after="49"/>
              <w:rPr>
                <w:rFonts w:ascii="Arial" w:hAnsi="Arial" w:cs="Arial"/>
                <w:color w:val="222222"/>
                <w:sz w:val="18"/>
                <w:szCs w:val="18"/>
              </w:rPr>
            </w:pPr>
            <w:r w:rsidRPr="00121501">
              <w:rPr>
                <w:rFonts w:ascii="Arial" w:hAnsi="Arial" w:cs="Arial"/>
                <w:color w:val="222222"/>
                <w:sz w:val="18"/>
                <w:szCs w:val="18"/>
              </w:rPr>
              <w:t>166.413</w:t>
            </w:r>
          </w:p>
        </w:tc>
        <w:tc>
          <w:tcPr>
            <w:tcW w:w="7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20CE758" w14:textId="77777777" w:rsidR="00766C77" w:rsidRPr="00121501" w:rsidRDefault="00766C77" w:rsidP="00D43209">
            <w:pPr>
              <w:spacing w:before="103" w:after="49"/>
              <w:rPr>
                <w:rFonts w:ascii="Arial" w:hAnsi="Arial" w:cs="Arial"/>
                <w:color w:val="222222"/>
                <w:sz w:val="18"/>
                <w:szCs w:val="18"/>
              </w:rPr>
            </w:pPr>
            <w:r w:rsidRPr="00121501">
              <w:rPr>
                <w:rFonts w:ascii="Arial" w:hAnsi="Arial" w:cs="Arial"/>
                <w:color w:val="222222"/>
                <w:sz w:val="18"/>
                <w:szCs w:val="18"/>
              </w:rPr>
              <w:t>--</w:t>
            </w:r>
          </w:p>
        </w:tc>
        <w:tc>
          <w:tcPr>
            <w:tcW w:w="18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41415EE" w14:textId="77777777" w:rsidR="00766C77" w:rsidRPr="00121501" w:rsidRDefault="00766C77" w:rsidP="00D43209">
            <w:pPr>
              <w:spacing w:before="103" w:after="49"/>
              <w:rPr>
                <w:rFonts w:ascii="Arial" w:hAnsi="Arial" w:cs="Arial"/>
                <w:color w:val="222222"/>
                <w:sz w:val="18"/>
                <w:szCs w:val="18"/>
              </w:rPr>
            </w:pPr>
            <w:r w:rsidRPr="00121501">
              <w:rPr>
                <w:rFonts w:ascii="Arial" w:hAnsi="Arial" w:cs="Arial"/>
                <w:color w:val="222222"/>
                <w:sz w:val="18"/>
                <w:szCs w:val="18"/>
              </w:rPr>
              <w:t>Specify to whom grazing rental payments should be made</w:t>
            </w:r>
          </w:p>
        </w:tc>
        <w:tc>
          <w:tcPr>
            <w:tcW w:w="12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19A01B6" w14:textId="77777777" w:rsidR="00766C77" w:rsidRPr="00121501" w:rsidRDefault="00766C77" w:rsidP="00D43209">
            <w:pPr>
              <w:spacing w:before="103" w:after="49"/>
              <w:jc w:val="right"/>
              <w:rPr>
                <w:rFonts w:ascii="Arial" w:hAnsi="Arial" w:cs="Arial"/>
                <w:color w:val="222222"/>
                <w:sz w:val="18"/>
                <w:szCs w:val="18"/>
              </w:rPr>
            </w:pPr>
            <w:r w:rsidRPr="00121501">
              <w:rPr>
                <w:rFonts w:ascii="Arial" w:hAnsi="Arial" w:cs="Arial"/>
                <w:color w:val="222222"/>
                <w:sz w:val="18"/>
                <w:szCs w:val="18"/>
              </w:rPr>
              <w:t>1,000</w:t>
            </w:r>
          </w:p>
        </w:tc>
        <w:tc>
          <w:tcPr>
            <w:tcW w:w="10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C406A12" w14:textId="77777777" w:rsidR="00766C77" w:rsidRPr="00121501" w:rsidRDefault="00766C77" w:rsidP="00D43209">
            <w:pPr>
              <w:spacing w:before="103" w:after="49"/>
              <w:jc w:val="right"/>
              <w:rPr>
                <w:rFonts w:ascii="Arial" w:hAnsi="Arial" w:cs="Arial"/>
                <w:color w:val="222222"/>
                <w:sz w:val="18"/>
                <w:szCs w:val="18"/>
              </w:rPr>
            </w:pPr>
            <w:r w:rsidRPr="00121501">
              <w:rPr>
                <w:rFonts w:ascii="Arial" w:hAnsi="Arial" w:cs="Arial"/>
                <w:color w:val="222222"/>
                <w:sz w:val="18"/>
                <w:szCs w:val="18"/>
              </w:rPr>
              <w:t>1,000</w:t>
            </w:r>
          </w:p>
        </w:tc>
        <w:tc>
          <w:tcPr>
            <w:tcW w:w="12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E323544" w14:textId="77777777" w:rsidR="00766C77" w:rsidRPr="00121501" w:rsidRDefault="00766C77" w:rsidP="00D43209">
            <w:pPr>
              <w:spacing w:before="103" w:after="49"/>
              <w:jc w:val="right"/>
              <w:rPr>
                <w:rFonts w:ascii="Arial" w:hAnsi="Arial" w:cs="Arial"/>
                <w:color w:val="222222"/>
                <w:sz w:val="18"/>
                <w:szCs w:val="18"/>
              </w:rPr>
            </w:pPr>
            <w:r w:rsidRPr="00121501">
              <w:rPr>
                <w:rFonts w:ascii="Arial" w:hAnsi="Arial" w:cs="Arial"/>
                <w:color w:val="222222"/>
                <w:sz w:val="18"/>
                <w:szCs w:val="18"/>
              </w:rPr>
              <w:t>1/3 hr.</w:t>
            </w:r>
          </w:p>
        </w:tc>
        <w:tc>
          <w:tcPr>
            <w:tcW w:w="98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7324DC9" w14:textId="77777777" w:rsidR="00766C77" w:rsidRPr="00121501" w:rsidRDefault="00766C77" w:rsidP="00D43209">
            <w:pPr>
              <w:spacing w:before="103" w:after="49"/>
              <w:jc w:val="right"/>
              <w:rPr>
                <w:rFonts w:ascii="Arial" w:hAnsi="Arial" w:cs="Arial"/>
                <w:color w:val="222222"/>
                <w:sz w:val="18"/>
                <w:szCs w:val="18"/>
              </w:rPr>
            </w:pPr>
            <w:r w:rsidRPr="00121501">
              <w:rPr>
                <w:rFonts w:ascii="Arial" w:hAnsi="Arial" w:cs="Arial"/>
                <w:color w:val="222222"/>
                <w:sz w:val="18"/>
                <w:szCs w:val="18"/>
              </w:rPr>
              <w:t>333</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FDF2149" w14:textId="77777777" w:rsidR="00766C77" w:rsidRPr="00121501" w:rsidRDefault="00766C77" w:rsidP="00D43209">
            <w:pPr>
              <w:jc w:val="right"/>
              <w:rPr>
                <w:rFonts w:ascii="Arial" w:hAnsi="Arial" w:cs="Arial"/>
                <w:color w:val="222222"/>
                <w:sz w:val="18"/>
                <w:szCs w:val="18"/>
              </w:rPr>
            </w:pPr>
            <w:r>
              <w:rPr>
                <w:rFonts w:ascii="Arial" w:hAnsi="Arial" w:cs="Arial"/>
                <w:color w:val="222222"/>
                <w:sz w:val="18"/>
                <w:szCs w:val="18"/>
              </w:rPr>
              <w:t> $ 10,199.79</w:t>
            </w:r>
          </w:p>
        </w:tc>
      </w:tr>
      <w:tr w:rsidR="00201A1A" w:rsidRPr="00121501" w14:paraId="608F7E29" w14:textId="77777777" w:rsidTr="00D43209">
        <w:tc>
          <w:tcPr>
            <w:tcW w:w="108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62721128" w14:textId="68D1D645" w:rsidR="00201A1A" w:rsidRPr="00121501" w:rsidRDefault="00201A1A" w:rsidP="00D43209">
            <w:pPr>
              <w:spacing w:before="103" w:after="49"/>
              <w:rPr>
                <w:rFonts w:ascii="Arial" w:hAnsi="Arial" w:cs="Arial"/>
                <w:color w:val="222222"/>
                <w:sz w:val="18"/>
                <w:szCs w:val="18"/>
              </w:rPr>
            </w:pPr>
            <w:r>
              <w:rPr>
                <w:rFonts w:ascii="Arial" w:hAnsi="Arial" w:cs="Arial"/>
                <w:color w:val="222222"/>
                <w:sz w:val="18"/>
                <w:szCs w:val="18"/>
              </w:rPr>
              <w:t>166.419</w:t>
            </w:r>
          </w:p>
        </w:tc>
        <w:tc>
          <w:tcPr>
            <w:tcW w:w="7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4D0919C0" w14:textId="5516042F" w:rsidR="00201A1A" w:rsidRPr="00121501" w:rsidRDefault="00201A1A" w:rsidP="00D43209">
            <w:pPr>
              <w:spacing w:before="103" w:after="49"/>
              <w:rPr>
                <w:rFonts w:ascii="Arial" w:hAnsi="Arial" w:cs="Arial"/>
                <w:color w:val="222222"/>
                <w:sz w:val="18"/>
                <w:szCs w:val="18"/>
              </w:rPr>
            </w:pPr>
            <w:r>
              <w:rPr>
                <w:rFonts w:ascii="Arial" w:hAnsi="Arial" w:cs="Arial"/>
                <w:color w:val="222222"/>
                <w:sz w:val="18"/>
                <w:szCs w:val="18"/>
              </w:rPr>
              <w:t>--</w:t>
            </w:r>
          </w:p>
        </w:tc>
        <w:tc>
          <w:tcPr>
            <w:tcW w:w="18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12DBC01" w14:textId="48AB6739" w:rsidR="00201A1A" w:rsidRPr="00121501" w:rsidRDefault="00201A1A" w:rsidP="00D43209">
            <w:pPr>
              <w:spacing w:before="103" w:after="49"/>
              <w:rPr>
                <w:rFonts w:ascii="Arial" w:hAnsi="Arial" w:cs="Arial"/>
                <w:color w:val="222222"/>
                <w:sz w:val="18"/>
                <w:szCs w:val="18"/>
              </w:rPr>
            </w:pPr>
            <w:r>
              <w:rPr>
                <w:rFonts w:ascii="Arial" w:hAnsi="Arial" w:cs="Arial"/>
                <w:color w:val="222222"/>
                <w:sz w:val="18"/>
                <w:szCs w:val="18"/>
              </w:rPr>
              <w:t>Respond to permit violation of late payment</w:t>
            </w:r>
          </w:p>
        </w:tc>
        <w:tc>
          <w:tcPr>
            <w:tcW w:w="12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029269BA" w14:textId="72A3E1FA" w:rsidR="00201A1A" w:rsidRPr="00121501" w:rsidRDefault="00201A1A" w:rsidP="00D43209">
            <w:pPr>
              <w:spacing w:before="103" w:after="49"/>
              <w:jc w:val="right"/>
              <w:rPr>
                <w:rFonts w:ascii="Arial" w:hAnsi="Arial" w:cs="Arial"/>
                <w:color w:val="222222"/>
                <w:sz w:val="18"/>
                <w:szCs w:val="18"/>
              </w:rPr>
            </w:pPr>
            <w:r>
              <w:rPr>
                <w:rFonts w:ascii="Arial" w:hAnsi="Arial" w:cs="Arial"/>
                <w:color w:val="222222"/>
                <w:sz w:val="18"/>
                <w:szCs w:val="18"/>
              </w:rPr>
              <w:t>25</w:t>
            </w:r>
          </w:p>
        </w:tc>
        <w:tc>
          <w:tcPr>
            <w:tcW w:w="10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45EEC5AF" w14:textId="14211FB8" w:rsidR="00201A1A" w:rsidRPr="00121501" w:rsidRDefault="00201A1A" w:rsidP="00D43209">
            <w:pPr>
              <w:spacing w:before="103" w:after="49"/>
              <w:jc w:val="right"/>
              <w:rPr>
                <w:rFonts w:ascii="Arial" w:hAnsi="Arial" w:cs="Arial"/>
                <w:color w:val="222222"/>
                <w:sz w:val="18"/>
                <w:szCs w:val="18"/>
              </w:rPr>
            </w:pPr>
            <w:r>
              <w:rPr>
                <w:rFonts w:ascii="Arial" w:hAnsi="Arial" w:cs="Arial"/>
                <w:color w:val="222222"/>
                <w:sz w:val="18"/>
                <w:szCs w:val="18"/>
              </w:rPr>
              <w:t>25</w:t>
            </w:r>
          </w:p>
        </w:tc>
        <w:tc>
          <w:tcPr>
            <w:tcW w:w="12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4229E7E" w14:textId="55CA9EE6" w:rsidR="00201A1A" w:rsidRPr="00121501" w:rsidRDefault="00201A1A" w:rsidP="00D43209">
            <w:pPr>
              <w:spacing w:before="103" w:after="49"/>
              <w:jc w:val="right"/>
              <w:rPr>
                <w:rFonts w:ascii="Arial" w:hAnsi="Arial" w:cs="Arial"/>
                <w:color w:val="222222"/>
                <w:sz w:val="18"/>
                <w:szCs w:val="18"/>
              </w:rPr>
            </w:pPr>
            <w:r>
              <w:rPr>
                <w:rFonts w:ascii="Arial" w:hAnsi="Arial" w:cs="Arial"/>
                <w:color w:val="222222"/>
                <w:sz w:val="18"/>
                <w:szCs w:val="18"/>
              </w:rPr>
              <w:t>1 hr.</w:t>
            </w:r>
          </w:p>
        </w:tc>
        <w:tc>
          <w:tcPr>
            <w:tcW w:w="98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6F274966" w14:textId="593EBB37" w:rsidR="00201A1A" w:rsidRPr="00121501" w:rsidRDefault="00201A1A" w:rsidP="00D43209">
            <w:pPr>
              <w:spacing w:before="103" w:after="49"/>
              <w:jc w:val="right"/>
              <w:rPr>
                <w:rFonts w:ascii="Arial" w:hAnsi="Arial" w:cs="Arial"/>
                <w:color w:val="222222"/>
                <w:sz w:val="18"/>
                <w:szCs w:val="18"/>
              </w:rPr>
            </w:pPr>
            <w:r>
              <w:rPr>
                <w:rFonts w:ascii="Arial" w:hAnsi="Arial" w:cs="Arial"/>
                <w:color w:val="222222"/>
                <w:sz w:val="18"/>
                <w:szCs w:val="18"/>
              </w:rPr>
              <w:t>25</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5137B109" w14:textId="56A108C4" w:rsidR="00201A1A" w:rsidRDefault="00201A1A" w:rsidP="00D43209">
            <w:pPr>
              <w:jc w:val="right"/>
              <w:rPr>
                <w:rFonts w:ascii="Arial" w:hAnsi="Arial" w:cs="Arial"/>
                <w:color w:val="222222"/>
                <w:sz w:val="18"/>
                <w:szCs w:val="18"/>
              </w:rPr>
            </w:pPr>
            <w:r>
              <w:rPr>
                <w:rFonts w:ascii="Arial" w:hAnsi="Arial" w:cs="Arial"/>
                <w:color w:val="222222"/>
                <w:sz w:val="18"/>
                <w:szCs w:val="18"/>
              </w:rPr>
              <w:t>$ 765.75</w:t>
            </w:r>
          </w:p>
        </w:tc>
      </w:tr>
      <w:tr w:rsidR="00201A1A" w:rsidRPr="00121501" w14:paraId="0985D0DA" w14:textId="77777777" w:rsidTr="00D43209">
        <w:tc>
          <w:tcPr>
            <w:tcW w:w="1085"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FAFB366" w14:textId="77777777" w:rsidR="00201A1A" w:rsidRPr="00121501" w:rsidRDefault="00201A1A" w:rsidP="00D43209">
            <w:pPr>
              <w:rPr>
                <w:rFonts w:ascii="Arial" w:hAnsi="Arial" w:cs="Arial"/>
                <w:color w:val="222222"/>
                <w:sz w:val="18"/>
                <w:szCs w:val="18"/>
              </w:rPr>
            </w:pPr>
            <w:r w:rsidRPr="00121501">
              <w:rPr>
                <w:rFonts w:ascii="Arial" w:hAnsi="Arial" w:cs="Arial"/>
                <w:color w:val="222222"/>
                <w:sz w:val="18"/>
                <w:szCs w:val="18"/>
              </w:rPr>
              <w:t>166.602</w:t>
            </w:r>
          </w:p>
        </w:tc>
        <w:tc>
          <w:tcPr>
            <w:tcW w:w="7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2822540" w14:textId="77777777" w:rsidR="00201A1A" w:rsidRPr="00121501" w:rsidRDefault="00201A1A" w:rsidP="00D43209">
            <w:pPr>
              <w:rPr>
                <w:rFonts w:ascii="Arial" w:hAnsi="Arial" w:cs="Arial"/>
                <w:color w:val="222222"/>
                <w:sz w:val="18"/>
                <w:szCs w:val="18"/>
              </w:rPr>
            </w:pPr>
            <w:r w:rsidRPr="00121501">
              <w:rPr>
                <w:rFonts w:ascii="Arial" w:hAnsi="Arial" w:cs="Arial"/>
                <w:color w:val="222222"/>
                <w:sz w:val="18"/>
                <w:szCs w:val="18"/>
              </w:rPr>
              <w:t>5423</w:t>
            </w:r>
          </w:p>
        </w:tc>
        <w:tc>
          <w:tcPr>
            <w:tcW w:w="18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5DBCFE2" w14:textId="77777777" w:rsidR="00201A1A" w:rsidRPr="00121501" w:rsidRDefault="00201A1A" w:rsidP="00D43209">
            <w:pPr>
              <w:rPr>
                <w:rFonts w:ascii="Arial" w:hAnsi="Arial" w:cs="Arial"/>
                <w:color w:val="222222"/>
                <w:sz w:val="18"/>
                <w:szCs w:val="18"/>
              </w:rPr>
            </w:pPr>
            <w:r w:rsidRPr="00121501">
              <w:rPr>
                <w:rFonts w:ascii="Arial" w:hAnsi="Arial" w:cs="Arial"/>
                <w:color w:val="222222"/>
                <w:sz w:val="18"/>
                <w:szCs w:val="18"/>
              </w:rPr>
              <w:t>Performance Bond</w:t>
            </w:r>
          </w:p>
        </w:tc>
        <w:tc>
          <w:tcPr>
            <w:tcW w:w="1277"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CC2DD75" w14:textId="77777777" w:rsidR="00201A1A" w:rsidRPr="00121501" w:rsidRDefault="00201A1A" w:rsidP="00D43209">
            <w:pPr>
              <w:spacing w:before="103" w:after="49"/>
              <w:jc w:val="right"/>
              <w:rPr>
                <w:rFonts w:ascii="Arial" w:hAnsi="Arial" w:cs="Arial"/>
                <w:sz w:val="18"/>
                <w:szCs w:val="18"/>
              </w:rPr>
            </w:pPr>
            <w:r w:rsidRPr="00121501">
              <w:rPr>
                <w:rFonts w:ascii="Arial" w:hAnsi="Arial" w:cs="Arial"/>
                <w:sz w:val="18"/>
                <w:szCs w:val="18"/>
              </w:rPr>
              <w:t>100</w:t>
            </w:r>
          </w:p>
        </w:tc>
        <w:tc>
          <w:tcPr>
            <w:tcW w:w="1047"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AB6887F" w14:textId="77777777" w:rsidR="00201A1A" w:rsidRPr="00121501" w:rsidRDefault="00201A1A" w:rsidP="00D43209">
            <w:pPr>
              <w:spacing w:before="103" w:after="49"/>
              <w:jc w:val="right"/>
              <w:rPr>
                <w:rFonts w:ascii="Arial" w:hAnsi="Arial" w:cs="Arial"/>
                <w:sz w:val="18"/>
                <w:szCs w:val="18"/>
              </w:rPr>
            </w:pPr>
            <w:r w:rsidRPr="00121501">
              <w:rPr>
                <w:rFonts w:ascii="Arial" w:hAnsi="Arial" w:cs="Arial"/>
                <w:sz w:val="18"/>
                <w:szCs w:val="18"/>
              </w:rPr>
              <w:t>100</w:t>
            </w:r>
          </w:p>
        </w:tc>
        <w:tc>
          <w:tcPr>
            <w:tcW w:w="1279"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79F7CC7" w14:textId="77777777" w:rsidR="00201A1A" w:rsidRPr="00121501" w:rsidRDefault="00201A1A" w:rsidP="00D43209">
            <w:pPr>
              <w:spacing w:before="103" w:after="49"/>
              <w:jc w:val="right"/>
              <w:rPr>
                <w:rFonts w:ascii="Arial" w:hAnsi="Arial" w:cs="Arial"/>
                <w:sz w:val="18"/>
                <w:szCs w:val="18"/>
              </w:rPr>
            </w:pPr>
            <w:r w:rsidRPr="00121501">
              <w:rPr>
                <w:rFonts w:ascii="Arial" w:hAnsi="Arial" w:cs="Arial"/>
                <w:sz w:val="18"/>
                <w:szCs w:val="18"/>
              </w:rPr>
              <w:t>1/3 hr.</w:t>
            </w:r>
          </w:p>
        </w:tc>
        <w:tc>
          <w:tcPr>
            <w:tcW w:w="982"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C82B5E2" w14:textId="77777777" w:rsidR="00201A1A" w:rsidRPr="00121501" w:rsidRDefault="00201A1A" w:rsidP="00D43209">
            <w:pPr>
              <w:spacing w:before="103" w:after="49"/>
              <w:jc w:val="right"/>
              <w:rPr>
                <w:rFonts w:ascii="Arial" w:hAnsi="Arial" w:cs="Arial"/>
                <w:sz w:val="18"/>
                <w:szCs w:val="18"/>
              </w:rPr>
            </w:pPr>
            <w:r w:rsidRPr="00121501">
              <w:rPr>
                <w:rFonts w:ascii="Arial" w:hAnsi="Arial" w:cs="Arial"/>
                <w:sz w:val="18"/>
                <w:szCs w:val="18"/>
              </w:rPr>
              <w:t>33</w:t>
            </w:r>
          </w:p>
        </w:tc>
        <w:tc>
          <w:tcPr>
            <w:tcW w:w="1260"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D8885E7" w14:textId="77777777" w:rsidR="00201A1A" w:rsidRPr="00121501" w:rsidRDefault="00201A1A" w:rsidP="00D43209">
            <w:pPr>
              <w:jc w:val="right"/>
              <w:rPr>
                <w:rFonts w:ascii="Arial" w:hAnsi="Arial" w:cs="Arial"/>
                <w:sz w:val="18"/>
                <w:szCs w:val="18"/>
              </w:rPr>
            </w:pPr>
            <w:r>
              <w:rPr>
                <w:rFonts w:ascii="Arial" w:hAnsi="Arial" w:cs="Arial"/>
                <w:sz w:val="18"/>
                <w:szCs w:val="18"/>
              </w:rPr>
              <w:t>$ 1,010.79</w:t>
            </w:r>
          </w:p>
        </w:tc>
      </w:tr>
      <w:tr w:rsidR="00201A1A" w:rsidRPr="00121501" w14:paraId="43498EE7" w14:textId="77777777" w:rsidTr="00D43209">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6DA9FE2E" w14:textId="77777777" w:rsidR="00201A1A" w:rsidRPr="00121501" w:rsidRDefault="00201A1A" w:rsidP="00D43209">
            <w:pPr>
              <w:rPr>
                <w:rFonts w:ascii="Arial" w:hAnsi="Arial" w:cs="Arial"/>
                <w:color w:val="222222"/>
                <w:sz w:val="18"/>
                <w:szCs w:val="18"/>
              </w:rPr>
            </w:pPr>
          </w:p>
        </w:tc>
        <w:tc>
          <w:tcPr>
            <w:tcW w:w="7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D891363" w14:textId="77777777" w:rsidR="00201A1A" w:rsidRPr="00121501" w:rsidRDefault="00201A1A" w:rsidP="00D43209">
            <w:pPr>
              <w:rPr>
                <w:rFonts w:ascii="Arial" w:hAnsi="Arial" w:cs="Arial"/>
                <w:color w:val="222222"/>
                <w:sz w:val="18"/>
                <w:szCs w:val="18"/>
              </w:rPr>
            </w:pPr>
            <w:r w:rsidRPr="00121501">
              <w:rPr>
                <w:rFonts w:ascii="Arial" w:hAnsi="Arial" w:cs="Arial"/>
                <w:color w:val="222222"/>
                <w:sz w:val="18"/>
                <w:szCs w:val="18"/>
              </w:rPr>
              <w:t>5519</w:t>
            </w:r>
          </w:p>
        </w:tc>
        <w:tc>
          <w:tcPr>
            <w:tcW w:w="18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EB98D5C" w14:textId="77777777" w:rsidR="00201A1A" w:rsidRPr="00121501" w:rsidRDefault="00201A1A" w:rsidP="00D43209">
            <w:pPr>
              <w:rPr>
                <w:rFonts w:ascii="Arial" w:hAnsi="Arial" w:cs="Arial"/>
                <w:color w:val="222222"/>
                <w:sz w:val="18"/>
                <w:szCs w:val="18"/>
              </w:rPr>
            </w:pPr>
            <w:r w:rsidRPr="00121501">
              <w:rPr>
                <w:rFonts w:ascii="Arial" w:hAnsi="Arial" w:cs="Arial"/>
                <w:color w:val="222222"/>
                <w:sz w:val="18"/>
                <w:szCs w:val="18"/>
              </w:rPr>
              <w:t>Cash Penal Bond</w:t>
            </w:r>
          </w:p>
        </w:tc>
        <w:tc>
          <w:tcPr>
            <w:tcW w:w="0" w:type="auto"/>
            <w:vMerge/>
            <w:tcBorders>
              <w:top w:val="nil"/>
              <w:left w:val="nil"/>
              <w:bottom w:val="single" w:sz="8" w:space="0" w:color="auto"/>
              <w:right w:val="single" w:sz="8" w:space="0" w:color="auto"/>
            </w:tcBorders>
            <w:shd w:val="clear" w:color="auto" w:fill="FFFFFF"/>
            <w:vAlign w:val="center"/>
            <w:hideMark/>
          </w:tcPr>
          <w:p w14:paraId="2F70FECE" w14:textId="77777777" w:rsidR="00201A1A" w:rsidRPr="00121501" w:rsidRDefault="00201A1A" w:rsidP="00D43209">
            <w:pPr>
              <w:rPr>
                <w:rFonts w:ascii="Arial" w:hAnsi="Arial" w:cs="Arial"/>
                <w:color w:val="222222"/>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14:paraId="1CEBEC65" w14:textId="77777777" w:rsidR="00201A1A" w:rsidRPr="00121501" w:rsidRDefault="00201A1A" w:rsidP="00D43209">
            <w:pPr>
              <w:rPr>
                <w:rFonts w:ascii="Arial" w:hAnsi="Arial" w:cs="Arial"/>
                <w:color w:val="222222"/>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14:paraId="21D8A414" w14:textId="77777777" w:rsidR="00201A1A" w:rsidRPr="00121501" w:rsidRDefault="00201A1A" w:rsidP="00D43209">
            <w:pPr>
              <w:rPr>
                <w:rFonts w:ascii="Arial" w:hAnsi="Arial" w:cs="Arial"/>
                <w:color w:val="222222"/>
                <w:sz w:val="18"/>
                <w:szCs w:val="18"/>
              </w:rPr>
            </w:pPr>
          </w:p>
        </w:tc>
        <w:tc>
          <w:tcPr>
            <w:tcW w:w="982" w:type="dxa"/>
            <w:vMerge/>
            <w:tcBorders>
              <w:top w:val="nil"/>
              <w:left w:val="nil"/>
              <w:bottom w:val="single" w:sz="8" w:space="0" w:color="auto"/>
              <w:right w:val="single" w:sz="8" w:space="0" w:color="auto"/>
            </w:tcBorders>
            <w:shd w:val="clear" w:color="auto" w:fill="FFFFFF"/>
            <w:vAlign w:val="center"/>
            <w:hideMark/>
          </w:tcPr>
          <w:p w14:paraId="0F1B4E63" w14:textId="77777777" w:rsidR="00201A1A" w:rsidRPr="00121501" w:rsidRDefault="00201A1A" w:rsidP="00D43209">
            <w:pPr>
              <w:rPr>
                <w:rFonts w:ascii="Arial" w:hAnsi="Arial" w:cs="Arial"/>
                <w:color w:val="222222"/>
                <w:sz w:val="18"/>
                <w:szCs w:val="18"/>
              </w:rPr>
            </w:pPr>
          </w:p>
        </w:tc>
        <w:tc>
          <w:tcPr>
            <w:tcW w:w="1260" w:type="dxa"/>
            <w:vMerge/>
            <w:tcBorders>
              <w:top w:val="nil"/>
              <w:left w:val="nil"/>
              <w:bottom w:val="single" w:sz="8" w:space="0" w:color="auto"/>
              <w:right w:val="single" w:sz="8" w:space="0" w:color="auto"/>
            </w:tcBorders>
            <w:shd w:val="clear" w:color="auto" w:fill="FFFFFF"/>
            <w:vAlign w:val="center"/>
            <w:hideMark/>
          </w:tcPr>
          <w:p w14:paraId="259AEB82" w14:textId="77777777" w:rsidR="00201A1A" w:rsidRPr="00121501" w:rsidRDefault="00201A1A" w:rsidP="00D43209">
            <w:pPr>
              <w:rPr>
                <w:rFonts w:ascii="Arial" w:hAnsi="Arial" w:cs="Arial"/>
                <w:color w:val="222222"/>
                <w:sz w:val="18"/>
                <w:szCs w:val="18"/>
              </w:rPr>
            </w:pPr>
          </w:p>
        </w:tc>
      </w:tr>
      <w:tr w:rsidR="00201A1A" w:rsidRPr="00121501" w14:paraId="1E29E9D7" w14:textId="77777777" w:rsidTr="00D43209">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77FC01FD" w14:textId="77777777" w:rsidR="00201A1A" w:rsidRPr="00121501" w:rsidRDefault="00201A1A" w:rsidP="00D43209">
            <w:pPr>
              <w:rPr>
                <w:rFonts w:ascii="Arial" w:hAnsi="Arial" w:cs="Arial"/>
                <w:color w:val="222222"/>
                <w:sz w:val="18"/>
                <w:szCs w:val="18"/>
              </w:rPr>
            </w:pPr>
          </w:p>
        </w:tc>
        <w:tc>
          <w:tcPr>
            <w:tcW w:w="7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9E55175" w14:textId="77777777" w:rsidR="00201A1A" w:rsidRPr="00121501" w:rsidRDefault="00201A1A" w:rsidP="00D43209">
            <w:pPr>
              <w:rPr>
                <w:rFonts w:ascii="Arial" w:hAnsi="Arial" w:cs="Arial"/>
                <w:color w:val="FF0000"/>
                <w:sz w:val="18"/>
                <w:szCs w:val="18"/>
              </w:rPr>
            </w:pPr>
            <w:r w:rsidRPr="00121501">
              <w:rPr>
                <w:rFonts w:ascii="Arial" w:hAnsi="Arial" w:cs="Arial"/>
                <w:color w:val="FF0000"/>
                <w:sz w:val="18"/>
                <w:szCs w:val="18"/>
              </w:rPr>
              <w:t>5520</w:t>
            </w:r>
          </w:p>
        </w:tc>
        <w:tc>
          <w:tcPr>
            <w:tcW w:w="18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D72A370" w14:textId="77777777" w:rsidR="00201A1A" w:rsidRPr="00121501" w:rsidRDefault="00201A1A" w:rsidP="00D43209">
            <w:pPr>
              <w:rPr>
                <w:rFonts w:ascii="Arial" w:hAnsi="Arial" w:cs="Arial"/>
                <w:color w:val="FF0000"/>
                <w:sz w:val="18"/>
                <w:szCs w:val="18"/>
              </w:rPr>
            </w:pPr>
            <w:r w:rsidRPr="00121501">
              <w:rPr>
                <w:rFonts w:ascii="Arial" w:hAnsi="Arial" w:cs="Arial"/>
                <w:color w:val="FF0000"/>
                <w:sz w:val="18"/>
                <w:szCs w:val="18"/>
              </w:rPr>
              <w:t>Power of Attorney</w:t>
            </w:r>
          </w:p>
        </w:tc>
        <w:tc>
          <w:tcPr>
            <w:tcW w:w="0" w:type="auto"/>
            <w:vMerge/>
            <w:tcBorders>
              <w:top w:val="nil"/>
              <w:left w:val="nil"/>
              <w:bottom w:val="single" w:sz="8" w:space="0" w:color="auto"/>
              <w:right w:val="single" w:sz="8" w:space="0" w:color="auto"/>
            </w:tcBorders>
            <w:shd w:val="clear" w:color="auto" w:fill="FFFFFF"/>
            <w:vAlign w:val="center"/>
            <w:hideMark/>
          </w:tcPr>
          <w:p w14:paraId="01F4C06E" w14:textId="77777777" w:rsidR="00201A1A" w:rsidRPr="00121501" w:rsidRDefault="00201A1A" w:rsidP="00D43209">
            <w:pPr>
              <w:rPr>
                <w:rFonts w:ascii="Arial" w:hAnsi="Arial" w:cs="Arial"/>
                <w:color w:val="222222"/>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14:paraId="2586ED0A" w14:textId="77777777" w:rsidR="00201A1A" w:rsidRPr="00121501" w:rsidRDefault="00201A1A" w:rsidP="00D43209">
            <w:pPr>
              <w:rPr>
                <w:rFonts w:ascii="Arial" w:hAnsi="Arial" w:cs="Arial"/>
                <w:color w:val="222222"/>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14:paraId="44407180" w14:textId="77777777" w:rsidR="00201A1A" w:rsidRPr="00121501" w:rsidRDefault="00201A1A" w:rsidP="00D43209">
            <w:pPr>
              <w:rPr>
                <w:rFonts w:ascii="Arial" w:hAnsi="Arial" w:cs="Arial"/>
                <w:color w:val="222222"/>
                <w:sz w:val="18"/>
                <w:szCs w:val="18"/>
              </w:rPr>
            </w:pPr>
          </w:p>
        </w:tc>
        <w:tc>
          <w:tcPr>
            <w:tcW w:w="982" w:type="dxa"/>
            <w:vMerge/>
            <w:tcBorders>
              <w:top w:val="nil"/>
              <w:left w:val="nil"/>
              <w:bottom w:val="single" w:sz="8" w:space="0" w:color="auto"/>
              <w:right w:val="single" w:sz="8" w:space="0" w:color="auto"/>
            </w:tcBorders>
            <w:shd w:val="clear" w:color="auto" w:fill="FFFFFF"/>
            <w:vAlign w:val="center"/>
            <w:hideMark/>
          </w:tcPr>
          <w:p w14:paraId="774F164F" w14:textId="77777777" w:rsidR="00201A1A" w:rsidRPr="00121501" w:rsidRDefault="00201A1A" w:rsidP="00D43209">
            <w:pPr>
              <w:rPr>
                <w:rFonts w:ascii="Arial" w:hAnsi="Arial" w:cs="Arial"/>
                <w:color w:val="222222"/>
                <w:sz w:val="18"/>
                <w:szCs w:val="18"/>
              </w:rPr>
            </w:pPr>
          </w:p>
        </w:tc>
        <w:tc>
          <w:tcPr>
            <w:tcW w:w="1260" w:type="dxa"/>
            <w:vMerge/>
            <w:tcBorders>
              <w:top w:val="nil"/>
              <w:left w:val="nil"/>
              <w:bottom w:val="single" w:sz="8" w:space="0" w:color="auto"/>
              <w:right w:val="single" w:sz="8" w:space="0" w:color="auto"/>
            </w:tcBorders>
            <w:shd w:val="clear" w:color="auto" w:fill="FFFFFF"/>
            <w:vAlign w:val="center"/>
            <w:hideMark/>
          </w:tcPr>
          <w:p w14:paraId="3017DA99" w14:textId="77777777" w:rsidR="00201A1A" w:rsidRPr="00121501" w:rsidRDefault="00201A1A" w:rsidP="00D43209">
            <w:pPr>
              <w:rPr>
                <w:rFonts w:ascii="Arial" w:hAnsi="Arial" w:cs="Arial"/>
                <w:color w:val="222222"/>
                <w:sz w:val="18"/>
                <w:szCs w:val="18"/>
              </w:rPr>
            </w:pPr>
          </w:p>
        </w:tc>
      </w:tr>
      <w:tr w:rsidR="00201A1A" w:rsidRPr="00121501" w14:paraId="06C31B87" w14:textId="77777777" w:rsidTr="00D43209">
        <w:tc>
          <w:tcPr>
            <w:tcW w:w="108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8FC90CE" w14:textId="5E6537D6" w:rsidR="00201A1A" w:rsidRPr="00121501" w:rsidRDefault="00201A1A" w:rsidP="00D43209">
            <w:pPr>
              <w:spacing w:before="103" w:after="49"/>
              <w:rPr>
                <w:rFonts w:ascii="Arial" w:hAnsi="Arial" w:cs="Arial"/>
                <w:color w:val="222222"/>
                <w:sz w:val="18"/>
                <w:szCs w:val="18"/>
              </w:rPr>
            </w:pPr>
            <w:r w:rsidRPr="00121501">
              <w:rPr>
                <w:rFonts w:ascii="Arial" w:hAnsi="Arial" w:cs="Arial"/>
                <w:color w:val="222222"/>
                <w:sz w:val="18"/>
                <w:szCs w:val="18"/>
              </w:rPr>
              <w:t>166.704</w:t>
            </w:r>
          </w:p>
        </w:tc>
        <w:tc>
          <w:tcPr>
            <w:tcW w:w="7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C4C156A" w14:textId="77777777" w:rsidR="00201A1A" w:rsidRPr="00121501" w:rsidRDefault="00201A1A" w:rsidP="00D43209">
            <w:pPr>
              <w:spacing w:before="103" w:after="49"/>
              <w:rPr>
                <w:rFonts w:ascii="Arial" w:hAnsi="Arial" w:cs="Arial"/>
                <w:color w:val="222222"/>
                <w:sz w:val="18"/>
                <w:szCs w:val="18"/>
              </w:rPr>
            </w:pPr>
            <w:r w:rsidRPr="00121501">
              <w:rPr>
                <w:rFonts w:ascii="Arial" w:hAnsi="Arial" w:cs="Arial"/>
                <w:color w:val="222222"/>
                <w:sz w:val="18"/>
                <w:szCs w:val="18"/>
              </w:rPr>
              <w:t>--</w:t>
            </w:r>
          </w:p>
        </w:tc>
        <w:tc>
          <w:tcPr>
            <w:tcW w:w="18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DDE5089" w14:textId="77777777" w:rsidR="00201A1A" w:rsidRPr="00121501" w:rsidRDefault="00201A1A" w:rsidP="00D43209">
            <w:pPr>
              <w:spacing w:before="103" w:after="49"/>
              <w:rPr>
                <w:rFonts w:ascii="Arial" w:hAnsi="Arial" w:cs="Arial"/>
                <w:color w:val="222222"/>
                <w:sz w:val="18"/>
                <w:szCs w:val="18"/>
              </w:rPr>
            </w:pPr>
            <w:r w:rsidRPr="00121501">
              <w:rPr>
                <w:rFonts w:ascii="Arial" w:hAnsi="Arial" w:cs="Arial"/>
                <w:color w:val="222222"/>
                <w:sz w:val="18"/>
                <w:szCs w:val="18"/>
              </w:rPr>
              <w:t>Respond to notice of permit violation</w:t>
            </w:r>
          </w:p>
        </w:tc>
        <w:tc>
          <w:tcPr>
            <w:tcW w:w="12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4C4671E" w14:textId="71466D4A" w:rsidR="00201A1A" w:rsidRPr="00121501" w:rsidRDefault="00201A1A" w:rsidP="00D43209">
            <w:pPr>
              <w:spacing w:before="103" w:after="49"/>
              <w:jc w:val="right"/>
              <w:rPr>
                <w:rFonts w:ascii="Arial" w:hAnsi="Arial" w:cs="Arial"/>
                <w:color w:val="222222"/>
                <w:sz w:val="18"/>
                <w:szCs w:val="18"/>
              </w:rPr>
            </w:pPr>
            <w:r>
              <w:rPr>
                <w:rFonts w:ascii="Arial" w:hAnsi="Arial" w:cs="Arial"/>
                <w:color w:val="222222"/>
                <w:sz w:val="18"/>
                <w:szCs w:val="18"/>
              </w:rPr>
              <w:t>25</w:t>
            </w:r>
          </w:p>
        </w:tc>
        <w:tc>
          <w:tcPr>
            <w:tcW w:w="10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DB4D173" w14:textId="6B28B796" w:rsidR="00201A1A" w:rsidRPr="00121501" w:rsidRDefault="00201A1A" w:rsidP="00D43209">
            <w:pPr>
              <w:spacing w:before="103" w:after="49"/>
              <w:jc w:val="right"/>
              <w:rPr>
                <w:rFonts w:ascii="Arial" w:hAnsi="Arial" w:cs="Arial"/>
                <w:color w:val="222222"/>
                <w:sz w:val="18"/>
                <w:szCs w:val="18"/>
              </w:rPr>
            </w:pPr>
            <w:r>
              <w:rPr>
                <w:rFonts w:ascii="Arial" w:hAnsi="Arial" w:cs="Arial"/>
                <w:color w:val="222222"/>
                <w:sz w:val="18"/>
                <w:szCs w:val="18"/>
              </w:rPr>
              <w:t>25</w:t>
            </w:r>
          </w:p>
        </w:tc>
        <w:tc>
          <w:tcPr>
            <w:tcW w:w="12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CD403AA" w14:textId="77777777" w:rsidR="00201A1A" w:rsidRPr="00121501" w:rsidRDefault="00201A1A" w:rsidP="00D43209">
            <w:pPr>
              <w:spacing w:before="103" w:after="49"/>
              <w:jc w:val="right"/>
              <w:rPr>
                <w:rFonts w:ascii="Arial" w:hAnsi="Arial" w:cs="Arial"/>
                <w:color w:val="222222"/>
                <w:sz w:val="18"/>
                <w:szCs w:val="18"/>
              </w:rPr>
            </w:pPr>
            <w:r>
              <w:rPr>
                <w:rFonts w:ascii="Arial" w:hAnsi="Arial" w:cs="Arial"/>
                <w:color w:val="222222"/>
                <w:sz w:val="18"/>
                <w:szCs w:val="18"/>
              </w:rPr>
              <w:t>1 hr.</w:t>
            </w:r>
          </w:p>
        </w:tc>
        <w:tc>
          <w:tcPr>
            <w:tcW w:w="98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C9D7742" w14:textId="7D623748" w:rsidR="00201A1A" w:rsidRPr="00121501" w:rsidRDefault="00201A1A" w:rsidP="00D43209">
            <w:pPr>
              <w:spacing w:before="103" w:after="49"/>
              <w:jc w:val="right"/>
              <w:rPr>
                <w:rFonts w:ascii="Arial" w:hAnsi="Arial" w:cs="Arial"/>
                <w:color w:val="222222"/>
                <w:sz w:val="18"/>
                <w:szCs w:val="18"/>
              </w:rPr>
            </w:pPr>
            <w:r>
              <w:rPr>
                <w:rFonts w:ascii="Arial" w:hAnsi="Arial" w:cs="Arial"/>
                <w:color w:val="222222"/>
                <w:sz w:val="18"/>
                <w:szCs w:val="18"/>
              </w:rPr>
              <w:t>25</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FF50B66" w14:textId="2CD7CCCB" w:rsidR="00201A1A" w:rsidRPr="00121501" w:rsidRDefault="00201A1A" w:rsidP="00D43209">
            <w:pPr>
              <w:jc w:val="right"/>
              <w:rPr>
                <w:rFonts w:ascii="Arial" w:hAnsi="Arial" w:cs="Arial"/>
                <w:color w:val="222222"/>
                <w:sz w:val="18"/>
                <w:szCs w:val="18"/>
              </w:rPr>
            </w:pPr>
            <w:r w:rsidRPr="00121501">
              <w:rPr>
                <w:rFonts w:ascii="Arial" w:hAnsi="Arial" w:cs="Arial"/>
                <w:color w:val="222222"/>
                <w:sz w:val="18"/>
                <w:szCs w:val="18"/>
              </w:rPr>
              <w:t> </w:t>
            </w:r>
            <w:r>
              <w:rPr>
                <w:rFonts w:ascii="Arial" w:hAnsi="Arial" w:cs="Arial"/>
                <w:color w:val="222222"/>
                <w:sz w:val="18"/>
                <w:szCs w:val="18"/>
              </w:rPr>
              <w:t>$ 765.75</w:t>
            </w:r>
          </w:p>
        </w:tc>
      </w:tr>
      <w:tr w:rsidR="00201A1A" w:rsidRPr="00121501" w14:paraId="4D21F515" w14:textId="77777777" w:rsidTr="00D43209">
        <w:tc>
          <w:tcPr>
            <w:tcW w:w="108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603CADC" w14:textId="77777777" w:rsidR="00201A1A" w:rsidRPr="00121501" w:rsidRDefault="00201A1A" w:rsidP="00D43209">
            <w:pPr>
              <w:spacing w:before="103" w:after="49"/>
              <w:rPr>
                <w:rFonts w:ascii="Arial" w:hAnsi="Arial" w:cs="Arial"/>
                <w:color w:val="222222"/>
                <w:sz w:val="18"/>
                <w:szCs w:val="18"/>
              </w:rPr>
            </w:pPr>
            <w:r w:rsidRPr="00121501">
              <w:rPr>
                <w:rFonts w:ascii="Arial" w:hAnsi="Arial" w:cs="Arial"/>
                <w:color w:val="222222"/>
                <w:sz w:val="18"/>
                <w:szCs w:val="18"/>
              </w:rPr>
              <w:t>166.705</w:t>
            </w:r>
          </w:p>
        </w:tc>
        <w:tc>
          <w:tcPr>
            <w:tcW w:w="7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A8A11F8" w14:textId="77777777" w:rsidR="00201A1A" w:rsidRPr="00121501" w:rsidRDefault="00201A1A" w:rsidP="00D43209">
            <w:pPr>
              <w:spacing w:before="103" w:after="49"/>
              <w:rPr>
                <w:rFonts w:ascii="Arial" w:hAnsi="Arial" w:cs="Arial"/>
                <w:color w:val="222222"/>
                <w:sz w:val="18"/>
                <w:szCs w:val="18"/>
              </w:rPr>
            </w:pPr>
            <w:r w:rsidRPr="00121501">
              <w:rPr>
                <w:rFonts w:ascii="Arial" w:hAnsi="Arial" w:cs="Arial"/>
                <w:color w:val="222222"/>
                <w:sz w:val="18"/>
                <w:szCs w:val="18"/>
              </w:rPr>
              <w:t>--</w:t>
            </w:r>
          </w:p>
        </w:tc>
        <w:tc>
          <w:tcPr>
            <w:tcW w:w="18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DE02BD6" w14:textId="77777777" w:rsidR="00201A1A" w:rsidRPr="00121501" w:rsidRDefault="00201A1A" w:rsidP="00D43209">
            <w:pPr>
              <w:spacing w:before="103" w:after="49"/>
              <w:rPr>
                <w:rFonts w:ascii="Arial" w:hAnsi="Arial" w:cs="Arial"/>
                <w:color w:val="222222"/>
                <w:sz w:val="18"/>
                <w:szCs w:val="18"/>
              </w:rPr>
            </w:pPr>
            <w:r w:rsidRPr="00121501">
              <w:rPr>
                <w:rFonts w:ascii="Arial" w:hAnsi="Arial" w:cs="Arial"/>
                <w:color w:val="222222"/>
                <w:sz w:val="18"/>
                <w:szCs w:val="18"/>
              </w:rPr>
              <w:t>Respond to written notice of cancellation</w:t>
            </w:r>
          </w:p>
        </w:tc>
        <w:tc>
          <w:tcPr>
            <w:tcW w:w="12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BFE9B4B" w14:textId="77777777" w:rsidR="00201A1A" w:rsidRPr="00121501" w:rsidRDefault="00201A1A" w:rsidP="00D43209">
            <w:pPr>
              <w:spacing w:before="103" w:after="49"/>
              <w:jc w:val="right"/>
              <w:rPr>
                <w:rFonts w:ascii="Arial" w:hAnsi="Arial" w:cs="Arial"/>
                <w:color w:val="222222"/>
                <w:sz w:val="18"/>
                <w:szCs w:val="18"/>
              </w:rPr>
            </w:pPr>
            <w:r w:rsidRPr="00121501">
              <w:rPr>
                <w:rFonts w:ascii="Arial" w:hAnsi="Arial" w:cs="Arial"/>
                <w:color w:val="222222"/>
                <w:sz w:val="18"/>
                <w:szCs w:val="18"/>
              </w:rPr>
              <w:t>10</w:t>
            </w:r>
          </w:p>
        </w:tc>
        <w:tc>
          <w:tcPr>
            <w:tcW w:w="10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1984AF7" w14:textId="77777777" w:rsidR="00201A1A" w:rsidRPr="00121501" w:rsidRDefault="00201A1A" w:rsidP="00D43209">
            <w:pPr>
              <w:spacing w:before="103" w:after="49"/>
              <w:jc w:val="right"/>
              <w:rPr>
                <w:rFonts w:ascii="Arial" w:hAnsi="Arial" w:cs="Arial"/>
                <w:color w:val="222222"/>
                <w:sz w:val="18"/>
                <w:szCs w:val="18"/>
              </w:rPr>
            </w:pPr>
            <w:r w:rsidRPr="00121501">
              <w:rPr>
                <w:rFonts w:ascii="Arial" w:hAnsi="Arial" w:cs="Arial"/>
                <w:color w:val="222222"/>
                <w:sz w:val="18"/>
                <w:szCs w:val="18"/>
              </w:rPr>
              <w:t>10</w:t>
            </w:r>
          </w:p>
        </w:tc>
        <w:tc>
          <w:tcPr>
            <w:tcW w:w="12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A809A7C" w14:textId="77777777" w:rsidR="00201A1A" w:rsidRPr="00121501" w:rsidRDefault="00201A1A" w:rsidP="00D43209">
            <w:pPr>
              <w:spacing w:before="103" w:after="49"/>
              <w:jc w:val="right"/>
              <w:rPr>
                <w:rFonts w:ascii="Arial" w:hAnsi="Arial" w:cs="Arial"/>
                <w:color w:val="222222"/>
                <w:sz w:val="18"/>
                <w:szCs w:val="18"/>
              </w:rPr>
            </w:pPr>
            <w:r>
              <w:rPr>
                <w:rFonts w:ascii="Arial" w:hAnsi="Arial" w:cs="Arial"/>
                <w:color w:val="222222"/>
                <w:sz w:val="18"/>
                <w:szCs w:val="18"/>
              </w:rPr>
              <w:t>1 hr.</w:t>
            </w:r>
          </w:p>
        </w:tc>
        <w:tc>
          <w:tcPr>
            <w:tcW w:w="98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2B335BA" w14:textId="77777777" w:rsidR="00201A1A" w:rsidRPr="00121501" w:rsidRDefault="00201A1A" w:rsidP="00D43209">
            <w:pPr>
              <w:spacing w:before="103" w:after="49"/>
              <w:jc w:val="right"/>
              <w:rPr>
                <w:rFonts w:ascii="Arial" w:hAnsi="Arial" w:cs="Arial"/>
                <w:color w:val="222222"/>
                <w:sz w:val="18"/>
                <w:szCs w:val="18"/>
              </w:rPr>
            </w:pPr>
            <w:r>
              <w:rPr>
                <w:rFonts w:ascii="Arial" w:hAnsi="Arial" w:cs="Arial"/>
                <w:color w:val="222222"/>
                <w:sz w:val="18"/>
                <w:szCs w:val="18"/>
              </w:rPr>
              <w:t>10</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02100A1" w14:textId="77777777" w:rsidR="00201A1A" w:rsidRPr="00121501" w:rsidRDefault="00201A1A" w:rsidP="00D43209">
            <w:pPr>
              <w:jc w:val="right"/>
              <w:rPr>
                <w:rFonts w:ascii="Arial" w:hAnsi="Arial" w:cs="Arial"/>
                <w:color w:val="222222"/>
                <w:sz w:val="18"/>
                <w:szCs w:val="18"/>
              </w:rPr>
            </w:pPr>
            <w:r>
              <w:rPr>
                <w:rFonts w:ascii="Arial" w:hAnsi="Arial" w:cs="Arial"/>
                <w:color w:val="222222"/>
                <w:sz w:val="18"/>
                <w:szCs w:val="18"/>
              </w:rPr>
              <w:t> $ 306.30</w:t>
            </w:r>
          </w:p>
        </w:tc>
      </w:tr>
      <w:tr w:rsidR="00201A1A" w:rsidRPr="00121501" w14:paraId="6AD98669" w14:textId="77777777" w:rsidTr="00D43209">
        <w:tc>
          <w:tcPr>
            <w:tcW w:w="108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AC4033E" w14:textId="77777777" w:rsidR="00201A1A" w:rsidRPr="00121501" w:rsidRDefault="00201A1A" w:rsidP="00D43209">
            <w:pPr>
              <w:spacing w:before="103" w:after="49"/>
              <w:rPr>
                <w:rFonts w:ascii="Arial" w:hAnsi="Arial" w:cs="Arial"/>
                <w:color w:val="222222"/>
                <w:sz w:val="18"/>
                <w:szCs w:val="18"/>
              </w:rPr>
            </w:pPr>
            <w:r w:rsidRPr="00121501">
              <w:rPr>
                <w:rFonts w:ascii="Arial" w:hAnsi="Arial" w:cs="Arial"/>
                <w:color w:val="222222"/>
                <w:sz w:val="18"/>
                <w:szCs w:val="18"/>
              </w:rPr>
              <w:t>166.</w:t>
            </w:r>
            <w:r w:rsidRPr="00121501">
              <w:rPr>
                <w:rFonts w:ascii="Arial" w:hAnsi="Arial" w:cs="Arial"/>
                <w:color w:val="4F6228"/>
                <w:sz w:val="18"/>
                <w:szCs w:val="18"/>
              </w:rPr>
              <w:t>804</w:t>
            </w:r>
          </w:p>
        </w:tc>
        <w:tc>
          <w:tcPr>
            <w:tcW w:w="7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CBD287B" w14:textId="77777777" w:rsidR="00201A1A" w:rsidRPr="00121501" w:rsidRDefault="00201A1A" w:rsidP="00D43209">
            <w:pPr>
              <w:spacing w:before="103" w:after="49"/>
              <w:rPr>
                <w:rFonts w:ascii="Arial" w:hAnsi="Arial" w:cs="Arial"/>
                <w:color w:val="222222"/>
                <w:sz w:val="18"/>
                <w:szCs w:val="18"/>
              </w:rPr>
            </w:pPr>
            <w:r w:rsidRPr="00121501">
              <w:rPr>
                <w:rFonts w:ascii="Arial" w:hAnsi="Arial" w:cs="Arial"/>
                <w:color w:val="222222"/>
                <w:sz w:val="18"/>
                <w:szCs w:val="18"/>
              </w:rPr>
              <w:t>--</w:t>
            </w:r>
          </w:p>
        </w:tc>
        <w:tc>
          <w:tcPr>
            <w:tcW w:w="18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FC6D10C" w14:textId="77777777" w:rsidR="00201A1A" w:rsidRPr="00121501" w:rsidRDefault="00201A1A" w:rsidP="00D43209">
            <w:pPr>
              <w:spacing w:before="103" w:after="49"/>
              <w:rPr>
                <w:rFonts w:ascii="Arial" w:hAnsi="Arial" w:cs="Arial"/>
                <w:color w:val="222222"/>
                <w:sz w:val="18"/>
                <w:szCs w:val="18"/>
              </w:rPr>
            </w:pPr>
            <w:r w:rsidRPr="00121501">
              <w:rPr>
                <w:rFonts w:ascii="Arial" w:hAnsi="Arial" w:cs="Arial"/>
                <w:color w:val="222222"/>
                <w:sz w:val="18"/>
                <w:szCs w:val="18"/>
              </w:rPr>
              <w:t>Respond to trespass notice</w:t>
            </w:r>
          </w:p>
        </w:tc>
        <w:tc>
          <w:tcPr>
            <w:tcW w:w="12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94E9572" w14:textId="77777777" w:rsidR="00201A1A" w:rsidRPr="00121501" w:rsidRDefault="00201A1A" w:rsidP="00D43209">
            <w:pPr>
              <w:spacing w:before="103" w:after="49"/>
              <w:jc w:val="right"/>
              <w:rPr>
                <w:rFonts w:ascii="Arial" w:hAnsi="Arial" w:cs="Arial"/>
                <w:color w:val="222222"/>
                <w:sz w:val="18"/>
                <w:szCs w:val="18"/>
              </w:rPr>
            </w:pPr>
            <w:r w:rsidRPr="00121501">
              <w:rPr>
                <w:rFonts w:ascii="Arial" w:hAnsi="Arial" w:cs="Arial"/>
                <w:color w:val="222222"/>
                <w:sz w:val="18"/>
                <w:szCs w:val="18"/>
              </w:rPr>
              <w:t>50</w:t>
            </w:r>
          </w:p>
        </w:tc>
        <w:tc>
          <w:tcPr>
            <w:tcW w:w="10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6C81951" w14:textId="77777777" w:rsidR="00201A1A" w:rsidRPr="00121501" w:rsidRDefault="00201A1A" w:rsidP="00D43209">
            <w:pPr>
              <w:spacing w:before="103" w:after="49"/>
              <w:jc w:val="right"/>
              <w:rPr>
                <w:rFonts w:ascii="Arial" w:hAnsi="Arial" w:cs="Arial"/>
                <w:color w:val="222222"/>
                <w:sz w:val="18"/>
                <w:szCs w:val="18"/>
              </w:rPr>
            </w:pPr>
            <w:r w:rsidRPr="00121501">
              <w:rPr>
                <w:rFonts w:ascii="Arial" w:hAnsi="Arial" w:cs="Arial"/>
                <w:color w:val="222222"/>
                <w:sz w:val="18"/>
                <w:szCs w:val="18"/>
              </w:rPr>
              <w:t>50</w:t>
            </w:r>
          </w:p>
        </w:tc>
        <w:tc>
          <w:tcPr>
            <w:tcW w:w="12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5802FA3" w14:textId="77777777" w:rsidR="00201A1A" w:rsidRPr="00121501" w:rsidRDefault="00201A1A" w:rsidP="00D43209">
            <w:pPr>
              <w:spacing w:before="103" w:after="49"/>
              <w:jc w:val="right"/>
              <w:rPr>
                <w:rFonts w:ascii="Arial" w:hAnsi="Arial" w:cs="Arial"/>
                <w:color w:val="222222"/>
                <w:sz w:val="18"/>
                <w:szCs w:val="18"/>
              </w:rPr>
            </w:pPr>
            <w:r>
              <w:rPr>
                <w:rFonts w:ascii="Arial" w:hAnsi="Arial" w:cs="Arial"/>
                <w:color w:val="222222"/>
                <w:sz w:val="18"/>
                <w:szCs w:val="18"/>
              </w:rPr>
              <w:t>1 hr.</w:t>
            </w:r>
          </w:p>
        </w:tc>
        <w:tc>
          <w:tcPr>
            <w:tcW w:w="98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1B059AE" w14:textId="77777777" w:rsidR="00201A1A" w:rsidRPr="00121501" w:rsidRDefault="00201A1A" w:rsidP="00D43209">
            <w:pPr>
              <w:spacing w:before="103" w:after="49"/>
              <w:jc w:val="right"/>
              <w:rPr>
                <w:rFonts w:ascii="Arial" w:hAnsi="Arial" w:cs="Arial"/>
                <w:color w:val="222222"/>
                <w:sz w:val="18"/>
                <w:szCs w:val="18"/>
              </w:rPr>
            </w:pPr>
            <w:r>
              <w:rPr>
                <w:rFonts w:ascii="Arial" w:hAnsi="Arial" w:cs="Arial"/>
                <w:color w:val="222222"/>
                <w:sz w:val="18"/>
                <w:szCs w:val="18"/>
              </w:rPr>
              <w:t>50</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56D3D68" w14:textId="77777777" w:rsidR="00201A1A" w:rsidRPr="00121501" w:rsidRDefault="00201A1A" w:rsidP="00D43209">
            <w:pPr>
              <w:jc w:val="right"/>
              <w:rPr>
                <w:rFonts w:ascii="Arial" w:hAnsi="Arial" w:cs="Arial"/>
                <w:color w:val="222222"/>
                <w:sz w:val="18"/>
                <w:szCs w:val="18"/>
              </w:rPr>
            </w:pPr>
            <w:r>
              <w:rPr>
                <w:rFonts w:ascii="Arial" w:hAnsi="Arial" w:cs="Arial"/>
                <w:color w:val="222222"/>
                <w:sz w:val="18"/>
                <w:szCs w:val="18"/>
              </w:rPr>
              <w:t> $ 1,531.50</w:t>
            </w:r>
          </w:p>
        </w:tc>
      </w:tr>
      <w:tr w:rsidR="00201A1A" w:rsidRPr="00121501" w14:paraId="29C4419A" w14:textId="77777777" w:rsidTr="00D43209">
        <w:tc>
          <w:tcPr>
            <w:tcW w:w="108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6065CDC" w14:textId="77777777" w:rsidR="00201A1A" w:rsidRPr="00121501" w:rsidRDefault="00201A1A" w:rsidP="00D43209">
            <w:pPr>
              <w:spacing w:before="103" w:after="49"/>
              <w:rPr>
                <w:rFonts w:ascii="Arial" w:hAnsi="Arial" w:cs="Arial"/>
                <w:color w:val="222222"/>
                <w:sz w:val="18"/>
                <w:szCs w:val="18"/>
              </w:rPr>
            </w:pPr>
            <w:r w:rsidRPr="00121501">
              <w:rPr>
                <w:rFonts w:ascii="Arial" w:hAnsi="Arial" w:cs="Arial"/>
                <w:color w:val="222222"/>
                <w:sz w:val="18"/>
                <w:szCs w:val="18"/>
              </w:rPr>
              <w:t>166.808</w:t>
            </w:r>
          </w:p>
        </w:tc>
        <w:tc>
          <w:tcPr>
            <w:tcW w:w="7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D25415C" w14:textId="77777777" w:rsidR="00201A1A" w:rsidRPr="00121501" w:rsidRDefault="00201A1A" w:rsidP="00D43209">
            <w:pPr>
              <w:spacing w:before="103" w:after="49"/>
              <w:rPr>
                <w:rFonts w:ascii="Arial" w:hAnsi="Arial" w:cs="Arial"/>
                <w:color w:val="222222"/>
                <w:sz w:val="18"/>
                <w:szCs w:val="18"/>
              </w:rPr>
            </w:pPr>
            <w:r w:rsidRPr="00121501">
              <w:rPr>
                <w:rFonts w:ascii="Arial" w:hAnsi="Arial" w:cs="Arial"/>
                <w:color w:val="222222"/>
                <w:sz w:val="18"/>
                <w:szCs w:val="18"/>
              </w:rPr>
              <w:t>--</w:t>
            </w:r>
          </w:p>
        </w:tc>
        <w:tc>
          <w:tcPr>
            <w:tcW w:w="18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9492D4F" w14:textId="77777777" w:rsidR="00201A1A" w:rsidRPr="00121501" w:rsidRDefault="00201A1A" w:rsidP="00D43209">
            <w:pPr>
              <w:spacing w:before="103" w:after="49"/>
              <w:rPr>
                <w:rFonts w:ascii="Arial" w:hAnsi="Arial" w:cs="Arial"/>
                <w:color w:val="222222"/>
                <w:sz w:val="18"/>
                <w:szCs w:val="18"/>
              </w:rPr>
            </w:pPr>
            <w:r w:rsidRPr="00121501">
              <w:rPr>
                <w:rFonts w:ascii="Arial" w:hAnsi="Arial" w:cs="Arial"/>
                <w:color w:val="222222"/>
                <w:sz w:val="18"/>
                <w:szCs w:val="18"/>
              </w:rPr>
              <w:t>Respond to notice of intent to impound</w:t>
            </w:r>
          </w:p>
        </w:tc>
        <w:tc>
          <w:tcPr>
            <w:tcW w:w="12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75BDCBB" w14:textId="77777777" w:rsidR="00201A1A" w:rsidRPr="00121501" w:rsidRDefault="00201A1A" w:rsidP="00D43209">
            <w:pPr>
              <w:spacing w:before="103" w:after="49"/>
              <w:jc w:val="right"/>
              <w:rPr>
                <w:rFonts w:ascii="Arial" w:hAnsi="Arial" w:cs="Arial"/>
                <w:color w:val="222222"/>
                <w:sz w:val="18"/>
                <w:szCs w:val="18"/>
              </w:rPr>
            </w:pPr>
            <w:r w:rsidRPr="00121501">
              <w:rPr>
                <w:rFonts w:ascii="Arial" w:hAnsi="Arial" w:cs="Arial"/>
                <w:color w:val="222222"/>
                <w:sz w:val="18"/>
                <w:szCs w:val="18"/>
              </w:rPr>
              <w:t>10</w:t>
            </w:r>
          </w:p>
        </w:tc>
        <w:tc>
          <w:tcPr>
            <w:tcW w:w="10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A2FD223" w14:textId="77777777" w:rsidR="00201A1A" w:rsidRPr="00121501" w:rsidRDefault="00201A1A" w:rsidP="00D43209">
            <w:pPr>
              <w:spacing w:before="103" w:after="49"/>
              <w:jc w:val="right"/>
              <w:rPr>
                <w:rFonts w:ascii="Arial" w:hAnsi="Arial" w:cs="Arial"/>
                <w:color w:val="222222"/>
                <w:sz w:val="18"/>
                <w:szCs w:val="18"/>
              </w:rPr>
            </w:pPr>
            <w:r w:rsidRPr="00121501">
              <w:rPr>
                <w:rFonts w:ascii="Arial" w:hAnsi="Arial" w:cs="Arial"/>
                <w:color w:val="222222"/>
                <w:sz w:val="18"/>
                <w:szCs w:val="18"/>
              </w:rPr>
              <w:t>10</w:t>
            </w:r>
          </w:p>
        </w:tc>
        <w:tc>
          <w:tcPr>
            <w:tcW w:w="12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79D919D" w14:textId="77777777" w:rsidR="00201A1A" w:rsidRPr="00121501" w:rsidRDefault="00201A1A" w:rsidP="00D43209">
            <w:pPr>
              <w:spacing w:before="103" w:after="49"/>
              <w:jc w:val="right"/>
              <w:rPr>
                <w:rFonts w:ascii="Arial" w:hAnsi="Arial" w:cs="Arial"/>
                <w:color w:val="222222"/>
                <w:sz w:val="18"/>
                <w:szCs w:val="18"/>
              </w:rPr>
            </w:pPr>
            <w:r>
              <w:rPr>
                <w:rFonts w:ascii="Arial" w:hAnsi="Arial" w:cs="Arial"/>
                <w:color w:val="222222"/>
                <w:sz w:val="18"/>
                <w:szCs w:val="18"/>
              </w:rPr>
              <w:t>1 hr.</w:t>
            </w:r>
          </w:p>
        </w:tc>
        <w:tc>
          <w:tcPr>
            <w:tcW w:w="98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2E7E21E" w14:textId="77777777" w:rsidR="00201A1A" w:rsidRPr="00121501" w:rsidRDefault="00201A1A" w:rsidP="00D43209">
            <w:pPr>
              <w:spacing w:before="103" w:after="49"/>
              <w:jc w:val="right"/>
              <w:rPr>
                <w:rFonts w:ascii="Arial" w:hAnsi="Arial" w:cs="Arial"/>
                <w:color w:val="222222"/>
                <w:sz w:val="18"/>
                <w:szCs w:val="18"/>
              </w:rPr>
            </w:pPr>
            <w:r>
              <w:rPr>
                <w:rFonts w:ascii="Arial" w:hAnsi="Arial" w:cs="Arial"/>
                <w:color w:val="222222"/>
                <w:sz w:val="18"/>
                <w:szCs w:val="18"/>
              </w:rPr>
              <w:t>10</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4DA6792" w14:textId="77777777" w:rsidR="00201A1A" w:rsidRPr="00121501" w:rsidRDefault="00201A1A" w:rsidP="00D43209">
            <w:pPr>
              <w:jc w:val="right"/>
              <w:rPr>
                <w:rFonts w:ascii="Arial" w:hAnsi="Arial" w:cs="Arial"/>
                <w:color w:val="222222"/>
                <w:sz w:val="18"/>
                <w:szCs w:val="18"/>
              </w:rPr>
            </w:pPr>
            <w:r>
              <w:rPr>
                <w:rFonts w:ascii="Arial" w:hAnsi="Arial" w:cs="Arial"/>
                <w:color w:val="222222"/>
                <w:sz w:val="18"/>
                <w:szCs w:val="18"/>
              </w:rPr>
              <w:t> $ 306.30</w:t>
            </w:r>
          </w:p>
        </w:tc>
      </w:tr>
      <w:tr w:rsidR="00201A1A" w:rsidRPr="00121501" w14:paraId="09681B04" w14:textId="77777777" w:rsidTr="00D43209">
        <w:tc>
          <w:tcPr>
            <w:tcW w:w="108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9158A8F" w14:textId="77777777" w:rsidR="00201A1A" w:rsidRPr="00121501" w:rsidRDefault="00201A1A" w:rsidP="00D43209">
            <w:pPr>
              <w:rPr>
                <w:rFonts w:ascii="Arial" w:hAnsi="Arial" w:cs="Arial"/>
                <w:color w:val="222222"/>
                <w:sz w:val="18"/>
                <w:szCs w:val="18"/>
              </w:rPr>
            </w:pPr>
            <w:r w:rsidRPr="00121501">
              <w:rPr>
                <w:rFonts w:ascii="Arial" w:hAnsi="Arial" w:cs="Arial"/>
                <w:color w:val="222222"/>
                <w:sz w:val="18"/>
                <w:szCs w:val="18"/>
              </w:rPr>
              <w:t>Totals</w:t>
            </w:r>
          </w:p>
        </w:tc>
        <w:tc>
          <w:tcPr>
            <w:tcW w:w="798" w:type="dxa"/>
            <w:tcBorders>
              <w:top w:val="single" w:sz="8" w:space="0" w:color="auto"/>
              <w:left w:val="nil"/>
              <w:bottom w:val="single" w:sz="8" w:space="0" w:color="auto"/>
              <w:right w:val="single" w:sz="8" w:space="0" w:color="auto"/>
            </w:tcBorders>
            <w:shd w:val="clear" w:color="auto" w:fill="808080" w:themeFill="background1" w:themeFillShade="80"/>
            <w:tcMar>
              <w:top w:w="0" w:type="dxa"/>
              <w:left w:w="108" w:type="dxa"/>
              <w:bottom w:w="0" w:type="dxa"/>
              <w:right w:w="108" w:type="dxa"/>
            </w:tcMar>
            <w:hideMark/>
          </w:tcPr>
          <w:p w14:paraId="7A717313" w14:textId="77777777" w:rsidR="00201A1A" w:rsidRPr="00121501" w:rsidRDefault="00201A1A" w:rsidP="00D43209">
            <w:pPr>
              <w:rPr>
                <w:rFonts w:ascii="Arial" w:hAnsi="Arial" w:cs="Arial"/>
                <w:color w:val="222222"/>
                <w:sz w:val="18"/>
                <w:szCs w:val="18"/>
              </w:rPr>
            </w:pPr>
            <w:r w:rsidRPr="00121501">
              <w:rPr>
                <w:rFonts w:ascii="Arial" w:hAnsi="Arial" w:cs="Arial"/>
                <w:color w:val="222222"/>
                <w:sz w:val="18"/>
                <w:szCs w:val="18"/>
              </w:rPr>
              <w:t> </w:t>
            </w:r>
          </w:p>
        </w:tc>
        <w:tc>
          <w:tcPr>
            <w:tcW w:w="1830" w:type="dxa"/>
            <w:tcBorders>
              <w:top w:val="single" w:sz="8" w:space="0" w:color="auto"/>
              <w:left w:val="nil"/>
              <w:bottom w:val="single" w:sz="8" w:space="0" w:color="auto"/>
              <w:right w:val="single" w:sz="8" w:space="0" w:color="auto"/>
            </w:tcBorders>
            <w:shd w:val="clear" w:color="auto" w:fill="808080" w:themeFill="background1" w:themeFillShade="80"/>
            <w:tcMar>
              <w:top w:w="0" w:type="dxa"/>
              <w:left w:w="108" w:type="dxa"/>
              <w:bottom w:w="0" w:type="dxa"/>
              <w:right w:w="108" w:type="dxa"/>
            </w:tcMar>
            <w:hideMark/>
          </w:tcPr>
          <w:p w14:paraId="6D58AC04" w14:textId="77777777" w:rsidR="00201A1A" w:rsidRPr="00121501" w:rsidRDefault="00201A1A" w:rsidP="00D43209">
            <w:pPr>
              <w:rPr>
                <w:rFonts w:ascii="Arial" w:hAnsi="Arial" w:cs="Arial"/>
                <w:color w:val="222222"/>
                <w:sz w:val="18"/>
                <w:szCs w:val="18"/>
              </w:rPr>
            </w:pPr>
            <w:r w:rsidRPr="00121501">
              <w:rPr>
                <w:rFonts w:ascii="Arial" w:hAnsi="Arial" w:cs="Arial"/>
                <w:color w:val="222222"/>
                <w:sz w:val="18"/>
                <w:szCs w:val="18"/>
              </w:rPr>
              <w:t> </w:t>
            </w:r>
          </w:p>
        </w:tc>
        <w:tc>
          <w:tcPr>
            <w:tcW w:w="12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7DCC08EA" w14:textId="77777777" w:rsidR="00201A1A" w:rsidRPr="00121501" w:rsidRDefault="00201A1A" w:rsidP="00D43209">
            <w:pPr>
              <w:jc w:val="right"/>
              <w:rPr>
                <w:rFonts w:ascii="Arial" w:hAnsi="Arial" w:cs="Arial"/>
                <w:b/>
                <w:color w:val="222222"/>
                <w:sz w:val="18"/>
                <w:szCs w:val="18"/>
              </w:rPr>
            </w:pPr>
            <w:r w:rsidRPr="00121501">
              <w:rPr>
                <w:rFonts w:ascii="Arial" w:hAnsi="Arial" w:cs="Arial"/>
                <w:b/>
                <w:color w:val="222222"/>
                <w:sz w:val="18"/>
                <w:szCs w:val="18"/>
              </w:rPr>
              <w:t> </w:t>
            </w:r>
            <w:r>
              <w:rPr>
                <w:rFonts w:ascii="Arial" w:hAnsi="Arial" w:cs="Arial"/>
                <w:b/>
                <w:color w:val="222222"/>
                <w:sz w:val="18"/>
                <w:szCs w:val="18"/>
              </w:rPr>
              <w:t>2,70</w:t>
            </w:r>
            <w:r w:rsidRPr="00360EFC">
              <w:rPr>
                <w:rFonts w:ascii="Arial" w:hAnsi="Arial" w:cs="Arial"/>
                <w:b/>
                <w:color w:val="222222"/>
                <w:sz w:val="18"/>
                <w:szCs w:val="18"/>
              </w:rPr>
              <w:t>0</w:t>
            </w:r>
          </w:p>
        </w:tc>
        <w:tc>
          <w:tcPr>
            <w:tcW w:w="104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177EF5C4" w14:textId="37391D7F" w:rsidR="00201A1A" w:rsidRPr="00121501" w:rsidRDefault="00201A1A" w:rsidP="00D43209">
            <w:pPr>
              <w:jc w:val="right"/>
              <w:rPr>
                <w:rFonts w:ascii="Arial" w:hAnsi="Arial" w:cs="Arial"/>
                <w:b/>
                <w:color w:val="222222"/>
                <w:sz w:val="18"/>
                <w:szCs w:val="18"/>
              </w:rPr>
            </w:pPr>
            <w:r w:rsidRPr="00121501">
              <w:rPr>
                <w:rFonts w:ascii="Arial" w:hAnsi="Arial" w:cs="Arial"/>
                <w:b/>
                <w:color w:val="222222"/>
                <w:sz w:val="18"/>
                <w:szCs w:val="18"/>
              </w:rPr>
              <w:t> </w:t>
            </w:r>
            <w:r>
              <w:rPr>
                <w:rFonts w:ascii="Arial" w:hAnsi="Arial" w:cs="Arial"/>
                <w:b/>
                <w:color w:val="222222"/>
                <w:sz w:val="18"/>
                <w:szCs w:val="18"/>
              </w:rPr>
              <w:t>5,715</w:t>
            </w:r>
          </w:p>
        </w:tc>
        <w:tc>
          <w:tcPr>
            <w:tcW w:w="1279" w:type="dxa"/>
            <w:tcBorders>
              <w:top w:val="single" w:sz="8" w:space="0" w:color="auto"/>
              <w:left w:val="nil"/>
              <w:bottom w:val="single" w:sz="8" w:space="0" w:color="auto"/>
              <w:right w:val="single" w:sz="8" w:space="0" w:color="auto"/>
            </w:tcBorders>
            <w:shd w:val="clear" w:color="auto" w:fill="808080" w:themeFill="background1" w:themeFillShade="80"/>
            <w:tcMar>
              <w:top w:w="0" w:type="dxa"/>
              <w:left w:w="108" w:type="dxa"/>
              <w:bottom w:w="0" w:type="dxa"/>
              <w:right w:w="108" w:type="dxa"/>
            </w:tcMar>
            <w:hideMark/>
          </w:tcPr>
          <w:p w14:paraId="7CA7244F" w14:textId="77777777" w:rsidR="00201A1A" w:rsidRPr="00121501" w:rsidRDefault="00201A1A" w:rsidP="00D43209">
            <w:pPr>
              <w:rPr>
                <w:rFonts w:ascii="Arial" w:hAnsi="Arial" w:cs="Arial"/>
                <w:color w:val="222222"/>
                <w:sz w:val="18"/>
                <w:szCs w:val="18"/>
              </w:rPr>
            </w:pPr>
            <w:r w:rsidRPr="00121501">
              <w:rPr>
                <w:rFonts w:ascii="Arial" w:hAnsi="Arial" w:cs="Arial"/>
                <w:color w:val="222222"/>
                <w:sz w:val="18"/>
                <w:szCs w:val="18"/>
              </w:rPr>
              <w:t> </w:t>
            </w:r>
          </w:p>
        </w:tc>
        <w:tc>
          <w:tcPr>
            <w:tcW w:w="98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328EF2C" w14:textId="77CD85E0" w:rsidR="00201A1A" w:rsidRPr="00121501" w:rsidRDefault="00201A1A" w:rsidP="00934175">
            <w:pPr>
              <w:jc w:val="right"/>
              <w:rPr>
                <w:rFonts w:ascii="Arial" w:hAnsi="Arial" w:cs="Arial"/>
                <w:b/>
                <w:color w:val="222222"/>
                <w:sz w:val="18"/>
                <w:szCs w:val="18"/>
              </w:rPr>
            </w:pPr>
            <w:r w:rsidRPr="00121501">
              <w:rPr>
                <w:rFonts w:ascii="Arial" w:hAnsi="Arial" w:cs="Arial"/>
                <w:b/>
                <w:color w:val="222222"/>
                <w:sz w:val="18"/>
                <w:szCs w:val="18"/>
              </w:rPr>
              <w:t> </w:t>
            </w:r>
            <w:r>
              <w:rPr>
                <w:rFonts w:ascii="Arial" w:hAnsi="Arial" w:cs="Arial"/>
                <w:b/>
                <w:color w:val="222222"/>
                <w:sz w:val="18"/>
                <w:szCs w:val="18"/>
              </w:rPr>
              <w:t>1,98</w:t>
            </w:r>
            <w:r w:rsidR="00934175">
              <w:rPr>
                <w:rFonts w:ascii="Arial" w:hAnsi="Arial" w:cs="Arial"/>
                <w:b/>
                <w:color w:val="222222"/>
                <w:sz w:val="18"/>
                <w:szCs w:val="18"/>
              </w:rPr>
              <w:t>3</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46C4A38" w14:textId="409BD96A" w:rsidR="00201A1A" w:rsidRPr="00121501" w:rsidRDefault="00201A1A" w:rsidP="00004F09">
            <w:pPr>
              <w:rPr>
                <w:rFonts w:ascii="Arial" w:hAnsi="Arial" w:cs="Arial"/>
                <w:b/>
                <w:color w:val="222222"/>
                <w:sz w:val="18"/>
                <w:szCs w:val="18"/>
              </w:rPr>
            </w:pPr>
            <w:r w:rsidRPr="00121501">
              <w:rPr>
                <w:rFonts w:ascii="Arial" w:hAnsi="Arial" w:cs="Arial"/>
                <w:b/>
                <w:color w:val="222222"/>
                <w:sz w:val="18"/>
                <w:szCs w:val="18"/>
              </w:rPr>
              <w:t> </w:t>
            </w:r>
            <w:r w:rsidRPr="00360EFC">
              <w:rPr>
                <w:rFonts w:ascii="Arial" w:hAnsi="Arial" w:cs="Arial"/>
                <w:b/>
                <w:color w:val="222222"/>
                <w:sz w:val="18"/>
                <w:szCs w:val="18"/>
              </w:rPr>
              <w:t xml:space="preserve">$ </w:t>
            </w:r>
            <w:r w:rsidR="00004F09">
              <w:rPr>
                <w:rFonts w:ascii="Arial" w:hAnsi="Arial" w:cs="Arial"/>
                <w:b/>
                <w:color w:val="222222"/>
                <w:sz w:val="18"/>
                <w:szCs w:val="18"/>
              </w:rPr>
              <w:t>60,487.43</w:t>
            </w:r>
          </w:p>
        </w:tc>
      </w:tr>
    </w:tbl>
    <w:p w14:paraId="4E73995B" w14:textId="77777777" w:rsidR="000379FF" w:rsidRDefault="000379FF" w:rsidP="002B7F69">
      <w:pPr>
        <w:rPr>
          <w:rFonts w:ascii="Arial" w:hAnsi="Arial" w:cs="Arial"/>
          <w:color w:val="000000"/>
          <w:sz w:val="24"/>
          <w:szCs w:val="24"/>
        </w:rPr>
      </w:pPr>
    </w:p>
    <w:p w14:paraId="4F1EDF15" w14:textId="77777777" w:rsidR="002B7F69" w:rsidRPr="002B61EC" w:rsidRDefault="002B7F69" w:rsidP="002B7F69">
      <w:pPr>
        <w:rPr>
          <w:color w:val="000000"/>
          <w:sz w:val="24"/>
          <w:szCs w:val="24"/>
        </w:rPr>
      </w:pPr>
    </w:p>
    <w:p w14:paraId="6E60FFC5" w14:textId="45B7F9C5" w:rsidR="00540991" w:rsidRPr="002B61EC" w:rsidRDefault="00F9713A" w:rsidP="00497B29">
      <w:pPr>
        <w:rPr>
          <w:color w:val="000000"/>
          <w:sz w:val="24"/>
          <w:szCs w:val="24"/>
        </w:rPr>
      </w:pPr>
      <w:r w:rsidRPr="002B61EC">
        <w:rPr>
          <w:color w:val="000000"/>
          <w:sz w:val="24"/>
          <w:szCs w:val="24"/>
        </w:rPr>
        <w:t xml:space="preserve">The respondents for the </w:t>
      </w:r>
      <w:r w:rsidR="00766C77" w:rsidRPr="00AE533B">
        <w:rPr>
          <w:b/>
          <w:color w:val="000000"/>
          <w:sz w:val="24"/>
          <w:szCs w:val="24"/>
        </w:rPr>
        <w:t>Form 5-5525</w:t>
      </w:r>
      <w:r w:rsidR="00766C77">
        <w:rPr>
          <w:color w:val="000000"/>
          <w:sz w:val="24"/>
          <w:szCs w:val="24"/>
        </w:rPr>
        <w:t xml:space="preserve"> </w:t>
      </w:r>
      <w:r w:rsidRPr="002B61EC">
        <w:rPr>
          <w:color w:val="000000"/>
          <w:sz w:val="24"/>
          <w:szCs w:val="24"/>
        </w:rPr>
        <w:t xml:space="preserve">are landowners.  There are approximately </w:t>
      </w:r>
      <w:r w:rsidR="00766C77">
        <w:rPr>
          <w:color w:val="000000"/>
          <w:sz w:val="24"/>
          <w:szCs w:val="24"/>
        </w:rPr>
        <w:t xml:space="preserve">16,000 </w:t>
      </w:r>
      <w:r w:rsidRPr="002B61EC">
        <w:rPr>
          <w:color w:val="000000"/>
          <w:sz w:val="24"/>
          <w:szCs w:val="24"/>
        </w:rPr>
        <w:t>individual Indian landowners who allow grazing on their trust lands; however, not every one of these landowners must complete Form 5-5525, rather BIA requires landowners to complete this form only when there is a change in ownership</w:t>
      </w:r>
      <w:r w:rsidR="006D3513" w:rsidRPr="002B61EC">
        <w:rPr>
          <w:color w:val="000000"/>
          <w:sz w:val="24"/>
          <w:szCs w:val="24"/>
        </w:rPr>
        <w:t xml:space="preserve"> or, at some BIA agencies, when the five-year permit period has expired.  For this reason, we estimate that </w:t>
      </w:r>
      <w:r w:rsidR="00540991" w:rsidRPr="002B61EC">
        <w:rPr>
          <w:color w:val="000000"/>
          <w:sz w:val="24"/>
          <w:szCs w:val="24"/>
        </w:rPr>
        <w:t>each landowner completes the form approximately every 10 years.  The annual number of res</w:t>
      </w:r>
      <w:r w:rsidR="00766C77">
        <w:rPr>
          <w:color w:val="000000"/>
          <w:sz w:val="24"/>
          <w:szCs w:val="24"/>
        </w:rPr>
        <w:t>pondents and responses is thus 1,600</w:t>
      </w:r>
      <w:r w:rsidR="00540991" w:rsidRPr="002B61EC">
        <w:rPr>
          <w:color w:val="000000"/>
          <w:sz w:val="24"/>
          <w:szCs w:val="24"/>
        </w:rPr>
        <w:t>.</w:t>
      </w:r>
    </w:p>
    <w:p w14:paraId="1A410BED" w14:textId="77777777" w:rsidR="00540991" w:rsidRPr="002B61EC" w:rsidRDefault="00F9713A" w:rsidP="00497B29">
      <w:pPr>
        <w:rPr>
          <w:color w:val="000000"/>
          <w:sz w:val="24"/>
          <w:szCs w:val="24"/>
        </w:rPr>
      </w:pPr>
      <w:r w:rsidRPr="002B61EC">
        <w:rPr>
          <w:color w:val="000000"/>
          <w:sz w:val="24"/>
          <w:szCs w:val="24"/>
        </w:rPr>
        <w:t xml:space="preserve"> </w:t>
      </w:r>
    </w:p>
    <w:p w14:paraId="4C73312E" w14:textId="77777777" w:rsidR="00540991" w:rsidRPr="002B61EC" w:rsidRDefault="00540991" w:rsidP="00497B29">
      <w:pPr>
        <w:rPr>
          <w:color w:val="000000"/>
          <w:sz w:val="24"/>
          <w:szCs w:val="24"/>
        </w:rPr>
      </w:pPr>
      <w:r w:rsidRPr="002B61EC">
        <w:rPr>
          <w:color w:val="000000"/>
          <w:sz w:val="24"/>
          <w:szCs w:val="24"/>
        </w:rPr>
        <w:t>The respondents for the remaining information collections are the ranchers who obtain permits for grazing activities.</w:t>
      </w:r>
    </w:p>
    <w:p w14:paraId="7A328062" w14:textId="77777777" w:rsidR="00540991" w:rsidRPr="002B61EC" w:rsidRDefault="00540991" w:rsidP="00497B29">
      <w:pPr>
        <w:rPr>
          <w:color w:val="000000"/>
          <w:sz w:val="24"/>
          <w:szCs w:val="24"/>
        </w:rPr>
      </w:pPr>
    </w:p>
    <w:p w14:paraId="7E742529" w14:textId="0E03A7A3" w:rsidR="00194FD4" w:rsidRPr="002B61EC" w:rsidRDefault="00B63588" w:rsidP="00194FD4">
      <w:pPr>
        <w:rPr>
          <w:sz w:val="24"/>
          <w:szCs w:val="24"/>
        </w:rPr>
      </w:pPr>
      <w:r>
        <w:rPr>
          <w:color w:val="000000"/>
          <w:sz w:val="24"/>
          <w:szCs w:val="24"/>
        </w:rPr>
        <w:t>*BIA</w:t>
      </w:r>
      <w:r w:rsidR="00194FD4" w:rsidRPr="002B61EC">
        <w:rPr>
          <w:color w:val="000000"/>
          <w:sz w:val="24"/>
          <w:szCs w:val="24"/>
        </w:rPr>
        <w:t xml:space="preserve"> estimate</w:t>
      </w:r>
      <w:r>
        <w:rPr>
          <w:color w:val="000000"/>
          <w:sz w:val="24"/>
          <w:szCs w:val="24"/>
        </w:rPr>
        <w:t>s</w:t>
      </w:r>
      <w:r w:rsidR="00194FD4" w:rsidRPr="002B61EC">
        <w:rPr>
          <w:color w:val="000000"/>
          <w:sz w:val="24"/>
          <w:szCs w:val="24"/>
        </w:rPr>
        <w:t xml:space="preserve"> the salary of the landowners who must approve grazing on their lands to be </w:t>
      </w:r>
      <w:r w:rsidR="00194FD4" w:rsidRPr="002B61EC">
        <w:rPr>
          <w:b/>
          <w:color w:val="000000"/>
          <w:sz w:val="24"/>
          <w:szCs w:val="24"/>
        </w:rPr>
        <w:t>$</w:t>
      </w:r>
      <w:r w:rsidR="000379FF" w:rsidRPr="002B61EC">
        <w:rPr>
          <w:b/>
          <w:color w:val="000000"/>
          <w:sz w:val="24"/>
          <w:szCs w:val="24"/>
        </w:rPr>
        <w:t>30.10</w:t>
      </w:r>
      <w:r w:rsidR="00194FD4" w:rsidRPr="002B61EC">
        <w:rPr>
          <w:color w:val="000000"/>
          <w:sz w:val="24"/>
          <w:szCs w:val="24"/>
        </w:rPr>
        <w:t xml:space="preserve">.  This estimate is </w:t>
      </w:r>
      <w:r w:rsidR="00194FD4" w:rsidRPr="002B61EC">
        <w:rPr>
          <w:sz w:val="24"/>
          <w:szCs w:val="24"/>
        </w:rPr>
        <w:t xml:space="preserve">based on the wages and salaries for all Civilian Workers, </w:t>
      </w:r>
      <w:r w:rsidR="000379FF" w:rsidRPr="002B61EC">
        <w:rPr>
          <w:color w:val="000000"/>
          <w:sz w:val="24"/>
          <w:szCs w:val="24"/>
        </w:rPr>
        <w:t>$21.50</w:t>
      </w:r>
      <w:r w:rsidR="00194FD4" w:rsidRPr="002B61EC">
        <w:rPr>
          <w:color w:val="000000"/>
          <w:sz w:val="24"/>
          <w:szCs w:val="24"/>
        </w:rPr>
        <w:t xml:space="preserve">, </w:t>
      </w:r>
      <w:r w:rsidR="00194FD4" w:rsidRPr="002B61EC">
        <w:rPr>
          <w:sz w:val="24"/>
          <w:szCs w:val="24"/>
        </w:rPr>
        <w:t xml:space="preserve">from the Bureau of Labor Statistics’ Employer Costs for Employee Compensation – </w:t>
      </w:r>
      <w:r w:rsidR="000379FF" w:rsidRPr="002B61EC">
        <w:rPr>
          <w:sz w:val="24"/>
          <w:szCs w:val="24"/>
        </w:rPr>
        <w:t>March 2013</w:t>
      </w:r>
      <w:r w:rsidR="00194FD4" w:rsidRPr="002B61EC">
        <w:rPr>
          <w:sz w:val="24"/>
          <w:szCs w:val="24"/>
        </w:rPr>
        <w:t xml:space="preserve">, Table 1, Employer Costs Per Hour Worked for Employee Compensation, USDL </w:t>
      </w:r>
      <w:r w:rsidR="000379FF" w:rsidRPr="002B61EC">
        <w:rPr>
          <w:sz w:val="24"/>
          <w:szCs w:val="24"/>
        </w:rPr>
        <w:t>13-1140</w:t>
      </w:r>
      <w:r w:rsidR="00194FD4" w:rsidRPr="002B61EC">
        <w:rPr>
          <w:sz w:val="24"/>
          <w:szCs w:val="24"/>
        </w:rPr>
        <w:t xml:space="preserve">, at </w:t>
      </w:r>
      <w:hyperlink r:id="rId9" w:history="1">
        <w:r w:rsidR="00194FD4" w:rsidRPr="002B61EC">
          <w:rPr>
            <w:rStyle w:val="Hyperlink"/>
            <w:sz w:val="24"/>
            <w:szCs w:val="24"/>
          </w:rPr>
          <w:t>www.bls.gov/news.release/pdf/ecec.pdf</w:t>
        </w:r>
      </w:hyperlink>
      <w:r w:rsidR="00194FD4" w:rsidRPr="002B61EC">
        <w:rPr>
          <w:sz w:val="24"/>
          <w:szCs w:val="24"/>
        </w:rPr>
        <w:t>.  Including a multiplier of 1.4 for benefits results in a total salary of $</w:t>
      </w:r>
      <w:r w:rsidR="000379FF" w:rsidRPr="002B61EC">
        <w:rPr>
          <w:sz w:val="24"/>
          <w:szCs w:val="24"/>
        </w:rPr>
        <w:t>30.10</w:t>
      </w:r>
      <w:r w:rsidR="00194FD4" w:rsidRPr="002B61EC">
        <w:rPr>
          <w:sz w:val="24"/>
          <w:szCs w:val="24"/>
        </w:rPr>
        <w:t xml:space="preserve"> per hour.  The multiplier of 1.4 is derived from the Bureau of Labor Statistics’ Employer Costs for Employee Compensation – </w:t>
      </w:r>
      <w:r w:rsidR="000379FF" w:rsidRPr="002B61EC">
        <w:rPr>
          <w:sz w:val="24"/>
          <w:szCs w:val="24"/>
        </w:rPr>
        <w:t>March 2013, USDL 13-1140</w:t>
      </w:r>
      <w:r w:rsidR="00194FD4" w:rsidRPr="002B61EC">
        <w:rPr>
          <w:sz w:val="24"/>
          <w:szCs w:val="24"/>
        </w:rPr>
        <w:t xml:space="preserve">, at </w:t>
      </w:r>
      <w:hyperlink r:id="rId10" w:history="1">
        <w:r w:rsidR="00194FD4" w:rsidRPr="002B61EC">
          <w:rPr>
            <w:rStyle w:val="Hyperlink"/>
            <w:sz w:val="24"/>
            <w:szCs w:val="24"/>
          </w:rPr>
          <w:t>www.bls.gov/news.release/pdf/ecec.pdf</w:t>
        </w:r>
      </w:hyperlink>
      <w:r w:rsidR="00194FD4" w:rsidRPr="002B61EC">
        <w:rPr>
          <w:sz w:val="24"/>
          <w:szCs w:val="24"/>
        </w:rPr>
        <w:t>.</w:t>
      </w:r>
    </w:p>
    <w:p w14:paraId="48C295F2" w14:textId="77777777" w:rsidR="00194FD4" w:rsidRPr="002B61EC" w:rsidRDefault="00194FD4" w:rsidP="00194FD4">
      <w:pPr>
        <w:widowControl/>
        <w:rPr>
          <w:sz w:val="24"/>
          <w:szCs w:val="24"/>
        </w:rPr>
      </w:pPr>
    </w:p>
    <w:p w14:paraId="6BFF4F16" w14:textId="6C665E7E" w:rsidR="002B7F69" w:rsidRPr="002B61EC" w:rsidRDefault="00B63588" w:rsidP="00497B29">
      <w:pPr>
        <w:rPr>
          <w:sz w:val="24"/>
          <w:szCs w:val="24"/>
        </w:rPr>
      </w:pPr>
      <w:r>
        <w:rPr>
          <w:color w:val="000000"/>
          <w:sz w:val="24"/>
          <w:szCs w:val="24"/>
        </w:rPr>
        <w:t>BIA estimates</w:t>
      </w:r>
      <w:r w:rsidR="00B27037" w:rsidRPr="002B61EC">
        <w:rPr>
          <w:color w:val="000000"/>
          <w:sz w:val="24"/>
          <w:szCs w:val="24"/>
        </w:rPr>
        <w:t xml:space="preserve"> the salary of the remaining respondents, who are private ranchers, to be </w:t>
      </w:r>
      <w:r w:rsidR="00B27037" w:rsidRPr="002B61EC">
        <w:rPr>
          <w:b/>
          <w:sz w:val="24"/>
          <w:szCs w:val="24"/>
        </w:rPr>
        <w:t>$</w:t>
      </w:r>
      <w:r w:rsidR="000379FF" w:rsidRPr="002B61EC">
        <w:rPr>
          <w:b/>
          <w:sz w:val="24"/>
          <w:szCs w:val="24"/>
        </w:rPr>
        <w:t>30.63</w:t>
      </w:r>
      <w:r w:rsidR="00B27037" w:rsidRPr="002B61EC">
        <w:rPr>
          <w:sz w:val="24"/>
          <w:szCs w:val="24"/>
        </w:rPr>
        <w:t xml:space="preserve"> per hour.  </w:t>
      </w:r>
      <w:r w:rsidR="00497B29" w:rsidRPr="002B61EC">
        <w:rPr>
          <w:color w:val="000000"/>
          <w:sz w:val="24"/>
          <w:szCs w:val="24"/>
        </w:rPr>
        <w:t>While most of the</w:t>
      </w:r>
      <w:r w:rsidR="00B27037" w:rsidRPr="002B61EC">
        <w:rPr>
          <w:color w:val="000000"/>
          <w:sz w:val="24"/>
          <w:szCs w:val="24"/>
        </w:rPr>
        <w:t>se</w:t>
      </w:r>
      <w:r w:rsidR="00497B29" w:rsidRPr="002B61EC">
        <w:rPr>
          <w:color w:val="000000"/>
          <w:sz w:val="24"/>
          <w:szCs w:val="24"/>
        </w:rPr>
        <w:t xml:space="preserve"> private ranchers do</w:t>
      </w:r>
      <w:r w:rsidR="00F33BA7">
        <w:rPr>
          <w:color w:val="000000"/>
          <w:sz w:val="24"/>
          <w:szCs w:val="24"/>
        </w:rPr>
        <w:t xml:space="preserve"> </w:t>
      </w:r>
      <w:r w:rsidR="00497B29" w:rsidRPr="002B61EC">
        <w:rPr>
          <w:color w:val="000000"/>
          <w:sz w:val="24"/>
          <w:szCs w:val="24"/>
        </w:rPr>
        <w:t>n</w:t>
      </w:r>
      <w:r w:rsidR="00F33BA7">
        <w:rPr>
          <w:color w:val="000000"/>
          <w:sz w:val="24"/>
          <w:szCs w:val="24"/>
        </w:rPr>
        <w:t>o</w:t>
      </w:r>
      <w:r w:rsidR="00497B29" w:rsidRPr="002B61EC">
        <w:rPr>
          <w:color w:val="000000"/>
          <w:sz w:val="24"/>
          <w:szCs w:val="24"/>
        </w:rPr>
        <w:t xml:space="preserve">t have an hourly wage job, </w:t>
      </w:r>
      <w:r w:rsidR="00B27037" w:rsidRPr="002B61EC">
        <w:rPr>
          <w:color w:val="000000"/>
          <w:sz w:val="24"/>
          <w:szCs w:val="24"/>
        </w:rPr>
        <w:t>this estimate is based on</w:t>
      </w:r>
      <w:r w:rsidR="00B27037" w:rsidRPr="002B61EC">
        <w:rPr>
          <w:sz w:val="24"/>
          <w:szCs w:val="24"/>
        </w:rPr>
        <w:t xml:space="preserve"> what would be their hourly</w:t>
      </w:r>
      <w:r w:rsidR="00497B29" w:rsidRPr="002B61EC">
        <w:rPr>
          <w:sz w:val="24"/>
          <w:szCs w:val="24"/>
        </w:rPr>
        <w:t xml:space="preserve"> </w:t>
      </w:r>
      <w:r w:rsidR="002B7F69" w:rsidRPr="002B61EC">
        <w:rPr>
          <w:sz w:val="24"/>
          <w:szCs w:val="24"/>
        </w:rPr>
        <w:t>salary</w:t>
      </w:r>
      <w:r w:rsidR="00B27037" w:rsidRPr="002B61EC">
        <w:rPr>
          <w:sz w:val="24"/>
          <w:szCs w:val="24"/>
        </w:rPr>
        <w:t xml:space="preserve"> as a rancher.  </w:t>
      </w:r>
      <w:r w:rsidR="0092228A" w:rsidRPr="002B61EC">
        <w:rPr>
          <w:sz w:val="24"/>
          <w:szCs w:val="24"/>
        </w:rPr>
        <w:t xml:space="preserve">This estimate is based on the wages and </w:t>
      </w:r>
      <w:r w:rsidR="0092228A" w:rsidRPr="002B61EC">
        <w:rPr>
          <w:sz w:val="24"/>
          <w:szCs w:val="24"/>
        </w:rPr>
        <w:lastRenderedPageBreak/>
        <w:t xml:space="preserve">salaries for </w:t>
      </w:r>
      <w:r w:rsidR="000379FF" w:rsidRPr="002B61EC">
        <w:rPr>
          <w:sz w:val="24"/>
          <w:szCs w:val="24"/>
        </w:rPr>
        <w:t>Natural Resource Workers, $21.88</w:t>
      </w:r>
      <w:r w:rsidR="0092228A" w:rsidRPr="002B61EC">
        <w:rPr>
          <w:sz w:val="24"/>
          <w:szCs w:val="24"/>
        </w:rPr>
        <w:t xml:space="preserve">, from the </w:t>
      </w:r>
      <w:r w:rsidR="002B7F69" w:rsidRPr="002B61EC">
        <w:rPr>
          <w:sz w:val="24"/>
          <w:szCs w:val="24"/>
        </w:rPr>
        <w:t xml:space="preserve">Bureau of Labor Statistics’ Employer Costs for Employee Compensation – </w:t>
      </w:r>
      <w:r w:rsidR="000379FF" w:rsidRPr="002B61EC">
        <w:rPr>
          <w:sz w:val="24"/>
          <w:szCs w:val="24"/>
        </w:rPr>
        <w:t>March 2013</w:t>
      </w:r>
      <w:r w:rsidR="002B7F69" w:rsidRPr="002B61EC">
        <w:rPr>
          <w:sz w:val="24"/>
          <w:szCs w:val="24"/>
        </w:rPr>
        <w:t xml:space="preserve">, Table </w:t>
      </w:r>
      <w:r w:rsidR="0092228A" w:rsidRPr="002B61EC">
        <w:rPr>
          <w:sz w:val="24"/>
          <w:szCs w:val="24"/>
        </w:rPr>
        <w:t>2</w:t>
      </w:r>
      <w:r w:rsidR="002B7F69" w:rsidRPr="002B61EC">
        <w:rPr>
          <w:sz w:val="24"/>
          <w:szCs w:val="24"/>
        </w:rPr>
        <w:t xml:space="preserve">, Civilian Workers, </w:t>
      </w:r>
      <w:r w:rsidR="000379FF" w:rsidRPr="002B61EC">
        <w:rPr>
          <w:sz w:val="24"/>
          <w:szCs w:val="24"/>
        </w:rPr>
        <w:t>USDL 13-1140</w:t>
      </w:r>
      <w:r w:rsidR="0092228A" w:rsidRPr="002B61EC">
        <w:rPr>
          <w:sz w:val="24"/>
          <w:szCs w:val="24"/>
        </w:rPr>
        <w:t xml:space="preserve">, </w:t>
      </w:r>
      <w:r w:rsidR="002B7F69" w:rsidRPr="002B61EC">
        <w:rPr>
          <w:sz w:val="24"/>
          <w:szCs w:val="24"/>
        </w:rPr>
        <w:t xml:space="preserve">at </w:t>
      </w:r>
      <w:hyperlink r:id="rId11" w:history="1">
        <w:r w:rsidR="002B7F69" w:rsidRPr="002B61EC">
          <w:rPr>
            <w:rStyle w:val="Hyperlink"/>
            <w:sz w:val="24"/>
            <w:szCs w:val="24"/>
          </w:rPr>
          <w:t>www.bls.gov/news.release/pdf/ecec.pdf</w:t>
        </w:r>
      </w:hyperlink>
      <w:r w:rsidR="002B7F69" w:rsidRPr="002B61EC">
        <w:rPr>
          <w:sz w:val="24"/>
          <w:szCs w:val="24"/>
        </w:rPr>
        <w:t>.  Including a multiplier of 1.4 for benefits results in a total salary of $</w:t>
      </w:r>
      <w:r w:rsidR="000379FF" w:rsidRPr="002B61EC">
        <w:rPr>
          <w:sz w:val="24"/>
          <w:szCs w:val="24"/>
        </w:rPr>
        <w:t>30.63</w:t>
      </w:r>
      <w:r w:rsidR="002B7F69" w:rsidRPr="002B61EC">
        <w:rPr>
          <w:sz w:val="24"/>
          <w:szCs w:val="24"/>
        </w:rPr>
        <w:t xml:space="preserve"> per hour.  The multiplier of 1.4 is derived from the </w:t>
      </w:r>
      <w:r w:rsidR="0092228A" w:rsidRPr="002B61EC">
        <w:rPr>
          <w:sz w:val="24"/>
          <w:szCs w:val="24"/>
        </w:rPr>
        <w:t xml:space="preserve">Bureau of Labor Statistics’ Employer Costs for Employee Compensation – </w:t>
      </w:r>
      <w:r w:rsidR="000379FF" w:rsidRPr="002B61EC">
        <w:rPr>
          <w:sz w:val="24"/>
          <w:szCs w:val="24"/>
        </w:rPr>
        <w:t>March 2013</w:t>
      </w:r>
      <w:r w:rsidR="0092228A" w:rsidRPr="002B61EC">
        <w:rPr>
          <w:sz w:val="24"/>
          <w:szCs w:val="24"/>
        </w:rPr>
        <w:t xml:space="preserve">, </w:t>
      </w:r>
      <w:r w:rsidR="000379FF" w:rsidRPr="002B61EC">
        <w:rPr>
          <w:sz w:val="24"/>
          <w:szCs w:val="24"/>
        </w:rPr>
        <w:t>USDL 13-1140</w:t>
      </w:r>
      <w:r w:rsidR="0092228A" w:rsidRPr="002B61EC">
        <w:rPr>
          <w:sz w:val="24"/>
          <w:szCs w:val="24"/>
        </w:rPr>
        <w:t xml:space="preserve">, at </w:t>
      </w:r>
      <w:hyperlink r:id="rId12" w:history="1">
        <w:r w:rsidR="0092228A" w:rsidRPr="002B61EC">
          <w:rPr>
            <w:rStyle w:val="Hyperlink"/>
            <w:sz w:val="24"/>
            <w:szCs w:val="24"/>
          </w:rPr>
          <w:t>www.bls.gov/news.release/pdf/ecec.pdf</w:t>
        </w:r>
      </w:hyperlink>
      <w:r w:rsidR="0092228A" w:rsidRPr="002B61EC">
        <w:rPr>
          <w:sz w:val="24"/>
          <w:szCs w:val="24"/>
        </w:rPr>
        <w:t>.</w:t>
      </w:r>
    </w:p>
    <w:p w14:paraId="3C89E798" w14:textId="77777777" w:rsidR="001A527F" w:rsidRPr="002B61EC" w:rsidRDefault="001A527F" w:rsidP="001A527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highlight w:val="lightGray"/>
        </w:rPr>
      </w:pPr>
    </w:p>
    <w:p w14:paraId="20909F4F" w14:textId="77777777" w:rsidR="0092228A" w:rsidRPr="002B7F69" w:rsidRDefault="0092228A" w:rsidP="00DC667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73C60A7" w14:textId="77777777" w:rsidR="00C00D8B" w:rsidRPr="002C2DA0" w:rsidRDefault="00C00D8B" w:rsidP="00C00D8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2C2DA0">
        <w:rPr>
          <w:b/>
          <w:sz w:val="24"/>
          <w:szCs w:val="24"/>
        </w:rPr>
        <w:t>13.</w:t>
      </w:r>
      <w:r w:rsidRPr="002C2DA0">
        <w:rPr>
          <w:b/>
          <w:sz w:val="24"/>
          <w:szCs w:val="24"/>
        </w:rPr>
        <w:tab/>
        <w:t>Provide an estimate of the total annual non-hour cost burden to respondents or recordkeepers resulting from the collection of information.  (Do not include the cost of any hour burden already reflected in item 12.)</w:t>
      </w:r>
    </w:p>
    <w:p w14:paraId="1254E766" w14:textId="77777777" w:rsidR="00C00D8B" w:rsidRPr="002C2DA0" w:rsidRDefault="00C00D8B" w:rsidP="00C00D8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b/>
          <w:sz w:val="24"/>
          <w:szCs w:val="24"/>
        </w:rPr>
      </w:pPr>
      <w:r w:rsidRPr="002C2DA0">
        <w:rPr>
          <w:b/>
          <w:sz w:val="24"/>
          <w:szCs w:val="24"/>
        </w:rPr>
        <w:t>*</w:t>
      </w:r>
      <w:r w:rsidRPr="002C2DA0">
        <w:rPr>
          <w:b/>
          <w:sz w:val="24"/>
          <w:szCs w:val="24"/>
        </w:rPr>
        <w:tab/>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(including filing fees paid for form processing).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14:paraId="5E3DE9C7" w14:textId="77777777" w:rsidR="00C00D8B" w:rsidRPr="002C2DA0" w:rsidRDefault="00C00D8B" w:rsidP="00C00D8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b/>
          <w:sz w:val="24"/>
          <w:szCs w:val="24"/>
        </w:rPr>
      </w:pPr>
      <w:r w:rsidRPr="002C2DA0">
        <w:rPr>
          <w:b/>
          <w:sz w:val="24"/>
          <w:szCs w:val="24"/>
        </w:rPr>
        <w:t>*</w:t>
      </w:r>
      <w:r w:rsidRPr="002C2DA0">
        <w:rPr>
          <w:b/>
          <w:sz w:val="24"/>
          <w:szCs w:val="24"/>
        </w:rPr>
        <w:tab/>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14:paraId="083E5A34" w14:textId="77777777" w:rsidR="00C00D8B" w:rsidRDefault="00C00D8B" w:rsidP="00C00D8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r w:rsidRPr="002C2DA0">
        <w:rPr>
          <w:b/>
          <w:sz w:val="24"/>
          <w:szCs w:val="24"/>
        </w:rPr>
        <w:tab/>
        <w:t>*</w:t>
      </w:r>
      <w:r w:rsidRPr="002C2DA0">
        <w:rPr>
          <w:b/>
          <w:sz w:val="24"/>
          <w:szCs w:val="24"/>
        </w:rPr>
        <w:tab/>
        <w:t>Generally, estimates should not include purchas</w:t>
      </w:r>
      <w:r>
        <w:rPr>
          <w:b/>
          <w:sz w:val="24"/>
          <w:szCs w:val="24"/>
        </w:rPr>
        <w:t xml:space="preserve">es of equipment or services, or   </w:t>
      </w:r>
    </w:p>
    <w:p w14:paraId="5B172760" w14:textId="5FCE0186" w:rsidR="00150437" w:rsidRDefault="00C00D8B" w:rsidP="00BA035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b/>
          <w:sz w:val="24"/>
          <w:szCs w:val="24"/>
        </w:rPr>
      </w:pPr>
      <w:r w:rsidRPr="002C2DA0">
        <w:rPr>
          <w:b/>
          <w:sz w:val="24"/>
          <w:szCs w:val="24"/>
        </w:rPr>
        <w:t>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14:paraId="224E6757" w14:textId="77777777" w:rsidR="00C00D8B" w:rsidRPr="002B7F69" w:rsidRDefault="00C00D8B" w:rsidP="00C00D8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4DF49CD" w14:textId="77777777" w:rsidR="00670629" w:rsidRPr="001370C3" w:rsidRDefault="00461581" w:rsidP="00797D9B">
      <w:pPr>
        <w:rPr>
          <w:sz w:val="22"/>
          <w:szCs w:val="22"/>
        </w:rPr>
      </w:pPr>
      <w:r w:rsidRPr="001370C3">
        <w:rPr>
          <w:sz w:val="24"/>
          <w:szCs w:val="22"/>
        </w:rPr>
        <w:t xml:space="preserve">There is no non-hour burden cost to respondents associated with this collection.  </w:t>
      </w:r>
    </w:p>
    <w:p w14:paraId="751F051A" w14:textId="77777777" w:rsidR="001370C3" w:rsidRPr="002A3C93" w:rsidRDefault="001370C3" w:rsidP="00797D9B">
      <w:pPr>
        <w:rPr>
          <w:rFonts w:ascii="Arial" w:hAnsi="Arial" w:cs="Arial"/>
          <w:sz w:val="22"/>
          <w:szCs w:val="22"/>
        </w:rPr>
      </w:pPr>
    </w:p>
    <w:p w14:paraId="4213A929" w14:textId="77777777" w:rsidR="00C00D8B" w:rsidRPr="002C2DA0" w:rsidRDefault="00C00D8B" w:rsidP="00C00D8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2C2DA0">
        <w:rPr>
          <w:b/>
          <w:sz w:val="24"/>
          <w:szCs w:val="24"/>
        </w:rPr>
        <w:t>14.</w:t>
      </w:r>
      <w:r w:rsidRPr="002C2DA0">
        <w:rPr>
          <w:b/>
          <w:sz w:val="24"/>
          <w:szCs w:val="24"/>
        </w:rPr>
        <w:tab/>
        <w:t xml:space="preserve">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w:t>
      </w:r>
    </w:p>
    <w:p w14:paraId="074D6755" w14:textId="77777777" w:rsidR="00F023FA" w:rsidRDefault="00F023F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bCs/>
          <w:sz w:val="22"/>
          <w:szCs w:val="22"/>
        </w:rPr>
      </w:pPr>
    </w:p>
    <w:p w14:paraId="3F81EEC3" w14:textId="1B423649" w:rsidR="00F023FA" w:rsidRPr="001370C3" w:rsidRDefault="00F023FA" w:rsidP="00F023F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4"/>
          <w:szCs w:val="22"/>
        </w:rPr>
      </w:pPr>
      <w:r w:rsidRPr="001370C3">
        <w:rPr>
          <w:bCs/>
          <w:sz w:val="24"/>
          <w:szCs w:val="22"/>
        </w:rPr>
        <w:t xml:space="preserve">We estimate the annual cost to the Federal Government to administer this information collection to be </w:t>
      </w:r>
      <w:r w:rsidRPr="001370C3">
        <w:rPr>
          <w:b/>
          <w:bCs/>
          <w:sz w:val="24"/>
          <w:szCs w:val="22"/>
        </w:rPr>
        <w:t>$</w:t>
      </w:r>
      <w:r w:rsidR="009C403E">
        <w:rPr>
          <w:b/>
          <w:bCs/>
          <w:sz w:val="24"/>
          <w:szCs w:val="22"/>
        </w:rPr>
        <w:t>142,912</w:t>
      </w:r>
      <w:r w:rsidRPr="001370C3">
        <w:rPr>
          <w:b/>
          <w:bCs/>
          <w:sz w:val="24"/>
          <w:szCs w:val="22"/>
        </w:rPr>
        <w:t>.</w:t>
      </w:r>
      <w:r w:rsidRPr="001370C3">
        <w:rPr>
          <w:bCs/>
          <w:sz w:val="24"/>
          <w:szCs w:val="22"/>
        </w:rPr>
        <w:t xml:space="preserve"> </w:t>
      </w:r>
    </w:p>
    <w:p w14:paraId="76B1823B" w14:textId="77777777" w:rsidR="00F023FA" w:rsidRPr="000D4887" w:rsidRDefault="00F023FA" w:rsidP="00F023F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Cs/>
          <w:sz w:val="22"/>
          <w:szCs w:val="22"/>
        </w:rPr>
      </w:pPr>
    </w:p>
    <w:tbl>
      <w:tblPr>
        <w:tblW w:w="8460" w:type="dxa"/>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40" w:type="dxa"/>
          <w:right w:w="40" w:type="dxa"/>
        </w:tblCellMar>
        <w:tblLook w:val="0000" w:firstRow="0" w:lastRow="0" w:firstColumn="0" w:lastColumn="0" w:noHBand="0" w:noVBand="0"/>
      </w:tblPr>
      <w:tblGrid>
        <w:gridCol w:w="810"/>
        <w:gridCol w:w="2430"/>
        <w:gridCol w:w="1170"/>
        <w:gridCol w:w="1170"/>
        <w:gridCol w:w="900"/>
        <w:gridCol w:w="1980"/>
      </w:tblGrid>
      <w:tr w:rsidR="00DC2A5B" w:rsidRPr="002B7F69" w14:paraId="301BD9C3" w14:textId="77777777" w:rsidTr="00DC2A5B">
        <w:trPr>
          <w:cantSplit/>
          <w:trHeight w:val="1277"/>
        </w:trPr>
        <w:tc>
          <w:tcPr>
            <w:tcW w:w="810" w:type="dxa"/>
            <w:shd w:val="pct20" w:color="000000" w:fill="FFFFFF"/>
          </w:tcPr>
          <w:p w14:paraId="12DE1802" w14:textId="77777777" w:rsidR="00DC2A5B" w:rsidRPr="002B7F69" w:rsidRDefault="00DC2A5B" w:rsidP="0047179D">
            <w:pPr>
              <w:tabs>
                <w:tab w:val="left" w:pos="0"/>
                <w:tab w:val="left" w:pos="720"/>
              </w:tabs>
              <w:spacing w:before="103" w:after="49"/>
              <w:rPr>
                <w:rFonts w:ascii="Arial" w:hAnsi="Arial" w:cs="Arial"/>
                <w:sz w:val="18"/>
                <w:szCs w:val="18"/>
              </w:rPr>
            </w:pPr>
            <w:r w:rsidRPr="002B7F69">
              <w:rPr>
                <w:rFonts w:ascii="Arial" w:hAnsi="Arial" w:cs="Arial"/>
                <w:sz w:val="18"/>
                <w:szCs w:val="18"/>
              </w:rPr>
              <w:lastRenderedPageBreak/>
              <w:t>CFR Section</w:t>
            </w:r>
          </w:p>
        </w:tc>
        <w:tc>
          <w:tcPr>
            <w:tcW w:w="2430" w:type="dxa"/>
            <w:shd w:val="pct20" w:color="000000" w:fill="FFFFFF"/>
          </w:tcPr>
          <w:p w14:paraId="6D4BC0E4" w14:textId="77777777" w:rsidR="00DC2A5B" w:rsidRPr="002B7F69" w:rsidRDefault="00DC2A5B" w:rsidP="0047179D">
            <w:pPr>
              <w:tabs>
                <w:tab w:val="left" w:pos="0"/>
                <w:tab w:val="left" w:pos="720"/>
              </w:tabs>
              <w:spacing w:before="103" w:after="49"/>
              <w:rPr>
                <w:rFonts w:ascii="Arial" w:hAnsi="Arial" w:cs="Arial"/>
                <w:sz w:val="18"/>
                <w:szCs w:val="18"/>
              </w:rPr>
            </w:pPr>
            <w:r w:rsidRPr="002B7F69">
              <w:rPr>
                <w:rFonts w:ascii="Arial" w:hAnsi="Arial" w:cs="Arial"/>
                <w:sz w:val="18"/>
                <w:szCs w:val="18"/>
              </w:rPr>
              <w:t>Description</w:t>
            </w:r>
          </w:p>
        </w:tc>
        <w:tc>
          <w:tcPr>
            <w:tcW w:w="1170" w:type="dxa"/>
            <w:shd w:val="pct20" w:color="000000" w:fill="FFFFFF"/>
          </w:tcPr>
          <w:p w14:paraId="0E33E590" w14:textId="77777777" w:rsidR="00DC2A5B" w:rsidRPr="002B7F69" w:rsidRDefault="00DC2A5B" w:rsidP="0047179D">
            <w:pPr>
              <w:tabs>
                <w:tab w:val="left" w:pos="0"/>
                <w:tab w:val="left" w:pos="720"/>
              </w:tabs>
              <w:spacing w:before="103" w:after="49"/>
              <w:jc w:val="right"/>
              <w:rPr>
                <w:rFonts w:ascii="Arial" w:hAnsi="Arial" w:cs="Arial"/>
                <w:sz w:val="18"/>
                <w:szCs w:val="18"/>
              </w:rPr>
            </w:pPr>
            <w:r w:rsidRPr="002B7F69">
              <w:rPr>
                <w:rFonts w:ascii="Arial" w:hAnsi="Arial" w:cs="Arial"/>
                <w:sz w:val="18"/>
                <w:szCs w:val="18"/>
              </w:rPr>
              <w:t>Annual responses</w:t>
            </w:r>
          </w:p>
        </w:tc>
        <w:tc>
          <w:tcPr>
            <w:tcW w:w="1170" w:type="dxa"/>
            <w:shd w:val="pct20" w:color="000000" w:fill="FFFFFF"/>
          </w:tcPr>
          <w:p w14:paraId="77FA8D2A" w14:textId="77777777" w:rsidR="00DC2A5B" w:rsidRPr="002B7F69" w:rsidRDefault="00DC2A5B" w:rsidP="0047179D">
            <w:pPr>
              <w:tabs>
                <w:tab w:val="left" w:pos="0"/>
                <w:tab w:val="left" w:pos="720"/>
              </w:tabs>
              <w:spacing w:before="103" w:after="49"/>
              <w:jc w:val="right"/>
              <w:rPr>
                <w:rFonts w:ascii="Arial" w:hAnsi="Arial" w:cs="Arial"/>
                <w:sz w:val="18"/>
                <w:szCs w:val="18"/>
              </w:rPr>
            </w:pPr>
            <w:r>
              <w:rPr>
                <w:rFonts w:ascii="Arial" w:hAnsi="Arial" w:cs="Arial"/>
                <w:sz w:val="18"/>
                <w:szCs w:val="18"/>
              </w:rPr>
              <w:t xml:space="preserve">Federal </w:t>
            </w:r>
            <w:r w:rsidRPr="002B7F69">
              <w:rPr>
                <w:rFonts w:ascii="Arial" w:hAnsi="Arial" w:cs="Arial"/>
                <w:sz w:val="18"/>
                <w:szCs w:val="18"/>
              </w:rPr>
              <w:t>Hour Burden per response</w:t>
            </w:r>
          </w:p>
        </w:tc>
        <w:tc>
          <w:tcPr>
            <w:tcW w:w="900" w:type="dxa"/>
            <w:shd w:val="pct20" w:color="000000" w:fill="FFFFFF"/>
          </w:tcPr>
          <w:p w14:paraId="62068BE0" w14:textId="77777777" w:rsidR="00DC2A5B" w:rsidRPr="002B7F69" w:rsidRDefault="00DC2A5B" w:rsidP="0047179D">
            <w:pPr>
              <w:tabs>
                <w:tab w:val="left" w:pos="0"/>
                <w:tab w:val="left" w:pos="720"/>
              </w:tabs>
              <w:spacing w:before="103" w:after="49"/>
              <w:jc w:val="right"/>
              <w:rPr>
                <w:rFonts w:ascii="Arial" w:hAnsi="Arial" w:cs="Arial"/>
                <w:sz w:val="18"/>
                <w:szCs w:val="18"/>
              </w:rPr>
            </w:pPr>
            <w:r w:rsidRPr="002B7F69">
              <w:rPr>
                <w:rFonts w:ascii="Arial" w:hAnsi="Arial" w:cs="Arial"/>
                <w:sz w:val="18"/>
                <w:szCs w:val="18"/>
              </w:rPr>
              <w:t>Total Annual Hour Burden</w:t>
            </w:r>
          </w:p>
        </w:tc>
        <w:tc>
          <w:tcPr>
            <w:tcW w:w="1980" w:type="dxa"/>
            <w:shd w:val="pct20" w:color="000000" w:fill="FFFFFF"/>
          </w:tcPr>
          <w:p w14:paraId="303107E3" w14:textId="77777777" w:rsidR="00DC2A5B" w:rsidRPr="002B7F69" w:rsidRDefault="00DC2A5B" w:rsidP="0047179D">
            <w:pPr>
              <w:tabs>
                <w:tab w:val="left" w:pos="0"/>
                <w:tab w:val="left" w:pos="720"/>
              </w:tabs>
              <w:spacing w:before="103" w:after="49"/>
              <w:jc w:val="right"/>
              <w:rPr>
                <w:rFonts w:ascii="Arial" w:hAnsi="Arial" w:cs="Arial"/>
                <w:sz w:val="18"/>
                <w:szCs w:val="18"/>
              </w:rPr>
            </w:pPr>
            <w:r w:rsidRPr="002B7F69">
              <w:rPr>
                <w:rFonts w:ascii="Arial" w:hAnsi="Arial" w:cs="Arial"/>
                <w:sz w:val="18"/>
                <w:szCs w:val="18"/>
              </w:rPr>
              <w:t>Total Hourly Burden Cost</w:t>
            </w:r>
          </w:p>
          <w:p w14:paraId="64085E70" w14:textId="77777777" w:rsidR="00DC2A5B" w:rsidRPr="002B7F69" w:rsidRDefault="00DC2A5B" w:rsidP="00DC2A5B">
            <w:pPr>
              <w:tabs>
                <w:tab w:val="left" w:pos="0"/>
                <w:tab w:val="left" w:pos="720"/>
              </w:tabs>
              <w:spacing w:before="103" w:after="49"/>
              <w:jc w:val="right"/>
              <w:rPr>
                <w:rFonts w:ascii="Arial" w:hAnsi="Arial" w:cs="Arial"/>
                <w:sz w:val="16"/>
                <w:szCs w:val="16"/>
              </w:rPr>
            </w:pPr>
            <w:r w:rsidRPr="002B7F69">
              <w:rPr>
                <w:rFonts w:ascii="Arial" w:hAnsi="Arial" w:cs="Arial"/>
                <w:sz w:val="16"/>
                <w:szCs w:val="16"/>
              </w:rPr>
              <w:t>($</w:t>
            </w:r>
            <w:r>
              <w:rPr>
                <w:rFonts w:ascii="Arial" w:hAnsi="Arial" w:cs="Arial"/>
                <w:sz w:val="16"/>
                <w:szCs w:val="16"/>
              </w:rPr>
              <w:t>27.68</w:t>
            </w:r>
            <w:r w:rsidRPr="002B7F69">
              <w:rPr>
                <w:rFonts w:ascii="Arial" w:hAnsi="Arial" w:cs="Arial"/>
                <w:sz w:val="16"/>
                <w:szCs w:val="16"/>
              </w:rPr>
              <w:t>/hr x hour burden)</w:t>
            </w:r>
          </w:p>
        </w:tc>
      </w:tr>
      <w:tr w:rsidR="0018739F" w:rsidRPr="002B7F69" w14:paraId="38474646" w14:textId="77777777" w:rsidTr="0018739F">
        <w:trPr>
          <w:cantSplit/>
          <w:trHeight w:val="256"/>
        </w:trPr>
        <w:tc>
          <w:tcPr>
            <w:tcW w:w="810" w:type="dxa"/>
          </w:tcPr>
          <w:p w14:paraId="377DD6F9" w14:textId="77777777" w:rsidR="0018739F" w:rsidRPr="00797D9B" w:rsidRDefault="0018739F" w:rsidP="002A793F">
            <w:pPr>
              <w:tabs>
                <w:tab w:val="left" w:pos="0"/>
                <w:tab w:val="left" w:pos="720"/>
              </w:tabs>
              <w:spacing w:before="103" w:after="49"/>
              <w:rPr>
                <w:rFonts w:ascii="Arial" w:hAnsi="Arial" w:cs="Arial"/>
                <w:sz w:val="18"/>
                <w:szCs w:val="18"/>
              </w:rPr>
            </w:pPr>
            <w:r>
              <w:rPr>
                <w:rFonts w:ascii="Arial" w:hAnsi="Arial" w:cs="Arial"/>
                <w:sz w:val="18"/>
                <w:szCs w:val="18"/>
              </w:rPr>
              <w:t xml:space="preserve">166.203 166.217 </w:t>
            </w:r>
          </w:p>
        </w:tc>
        <w:tc>
          <w:tcPr>
            <w:tcW w:w="2430" w:type="dxa"/>
          </w:tcPr>
          <w:p w14:paraId="71ACCCB8" w14:textId="77777777" w:rsidR="0018739F" w:rsidRPr="002B7F69" w:rsidRDefault="008F2C20" w:rsidP="0047179D">
            <w:pPr>
              <w:tabs>
                <w:tab w:val="left" w:pos="0"/>
                <w:tab w:val="left" w:pos="720"/>
              </w:tabs>
              <w:spacing w:before="103" w:after="49"/>
              <w:rPr>
                <w:rFonts w:ascii="Arial" w:hAnsi="Arial" w:cs="Arial"/>
                <w:sz w:val="18"/>
                <w:szCs w:val="18"/>
              </w:rPr>
            </w:pPr>
            <w:r>
              <w:rPr>
                <w:rFonts w:ascii="Arial" w:hAnsi="Arial" w:cs="Arial"/>
                <w:sz w:val="18"/>
                <w:szCs w:val="18"/>
              </w:rPr>
              <w:t>Review permit</w:t>
            </w:r>
            <w:r w:rsidR="0018739F">
              <w:rPr>
                <w:rFonts w:ascii="Arial" w:hAnsi="Arial" w:cs="Arial"/>
                <w:sz w:val="18"/>
                <w:szCs w:val="18"/>
              </w:rPr>
              <w:t xml:space="preserve"> for approval</w:t>
            </w:r>
            <w:r>
              <w:rPr>
                <w:rFonts w:ascii="Arial" w:hAnsi="Arial" w:cs="Arial"/>
                <w:sz w:val="18"/>
                <w:szCs w:val="18"/>
              </w:rPr>
              <w:t xml:space="preserve"> (individuals’ and tribes’ submissions)</w:t>
            </w:r>
          </w:p>
        </w:tc>
        <w:tc>
          <w:tcPr>
            <w:tcW w:w="1170" w:type="dxa"/>
          </w:tcPr>
          <w:p w14:paraId="0D36ACE0" w14:textId="77777777" w:rsidR="0018739F" w:rsidRPr="002B7F69" w:rsidRDefault="0018739F" w:rsidP="0047179D">
            <w:pPr>
              <w:tabs>
                <w:tab w:val="left" w:pos="0"/>
                <w:tab w:val="left" w:pos="720"/>
              </w:tabs>
              <w:spacing w:before="103" w:after="49"/>
              <w:jc w:val="right"/>
              <w:rPr>
                <w:rFonts w:ascii="Arial" w:hAnsi="Arial" w:cs="Arial"/>
                <w:sz w:val="18"/>
                <w:szCs w:val="18"/>
              </w:rPr>
            </w:pPr>
            <w:r>
              <w:rPr>
                <w:rFonts w:ascii="Arial" w:hAnsi="Arial" w:cs="Arial"/>
                <w:sz w:val="18"/>
                <w:szCs w:val="18"/>
              </w:rPr>
              <w:t>1,000</w:t>
            </w:r>
          </w:p>
        </w:tc>
        <w:tc>
          <w:tcPr>
            <w:tcW w:w="1170" w:type="dxa"/>
          </w:tcPr>
          <w:p w14:paraId="0592D4EF" w14:textId="77777777" w:rsidR="0018739F" w:rsidRPr="002B7F69" w:rsidRDefault="0018739F" w:rsidP="0047179D">
            <w:pPr>
              <w:tabs>
                <w:tab w:val="left" w:pos="0"/>
                <w:tab w:val="left" w:pos="720"/>
              </w:tabs>
              <w:spacing w:before="103" w:after="49"/>
              <w:jc w:val="right"/>
              <w:rPr>
                <w:rFonts w:ascii="Arial" w:hAnsi="Arial" w:cs="Arial"/>
                <w:sz w:val="18"/>
                <w:szCs w:val="18"/>
              </w:rPr>
            </w:pPr>
            <w:r>
              <w:rPr>
                <w:rFonts w:ascii="Arial" w:hAnsi="Arial" w:cs="Arial"/>
                <w:sz w:val="18"/>
                <w:szCs w:val="18"/>
              </w:rPr>
              <w:t>1 1/4 hr.</w:t>
            </w:r>
          </w:p>
        </w:tc>
        <w:tc>
          <w:tcPr>
            <w:tcW w:w="900" w:type="dxa"/>
          </w:tcPr>
          <w:p w14:paraId="6CFF9A35" w14:textId="77777777" w:rsidR="0018739F" w:rsidRPr="002B7F69" w:rsidRDefault="0018739F" w:rsidP="0047179D">
            <w:pPr>
              <w:tabs>
                <w:tab w:val="left" w:pos="0"/>
                <w:tab w:val="left" w:pos="720"/>
              </w:tabs>
              <w:spacing w:before="103" w:after="49"/>
              <w:jc w:val="right"/>
              <w:rPr>
                <w:rFonts w:ascii="Arial" w:hAnsi="Arial" w:cs="Arial"/>
                <w:sz w:val="18"/>
                <w:szCs w:val="18"/>
              </w:rPr>
            </w:pPr>
            <w:r>
              <w:rPr>
                <w:rFonts w:ascii="Arial" w:hAnsi="Arial" w:cs="Arial"/>
                <w:sz w:val="18"/>
                <w:szCs w:val="18"/>
              </w:rPr>
              <w:t>1,250</w:t>
            </w:r>
          </w:p>
        </w:tc>
        <w:tc>
          <w:tcPr>
            <w:tcW w:w="1980" w:type="dxa"/>
          </w:tcPr>
          <w:p w14:paraId="24CBC4BD" w14:textId="77777777" w:rsidR="0018739F" w:rsidRDefault="0018739F" w:rsidP="0018739F">
            <w:pPr>
              <w:jc w:val="right"/>
              <w:rPr>
                <w:rFonts w:ascii="Calibri" w:hAnsi="Calibri"/>
                <w:color w:val="000000"/>
                <w:sz w:val="22"/>
                <w:szCs w:val="22"/>
              </w:rPr>
            </w:pPr>
            <w:r>
              <w:rPr>
                <w:rFonts w:ascii="Calibri" w:hAnsi="Calibri"/>
                <w:color w:val="000000"/>
                <w:sz w:val="22"/>
                <w:szCs w:val="22"/>
              </w:rPr>
              <w:t xml:space="preserve"> $          34,600 </w:t>
            </w:r>
          </w:p>
        </w:tc>
      </w:tr>
      <w:tr w:rsidR="0018739F" w:rsidRPr="002B7F69" w14:paraId="25BCCD4D" w14:textId="77777777" w:rsidTr="0018739F">
        <w:trPr>
          <w:cantSplit/>
        </w:trPr>
        <w:tc>
          <w:tcPr>
            <w:tcW w:w="810" w:type="dxa"/>
          </w:tcPr>
          <w:p w14:paraId="215FCD70" w14:textId="77777777" w:rsidR="0018739F" w:rsidRPr="00797D9B" w:rsidRDefault="0018739F" w:rsidP="0047179D">
            <w:pPr>
              <w:tabs>
                <w:tab w:val="left" w:pos="0"/>
                <w:tab w:val="left" w:pos="720"/>
              </w:tabs>
              <w:spacing w:before="103" w:after="49"/>
              <w:rPr>
                <w:rFonts w:ascii="Arial" w:hAnsi="Arial" w:cs="Arial"/>
                <w:sz w:val="18"/>
                <w:szCs w:val="18"/>
              </w:rPr>
            </w:pPr>
            <w:r>
              <w:rPr>
                <w:rFonts w:ascii="Arial" w:hAnsi="Arial" w:cs="Arial"/>
                <w:sz w:val="18"/>
                <w:szCs w:val="18"/>
              </w:rPr>
              <w:t>166.209</w:t>
            </w:r>
          </w:p>
        </w:tc>
        <w:tc>
          <w:tcPr>
            <w:tcW w:w="2430" w:type="dxa"/>
          </w:tcPr>
          <w:p w14:paraId="73590BA4" w14:textId="77777777" w:rsidR="0018739F" w:rsidRPr="002B7F69" w:rsidRDefault="008F2C20" w:rsidP="008F2C20">
            <w:pPr>
              <w:tabs>
                <w:tab w:val="left" w:pos="0"/>
                <w:tab w:val="left" w:pos="720"/>
              </w:tabs>
              <w:spacing w:before="103" w:after="49"/>
              <w:rPr>
                <w:rFonts w:ascii="Arial" w:hAnsi="Arial" w:cs="Arial"/>
                <w:sz w:val="18"/>
                <w:szCs w:val="18"/>
              </w:rPr>
            </w:pPr>
            <w:r>
              <w:rPr>
                <w:rFonts w:ascii="Arial" w:hAnsi="Arial" w:cs="Arial"/>
                <w:sz w:val="18"/>
                <w:szCs w:val="18"/>
              </w:rPr>
              <w:t>Record p</w:t>
            </w:r>
            <w:r w:rsidR="0018739F">
              <w:rPr>
                <w:rFonts w:ascii="Arial" w:hAnsi="Arial" w:cs="Arial"/>
                <w:sz w:val="18"/>
                <w:szCs w:val="18"/>
              </w:rPr>
              <w:t>ermit</w:t>
            </w:r>
          </w:p>
        </w:tc>
        <w:tc>
          <w:tcPr>
            <w:tcW w:w="1170" w:type="dxa"/>
          </w:tcPr>
          <w:p w14:paraId="3A207722" w14:textId="77777777" w:rsidR="0018739F" w:rsidRPr="002B7F69" w:rsidRDefault="0018739F" w:rsidP="0047179D">
            <w:pPr>
              <w:tabs>
                <w:tab w:val="left" w:pos="0"/>
                <w:tab w:val="left" w:pos="720"/>
              </w:tabs>
              <w:spacing w:before="103" w:after="49"/>
              <w:jc w:val="right"/>
              <w:rPr>
                <w:rFonts w:ascii="Arial" w:hAnsi="Arial" w:cs="Arial"/>
                <w:sz w:val="18"/>
                <w:szCs w:val="18"/>
              </w:rPr>
            </w:pPr>
            <w:r>
              <w:rPr>
                <w:rFonts w:ascii="Arial" w:hAnsi="Arial" w:cs="Arial"/>
                <w:sz w:val="18"/>
                <w:szCs w:val="18"/>
              </w:rPr>
              <w:t>1,000</w:t>
            </w:r>
          </w:p>
        </w:tc>
        <w:tc>
          <w:tcPr>
            <w:tcW w:w="1170" w:type="dxa"/>
          </w:tcPr>
          <w:p w14:paraId="0A872434" w14:textId="77777777" w:rsidR="0018739F" w:rsidRPr="002B7F69" w:rsidRDefault="0018739F" w:rsidP="0047179D">
            <w:pPr>
              <w:tabs>
                <w:tab w:val="left" w:pos="0"/>
                <w:tab w:val="left" w:pos="720"/>
              </w:tabs>
              <w:spacing w:before="103" w:after="49"/>
              <w:jc w:val="right"/>
              <w:rPr>
                <w:rFonts w:ascii="Arial" w:hAnsi="Arial" w:cs="Arial"/>
                <w:sz w:val="18"/>
                <w:szCs w:val="18"/>
              </w:rPr>
            </w:pPr>
            <w:r>
              <w:rPr>
                <w:rFonts w:ascii="Arial" w:hAnsi="Arial" w:cs="Arial"/>
                <w:sz w:val="18"/>
                <w:szCs w:val="18"/>
              </w:rPr>
              <w:t>1/4  hr.</w:t>
            </w:r>
          </w:p>
        </w:tc>
        <w:tc>
          <w:tcPr>
            <w:tcW w:w="900" w:type="dxa"/>
          </w:tcPr>
          <w:p w14:paraId="7D8491FD" w14:textId="77777777" w:rsidR="0018739F" w:rsidRPr="002B7F69" w:rsidRDefault="0018739F" w:rsidP="0047179D">
            <w:pPr>
              <w:tabs>
                <w:tab w:val="left" w:pos="0"/>
                <w:tab w:val="left" w:pos="720"/>
              </w:tabs>
              <w:spacing w:before="103" w:after="49"/>
              <w:jc w:val="right"/>
              <w:rPr>
                <w:rFonts w:ascii="Arial" w:hAnsi="Arial" w:cs="Arial"/>
                <w:sz w:val="18"/>
                <w:szCs w:val="18"/>
              </w:rPr>
            </w:pPr>
            <w:r>
              <w:rPr>
                <w:rFonts w:ascii="Arial" w:hAnsi="Arial" w:cs="Arial"/>
                <w:sz w:val="18"/>
                <w:szCs w:val="18"/>
              </w:rPr>
              <w:t>250</w:t>
            </w:r>
          </w:p>
        </w:tc>
        <w:tc>
          <w:tcPr>
            <w:tcW w:w="1980" w:type="dxa"/>
          </w:tcPr>
          <w:p w14:paraId="61E19277" w14:textId="77777777" w:rsidR="0018739F" w:rsidRDefault="0018739F" w:rsidP="0018739F">
            <w:pPr>
              <w:jc w:val="right"/>
              <w:rPr>
                <w:rFonts w:ascii="Calibri" w:hAnsi="Calibri"/>
                <w:color w:val="000000"/>
                <w:sz w:val="22"/>
                <w:szCs w:val="22"/>
              </w:rPr>
            </w:pPr>
            <w:r>
              <w:rPr>
                <w:rFonts w:ascii="Calibri" w:hAnsi="Calibri"/>
                <w:color w:val="000000"/>
                <w:sz w:val="22"/>
                <w:szCs w:val="22"/>
              </w:rPr>
              <w:t xml:space="preserve"> $            6,920 </w:t>
            </w:r>
          </w:p>
        </w:tc>
      </w:tr>
      <w:tr w:rsidR="0018739F" w:rsidRPr="002B7F69" w14:paraId="45104B1F" w14:textId="77777777" w:rsidTr="0018739F">
        <w:trPr>
          <w:cantSplit/>
        </w:trPr>
        <w:tc>
          <w:tcPr>
            <w:tcW w:w="810" w:type="dxa"/>
          </w:tcPr>
          <w:p w14:paraId="571CD64B" w14:textId="77777777" w:rsidR="0018739F" w:rsidRPr="002B7F69" w:rsidRDefault="0018739F" w:rsidP="0047179D">
            <w:pPr>
              <w:tabs>
                <w:tab w:val="left" w:pos="0"/>
                <w:tab w:val="left" w:pos="720"/>
              </w:tabs>
              <w:spacing w:before="103" w:after="49"/>
              <w:rPr>
                <w:rFonts w:ascii="Arial" w:hAnsi="Arial" w:cs="Arial"/>
                <w:sz w:val="18"/>
                <w:szCs w:val="18"/>
              </w:rPr>
            </w:pPr>
            <w:r>
              <w:rPr>
                <w:rFonts w:ascii="Arial" w:hAnsi="Arial" w:cs="Arial"/>
                <w:sz w:val="18"/>
                <w:szCs w:val="18"/>
              </w:rPr>
              <w:t>166.222</w:t>
            </w:r>
          </w:p>
        </w:tc>
        <w:tc>
          <w:tcPr>
            <w:tcW w:w="2430" w:type="dxa"/>
          </w:tcPr>
          <w:p w14:paraId="0855D47D" w14:textId="77777777" w:rsidR="0018739F" w:rsidRPr="002B7F69" w:rsidRDefault="008F2C20" w:rsidP="0047179D">
            <w:pPr>
              <w:tabs>
                <w:tab w:val="left" w:pos="0"/>
                <w:tab w:val="left" w:pos="720"/>
              </w:tabs>
              <w:spacing w:before="103" w:after="49"/>
              <w:rPr>
                <w:rFonts w:ascii="Arial" w:hAnsi="Arial" w:cs="Arial"/>
                <w:sz w:val="18"/>
                <w:szCs w:val="18"/>
              </w:rPr>
            </w:pPr>
            <w:r>
              <w:rPr>
                <w:rFonts w:ascii="Arial" w:hAnsi="Arial" w:cs="Arial"/>
                <w:sz w:val="18"/>
                <w:szCs w:val="18"/>
              </w:rPr>
              <w:t>Review</w:t>
            </w:r>
            <w:r w:rsidR="0018739F">
              <w:rPr>
                <w:rFonts w:ascii="Arial" w:hAnsi="Arial" w:cs="Arial"/>
                <w:sz w:val="18"/>
                <w:szCs w:val="18"/>
              </w:rPr>
              <w:t xml:space="preserve"> forms</w:t>
            </w:r>
          </w:p>
        </w:tc>
        <w:tc>
          <w:tcPr>
            <w:tcW w:w="1170" w:type="dxa"/>
          </w:tcPr>
          <w:p w14:paraId="5FC57FB2" w14:textId="77777777" w:rsidR="0018739F" w:rsidRPr="002B7F69" w:rsidRDefault="0018739F" w:rsidP="0047179D">
            <w:pPr>
              <w:tabs>
                <w:tab w:val="left" w:pos="0"/>
                <w:tab w:val="left" w:pos="720"/>
              </w:tabs>
              <w:spacing w:before="103" w:after="49"/>
              <w:jc w:val="right"/>
              <w:rPr>
                <w:rFonts w:ascii="Arial" w:hAnsi="Arial" w:cs="Arial"/>
                <w:sz w:val="18"/>
                <w:szCs w:val="18"/>
              </w:rPr>
            </w:pPr>
            <w:r>
              <w:rPr>
                <w:rFonts w:ascii="Arial" w:hAnsi="Arial" w:cs="Arial"/>
                <w:sz w:val="18"/>
                <w:szCs w:val="18"/>
              </w:rPr>
              <w:t>1,000</w:t>
            </w:r>
          </w:p>
        </w:tc>
        <w:tc>
          <w:tcPr>
            <w:tcW w:w="1170" w:type="dxa"/>
          </w:tcPr>
          <w:p w14:paraId="36C0CA06" w14:textId="77777777" w:rsidR="0018739F" w:rsidRPr="002B7F69" w:rsidRDefault="0018739F" w:rsidP="0047179D">
            <w:pPr>
              <w:tabs>
                <w:tab w:val="left" w:pos="0"/>
                <w:tab w:val="left" w:pos="720"/>
              </w:tabs>
              <w:spacing w:before="103" w:after="49"/>
              <w:jc w:val="right"/>
              <w:rPr>
                <w:rFonts w:ascii="Arial" w:hAnsi="Arial" w:cs="Arial"/>
                <w:sz w:val="18"/>
                <w:szCs w:val="18"/>
              </w:rPr>
            </w:pPr>
            <w:r>
              <w:rPr>
                <w:rFonts w:ascii="Arial" w:hAnsi="Arial" w:cs="Arial"/>
                <w:sz w:val="18"/>
                <w:szCs w:val="18"/>
              </w:rPr>
              <w:t>1 hr</w:t>
            </w:r>
          </w:p>
        </w:tc>
        <w:tc>
          <w:tcPr>
            <w:tcW w:w="900" w:type="dxa"/>
          </w:tcPr>
          <w:p w14:paraId="1D131369" w14:textId="77777777" w:rsidR="0018739F" w:rsidRPr="002B7F69" w:rsidRDefault="0018739F" w:rsidP="0047179D">
            <w:pPr>
              <w:tabs>
                <w:tab w:val="left" w:pos="0"/>
                <w:tab w:val="left" w:pos="720"/>
              </w:tabs>
              <w:spacing w:before="103" w:after="49"/>
              <w:jc w:val="right"/>
              <w:rPr>
                <w:rFonts w:ascii="Arial" w:hAnsi="Arial" w:cs="Arial"/>
                <w:sz w:val="18"/>
                <w:szCs w:val="18"/>
              </w:rPr>
            </w:pPr>
            <w:r>
              <w:rPr>
                <w:rFonts w:ascii="Arial" w:hAnsi="Arial" w:cs="Arial"/>
                <w:sz w:val="18"/>
                <w:szCs w:val="18"/>
              </w:rPr>
              <w:t>1,000</w:t>
            </w:r>
          </w:p>
        </w:tc>
        <w:tc>
          <w:tcPr>
            <w:tcW w:w="1980" w:type="dxa"/>
          </w:tcPr>
          <w:p w14:paraId="7FDC64B4" w14:textId="77777777" w:rsidR="0018739F" w:rsidRDefault="0018739F" w:rsidP="0018739F">
            <w:pPr>
              <w:jc w:val="right"/>
              <w:rPr>
                <w:rFonts w:ascii="Calibri" w:hAnsi="Calibri"/>
                <w:color w:val="000000"/>
                <w:sz w:val="22"/>
                <w:szCs w:val="22"/>
              </w:rPr>
            </w:pPr>
            <w:r>
              <w:rPr>
                <w:rFonts w:ascii="Calibri" w:hAnsi="Calibri"/>
                <w:color w:val="000000"/>
                <w:sz w:val="22"/>
                <w:szCs w:val="22"/>
              </w:rPr>
              <w:t xml:space="preserve"> $          27,680 </w:t>
            </w:r>
          </w:p>
        </w:tc>
      </w:tr>
      <w:tr w:rsidR="0018739F" w:rsidRPr="002B7F69" w14:paraId="795F8897" w14:textId="77777777" w:rsidTr="0018739F">
        <w:trPr>
          <w:cantSplit/>
        </w:trPr>
        <w:tc>
          <w:tcPr>
            <w:tcW w:w="810" w:type="dxa"/>
          </w:tcPr>
          <w:p w14:paraId="1D1EB650" w14:textId="77777777" w:rsidR="0018739F" w:rsidRPr="002B7F69" w:rsidRDefault="0018739F" w:rsidP="0047179D">
            <w:pPr>
              <w:tabs>
                <w:tab w:val="left" w:pos="0"/>
                <w:tab w:val="left" w:pos="720"/>
              </w:tabs>
              <w:spacing w:before="103" w:after="49"/>
              <w:rPr>
                <w:rFonts w:ascii="Arial" w:hAnsi="Arial" w:cs="Arial"/>
                <w:sz w:val="18"/>
                <w:szCs w:val="18"/>
              </w:rPr>
            </w:pPr>
            <w:r>
              <w:rPr>
                <w:rFonts w:ascii="Arial" w:hAnsi="Arial" w:cs="Arial"/>
                <w:sz w:val="18"/>
                <w:szCs w:val="18"/>
              </w:rPr>
              <w:t>166.225</w:t>
            </w:r>
          </w:p>
        </w:tc>
        <w:tc>
          <w:tcPr>
            <w:tcW w:w="2430" w:type="dxa"/>
          </w:tcPr>
          <w:p w14:paraId="3E44CA91" w14:textId="77777777" w:rsidR="0018739F" w:rsidRPr="002B7F69" w:rsidRDefault="00FB533A" w:rsidP="0047179D">
            <w:pPr>
              <w:tabs>
                <w:tab w:val="left" w:pos="0"/>
                <w:tab w:val="left" w:pos="720"/>
              </w:tabs>
              <w:spacing w:before="103" w:after="49"/>
              <w:rPr>
                <w:rFonts w:ascii="Arial" w:hAnsi="Arial" w:cs="Arial"/>
                <w:sz w:val="18"/>
                <w:szCs w:val="18"/>
              </w:rPr>
            </w:pPr>
            <w:r>
              <w:rPr>
                <w:rFonts w:ascii="Arial" w:hAnsi="Arial" w:cs="Arial"/>
                <w:sz w:val="18"/>
                <w:szCs w:val="18"/>
              </w:rPr>
              <w:t xml:space="preserve">Review </w:t>
            </w:r>
            <w:r w:rsidR="0018739F">
              <w:rPr>
                <w:rFonts w:ascii="Arial" w:hAnsi="Arial" w:cs="Arial"/>
                <w:sz w:val="18"/>
                <w:szCs w:val="18"/>
              </w:rPr>
              <w:t>leasehold interest</w:t>
            </w:r>
          </w:p>
        </w:tc>
        <w:tc>
          <w:tcPr>
            <w:tcW w:w="1170" w:type="dxa"/>
          </w:tcPr>
          <w:p w14:paraId="701BFCA8" w14:textId="77777777" w:rsidR="0018739F" w:rsidRPr="002B7F69" w:rsidRDefault="0018739F" w:rsidP="0047179D">
            <w:pPr>
              <w:tabs>
                <w:tab w:val="left" w:pos="0"/>
                <w:tab w:val="left" w:pos="720"/>
              </w:tabs>
              <w:spacing w:before="103" w:after="49"/>
              <w:jc w:val="right"/>
              <w:rPr>
                <w:rFonts w:ascii="Arial" w:hAnsi="Arial" w:cs="Arial"/>
                <w:sz w:val="18"/>
                <w:szCs w:val="18"/>
              </w:rPr>
            </w:pPr>
            <w:r>
              <w:rPr>
                <w:rFonts w:ascii="Arial" w:hAnsi="Arial" w:cs="Arial"/>
                <w:sz w:val="18"/>
                <w:szCs w:val="18"/>
              </w:rPr>
              <w:t>100</w:t>
            </w:r>
          </w:p>
        </w:tc>
        <w:tc>
          <w:tcPr>
            <w:tcW w:w="1170" w:type="dxa"/>
          </w:tcPr>
          <w:p w14:paraId="7CB8AD04" w14:textId="77777777" w:rsidR="0018739F" w:rsidRPr="002B7F69" w:rsidRDefault="0018739F" w:rsidP="0047179D">
            <w:pPr>
              <w:tabs>
                <w:tab w:val="left" w:pos="0"/>
                <w:tab w:val="left" w:pos="720"/>
              </w:tabs>
              <w:spacing w:before="103" w:after="49"/>
              <w:jc w:val="right"/>
              <w:rPr>
                <w:rFonts w:ascii="Arial" w:hAnsi="Arial" w:cs="Arial"/>
                <w:sz w:val="18"/>
                <w:szCs w:val="18"/>
              </w:rPr>
            </w:pPr>
            <w:r>
              <w:rPr>
                <w:rFonts w:ascii="Arial" w:hAnsi="Arial" w:cs="Arial"/>
                <w:sz w:val="18"/>
                <w:szCs w:val="18"/>
              </w:rPr>
              <w:t>1/4  hr.</w:t>
            </w:r>
          </w:p>
        </w:tc>
        <w:tc>
          <w:tcPr>
            <w:tcW w:w="900" w:type="dxa"/>
          </w:tcPr>
          <w:p w14:paraId="53D2798C" w14:textId="77777777" w:rsidR="0018739F" w:rsidRPr="002B7F69" w:rsidRDefault="0018739F" w:rsidP="0047179D">
            <w:pPr>
              <w:tabs>
                <w:tab w:val="left" w:pos="0"/>
                <w:tab w:val="left" w:pos="720"/>
              </w:tabs>
              <w:spacing w:before="103" w:after="49"/>
              <w:jc w:val="right"/>
              <w:rPr>
                <w:rFonts w:ascii="Arial" w:hAnsi="Arial" w:cs="Arial"/>
                <w:sz w:val="18"/>
                <w:szCs w:val="18"/>
              </w:rPr>
            </w:pPr>
            <w:r>
              <w:rPr>
                <w:rFonts w:ascii="Arial" w:hAnsi="Arial" w:cs="Arial"/>
                <w:sz w:val="18"/>
                <w:szCs w:val="18"/>
              </w:rPr>
              <w:t>25</w:t>
            </w:r>
          </w:p>
        </w:tc>
        <w:tc>
          <w:tcPr>
            <w:tcW w:w="1980" w:type="dxa"/>
          </w:tcPr>
          <w:p w14:paraId="4C8DDCE1" w14:textId="77777777" w:rsidR="0018739F" w:rsidRDefault="0018739F" w:rsidP="0018739F">
            <w:pPr>
              <w:jc w:val="right"/>
              <w:rPr>
                <w:rFonts w:ascii="Calibri" w:hAnsi="Calibri"/>
                <w:color w:val="000000"/>
                <w:sz w:val="22"/>
                <w:szCs w:val="22"/>
              </w:rPr>
            </w:pPr>
            <w:r>
              <w:rPr>
                <w:rFonts w:ascii="Calibri" w:hAnsi="Calibri"/>
                <w:color w:val="000000"/>
                <w:sz w:val="22"/>
                <w:szCs w:val="22"/>
              </w:rPr>
              <w:t xml:space="preserve"> $                692 </w:t>
            </w:r>
          </w:p>
        </w:tc>
      </w:tr>
      <w:tr w:rsidR="0018739F" w:rsidRPr="002B7F69" w14:paraId="26ECB527" w14:textId="77777777" w:rsidTr="0018739F">
        <w:trPr>
          <w:cantSplit/>
        </w:trPr>
        <w:tc>
          <w:tcPr>
            <w:tcW w:w="810" w:type="dxa"/>
          </w:tcPr>
          <w:p w14:paraId="6107F56D" w14:textId="77777777" w:rsidR="0018739F" w:rsidRPr="002B7F69" w:rsidRDefault="0018739F" w:rsidP="002A793F">
            <w:pPr>
              <w:tabs>
                <w:tab w:val="left" w:pos="0"/>
                <w:tab w:val="left" w:pos="720"/>
              </w:tabs>
              <w:spacing w:before="103" w:after="49"/>
              <w:rPr>
                <w:rFonts w:ascii="Arial" w:hAnsi="Arial" w:cs="Arial"/>
                <w:sz w:val="18"/>
                <w:szCs w:val="18"/>
              </w:rPr>
            </w:pPr>
            <w:r>
              <w:rPr>
                <w:rFonts w:ascii="Arial" w:hAnsi="Arial" w:cs="Arial"/>
                <w:sz w:val="18"/>
                <w:szCs w:val="18"/>
              </w:rPr>
              <w:t xml:space="preserve">166.229 </w:t>
            </w:r>
            <w:r w:rsidR="003E06F5">
              <w:rPr>
                <w:rFonts w:ascii="Arial" w:hAnsi="Arial" w:cs="Arial"/>
                <w:sz w:val="18"/>
                <w:szCs w:val="18"/>
              </w:rPr>
              <w:t xml:space="preserve">166.308 </w:t>
            </w:r>
          </w:p>
        </w:tc>
        <w:tc>
          <w:tcPr>
            <w:tcW w:w="2430" w:type="dxa"/>
          </w:tcPr>
          <w:p w14:paraId="095F3815" w14:textId="77777777" w:rsidR="0018739F" w:rsidRPr="002B7F69" w:rsidRDefault="008F2C20" w:rsidP="0047179D">
            <w:pPr>
              <w:tabs>
                <w:tab w:val="left" w:pos="0"/>
                <w:tab w:val="left" w:pos="720"/>
              </w:tabs>
              <w:spacing w:before="103" w:after="49"/>
              <w:rPr>
                <w:rFonts w:ascii="Arial" w:hAnsi="Arial" w:cs="Arial"/>
                <w:sz w:val="18"/>
                <w:szCs w:val="18"/>
              </w:rPr>
            </w:pPr>
            <w:r>
              <w:rPr>
                <w:rFonts w:ascii="Arial" w:hAnsi="Arial" w:cs="Arial"/>
                <w:sz w:val="18"/>
                <w:szCs w:val="18"/>
              </w:rPr>
              <w:t>Approve</w:t>
            </w:r>
            <w:r w:rsidR="0018739F">
              <w:rPr>
                <w:rFonts w:ascii="Arial" w:hAnsi="Arial" w:cs="Arial"/>
                <w:sz w:val="18"/>
                <w:szCs w:val="18"/>
              </w:rPr>
              <w:t xml:space="preserve"> modification (amendment, assignment, subpermit, or mortgage)</w:t>
            </w:r>
          </w:p>
        </w:tc>
        <w:tc>
          <w:tcPr>
            <w:tcW w:w="1170" w:type="dxa"/>
          </w:tcPr>
          <w:p w14:paraId="24F73D2C" w14:textId="77777777" w:rsidR="0018739F" w:rsidRPr="002B7F69" w:rsidRDefault="003E06F5" w:rsidP="0047179D">
            <w:pPr>
              <w:tabs>
                <w:tab w:val="left" w:pos="0"/>
                <w:tab w:val="left" w:pos="720"/>
              </w:tabs>
              <w:spacing w:before="103" w:after="49"/>
              <w:jc w:val="right"/>
              <w:rPr>
                <w:rFonts w:ascii="Arial" w:hAnsi="Arial" w:cs="Arial"/>
                <w:sz w:val="18"/>
                <w:szCs w:val="18"/>
              </w:rPr>
            </w:pPr>
            <w:r>
              <w:rPr>
                <w:rFonts w:ascii="Arial" w:hAnsi="Arial" w:cs="Arial"/>
                <w:sz w:val="18"/>
                <w:szCs w:val="18"/>
              </w:rPr>
              <w:t>2</w:t>
            </w:r>
            <w:r w:rsidR="0018739F">
              <w:rPr>
                <w:rFonts w:ascii="Arial" w:hAnsi="Arial" w:cs="Arial"/>
                <w:sz w:val="18"/>
                <w:szCs w:val="18"/>
              </w:rPr>
              <w:t>00</w:t>
            </w:r>
          </w:p>
        </w:tc>
        <w:tc>
          <w:tcPr>
            <w:tcW w:w="1170" w:type="dxa"/>
          </w:tcPr>
          <w:p w14:paraId="3BF275A9" w14:textId="77777777" w:rsidR="0018739F" w:rsidRPr="002B7F69" w:rsidRDefault="003E06F5" w:rsidP="0047179D">
            <w:pPr>
              <w:tabs>
                <w:tab w:val="left" w:pos="0"/>
                <w:tab w:val="left" w:pos="720"/>
              </w:tabs>
              <w:spacing w:before="103" w:after="49"/>
              <w:jc w:val="right"/>
              <w:rPr>
                <w:rFonts w:ascii="Arial" w:hAnsi="Arial" w:cs="Arial"/>
                <w:sz w:val="18"/>
                <w:szCs w:val="18"/>
              </w:rPr>
            </w:pPr>
            <w:r>
              <w:rPr>
                <w:rFonts w:ascii="Arial" w:hAnsi="Arial" w:cs="Arial"/>
                <w:sz w:val="18"/>
                <w:szCs w:val="18"/>
              </w:rPr>
              <w:t>3/4</w:t>
            </w:r>
            <w:r w:rsidR="0018739F">
              <w:rPr>
                <w:rFonts w:ascii="Arial" w:hAnsi="Arial" w:cs="Arial"/>
                <w:sz w:val="18"/>
                <w:szCs w:val="18"/>
              </w:rPr>
              <w:t xml:space="preserve">  hr.</w:t>
            </w:r>
          </w:p>
        </w:tc>
        <w:tc>
          <w:tcPr>
            <w:tcW w:w="900" w:type="dxa"/>
          </w:tcPr>
          <w:p w14:paraId="5F98A278" w14:textId="77777777" w:rsidR="0018739F" w:rsidRPr="002B7F69" w:rsidRDefault="00096C5D" w:rsidP="0047179D">
            <w:pPr>
              <w:tabs>
                <w:tab w:val="left" w:pos="0"/>
                <w:tab w:val="left" w:pos="720"/>
              </w:tabs>
              <w:spacing w:before="103" w:after="49"/>
              <w:jc w:val="right"/>
              <w:rPr>
                <w:rFonts w:ascii="Arial" w:hAnsi="Arial" w:cs="Arial"/>
                <w:sz w:val="18"/>
                <w:szCs w:val="18"/>
              </w:rPr>
            </w:pPr>
            <w:r>
              <w:rPr>
                <w:rFonts w:ascii="Arial" w:hAnsi="Arial" w:cs="Arial"/>
                <w:sz w:val="18"/>
                <w:szCs w:val="18"/>
              </w:rPr>
              <w:t>150</w:t>
            </w:r>
          </w:p>
        </w:tc>
        <w:tc>
          <w:tcPr>
            <w:tcW w:w="1980" w:type="dxa"/>
          </w:tcPr>
          <w:p w14:paraId="7D9DB9C5" w14:textId="77777777" w:rsidR="0018739F" w:rsidRDefault="0018739F" w:rsidP="00096C5D">
            <w:pPr>
              <w:jc w:val="right"/>
              <w:rPr>
                <w:rFonts w:ascii="Calibri" w:hAnsi="Calibri"/>
                <w:color w:val="000000"/>
                <w:sz w:val="22"/>
                <w:szCs w:val="22"/>
              </w:rPr>
            </w:pPr>
            <w:r>
              <w:rPr>
                <w:rFonts w:ascii="Calibri" w:hAnsi="Calibri"/>
                <w:color w:val="000000"/>
                <w:sz w:val="22"/>
                <w:szCs w:val="22"/>
              </w:rPr>
              <w:t xml:space="preserve"> $            </w:t>
            </w:r>
            <w:r w:rsidR="00096C5D">
              <w:rPr>
                <w:rFonts w:ascii="Calibri" w:hAnsi="Calibri"/>
                <w:color w:val="000000"/>
                <w:sz w:val="22"/>
                <w:szCs w:val="22"/>
              </w:rPr>
              <w:t>4,152</w:t>
            </w:r>
            <w:r>
              <w:rPr>
                <w:rFonts w:ascii="Calibri" w:hAnsi="Calibri"/>
                <w:color w:val="000000"/>
                <w:sz w:val="22"/>
                <w:szCs w:val="22"/>
              </w:rPr>
              <w:t xml:space="preserve"> </w:t>
            </w:r>
          </w:p>
        </w:tc>
      </w:tr>
      <w:tr w:rsidR="00FB533A" w:rsidRPr="002B7F69" w14:paraId="0AE6A157" w14:textId="77777777" w:rsidTr="0018739F">
        <w:trPr>
          <w:cantSplit/>
        </w:trPr>
        <w:tc>
          <w:tcPr>
            <w:tcW w:w="810" w:type="dxa"/>
          </w:tcPr>
          <w:p w14:paraId="61EE52F0" w14:textId="77777777" w:rsidR="00FB533A" w:rsidRPr="002B7F69" w:rsidRDefault="00FB533A" w:rsidP="00392AB2">
            <w:pPr>
              <w:tabs>
                <w:tab w:val="left" w:pos="0"/>
                <w:tab w:val="left" w:pos="720"/>
              </w:tabs>
              <w:spacing w:before="103" w:after="49"/>
              <w:rPr>
                <w:rFonts w:ascii="Arial" w:hAnsi="Arial" w:cs="Arial"/>
                <w:sz w:val="18"/>
                <w:szCs w:val="18"/>
              </w:rPr>
            </w:pPr>
            <w:r>
              <w:rPr>
                <w:rFonts w:ascii="Arial" w:hAnsi="Arial" w:cs="Arial"/>
                <w:sz w:val="18"/>
                <w:szCs w:val="18"/>
              </w:rPr>
              <w:t>166.312</w:t>
            </w:r>
          </w:p>
        </w:tc>
        <w:tc>
          <w:tcPr>
            <w:tcW w:w="2430" w:type="dxa"/>
          </w:tcPr>
          <w:p w14:paraId="0EF09CC1" w14:textId="77777777" w:rsidR="00FB533A" w:rsidRPr="002B7F69" w:rsidRDefault="00FB533A" w:rsidP="00392AB2">
            <w:pPr>
              <w:tabs>
                <w:tab w:val="left" w:pos="0"/>
                <w:tab w:val="left" w:pos="720"/>
              </w:tabs>
              <w:spacing w:before="103" w:after="49"/>
              <w:rPr>
                <w:rFonts w:ascii="Arial" w:hAnsi="Arial" w:cs="Arial"/>
                <w:sz w:val="18"/>
                <w:szCs w:val="18"/>
              </w:rPr>
            </w:pPr>
            <w:r>
              <w:rPr>
                <w:rFonts w:ascii="Arial" w:hAnsi="Arial" w:cs="Arial"/>
                <w:sz w:val="18"/>
                <w:szCs w:val="18"/>
              </w:rPr>
              <w:t xml:space="preserve">Conservation plan </w:t>
            </w:r>
          </w:p>
        </w:tc>
        <w:tc>
          <w:tcPr>
            <w:tcW w:w="1170" w:type="dxa"/>
          </w:tcPr>
          <w:p w14:paraId="3FBA4A3E" w14:textId="77777777" w:rsidR="00FB533A" w:rsidRPr="002B7F69" w:rsidRDefault="00FB533A" w:rsidP="00392AB2">
            <w:pPr>
              <w:tabs>
                <w:tab w:val="left" w:pos="0"/>
                <w:tab w:val="left" w:pos="720"/>
              </w:tabs>
              <w:spacing w:before="103" w:after="49"/>
              <w:jc w:val="right"/>
              <w:rPr>
                <w:rFonts w:ascii="Arial" w:hAnsi="Arial" w:cs="Arial"/>
                <w:sz w:val="18"/>
                <w:szCs w:val="18"/>
              </w:rPr>
            </w:pPr>
            <w:r>
              <w:rPr>
                <w:rFonts w:ascii="Arial" w:hAnsi="Arial" w:cs="Arial"/>
                <w:sz w:val="18"/>
                <w:szCs w:val="18"/>
              </w:rPr>
              <w:t>100</w:t>
            </w:r>
          </w:p>
        </w:tc>
        <w:tc>
          <w:tcPr>
            <w:tcW w:w="1170" w:type="dxa"/>
          </w:tcPr>
          <w:p w14:paraId="68BEF3DA" w14:textId="77777777" w:rsidR="00FB533A" w:rsidRPr="002B7F69" w:rsidRDefault="00FB533A" w:rsidP="00392AB2">
            <w:pPr>
              <w:tabs>
                <w:tab w:val="left" w:pos="0"/>
                <w:tab w:val="left" w:pos="720"/>
              </w:tabs>
              <w:spacing w:before="103" w:after="49"/>
              <w:jc w:val="right"/>
              <w:rPr>
                <w:rFonts w:ascii="Arial" w:hAnsi="Arial" w:cs="Arial"/>
                <w:sz w:val="18"/>
                <w:szCs w:val="18"/>
              </w:rPr>
            </w:pPr>
            <w:r>
              <w:rPr>
                <w:rFonts w:ascii="Arial" w:hAnsi="Arial" w:cs="Arial"/>
                <w:sz w:val="18"/>
                <w:szCs w:val="18"/>
              </w:rPr>
              <w:t>2 hr.</w:t>
            </w:r>
          </w:p>
        </w:tc>
        <w:tc>
          <w:tcPr>
            <w:tcW w:w="900" w:type="dxa"/>
          </w:tcPr>
          <w:p w14:paraId="009DEF68" w14:textId="77777777" w:rsidR="00FB533A" w:rsidRPr="002B7F69" w:rsidRDefault="00FB533A" w:rsidP="00392AB2">
            <w:pPr>
              <w:tabs>
                <w:tab w:val="left" w:pos="0"/>
                <w:tab w:val="left" w:pos="720"/>
              </w:tabs>
              <w:spacing w:before="103" w:after="49"/>
              <w:jc w:val="right"/>
              <w:rPr>
                <w:rFonts w:ascii="Arial" w:hAnsi="Arial" w:cs="Arial"/>
                <w:sz w:val="18"/>
                <w:szCs w:val="18"/>
              </w:rPr>
            </w:pPr>
            <w:r>
              <w:rPr>
                <w:rFonts w:ascii="Arial" w:hAnsi="Arial" w:cs="Arial"/>
                <w:sz w:val="18"/>
                <w:szCs w:val="18"/>
              </w:rPr>
              <w:t>200</w:t>
            </w:r>
          </w:p>
        </w:tc>
        <w:tc>
          <w:tcPr>
            <w:tcW w:w="1980" w:type="dxa"/>
          </w:tcPr>
          <w:p w14:paraId="45F609E6" w14:textId="77777777" w:rsidR="00FB533A" w:rsidRDefault="00FB533A" w:rsidP="00392AB2">
            <w:pPr>
              <w:jc w:val="right"/>
              <w:rPr>
                <w:rFonts w:ascii="Calibri" w:hAnsi="Calibri"/>
                <w:color w:val="000000"/>
                <w:sz w:val="22"/>
                <w:szCs w:val="22"/>
              </w:rPr>
            </w:pPr>
            <w:r>
              <w:rPr>
                <w:rFonts w:ascii="Calibri" w:hAnsi="Calibri"/>
                <w:color w:val="000000"/>
                <w:sz w:val="22"/>
                <w:szCs w:val="22"/>
              </w:rPr>
              <w:t xml:space="preserve"> $            5,536 </w:t>
            </w:r>
          </w:p>
        </w:tc>
      </w:tr>
      <w:tr w:rsidR="00FB533A" w:rsidRPr="002B7F69" w14:paraId="251B2519" w14:textId="77777777" w:rsidTr="0018739F">
        <w:trPr>
          <w:cantSplit/>
        </w:trPr>
        <w:tc>
          <w:tcPr>
            <w:tcW w:w="810" w:type="dxa"/>
          </w:tcPr>
          <w:p w14:paraId="4CC82AF2" w14:textId="77777777" w:rsidR="00FB533A" w:rsidRPr="002B7F69" w:rsidRDefault="00FB533A" w:rsidP="0047179D">
            <w:pPr>
              <w:tabs>
                <w:tab w:val="left" w:pos="0"/>
                <w:tab w:val="left" w:pos="720"/>
              </w:tabs>
              <w:spacing w:before="103" w:after="49"/>
              <w:rPr>
                <w:rFonts w:ascii="Arial" w:hAnsi="Arial" w:cs="Arial"/>
                <w:sz w:val="18"/>
                <w:szCs w:val="18"/>
              </w:rPr>
            </w:pPr>
            <w:r>
              <w:rPr>
                <w:rFonts w:ascii="Arial" w:hAnsi="Arial" w:cs="Arial"/>
                <w:sz w:val="18"/>
                <w:szCs w:val="18"/>
              </w:rPr>
              <w:t>166.315</w:t>
            </w:r>
          </w:p>
        </w:tc>
        <w:tc>
          <w:tcPr>
            <w:tcW w:w="2430" w:type="dxa"/>
          </w:tcPr>
          <w:p w14:paraId="3624636D" w14:textId="77777777" w:rsidR="00FB533A" w:rsidRPr="002B7F69" w:rsidRDefault="00FB533A" w:rsidP="0047179D">
            <w:pPr>
              <w:tabs>
                <w:tab w:val="left" w:pos="0"/>
                <w:tab w:val="left" w:pos="720"/>
              </w:tabs>
              <w:spacing w:before="103" w:after="49"/>
              <w:rPr>
                <w:rFonts w:ascii="Arial" w:hAnsi="Arial" w:cs="Arial"/>
                <w:sz w:val="18"/>
                <w:szCs w:val="18"/>
              </w:rPr>
            </w:pPr>
            <w:r>
              <w:rPr>
                <w:rFonts w:ascii="Arial" w:hAnsi="Arial" w:cs="Arial"/>
                <w:sz w:val="18"/>
                <w:szCs w:val="18"/>
              </w:rPr>
              <w:t xml:space="preserve">Conservation practice agreement </w:t>
            </w:r>
          </w:p>
        </w:tc>
        <w:tc>
          <w:tcPr>
            <w:tcW w:w="1170" w:type="dxa"/>
          </w:tcPr>
          <w:p w14:paraId="2D071A73" w14:textId="77777777" w:rsidR="00FB533A" w:rsidRPr="002B7F69" w:rsidRDefault="00FB533A" w:rsidP="0047179D">
            <w:pPr>
              <w:tabs>
                <w:tab w:val="left" w:pos="0"/>
                <w:tab w:val="left" w:pos="720"/>
              </w:tabs>
              <w:spacing w:before="103" w:after="49"/>
              <w:jc w:val="right"/>
              <w:rPr>
                <w:rFonts w:ascii="Arial" w:hAnsi="Arial" w:cs="Arial"/>
                <w:sz w:val="18"/>
                <w:szCs w:val="18"/>
              </w:rPr>
            </w:pPr>
            <w:r>
              <w:rPr>
                <w:rFonts w:ascii="Arial" w:hAnsi="Arial" w:cs="Arial"/>
                <w:sz w:val="18"/>
                <w:szCs w:val="18"/>
              </w:rPr>
              <w:t>1,000</w:t>
            </w:r>
          </w:p>
        </w:tc>
        <w:tc>
          <w:tcPr>
            <w:tcW w:w="1170" w:type="dxa"/>
          </w:tcPr>
          <w:p w14:paraId="048E7D0E" w14:textId="77777777" w:rsidR="00FB533A" w:rsidRPr="002B7F69" w:rsidRDefault="00FB533A" w:rsidP="0047179D">
            <w:pPr>
              <w:tabs>
                <w:tab w:val="left" w:pos="0"/>
                <w:tab w:val="left" w:pos="720"/>
              </w:tabs>
              <w:spacing w:before="103" w:after="49"/>
              <w:jc w:val="right"/>
              <w:rPr>
                <w:rFonts w:ascii="Arial" w:hAnsi="Arial" w:cs="Arial"/>
                <w:sz w:val="18"/>
                <w:szCs w:val="18"/>
              </w:rPr>
            </w:pPr>
            <w:r>
              <w:rPr>
                <w:rFonts w:ascii="Arial" w:hAnsi="Arial" w:cs="Arial"/>
                <w:sz w:val="18"/>
                <w:szCs w:val="18"/>
              </w:rPr>
              <w:t>1/4</w:t>
            </w:r>
            <w:r w:rsidRPr="002B7F69">
              <w:rPr>
                <w:rFonts w:ascii="Arial" w:hAnsi="Arial" w:cs="Arial"/>
                <w:sz w:val="18"/>
                <w:szCs w:val="18"/>
              </w:rPr>
              <w:t xml:space="preserve"> hr.</w:t>
            </w:r>
          </w:p>
        </w:tc>
        <w:tc>
          <w:tcPr>
            <w:tcW w:w="900" w:type="dxa"/>
          </w:tcPr>
          <w:p w14:paraId="69603C4E" w14:textId="77777777" w:rsidR="00FB533A" w:rsidRPr="002B7F69" w:rsidRDefault="00FB533A" w:rsidP="0047179D">
            <w:pPr>
              <w:tabs>
                <w:tab w:val="left" w:pos="0"/>
                <w:tab w:val="left" w:pos="720"/>
              </w:tabs>
              <w:spacing w:before="103" w:after="49"/>
              <w:jc w:val="right"/>
              <w:rPr>
                <w:rFonts w:ascii="Arial" w:hAnsi="Arial" w:cs="Arial"/>
                <w:sz w:val="18"/>
                <w:szCs w:val="18"/>
              </w:rPr>
            </w:pPr>
            <w:r>
              <w:rPr>
                <w:rFonts w:ascii="Arial" w:hAnsi="Arial" w:cs="Arial"/>
                <w:sz w:val="18"/>
                <w:szCs w:val="18"/>
              </w:rPr>
              <w:t>250</w:t>
            </w:r>
          </w:p>
        </w:tc>
        <w:tc>
          <w:tcPr>
            <w:tcW w:w="1980" w:type="dxa"/>
          </w:tcPr>
          <w:p w14:paraId="2BF65B59" w14:textId="77777777" w:rsidR="00FB533A" w:rsidRDefault="00FB533A" w:rsidP="0018739F">
            <w:pPr>
              <w:jc w:val="right"/>
              <w:rPr>
                <w:rFonts w:ascii="Calibri" w:hAnsi="Calibri"/>
                <w:color w:val="000000"/>
                <w:sz w:val="22"/>
                <w:szCs w:val="22"/>
              </w:rPr>
            </w:pPr>
            <w:r>
              <w:rPr>
                <w:rFonts w:ascii="Calibri" w:hAnsi="Calibri"/>
                <w:color w:val="000000"/>
                <w:sz w:val="22"/>
                <w:szCs w:val="22"/>
              </w:rPr>
              <w:t xml:space="preserve"> $            6,920 </w:t>
            </w:r>
          </w:p>
        </w:tc>
      </w:tr>
      <w:tr w:rsidR="00FB533A" w:rsidRPr="002B7F69" w14:paraId="54A5289C" w14:textId="77777777" w:rsidTr="0018739F">
        <w:trPr>
          <w:cantSplit/>
        </w:trPr>
        <w:tc>
          <w:tcPr>
            <w:tcW w:w="810" w:type="dxa"/>
          </w:tcPr>
          <w:p w14:paraId="1D6AF9AA" w14:textId="77777777" w:rsidR="00FB533A" w:rsidRPr="002B7F69" w:rsidRDefault="00FB533A" w:rsidP="0047179D">
            <w:pPr>
              <w:tabs>
                <w:tab w:val="left" w:pos="0"/>
                <w:tab w:val="left" w:pos="720"/>
              </w:tabs>
              <w:spacing w:before="103" w:after="49"/>
              <w:rPr>
                <w:rFonts w:ascii="Arial" w:hAnsi="Arial" w:cs="Arial"/>
                <w:sz w:val="18"/>
                <w:szCs w:val="18"/>
              </w:rPr>
            </w:pPr>
            <w:r>
              <w:rPr>
                <w:rFonts w:ascii="Arial" w:hAnsi="Arial" w:cs="Arial"/>
                <w:sz w:val="18"/>
                <w:szCs w:val="18"/>
              </w:rPr>
              <w:t>166.413</w:t>
            </w:r>
          </w:p>
        </w:tc>
        <w:tc>
          <w:tcPr>
            <w:tcW w:w="2430" w:type="dxa"/>
          </w:tcPr>
          <w:p w14:paraId="2BF8B079" w14:textId="77777777" w:rsidR="00FB533A" w:rsidRPr="002B7F69" w:rsidRDefault="00FB533A" w:rsidP="0047179D">
            <w:pPr>
              <w:tabs>
                <w:tab w:val="left" w:pos="0"/>
                <w:tab w:val="left" w:pos="720"/>
              </w:tabs>
              <w:spacing w:before="103" w:after="49"/>
              <w:rPr>
                <w:rFonts w:ascii="Arial" w:hAnsi="Arial" w:cs="Arial"/>
                <w:sz w:val="18"/>
                <w:szCs w:val="18"/>
              </w:rPr>
            </w:pPr>
            <w:r>
              <w:rPr>
                <w:rFonts w:ascii="Arial" w:hAnsi="Arial" w:cs="Arial"/>
                <w:sz w:val="18"/>
                <w:szCs w:val="18"/>
              </w:rPr>
              <w:t>Review who grazing payments should be made to</w:t>
            </w:r>
          </w:p>
        </w:tc>
        <w:tc>
          <w:tcPr>
            <w:tcW w:w="1170" w:type="dxa"/>
          </w:tcPr>
          <w:p w14:paraId="7E96D0E5" w14:textId="77777777" w:rsidR="00FB533A" w:rsidRPr="002B7F69" w:rsidRDefault="00FB533A" w:rsidP="0047179D">
            <w:pPr>
              <w:tabs>
                <w:tab w:val="left" w:pos="0"/>
                <w:tab w:val="left" w:pos="720"/>
              </w:tabs>
              <w:spacing w:before="103" w:after="49"/>
              <w:jc w:val="right"/>
              <w:rPr>
                <w:rFonts w:ascii="Arial" w:hAnsi="Arial" w:cs="Arial"/>
                <w:sz w:val="18"/>
                <w:szCs w:val="18"/>
              </w:rPr>
            </w:pPr>
            <w:r>
              <w:rPr>
                <w:rFonts w:ascii="Arial" w:hAnsi="Arial" w:cs="Arial"/>
                <w:sz w:val="18"/>
                <w:szCs w:val="18"/>
              </w:rPr>
              <w:t>1,000</w:t>
            </w:r>
          </w:p>
        </w:tc>
        <w:tc>
          <w:tcPr>
            <w:tcW w:w="1170" w:type="dxa"/>
          </w:tcPr>
          <w:p w14:paraId="7AD8D135" w14:textId="77777777" w:rsidR="00FB533A" w:rsidRPr="002B7F69" w:rsidRDefault="00FB533A" w:rsidP="0047179D">
            <w:pPr>
              <w:tabs>
                <w:tab w:val="left" w:pos="0"/>
                <w:tab w:val="left" w:pos="720"/>
              </w:tabs>
              <w:spacing w:before="103" w:after="49"/>
              <w:jc w:val="right"/>
              <w:rPr>
                <w:rFonts w:ascii="Arial" w:hAnsi="Arial" w:cs="Arial"/>
                <w:sz w:val="18"/>
                <w:szCs w:val="18"/>
              </w:rPr>
            </w:pPr>
            <w:r w:rsidRPr="002B7F69">
              <w:rPr>
                <w:rFonts w:ascii="Arial" w:hAnsi="Arial" w:cs="Arial"/>
                <w:sz w:val="18"/>
                <w:szCs w:val="18"/>
              </w:rPr>
              <w:t>1/</w:t>
            </w:r>
            <w:r>
              <w:rPr>
                <w:rFonts w:ascii="Arial" w:hAnsi="Arial" w:cs="Arial"/>
                <w:sz w:val="18"/>
                <w:szCs w:val="18"/>
              </w:rPr>
              <w:t>2</w:t>
            </w:r>
            <w:r w:rsidRPr="002B7F69">
              <w:rPr>
                <w:rFonts w:ascii="Arial" w:hAnsi="Arial" w:cs="Arial"/>
                <w:sz w:val="18"/>
                <w:szCs w:val="18"/>
              </w:rPr>
              <w:t xml:space="preserve"> hr.</w:t>
            </w:r>
          </w:p>
        </w:tc>
        <w:tc>
          <w:tcPr>
            <w:tcW w:w="900" w:type="dxa"/>
          </w:tcPr>
          <w:p w14:paraId="6ADECD5F" w14:textId="77777777" w:rsidR="00FB533A" w:rsidRPr="002B7F69" w:rsidRDefault="00FB533A" w:rsidP="0047179D">
            <w:pPr>
              <w:tabs>
                <w:tab w:val="left" w:pos="0"/>
                <w:tab w:val="left" w:pos="720"/>
              </w:tabs>
              <w:spacing w:before="103" w:after="49"/>
              <w:jc w:val="right"/>
              <w:rPr>
                <w:rFonts w:ascii="Arial" w:hAnsi="Arial" w:cs="Arial"/>
                <w:sz w:val="18"/>
                <w:szCs w:val="18"/>
              </w:rPr>
            </w:pPr>
            <w:r>
              <w:rPr>
                <w:rFonts w:ascii="Arial" w:hAnsi="Arial" w:cs="Arial"/>
                <w:sz w:val="18"/>
                <w:szCs w:val="18"/>
              </w:rPr>
              <w:t>500</w:t>
            </w:r>
          </w:p>
        </w:tc>
        <w:tc>
          <w:tcPr>
            <w:tcW w:w="1980" w:type="dxa"/>
          </w:tcPr>
          <w:p w14:paraId="00799DBE" w14:textId="77777777" w:rsidR="00FB533A" w:rsidRDefault="00FB533A" w:rsidP="0018739F">
            <w:pPr>
              <w:jc w:val="right"/>
              <w:rPr>
                <w:rFonts w:ascii="Calibri" w:hAnsi="Calibri"/>
                <w:color w:val="000000"/>
                <w:sz w:val="22"/>
                <w:szCs w:val="22"/>
              </w:rPr>
            </w:pPr>
            <w:r>
              <w:rPr>
                <w:rFonts w:ascii="Calibri" w:hAnsi="Calibri"/>
                <w:color w:val="000000"/>
                <w:sz w:val="22"/>
                <w:szCs w:val="22"/>
              </w:rPr>
              <w:t xml:space="preserve"> $          13,840 </w:t>
            </w:r>
          </w:p>
        </w:tc>
      </w:tr>
      <w:tr w:rsidR="00FB533A" w:rsidRPr="002B7F69" w14:paraId="5D95DED1" w14:textId="77777777" w:rsidTr="0018739F">
        <w:trPr>
          <w:cantSplit/>
        </w:trPr>
        <w:tc>
          <w:tcPr>
            <w:tcW w:w="810" w:type="dxa"/>
          </w:tcPr>
          <w:p w14:paraId="5F13D76A" w14:textId="77777777" w:rsidR="00FB533A" w:rsidRPr="002B7F69" w:rsidRDefault="00FB533A" w:rsidP="0047179D">
            <w:pPr>
              <w:tabs>
                <w:tab w:val="left" w:pos="0"/>
                <w:tab w:val="left" w:pos="720"/>
              </w:tabs>
              <w:spacing w:before="103" w:after="49"/>
              <w:rPr>
                <w:rFonts w:ascii="Arial" w:hAnsi="Arial" w:cs="Arial"/>
                <w:sz w:val="18"/>
                <w:szCs w:val="18"/>
              </w:rPr>
            </w:pPr>
            <w:r>
              <w:rPr>
                <w:rFonts w:ascii="Arial" w:hAnsi="Arial" w:cs="Arial"/>
                <w:sz w:val="18"/>
                <w:szCs w:val="18"/>
              </w:rPr>
              <w:t>166.419</w:t>
            </w:r>
          </w:p>
        </w:tc>
        <w:tc>
          <w:tcPr>
            <w:tcW w:w="2430" w:type="dxa"/>
          </w:tcPr>
          <w:p w14:paraId="173BF4A6" w14:textId="77777777" w:rsidR="00FB533A" w:rsidRPr="002B7F69" w:rsidRDefault="00FB533A" w:rsidP="0047179D">
            <w:pPr>
              <w:tabs>
                <w:tab w:val="left" w:pos="0"/>
                <w:tab w:val="left" w:pos="720"/>
              </w:tabs>
              <w:spacing w:before="103" w:after="49"/>
              <w:rPr>
                <w:rFonts w:ascii="Arial" w:hAnsi="Arial" w:cs="Arial"/>
                <w:sz w:val="18"/>
                <w:szCs w:val="18"/>
              </w:rPr>
            </w:pPr>
            <w:r>
              <w:rPr>
                <w:rFonts w:ascii="Arial" w:hAnsi="Arial" w:cs="Arial"/>
                <w:sz w:val="18"/>
                <w:szCs w:val="18"/>
              </w:rPr>
              <w:t>Issue permit violation</w:t>
            </w:r>
          </w:p>
        </w:tc>
        <w:tc>
          <w:tcPr>
            <w:tcW w:w="1170" w:type="dxa"/>
          </w:tcPr>
          <w:p w14:paraId="7225306F" w14:textId="77777777" w:rsidR="00FB533A" w:rsidRPr="002B7F69" w:rsidRDefault="00FB533A" w:rsidP="0047179D">
            <w:pPr>
              <w:tabs>
                <w:tab w:val="left" w:pos="0"/>
                <w:tab w:val="left" w:pos="720"/>
              </w:tabs>
              <w:spacing w:before="103" w:after="49"/>
              <w:jc w:val="right"/>
              <w:rPr>
                <w:rFonts w:ascii="Arial" w:hAnsi="Arial" w:cs="Arial"/>
                <w:sz w:val="18"/>
                <w:szCs w:val="18"/>
              </w:rPr>
            </w:pPr>
            <w:r>
              <w:rPr>
                <w:rFonts w:ascii="Arial" w:hAnsi="Arial" w:cs="Arial"/>
                <w:sz w:val="18"/>
                <w:szCs w:val="18"/>
              </w:rPr>
              <w:t>50</w:t>
            </w:r>
          </w:p>
        </w:tc>
        <w:tc>
          <w:tcPr>
            <w:tcW w:w="1170" w:type="dxa"/>
          </w:tcPr>
          <w:p w14:paraId="17C01201" w14:textId="77777777" w:rsidR="00FB533A" w:rsidRPr="002B7F69" w:rsidRDefault="00FB533A" w:rsidP="0047179D">
            <w:pPr>
              <w:tabs>
                <w:tab w:val="left" w:pos="0"/>
                <w:tab w:val="left" w:pos="720"/>
              </w:tabs>
              <w:spacing w:before="103" w:after="49"/>
              <w:jc w:val="right"/>
              <w:rPr>
                <w:rFonts w:ascii="Arial" w:hAnsi="Arial" w:cs="Arial"/>
                <w:sz w:val="18"/>
                <w:szCs w:val="18"/>
              </w:rPr>
            </w:pPr>
            <w:r w:rsidRPr="002B7F69">
              <w:rPr>
                <w:rFonts w:ascii="Arial" w:hAnsi="Arial" w:cs="Arial"/>
                <w:sz w:val="18"/>
                <w:szCs w:val="18"/>
              </w:rPr>
              <w:t>1</w:t>
            </w:r>
            <w:r>
              <w:rPr>
                <w:rFonts w:ascii="Arial" w:hAnsi="Arial" w:cs="Arial"/>
                <w:sz w:val="18"/>
                <w:szCs w:val="18"/>
              </w:rPr>
              <w:t>/2</w:t>
            </w:r>
            <w:r w:rsidRPr="002B7F69">
              <w:rPr>
                <w:rFonts w:ascii="Arial" w:hAnsi="Arial" w:cs="Arial"/>
                <w:sz w:val="18"/>
                <w:szCs w:val="18"/>
              </w:rPr>
              <w:t xml:space="preserve"> hr.</w:t>
            </w:r>
          </w:p>
        </w:tc>
        <w:tc>
          <w:tcPr>
            <w:tcW w:w="900" w:type="dxa"/>
          </w:tcPr>
          <w:p w14:paraId="3E7F779F" w14:textId="77777777" w:rsidR="00FB533A" w:rsidRPr="002B7F69" w:rsidRDefault="00FB533A" w:rsidP="0047179D">
            <w:pPr>
              <w:tabs>
                <w:tab w:val="left" w:pos="0"/>
                <w:tab w:val="left" w:pos="720"/>
              </w:tabs>
              <w:spacing w:before="103" w:after="49"/>
              <w:jc w:val="right"/>
              <w:rPr>
                <w:rFonts w:ascii="Arial" w:hAnsi="Arial" w:cs="Arial"/>
                <w:sz w:val="18"/>
                <w:szCs w:val="18"/>
              </w:rPr>
            </w:pPr>
            <w:r>
              <w:rPr>
                <w:rFonts w:ascii="Arial" w:hAnsi="Arial" w:cs="Arial"/>
                <w:sz w:val="18"/>
                <w:szCs w:val="18"/>
              </w:rPr>
              <w:t>25</w:t>
            </w:r>
          </w:p>
        </w:tc>
        <w:tc>
          <w:tcPr>
            <w:tcW w:w="1980" w:type="dxa"/>
          </w:tcPr>
          <w:p w14:paraId="3B1CDEA3" w14:textId="77777777" w:rsidR="00FB533A" w:rsidRDefault="00FB533A" w:rsidP="0018739F">
            <w:pPr>
              <w:jc w:val="right"/>
              <w:rPr>
                <w:rFonts w:ascii="Calibri" w:hAnsi="Calibri"/>
                <w:color w:val="000000"/>
                <w:sz w:val="22"/>
                <w:szCs w:val="22"/>
              </w:rPr>
            </w:pPr>
            <w:r>
              <w:rPr>
                <w:rFonts w:ascii="Calibri" w:hAnsi="Calibri"/>
                <w:color w:val="000000"/>
                <w:sz w:val="22"/>
                <w:szCs w:val="22"/>
              </w:rPr>
              <w:t xml:space="preserve"> $                692 </w:t>
            </w:r>
          </w:p>
        </w:tc>
      </w:tr>
      <w:tr w:rsidR="00FB533A" w:rsidRPr="002B7F69" w14:paraId="5AC19A2A" w14:textId="77777777" w:rsidTr="0018739F">
        <w:trPr>
          <w:cantSplit/>
        </w:trPr>
        <w:tc>
          <w:tcPr>
            <w:tcW w:w="810" w:type="dxa"/>
          </w:tcPr>
          <w:p w14:paraId="5991DC54" w14:textId="77777777" w:rsidR="00FB533A" w:rsidRDefault="00FB533A" w:rsidP="0047179D">
            <w:pPr>
              <w:tabs>
                <w:tab w:val="left" w:pos="0"/>
                <w:tab w:val="left" w:pos="720"/>
              </w:tabs>
              <w:spacing w:before="103" w:after="49"/>
              <w:rPr>
                <w:rFonts w:ascii="Arial" w:hAnsi="Arial" w:cs="Arial"/>
                <w:sz w:val="18"/>
                <w:szCs w:val="18"/>
              </w:rPr>
            </w:pPr>
            <w:r>
              <w:rPr>
                <w:rFonts w:ascii="Arial" w:hAnsi="Arial" w:cs="Arial"/>
                <w:sz w:val="18"/>
                <w:szCs w:val="18"/>
              </w:rPr>
              <w:t>166.422</w:t>
            </w:r>
          </w:p>
        </w:tc>
        <w:tc>
          <w:tcPr>
            <w:tcW w:w="2430" w:type="dxa"/>
          </w:tcPr>
          <w:p w14:paraId="4BBE6BA4" w14:textId="77777777" w:rsidR="00FB533A" w:rsidRPr="002B7F69" w:rsidRDefault="00FB533A" w:rsidP="0047179D">
            <w:pPr>
              <w:tabs>
                <w:tab w:val="left" w:pos="0"/>
                <w:tab w:val="left" w:pos="720"/>
              </w:tabs>
              <w:spacing w:before="103" w:after="49"/>
              <w:rPr>
                <w:rFonts w:ascii="Arial" w:hAnsi="Arial" w:cs="Arial"/>
                <w:sz w:val="18"/>
                <w:szCs w:val="18"/>
              </w:rPr>
            </w:pPr>
            <w:r>
              <w:rPr>
                <w:rFonts w:ascii="Arial" w:hAnsi="Arial" w:cs="Arial"/>
                <w:sz w:val="18"/>
                <w:szCs w:val="18"/>
              </w:rPr>
              <w:t>Arrange for direct pay</w:t>
            </w:r>
          </w:p>
        </w:tc>
        <w:tc>
          <w:tcPr>
            <w:tcW w:w="1170" w:type="dxa"/>
          </w:tcPr>
          <w:p w14:paraId="63344659" w14:textId="77777777" w:rsidR="00FB533A" w:rsidRPr="002B7F69" w:rsidRDefault="00FB533A" w:rsidP="0047179D">
            <w:pPr>
              <w:tabs>
                <w:tab w:val="left" w:pos="0"/>
                <w:tab w:val="left" w:pos="720"/>
              </w:tabs>
              <w:spacing w:before="103" w:after="49"/>
              <w:jc w:val="right"/>
              <w:rPr>
                <w:rFonts w:ascii="Arial" w:hAnsi="Arial" w:cs="Arial"/>
                <w:sz w:val="18"/>
                <w:szCs w:val="18"/>
              </w:rPr>
            </w:pPr>
            <w:r>
              <w:rPr>
                <w:rFonts w:ascii="Arial" w:hAnsi="Arial" w:cs="Arial"/>
                <w:sz w:val="18"/>
                <w:szCs w:val="18"/>
              </w:rPr>
              <w:t>1,000</w:t>
            </w:r>
          </w:p>
        </w:tc>
        <w:tc>
          <w:tcPr>
            <w:tcW w:w="1170" w:type="dxa"/>
          </w:tcPr>
          <w:p w14:paraId="677BA104" w14:textId="77777777" w:rsidR="00FB533A" w:rsidRPr="002B7F69" w:rsidRDefault="00FB533A" w:rsidP="0047179D">
            <w:pPr>
              <w:tabs>
                <w:tab w:val="left" w:pos="0"/>
                <w:tab w:val="left" w:pos="720"/>
              </w:tabs>
              <w:spacing w:before="103" w:after="49"/>
              <w:jc w:val="right"/>
              <w:rPr>
                <w:rFonts w:ascii="Arial" w:hAnsi="Arial" w:cs="Arial"/>
                <w:sz w:val="18"/>
                <w:szCs w:val="18"/>
              </w:rPr>
            </w:pPr>
            <w:r>
              <w:rPr>
                <w:rFonts w:ascii="Arial" w:hAnsi="Arial" w:cs="Arial"/>
                <w:sz w:val="18"/>
                <w:szCs w:val="18"/>
              </w:rPr>
              <w:t>1 hr.</w:t>
            </w:r>
          </w:p>
        </w:tc>
        <w:tc>
          <w:tcPr>
            <w:tcW w:w="900" w:type="dxa"/>
          </w:tcPr>
          <w:p w14:paraId="0CDD0ABF" w14:textId="77777777" w:rsidR="00FB533A" w:rsidRPr="002B7F69" w:rsidRDefault="00FB533A" w:rsidP="0047179D">
            <w:pPr>
              <w:tabs>
                <w:tab w:val="left" w:pos="0"/>
                <w:tab w:val="left" w:pos="720"/>
              </w:tabs>
              <w:spacing w:before="103" w:after="49"/>
              <w:jc w:val="right"/>
              <w:rPr>
                <w:rFonts w:ascii="Arial" w:hAnsi="Arial" w:cs="Arial"/>
                <w:sz w:val="18"/>
                <w:szCs w:val="18"/>
              </w:rPr>
            </w:pPr>
            <w:r>
              <w:rPr>
                <w:rFonts w:ascii="Arial" w:hAnsi="Arial" w:cs="Arial"/>
                <w:sz w:val="18"/>
                <w:szCs w:val="18"/>
              </w:rPr>
              <w:t>1,000</w:t>
            </w:r>
          </w:p>
        </w:tc>
        <w:tc>
          <w:tcPr>
            <w:tcW w:w="1980" w:type="dxa"/>
          </w:tcPr>
          <w:p w14:paraId="16F1F145" w14:textId="77777777" w:rsidR="00FB533A" w:rsidRDefault="00FB533A" w:rsidP="0018739F">
            <w:pPr>
              <w:jc w:val="right"/>
              <w:rPr>
                <w:rFonts w:ascii="Calibri" w:hAnsi="Calibri"/>
                <w:color w:val="000000"/>
                <w:sz w:val="22"/>
                <w:szCs w:val="22"/>
              </w:rPr>
            </w:pPr>
            <w:r>
              <w:rPr>
                <w:rFonts w:ascii="Calibri" w:hAnsi="Calibri"/>
                <w:color w:val="000000"/>
                <w:sz w:val="22"/>
                <w:szCs w:val="22"/>
              </w:rPr>
              <w:t xml:space="preserve"> $          27,680 </w:t>
            </w:r>
          </w:p>
        </w:tc>
      </w:tr>
      <w:tr w:rsidR="00FB533A" w:rsidRPr="002B7F69" w14:paraId="553A251E" w14:textId="77777777" w:rsidTr="0018739F">
        <w:trPr>
          <w:cantSplit/>
        </w:trPr>
        <w:tc>
          <w:tcPr>
            <w:tcW w:w="810" w:type="dxa"/>
          </w:tcPr>
          <w:p w14:paraId="50441CA4" w14:textId="77777777" w:rsidR="00FB533A" w:rsidRDefault="00FB533A" w:rsidP="002A793F">
            <w:pPr>
              <w:tabs>
                <w:tab w:val="left" w:pos="0"/>
                <w:tab w:val="left" w:pos="720"/>
              </w:tabs>
              <w:spacing w:before="103" w:after="49"/>
              <w:rPr>
                <w:rFonts w:ascii="Arial" w:hAnsi="Arial" w:cs="Arial"/>
                <w:sz w:val="18"/>
                <w:szCs w:val="18"/>
              </w:rPr>
            </w:pPr>
            <w:r>
              <w:rPr>
                <w:rFonts w:ascii="Arial" w:hAnsi="Arial" w:cs="Arial"/>
                <w:sz w:val="18"/>
                <w:szCs w:val="18"/>
              </w:rPr>
              <w:t xml:space="preserve">166.601 </w:t>
            </w:r>
          </w:p>
        </w:tc>
        <w:tc>
          <w:tcPr>
            <w:tcW w:w="2430" w:type="dxa"/>
          </w:tcPr>
          <w:p w14:paraId="600BA22F" w14:textId="77777777" w:rsidR="00FB533A" w:rsidRPr="002B7F69" w:rsidRDefault="00FB533A" w:rsidP="0047179D">
            <w:pPr>
              <w:tabs>
                <w:tab w:val="left" w:pos="0"/>
                <w:tab w:val="left" w:pos="720"/>
              </w:tabs>
              <w:spacing w:before="103" w:after="49"/>
              <w:rPr>
                <w:rFonts w:ascii="Arial" w:hAnsi="Arial" w:cs="Arial"/>
                <w:sz w:val="18"/>
                <w:szCs w:val="18"/>
              </w:rPr>
            </w:pPr>
            <w:r>
              <w:rPr>
                <w:rFonts w:ascii="Arial" w:hAnsi="Arial" w:cs="Arial"/>
                <w:sz w:val="18"/>
                <w:szCs w:val="18"/>
              </w:rPr>
              <w:t>Review bond</w:t>
            </w:r>
          </w:p>
        </w:tc>
        <w:tc>
          <w:tcPr>
            <w:tcW w:w="1170" w:type="dxa"/>
          </w:tcPr>
          <w:p w14:paraId="3959C06A" w14:textId="77777777" w:rsidR="00FB533A" w:rsidRPr="002B7F69" w:rsidRDefault="00FB533A" w:rsidP="0047179D">
            <w:pPr>
              <w:tabs>
                <w:tab w:val="left" w:pos="0"/>
                <w:tab w:val="left" w:pos="720"/>
              </w:tabs>
              <w:spacing w:before="103" w:after="49"/>
              <w:jc w:val="right"/>
              <w:rPr>
                <w:rFonts w:ascii="Arial" w:hAnsi="Arial" w:cs="Arial"/>
                <w:sz w:val="18"/>
                <w:szCs w:val="18"/>
              </w:rPr>
            </w:pPr>
            <w:r>
              <w:rPr>
                <w:rFonts w:ascii="Arial" w:hAnsi="Arial" w:cs="Arial"/>
                <w:sz w:val="18"/>
                <w:szCs w:val="18"/>
              </w:rPr>
              <w:t>100</w:t>
            </w:r>
          </w:p>
        </w:tc>
        <w:tc>
          <w:tcPr>
            <w:tcW w:w="1170" w:type="dxa"/>
          </w:tcPr>
          <w:p w14:paraId="43376618" w14:textId="77777777" w:rsidR="00FB533A" w:rsidRPr="00697326" w:rsidRDefault="00FB533A" w:rsidP="0047179D">
            <w:pPr>
              <w:tabs>
                <w:tab w:val="left" w:pos="0"/>
                <w:tab w:val="left" w:pos="720"/>
              </w:tabs>
              <w:spacing w:before="103" w:after="49"/>
              <w:jc w:val="right"/>
              <w:rPr>
                <w:rFonts w:ascii="Arial" w:hAnsi="Arial" w:cs="Arial"/>
                <w:sz w:val="18"/>
                <w:szCs w:val="18"/>
              </w:rPr>
            </w:pPr>
            <w:r w:rsidRPr="00CB4DB8">
              <w:rPr>
                <w:rFonts w:ascii="Arial" w:hAnsi="Arial" w:cs="Arial"/>
                <w:sz w:val="18"/>
                <w:szCs w:val="18"/>
              </w:rPr>
              <w:t>1</w:t>
            </w:r>
            <w:r>
              <w:rPr>
                <w:rFonts w:ascii="Arial" w:hAnsi="Arial" w:cs="Arial"/>
                <w:sz w:val="18"/>
                <w:szCs w:val="18"/>
              </w:rPr>
              <w:t>/2</w:t>
            </w:r>
            <w:r w:rsidRPr="00CB4DB8">
              <w:rPr>
                <w:rFonts w:ascii="Arial" w:hAnsi="Arial" w:cs="Arial"/>
                <w:sz w:val="18"/>
                <w:szCs w:val="18"/>
              </w:rPr>
              <w:t xml:space="preserve"> hr.</w:t>
            </w:r>
          </w:p>
        </w:tc>
        <w:tc>
          <w:tcPr>
            <w:tcW w:w="900" w:type="dxa"/>
          </w:tcPr>
          <w:p w14:paraId="3F547A6A" w14:textId="77777777" w:rsidR="00FB533A" w:rsidRPr="002B7F69" w:rsidRDefault="00FB533A" w:rsidP="0047179D">
            <w:pPr>
              <w:tabs>
                <w:tab w:val="left" w:pos="0"/>
                <w:tab w:val="left" w:pos="720"/>
              </w:tabs>
              <w:spacing w:before="103" w:after="49"/>
              <w:jc w:val="right"/>
              <w:rPr>
                <w:rFonts w:ascii="Arial" w:hAnsi="Arial" w:cs="Arial"/>
                <w:sz w:val="18"/>
                <w:szCs w:val="18"/>
              </w:rPr>
            </w:pPr>
            <w:r>
              <w:rPr>
                <w:rFonts w:ascii="Arial" w:hAnsi="Arial" w:cs="Arial"/>
                <w:sz w:val="18"/>
                <w:szCs w:val="18"/>
              </w:rPr>
              <w:t>50</w:t>
            </w:r>
          </w:p>
        </w:tc>
        <w:tc>
          <w:tcPr>
            <w:tcW w:w="1980" w:type="dxa"/>
          </w:tcPr>
          <w:p w14:paraId="26E90A3A" w14:textId="77777777" w:rsidR="00FB533A" w:rsidRDefault="00FB533A" w:rsidP="0018739F">
            <w:pPr>
              <w:jc w:val="right"/>
              <w:rPr>
                <w:rFonts w:ascii="Calibri" w:hAnsi="Calibri"/>
                <w:color w:val="000000"/>
                <w:sz w:val="22"/>
                <w:szCs w:val="22"/>
              </w:rPr>
            </w:pPr>
            <w:r>
              <w:rPr>
                <w:rFonts w:ascii="Calibri" w:hAnsi="Calibri"/>
                <w:color w:val="000000"/>
                <w:sz w:val="22"/>
                <w:szCs w:val="22"/>
              </w:rPr>
              <w:t xml:space="preserve"> $            1,384 </w:t>
            </w:r>
          </w:p>
        </w:tc>
      </w:tr>
      <w:tr w:rsidR="00BA0353" w:rsidRPr="002B7F69" w14:paraId="13D3EC70" w14:textId="77777777" w:rsidTr="0018739F">
        <w:trPr>
          <w:cantSplit/>
        </w:trPr>
        <w:tc>
          <w:tcPr>
            <w:tcW w:w="810" w:type="dxa"/>
          </w:tcPr>
          <w:p w14:paraId="610F3828" w14:textId="44224623" w:rsidR="00BA0353" w:rsidRDefault="00BA0353" w:rsidP="0047179D">
            <w:pPr>
              <w:tabs>
                <w:tab w:val="left" w:pos="0"/>
                <w:tab w:val="left" w:pos="720"/>
              </w:tabs>
              <w:spacing w:before="103" w:after="49"/>
              <w:rPr>
                <w:rFonts w:ascii="Arial" w:hAnsi="Arial" w:cs="Arial"/>
                <w:sz w:val="18"/>
                <w:szCs w:val="18"/>
              </w:rPr>
            </w:pPr>
            <w:r>
              <w:rPr>
                <w:rFonts w:ascii="Arial" w:hAnsi="Arial" w:cs="Arial"/>
                <w:sz w:val="18"/>
                <w:szCs w:val="18"/>
              </w:rPr>
              <w:t>166.701</w:t>
            </w:r>
          </w:p>
        </w:tc>
        <w:tc>
          <w:tcPr>
            <w:tcW w:w="2430" w:type="dxa"/>
          </w:tcPr>
          <w:p w14:paraId="1FEA34CB" w14:textId="1A6D2A41" w:rsidR="00BA0353" w:rsidRDefault="00BA0353" w:rsidP="0047179D">
            <w:pPr>
              <w:tabs>
                <w:tab w:val="left" w:pos="0"/>
                <w:tab w:val="left" w:pos="720"/>
              </w:tabs>
              <w:spacing w:before="103" w:after="49"/>
              <w:rPr>
                <w:rFonts w:ascii="Arial" w:hAnsi="Arial" w:cs="Arial"/>
                <w:sz w:val="18"/>
                <w:szCs w:val="18"/>
              </w:rPr>
            </w:pPr>
            <w:r>
              <w:rPr>
                <w:rFonts w:ascii="Arial" w:hAnsi="Arial" w:cs="Arial"/>
                <w:sz w:val="18"/>
                <w:szCs w:val="18"/>
              </w:rPr>
              <w:t>Stock Counting Record</w:t>
            </w:r>
          </w:p>
        </w:tc>
        <w:tc>
          <w:tcPr>
            <w:tcW w:w="1170" w:type="dxa"/>
          </w:tcPr>
          <w:p w14:paraId="76F8168D" w14:textId="748D0CD6" w:rsidR="00BA0353" w:rsidRDefault="00BA0353" w:rsidP="0047179D">
            <w:pPr>
              <w:tabs>
                <w:tab w:val="left" w:pos="0"/>
                <w:tab w:val="left" w:pos="720"/>
              </w:tabs>
              <w:spacing w:before="103" w:after="49"/>
              <w:jc w:val="right"/>
              <w:rPr>
                <w:rFonts w:ascii="Arial" w:hAnsi="Arial" w:cs="Arial"/>
                <w:sz w:val="18"/>
                <w:szCs w:val="18"/>
              </w:rPr>
            </w:pPr>
            <w:r>
              <w:rPr>
                <w:rFonts w:ascii="Arial" w:hAnsi="Arial" w:cs="Arial"/>
                <w:sz w:val="18"/>
                <w:szCs w:val="18"/>
              </w:rPr>
              <w:t>1,000</w:t>
            </w:r>
          </w:p>
        </w:tc>
        <w:tc>
          <w:tcPr>
            <w:tcW w:w="1170" w:type="dxa"/>
          </w:tcPr>
          <w:p w14:paraId="26861204" w14:textId="62325A76" w:rsidR="00BA0353" w:rsidRPr="00CB4DB8" w:rsidRDefault="00BA0353" w:rsidP="0047179D">
            <w:pPr>
              <w:tabs>
                <w:tab w:val="left" w:pos="0"/>
                <w:tab w:val="left" w:pos="720"/>
              </w:tabs>
              <w:spacing w:before="103" w:after="49"/>
              <w:jc w:val="right"/>
              <w:rPr>
                <w:rFonts w:ascii="Arial" w:hAnsi="Arial" w:cs="Arial"/>
                <w:sz w:val="18"/>
                <w:szCs w:val="18"/>
              </w:rPr>
            </w:pPr>
            <w:r>
              <w:rPr>
                <w:rFonts w:ascii="Arial" w:hAnsi="Arial" w:cs="Arial"/>
                <w:sz w:val="18"/>
                <w:szCs w:val="18"/>
              </w:rPr>
              <w:t>1/3 hr.</w:t>
            </w:r>
          </w:p>
        </w:tc>
        <w:tc>
          <w:tcPr>
            <w:tcW w:w="900" w:type="dxa"/>
          </w:tcPr>
          <w:p w14:paraId="006DE16C" w14:textId="40C55049" w:rsidR="00BA0353" w:rsidRDefault="00BA0353" w:rsidP="0047179D">
            <w:pPr>
              <w:tabs>
                <w:tab w:val="left" w:pos="0"/>
                <w:tab w:val="left" w:pos="720"/>
              </w:tabs>
              <w:spacing w:before="103" w:after="49"/>
              <w:jc w:val="right"/>
              <w:rPr>
                <w:rFonts w:ascii="Arial" w:hAnsi="Arial" w:cs="Arial"/>
                <w:sz w:val="18"/>
                <w:szCs w:val="18"/>
              </w:rPr>
            </w:pPr>
            <w:r>
              <w:rPr>
                <w:rFonts w:ascii="Arial" w:hAnsi="Arial" w:cs="Arial"/>
                <w:sz w:val="18"/>
                <w:szCs w:val="18"/>
              </w:rPr>
              <w:t>333</w:t>
            </w:r>
          </w:p>
        </w:tc>
        <w:tc>
          <w:tcPr>
            <w:tcW w:w="1980" w:type="dxa"/>
          </w:tcPr>
          <w:p w14:paraId="126DA808" w14:textId="4E2ED423" w:rsidR="00BA0353" w:rsidRDefault="00BA0353" w:rsidP="0018739F">
            <w:pPr>
              <w:jc w:val="right"/>
              <w:rPr>
                <w:rFonts w:ascii="Calibri" w:hAnsi="Calibri"/>
                <w:color w:val="000000"/>
                <w:sz w:val="22"/>
                <w:szCs w:val="22"/>
              </w:rPr>
            </w:pPr>
            <w:r>
              <w:rPr>
                <w:rFonts w:ascii="Calibri" w:hAnsi="Calibri"/>
                <w:color w:val="000000"/>
                <w:sz w:val="22"/>
                <w:szCs w:val="22"/>
              </w:rPr>
              <w:t>$            9,217</w:t>
            </w:r>
          </w:p>
        </w:tc>
      </w:tr>
      <w:tr w:rsidR="00FB533A" w:rsidRPr="002B7F69" w14:paraId="12B38385" w14:textId="77777777" w:rsidTr="0018739F">
        <w:trPr>
          <w:cantSplit/>
        </w:trPr>
        <w:tc>
          <w:tcPr>
            <w:tcW w:w="810" w:type="dxa"/>
          </w:tcPr>
          <w:p w14:paraId="32AEC5C4" w14:textId="77777777" w:rsidR="00FB533A" w:rsidRDefault="00FB533A" w:rsidP="0047179D">
            <w:pPr>
              <w:tabs>
                <w:tab w:val="left" w:pos="0"/>
                <w:tab w:val="left" w:pos="720"/>
              </w:tabs>
              <w:spacing w:before="103" w:after="49"/>
              <w:rPr>
                <w:rFonts w:ascii="Arial" w:hAnsi="Arial" w:cs="Arial"/>
                <w:sz w:val="18"/>
                <w:szCs w:val="18"/>
              </w:rPr>
            </w:pPr>
            <w:r>
              <w:rPr>
                <w:rFonts w:ascii="Arial" w:hAnsi="Arial" w:cs="Arial"/>
                <w:sz w:val="18"/>
                <w:szCs w:val="18"/>
              </w:rPr>
              <w:t>166.704</w:t>
            </w:r>
          </w:p>
        </w:tc>
        <w:tc>
          <w:tcPr>
            <w:tcW w:w="2430" w:type="dxa"/>
          </w:tcPr>
          <w:p w14:paraId="75E5D02F" w14:textId="77777777" w:rsidR="00FB533A" w:rsidRPr="002B7F69" w:rsidRDefault="00FB533A" w:rsidP="0047179D">
            <w:pPr>
              <w:tabs>
                <w:tab w:val="left" w:pos="0"/>
                <w:tab w:val="left" w:pos="720"/>
              </w:tabs>
              <w:spacing w:before="103" w:after="49"/>
              <w:rPr>
                <w:rFonts w:ascii="Arial" w:hAnsi="Arial" w:cs="Arial"/>
                <w:sz w:val="18"/>
                <w:szCs w:val="18"/>
              </w:rPr>
            </w:pPr>
            <w:r>
              <w:rPr>
                <w:rFonts w:ascii="Arial" w:hAnsi="Arial" w:cs="Arial"/>
                <w:sz w:val="18"/>
                <w:szCs w:val="18"/>
              </w:rPr>
              <w:t>Issue notice of permit violation</w:t>
            </w:r>
          </w:p>
        </w:tc>
        <w:tc>
          <w:tcPr>
            <w:tcW w:w="1170" w:type="dxa"/>
          </w:tcPr>
          <w:p w14:paraId="0C708F11" w14:textId="77777777" w:rsidR="00FB533A" w:rsidRPr="002B7F69" w:rsidRDefault="00FB533A" w:rsidP="0047179D">
            <w:pPr>
              <w:tabs>
                <w:tab w:val="left" w:pos="0"/>
                <w:tab w:val="left" w:pos="720"/>
              </w:tabs>
              <w:spacing w:before="103" w:after="49"/>
              <w:jc w:val="right"/>
              <w:rPr>
                <w:rFonts w:ascii="Arial" w:hAnsi="Arial" w:cs="Arial"/>
                <w:sz w:val="18"/>
                <w:szCs w:val="18"/>
              </w:rPr>
            </w:pPr>
            <w:r>
              <w:rPr>
                <w:rFonts w:ascii="Arial" w:hAnsi="Arial" w:cs="Arial"/>
                <w:sz w:val="18"/>
                <w:szCs w:val="18"/>
              </w:rPr>
              <w:t>50</w:t>
            </w:r>
          </w:p>
        </w:tc>
        <w:tc>
          <w:tcPr>
            <w:tcW w:w="1170" w:type="dxa"/>
          </w:tcPr>
          <w:p w14:paraId="552D398B" w14:textId="77777777" w:rsidR="00FB533A" w:rsidRPr="00697326" w:rsidRDefault="00FB533A" w:rsidP="0047179D">
            <w:pPr>
              <w:tabs>
                <w:tab w:val="left" w:pos="0"/>
                <w:tab w:val="left" w:pos="720"/>
              </w:tabs>
              <w:spacing w:before="103" w:after="49"/>
              <w:jc w:val="right"/>
              <w:rPr>
                <w:rFonts w:ascii="Arial" w:hAnsi="Arial" w:cs="Arial"/>
                <w:sz w:val="18"/>
                <w:szCs w:val="18"/>
              </w:rPr>
            </w:pPr>
            <w:r w:rsidRPr="00CB4DB8">
              <w:rPr>
                <w:rFonts w:ascii="Arial" w:hAnsi="Arial" w:cs="Arial"/>
                <w:sz w:val="18"/>
                <w:szCs w:val="18"/>
              </w:rPr>
              <w:t>1 hr.</w:t>
            </w:r>
          </w:p>
        </w:tc>
        <w:tc>
          <w:tcPr>
            <w:tcW w:w="900" w:type="dxa"/>
          </w:tcPr>
          <w:p w14:paraId="43057671" w14:textId="77777777" w:rsidR="00FB533A" w:rsidRPr="002B7F69" w:rsidRDefault="00FB533A" w:rsidP="0047179D">
            <w:pPr>
              <w:tabs>
                <w:tab w:val="left" w:pos="0"/>
                <w:tab w:val="left" w:pos="720"/>
              </w:tabs>
              <w:spacing w:before="103" w:after="49"/>
              <w:jc w:val="right"/>
              <w:rPr>
                <w:rFonts w:ascii="Arial" w:hAnsi="Arial" w:cs="Arial"/>
                <w:sz w:val="18"/>
                <w:szCs w:val="18"/>
              </w:rPr>
            </w:pPr>
            <w:r>
              <w:rPr>
                <w:rFonts w:ascii="Arial" w:hAnsi="Arial" w:cs="Arial"/>
                <w:sz w:val="18"/>
                <w:szCs w:val="18"/>
              </w:rPr>
              <w:t>50</w:t>
            </w:r>
          </w:p>
        </w:tc>
        <w:tc>
          <w:tcPr>
            <w:tcW w:w="1980" w:type="dxa"/>
          </w:tcPr>
          <w:p w14:paraId="439DAAF0" w14:textId="77777777" w:rsidR="00FB533A" w:rsidRDefault="00FB533A" w:rsidP="0018739F">
            <w:pPr>
              <w:jc w:val="right"/>
              <w:rPr>
                <w:rFonts w:ascii="Calibri" w:hAnsi="Calibri"/>
                <w:color w:val="000000"/>
                <w:sz w:val="22"/>
                <w:szCs w:val="22"/>
              </w:rPr>
            </w:pPr>
            <w:r>
              <w:rPr>
                <w:rFonts w:ascii="Calibri" w:hAnsi="Calibri"/>
                <w:color w:val="000000"/>
                <w:sz w:val="22"/>
                <w:szCs w:val="22"/>
              </w:rPr>
              <w:t xml:space="preserve"> $            1,384 </w:t>
            </w:r>
          </w:p>
        </w:tc>
      </w:tr>
      <w:tr w:rsidR="00FB533A" w:rsidRPr="002B7F69" w14:paraId="3DDD92E6" w14:textId="77777777" w:rsidTr="0018739F">
        <w:trPr>
          <w:cantSplit/>
        </w:trPr>
        <w:tc>
          <w:tcPr>
            <w:tcW w:w="810" w:type="dxa"/>
          </w:tcPr>
          <w:p w14:paraId="0BC93FFD" w14:textId="77777777" w:rsidR="00FB533A" w:rsidRDefault="00FB533A" w:rsidP="0047179D">
            <w:pPr>
              <w:tabs>
                <w:tab w:val="left" w:pos="0"/>
                <w:tab w:val="left" w:pos="720"/>
              </w:tabs>
              <w:spacing w:before="103" w:after="49"/>
              <w:rPr>
                <w:rFonts w:ascii="Arial" w:hAnsi="Arial" w:cs="Arial"/>
                <w:sz w:val="18"/>
                <w:szCs w:val="18"/>
              </w:rPr>
            </w:pPr>
            <w:r>
              <w:rPr>
                <w:rFonts w:ascii="Arial" w:hAnsi="Arial" w:cs="Arial"/>
                <w:sz w:val="18"/>
                <w:szCs w:val="18"/>
              </w:rPr>
              <w:t>166.705</w:t>
            </w:r>
          </w:p>
        </w:tc>
        <w:tc>
          <w:tcPr>
            <w:tcW w:w="2430" w:type="dxa"/>
          </w:tcPr>
          <w:p w14:paraId="42A88901" w14:textId="77777777" w:rsidR="00FB533A" w:rsidRPr="002B7F69" w:rsidRDefault="00FB533A" w:rsidP="00FB533A">
            <w:pPr>
              <w:tabs>
                <w:tab w:val="left" w:pos="0"/>
                <w:tab w:val="left" w:pos="720"/>
              </w:tabs>
              <w:spacing w:before="103" w:after="49"/>
              <w:rPr>
                <w:rFonts w:ascii="Arial" w:hAnsi="Arial" w:cs="Arial"/>
                <w:sz w:val="18"/>
                <w:szCs w:val="18"/>
              </w:rPr>
            </w:pPr>
            <w:r>
              <w:rPr>
                <w:rFonts w:ascii="Arial" w:hAnsi="Arial" w:cs="Arial"/>
                <w:sz w:val="18"/>
                <w:szCs w:val="18"/>
              </w:rPr>
              <w:t>Issue notice of cancellation</w:t>
            </w:r>
          </w:p>
        </w:tc>
        <w:tc>
          <w:tcPr>
            <w:tcW w:w="1170" w:type="dxa"/>
          </w:tcPr>
          <w:p w14:paraId="569CB8C3" w14:textId="77777777" w:rsidR="00FB533A" w:rsidRPr="002B7F69" w:rsidRDefault="00FB533A" w:rsidP="0047179D">
            <w:pPr>
              <w:tabs>
                <w:tab w:val="left" w:pos="0"/>
                <w:tab w:val="left" w:pos="720"/>
              </w:tabs>
              <w:spacing w:before="103" w:after="49"/>
              <w:jc w:val="right"/>
              <w:rPr>
                <w:rFonts w:ascii="Arial" w:hAnsi="Arial" w:cs="Arial"/>
                <w:sz w:val="18"/>
                <w:szCs w:val="18"/>
              </w:rPr>
            </w:pPr>
            <w:r>
              <w:rPr>
                <w:rFonts w:ascii="Arial" w:hAnsi="Arial" w:cs="Arial"/>
                <w:sz w:val="18"/>
                <w:szCs w:val="18"/>
              </w:rPr>
              <w:t>10</w:t>
            </w:r>
          </w:p>
        </w:tc>
        <w:tc>
          <w:tcPr>
            <w:tcW w:w="1170" w:type="dxa"/>
          </w:tcPr>
          <w:p w14:paraId="55690308" w14:textId="77777777" w:rsidR="00FB533A" w:rsidRPr="00697326" w:rsidRDefault="00FB533A" w:rsidP="0047179D">
            <w:pPr>
              <w:tabs>
                <w:tab w:val="left" w:pos="0"/>
                <w:tab w:val="left" w:pos="720"/>
              </w:tabs>
              <w:spacing w:before="103" w:after="49"/>
              <w:jc w:val="right"/>
              <w:rPr>
                <w:rFonts w:ascii="Arial" w:hAnsi="Arial" w:cs="Arial"/>
                <w:sz w:val="18"/>
                <w:szCs w:val="18"/>
              </w:rPr>
            </w:pPr>
            <w:r w:rsidRPr="00CB4DB8">
              <w:rPr>
                <w:rFonts w:ascii="Arial" w:hAnsi="Arial" w:cs="Arial"/>
                <w:sz w:val="18"/>
                <w:szCs w:val="18"/>
              </w:rPr>
              <w:t>1 hr.</w:t>
            </w:r>
          </w:p>
        </w:tc>
        <w:tc>
          <w:tcPr>
            <w:tcW w:w="900" w:type="dxa"/>
          </w:tcPr>
          <w:p w14:paraId="38A61CDA" w14:textId="77777777" w:rsidR="00FB533A" w:rsidRPr="002B7F69" w:rsidRDefault="00FB533A" w:rsidP="0047179D">
            <w:pPr>
              <w:tabs>
                <w:tab w:val="left" w:pos="0"/>
                <w:tab w:val="left" w:pos="720"/>
              </w:tabs>
              <w:spacing w:before="103" w:after="49"/>
              <w:jc w:val="right"/>
              <w:rPr>
                <w:rFonts w:ascii="Arial" w:hAnsi="Arial" w:cs="Arial"/>
                <w:sz w:val="18"/>
                <w:szCs w:val="18"/>
              </w:rPr>
            </w:pPr>
            <w:r>
              <w:rPr>
                <w:rFonts w:ascii="Arial" w:hAnsi="Arial" w:cs="Arial"/>
                <w:sz w:val="18"/>
                <w:szCs w:val="18"/>
              </w:rPr>
              <w:t>10</w:t>
            </w:r>
          </w:p>
        </w:tc>
        <w:tc>
          <w:tcPr>
            <w:tcW w:w="1980" w:type="dxa"/>
          </w:tcPr>
          <w:p w14:paraId="57ADB3F5" w14:textId="77777777" w:rsidR="00FB533A" w:rsidRDefault="00FB533A" w:rsidP="0018739F">
            <w:pPr>
              <w:jc w:val="right"/>
              <w:rPr>
                <w:rFonts w:ascii="Calibri" w:hAnsi="Calibri"/>
                <w:color w:val="000000"/>
                <w:sz w:val="22"/>
                <w:szCs w:val="22"/>
              </w:rPr>
            </w:pPr>
            <w:r>
              <w:rPr>
                <w:rFonts w:ascii="Calibri" w:hAnsi="Calibri"/>
                <w:color w:val="000000"/>
                <w:sz w:val="22"/>
                <w:szCs w:val="22"/>
              </w:rPr>
              <w:t xml:space="preserve"> $                277 </w:t>
            </w:r>
          </w:p>
        </w:tc>
      </w:tr>
      <w:tr w:rsidR="00FB533A" w:rsidRPr="002B7F69" w14:paraId="7F8F8C91" w14:textId="77777777" w:rsidTr="0018739F">
        <w:trPr>
          <w:cantSplit/>
        </w:trPr>
        <w:tc>
          <w:tcPr>
            <w:tcW w:w="810" w:type="dxa"/>
          </w:tcPr>
          <w:p w14:paraId="785953AC" w14:textId="77777777" w:rsidR="00FB533A" w:rsidRDefault="00FB533A" w:rsidP="0047179D">
            <w:pPr>
              <w:tabs>
                <w:tab w:val="left" w:pos="0"/>
                <w:tab w:val="left" w:pos="720"/>
              </w:tabs>
              <w:spacing w:before="103" w:after="49"/>
              <w:rPr>
                <w:rFonts w:ascii="Arial" w:hAnsi="Arial" w:cs="Arial"/>
                <w:sz w:val="18"/>
                <w:szCs w:val="18"/>
              </w:rPr>
            </w:pPr>
            <w:r>
              <w:rPr>
                <w:rFonts w:ascii="Arial" w:hAnsi="Arial" w:cs="Arial"/>
                <w:sz w:val="18"/>
                <w:szCs w:val="18"/>
              </w:rPr>
              <w:t>166.803</w:t>
            </w:r>
          </w:p>
        </w:tc>
        <w:tc>
          <w:tcPr>
            <w:tcW w:w="2430" w:type="dxa"/>
          </w:tcPr>
          <w:p w14:paraId="15EBF0B0" w14:textId="77777777" w:rsidR="00FB533A" w:rsidRPr="002B7F69" w:rsidRDefault="00FB533A" w:rsidP="0047179D">
            <w:pPr>
              <w:tabs>
                <w:tab w:val="left" w:pos="0"/>
                <w:tab w:val="left" w:pos="720"/>
              </w:tabs>
              <w:spacing w:before="103" w:after="49"/>
              <w:rPr>
                <w:rFonts w:ascii="Arial" w:hAnsi="Arial" w:cs="Arial"/>
                <w:sz w:val="18"/>
                <w:szCs w:val="18"/>
              </w:rPr>
            </w:pPr>
            <w:r>
              <w:rPr>
                <w:rFonts w:ascii="Arial" w:hAnsi="Arial" w:cs="Arial"/>
                <w:sz w:val="18"/>
                <w:szCs w:val="18"/>
              </w:rPr>
              <w:t>Issue trespass notice</w:t>
            </w:r>
          </w:p>
        </w:tc>
        <w:tc>
          <w:tcPr>
            <w:tcW w:w="1170" w:type="dxa"/>
          </w:tcPr>
          <w:p w14:paraId="177D4584" w14:textId="77777777" w:rsidR="00FB533A" w:rsidRPr="002B7F69" w:rsidRDefault="00FB533A" w:rsidP="0047179D">
            <w:pPr>
              <w:tabs>
                <w:tab w:val="left" w:pos="0"/>
                <w:tab w:val="left" w:pos="720"/>
              </w:tabs>
              <w:spacing w:before="103" w:after="49"/>
              <w:jc w:val="right"/>
              <w:rPr>
                <w:rFonts w:ascii="Arial" w:hAnsi="Arial" w:cs="Arial"/>
                <w:sz w:val="18"/>
                <w:szCs w:val="18"/>
              </w:rPr>
            </w:pPr>
            <w:r>
              <w:rPr>
                <w:rFonts w:ascii="Arial" w:hAnsi="Arial" w:cs="Arial"/>
                <w:sz w:val="18"/>
                <w:szCs w:val="18"/>
              </w:rPr>
              <w:t>50</w:t>
            </w:r>
          </w:p>
        </w:tc>
        <w:tc>
          <w:tcPr>
            <w:tcW w:w="1170" w:type="dxa"/>
          </w:tcPr>
          <w:p w14:paraId="3BE0878F" w14:textId="77777777" w:rsidR="00FB533A" w:rsidRPr="00697326" w:rsidRDefault="00FB533A" w:rsidP="0047179D">
            <w:pPr>
              <w:tabs>
                <w:tab w:val="left" w:pos="0"/>
                <w:tab w:val="left" w:pos="720"/>
              </w:tabs>
              <w:spacing w:before="103" w:after="49"/>
              <w:jc w:val="right"/>
              <w:rPr>
                <w:rFonts w:ascii="Arial" w:hAnsi="Arial" w:cs="Arial"/>
                <w:sz w:val="18"/>
                <w:szCs w:val="18"/>
              </w:rPr>
            </w:pPr>
            <w:r w:rsidRPr="00CB4DB8">
              <w:rPr>
                <w:rFonts w:ascii="Arial" w:hAnsi="Arial" w:cs="Arial"/>
                <w:sz w:val="18"/>
                <w:szCs w:val="18"/>
              </w:rPr>
              <w:t>1 hr.</w:t>
            </w:r>
          </w:p>
        </w:tc>
        <w:tc>
          <w:tcPr>
            <w:tcW w:w="900" w:type="dxa"/>
          </w:tcPr>
          <w:p w14:paraId="2FBD520A" w14:textId="77777777" w:rsidR="00FB533A" w:rsidRPr="002B7F69" w:rsidRDefault="00FB533A" w:rsidP="0047179D">
            <w:pPr>
              <w:tabs>
                <w:tab w:val="left" w:pos="0"/>
                <w:tab w:val="left" w:pos="720"/>
              </w:tabs>
              <w:spacing w:before="103" w:after="49"/>
              <w:jc w:val="right"/>
              <w:rPr>
                <w:rFonts w:ascii="Arial" w:hAnsi="Arial" w:cs="Arial"/>
                <w:sz w:val="18"/>
                <w:szCs w:val="18"/>
              </w:rPr>
            </w:pPr>
            <w:r>
              <w:rPr>
                <w:rFonts w:ascii="Arial" w:hAnsi="Arial" w:cs="Arial"/>
                <w:sz w:val="18"/>
                <w:szCs w:val="18"/>
              </w:rPr>
              <w:t>50</w:t>
            </w:r>
          </w:p>
        </w:tc>
        <w:tc>
          <w:tcPr>
            <w:tcW w:w="1980" w:type="dxa"/>
          </w:tcPr>
          <w:p w14:paraId="0D01225A" w14:textId="77777777" w:rsidR="00FB533A" w:rsidRDefault="00FB533A" w:rsidP="0018739F">
            <w:pPr>
              <w:jc w:val="right"/>
              <w:rPr>
                <w:rFonts w:ascii="Calibri" w:hAnsi="Calibri"/>
                <w:color w:val="000000"/>
                <w:sz w:val="22"/>
                <w:szCs w:val="22"/>
              </w:rPr>
            </w:pPr>
            <w:r>
              <w:rPr>
                <w:rFonts w:ascii="Calibri" w:hAnsi="Calibri"/>
                <w:color w:val="000000"/>
                <w:sz w:val="22"/>
                <w:szCs w:val="22"/>
              </w:rPr>
              <w:t xml:space="preserve"> $            1,384 </w:t>
            </w:r>
          </w:p>
        </w:tc>
      </w:tr>
      <w:tr w:rsidR="00FB533A" w:rsidRPr="002B7F69" w14:paraId="311C3A5E" w14:textId="77777777" w:rsidTr="0018739F">
        <w:trPr>
          <w:cantSplit/>
        </w:trPr>
        <w:tc>
          <w:tcPr>
            <w:tcW w:w="810" w:type="dxa"/>
          </w:tcPr>
          <w:p w14:paraId="41108785" w14:textId="77777777" w:rsidR="00FB533A" w:rsidRDefault="00FB533A" w:rsidP="0047179D">
            <w:pPr>
              <w:tabs>
                <w:tab w:val="left" w:pos="0"/>
                <w:tab w:val="left" w:pos="720"/>
              </w:tabs>
              <w:spacing w:before="103" w:after="49"/>
              <w:rPr>
                <w:rFonts w:ascii="Arial" w:hAnsi="Arial" w:cs="Arial"/>
                <w:sz w:val="18"/>
                <w:szCs w:val="18"/>
              </w:rPr>
            </w:pPr>
            <w:r>
              <w:rPr>
                <w:rFonts w:ascii="Arial" w:hAnsi="Arial" w:cs="Arial"/>
                <w:sz w:val="18"/>
                <w:szCs w:val="18"/>
              </w:rPr>
              <w:t>166.808</w:t>
            </w:r>
          </w:p>
        </w:tc>
        <w:tc>
          <w:tcPr>
            <w:tcW w:w="2430" w:type="dxa"/>
          </w:tcPr>
          <w:p w14:paraId="322BC213" w14:textId="77777777" w:rsidR="00FB533A" w:rsidRPr="002B7F69" w:rsidRDefault="00FB533A" w:rsidP="0047179D">
            <w:pPr>
              <w:tabs>
                <w:tab w:val="left" w:pos="0"/>
                <w:tab w:val="left" w:pos="720"/>
              </w:tabs>
              <w:spacing w:before="103" w:after="49"/>
              <w:rPr>
                <w:rFonts w:ascii="Arial" w:hAnsi="Arial" w:cs="Arial"/>
                <w:sz w:val="18"/>
                <w:szCs w:val="18"/>
              </w:rPr>
            </w:pPr>
            <w:r>
              <w:rPr>
                <w:rFonts w:ascii="Arial" w:hAnsi="Arial" w:cs="Arial"/>
                <w:sz w:val="18"/>
                <w:szCs w:val="18"/>
              </w:rPr>
              <w:t>Issue notice of intent to impound</w:t>
            </w:r>
          </w:p>
        </w:tc>
        <w:tc>
          <w:tcPr>
            <w:tcW w:w="1170" w:type="dxa"/>
          </w:tcPr>
          <w:p w14:paraId="53C114B0" w14:textId="77777777" w:rsidR="00FB533A" w:rsidRPr="002B7F69" w:rsidRDefault="00FB533A" w:rsidP="0047179D">
            <w:pPr>
              <w:tabs>
                <w:tab w:val="left" w:pos="0"/>
                <w:tab w:val="left" w:pos="720"/>
              </w:tabs>
              <w:spacing w:before="103" w:after="49"/>
              <w:jc w:val="right"/>
              <w:rPr>
                <w:rFonts w:ascii="Arial" w:hAnsi="Arial" w:cs="Arial"/>
                <w:sz w:val="18"/>
                <w:szCs w:val="18"/>
              </w:rPr>
            </w:pPr>
            <w:r>
              <w:rPr>
                <w:rFonts w:ascii="Arial" w:hAnsi="Arial" w:cs="Arial"/>
                <w:sz w:val="18"/>
                <w:szCs w:val="18"/>
              </w:rPr>
              <w:t>10</w:t>
            </w:r>
          </w:p>
        </w:tc>
        <w:tc>
          <w:tcPr>
            <w:tcW w:w="1170" w:type="dxa"/>
          </w:tcPr>
          <w:p w14:paraId="31439036" w14:textId="77777777" w:rsidR="00FB533A" w:rsidRPr="00697326" w:rsidRDefault="00FB533A" w:rsidP="0047179D">
            <w:pPr>
              <w:tabs>
                <w:tab w:val="left" w:pos="0"/>
                <w:tab w:val="left" w:pos="720"/>
              </w:tabs>
              <w:spacing w:before="103" w:after="49"/>
              <w:jc w:val="right"/>
              <w:rPr>
                <w:rFonts w:ascii="Arial" w:hAnsi="Arial" w:cs="Arial"/>
                <w:sz w:val="18"/>
                <w:szCs w:val="18"/>
              </w:rPr>
            </w:pPr>
            <w:r>
              <w:rPr>
                <w:rFonts w:ascii="Arial" w:hAnsi="Arial" w:cs="Arial"/>
                <w:sz w:val="18"/>
                <w:szCs w:val="18"/>
              </w:rPr>
              <w:t>2</w:t>
            </w:r>
            <w:r w:rsidRPr="00CB4DB8">
              <w:rPr>
                <w:rFonts w:ascii="Arial" w:hAnsi="Arial" w:cs="Arial"/>
                <w:sz w:val="18"/>
                <w:szCs w:val="18"/>
              </w:rPr>
              <w:t xml:space="preserve"> hr.</w:t>
            </w:r>
          </w:p>
        </w:tc>
        <w:tc>
          <w:tcPr>
            <w:tcW w:w="900" w:type="dxa"/>
          </w:tcPr>
          <w:p w14:paraId="08002D28" w14:textId="77777777" w:rsidR="00FB533A" w:rsidRPr="002B7F69" w:rsidRDefault="00FB533A" w:rsidP="0047179D">
            <w:pPr>
              <w:tabs>
                <w:tab w:val="left" w:pos="0"/>
                <w:tab w:val="left" w:pos="720"/>
              </w:tabs>
              <w:spacing w:before="103" w:after="49"/>
              <w:jc w:val="right"/>
              <w:rPr>
                <w:rFonts w:ascii="Arial" w:hAnsi="Arial" w:cs="Arial"/>
                <w:sz w:val="18"/>
                <w:szCs w:val="18"/>
              </w:rPr>
            </w:pPr>
            <w:r>
              <w:rPr>
                <w:rFonts w:ascii="Arial" w:hAnsi="Arial" w:cs="Arial"/>
                <w:sz w:val="18"/>
                <w:szCs w:val="18"/>
              </w:rPr>
              <w:t>20</w:t>
            </w:r>
          </w:p>
        </w:tc>
        <w:tc>
          <w:tcPr>
            <w:tcW w:w="1980" w:type="dxa"/>
          </w:tcPr>
          <w:p w14:paraId="09D0FA3A" w14:textId="77777777" w:rsidR="00FB533A" w:rsidRDefault="00FB533A" w:rsidP="0018739F">
            <w:pPr>
              <w:jc w:val="right"/>
              <w:rPr>
                <w:rFonts w:ascii="Calibri" w:hAnsi="Calibri"/>
                <w:color w:val="000000"/>
                <w:sz w:val="22"/>
                <w:szCs w:val="22"/>
              </w:rPr>
            </w:pPr>
            <w:r>
              <w:rPr>
                <w:rFonts w:ascii="Calibri" w:hAnsi="Calibri"/>
                <w:color w:val="000000"/>
                <w:sz w:val="22"/>
                <w:szCs w:val="22"/>
              </w:rPr>
              <w:t xml:space="preserve"> $                554 </w:t>
            </w:r>
          </w:p>
        </w:tc>
      </w:tr>
      <w:tr w:rsidR="00FB533A" w:rsidRPr="002B7F69" w14:paraId="3C354DF8" w14:textId="77777777" w:rsidTr="0018739F">
        <w:trPr>
          <w:cantSplit/>
        </w:trPr>
        <w:tc>
          <w:tcPr>
            <w:tcW w:w="810" w:type="dxa"/>
          </w:tcPr>
          <w:p w14:paraId="22F803F0" w14:textId="77777777" w:rsidR="00FB533A" w:rsidRPr="002B7F69" w:rsidRDefault="00FB533A" w:rsidP="0047179D">
            <w:pPr>
              <w:tabs>
                <w:tab w:val="left" w:pos="0"/>
                <w:tab w:val="left" w:pos="720"/>
              </w:tabs>
              <w:spacing w:before="103" w:after="49"/>
              <w:rPr>
                <w:rFonts w:ascii="Arial" w:hAnsi="Arial" w:cs="Arial"/>
                <w:b/>
                <w:sz w:val="18"/>
                <w:szCs w:val="18"/>
              </w:rPr>
            </w:pPr>
            <w:r w:rsidRPr="002B7F69">
              <w:rPr>
                <w:rFonts w:ascii="Arial" w:hAnsi="Arial" w:cs="Arial"/>
                <w:b/>
                <w:sz w:val="18"/>
                <w:szCs w:val="18"/>
              </w:rPr>
              <w:t>Totals</w:t>
            </w:r>
          </w:p>
        </w:tc>
        <w:tc>
          <w:tcPr>
            <w:tcW w:w="2430" w:type="dxa"/>
          </w:tcPr>
          <w:p w14:paraId="1FBBD539" w14:textId="77777777" w:rsidR="00FB533A" w:rsidRPr="002B7F69" w:rsidRDefault="00FB533A" w:rsidP="0047179D">
            <w:pPr>
              <w:tabs>
                <w:tab w:val="left" w:pos="0"/>
                <w:tab w:val="left" w:pos="720"/>
              </w:tabs>
              <w:spacing w:before="103" w:after="49"/>
              <w:rPr>
                <w:rFonts w:ascii="Arial" w:hAnsi="Arial" w:cs="Arial"/>
                <w:sz w:val="18"/>
                <w:szCs w:val="18"/>
              </w:rPr>
            </w:pPr>
          </w:p>
        </w:tc>
        <w:tc>
          <w:tcPr>
            <w:tcW w:w="1170" w:type="dxa"/>
          </w:tcPr>
          <w:p w14:paraId="03EFA6AE" w14:textId="73B2F92F" w:rsidR="00FB533A" w:rsidRPr="00603D7E" w:rsidRDefault="009C403E" w:rsidP="0047179D">
            <w:pPr>
              <w:tabs>
                <w:tab w:val="left" w:pos="0"/>
                <w:tab w:val="left" w:pos="720"/>
              </w:tabs>
              <w:spacing w:before="103" w:after="49"/>
              <w:jc w:val="right"/>
              <w:rPr>
                <w:rFonts w:ascii="Arial" w:hAnsi="Arial" w:cs="Arial"/>
                <w:b/>
                <w:sz w:val="18"/>
                <w:szCs w:val="18"/>
              </w:rPr>
            </w:pPr>
            <w:r>
              <w:rPr>
                <w:rFonts w:ascii="Arial" w:hAnsi="Arial" w:cs="Arial"/>
                <w:b/>
                <w:sz w:val="18"/>
                <w:szCs w:val="18"/>
              </w:rPr>
              <w:t>7,670</w:t>
            </w:r>
          </w:p>
        </w:tc>
        <w:tc>
          <w:tcPr>
            <w:tcW w:w="1170" w:type="dxa"/>
            <w:shd w:val="pct20" w:color="000000" w:fill="FFFFFF"/>
          </w:tcPr>
          <w:p w14:paraId="1BDA12D1" w14:textId="77777777" w:rsidR="00FB533A" w:rsidRPr="002B7F69" w:rsidRDefault="00FB533A" w:rsidP="0047179D">
            <w:pPr>
              <w:tabs>
                <w:tab w:val="left" w:pos="0"/>
                <w:tab w:val="left" w:pos="720"/>
              </w:tabs>
              <w:spacing w:before="103" w:after="49"/>
              <w:jc w:val="right"/>
              <w:rPr>
                <w:rFonts w:ascii="Arial" w:hAnsi="Arial" w:cs="Arial"/>
                <w:sz w:val="18"/>
                <w:szCs w:val="18"/>
              </w:rPr>
            </w:pPr>
          </w:p>
        </w:tc>
        <w:tc>
          <w:tcPr>
            <w:tcW w:w="900" w:type="dxa"/>
          </w:tcPr>
          <w:p w14:paraId="181098D8" w14:textId="3A7C5F99" w:rsidR="00FB533A" w:rsidRPr="002B7F69" w:rsidRDefault="009C403E" w:rsidP="00096C5D">
            <w:pPr>
              <w:tabs>
                <w:tab w:val="left" w:pos="0"/>
                <w:tab w:val="left" w:pos="720"/>
              </w:tabs>
              <w:spacing w:before="103" w:after="49"/>
              <w:jc w:val="right"/>
              <w:rPr>
                <w:rFonts w:ascii="Arial" w:hAnsi="Arial" w:cs="Arial"/>
                <w:b/>
                <w:sz w:val="18"/>
                <w:szCs w:val="18"/>
              </w:rPr>
            </w:pPr>
            <w:r>
              <w:rPr>
                <w:rFonts w:ascii="Arial" w:hAnsi="Arial" w:cs="Arial"/>
                <w:b/>
                <w:sz w:val="18"/>
                <w:szCs w:val="18"/>
              </w:rPr>
              <w:t>5,163</w:t>
            </w:r>
          </w:p>
        </w:tc>
        <w:tc>
          <w:tcPr>
            <w:tcW w:w="1980" w:type="dxa"/>
          </w:tcPr>
          <w:p w14:paraId="4FC463CB" w14:textId="4034BAD6" w:rsidR="00FB533A" w:rsidRDefault="00CF4667" w:rsidP="00096C5D">
            <w:pPr>
              <w:jc w:val="right"/>
              <w:rPr>
                <w:rFonts w:ascii="Calibri" w:hAnsi="Calibri"/>
                <w:b/>
                <w:bCs/>
                <w:color w:val="000000"/>
                <w:sz w:val="22"/>
                <w:szCs w:val="22"/>
              </w:rPr>
            </w:pPr>
            <w:r>
              <w:rPr>
                <w:rFonts w:ascii="Calibri" w:hAnsi="Calibri"/>
                <w:b/>
                <w:bCs/>
                <w:color w:val="000000"/>
                <w:sz w:val="22"/>
                <w:szCs w:val="22"/>
              </w:rPr>
              <w:t>$</w:t>
            </w:r>
            <w:r w:rsidR="009C403E">
              <w:rPr>
                <w:rFonts w:ascii="Calibri" w:hAnsi="Calibri"/>
                <w:b/>
                <w:bCs/>
                <w:color w:val="000000"/>
                <w:sz w:val="22"/>
                <w:szCs w:val="22"/>
              </w:rPr>
              <w:t>142,912</w:t>
            </w:r>
            <w:r w:rsidR="00FB533A">
              <w:rPr>
                <w:rFonts w:ascii="Calibri" w:hAnsi="Calibri"/>
                <w:b/>
                <w:bCs/>
                <w:color w:val="000000"/>
                <w:sz w:val="22"/>
                <w:szCs w:val="22"/>
              </w:rPr>
              <w:t xml:space="preserve"> </w:t>
            </w:r>
          </w:p>
        </w:tc>
      </w:tr>
    </w:tbl>
    <w:p w14:paraId="63FCFA29" w14:textId="77777777" w:rsidR="00797D9B" w:rsidRPr="008A4758" w:rsidRDefault="00797D9B" w:rsidP="00797D9B">
      <w:pPr>
        <w:rPr>
          <w:color w:val="000000"/>
          <w:sz w:val="24"/>
          <w:szCs w:val="24"/>
        </w:rPr>
      </w:pPr>
    </w:p>
    <w:p w14:paraId="7B15D347" w14:textId="77777777" w:rsidR="00797D9B" w:rsidRPr="008A4758" w:rsidRDefault="00797D9B" w:rsidP="00797D9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0F574993" w14:textId="5D3DF761" w:rsidR="00797D9B" w:rsidRPr="001370C3" w:rsidRDefault="00797D9B" w:rsidP="00797D9B">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2"/>
        </w:rPr>
      </w:pPr>
      <w:r w:rsidRPr="001370C3">
        <w:rPr>
          <w:sz w:val="24"/>
          <w:szCs w:val="22"/>
        </w:rPr>
        <w:t>BIA estimates that a GS-</w:t>
      </w:r>
      <w:r w:rsidR="00603D7E" w:rsidRPr="001370C3">
        <w:rPr>
          <w:sz w:val="24"/>
          <w:szCs w:val="22"/>
        </w:rPr>
        <w:t>7</w:t>
      </w:r>
      <w:r w:rsidRPr="001370C3">
        <w:rPr>
          <w:sz w:val="24"/>
          <w:szCs w:val="22"/>
        </w:rPr>
        <w:t>, Step 5, employee on average will be implementing this program and has based its estimates on that salary level</w:t>
      </w:r>
      <w:r w:rsidR="00DC2A5B" w:rsidRPr="001370C3">
        <w:rPr>
          <w:sz w:val="24"/>
          <w:szCs w:val="22"/>
        </w:rPr>
        <w:t xml:space="preserve"> ($18.45)</w:t>
      </w:r>
      <w:r w:rsidRPr="001370C3">
        <w:rPr>
          <w:sz w:val="24"/>
          <w:szCs w:val="22"/>
        </w:rPr>
        <w:t>.  See the Salary Table 201</w:t>
      </w:r>
      <w:r w:rsidR="007F4558">
        <w:rPr>
          <w:sz w:val="24"/>
          <w:szCs w:val="22"/>
        </w:rPr>
        <w:t>2 - GS</w:t>
      </w:r>
      <w:r w:rsidRPr="001370C3">
        <w:rPr>
          <w:sz w:val="24"/>
          <w:szCs w:val="22"/>
        </w:rPr>
        <w:t xml:space="preserve">, </w:t>
      </w:r>
      <w:r w:rsidR="007F4558">
        <w:rPr>
          <w:sz w:val="24"/>
          <w:szCs w:val="22"/>
        </w:rPr>
        <w:t xml:space="preserve">see </w:t>
      </w:r>
      <w:hyperlink r:id="rId13" w:history="1">
        <w:r w:rsidR="007F4558" w:rsidRPr="007F4558">
          <w:rPr>
            <w:rStyle w:val="Hyperlink"/>
            <w:sz w:val="24"/>
            <w:szCs w:val="24"/>
          </w:rPr>
          <w:t>http://www.opm.gov/policy-data-oversight/pay-leave/salaries-wages/2012/general-schedule/gs_h.pdf</w:t>
        </w:r>
      </w:hyperlink>
      <w:r w:rsidR="00FB533A" w:rsidRPr="007F4558">
        <w:rPr>
          <w:sz w:val="24"/>
          <w:szCs w:val="24"/>
        </w:rPr>
        <w:t>.</w:t>
      </w:r>
      <w:r w:rsidRPr="001370C3">
        <w:rPr>
          <w:sz w:val="24"/>
          <w:szCs w:val="22"/>
        </w:rPr>
        <w:t xml:space="preserve">  The multiplier of 1.5 is derived from the Bureau of Labor Statistics, Employer Costs for Employee Compensation – </w:t>
      </w:r>
      <w:r w:rsidR="007F4558">
        <w:rPr>
          <w:sz w:val="24"/>
          <w:szCs w:val="22"/>
        </w:rPr>
        <w:t>March 2013</w:t>
      </w:r>
      <w:r w:rsidRPr="001370C3">
        <w:rPr>
          <w:sz w:val="24"/>
          <w:szCs w:val="22"/>
        </w:rPr>
        <w:t xml:space="preserve"> at </w:t>
      </w:r>
      <w:hyperlink r:id="rId14" w:history="1">
        <w:r w:rsidRPr="001370C3">
          <w:rPr>
            <w:rStyle w:val="Hyperlink"/>
            <w:sz w:val="24"/>
            <w:szCs w:val="22"/>
          </w:rPr>
          <w:t>www.bls.gov/news.release/pdf/ecec.pdf</w:t>
        </w:r>
      </w:hyperlink>
      <w:r w:rsidR="00DC2A5B" w:rsidRPr="001370C3">
        <w:rPr>
          <w:sz w:val="24"/>
          <w:szCs w:val="22"/>
        </w:rPr>
        <w:t xml:space="preserve">, for a total salary of </w:t>
      </w:r>
      <w:r w:rsidR="00DC2A5B" w:rsidRPr="001370C3">
        <w:rPr>
          <w:b/>
          <w:sz w:val="24"/>
          <w:szCs w:val="22"/>
        </w:rPr>
        <w:t>$27.68</w:t>
      </w:r>
      <w:r w:rsidRPr="001370C3">
        <w:rPr>
          <w:sz w:val="24"/>
          <w:szCs w:val="22"/>
        </w:rPr>
        <w:t>.</w:t>
      </w:r>
    </w:p>
    <w:p w14:paraId="22AE4CC5" w14:textId="77777777" w:rsidR="00797D9B" w:rsidRPr="001370C3" w:rsidRDefault="00797D9B" w:rsidP="00797D9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2"/>
        </w:rPr>
      </w:pPr>
    </w:p>
    <w:p w14:paraId="13C3D62B" w14:textId="77777777" w:rsidR="00797D9B" w:rsidRPr="001370C3" w:rsidRDefault="00797D9B" w:rsidP="00797D9B">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2"/>
        </w:rPr>
      </w:pPr>
      <w:r w:rsidRPr="001370C3">
        <w:rPr>
          <w:sz w:val="24"/>
          <w:szCs w:val="22"/>
        </w:rPr>
        <w:t>The cost is based solely on salary because overhead operational expenses would have been incurred even without this collection of information.</w:t>
      </w:r>
    </w:p>
    <w:p w14:paraId="5AFBF6BA" w14:textId="77777777" w:rsidR="000C3C8B" w:rsidRPr="000C3C8B" w:rsidRDefault="000C3C8B" w:rsidP="000C3C8B">
      <w:pPr>
        <w:rPr>
          <w:b/>
          <w:color w:val="339966"/>
          <w:sz w:val="18"/>
        </w:rPr>
      </w:pPr>
    </w:p>
    <w:p w14:paraId="04FAAFDC" w14:textId="77777777" w:rsidR="00C00D8B" w:rsidRPr="002C2DA0" w:rsidRDefault="00C00D8B" w:rsidP="00C00D8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2C2DA0">
        <w:rPr>
          <w:b/>
          <w:sz w:val="24"/>
          <w:szCs w:val="24"/>
        </w:rPr>
        <w:t>15.</w:t>
      </w:r>
      <w:r w:rsidRPr="002C2DA0">
        <w:rPr>
          <w:b/>
          <w:sz w:val="24"/>
          <w:szCs w:val="24"/>
        </w:rPr>
        <w:tab/>
        <w:t>Explain the reasons for any program changes or adjustments in hour or cost burden.</w:t>
      </w:r>
    </w:p>
    <w:p w14:paraId="20394837" w14:textId="77777777" w:rsidR="00DC2841" w:rsidRDefault="00DC2841" w:rsidP="00545304">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z w:val="22"/>
          <w:szCs w:val="22"/>
        </w:rPr>
      </w:pPr>
    </w:p>
    <w:p w14:paraId="6775F4A1" w14:textId="12E6DC3B" w:rsidR="007F4558" w:rsidRPr="002B61EC" w:rsidRDefault="007F4558" w:rsidP="00545304">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4"/>
          <w:szCs w:val="22"/>
        </w:rPr>
      </w:pPr>
      <w:r w:rsidRPr="002B61EC">
        <w:rPr>
          <w:bCs/>
          <w:sz w:val="24"/>
          <w:szCs w:val="22"/>
        </w:rPr>
        <w:t>Program Change due to Agency Discretion</w:t>
      </w:r>
      <w:r w:rsidR="002B61EC">
        <w:rPr>
          <w:bCs/>
          <w:sz w:val="24"/>
          <w:szCs w:val="22"/>
        </w:rPr>
        <w:t>:</w:t>
      </w:r>
    </w:p>
    <w:p w14:paraId="37208BFA" w14:textId="11AFD6EA" w:rsidR="00817EB8" w:rsidRDefault="007F4558" w:rsidP="00A37A6B">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4"/>
          <w:szCs w:val="22"/>
        </w:rPr>
      </w:pPr>
      <w:r w:rsidRPr="002B61EC">
        <w:rPr>
          <w:bCs/>
          <w:sz w:val="24"/>
          <w:szCs w:val="22"/>
        </w:rPr>
        <w:t xml:space="preserve">There are now 14 forms used to collection this information.  There are </w:t>
      </w:r>
      <w:r w:rsidR="00F33BA7">
        <w:rPr>
          <w:bCs/>
          <w:sz w:val="24"/>
          <w:szCs w:val="22"/>
        </w:rPr>
        <w:t>three</w:t>
      </w:r>
      <w:r w:rsidR="00F33BA7" w:rsidRPr="002B61EC">
        <w:rPr>
          <w:bCs/>
          <w:sz w:val="24"/>
          <w:szCs w:val="22"/>
        </w:rPr>
        <w:t xml:space="preserve"> </w:t>
      </w:r>
      <w:r w:rsidRPr="002B61EC">
        <w:rPr>
          <w:bCs/>
          <w:sz w:val="24"/>
          <w:szCs w:val="22"/>
        </w:rPr>
        <w:t>new forms that BIA has determined should be included for OMB clearance under the Paperwork Reduction Act</w:t>
      </w:r>
      <w:r w:rsidR="00817EB8">
        <w:rPr>
          <w:bCs/>
          <w:sz w:val="24"/>
          <w:szCs w:val="22"/>
        </w:rPr>
        <w:t xml:space="preserve">. </w:t>
      </w:r>
      <w:r w:rsidRPr="002B61EC">
        <w:rPr>
          <w:bCs/>
          <w:sz w:val="24"/>
          <w:szCs w:val="22"/>
        </w:rPr>
        <w:t>Also, there is one form</w:t>
      </w:r>
      <w:r w:rsidR="00817EB8">
        <w:rPr>
          <w:bCs/>
          <w:sz w:val="24"/>
          <w:szCs w:val="22"/>
        </w:rPr>
        <w:t xml:space="preserve"> </w:t>
      </w:r>
      <w:r w:rsidRPr="002B61EC">
        <w:rPr>
          <w:bCs/>
          <w:sz w:val="24"/>
          <w:szCs w:val="22"/>
        </w:rPr>
        <w:t>that was previously approved under this collection, that has now been determined should not be included since it falls under the responsibility of BIA to complete</w:t>
      </w:r>
      <w:r w:rsidR="009C403E">
        <w:rPr>
          <w:bCs/>
          <w:sz w:val="24"/>
          <w:szCs w:val="22"/>
        </w:rPr>
        <w:t xml:space="preserve">.  </w:t>
      </w:r>
      <w:r w:rsidR="00817EB8">
        <w:rPr>
          <w:bCs/>
          <w:sz w:val="24"/>
          <w:szCs w:val="22"/>
        </w:rPr>
        <w:t>The forms are identified below:</w:t>
      </w:r>
    </w:p>
    <w:p w14:paraId="7FFC203A" w14:textId="79505885" w:rsidR="00817EB8" w:rsidRDefault="00817EB8" w:rsidP="00A37A6B">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4"/>
          <w:szCs w:val="22"/>
        </w:rPr>
      </w:pPr>
      <w:r>
        <w:rPr>
          <w:bCs/>
          <w:sz w:val="24"/>
          <w:szCs w:val="22"/>
        </w:rPr>
        <w:tab/>
        <w:t>New Forms:</w:t>
      </w:r>
    </w:p>
    <w:p w14:paraId="2BBF7193" w14:textId="3E5E2E28" w:rsidR="00817EB8" w:rsidRDefault="00817EB8" w:rsidP="00817EB8">
      <w:pPr>
        <w:pStyle w:val="ListParagraph"/>
        <w:numPr>
          <w:ilvl w:val="0"/>
          <w:numId w:val="34"/>
        </w:num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Cs w:val="22"/>
        </w:rPr>
      </w:pPr>
      <w:r>
        <w:rPr>
          <w:bCs/>
          <w:szCs w:val="22"/>
        </w:rPr>
        <w:t>5-5517 – Free Grazing Permit</w:t>
      </w:r>
    </w:p>
    <w:p w14:paraId="3E1D920B" w14:textId="7AB6E717" w:rsidR="00817EB8" w:rsidRDefault="00817EB8" w:rsidP="00817EB8">
      <w:pPr>
        <w:pStyle w:val="ListParagraph"/>
        <w:numPr>
          <w:ilvl w:val="0"/>
          <w:numId w:val="34"/>
        </w:num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Cs w:val="22"/>
        </w:rPr>
      </w:pPr>
      <w:r>
        <w:rPr>
          <w:bCs/>
          <w:szCs w:val="22"/>
        </w:rPr>
        <w:t>5-5520 – Power of Attorney</w:t>
      </w:r>
    </w:p>
    <w:p w14:paraId="55CC456E" w14:textId="570A1EBA" w:rsidR="00817EB8" w:rsidRPr="00817EB8" w:rsidRDefault="005B1391" w:rsidP="00817EB8">
      <w:pPr>
        <w:pStyle w:val="ListParagraph"/>
        <w:numPr>
          <w:ilvl w:val="0"/>
          <w:numId w:val="34"/>
        </w:num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Cs w:val="22"/>
        </w:rPr>
      </w:pPr>
      <w:r>
        <w:rPr>
          <w:bCs/>
          <w:szCs w:val="22"/>
        </w:rPr>
        <w:t>5-5528</w:t>
      </w:r>
      <w:r w:rsidR="00817EB8">
        <w:rPr>
          <w:bCs/>
          <w:szCs w:val="22"/>
        </w:rPr>
        <w:t xml:space="preserve"> – </w:t>
      </w:r>
      <w:r>
        <w:rPr>
          <w:bCs/>
          <w:szCs w:val="22"/>
        </w:rPr>
        <w:t>Livestock Crossing Permit</w:t>
      </w:r>
    </w:p>
    <w:p w14:paraId="1F389C7D" w14:textId="31C3A8CB" w:rsidR="00817EB8" w:rsidRDefault="00817EB8" w:rsidP="00A37A6B">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4"/>
          <w:szCs w:val="22"/>
        </w:rPr>
      </w:pPr>
      <w:r>
        <w:rPr>
          <w:bCs/>
          <w:sz w:val="24"/>
          <w:szCs w:val="22"/>
        </w:rPr>
        <w:tab/>
        <w:t>Deleted:</w:t>
      </w:r>
    </w:p>
    <w:p w14:paraId="789616C5" w14:textId="32C9BE9B" w:rsidR="00817EB8" w:rsidRDefault="00817EB8" w:rsidP="00817EB8">
      <w:pPr>
        <w:pStyle w:val="ListParagraph"/>
        <w:numPr>
          <w:ilvl w:val="0"/>
          <w:numId w:val="35"/>
        </w:num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Cs w:val="22"/>
        </w:rPr>
      </w:pPr>
      <w:r>
        <w:rPr>
          <w:bCs/>
          <w:szCs w:val="22"/>
        </w:rPr>
        <w:t>5-5527 – Stock Counting Record</w:t>
      </w:r>
    </w:p>
    <w:p w14:paraId="0F229467" w14:textId="77777777" w:rsidR="00817EB8" w:rsidRPr="00817EB8" w:rsidRDefault="00817EB8" w:rsidP="00817EB8">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bCs/>
          <w:szCs w:val="22"/>
        </w:rPr>
      </w:pPr>
    </w:p>
    <w:p w14:paraId="3FE93165" w14:textId="7018BF0A" w:rsidR="00817EB8" w:rsidRDefault="00817EB8" w:rsidP="00A37A6B">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4"/>
          <w:szCs w:val="22"/>
        </w:rPr>
      </w:pPr>
      <w:r>
        <w:rPr>
          <w:bCs/>
          <w:sz w:val="24"/>
          <w:szCs w:val="22"/>
        </w:rPr>
        <w:t>Adjustment to Hour Burden:</w:t>
      </w:r>
    </w:p>
    <w:p w14:paraId="217C930D" w14:textId="43221D9C" w:rsidR="00201A1A" w:rsidRDefault="00B63588" w:rsidP="00A37A6B">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4"/>
          <w:szCs w:val="22"/>
        </w:rPr>
      </w:pPr>
      <w:r>
        <w:rPr>
          <w:bCs/>
          <w:sz w:val="24"/>
          <w:szCs w:val="22"/>
        </w:rPr>
        <w:t>The</w:t>
      </w:r>
      <w:r w:rsidR="00A37A6B">
        <w:rPr>
          <w:bCs/>
          <w:sz w:val="24"/>
          <w:szCs w:val="22"/>
        </w:rPr>
        <w:t xml:space="preserve"> BIA</w:t>
      </w:r>
      <w:r>
        <w:rPr>
          <w:bCs/>
          <w:sz w:val="24"/>
          <w:szCs w:val="22"/>
        </w:rPr>
        <w:t xml:space="preserve"> has determined the estimation of</w:t>
      </w:r>
      <w:r w:rsidR="00A37A6B">
        <w:rPr>
          <w:bCs/>
          <w:sz w:val="24"/>
          <w:szCs w:val="22"/>
        </w:rPr>
        <w:t xml:space="preserve"> landowners, specifically respondents for Form 5-5525, was </w:t>
      </w:r>
      <w:r>
        <w:rPr>
          <w:bCs/>
          <w:sz w:val="24"/>
          <w:szCs w:val="22"/>
        </w:rPr>
        <w:t>overestimated</w:t>
      </w:r>
      <w:r w:rsidR="00F33BA7">
        <w:rPr>
          <w:bCs/>
          <w:sz w:val="24"/>
          <w:szCs w:val="22"/>
        </w:rPr>
        <w:t xml:space="preserve"> </w:t>
      </w:r>
      <w:r w:rsidR="00A37A6B">
        <w:rPr>
          <w:bCs/>
          <w:sz w:val="24"/>
          <w:szCs w:val="22"/>
        </w:rPr>
        <w:t>in 2010</w:t>
      </w:r>
      <w:r>
        <w:rPr>
          <w:bCs/>
          <w:sz w:val="24"/>
          <w:szCs w:val="22"/>
        </w:rPr>
        <w:t>.  The BIA</w:t>
      </w:r>
      <w:r w:rsidR="00A37A6B">
        <w:rPr>
          <w:bCs/>
          <w:sz w:val="24"/>
          <w:szCs w:val="22"/>
        </w:rPr>
        <w:t xml:space="preserve"> reduced the number of landowners from 82,000 to 16,000 based on updated estimates received from the BIA field offices.   </w:t>
      </w:r>
      <w:r w:rsidR="009C403E">
        <w:rPr>
          <w:bCs/>
          <w:sz w:val="24"/>
          <w:szCs w:val="22"/>
        </w:rPr>
        <w:t xml:space="preserve">Therefore, there is a decrease </w:t>
      </w:r>
      <w:r w:rsidR="00331D11" w:rsidRPr="002B61EC">
        <w:rPr>
          <w:bCs/>
          <w:sz w:val="24"/>
          <w:szCs w:val="22"/>
        </w:rPr>
        <w:t>of 10,120</w:t>
      </w:r>
      <w:r w:rsidR="009C403E">
        <w:rPr>
          <w:bCs/>
          <w:sz w:val="24"/>
          <w:szCs w:val="22"/>
        </w:rPr>
        <w:t xml:space="preserve"> </w:t>
      </w:r>
      <w:r w:rsidR="007F4558" w:rsidRPr="002B61EC">
        <w:rPr>
          <w:bCs/>
          <w:sz w:val="24"/>
          <w:szCs w:val="22"/>
        </w:rPr>
        <w:t xml:space="preserve">in responses and </w:t>
      </w:r>
      <w:r w:rsidR="00331D11">
        <w:rPr>
          <w:bCs/>
          <w:sz w:val="24"/>
          <w:szCs w:val="22"/>
        </w:rPr>
        <w:t>2,652</w:t>
      </w:r>
      <w:r w:rsidR="007F4558" w:rsidRPr="002B61EC">
        <w:rPr>
          <w:bCs/>
          <w:sz w:val="24"/>
          <w:szCs w:val="22"/>
        </w:rPr>
        <w:t xml:space="preserve"> in burden hours</w:t>
      </w:r>
      <w:r>
        <w:rPr>
          <w:bCs/>
          <w:sz w:val="24"/>
          <w:szCs w:val="22"/>
        </w:rPr>
        <w:t>.</w:t>
      </w:r>
    </w:p>
    <w:p w14:paraId="0ED6B2E1" w14:textId="77777777" w:rsidR="00201A1A" w:rsidRDefault="00201A1A" w:rsidP="00A37A6B">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4"/>
          <w:szCs w:val="22"/>
        </w:rPr>
      </w:pPr>
    </w:p>
    <w:p w14:paraId="5D9926F8" w14:textId="09A5B73C" w:rsidR="00201A1A" w:rsidRPr="00201A1A" w:rsidRDefault="00201A1A" w:rsidP="00A37A6B">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4"/>
          <w:szCs w:val="22"/>
        </w:rPr>
      </w:pPr>
      <w:r>
        <w:rPr>
          <w:bCs/>
          <w:sz w:val="24"/>
          <w:szCs w:val="22"/>
        </w:rPr>
        <w:t>Also, adjustments were made to the time it takes to respond to violations (166.419</w:t>
      </w:r>
      <w:proofErr w:type="gramStart"/>
      <w:r>
        <w:rPr>
          <w:bCs/>
          <w:sz w:val="24"/>
          <w:szCs w:val="22"/>
        </w:rPr>
        <w:t>,704</w:t>
      </w:r>
      <w:proofErr w:type="gramEnd"/>
      <w:r>
        <w:rPr>
          <w:bCs/>
          <w:sz w:val="24"/>
          <w:szCs w:val="22"/>
        </w:rPr>
        <w:t>-705,804,808) incre</w:t>
      </w:r>
      <w:r w:rsidR="00934175">
        <w:rPr>
          <w:bCs/>
          <w:sz w:val="24"/>
          <w:szCs w:val="22"/>
        </w:rPr>
        <w:t xml:space="preserve">asing from 20 minutes to 1 hour based on </w:t>
      </w:r>
      <w:r w:rsidR="00795584">
        <w:rPr>
          <w:bCs/>
          <w:sz w:val="24"/>
          <w:szCs w:val="22"/>
        </w:rPr>
        <w:t xml:space="preserve">BIA </w:t>
      </w:r>
      <w:r w:rsidR="00934175">
        <w:rPr>
          <w:bCs/>
          <w:sz w:val="24"/>
          <w:szCs w:val="22"/>
        </w:rPr>
        <w:t>field office staff experience.</w:t>
      </w:r>
      <w:r>
        <w:rPr>
          <w:bCs/>
          <w:sz w:val="24"/>
          <w:szCs w:val="22"/>
        </w:rPr>
        <w:t xml:space="preserve">  </w:t>
      </w:r>
    </w:p>
    <w:p w14:paraId="2E20353F" w14:textId="77777777" w:rsidR="00821DE0" w:rsidRDefault="00821DE0" w:rsidP="0054530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z w:val="22"/>
          <w:szCs w:val="22"/>
        </w:rPr>
      </w:pPr>
    </w:p>
    <w:p w14:paraId="24A786EF" w14:textId="77777777" w:rsidR="00C00D8B" w:rsidRPr="002C2DA0" w:rsidRDefault="00C00D8B" w:rsidP="00C00D8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2C2DA0">
        <w:rPr>
          <w:b/>
          <w:sz w:val="24"/>
          <w:szCs w:val="24"/>
        </w:rPr>
        <w:t>16.</w:t>
      </w:r>
      <w:r w:rsidRPr="002C2DA0">
        <w:rPr>
          <w:b/>
          <w:sz w:val="24"/>
          <w:szCs w:val="24"/>
        </w:rPr>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14:paraId="49F03885" w14:textId="77777777" w:rsidR="000B41D9" w:rsidRPr="00670629" w:rsidRDefault="000B41D9" w:rsidP="000B41D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1FB51AEA" w14:textId="7FCE699D" w:rsidR="00197D94" w:rsidRPr="00C00D8B" w:rsidRDefault="00197D94" w:rsidP="00197D9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2"/>
        </w:rPr>
      </w:pPr>
      <w:r w:rsidRPr="00C00D8B">
        <w:rPr>
          <w:sz w:val="24"/>
          <w:szCs w:val="22"/>
        </w:rPr>
        <w:t>We will not publish the results of this information collection</w:t>
      </w:r>
      <w:r w:rsidR="00F33BA7">
        <w:rPr>
          <w:sz w:val="24"/>
          <w:szCs w:val="22"/>
        </w:rPr>
        <w:t>.</w:t>
      </w:r>
    </w:p>
    <w:p w14:paraId="01D63943" w14:textId="77777777" w:rsidR="00150437" w:rsidRPr="00197D94"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125F5FF0" w14:textId="77777777" w:rsidR="00C00D8B" w:rsidRPr="002C2DA0" w:rsidRDefault="00C00D8B" w:rsidP="00C00D8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2C2DA0">
        <w:rPr>
          <w:b/>
          <w:sz w:val="24"/>
          <w:szCs w:val="24"/>
        </w:rPr>
        <w:t>17.</w:t>
      </w:r>
      <w:r w:rsidRPr="002C2DA0">
        <w:rPr>
          <w:b/>
          <w:sz w:val="24"/>
          <w:szCs w:val="24"/>
        </w:rPr>
        <w:tab/>
        <w:t>If seeking approval to not display the expiration date for OMB approval of the information collection, explain the reasons that display would be inappropriate.</w:t>
      </w:r>
    </w:p>
    <w:p w14:paraId="6FF02E30" w14:textId="77777777" w:rsidR="00913659" w:rsidRPr="00197D94" w:rsidRDefault="00C00D8B" w:rsidP="00C00D8B">
      <w:pPr>
        <w:tabs>
          <w:tab w:val="left" w:pos="-1080"/>
          <w:tab w:val="left" w:pos="-720"/>
          <w:tab w:val="left" w:pos="0"/>
          <w:tab w:val="left" w:pos="2160"/>
          <w:tab w:val="left" w:pos="2880"/>
        </w:tabs>
        <w:ind w:left="360" w:hanging="360"/>
        <w:rPr>
          <w:rFonts w:ascii="Arial" w:hAnsi="Arial" w:cs="Arial"/>
          <w:b/>
          <w:bCs/>
          <w:sz w:val="22"/>
          <w:szCs w:val="22"/>
        </w:rPr>
      </w:pP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p>
    <w:p w14:paraId="6C28DA86" w14:textId="77777777" w:rsidR="00197D94" w:rsidRPr="00C00D8B" w:rsidRDefault="00197D94" w:rsidP="00197D9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2"/>
        </w:rPr>
      </w:pPr>
      <w:r w:rsidRPr="00C00D8B">
        <w:rPr>
          <w:sz w:val="24"/>
          <w:szCs w:val="22"/>
        </w:rPr>
        <w:t>We will display the OMB control number and e</w:t>
      </w:r>
      <w:r w:rsidR="00BB406A" w:rsidRPr="00C00D8B">
        <w:rPr>
          <w:sz w:val="24"/>
          <w:szCs w:val="22"/>
        </w:rPr>
        <w:t xml:space="preserve">xpiration date on </w:t>
      </w:r>
      <w:r w:rsidR="00797D9B" w:rsidRPr="00C00D8B">
        <w:rPr>
          <w:sz w:val="24"/>
          <w:szCs w:val="22"/>
        </w:rPr>
        <w:t xml:space="preserve">all forms and </w:t>
      </w:r>
      <w:r w:rsidR="00E04CAF" w:rsidRPr="00C00D8B">
        <w:rPr>
          <w:sz w:val="24"/>
          <w:szCs w:val="22"/>
        </w:rPr>
        <w:t>other appropriate materials.</w:t>
      </w:r>
      <w:r w:rsidRPr="00C00D8B">
        <w:rPr>
          <w:sz w:val="24"/>
          <w:szCs w:val="22"/>
        </w:rPr>
        <w:t xml:space="preserve">    </w:t>
      </w:r>
    </w:p>
    <w:p w14:paraId="765446E1" w14:textId="77777777" w:rsidR="00C00D8B" w:rsidRPr="00197D94" w:rsidRDefault="00C00D8B" w:rsidP="00197D9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1A301DDA" w14:textId="77777777" w:rsidR="00C00D8B" w:rsidRPr="002C2DA0" w:rsidRDefault="00C00D8B" w:rsidP="00C00D8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2C2DA0">
        <w:rPr>
          <w:b/>
          <w:sz w:val="24"/>
          <w:szCs w:val="24"/>
        </w:rPr>
        <w:t>18.</w:t>
      </w:r>
      <w:r w:rsidRPr="002C2DA0">
        <w:rPr>
          <w:b/>
          <w:sz w:val="24"/>
          <w:szCs w:val="24"/>
        </w:rPr>
        <w:tab/>
        <w:t>Explain each exception to the topics of the certification statement identified in "Certification for Paperwork Reduction Act Submissions."</w:t>
      </w:r>
    </w:p>
    <w:p w14:paraId="42F5EE44" w14:textId="77777777" w:rsidR="001A1789" w:rsidRPr="00197D94" w:rsidRDefault="001A1789" w:rsidP="001A1789">
      <w:pPr>
        <w:tabs>
          <w:tab w:val="left" w:pos="-1080"/>
          <w:tab w:val="left" w:pos="-720"/>
          <w:tab w:val="left" w:pos="9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FC277C6" w14:textId="77777777" w:rsidR="00C00D8B" w:rsidRPr="002C2DA0" w:rsidRDefault="00C00D8B" w:rsidP="00C00D8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r w:rsidRPr="00923041">
        <w:rPr>
          <w:sz w:val="24"/>
          <w:szCs w:val="24"/>
        </w:rPr>
        <w:t>There are no exceptions</w:t>
      </w:r>
      <w:r>
        <w:rPr>
          <w:sz w:val="24"/>
          <w:szCs w:val="24"/>
        </w:rPr>
        <w:t>.</w:t>
      </w:r>
    </w:p>
    <w:p w14:paraId="1279D54D" w14:textId="77777777" w:rsidR="00011967" w:rsidRDefault="00011967" w:rsidP="001A1789">
      <w:pPr>
        <w:tabs>
          <w:tab w:val="left" w:pos="-1080"/>
          <w:tab w:val="left" w:pos="-720"/>
          <w:tab w:val="left" w:pos="9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951AFAD" w14:textId="77777777" w:rsidR="00011967" w:rsidRPr="00197D94" w:rsidRDefault="00011967" w:rsidP="001A1789">
      <w:pPr>
        <w:tabs>
          <w:tab w:val="left" w:pos="-1080"/>
          <w:tab w:val="left" w:pos="-720"/>
          <w:tab w:val="left" w:pos="9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sectPr w:rsidR="00011967" w:rsidRPr="00197D94" w:rsidSect="00BB406A">
      <w:footerReference w:type="default" r:id="rId15"/>
      <w:type w:val="continuous"/>
      <w:pgSz w:w="12240" w:h="15840" w:code="1"/>
      <w:pgMar w:top="1440" w:right="1440" w:bottom="1440" w:left="1440" w:header="1440" w:footer="720" w:gutter="0"/>
      <w:cols w:space="720"/>
      <w:titlePg/>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A1FFBE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9E48EC" w14:textId="77777777" w:rsidR="0088279B" w:rsidRDefault="0088279B">
      <w:r>
        <w:separator/>
      </w:r>
    </w:p>
  </w:endnote>
  <w:endnote w:type="continuationSeparator" w:id="0">
    <w:p w14:paraId="719D5E54" w14:textId="77777777" w:rsidR="0088279B" w:rsidRDefault="008827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New Roman TUR">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D70EE5" w14:textId="77777777" w:rsidR="00201A1A" w:rsidRDefault="00201A1A" w:rsidP="00B02D69">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D0A18">
      <w:rPr>
        <w:rStyle w:val="PageNumber"/>
        <w:noProof/>
      </w:rPr>
      <w:t>2</w:t>
    </w:r>
    <w:r>
      <w:rPr>
        <w:rStyle w:val="PageNumber"/>
      </w:rPr>
      <w:fldChar w:fldCharType="end"/>
    </w:r>
  </w:p>
  <w:p w14:paraId="06634408" w14:textId="77777777" w:rsidR="00201A1A" w:rsidRDefault="00201A1A" w:rsidP="00B02D69">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CFB98C" w14:textId="77777777" w:rsidR="0088279B" w:rsidRDefault="0088279B">
      <w:r>
        <w:separator/>
      </w:r>
    </w:p>
  </w:footnote>
  <w:footnote w:type="continuationSeparator" w:id="0">
    <w:p w14:paraId="5715BB07" w14:textId="77777777" w:rsidR="0088279B" w:rsidRDefault="008827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42502"/>
    <w:multiLevelType w:val="hybridMultilevel"/>
    <w:tmpl w:val="B9D49566"/>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1">
    <w:nsid w:val="03080512"/>
    <w:multiLevelType w:val="hybridMultilevel"/>
    <w:tmpl w:val="5546DA9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nsid w:val="06424C64"/>
    <w:multiLevelType w:val="hybridMultilevel"/>
    <w:tmpl w:val="D5444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FA4B41"/>
    <w:multiLevelType w:val="hybridMultilevel"/>
    <w:tmpl w:val="8C6EBAF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4">
    <w:nsid w:val="114D5D3E"/>
    <w:multiLevelType w:val="hybridMultilevel"/>
    <w:tmpl w:val="5AEED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D827A5"/>
    <w:multiLevelType w:val="hybridMultilevel"/>
    <w:tmpl w:val="18AE406E"/>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6">
    <w:nsid w:val="1F6237FE"/>
    <w:multiLevelType w:val="hybridMultilevel"/>
    <w:tmpl w:val="80026D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07564C7"/>
    <w:multiLevelType w:val="hybridMultilevel"/>
    <w:tmpl w:val="FBD47A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2BB1998"/>
    <w:multiLevelType w:val="hybridMultilevel"/>
    <w:tmpl w:val="5D6C532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2CBC60AE"/>
    <w:multiLevelType w:val="hybridMultilevel"/>
    <w:tmpl w:val="61462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D6817B6"/>
    <w:multiLevelType w:val="hybridMultilevel"/>
    <w:tmpl w:val="CCF6726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nsid w:val="2E535838"/>
    <w:multiLevelType w:val="hybridMultilevel"/>
    <w:tmpl w:val="16785CB0"/>
    <w:lvl w:ilvl="0" w:tplc="4B22EA6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F702334"/>
    <w:multiLevelType w:val="hybridMultilevel"/>
    <w:tmpl w:val="1292BA1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30270E93"/>
    <w:multiLevelType w:val="hybridMultilevel"/>
    <w:tmpl w:val="90B4EE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0740853"/>
    <w:multiLevelType w:val="hybridMultilevel"/>
    <w:tmpl w:val="0254C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2EC3554"/>
    <w:multiLevelType w:val="hybridMultilevel"/>
    <w:tmpl w:val="CF86CA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4E97B3F"/>
    <w:multiLevelType w:val="hybridMultilevel"/>
    <w:tmpl w:val="E53CB2D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nsid w:val="429B723F"/>
    <w:multiLevelType w:val="hybridMultilevel"/>
    <w:tmpl w:val="399EB54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nsid w:val="42B4322D"/>
    <w:multiLevelType w:val="hybridMultilevel"/>
    <w:tmpl w:val="5D6C532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43A96319"/>
    <w:multiLevelType w:val="hybridMultilevel"/>
    <w:tmpl w:val="A15E3FF2"/>
    <w:lvl w:ilvl="0" w:tplc="7B68BE90">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85E10A8"/>
    <w:multiLevelType w:val="hybridMultilevel"/>
    <w:tmpl w:val="9D425D56"/>
    <w:lvl w:ilvl="0" w:tplc="04090001">
      <w:start w:val="1"/>
      <w:numFmt w:val="bullet"/>
      <w:lvlText w:val=""/>
      <w:lvlJc w:val="left"/>
      <w:pPr>
        <w:ind w:left="765" w:hanging="360"/>
      </w:pPr>
      <w:rPr>
        <w:rFonts w:ascii="Symbol" w:hAnsi="Symbol" w:hint="default"/>
      </w:rPr>
    </w:lvl>
    <w:lvl w:ilvl="1" w:tplc="04090001">
      <w:start w:val="1"/>
      <w:numFmt w:val="bullet"/>
      <w:lvlText w:val=""/>
      <w:lvlJc w:val="left"/>
      <w:pPr>
        <w:ind w:left="1485" w:hanging="360"/>
      </w:pPr>
      <w:rPr>
        <w:rFonts w:ascii="Symbol" w:hAnsi="Symbol"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1">
    <w:nsid w:val="54F17C15"/>
    <w:multiLevelType w:val="hybridMultilevel"/>
    <w:tmpl w:val="130AAE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57103825"/>
    <w:multiLevelType w:val="hybridMultilevel"/>
    <w:tmpl w:val="410CEC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5C044F8D"/>
    <w:multiLevelType w:val="hybridMultilevel"/>
    <w:tmpl w:val="A8A2FCD4"/>
    <w:lvl w:ilvl="0" w:tplc="04090001">
      <w:start w:val="1"/>
      <w:numFmt w:val="bullet"/>
      <w:pStyle w:val="Level1"/>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nsid w:val="5C85352D"/>
    <w:multiLevelType w:val="hybridMultilevel"/>
    <w:tmpl w:val="B64ABDD0"/>
    <w:lvl w:ilvl="0" w:tplc="04090001">
      <w:start w:val="1"/>
      <w:numFmt w:val="bullet"/>
      <w:lvlText w:val=""/>
      <w:lvlJc w:val="left"/>
      <w:pPr>
        <w:tabs>
          <w:tab w:val="num" w:pos="1509"/>
        </w:tabs>
        <w:ind w:left="1509" w:hanging="360"/>
      </w:pPr>
      <w:rPr>
        <w:rFonts w:ascii="Symbol" w:hAnsi="Symbol" w:hint="default"/>
      </w:rPr>
    </w:lvl>
    <w:lvl w:ilvl="1" w:tplc="04090003">
      <w:start w:val="1"/>
      <w:numFmt w:val="bullet"/>
      <w:lvlText w:val="o"/>
      <w:lvlJc w:val="left"/>
      <w:pPr>
        <w:tabs>
          <w:tab w:val="num" w:pos="2229"/>
        </w:tabs>
        <w:ind w:left="2229" w:hanging="360"/>
      </w:pPr>
      <w:rPr>
        <w:rFonts w:ascii="Courier New" w:hAnsi="Courier New" w:hint="default"/>
      </w:rPr>
    </w:lvl>
    <w:lvl w:ilvl="2" w:tplc="04090005">
      <w:start w:val="1"/>
      <w:numFmt w:val="bullet"/>
      <w:lvlText w:val=""/>
      <w:lvlJc w:val="left"/>
      <w:pPr>
        <w:tabs>
          <w:tab w:val="num" w:pos="2949"/>
        </w:tabs>
        <w:ind w:left="2949" w:hanging="360"/>
      </w:pPr>
      <w:rPr>
        <w:rFonts w:ascii="Wingdings" w:hAnsi="Wingdings" w:hint="default"/>
      </w:rPr>
    </w:lvl>
    <w:lvl w:ilvl="3" w:tplc="04090001">
      <w:start w:val="1"/>
      <w:numFmt w:val="bullet"/>
      <w:lvlText w:val=""/>
      <w:lvlJc w:val="left"/>
      <w:pPr>
        <w:tabs>
          <w:tab w:val="num" w:pos="3669"/>
        </w:tabs>
        <w:ind w:left="3669" w:hanging="360"/>
      </w:pPr>
      <w:rPr>
        <w:rFonts w:ascii="Symbol" w:hAnsi="Symbol" w:hint="default"/>
      </w:rPr>
    </w:lvl>
    <w:lvl w:ilvl="4" w:tplc="04090003">
      <w:start w:val="1"/>
      <w:numFmt w:val="bullet"/>
      <w:lvlText w:val="o"/>
      <w:lvlJc w:val="left"/>
      <w:pPr>
        <w:tabs>
          <w:tab w:val="num" w:pos="4389"/>
        </w:tabs>
        <w:ind w:left="4389" w:hanging="360"/>
      </w:pPr>
      <w:rPr>
        <w:rFonts w:ascii="Courier New" w:hAnsi="Courier New" w:hint="default"/>
      </w:rPr>
    </w:lvl>
    <w:lvl w:ilvl="5" w:tplc="04090005">
      <w:start w:val="1"/>
      <w:numFmt w:val="bullet"/>
      <w:lvlText w:val=""/>
      <w:lvlJc w:val="left"/>
      <w:pPr>
        <w:tabs>
          <w:tab w:val="num" w:pos="5109"/>
        </w:tabs>
        <w:ind w:left="5109" w:hanging="360"/>
      </w:pPr>
      <w:rPr>
        <w:rFonts w:ascii="Wingdings" w:hAnsi="Wingdings" w:hint="default"/>
      </w:rPr>
    </w:lvl>
    <w:lvl w:ilvl="6" w:tplc="04090001">
      <w:start w:val="1"/>
      <w:numFmt w:val="bullet"/>
      <w:lvlText w:val=""/>
      <w:lvlJc w:val="left"/>
      <w:pPr>
        <w:tabs>
          <w:tab w:val="num" w:pos="5829"/>
        </w:tabs>
        <w:ind w:left="5829" w:hanging="360"/>
      </w:pPr>
      <w:rPr>
        <w:rFonts w:ascii="Symbol" w:hAnsi="Symbol" w:hint="default"/>
      </w:rPr>
    </w:lvl>
    <w:lvl w:ilvl="7" w:tplc="04090003">
      <w:start w:val="1"/>
      <w:numFmt w:val="bullet"/>
      <w:lvlText w:val="o"/>
      <w:lvlJc w:val="left"/>
      <w:pPr>
        <w:tabs>
          <w:tab w:val="num" w:pos="6549"/>
        </w:tabs>
        <w:ind w:left="6549" w:hanging="360"/>
      </w:pPr>
      <w:rPr>
        <w:rFonts w:ascii="Courier New" w:hAnsi="Courier New" w:hint="default"/>
      </w:rPr>
    </w:lvl>
    <w:lvl w:ilvl="8" w:tplc="04090005">
      <w:start w:val="1"/>
      <w:numFmt w:val="bullet"/>
      <w:lvlText w:val=""/>
      <w:lvlJc w:val="left"/>
      <w:pPr>
        <w:tabs>
          <w:tab w:val="num" w:pos="7269"/>
        </w:tabs>
        <w:ind w:left="7269" w:hanging="360"/>
      </w:pPr>
      <w:rPr>
        <w:rFonts w:ascii="Wingdings" w:hAnsi="Wingdings" w:hint="default"/>
      </w:rPr>
    </w:lvl>
  </w:abstractNum>
  <w:abstractNum w:abstractNumId="25">
    <w:nsid w:val="613866D0"/>
    <w:multiLevelType w:val="hybridMultilevel"/>
    <w:tmpl w:val="39AE1B76"/>
    <w:lvl w:ilvl="0" w:tplc="04090011">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6">
    <w:nsid w:val="624130AA"/>
    <w:multiLevelType w:val="hybridMultilevel"/>
    <w:tmpl w:val="5D6C532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nsid w:val="62D71F9E"/>
    <w:multiLevelType w:val="hybridMultilevel"/>
    <w:tmpl w:val="435216A4"/>
    <w:lvl w:ilvl="0" w:tplc="04090001">
      <w:start w:val="1"/>
      <w:numFmt w:val="bullet"/>
      <w:lvlText w:val=""/>
      <w:lvlJc w:val="left"/>
      <w:pPr>
        <w:tabs>
          <w:tab w:val="num" w:pos="1509"/>
        </w:tabs>
        <w:ind w:left="1509" w:hanging="360"/>
      </w:pPr>
      <w:rPr>
        <w:rFonts w:ascii="Symbol" w:hAnsi="Symbol" w:hint="default"/>
      </w:rPr>
    </w:lvl>
    <w:lvl w:ilvl="1" w:tplc="04090003">
      <w:start w:val="1"/>
      <w:numFmt w:val="bullet"/>
      <w:lvlText w:val="o"/>
      <w:lvlJc w:val="left"/>
      <w:pPr>
        <w:tabs>
          <w:tab w:val="num" w:pos="2229"/>
        </w:tabs>
        <w:ind w:left="2229" w:hanging="360"/>
      </w:pPr>
      <w:rPr>
        <w:rFonts w:ascii="Courier New" w:hAnsi="Courier New" w:hint="default"/>
      </w:rPr>
    </w:lvl>
    <w:lvl w:ilvl="2" w:tplc="04090005">
      <w:start w:val="1"/>
      <w:numFmt w:val="bullet"/>
      <w:lvlText w:val=""/>
      <w:lvlJc w:val="left"/>
      <w:pPr>
        <w:tabs>
          <w:tab w:val="num" w:pos="2949"/>
        </w:tabs>
        <w:ind w:left="2949" w:hanging="360"/>
      </w:pPr>
      <w:rPr>
        <w:rFonts w:ascii="Wingdings" w:hAnsi="Wingdings" w:hint="default"/>
      </w:rPr>
    </w:lvl>
    <w:lvl w:ilvl="3" w:tplc="04090001">
      <w:start w:val="1"/>
      <w:numFmt w:val="bullet"/>
      <w:lvlText w:val=""/>
      <w:lvlJc w:val="left"/>
      <w:pPr>
        <w:tabs>
          <w:tab w:val="num" w:pos="3669"/>
        </w:tabs>
        <w:ind w:left="3669" w:hanging="360"/>
      </w:pPr>
      <w:rPr>
        <w:rFonts w:ascii="Symbol" w:hAnsi="Symbol" w:hint="default"/>
      </w:rPr>
    </w:lvl>
    <w:lvl w:ilvl="4" w:tplc="04090003">
      <w:start w:val="1"/>
      <w:numFmt w:val="bullet"/>
      <w:lvlText w:val="o"/>
      <w:lvlJc w:val="left"/>
      <w:pPr>
        <w:tabs>
          <w:tab w:val="num" w:pos="4389"/>
        </w:tabs>
        <w:ind w:left="4389" w:hanging="360"/>
      </w:pPr>
      <w:rPr>
        <w:rFonts w:ascii="Courier New" w:hAnsi="Courier New" w:hint="default"/>
      </w:rPr>
    </w:lvl>
    <w:lvl w:ilvl="5" w:tplc="04090005">
      <w:start w:val="1"/>
      <w:numFmt w:val="bullet"/>
      <w:lvlText w:val=""/>
      <w:lvlJc w:val="left"/>
      <w:pPr>
        <w:tabs>
          <w:tab w:val="num" w:pos="5109"/>
        </w:tabs>
        <w:ind w:left="5109" w:hanging="360"/>
      </w:pPr>
      <w:rPr>
        <w:rFonts w:ascii="Wingdings" w:hAnsi="Wingdings" w:hint="default"/>
      </w:rPr>
    </w:lvl>
    <w:lvl w:ilvl="6" w:tplc="04090001">
      <w:start w:val="1"/>
      <w:numFmt w:val="bullet"/>
      <w:lvlText w:val=""/>
      <w:lvlJc w:val="left"/>
      <w:pPr>
        <w:tabs>
          <w:tab w:val="num" w:pos="5829"/>
        </w:tabs>
        <w:ind w:left="5829" w:hanging="360"/>
      </w:pPr>
      <w:rPr>
        <w:rFonts w:ascii="Symbol" w:hAnsi="Symbol" w:hint="default"/>
      </w:rPr>
    </w:lvl>
    <w:lvl w:ilvl="7" w:tplc="04090003">
      <w:start w:val="1"/>
      <w:numFmt w:val="bullet"/>
      <w:lvlText w:val="o"/>
      <w:lvlJc w:val="left"/>
      <w:pPr>
        <w:tabs>
          <w:tab w:val="num" w:pos="6549"/>
        </w:tabs>
        <w:ind w:left="6549" w:hanging="360"/>
      </w:pPr>
      <w:rPr>
        <w:rFonts w:ascii="Courier New" w:hAnsi="Courier New" w:hint="default"/>
      </w:rPr>
    </w:lvl>
    <w:lvl w:ilvl="8" w:tplc="04090005">
      <w:start w:val="1"/>
      <w:numFmt w:val="bullet"/>
      <w:lvlText w:val=""/>
      <w:lvlJc w:val="left"/>
      <w:pPr>
        <w:tabs>
          <w:tab w:val="num" w:pos="7269"/>
        </w:tabs>
        <w:ind w:left="7269" w:hanging="360"/>
      </w:pPr>
      <w:rPr>
        <w:rFonts w:ascii="Wingdings" w:hAnsi="Wingdings" w:hint="default"/>
      </w:rPr>
    </w:lvl>
  </w:abstractNum>
  <w:abstractNum w:abstractNumId="28">
    <w:nsid w:val="63B55C46"/>
    <w:multiLevelType w:val="hybridMultilevel"/>
    <w:tmpl w:val="25184C66"/>
    <w:lvl w:ilvl="0" w:tplc="6BAE844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756E4C6F"/>
    <w:multiLevelType w:val="hybridMultilevel"/>
    <w:tmpl w:val="7320F7C0"/>
    <w:lvl w:ilvl="0" w:tplc="0409000B">
      <w:start w:val="1"/>
      <w:numFmt w:val="bullet"/>
      <w:lvlText w:val=""/>
      <w:lvlJc w:val="left"/>
      <w:pPr>
        <w:tabs>
          <w:tab w:val="num" w:pos="1440"/>
        </w:tabs>
        <w:ind w:left="1440" w:hanging="360"/>
      </w:pPr>
      <w:rPr>
        <w:rFonts w:ascii="Wingdings" w:hAnsi="Wingdings" w:hint="default"/>
      </w:rPr>
    </w:lvl>
    <w:lvl w:ilvl="1" w:tplc="04090001">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0">
    <w:nsid w:val="7A207F8A"/>
    <w:multiLevelType w:val="hybridMultilevel"/>
    <w:tmpl w:val="5EC2CCD4"/>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31">
    <w:nsid w:val="7AB95F98"/>
    <w:multiLevelType w:val="hybridMultilevel"/>
    <w:tmpl w:val="0D802330"/>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32">
    <w:nsid w:val="7F680FAE"/>
    <w:multiLevelType w:val="hybridMultilevel"/>
    <w:tmpl w:val="8EE09016"/>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3">
    <w:nsid w:val="7FDA1849"/>
    <w:multiLevelType w:val="hybridMultilevel"/>
    <w:tmpl w:val="E6D878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4"/>
  </w:num>
  <w:num w:numId="3">
    <w:abstractNumId w:val="23"/>
  </w:num>
  <w:num w:numId="4">
    <w:abstractNumId w:val="27"/>
  </w:num>
  <w:num w:numId="5">
    <w:abstractNumId w:val="3"/>
  </w:num>
  <w:num w:numId="6">
    <w:abstractNumId w:val="17"/>
  </w:num>
  <w:num w:numId="7">
    <w:abstractNumId w:val="31"/>
  </w:num>
  <w:num w:numId="8">
    <w:abstractNumId w:val="16"/>
  </w:num>
  <w:num w:numId="9">
    <w:abstractNumId w:val="10"/>
  </w:num>
  <w:num w:numId="10">
    <w:abstractNumId w:val="1"/>
  </w:num>
  <w:num w:numId="11">
    <w:abstractNumId w:val="29"/>
  </w:num>
  <w:num w:numId="12">
    <w:abstractNumId w:val="7"/>
  </w:num>
  <w:num w:numId="13">
    <w:abstractNumId w:val="32"/>
  </w:num>
  <w:num w:numId="14">
    <w:abstractNumId w:val="5"/>
  </w:num>
  <w:num w:numId="15">
    <w:abstractNumId w:val="33"/>
  </w:num>
  <w:num w:numId="16">
    <w:abstractNumId w:val="15"/>
  </w:num>
  <w:num w:numId="17">
    <w:abstractNumId w:val="28"/>
  </w:num>
  <w:num w:numId="18">
    <w:abstractNumId w:val="19"/>
  </w:num>
  <w:num w:numId="19">
    <w:abstractNumId w:val="11"/>
  </w:num>
  <w:num w:numId="20">
    <w:abstractNumId w:val="6"/>
  </w:num>
  <w:num w:numId="21">
    <w:abstractNumId w:val="13"/>
  </w:num>
  <w:num w:numId="22">
    <w:abstractNumId w:val="20"/>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num>
  <w:num w:numId="25">
    <w:abstractNumId w:val="18"/>
  </w:num>
  <w:num w:numId="26">
    <w:abstractNumId w:val="8"/>
  </w:num>
  <w:num w:numId="27">
    <w:abstractNumId w:val="30"/>
  </w:num>
  <w:num w:numId="28">
    <w:abstractNumId w:val="25"/>
  </w:num>
  <w:num w:numId="29">
    <w:abstractNumId w:val="2"/>
  </w:num>
  <w:num w:numId="30">
    <w:abstractNumId w:val="4"/>
  </w:num>
  <w:num w:numId="31">
    <w:abstractNumId w:val="14"/>
  </w:num>
  <w:num w:numId="32">
    <w:abstractNumId w:val="9"/>
  </w:num>
  <w:num w:numId="33">
    <w:abstractNumId w:val="12"/>
  </w:num>
  <w:num w:numId="34">
    <w:abstractNumId w:val="21"/>
  </w:num>
  <w:num w:numId="35">
    <w:abstractNumId w:val="2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account">
    <w15:presenceInfo w15:providerId="Windows Live" w15:userId="ad20713b90dbd8c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36"/>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E56"/>
    <w:rsid w:val="00004F09"/>
    <w:rsid w:val="00011967"/>
    <w:rsid w:val="000327DD"/>
    <w:rsid w:val="00034D80"/>
    <w:rsid w:val="00035A54"/>
    <w:rsid w:val="000379FF"/>
    <w:rsid w:val="000436A2"/>
    <w:rsid w:val="0004725C"/>
    <w:rsid w:val="000614EE"/>
    <w:rsid w:val="0006792C"/>
    <w:rsid w:val="0008548C"/>
    <w:rsid w:val="00090517"/>
    <w:rsid w:val="000905CD"/>
    <w:rsid w:val="000924FD"/>
    <w:rsid w:val="00096C5D"/>
    <w:rsid w:val="000B3317"/>
    <w:rsid w:val="000B41D9"/>
    <w:rsid w:val="000C3C8B"/>
    <w:rsid w:val="000D3D1B"/>
    <w:rsid w:val="000D4887"/>
    <w:rsid w:val="000D498D"/>
    <w:rsid w:val="000F3AF1"/>
    <w:rsid w:val="000F4394"/>
    <w:rsid w:val="00103505"/>
    <w:rsid w:val="00104585"/>
    <w:rsid w:val="001370C3"/>
    <w:rsid w:val="00142ECE"/>
    <w:rsid w:val="00150437"/>
    <w:rsid w:val="00153299"/>
    <w:rsid w:val="0017142A"/>
    <w:rsid w:val="00173B15"/>
    <w:rsid w:val="00185AF4"/>
    <w:rsid w:val="0018739F"/>
    <w:rsid w:val="00190E48"/>
    <w:rsid w:val="00194FD4"/>
    <w:rsid w:val="00197D94"/>
    <w:rsid w:val="001A0CEF"/>
    <w:rsid w:val="001A1789"/>
    <w:rsid w:val="001A527F"/>
    <w:rsid w:val="001A7C6F"/>
    <w:rsid w:val="001B2A73"/>
    <w:rsid w:val="001B2AD2"/>
    <w:rsid w:val="001D328A"/>
    <w:rsid w:val="001F02FD"/>
    <w:rsid w:val="001F1631"/>
    <w:rsid w:val="001F41ED"/>
    <w:rsid w:val="00201296"/>
    <w:rsid w:val="00201A1A"/>
    <w:rsid w:val="002322DF"/>
    <w:rsid w:val="00241988"/>
    <w:rsid w:val="00241E8D"/>
    <w:rsid w:val="00243BC4"/>
    <w:rsid w:val="00254632"/>
    <w:rsid w:val="00263FE6"/>
    <w:rsid w:val="00266DC0"/>
    <w:rsid w:val="00275DA6"/>
    <w:rsid w:val="0027742D"/>
    <w:rsid w:val="00283B84"/>
    <w:rsid w:val="002A3C93"/>
    <w:rsid w:val="002A793F"/>
    <w:rsid w:val="002A79F8"/>
    <w:rsid w:val="002B61EC"/>
    <w:rsid w:val="002B7F69"/>
    <w:rsid w:val="002C2DA0"/>
    <w:rsid w:val="002C4305"/>
    <w:rsid w:val="002D1689"/>
    <w:rsid w:val="002D7945"/>
    <w:rsid w:val="002E46BF"/>
    <w:rsid w:val="00331D11"/>
    <w:rsid w:val="00336229"/>
    <w:rsid w:val="003463E4"/>
    <w:rsid w:val="003467B8"/>
    <w:rsid w:val="00372251"/>
    <w:rsid w:val="00372B35"/>
    <w:rsid w:val="0038338F"/>
    <w:rsid w:val="00384A4E"/>
    <w:rsid w:val="00385BD7"/>
    <w:rsid w:val="00392AB2"/>
    <w:rsid w:val="003A7E7F"/>
    <w:rsid w:val="003B0203"/>
    <w:rsid w:val="003B44C3"/>
    <w:rsid w:val="003B5CB7"/>
    <w:rsid w:val="003B7E63"/>
    <w:rsid w:val="003C1C87"/>
    <w:rsid w:val="003C5C86"/>
    <w:rsid w:val="003D2DED"/>
    <w:rsid w:val="003D2EC3"/>
    <w:rsid w:val="003E06F5"/>
    <w:rsid w:val="003E470E"/>
    <w:rsid w:val="003E48AB"/>
    <w:rsid w:val="003F1A77"/>
    <w:rsid w:val="003F42F6"/>
    <w:rsid w:val="003F5F0E"/>
    <w:rsid w:val="00400A05"/>
    <w:rsid w:val="00405580"/>
    <w:rsid w:val="00422C3F"/>
    <w:rsid w:val="00423226"/>
    <w:rsid w:val="0042470B"/>
    <w:rsid w:val="00433166"/>
    <w:rsid w:val="00461581"/>
    <w:rsid w:val="004631BE"/>
    <w:rsid w:val="00467FEE"/>
    <w:rsid w:val="0047179D"/>
    <w:rsid w:val="004810E6"/>
    <w:rsid w:val="00481E2D"/>
    <w:rsid w:val="00484D85"/>
    <w:rsid w:val="004965E2"/>
    <w:rsid w:val="00497B29"/>
    <w:rsid w:val="004A145D"/>
    <w:rsid w:val="004A4AB2"/>
    <w:rsid w:val="004B261D"/>
    <w:rsid w:val="004C706B"/>
    <w:rsid w:val="004D3C0F"/>
    <w:rsid w:val="004E39DF"/>
    <w:rsid w:val="004F0D9A"/>
    <w:rsid w:val="004F3BF9"/>
    <w:rsid w:val="004F5E56"/>
    <w:rsid w:val="00503495"/>
    <w:rsid w:val="00507683"/>
    <w:rsid w:val="00510646"/>
    <w:rsid w:val="00540991"/>
    <w:rsid w:val="00545304"/>
    <w:rsid w:val="00545799"/>
    <w:rsid w:val="00553E44"/>
    <w:rsid w:val="00556611"/>
    <w:rsid w:val="00561213"/>
    <w:rsid w:val="005647CC"/>
    <w:rsid w:val="00564FDE"/>
    <w:rsid w:val="005674F4"/>
    <w:rsid w:val="00580834"/>
    <w:rsid w:val="00593FCA"/>
    <w:rsid w:val="005A0410"/>
    <w:rsid w:val="005B1391"/>
    <w:rsid w:val="005B292A"/>
    <w:rsid w:val="005C6853"/>
    <w:rsid w:val="005F00B2"/>
    <w:rsid w:val="005F3B3E"/>
    <w:rsid w:val="005F5F90"/>
    <w:rsid w:val="00603D7E"/>
    <w:rsid w:val="00603F89"/>
    <w:rsid w:val="00620903"/>
    <w:rsid w:val="00620B11"/>
    <w:rsid w:val="0064226B"/>
    <w:rsid w:val="006441A6"/>
    <w:rsid w:val="0065471E"/>
    <w:rsid w:val="00670629"/>
    <w:rsid w:val="00676108"/>
    <w:rsid w:val="00681D6E"/>
    <w:rsid w:val="006840AE"/>
    <w:rsid w:val="006936DB"/>
    <w:rsid w:val="00697326"/>
    <w:rsid w:val="006C6794"/>
    <w:rsid w:val="006D0A18"/>
    <w:rsid w:val="006D3513"/>
    <w:rsid w:val="006D6961"/>
    <w:rsid w:val="006E3E3B"/>
    <w:rsid w:val="006E6326"/>
    <w:rsid w:val="006E76BA"/>
    <w:rsid w:val="006F0E17"/>
    <w:rsid w:val="006F28AA"/>
    <w:rsid w:val="007234AC"/>
    <w:rsid w:val="007302D5"/>
    <w:rsid w:val="00760C33"/>
    <w:rsid w:val="00766C77"/>
    <w:rsid w:val="00774466"/>
    <w:rsid w:val="007858BB"/>
    <w:rsid w:val="00795584"/>
    <w:rsid w:val="00796192"/>
    <w:rsid w:val="00797D9B"/>
    <w:rsid w:val="007B1A9F"/>
    <w:rsid w:val="007B1D3F"/>
    <w:rsid w:val="007B7AC1"/>
    <w:rsid w:val="007D3FF5"/>
    <w:rsid w:val="007F011B"/>
    <w:rsid w:val="007F4558"/>
    <w:rsid w:val="00817EB8"/>
    <w:rsid w:val="00821DE0"/>
    <w:rsid w:val="008220E4"/>
    <w:rsid w:val="00823470"/>
    <w:rsid w:val="00825436"/>
    <w:rsid w:val="00854462"/>
    <w:rsid w:val="00870430"/>
    <w:rsid w:val="00871AB7"/>
    <w:rsid w:val="00871B22"/>
    <w:rsid w:val="00871DE7"/>
    <w:rsid w:val="0088279B"/>
    <w:rsid w:val="008A4758"/>
    <w:rsid w:val="008A579D"/>
    <w:rsid w:val="008A7F64"/>
    <w:rsid w:val="008B10AE"/>
    <w:rsid w:val="008D084F"/>
    <w:rsid w:val="008D5CAF"/>
    <w:rsid w:val="008E6EA8"/>
    <w:rsid w:val="008F0F72"/>
    <w:rsid w:val="008F2C20"/>
    <w:rsid w:val="008F307F"/>
    <w:rsid w:val="00907EC4"/>
    <w:rsid w:val="00913659"/>
    <w:rsid w:val="00921FCF"/>
    <w:rsid w:val="0092228A"/>
    <w:rsid w:val="00922EE5"/>
    <w:rsid w:val="00923041"/>
    <w:rsid w:val="00923E2B"/>
    <w:rsid w:val="00930DCE"/>
    <w:rsid w:val="00934175"/>
    <w:rsid w:val="009343C0"/>
    <w:rsid w:val="00944CF9"/>
    <w:rsid w:val="009471B8"/>
    <w:rsid w:val="00953272"/>
    <w:rsid w:val="0095362B"/>
    <w:rsid w:val="009871CC"/>
    <w:rsid w:val="0099107C"/>
    <w:rsid w:val="009952AC"/>
    <w:rsid w:val="009A3A24"/>
    <w:rsid w:val="009A6F6E"/>
    <w:rsid w:val="009B1CDE"/>
    <w:rsid w:val="009B5789"/>
    <w:rsid w:val="009B76CA"/>
    <w:rsid w:val="009C1766"/>
    <w:rsid w:val="009C403E"/>
    <w:rsid w:val="009D0ABF"/>
    <w:rsid w:val="009E2A0B"/>
    <w:rsid w:val="009F5E7C"/>
    <w:rsid w:val="00A004C4"/>
    <w:rsid w:val="00A00E93"/>
    <w:rsid w:val="00A01B93"/>
    <w:rsid w:val="00A05541"/>
    <w:rsid w:val="00A07198"/>
    <w:rsid w:val="00A24DA7"/>
    <w:rsid w:val="00A26650"/>
    <w:rsid w:val="00A35DD7"/>
    <w:rsid w:val="00A37A6B"/>
    <w:rsid w:val="00A51B4F"/>
    <w:rsid w:val="00A679C3"/>
    <w:rsid w:val="00A7260C"/>
    <w:rsid w:val="00A80B59"/>
    <w:rsid w:val="00A86432"/>
    <w:rsid w:val="00A9118A"/>
    <w:rsid w:val="00A97460"/>
    <w:rsid w:val="00A97812"/>
    <w:rsid w:val="00AB3E9C"/>
    <w:rsid w:val="00AB6EB2"/>
    <w:rsid w:val="00AC220C"/>
    <w:rsid w:val="00AC325A"/>
    <w:rsid w:val="00AC6A6D"/>
    <w:rsid w:val="00AC79AB"/>
    <w:rsid w:val="00AD5B7A"/>
    <w:rsid w:val="00AE0609"/>
    <w:rsid w:val="00AE4375"/>
    <w:rsid w:val="00AE533B"/>
    <w:rsid w:val="00B00D6E"/>
    <w:rsid w:val="00B02D69"/>
    <w:rsid w:val="00B0516F"/>
    <w:rsid w:val="00B2269C"/>
    <w:rsid w:val="00B234DC"/>
    <w:rsid w:val="00B258A8"/>
    <w:rsid w:val="00B27037"/>
    <w:rsid w:val="00B30FF8"/>
    <w:rsid w:val="00B40033"/>
    <w:rsid w:val="00B45D26"/>
    <w:rsid w:val="00B47671"/>
    <w:rsid w:val="00B51632"/>
    <w:rsid w:val="00B63588"/>
    <w:rsid w:val="00B67401"/>
    <w:rsid w:val="00B73B65"/>
    <w:rsid w:val="00B87D33"/>
    <w:rsid w:val="00B9518D"/>
    <w:rsid w:val="00BA0353"/>
    <w:rsid w:val="00BB0E92"/>
    <w:rsid w:val="00BB406A"/>
    <w:rsid w:val="00BB4A08"/>
    <w:rsid w:val="00BD2C0A"/>
    <w:rsid w:val="00BE226C"/>
    <w:rsid w:val="00BE45D3"/>
    <w:rsid w:val="00BE5383"/>
    <w:rsid w:val="00BF147A"/>
    <w:rsid w:val="00C00D8B"/>
    <w:rsid w:val="00C04355"/>
    <w:rsid w:val="00C12982"/>
    <w:rsid w:val="00C1300A"/>
    <w:rsid w:val="00C21A7C"/>
    <w:rsid w:val="00C27CE0"/>
    <w:rsid w:val="00C50496"/>
    <w:rsid w:val="00C543F1"/>
    <w:rsid w:val="00C65350"/>
    <w:rsid w:val="00C764E1"/>
    <w:rsid w:val="00C84F6D"/>
    <w:rsid w:val="00C85649"/>
    <w:rsid w:val="00C912C0"/>
    <w:rsid w:val="00CB3FC1"/>
    <w:rsid w:val="00CB415F"/>
    <w:rsid w:val="00CB4DB8"/>
    <w:rsid w:val="00CC251A"/>
    <w:rsid w:val="00CC2F69"/>
    <w:rsid w:val="00CC3B80"/>
    <w:rsid w:val="00CD3ADC"/>
    <w:rsid w:val="00CD5D22"/>
    <w:rsid w:val="00CE2C51"/>
    <w:rsid w:val="00CF4667"/>
    <w:rsid w:val="00D05F0B"/>
    <w:rsid w:val="00D10592"/>
    <w:rsid w:val="00D125EC"/>
    <w:rsid w:val="00D16857"/>
    <w:rsid w:val="00D23C20"/>
    <w:rsid w:val="00D258E0"/>
    <w:rsid w:val="00D40668"/>
    <w:rsid w:val="00D41B83"/>
    <w:rsid w:val="00D43209"/>
    <w:rsid w:val="00D44247"/>
    <w:rsid w:val="00D44E5D"/>
    <w:rsid w:val="00D500C8"/>
    <w:rsid w:val="00D577C9"/>
    <w:rsid w:val="00D60557"/>
    <w:rsid w:val="00D71182"/>
    <w:rsid w:val="00D90BC8"/>
    <w:rsid w:val="00DB3A26"/>
    <w:rsid w:val="00DB67A9"/>
    <w:rsid w:val="00DC2841"/>
    <w:rsid w:val="00DC2A5B"/>
    <w:rsid w:val="00DC667E"/>
    <w:rsid w:val="00DD07BB"/>
    <w:rsid w:val="00DD0EA7"/>
    <w:rsid w:val="00DD189F"/>
    <w:rsid w:val="00DE4291"/>
    <w:rsid w:val="00E04CAF"/>
    <w:rsid w:val="00E064DD"/>
    <w:rsid w:val="00E1762E"/>
    <w:rsid w:val="00E20898"/>
    <w:rsid w:val="00E55B0F"/>
    <w:rsid w:val="00E62685"/>
    <w:rsid w:val="00E70081"/>
    <w:rsid w:val="00E7630F"/>
    <w:rsid w:val="00E91A9A"/>
    <w:rsid w:val="00E96D94"/>
    <w:rsid w:val="00EA063E"/>
    <w:rsid w:val="00EA1D7A"/>
    <w:rsid w:val="00EA51B7"/>
    <w:rsid w:val="00EB6DA6"/>
    <w:rsid w:val="00EC1502"/>
    <w:rsid w:val="00EC7AB0"/>
    <w:rsid w:val="00EE4EA8"/>
    <w:rsid w:val="00EF6180"/>
    <w:rsid w:val="00F023FA"/>
    <w:rsid w:val="00F03863"/>
    <w:rsid w:val="00F1588C"/>
    <w:rsid w:val="00F20EB9"/>
    <w:rsid w:val="00F30277"/>
    <w:rsid w:val="00F334CE"/>
    <w:rsid w:val="00F33BA7"/>
    <w:rsid w:val="00F3792C"/>
    <w:rsid w:val="00F47333"/>
    <w:rsid w:val="00F54295"/>
    <w:rsid w:val="00F56B1C"/>
    <w:rsid w:val="00F61A89"/>
    <w:rsid w:val="00F62C1E"/>
    <w:rsid w:val="00F77740"/>
    <w:rsid w:val="00F86FA1"/>
    <w:rsid w:val="00F9170D"/>
    <w:rsid w:val="00F9713A"/>
    <w:rsid w:val="00FB533A"/>
    <w:rsid w:val="00FC6CB2"/>
    <w:rsid w:val="00FD26BB"/>
    <w:rsid w:val="00FD7C18"/>
    <w:rsid w:val="00FE6384"/>
    <w:rsid w:val="00FF1D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8BD3249"/>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uiPriority="0" w:qFormat="1"/>
    <w:lsdException w:name="Title" w:locked="1" w:semiHidden="0" w:uiPriority="0" w:unhideWhenUsed="0" w:qFormat="1"/>
    <w:lsdException w:name="Default Paragraph Font" w:locked="1"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50437"/>
    <w:pPr>
      <w:tabs>
        <w:tab w:val="center" w:pos="4320"/>
        <w:tab w:val="right" w:pos="8640"/>
      </w:tabs>
    </w:pPr>
  </w:style>
  <w:style w:type="character" w:customStyle="1" w:styleId="FooterChar">
    <w:name w:val="Footer Char"/>
    <w:basedOn w:val="DefaultParagraphFont"/>
    <w:link w:val="Footer"/>
    <w:uiPriority w:val="99"/>
    <w:locked/>
    <w:rPr>
      <w:rFonts w:cs="Times New Roman"/>
      <w:sz w:val="20"/>
      <w:szCs w:val="20"/>
    </w:rPr>
  </w:style>
  <w:style w:type="character" w:styleId="PageNumber">
    <w:name w:val="page number"/>
    <w:basedOn w:val="DefaultParagraphFont"/>
    <w:uiPriority w:val="99"/>
    <w:rsid w:val="00150437"/>
    <w:rPr>
      <w:rFonts w:cs="Times New Roman"/>
    </w:rPr>
  </w:style>
  <w:style w:type="paragraph" w:styleId="NormalWeb">
    <w:name w:val="Normal (Web)"/>
    <w:basedOn w:val="Normal"/>
    <w:uiPriority w:val="99"/>
    <w:rsid w:val="00871AB7"/>
    <w:pPr>
      <w:widowControl/>
      <w:autoSpaceDE/>
      <w:autoSpaceDN/>
      <w:adjustRightInd/>
      <w:spacing w:before="100" w:beforeAutospacing="1" w:after="100" w:afterAutospacing="1"/>
    </w:pPr>
    <w:rPr>
      <w:sz w:val="24"/>
      <w:szCs w:val="24"/>
    </w:rPr>
  </w:style>
  <w:style w:type="character" w:styleId="Emphasis">
    <w:name w:val="Emphasis"/>
    <w:basedOn w:val="DefaultParagraphFont"/>
    <w:uiPriority w:val="99"/>
    <w:qFormat/>
    <w:rsid w:val="00871AB7"/>
    <w:rPr>
      <w:rFonts w:cs="Times New Roman"/>
      <w:i/>
      <w:iCs/>
    </w:rPr>
  </w:style>
  <w:style w:type="character" w:styleId="Hyperlink">
    <w:name w:val="Hyperlink"/>
    <w:basedOn w:val="DefaultParagraphFont"/>
    <w:uiPriority w:val="99"/>
    <w:rsid w:val="00871AB7"/>
    <w:rPr>
      <w:rFonts w:cs="Times New Roman"/>
      <w:color w:val="0000FF"/>
      <w:u w:val="single"/>
    </w:rPr>
  </w:style>
  <w:style w:type="character" w:styleId="FollowedHyperlink">
    <w:name w:val="FollowedHyperlink"/>
    <w:basedOn w:val="DefaultParagraphFont"/>
    <w:uiPriority w:val="99"/>
    <w:rsid w:val="000D498D"/>
    <w:rPr>
      <w:rFonts w:cs="Times New Roman"/>
      <w:color w:val="800080"/>
      <w:u w:val="single"/>
    </w:rPr>
  </w:style>
  <w:style w:type="table" w:styleId="TableGrid">
    <w:name w:val="Table Grid"/>
    <w:basedOn w:val="TableNormal"/>
    <w:uiPriority w:val="99"/>
    <w:rsid w:val="001F41ED"/>
    <w:pPr>
      <w:widowControl w:val="0"/>
      <w:autoSpaceDE w:val="0"/>
      <w:autoSpaceDN w:val="0"/>
      <w:adjustRightInd w:val="0"/>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evel1">
    <w:name w:val="Level 1"/>
    <w:basedOn w:val="Normal"/>
    <w:uiPriority w:val="99"/>
    <w:rsid w:val="003B0203"/>
    <w:pPr>
      <w:numPr>
        <w:numId w:val="3"/>
      </w:numPr>
      <w:ind w:hanging="720"/>
      <w:outlineLvl w:val="0"/>
    </w:pPr>
    <w:rPr>
      <w:sz w:val="24"/>
      <w:szCs w:val="24"/>
    </w:rPr>
  </w:style>
  <w:style w:type="paragraph" w:customStyle="1" w:styleId="CM22">
    <w:name w:val="CM22"/>
    <w:basedOn w:val="Normal"/>
    <w:next w:val="Normal"/>
    <w:uiPriority w:val="99"/>
    <w:rsid w:val="005F3B3E"/>
    <w:pPr>
      <w:spacing w:after="258"/>
    </w:pPr>
    <w:rPr>
      <w:rFonts w:ascii="Arial" w:hAnsi="Arial" w:cs="Arial"/>
      <w:sz w:val="24"/>
      <w:szCs w:val="24"/>
    </w:rPr>
  </w:style>
  <w:style w:type="paragraph" w:styleId="BalloonText">
    <w:name w:val="Balloon Text"/>
    <w:basedOn w:val="Normal"/>
    <w:link w:val="BalloonTextChar"/>
    <w:uiPriority w:val="99"/>
    <w:semiHidden/>
    <w:rsid w:val="004E39DF"/>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styleId="CommentReference">
    <w:name w:val="annotation reference"/>
    <w:basedOn w:val="DefaultParagraphFont"/>
    <w:uiPriority w:val="99"/>
    <w:semiHidden/>
    <w:rsid w:val="003B7E63"/>
    <w:rPr>
      <w:rFonts w:cs="Times New Roman"/>
      <w:sz w:val="16"/>
      <w:szCs w:val="16"/>
    </w:rPr>
  </w:style>
  <w:style w:type="paragraph" w:styleId="CommentText">
    <w:name w:val="annotation text"/>
    <w:basedOn w:val="Normal"/>
    <w:link w:val="CommentTextChar"/>
    <w:uiPriority w:val="99"/>
    <w:semiHidden/>
    <w:rsid w:val="003B7E63"/>
  </w:style>
  <w:style w:type="character" w:customStyle="1" w:styleId="CommentTextChar">
    <w:name w:val="Comment Text Char"/>
    <w:basedOn w:val="DefaultParagraphFont"/>
    <w:link w:val="CommentText"/>
    <w:uiPriority w:val="99"/>
    <w:semiHidden/>
    <w:locked/>
    <w:rsid w:val="003B7E63"/>
    <w:rPr>
      <w:rFonts w:cs="Times New Roman"/>
      <w:sz w:val="20"/>
      <w:szCs w:val="20"/>
    </w:rPr>
  </w:style>
  <w:style w:type="paragraph" w:styleId="CommentSubject">
    <w:name w:val="annotation subject"/>
    <w:basedOn w:val="CommentText"/>
    <w:next w:val="CommentText"/>
    <w:link w:val="CommentSubjectChar"/>
    <w:uiPriority w:val="99"/>
    <w:semiHidden/>
    <w:rsid w:val="003B7E63"/>
    <w:rPr>
      <w:b/>
      <w:bCs/>
    </w:rPr>
  </w:style>
  <w:style w:type="character" w:customStyle="1" w:styleId="CommentSubjectChar">
    <w:name w:val="Comment Subject Char"/>
    <w:basedOn w:val="CommentTextChar"/>
    <w:link w:val="CommentSubject"/>
    <w:uiPriority w:val="99"/>
    <w:semiHidden/>
    <w:locked/>
    <w:rsid w:val="003B7E63"/>
    <w:rPr>
      <w:rFonts w:cs="Times New Roman"/>
      <w:b/>
      <w:bCs/>
      <w:sz w:val="20"/>
      <w:szCs w:val="20"/>
    </w:rPr>
  </w:style>
  <w:style w:type="paragraph" w:styleId="NoSpacing">
    <w:name w:val="No Spacing"/>
    <w:uiPriority w:val="99"/>
    <w:qFormat/>
    <w:rsid w:val="006D6961"/>
    <w:pPr>
      <w:spacing w:after="0" w:line="240" w:lineRule="auto"/>
    </w:pPr>
    <w:rPr>
      <w:rFonts w:ascii="Calibri" w:hAnsi="Calibri"/>
    </w:rPr>
  </w:style>
  <w:style w:type="paragraph" w:styleId="ListParagraph">
    <w:name w:val="List Paragraph"/>
    <w:basedOn w:val="Normal"/>
    <w:uiPriority w:val="99"/>
    <w:qFormat/>
    <w:rsid w:val="004F0D9A"/>
    <w:pPr>
      <w:widowControl/>
      <w:autoSpaceDE/>
      <w:autoSpaceDN/>
      <w:adjustRightInd/>
      <w:ind w:left="720"/>
    </w:pPr>
    <w:rPr>
      <w:sz w:val="24"/>
      <w:szCs w:val="24"/>
    </w:rPr>
  </w:style>
  <w:style w:type="paragraph" w:styleId="Header">
    <w:name w:val="header"/>
    <w:basedOn w:val="Normal"/>
    <w:link w:val="HeaderChar"/>
    <w:uiPriority w:val="99"/>
    <w:semiHidden/>
    <w:rsid w:val="00797D9B"/>
    <w:pPr>
      <w:tabs>
        <w:tab w:val="center" w:pos="4680"/>
        <w:tab w:val="right" w:pos="9360"/>
      </w:tabs>
    </w:pPr>
  </w:style>
  <w:style w:type="character" w:customStyle="1" w:styleId="HeaderChar">
    <w:name w:val="Header Char"/>
    <w:basedOn w:val="DefaultParagraphFont"/>
    <w:link w:val="Header"/>
    <w:uiPriority w:val="99"/>
    <w:semiHidden/>
    <w:locked/>
    <w:rsid w:val="00797D9B"/>
    <w:rPr>
      <w:rFonts w:cs="Times New Roman"/>
      <w:sz w:val="20"/>
      <w:szCs w:val="20"/>
    </w:rPr>
  </w:style>
  <w:style w:type="paragraph" w:styleId="BodyText2">
    <w:name w:val="Body Text 2"/>
    <w:basedOn w:val="Normal"/>
    <w:link w:val="BodyText2Char"/>
    <w:uiPriority w:val="99"/>
    <w:rsid w:val="003B44C3"/>
    <w:rPr>
      <w:rFonts w:ascii="Times New Roman TUR" w:hAnsi="Times New Roman TUR" w:cs="Times New Roman TUR"/>
      <w:color w:val="0000FF"/>
      <w:sz w:val="24"/>
      <w:szCs w:val="24"/>
    </w:rPr>
  </w:style>
  <w:style w:type="character" w:customStyle="1" w:styleId="BodyText2Char">
    <w:name w:val="Body Text 2 Char"/>
    <w:basedOn w:val="DefaultParagraphFont"/>
    <w:link w:val="BodyText2"/>
    <w:uiPriority w:val="99"/>
    <w:locked/>
    <w:rsid w:val="003B44C3"/>
    <w:rPr>
      <w:rFonts w:ascii="Times New Roman TUR" w:hAnsi="Times New Roman TUR" w:cs="Times New Roman TUR"/>
      <w:color w:val="0000F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uiPriority="0" w:qFormat="1"/>
    <w:lsdException w:name="Title" w:locked="1" w:semiHidden="0" w:uiPriority="0" w:unhideWhenUsed="0" w:qFormat="1"/>
    <w:lsdException w:name="Default Paragraph Font" w:locked="1"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50437"/>
    <w:pPr>
      <w:tabs>
        <w:tab w:val="center" w:pos="4320"/>
        <w:tab w:val="right" w:pos="8640"/>
      </w:tabs>
    </w:pPr>
  </w:style>
  <w:style w:type="character" w:customStyle="1" w:styleId="FooterChar">
    <w:name w:val="Footer Char"/>
    <w:basedOn w:val="DefaultParagraphFont"/>
    <w:link w:val="Footer"/>
    <w:uiPriority w:val="99"/>
    <w:locked/>
    <w:rPr>
      <w:rFonts w:cs="Times New Roman"/>
      <w:sz w:val="20"/>
      <w:szCs w:val="20"/>
    </w:rPr>
  </w:style>
  <w:style w:type="character" w:styleId="PageNumber">
    <w:name w:val="page number"/>
    <w:basedOn w:val="DefaultParagraphFont"/>
    <w:uiPriority w:val="99"/>
    <w:rsid w:val="00150437"/>
    <w:rPr>
      <w:rFonts w:cs="Times New Roman"/>
    </w:rPr>
  </w:style>
  <w:style w:type="paragraph" w:styleId="NormalWeb">
    <w:name w:val="Normal (Web)"/>
    <w:basedOn w:val="Normal"/>
    <w:uiPriority w:val="99"/>
    <w:rsid w:val="00871AB7"/>
    <w:pPr>
      <w:widowControl/>
      <w:autoSpaceDE/>
      <w:autoSpaceDN/>
      <w:adjustRightInd/>
      <w:spacing w:before="100" w:beforeAutospacing="1" w:after="100" w:afterAutospacing="1"/>
    </w:pPr>
    <w:rPr>
      <w:sz w:val="24"/>
      <w:szCs w:val="24"/>
    </w:rPr>
  </w:style>
  <w:style w:type="character" w:styleId="Emphasis">
    <w:name w:val="Emphasis"/>
    <w:basedOn w:val="DefaultParagraphFont"/>
    <w:uiPriority w:val="99"/>
    <w:qFormat/>
    <w:rsid w:val="00871AB7"/>
    <w:rPr>
      <w:rFonts w:cs="Times New Roman"/>
      <w:i/>
      <w:iCs/>
    </w:rPr>
  </w:style>
  <w:style w:type="character" w:styleId="Hyperlink">
    <w:name w:val="Hyperlink"/>
    <w:basedOn w:val="DefaultParagraphFont"/>
    <w:uiPriority w:val="99"/>
    <w:rsid w:val="00871AB7"/>
    <w:rPr>
      <w:rFonts w:cs="Times New Roman"/>
      <w:color w:val="0000FF"/>
      <w:u w:val="single"/>
    </w:rPr>
  </w:style>
  <w:style w:type="character" w:styleId="FollowedHyperlink">
    <w:name w:val="FollowedHyperlink"/>
    <w:basedOn w:val="DefaultParagraphFont"/>
    <w:uiPriority w:val="99"/>
    <w:rsid w:val="000D498D"/>
    <w:rPr>
      <w:rFonts w:cs="Times New Roman"/>
      <w:color w:val="800080"/>
      <w:u w:val="single"/>
    </w:rPr>
  </w:style>
  <w:style w:type="table" w:styleId="TableGrid">
    <w:name w:val="Table Grid"/>
    <w:basedOn w:val="TableNormal"/>
    <w:uiPriority w:val="99"/>
    <w:rsid w:val="001F41ED"/>
    <w:pPr>
      <w:widowControl w:val="0"/>
      <w:autoSpaceDE w:val="0"/>
      <w:autoSpaceDN w:val="0"/>
      <w:adjustRightInd w:val="0"/>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evel1">
    <w:name w:val="Level 1"/>
    <w:basedOn w:val="Normal"/>
    <w:uiPriority w:val="99"/>
    <w:rsid w:val="003B0203"/>
    <w:pPr>
      <w:numPr>
        <w:numId w:val="3"/>
      </w:numPr>
      <w:ind w:hanging="720"/>
      <w:outlineLvl w:val="0"/>
    </w:pPr>
    <w:rPr>
      <w:sz w:val="24"/>
      <w:szCs w:val="24"/>
    </w:rPr>
  </w:style>
  <w:style w:type="paragraph" w:customStyle="1" w:styleId="CM22">
    <w:name w:val="CM22"/>
    <w:basedOn w:val="Normal"/>
    <w:next w:val="Normal"/>
    <w:uiPriority w:val="99"/>
    <w:rsid w:val="005F3B3E"/>
    <w:pPr>
      <w:spacing w:after="258"/>
    </w:pPr>
    <w:rPr>
      <w:rFonts w:ascii="Arial" w:hAnsi="Arial" w:cs="Arial"/>
      <w:sz w:val="24"/>
      <w:szCs w:val="24"/>
    </w:rPr>
  </w:style>
  <w:style w:type="paragraph" w:styleId="BalloonText">
    <w:name w:val="Balloon Text"/>
    <w:basedOn w:val="Normal"/>
    <w:link w:val="BalloonTextChar"/>
    <w:uiPriority w:val="99"/>
    <w:semiHidden/>
    <w:rsid w:val="004E39DF"/>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styleId="CommentReference">
    <w:name w:val="annotation reference"/>
    <w:basedOn w:val="DefaultParagraphFont"/>
    <w:uiPriority w:val="99"/>
    <w:semiHidden/>
    <w:rsid w:val="003B7E63"/>
    <w:rPr>
      <w:rFonts w:cs="Times New Roman"/>
      <w:sz w:val="16"/>
      <w:szCs w:val="16"/>
    </w:rPr>
  </w:style>
  <w:style w:type="paragraph" w:styleId="CommentText">
    <w:name w:val="annotation text"/>
    <w:basedOn w:val="Normal"/>
    <w:link w:val="CommentTextChar"/>
    <w:uiPriority w:val="99"/>
    <w:semiHidden/>
    <w:rsid w:val="003B7E63"/>
  </w:style>
  <w:style w:type="character" w:customStyle="1" w:styleId="CommentTextChar">
    <w:name w:val="Comment Text Char"/>
    <w:basedOn w:val="DefaultParagraphFont"/>
    <w:link w:val="CommentText"/>
    <w:uiPriority w:val="99"/>
    <w:semiHidden/>
    <w:locked/>
    <w:rsid w:val="003B7E63"/>
    <w:rPr>
      <w:rFonts w:cs="Times New Roman"/>
      <w:sz w:val="20"/>
      <w:szCs w:val="20"/>
    </w:rPr>
  </w:style>
  <w:style w:type="paragraph" w:styleId="CommentSubject">
    <w:name w:val="annotation subject"/>
    <w:basedOn w:val="CommentText"/>
    <w:next w:val="CommentText"/>
    <w:link w:val="CommentSubjectChar"/>
    <w:uiPriority w:val="99"/>
    <w:semiHidden/>
    <w:rsid w:val="003B7E63"/>
    <w:rPr>
      <w:b/>
      <w:bCs/>
    </w:rPr>
  </w:style>
  <w:style w:type="character" w:customStyle="1" w:styleId="CommentSubjectChar">
    <w:name w:val="Comment Subject Char"/>
    <w:basedOn w:val="CommentTextChar"/>
    <w:link w:val="CommentSubject"/>
    <w:uiPriority w:val="99"/>
    <w:semiHidden/>
    <w:locked/>
    <w:rsid w:val="003B7E63"/>
    <w:rPr>
      <w:rFonts w:cs="Times New Roman"/>
      <w:b/>
      <w:bCs/>
      <w:sz w:val="20"/>
      <w:szCs w:val="20"/>
    </w:rPr>
  </w:style>
  <w:style w:type="paragraph" w:styleId="NoSpacing">
    <w:name w:val="No Spacing"/>
    <w:uiPriority w:val="99"/>
    <w:qFormat/>
    <w:rsid w:val="006D6961"/>
    <w:pPr>
      <w:spacing w:after="0" w:line="240" w:lineRule="auto"/>
    </w:pPr>
    <w:rPr>
      <w:rFonts w:ascii="Calibri" w:hAnsi="Calibri"/>
    </w:rPr>
  </w:style>
  <w:style w:type="paragraph" w:styleId="ListParagraph">
    <w:name w:val="List Paragraph"/>
    <w:basedOn w:val="Normal"/>
    <w:uiPriority w:val="99"/>
    <w:qFormat/>
    <w:rsid w:val="004F0D9A"/>
    <w:pPr>
      <w:widowControl/>
      <w:autoSpaceDE/>
      <w:autoSpaceDN/>
      <w:adjustRightInd/>
      <w:ind w:left="720"/>
    </w:pPr>
    <w:rPr>
      <w:sz w:val="24"/>
      <w:szCs w:val="24"/>
    </w:rPr>
  </w:style>
  <w:style w:type="paragraph" w:styleId="Header">
    <w:name w:val="header"/>
    <w:basedOn w:val="Normal"/>
    <w:link w:val="HeaderChar"/>
    <w:uiPriority w:val="99"/>
    <w:semiHidden/>
    <w:rsid w:val="00797D9B"/>
    <w:pPr>
      <w:tabs>
        <w:tab w:val="center" w:pos="4680"/>
        <w:tab w:val="right" w:pos="9360"/>
      </w:tabs>
    </w:pPr>
  </w:style>
  <w:style w:type="character" w:customStyle="1" w:styleId="HeaderChar">
    <w:name w:val="Header Char"/>
    <w:basedOn w:val="DefaultParagraphFont"/>
    <w:link w:val="Header"/>
    <w:uiPriority w:val="99"/>
    <w:semiHidden/>
    <w:locked/>
    <w:rsid w:val="00797D9B"/>
    <w:rPr>
      <w:rFonts w:cs="Times New Roman"/>
      <w:sz w:val="20"/>
      <w:szCs w:val="20"/>
    </w:rPr>
  </w:style>
  <w:style w:type="paragraph" w:styleId="BodyText2">
    <w:name w:val="Body Text 2"/>
    <w:basedOn w:val="Normal"/>
    <w:link w:val="BodyText2Char"/>
    <w:uiPriority w:val="99"/>
    <w:rsid w:val="003B44C3"/>
    <w:rPr>
      <w:rFonts w:ascii="Times New Roman TUR" w:hAnsi="Times New Roman TUR" w:cs="Times New Roman TUR"/>
      <w:color w:val="0000FF"/>
      <w:sz w:val="24"/>
      <w:szCs w:val="24"/>
    </w:rPr>
  </w:style>
  <w:style w:type="character" w:customStyle="1" w:styleId="BodyText2Char">
    <w:name w:val="Body Text 2 Char"/>
    <w:basedOn w:val="DefaultParagraphFont"/>
    <w:link w:val="BodyText2"/>
    <w:uiPriority w:val="99"/>
    <w:locked/>
    <w:rsid w:val="003B44C3"/>
    <w:rPr>
      <w:rFonts w:ascii="Times New Roman TUR" w:hAnsi="Times New Roman TUR" w:cs="Times New Roman TUR"/>
      <w:color w:val="0000F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353242">
      <w:marLeft w:val="0"/>
      <w:marRight w:val="0"/>
      <w:marTop w:val="0"/>
      <w:marBottom w:val="0"/>
      <w:divBdr>
        <w:top w:val="none" w:sz="0" w:space="0" w:color="auto"/>
        <w:left w:val="none" w:sz="0" w:space="0" w:color="auto"/>
        <w:bottom w:val="none" w:sz="0" w:space="0" w:color="auto"/>
        <w:right w:val="none" w:sz="0" w:space="0" w:color="auto"/>
      </w:divBdr>
    </w:div>
    <w:div w:id="88353243">
      <w:marLeft w:val="0"/>
      <w:marRight w:val="0"/>
      <w:marTop w:val="0"/>
      <w:marBottom w:val="0"/>
      <w:divBdr>
        <w:top w:val="none" w:sz="0" w:space="0" w:color="auto"/>
        <w:left w:val="none" w:sz="0" w:space="0" w:color="auto"/>
        <w:bottom w:val="none" w:sz="0" w:space="0" w:color="auto"/>
        <w:right w:val="none" w:sz="0" w:space="0" w:color="auto"/>
      </w:divBdr>
    </w:div>
    <w:div w:id="88353244">
      <w:marLeft w:val="0"/>
      <w:marRight w:val="0"/>
      <w:marTop w:val="0"/>
      <w:marBottom w:val="0"/>
      <w:divBdr>
        <w:top w:val="none" w:sz="0" w:space="0" w:color="auto"/>
        <w:left w:val="none" w:sz="0" w:space="0" w:color="auto"/>
        <w:bottom w:val="none" w:sz="0" w:space="0" w:color="auto"/>
        <w:right w:val="none" w:sz="0" w:space="0" w:color="auto"/>
      </w:divBdr>
    </w:div>
    <w:div w:id="88353245">
      <w:marLeft w:val="0"/>
      <w:marRight w:val="0"/>
      <w:marTop w:val="0"/>
      <w:marBottom w:val="0"/>
      <w:divBdr>
        <w:top w:val="none" w:sz="0" w:space="0" w:color="auto"/>
        <w:left w:val="none" w:sz="0" w:space="0" w:color="auto"/>
        <w:bottom w:val="none" w:sz="0" w:space="0" w:color="auto"/>
        <w:right w:val="none" w:sz="0" w:space="0" w:color="auto"/>
      </w:divBdr>
    </w:div>
    <w:div w:id="88353246">
      <w:marLeft w:val="0"/>
      <w:marRight w:val="0"/>
      <w:marTop w:val="0"/>
      <w:marBottom w:val="0"/>
      <w:divBdr>
        <w:top w:val="none" w:sz="0" w:space="0" w:color="auto"/>
        <w:left w:val="none" w:sz="0" w:space="0" w:color="auto"/>
        <w:bottom w:val="none" w:sz="0" w:space="0" w:color="auto"/>
        <w:right w:val="none" w:sz="0" w:space="0" w:color="auto"/>
      </w:divBdr>
    </w:div>
    <w:div w:id="1237975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opm.gov/policy-data-oversight/pay-leave/salaries-wages/2012/general-schedule/gs_h.pdf"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ls.gov/news.release/pdf/ecec.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ls.gov/news.release/pdf/ecec.pdf"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bls.gov/news.release/pdf/ecec.pdf" TargetMode="External"/><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hyperlink" Target="http://www.bls.gov/news.release/pdf/ecec.pdf" TargetMode="External"/><Relationship Id="rId14" Type="http://schemas.openxmlformats.org/officeDocument/2006/relationships/hyperlink" Target="http://www.bls.gov/news.release/pdf/ecec.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9A41C2-B49A-407B-9101-93DE8528F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4989</Words>
  <Characters>28443</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Supporting Statement for Paperwork Reduction Act Submission</vt:lpstr>
    </vt:vector>
  </TitlesOfParts>
  <Company>U.S. Fish &amp; Wildlife Services</Company>
  <LinksUpToDate>false</LinksUpToDate>
  <CharactersWithSpaces>33366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Paperwork Reduction Act Submission</dc:title>
  <dc:creator>Anissa Craghead</dc:creator>
  <cp:lastModifiedBy>Begay, Amanda</cp:lastModifiedBy>
  <cp:revision>2</cp:revision>
  <cp:lastPrinted>2013-07-25T14:43:00Z</cp:lastPrinted>
  <dcterms:created xsi:type="dcterms:W3CDTF">2013-10-25T17:32:00Z</dcterms:created>
  <dcterms:modified xsi:type="dcterms:W3CDTF">2013-10-25T17:32:00Z</dcterms:modified>
</cp:coreProperties>
</file>