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C3" w:rsidRDefault="000B5179" w:rsidP="005859CC">
      <w:pPr>
        <w:pBdr>
          <w:bottom w:val="single" w:sz="4" w:space="1" w:color="auto"/>
        </w:pBdr>
        <w:spacing w:after="120"/>
      </w:pPr>
      <w:r w:rsidRPr="000B5179">
        <w:rPr>
          <w:noProof/>
        </w:rPr>
        <w:drawing>
          <wp:inline distT="0" distB="0" distL="0" distR="0">
            <wp:extent cx="688388" cy="754878"/>
            <wp:effectExtent l="57150" t="0" r="54562" b="83322"/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hitehouse.gov/omb/budget/fy2006/images/education-1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88" cy="754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chemeClr val="bg1"/>
                      </a:outerShdw>
                    </a:effectLst>
                  </pic:spPr>
                </pic:pic>
              </a:graphicData>
            </a:graphic>
          </wp:inline>
        </w:drawing>
      </w:r>
      <w:r w:rsidR="007A0AF4">
        <w:t xml:space="preserve">  </w:t>
      </w:r>
      <w:r w:rsidR="00DE696B">
        <w:object w:dxaOrig="3631" w:dyaOrig="3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6pt;height:65.1pt" o:ole="">
            <v:imagedata r:id="rId10" o:title=""/>
          </v:shape>
          <o:OLEObject Type="Embed" ProgID="MSPhotoEd.3" ShapeID="_x0000_i1025" DrawAspect="Content" ObjectID="_1413889074" r:id="rId11"/>
        </w:object>
      </w:r>
    </w:p>
    <w:p w:rsidR="00DE696B" w:rsidRDefault="00DE696B" w:rsidP="00DE696B">
      <w:pPr>
        <w:tabs>
          <w:tab w:val="left" w:pos="5400"/>
        </w:tabs>
        <w:ind w:left="5400"/>
      </w:pPr>
      <w:r>
        <w:tab/>
      </w:r>
      <w:r w:rsidRPr="00856201">
        <w:t>FBI Academy/</w:t>
      </w:r>
      <w:r>
        <w:t>CIRG</w:t>
      </w:r>
    </w:p>
    <w:p w:rsidR="00DE696B" w:rsidRDefault="00DE696B" w:rsidP="00DE696B">
      <w:pPr>
        <w:tabs>
          <w:tab w:val="left" w:pos="5400"/>
        </w:tabs>
        <w:ind w:left="5400"/>
      </w:pPr>
      <w:r>
        <w:tab/>
        <w:t>NCAVC</w:t>
      </w:r>
    </w:p>
    <w:p w:rsidR="00DE696B" w:rsidRDefault="00DE696B" w:rsidP="00DE696B">
      <w:pPr>
        <w:tabs>
          <w:tab w:val="left" w:pos="5400"/>
        </w:tabs>
        <w:ind w:left="5400"/>
      </w:pPr>
      <w:r>
        <w:tab/>
        <w:t>Quantico, Virginia  22135</w:t>
      </w:r>
    </w:p>
    <w:p w:rsidR="00DE696B" w:rsidRDefault="00DE696B" w:rsidP="00DE69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E696B" w:rsidRDefault="00DE696B" w:rsidP="00DE69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3284F">
        <w:t>November 8</w:t>
      </w:r>
      <w:r>
        <w:t>, 2012</w:t>
      </w:r>
    </w:p>
    <w:p w:rsidR="00DE696B" w:rsidRPr="00BB6EEF" w:rsidRDefault="00DE696B" w:rsidP="00DE696B">
      <w:pPr>
        <w:jc w:val="center"/>
      </w:pPr>
    </w:p>
    <w:p w:rsidR="00DE696B" w:rsidRPr="004B0FF4" w:rsidRDefault="00E82483" w:rsidP="00DE696B">
      <w:pPr>
        <w:rPr>
          <w:i/>
        </w:rPr>
      </w:pPr>
      <w:r w:rsidRPr="004B0FF4">
        <w:rPr>
          <w:i/>
        </w:rPr>
        <w:t xml:space="preserve">Educational Institution </w:t>
      </w:r>
    </w:p>
    <w:p w:rsidR="00DE696B" w:rsidRPr="004B0FF4" w:rsidRDefault="00DE696B" w:rsidP="00DE696B">
      <w:r w:rsidRPr="004B0FF4">
        <w:t>XXXXXX</w:t>
      </w:r>
    </w:p>
    <w:p w:rsidR="00DE696B" w:rsidRPr="004B0FF4" w:rsidRDefault="00DE696B" w:rsidP="00DE696B">
      <w:r w:rsidRPr="004B0FF4">
        <w:t>XXXXXXX</w:t>
      </w:r>
    </w:p>
    <w:p w:rsidR="00DE696B" w:rsidRPr="004B0FF4" w:rsidRDefault="00DE696B" w:rsidP="00DE696B">
      <w:pPr>
        <w:rPr>
          <w:b/>
        </w:rPr>
      </w:pPr>
      <w:r w:rsidRPr="004B0FF4">
        <w:rPr>
          <w:b/>
        </w:rPr>
        <w:tab/>
      </w:r>
      <w:r w:rsidRPr="004B0FF4">
        <w:rPr>
          <w:b/>
        </w:rPr>
        <w:tab/>
      </w:r>
    </w:p>
    <w:p w:rsidR="00DE696B" w:rsidRPr="004B0FF4" w:rsidRDefault="00DE696B" w:rsidP="00DE696B"/>
    <w:p w:rsidR="00DE696B" w:rsidRDefault="004B0FF4" w:rsidP="00DE696B">
      <w:r>
        <w:t>Dear XXXXX,</w:t>
      </w:r>
    </w:p>
    <w:p w:rsidR="003C359B" w:rsidRDefault="003C359B" w:rsidP="00DE696B"/>
    <w:p w:rsidR="003C359B" w:rsidRPr="003C359B" w:rsidRDefault="00DE696B" w:rsidP="004B0FF4">
      <w:r>
        <w:t>The U.S. Department of Education (ED) is partnering with the Federal Bureau of Investigation</w:t>
      </w:r>
      <w:r w:rsidR="007A0AF4">
        <w:t>’s</w:t>
      </w:r>
      <w:r>
        <w:t xml:space="preserve"> (FBI) </w:t>
      </w:r>
      <w:r w:rsidR="008F7780">
        <w:t xml:space="preserve">Behavioral Analysis Unit </w:t>
      </w:r>
      <w:r>
        <w:t xml:space="preserve">to study </w:t>
      </w:r>
      <w:r w:rsidR="007A0AF4">
        <w:t xml:space="preserve">bomb threats and </w:t>
      </w:r>
      <w:r w:rsidR="0023425D">
        <w:t xml:space="preserve">bomb-related incidents that have occurred at </w:t>
      </w:r>
      <w:r>
        <w:t xml:space="preserve">institutions of </w:t>
      </w:r>
      <w:r w:rsidR="00185595">
        <w:t xml:space="preserve">higher </w:t>
      </w:r>
      <w:r>
        <w:t>ed</w:t>
      </w:r>
      <w:r w:rsidR="0023425D">
        <w:t xml:space="preserve">ucation.  </w:t>
      </w:r>
      <w:r w:rsidR="003C359B">
        <w:t xml:space="preserve">In order for the ED and the FBI to effectively determine the needs of the educational community, we are </w:t>
      </w:r>
      <w:r w:rsidR="007A0AF4">
        <w:t>asking for your assistance.  Specifically, we hope to learn of your</w:t>
      </w:r>
      <w:r w:rsidR="00386865">
        <w:t xml:space="preserve"> experiences with</w:t>
      </w:r>
      <w:r w:rsidR="007A0AF4">
        <w:t xml:space="preserve"> bomb threats and bomb-related incidents on </w:t>
      </w:r>
      <w:r w:rsidR="00B66B79">
        <w:t xml:space="preserve">your </w:t>
      </w:r>
      <w:r w:rsidR="007A0AF4">
        <w:t>campus</w:t>
      </w:r>
      <w:r w:rsidR="00E82483">
        <w:t xml:space="preserve"> </w:t>
      </w:r>
      <w:r w:rsidR="007A0AF4">
        <w:t>during</w:t>
      </w:r>
      <w:r w:rsidR="00E82483">
        <w:t xml:space="preserve"> the past five </w:t>
      </w:r>
      <w:r w:rsidR="003C359B">
        <w:t>years</w:t>
      </w:r>
      <w:r w:rsidR="0023425D">
        <w:t>.</w:t>
      </w:r>
      <w:r w:rsidR="00B3684E">
        <w:t xml:space="preserve">  </w:t>
      </w:r>
    </w:p>
    <w:p w:rsidR="003C359B" w:rsidRDefault="003C359B" w:rsidP="004B0FF4">
      <w:r>
        <w:tab/>
      </w:r>
    </w:p>
    <w:p w:rsidR="003C359B" w:rsidRDefault="003C359B" w:rsidP="004B0FF4">
      <w:r>
        <w:t xml:space="preserve">The purpose of this survey is to determine to what extent bomb-related incidents have </w:t>
      </w:r>
      <w:r w:rsidR="00386865">
        <w:t>impacted</w:t>
      </w:r>
      <w:r>
        <w:t xml:space="preserve"> your institution</w:t>
      </w:r>
      <w:r w:rsidR="00112721">
        <w:t xml:space="preserve"> and how you are responding to these incidents</w:t>
      </w:r>
      <w:r>
        <w:t xml:space="preserve">.  </w:t>
      </w:r>
      <w:r w:rsidR="00112721">
        <w:t xml:space="preserve">In an effort to determine any </w:t>
      </w:r>
      <w:r w:rsidR="004B0FF4">
        <w:t xml:space="preserve">emerging </w:t>
      </w:r>
      <w:r w:rsidR="00112721">
        <w:t>trends or patterns that may be occurring</w:t>
      </w:r>
      <w:proofErr w:type="gramStart"/>
      <w:r w:rsidR="00112721">
        <w:t>,</w:t>
      </w:r>
      <w:proofErr w:type="gramEnd"/>
      <w:r w:rsidR="00112721">
        <w:t xml:space="preserve"> we will be requesting information pertaining to each year from 09/01/2007 to </w:t>
      </w:r>
      <w:r w:rsidR="007860EF">
        <w:t>06/30</w:t>
      </w:r>
      <w:r w:rsidR="00112721" w:rsidRPr="00112721">
        <w:t>/2012</w:t>
      </w:r>
      <w:r w:rsidR="00112721">
        <w:t>.</w:t>
      </w:r>
      <w:r w:rsidR="00112721" w:rsidRPr="00112721">
        <w:t xml:space="preserve"> </w:t>
      </w:r>
      <w:r w:rsidR="00C76209" w:rsidRPr="00C76209">
        <w:t>Your response to this survey is crucial</w:t>
      </w:r>
      <w:r w:rsidR="00C76209">
        <w:t xml:space="preserve"> </w:t>
      </w:r>
      <w:r w:rsidR="00C76209" w:rsidRPr="00C76209">
        <w:t>in providing the necessary information to formulate useful resources and suggestions in handling bomb-related incidents</w:t>
      </w:r>
      <w:r w:rsidR="00386865">
        <w:t xml:space="preserve">.  We </w:t>
      </w:r>
      <w:r w:rsidR="00C76209">
        <w:t>greatly appreciate your participation</w:t>
      </w:r>
      <w:r w:rsidR="00386865">
        <w:t xml:space="preserve"> in completing this brief survey</w:t>
      </w:r>
      <w:r w:rsidR="00C76209" w:rsidRPr="00C76209">
        <w:t>.</w:t>
      </w:r>
      <w:r w:rsidR="00C76209">
        <w:t xml:space="preserve">  </w:t>
      </w:r>
      <w:r w:rsidR="00386865">
        <w:t>A</w:t>
      </w:r>
      <w:r w:rsidR="00C76209">
        <w:t xml:space="preserve">ll </w:t>
      </w:r>
      <w:r w:rsidR="00386865">
        <w:t xml:space="preserve">information </w:t>
      </w:r>
      <w:r w:rsidR="00C76209">
        <w:t xml:space="preserve">received will be </w:t>
      </w:r>
      <w:r w:rsidR="00B66B79">
        <w:t>confidential and anonymous</w:t>
      </w:r>
      <w:r w:rsidR="00C76209">
        <w:t xml:space="preserve">.  </w:t>
      </w:r>
      <w:r w:rsidR="00BE6CAF">
        <w:t xml:space="preserve">Please feel free to include any additional comments or concerns you deem necessary or relevant. </w:t>
      </w:r>
      <w:r w:rsidR="00C76209">
        <w:t xml:space="preserve"> </w:t>
      </w:r>
    </w:p>
    <w:p w:rsidR="008F7780" w:rsidRDefault="008F7780" w:rsidP="004B0FF4">
      <w:pPr>
        <w:ind w:firstLine="720"/>
      </w:pPr>
    </w:p>
    <w:p w:rsidR="007538E1" w:rsidRDefault="008F7780" w:rsidP="004B0FF4">
      <w:r>
        <w:t xml:space="preserve">If you </w:t>
      </w:r>
      <w:r w:rsidR="008B026C">
        <w:t xml:space="preserve">have any questions please contact </w:t>
      </w:r>
      <w:r w:rsidR="00386865">
        <w:t>BAU</w:t>
      </w:r>
      <w:r w:rsidR="008B026C">
        <w:t xml:space="preserve"> S</w:t>
      </w:r>
      <w:r w:rsidR="00386865">
        <w:t xml:space="preserve">upervisory </w:t>
      </w:r>
      <w:r w:rsidR="008B026C">
        <w:t>S</w:t>
      </w:r>
      <w:r w:rsidR="00386865">
        <w:t xml:space="preserve">pecial </w:t>
      </w:r>
      <w:r w:rsidR="008B026C">
        <w:t>A</w:t>
      </w:r>
      <w:r w:rsidR="00386865">
        <w:t>gent</w:t>
      </w:r>
      <w:r w:rsidR="008B026C">
        <w:t xml:space="preserve"> Andre Simons at (703) 632-4334, or via email @ </w:t>
      </w:r>
      <w:hyperlink r:id="rId12" w:history="1">
        <w:r w:rsidR="008B026C" w:rsidRPr="00D93012">
          <w:rPr>
            <w:rStyle w:val="Hyperlink"/>
          </w:rPr>
          <w:t>andre.simons@ic.fbi.gov</w:t>
        </w:r>
      </w:hyperlink>
      <w:r w:rsidR="008B026C">
        <w:t xml:space="preserve">. </w:t>
      </w:r>
      <w:r>
        <w:t xml:space="preserve"> </w:t>
      </w:r>
    </w:p>
    <w:p w:rsidR="00386865" w:rsidRDefault="00386865" w:rsidP="004B0FF4">
      <w:pPr>
        <w:ind w:firstLine="720"/>
      </w:pPr>
    </w:p>
    <w:p w:rsidR="00386865" w:rsidRDefault="00386865" w:rsidP="004B0FF4">
      <w:r>
        <w:t>Thank you for your assistance.</w:t>
      </w:r>
    </w:p>
    <w:p w:rsidR="00DE696B" w:rsidRDefault="00DE696B" w:rsidP="00DE696B"/>
    <w:p w:rsidR="008B026C" w:rsidRDefault="008B026C" w:rsidP="00DE696B"/>
    <w:p w:rsidR="00DE696B" w:rsidRDefault="00DE696B" w:rsidP="00DE696B"/>
    <w:p w:rsidR="008F666F" w:rsidRDefault="008F666F" w:rsidP="00DE696B">
      <w:pPr>
        <w:sectPr w:rsidR="008F666F" w:rsidSect="00C7106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:rsidR="00DE696B" w:rsidRDefault="00DE696B" w:rsidP="00DE696B">
      <w:r>
        <w:lastRenderedPageBreak/>
        <w:t>Sincerely,</w:t>
      </w:r>
    </w:p>
    <w:p w:rsidR="00DE696B" w:rsidRDefault="00DE696B" w:rsidP="00DE696B"/>
    <w:p w:rsidR="00DE696B" w:rsidRDefault="00DE696B" w:rsidP="00DE696B"/>
    <w:p w:rsidR="00CE66F6" w:rsidRDefault="00CE66F6" w:rsidP="00DE696B"/>
    <w:p w:rsidR="00CE66F6" w:rsidRDefault="00CE66F6" w:rsidP="00DE696B"/>
    <w:p w:rsidR="00CE66F6" w:rsidRPr="00476B20" w:rsidRDefault="00CE66F6" w:rsidP="00CE66F6">
      <w:r>
        <w:t>Timothy Slater</w:t>
      </w:r>
    </w:p>
    <w:p w:rsidR="00CE66F6" w:rsidRPr="00476B20" w:rsidRDefault="00CE66F6" w:rsidP="00CE66F6">
      <w:r w:rsidRPr="00476B20">
        <w:t>Unit Chief, Behavioral Analysis Unit-</w:t>
      </w:r>
      <w:r>
        <w:t>2</w:t>
      </w:r>
    </w:p>
    <w:p w:rsidR="00CE66F6" w:rsidRPr="00476B20" w:rsidRDefault="00CE66F6" w:rsidP="00CE66F6">
      <w:r w:rsidRPr="00476B20">
        <w:t>NCAVC</w:t>
      </w:r>
    </w:p>
    <w:p w:rsidR="00CE66F6" w:rsidRDefault="00CE66F6" w:rsidP="00CE66F6">
      <w:r w:rsidRPr="00476B20">
        <w:t>Federal Bureau of Investigation</w:t>
      </w:r>
    </w:p>
    <w:p w:rsidR="00CE66F6" w:rsidRPr="00CC71BD" w:rsidRDefault="00CE66F6" w:rsidP="00DE696B"/>
    <w:p w:rsidR="00DE696B" w:rsidRDefault="00DE696B" w:rsidP="00DE696B"/>
    <w:p w:rsidR="00DE696B" w:rsidRDefault="00DE696B" w:rsidP="00DE696B"/>
    <w:p w:rsidR="00DE696B" w:rsidRDefault="00DE696B" w:rsidP="00DE696B"/>
    <w:p w:rsidR="00CE66F6" w:rsidRDefault="00CE66F6" w:rsidP="00DE696B"/>
    <w:p w:rsidR="00CE66F6" w:rsidRDefault="00CE66F6" w:rsidP="00DE696B"/>
    <w:p w:rsidR="00CE66F6" w:rsidRDefault="00CE66F6" w:rsidP="00DE696B"/>
    <w:p w:rsidR="00DE696B" w:rsidRDefault="00DE696B" w:rsidP="00DE696B"/>
    <w:p w:rsidR="00DE696B" w:rsidRDefault="00DE696B" w:rsidP="00DE696B"/>
    <w:p w:rsidR="00DE696B" w:rsidRDefault="00DE696B" w:rsidP="00DE696B"/>
    <w:p w:rsidR="00DE696B" w:rsidRDefault="00DE696B" w:rsidP="00DE696B"/>
    <w:p w:rsidR="008F666F" w:rsidRDefault="008F666F" w:rsidP="00DE696B">
      <w:pPr>
        <w:sectPr w:rsidR="008F666F" w:rsidSect="008F666F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:rsidR="00CA4CDF" w:rsidRDefault="00CA4CDF" w:rsidP="00DE696B"/>
    <w:p w:rsidR="008F666F" w:rsidRPr="00E82483" w:rsidRDefault="008F666F" w:rsidP="00CA4CDF">
      <w:pPr>
        <w:jc w:val="center"/>
        <w:rPr>
          <w:b/>
          <w:i/>
          <w:sz w:val="28"/>
          <w:szCs w:val="28"/>
        </w:rPr>
      </w:pPr>
      <w:r w:rsidRPr="00E82483">
        <w:rPr>
          <w:b/>
          <w:i/>
          <w:sz w:val="28"/>
          <w:szCs w:val="28"/>
        </w:rPr>
        <w:t>Questionnaire</w:t>
      </w:r>
    </w:p>
    <w:p w:rsidR="008F666F" w:rsidRDefault="008F666F" w:rsidP="008F666F">
      <w:pPr>
        <w:rPr>
          <w:b/>
          <w:i/>
          <w:sz w:val="22"/>
          <w:szCs w:val="22"/>
        </w:rPr>
      </w:pPr>
    </w:p>
    <w:p w:rsidR="00C76209" w:rsidRDefault="00C76209" w:rsidP="008F666F">
      <w:pPr>
        <w:rPr>
          <w:b/>
          <w:i/>
          <w:sz w:val="22"/>
          <w:szCs w:val="22"/>
        </w:rPr>
      </w:pPr>
    </w:p>
    <w:p w:rsidR="0039520F" w:rsidRDefault="00C76209" w:rsidP="00234118">
      <w:pPr>
        <w:numPr>
          <w:ilvl w:val="0"/>
          <w:numId w:val="28"/>
        </w:numPr>
        <w:tabs>
          <w:tab w:val="clear" w:pos="713"/>
          <w:tab w:val="num" w:pos="270"/>
          <w:tab w:val="left" w:pos="450"/>
        </w:tabs>
        <w:ind w:left="270" w:hanging="90"/>
      </w:pPr>
      <w:r>
        <w:t xml:space="preserve">Name of </w:t>
      </w:r>
      <w:r w:rsidR="00386865">
        <w:t>your</w:t>
      </w:r>
      <w:r>
        <w:t xml:space="preserve"> Institution:____________________________              </w:t>
      </w:r>
    </w:p>
    <w:p w:rsidR="00C76209" w:rsidRDefault="00C76209" w:rsidP="00C76209">
      <w:pPr>
        <w:ind w:left="893"/>
      </w:pPr>
    </w:p>
    <w:p w:rsidR="001D4D2E" w:rsidRDefault="001D4D2E" w:rsidP="00C76209">
      <w:pPr>
        <w:ind w:left="893"/>
      </w:pPr>
    </w:p>
    <w:p w:rsidR="00C76209" w:rsidRDefault="00C76209" w:rsidP="00234118">
      <w:pPr>
        <w:numPr>
          <w:ilvl w:val="0"/>
          <w:numId w:val="28"/>
        </w:numPr>
        <w:tabs>
          <w:tab w:val="clear" w:pos="713"/>
          <w:tab w:val="num" w:pos="450"/>
        </w:tabs>
      </w:pPr>
      <w:r>
        <w:t>Type of Institution</w:t>
      </w:r>
      <w:r w:rsidR="00BB3CAE">
        <w:rPr>
          <w:rStyle w:val="FootnoteReference"/>
        </w:rPr>
        <w:footnoteReference w:id="1"/>
      </w:r>
      <w:r>
        <w:t xml:space="preserve">/Target: </w:t>
      </w:r>
    </w:p>
    <w:p w:rsidR="00882D27" w:rsidRDefault="00882D27" w:rsidP="00882D27">
      <w:pPr>
        <w:ind w:left="713"/>
      </w:pPr>
    </w:p>
    <w:p w:rsidR="00517F26" w:rsidRDefault="00C76209" w:rsidP="00517F26">
      <w:r>
        <w:t xml:space="preserve">               [   ] </w:t>
      </w:r>
      <w:r w:rsidR="00517F26">
        <w:t xml:space="preserve">Four-Year </w:t>
      </w:r>
      <w:r w:rsidR="0083284F">
        <w:t xml:space="preserve">Public </w:t>
      </w:r>
      <w:r w:rsidR="00517F26">
        <w:t xml:space="preserve">College or University  </w:t>
      </w:r>
    </w:p>
    <w:p w:rsidR="0083284F" w:rsidRDefault="0083284F" w:rsidP="0083284F">
      <w:pPr>
        <w:ind w:left="720"/>
      </w:pPr>
      <w:r>
        <w:t xml:space="preserve">   [   ] Four-Year Private College or University</w:t>
      </w:r>
    </w:p>
    <w:p w:rsidR="00C76209" w:rsidRDefault="00C76209" w:rsidP="00C76209">
      <w:r>
        <w:t xml:space="preserve">               [   ] Community</w:t>
      </w:r>
      <w:r w:rsidR="00BB3CAE">
        <w:t>/Junior</w:t>
      </w:r>
      <w:r>
        <w:t xml:space="preserve"> College  </w:t>
      </w:r>
    </w:p>
    <w:p w:rsidR="00517F26" w:rsidRDefault="00C76209" w:rsidP="00517F26">
      <w:r>
        <w:t xml:space="preserve">               [   ]</w:t>
      </w:r>
      <w:r w:rsidR="00D72856">
        <w:t xml:space="preserve"> </w:t>
      </w:r>
      <w:r w:rsidR="00517F26">
        <w:t>Technical/Trade School</w:t>
      </w:r>
    </w:p>
    <w:p w:rsidR="00C76209" w:rsidRDefault="00C76209" w:rsidP="00C76209">
      <w:r>
        <w:t xml:space="preserve">      </w:t>
      </w:r>
      <w:r w:rsidR="00517F26">
        <w:t xml:space="preserve">   </w:t>
      </w:r>
      <w:r>
        <w:t xml:space="preserve">      [   ] </w:t>
      </w:r>
      <w:r w:rsidR="00424C6F">
        <w:t>Other (describe):  ____________________</w:t>
      </w:r>
    </w:p>
    <w:p w:rsidR="0083284F" w:rsidRDefault="0083284F" w:rsidP="00C76209"/>
    <w:p w:rsidR="00C76209" w:rsidRDefault="0083284F" w:rsidP="008F666F">
      <w:r>
        <w:t xml:space="preserve">    3.  Enter the number of full-time students currently enrolled at your institution: ______________</w:t>
      </w:r>
    </w:p>
    <w:p w:rsidR="0083284F" w:rsidRDefault="0083284F" w:rsidP="008F666F"/>
    <w:p w:rsidR="0083284F" w:rsidRDefault="0083284F" w:rsidP="0083284F">
      <w:pPr>
        <w:ind w:left="540" w:hanging="540"/>
      </w:pPr>
      <w:r>
        <w:t xml:space="preserve">    4.  How many sworn officers are currently employed at your institution? __________</w:t>
      </w:r>
    </w:p>
    <w:p w:rsidR="0083284F" w:rsidRDefault="0083284F" w:rsidP="0083284F">
      <w:pPr>
        <w:ind w:left="540" w:hanging="540"/>
      </w:pPr>
      <w:r>
        <w:tab/>
        <w:t>How many non-sworn officers or other emergency management professionals are currently employed at your institution? ___________</w:t>
      </w:r>
    </w:p>
    <w:p w:rsidR="0083284F" w:rsidRDefault="0083284F" w:rsidP="0083284F">
      <w:pPr>
        <w:ind w:left="540" w:hanging="540"/>
      </w:pPr>
    </w:p>
    <w:p w:rsidR="0083284F" w:rsidRDefault="0083284F" w:rsidP="0083284F">
      <w:r>
        <w:t xml:space="preserve">    5.  How many buildings or other major facilities are considered to be “on-campus” at your institution?</w:t>
      </w:r>
    </w:p>
    <w:p w:rsidR="0083284F" w:rsidRDefault="0083284F" w:rsidP="0083284F">
      <w:pPr>
        <w:ind w:left="540" w:hanging="540"/>
      </w:pPr>
      <w:r>
        <w:tab/>
        <w:t>__________ (a building may be defined as any structure used or intended for supporting any use or occupancy)</w:t>
      </w:r>
    </w:p>
    <w:p w:rsidR="0083284F" w:rsidRDefault="0083284F" w:rsidP="0083284F">
      <w:pPr>
        <w:ind w:left="540" w:hanging="270"/>
      </w:pPr>
    </w:p>
    <w:p w:rsidR="00E82483" w:rsidRDefault="008F666F" w:rsidP="00234118">
      <w:pPr>
        <w:ind w:firstLine="180"/>
      </w:pPr>
      <w:r>
        <w:t xml:space="preserve"> </w:t>
      </w:r>
      <w:r w:rsidR="0083284F">
        <w:t>6</w:t>
      </w:r>
      <w:r w:rsidR="00C76209">
        <w:t xml:space="preserve">. </w:t>
      </w:r>
      <w:r>
        <w:t>On a scale from 1-</w:t>
      </w:r>
      <w:r w:rsidR="008B026C">
        <w:t>10</w:t>
      </w:r>
      <w:r>
        <w:t xml:space="preserve">, please rate how </w:t>
      </w:r>
      <w:r w:rsidR="00D64629">
        <w:t>problematic</w:t>
      </w:r>
      <w:r>
        <w:t xml:space="preserve"> </w:t>
      </w:r>
      <w:r w:rsidRPr="008B026C">
        <w:t>bomb threats</w:t>
      </w:r>
      <w:r w:rsidR="00D64629">
        <w:rPr>
          <w:rStyle w:val="FootnoteReference"/>
        </w:rPr>
        <w:footnoteReference w:id="2"/>
      </w:r>
      <w:r w:rsidR="00D64629">
        <w:t xml:space="preserve"> are</w:t>
      </w:r>
      <w:r>
        <w:t xml:space="preserve"> at your institution</w:t>
      </w:r>
      <w:r w:rsidR="008B026C">
        <w:t>.</w:t>
      </w:r>
    </w:p>
    <w:p w:rsidR="00882D27" w:rsidRDefault="00882D27" w:rsidP="008F666F"/>
    <w:p w:rsidR="008B026C" w:rsidRDefault="008B026C" w:rsidP="008F666F"/>
    <w:p w:rsidR="00C42392" w:rsidRDefault="008B026C" w:rsidP="00EF3821">
      <w:pPr>
        <w:jc w:val="center"/>
        <w:rPr>
          <w:i/>
          <w:sz w:val="16"/>
          <w:szCs w:val="16"/>
        </w:rPr>
      </w:pPr>
      <w:r w:rsidRPr="00263C5B">
        <w:rPr>
          <w:i/>
          <w:sz w:val="16"/>
          <w:szCs w:val="16"/>
        </w:rPr>
        <w:t>No Problem</w:t>
      </w:r>
      <w:r>
        <w:rPr>
          <w:i/>
        </w:rPr>
        <w:tab/>
        <w:t>1</w:t>
      </w:r>
      <w:r>
        <w:rPr>
          <w:i/>
        </w:rPr>
        <w:tab/>
        <w:t>2</w:t>
      </w:r>
      <w:r>
        <w:rPr>
          <w:i/>
        </w:rPr>
        <w:tab/>
        <w:t>3</w:t>
      </w:r>
      <w:r>
        <w:rPr>
          <w:i/>
        </w:rPr>
        <w:tab/>
        <w:t>4</w:t>
      </w:r>
      <w:r>
        <w:rPr>
          <w:i/>
        </w:rPr>
        <w:tab/>
        <w:t>5</w:t>
      </w:r>
      <w:r>
        <w:rPr>
          <w:i/>
        </w:rPr>
        <w:tab/>
        <w:t>6</w:t>
      </w:r>
      <w:r>
        <w:rPr>
          <w:i/>
        </w:rPr>
        <w:tab/>
        <w:t>7</w:t>
      </w:r>
      <w:r>
        <w:rPr>
          <w:i/>
        </w:rPr>
        <w:tab/>
        <w:t>8</w:t>
      </w:r>
      <w:r>
        <w:rPr>
          <w:i/>
        </w:rPr>
        <w:tab/>
        <w:t>9</w:t>
      </w:r>
      <w:r>
        <w:rPr>
          <w:i/>
        </w:rPr>
        <w:tab/>
        <w:t>10</w:t>
      </w:r>
      <w:r>
        <w:rPr>
          <w:i/>
        </w:rPr>
        <w:tab/>
        <w:t xml:space="preserve"> </w:t>
      </w:r>
      <w:r w:rsidRPr="00263C5B">
        <w:rPr>
          <w:i/>
          <w:sz w:val="16"/>
          <w:szCs w:val="16"/>
        </w:rPr>
        <w:t>Significant Problem</w:t>
      </w:r>
    </w:p>
    <w:p w:rsidR="00EF3821" w:rsidRDefault="00EF3821" w:rsidP="00EF3821">
      <w:pPr>
        <w:jc w:val="center"/>
        <w:rPr>
          <w:i/>
          <w:sz w:val="16"/>
          <w:szCs w:val="16"/>
        </w:rPr>
      </w:pPr>
    </w:p>
    <w:p w:rsidR="00C76209" w:rsidRDefault="00C76209" w:rsidP="008F666F"/>
    <w:p w:rsidR="00234118" w:rsidRDefault="00234118" w:rsidP="00234118"/>
    <w:tbl>
      <w:tblPr>
        <w:tblStyle w:val="TableGrid"/>
        <w:tblW w:w="10354" w:type="dxa"/>
        <w:jc w:val="center"/>
        <w:tblInd w:w="-265" w:type="dxa"/>
        <w:tblLayout w:type="fixed"/>
        <w:tblLook w:val="04A0"/>
      </w:tblPr>
      <w:tblGrid>
        <w:gridCol w:w="4063"/>
        <w:gridCol w:w="1474"/>
        <w:gridCol w:w="1080"/>
        <w:gridCol w:w="1260"/>
        <w:gridCol w:w="1260"/>
        <w:gridCol w:w="1217"/>
      </w:tblGrid>
      <w:tr w:rsidR="00234118" w:rsidTr="0084129C">
        <w:trPr>
          <w:trHeight w:val="359"/>
          <w:jc w:val="center"/>
        </w:trPr>
        <w:tc>
          <w:tcPr>
            <w:tcW w:w="4063" w:type="dxa"/>
            <w:shd w:val="clear" w:color="auto" w:fill="EEECE1" w:themeFill="background2"/>
          </w:tcPr>
          <w:p w:rsidR="00234118" w:rsidRPr="004A6B65" w:rsidRDefault="00234118" w:rsidP="0084129C">
            <w:pPr>
              <w:jc w:val="center"/>
              <w:rPr>
                <w:b/>
              </w:rPr>
            </w:pPr>
            <w:r>
              <w:rPr>
                <w:b/>
              </w:rPr>
              <w:t xml:space="preserve">Frequency—Bomb Threats </w:t>
            </w:r>
          </w:p>
        </w:tc>
        <w:tc>
          <w:tcPr>
            <w:tcW w:w="6291" w:type="dxa"/>
            <w:gridSpan w:val="5"/>
            <w:shd w:val="clear" w:color="auto" w:fill="EEECE1" w:themeFill="background2"/>
          </w:tcPr>
          <w:p w:rsidR="00234118" w:rsidRPr="00850C0E" w:rsidRDefault="00234118" w:rsidP="0084129C">
            <w:pPr>
              <w:jc w:val="center"/>
            </w:pPr>
            <w:r w:rsidRPr="00850C0E">
              <w:t>School Year</w:t>
            </w:r>
          </w:p>
        </w:tc>
      </w:tr>
      <w:tr w:rsidR="00234118" w:rsidTr="00EF019D">
        <w:trPr>
          <w:jc w:val="center"/>
        </w:trPr>
        <w:tc>
          <w:tcPr>
            <w:tcW w:w="4063" w:type="dxa"/>
            <w:shd w:val="clear" w:color="auto" w:fill="EEECE1" w:themeFill="background2"/>
          </w:tcPr>
          <w:p w:rsidR="00234118" w:rsidRPr="000E0FA5" w:rsidRDefault="00234118" w:rsidP="0084129C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234118" w:rsidRDefault="00EF019D" w:rsidP="00EF01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2007 - 08</w:t>
            </w:r>
          </w:p>
        </w:tc>
        <w:tc>
          <w:tcPr>
            <w:tcW w:w="1080" w:type="dxa"/>
            <w:vAlign w:val="center"/>
          </w:tcPr>
          <w:p w:rsidR="00234118" w:rsidRDefault="00EF019D" w:rsidP="00EF019D">
            <w:pPr>
              <w:jc w:val="center"/>
            </w:pPr>
            <w:r>
              <w:rPr>
                <w:b/>
                <w:sz w:val="20"/>
                <w:szCs w:val="20"/>
              </w:rPr>
              <w:t>2008 - 09</w:t>
            </w:r>
          </w:p>
        </w:tc>
        <w:tc>
          <w:tcPr>
            <w:tcW w:w="1260" w:type="dxa"/>
            <w:vAlign w:val="center"/>
          </w:tcPr>
          <w:p w:rsidR="00234118" w:rsidRDefault="00EF019D" w:rsidP="00EF019D">
            <w:pPr>
              <w:jc w:val="center"/>
            </w:pPr>
            <w:r>
              <w:rPr>
                <w:b/>
                <w:sz w:val="20"/>
                <w:szCs w:val="20"/>
              </w:rPr>
              <w:t>2009 - 10</w:t>
            </w:r>
          </w:p>
        </w:tc>
        <w:tc>
          <w:tcPr>
            <w:tcW w:w="1260" w:type="dxa"/>
            <w:vAlign w:val="center"/>
          </w:tcPr>
          <w:p w:rsidR="00234118" w:rsidRDefault="00EF019D" w:rsidP="00EF019D">
            <w:pPr>
              <w:jc w:val="center"/>
            </w:pPr>
            <w:r>
              <w:rPr>
                <w:b/>
                <w:sz w:val="20"/>
                <w:szCs w:val="20"/>
              </w:rPr>
              <w:t>2010 - 11</w:t>
            </w:r>
          </w:p>
        </w:tc>
        <w:tc>
          <w:tcPr>
            <w:tcW w:w="1217" w:type="dxa"/>
            <w:vAlign w:val="center"/>
          </w:tcPr>
          <w:p w:rsidR="00234118" w:rsidRDefault="00EF019D" w:rsidP="00EF019D">
            <w:pPr>
              <w:jc w:val="center"/>
            </w:pPr>
            <w:r>
              <w:rPr>
                <w:b/>
                <w:sz w:val="20"/>
                <w:szCs w:val="20"/>
              </w:rPr>
              <w:t>2011 - 12</w:t>
            </w:r>
          </w:p>
        </w:tc>
      </w:tr>
      <w:tr w:rsidR="00234118" w:rsidTr="0084129C">
        <w:trPr>
          <w:trHeight w:val="530"/>
          <w:jc w:val="center"/>
        </w:trPr>
        <w:tc>
          <w:tcPr>
            <w:tcW w:w="4063" w:type="dxa"/>
            <w:shd w:val="clear" w:color="auto" w:fill="EEECE1" w:themeFill="background2"/>
            <w:vAlign w:val="center"/>
          </w:tcPr>
          <w:p w:rsidR="00234118" w:rsidRDefault="00234118" w:rsidP="0084129C">
            <w:pPr>
              <w:rPr>
                <w:sz w:val="22"/>
                <w:szCs w:val="22"/>
              </w:rPr>
            </w:pPr>
            <w:r w:rsidRPr="00022C93">
              <w:rPr>
                <w:i/>
                <w:sz w:val="22"/>
                <w:szCs w:val="22"/>
              </w:rPr>
              <w:t>How many</w:t>
            </w:r>
            <w:r>
              <w:rPr>
                <w:sz w:val="22"/>
                <w:szCs w:val="22"/>
              </w:rPr>
              <w:t xml:space="preserve"> </w:t>
            </w:r>
            <w:r w:rsidRPr="00850C0E">
              <w:rPr>
                <w:sz w:val="22"/>
                <w:szCs w:val="22"/>
              </w:rPr>
              <w:t>direct bomb threats</w:t>
            </w:r>
            <w:r>
              <w:rPr>
                <w:sz w:val="22"/>
                <w:szCs w:val="22"/>
              </w:rPr>
              <w:t xml:space="preserve"> has your institution received</w:t>
            </w:r>
            <w:r w:rsidRPr="00850C0E">
              <w:rPr>
                <w:sz w:val="22"/>
                <w:szCs w:val="22"/>
              </w:rPr>
              <w:t>?</w:t>
            </w:r>
          </w:p>
          <w:p w:rsidR="00234118" w:rsidRPr="00850C0E" w:rsidRDefault="00234118" w:rsidP="0084129C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:rsidR="00234118" w:rsidRDefault="00234118" w:rsidP="0084129C"/>
        </w:tc>
        <w:tc>
          <w:tcPr>
            <w:tcW w:w="1080" w:type="dxa"/>
          </w:tcPr>
          <w:p w:rsidR="00234118" w:rsidRDefault="00234118" w:rsidP="0084129C"/>
        </w:tc>
        <w:tc>
          <w:tcPr>
            <w:tcW w:w="1260" w:type="dxa"/>
          </w:tcPr>
          <w:p w:rsidR="00234118" w:rsidRDefault="00234118" w:rsidP="0084129C"/>
        </w:tc>
        <w:tc>
          <w:tcPr>
            <w:tcW w:w="1260" w:type="dxa"/>
          </w:tcPr>
          <w:p w:rsidR="00234118" w:rsidRDefault="00234118" w:rsidP="0084129C"/>
        </w:tc>
        <w:tc>
          <w:tcPr>
            <w:tcW w:w="1217" w:type="dxa"/>
          </w:tcPr>
          <w:p w:rsidR="00234118" w:rsidRDefault="00234118" w:rsidP="0084129C"/>
        </w:tc>
      </w:tr>
      <w:tr w:rsidR="00234118" w:rsidTr="0084129C">
        <w:trPr>
          <w:jc w:val="center"/>
        </w:trPr>
        <w:tc>
          <w:tcPr>
            <w:tcW w:w="4063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34118" w:rsidRDefault="00234118" w:rsidP="0084129C">
            <w:pPr>
              <w:rPr>
                <w:sz w:val="22"/>
                <w:szCs w:val="22"/>
              </w:rPr>
            </w:pPr>
            <w:r w:rsidRPr="00022C93">
              <w:rPr>
                <w:i/>
                <w:sz w:val="22"/>
                <w:szCs w:val="22"/>
              </w:rPr>
              <w:t>How many</w:t>
            </w:r>
            <w:r w:rsidRPr="00850C0E">
              <w:rPr>
                <w:sz w:val="22"/>
                <w:szCs w:val="22"/>
              </w:rPr>
              <w:t xml:space="preserve"> functional devices were recovered that </w:t>
            </w:r>
            <w:r w:rsidR="00B66B79">
              <w:rPr>
                <w:sz w:val="22"/>
                <w:szCs w:val="22"/>
              </w:rPr>
              <w:t>appeared</w:t>
            </w:r>
            <w:r w:rsidRPr="00850C0E">
              <w:rPr>
                <w:sz w:val="22"/>
                <w:szCs w:val="22"/>
              </w:rPr>
              <w:t xml:space="preserve"> to be associated with a threatening communication?</w:t>
            </w:r>
          </w:p>
          <w:p w:rsidR="00234118" w:rsidRPr="00850C0E" w:rsidRDefault="00234118" w:rsidP="0084129C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234118" w:rsidRDefault="00234118" w:rsidP="0084129C"/>
        </w:tc>
        <w:tc>
          <w:tcPr>
            <w:tcW w:w="1080" w:type="dxa"/>
            <w:tcBorders>
              <w:bottom w:val="single" w:sz="4" w:space="0" w:color="auto"/>
            </w:tcBorders>
          </w:tcPr>
          <w:p w:rsidR="00234118" w:rsidRDefault="00234118" w:rsidP="0084129C"/>
        </w:tc>
        <w:tc>
          <w:tcPr>
            <w:tcW w:w="1260" w:type="dxa"/>
            <w:tcBorders>
              <w:bottom w:val="single" w:sz="4" w:space="0" w:color="auto"/>
            </w:tcBorders>
          </w:tcPr>
          <w:p w:rsidR="00234118" w:rsidRDefault="00234118" w:rsidP="0084129C"/>
        </w:tc>
        <w:tc>
          <w:tcPr>
            <w:tcW w:w="1260" w:type="dxa"/>
            <w:tcBorders>
              <w:bottom w:val="single" w:sz="4" w:space="0" w:color="auto"/>
            </w:tcBorders>
          </w:tcPr>
          <w:p w:rsidR="00234118" w:rsidRDefault="00234118" w:rsidP="0084129C"/>
        </w:tc>
        <w:tc>
          <w:tcPr>
            <w:tcW w:w="1217" w:type="dxa"/>
            <w:tcBorders>
              <w:bottom w:val="single" w:sz="4" w:space="0" w:color="auto"/>
            </w:tcBorders>
          </w:tcPr>
          <w:p w:rsidR="00234118" w:rsidRDefault="00234118" w:rsidP="0084129C"/>
        </w:tc>
      </w:tr>
      <w:tr w:rsidR="00234118" w:rsidTr="0084129C">
        <w:trPr>
          <w:jc w:val="center"/>
        </w:trPr>
        <w:tc>
          <w:tcPr>
            <w:tcW w:w="4063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234118" w:rsidRDefault="00234118" w:rsidP="0084129C">
            <w:pPr>
              <w:rPr>
                <w:sz w:val="22"/>
                <w:szCs w:val="22"/>
              </w:rPr>
            </w:pPr>
            <w:r w:rsidRPr="00022C93">
              <w:rPr>
                <w:i/>
                <w:sz w:val="22"/>
                <w:szCs w:val="22"/>
              </w:rPr>
              <w:t>How many</w:t>
            </w:r>
            <w:r w:rsidRPr="00850C0E">
              <w:rPr>
                <w:sz w:val="22"/>
                <w:szCs w:val="22"/>
              </w:rPr>
              <w:t xml:space="preserve"> hoax</w:t>
            </w:r>
            <w:r w:rsidRPr="00850C0E">
              <w:rPr>
                <w:rStyle w:val="FootnoteReference"/>
                <w:sz w:val="22"/>
                <w:szCs w:val="22"/>
              </w:rPr>
              <w:footnoteReference w:id="3"/>
            </w:r>
            <w:r w:rsidRPr="00850C0E">
              <w:rPr>
                <w:sz w:val="22"/>
                <w:szCs w:val="22"/>
              </w:rPr>
              <w:t xml:space="preserve"> devices were recovered that </w:t>
            </w:r>
            <w:r w:rsidR="00B66B79">
              <w:rPr>
                <w:sz w:val="22"/>
                <w:szCs w:val="22"/>
              </w:rPr>
              <w:t>appeared</w:t>
            </w:r>
            <w:r w:rsidRPr="00850C0E">
              <w:rPr>
                <w:sz w:val="22"/>
                <w:szCs w:val="22"/>
              </w:rPr>
              <w:t xml:space="preserve"> to be associated with a threatening communication?</w:t>
            </w:r>
          </w:p>
          <w:p w:rsidR="00234118" w:rsidRPr="00850C0E" w:rsidRDefault="00234118" w:rsidP="0084129C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234118" w:rsidRDefault="00234118" w:rsidP="0084129C"/>
        </w:tc>
        <w:tc>
          <w:tcPr>
            <w:tcW w:w="1080" w:type="dxa"/>
            <w:tcBorders>
              <w:top w:val="single" w:sz="4" w:space="0" w:color="auto"/>
            </w:tcBorders>
          </w:tcPr>
          <w:p w:rsidR="00234118" w:rsidRDefault="00234118" w:rsidP="0084129C"/>
        </w:tc>
        <w:tc>
          <w:tcPr>
            <w:tcW w:w="1260" w:type="dxa"/>
            <w:tcBorders>
              <w:top w:val="single" w:sz="4" w:space="0" w:color="auto"/>
            </w:tcBorders>
          </w:tcPr>
          <w:p w:rsidR="00234118" w:rsidRDefault="00234118" w:rsidP="0084129C"/>
        </w:tc>
        <w:tc>
          <w:tcPr>
            <w:tcW w:w="1260" w:type="dxa"/>
            <w:tcBorders>
              <w:top w:val="single" w:sz="4" w:space="0" w:color="auto"/>
            </w:tcBorders>
          </w:tcPr>
          <w:p w:rsidR="00234118" w:rsidRDefault="00234118" w:rsidP="0084129C"/>
        </w:tc>
        <w:tc>
          <w:tcPr>
            <w:tcW w:w="1217" w:type="dxa"/>
            <w:tcBorders>
              <w:top w:val="single" w:sz="4" w:space="0" w:color="auto"/>
            </w:tcBorders>
          </w:tcPr>
          <w:p w:rsidR="00234118" w:rsidRDefault="00234118" w:rsidP="0084129C"/>
        </w:tc>
      </w:tr>
      <w:tr w:rsidR="00234118" w:rsidRPr="004A6B65" w:rsidTr="0084129C">
        <w:trPr>
          <w:trHeight w:val="359"/>
          <w:jc w:val="center"/>
        </w:trPr>
        <w:tc>
          <w:tcPr>
            <w:tcW w:w="4063" w:type="dxa"/>
            <w:shd w:val="clear" w:color="auto" w:fill="EEECE1" w:themeFill="background2"/>
          </w:tcPr>
          <w:p w:rsidR="00234118" w:rsidRPr="004A6B65" w:rsidRDefault="00234118" w:rsidP="0084129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Medium of Communication—Bomb Threats</w:t>
            </w:r>
          </w:p>
        </w:tc>
        <w:tc>
          <w:tcPr>
            <w:tcW w:w="6291" w:type="dxa"/>
            <w:gridSpan w:val="5"/>
            <w:shd w:val="clear" w:color="auto" w:fill="EEECE1" w:themeFill="background2"/>
          </w:tcPr>
          <w:p w:rsidR="00234118" w:rsidRPr="00850C0E" w:rsidRDefault="00234118" w:rsidP="0084129C">
            <w:pPr>
              <w:jc w:val="center"/>
            </w:pPr>
            <w:r w:rsidRPr="00850C0E">
              <w:t>School Year</w:t>
            </w:r>
          </w:p>
        </w:tc>
      </w:tr>
      <w:tr w:rsidR="00EF019D" w:rsidTr="00B91A47">
        <w:trPr>
          <w:jc w:val="center"/>
        </w:trPr>
        <w:tc>
          <w:tcPr>
            <w:tcW w:w="4063" w:type="dxa"/>
            <w:shd w:val="clear" w:color="auto" w:fill="EEECE1" w:themeFill="background2"/>
          </w:tcPr>
          <w:p w:rsidR="00EF019D" w:rsidRPr="000E0FA5" w:rsidRDefault="00EF019D" w:rsidP="0084129C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EF019D" w:rsidRDefault="00EF019D" w:rsidP="00CA08A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2007 - 08</w:t>
            </w:r>
          </w:p>
        </w:tc>
        <w:tc>
          <w:tcPr>
            <w:tcW w:w="1080" w:type="dxa"/>
            <w:vAlign w:val="center"/>
          </w:tcPr>
          <w:p w:rsidR="00EF019D" w:rsidRDefault="00EF019D" w:rsidP="00CA08A6">
            <w:pPr>
              <w:jc w:val="center"/>
            </w:pPr>
            <w:r>
              <w:rPr>
                <w:b/>
                <w:sz w:val="20"/>
                <w:szCs w:val="20"/>
              </w:rPr>
              <w:t>2008 - 09</w:t>
            </w:r>
          </w:p>
        </w:tc>
        <w:tc>
          <w:tcPr>
            <w:tcW w:w="1260" w:type="dxa"/>
            <w:vAlign w:val="center"/>
          </w:tcPr>
          <w:p w:rsidR="00EF019D" w:rsidRDefault="00EF019D" w:rsidP="00CA08A6">
            <w:pPr>
              <w:jc w:val="center"/>
            </w:pPr>
            <w:r>
              <w:rPr>
                <w:b/>
                <w:sz w:val="20"/>
                <w:szCs w:val="20"/>
              </w:rPr>
              <w:t>2009 - 10</w:t>
            </w:r>
          </w:p>
        </w:tc>
        <w:tc>
          <w:tcPr>
            <w:tcW w:w="1260" w:type="dxa"/>
            <w:vAlign w:val="center"/>
          </w:tcPr>
          <w:p w:rsidR="00EF019D" w:rsidRDefault="00EF019D" w:rsidP="00CA08A6">
            <w:pPr>
              <w:jc w:val="center"/>
            </w:pPr>
            <w:r>
              <w:rPr>
                <w:b/>
                <w:sz w:val="20"/>
                <w:szCs w:val="20"/>
              </w:rPr>
              <w:t>2010 - 11</w:t>
            </w:r>
          </w:p>
        </w:tc>
        <w:tc>
          <w:tcPr>
            <w:tcW w:w="1217" w:type="dxa"/>
            <w:vAlign w:val="center"/>
          </w:tcPr>
          <w:p w:rsidR="00EF019D" w:rsidRDefault="00EF019D" w:rsidP="00CA08A6">
            <w:pPr>
              <w:jc w:val="center"/>
            </w:pPr>
            <w:r>
              <w:rPr>
                <w:b/>
                <w:sz w:val="20"/>
                <w:szCs w:val="20"/>
              </w:rPr>
              <w:t>2011 - 12</w:t>
            </w:r>
          </w:p>
        </w:tc>
      </w:tr>
      <w:tr w:rsidR="00234118" w:rsidTr="0084129C">
        <w:trPr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34118" w:rsidRPr="00F21670" w:rsidRDefault="00F21670" w:rsidP="0084129C">
            <w:pPr>
              <w:rPr>
                <w:b/>
                <w:i/>
                <w:sz w:val="20"/>
                <w:szCs w:val="22"/>
              </w:rPr>
            </w:pPr>
            <w:r w:rsidRPr="00022C93">
              <w:rPr>
                <w:i/>
                <w:sz w:val="22"/>
                <w:szCs w:val="22"/>
              </w:rPr>
              <w:t>How many</w:t>
            </w:r>
            <w:r>
              <w:rPr>
                <w:sz w:val="22"/>
                <w:szCs w:val="22"/>
              </w:rPr>
              <w:t xml:space="preserve"> </w:t>
            </w:r>
            <w:r w:rsidR="00022C93">
              <w:rPr>
                <w:sz w:val="22"/>
                <w:szCs w:val="22"/>
              </w:rPr>
              <w:t>times was each of</w:t>
            </w:r>
            <w:r>
              <w:rPr>
                <w:sz w:val="22"/>
                <w:szCs w:val="22"/>
              </w:rPr>
              <w:t xml:space="preserve"> the following </w:t>
            </w:r>
            <w:r w:rsidR="00022C93">
              <w:rPr>
                <w:sz w:val="22"/>
                <w:szCs w:val="22"/>
              </w:rPr>
              <w:t>mediums</w:t>
            </w:r>
            <w:r>
              <w:rPr>
                <w:sz w:val="22"/>
                <w:szCs w:val="22"/>
              </w:rPr>
              <w:t xml:space="preserve"> of communication used</w:t>
            </w:r>
            <w:r w:rsidR="00022C93">
              <w:rPr>
                <w:sz w:val="22"/>
                <w:szCs w:val="22"/>
              </w:rPr>
              <w:t>, per school year, to transmit the threats</w:t>
            </w:r>
            <w:r w:rsidR="00234118" w:rsidRPr="00850C0E">
              <w:rPr>
                <w:sz w:val="22"/>
                <w:szCs w:val="22"/>
              </w:rPr>
              <w:t>?</w:t>
            </w:r>
            <w:r w:rsidR="00234118">
              <w:rPr>
                <w:b/>
                <w:sz w:val="22"/>
                <w:szCs w:val="22"/>
              </w:rPr>
              <w:t xml:space="preserve"> </w:t>
            </w:r>
            <w:r w:rsidR="00234118">
              <w:rPr>
                <w:rStyle w:val="FootnoteReference"/>
                <w:b/>
                <w:sz w:val="22"/>
                <w:szCs w:val="22"/>
              </w:rPr>
              <w:footnoteReference w:id="4"/>
            </w:r>
            <w:r w:rsidR="008158EA">
              <w:rPr>
                <w:b/>
                <w:sz w:val="22"/>
                <w:szCs w:val="22"/>
              </w:rPr>
              <w:t xml:space="preserve"> </w:t>
            </w:r>
            <w:r w:rsidR="00234118">
              <w:rPr>
                <w:b/>
                <w:sz w:val="22"/>
                <w:szCs w:val="22"/>
              </w:rPr>
              <w:t xml:space="preserve"> </w:t>
            </w:r>
          </w:p>
          <w:p w:rsidR="00234118" w:rsidRPr="00A4049D" w:rsidRDefault="00234118" w:rsidP="0084129C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34118" w:rsidRDefault="00234118" w:rsidP="0084129C"/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34118" w:rsidRDefault="00234118" w:rsidP="0084129C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34118" w:rsidRDefault="00234118" w:rsidP="0084129C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34118" w:rsidRDefault="00234118" w:rsidP="0084129C"/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8" w:rsidRDefault="00234118" w:rsidP="0084129C"/>
        </w:tc>
      </w:tr>
      <w:tr w:rsidR="00234118" w:rsidTr="0084129C">
        <w:trPr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34118" w:rsidRPr="0060246C" w:rsidRDefault="00234118" w:rsidP="00B66B79">
            <w:pPr>
              <w:ind w:left="360"/>
              <w:rPr>
                <w:sz w:val="20"/>
                <w:szCs w:val="16"/>
              </w:rPr>
            </w:pPr>
            <w:r w:rsidRPr="0060246C">
              <w:rPr>
                <w:sz w:val="20"/>
                <w:szCs w:val="16"/>
              </w:rPr>
              <w:t xml:space="preserve">Internet/Webpage 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234118" w:rsidRDefault="00234118" w:rsidP="0084129C"/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234118" w:rsidRDefault="00234118" w:rsidP="0084129C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34118" w:rsidRDefault="00234118" w:rsidP="0084129C"/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234118" w:rsidRDefault="00234118" w:rsidP="0084129C"/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18" w:rsidRDefault="00234118" w:rsidP="0084129C"/>
        </w:tc>
      </w:tr>
      <w:tr w:rsidR="00B66B79" w:rsidTr="0084129C">
        <w:trPr>
          <w:trHeight w:val="305"/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66B79" w:rsidRPr="0060246C" w:rsidRDefault="00B66B79" w:rsidP="0084129C">
            <w:pPr>
              <w:tabs>
                <w:tab w:val="left" w:pos="810"/>
              </w:tabs>
              <w:ind w:left="360"/>
              <w:rPr>
                <w:sz w:val="20"/>
                <w:szCs w:val="16"/>
              </w:rPr>
            </w:pPr>
            <w:r w:rsidRPr="0060246C">
              <w:rPr>
                <w:sz w:val="20"/>
                <w:szCs w:val="16"/>
              </w:rPr>
              <w:t>Letter/Note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B79" w:rsidRDefault="00B66B79" w:rsidP="0084129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B79" w:rsidRDefault="00B66B79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B79" w:rsidRDefault="00B66B79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B79" w:rsidRDefault="00B66B79" w:rsidP="0084129C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79" w:rsidRDefault="00B66B79" w:rsidP="0084129C">
            <w:pPr>
              <w:jc w:val="center"/>
            </w:pPr>
          </w:p>
        </w:tc>
      </w:tr>
      <w:tr w:rsidR="00234118" w:rsidTr="0084129C">
        <w:trPr>
          <w:trHeight w:val="305"/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34118" w:rsidRPr="0060246C" w:rsidRDefault="00234118" w:rsidP="0084129C">
            <w:pPr>
              <w:tabs>
                <w:tab w:val="left" w:pos="810"/>
              </w:tabs>
              <w:ind w:left="360"/>
              <w:rPr>
                <w:sz w:val="20"/>
                <w:szCs w:val="16"/>
              </w:rPr>
            </w:pPr>
            <w:r w:rsidRPr="0060246C">
              <w:rPr>
                <w:sz w:val="20"/>
                <w:szCs w:val="16"/>
              </w:rPr>
              <w:t xml:space="preserve">Notice to Media 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</w:tr>
      <w:tr w:rsidR="00234118" w:rsidTr="0084129C">
        <w:trPr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34118" w:rsidRPr="0060246C" w:rsidRDefault="00234118" w:rsidP="0084129C">
            <w:pPr>
              <w:tabs>
                <w:tab w:val="left" w:pos="810"/>
              </w:tabs>
              <w:ind w:left="360"/>
              <w:rPr>
                <w:sz w:val="20"/>
                <w:szCs w:val="16"/>
              </w:rPr>
            </w:pPr>
            <w:r w:rsidRPr="0060246C">
              <w:rPr>
                <w:sz w:val="20"/>
                <w:szCs w:val="16"/>
              </w:rPr>
              <w:t>Telephonic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</w:tr>
      <w:tr w:rsidR="00234118" w:rsidTr="0084129C">
        <w:trPr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34118" w:rsidRPr="0060246C" w:rsidRDefault="00234118" w:rsidP="0084129C">
            <w:pPr>
              <w:tabs>
                <w:tab w:val="left" w:pos="810"/>
              </w:tabs>
              <w:ind w:left="360"/>
              <w:rPr>
                <w:sz w:val="20"/>
                <w:szCs w:val="16"/>
              </w:rPr>
            </w:pPr>
            <w:r w:rsidRPr="0060246C">
              <w:rPr>
                <w:sz w:val="20"/>
                <w:szCs w:val="16"/>
              </w:rPr>
              <w:t>Verbal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</w:tr>
      <w:tr w:rsidR="00234118" w:rsidTr="0084129C">
        <w:trPr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34118" w:rsidRPr="0060246C" w:rsidRDefault="00234118" w:rsidP="0084129C">
            <w:pPr>
              <w:tabs>
                <w:tab w:val="left" w:pos="810"/>
              </w:tabs>
              <w:ind w:left="360"/>
              <w:rPr>
                <w:sz w:val="20"/>
                <w:szCs w:val="16"/>
              </w:rPr>
            </w:pPr>
            <w:r w:rsidRPr="0060246C">
              <w:rPr>
                <w:sz w:val="20"/>
                <w:szCs w:val="16"/>
              </w:rPr>
              <w:t xml:space="preserve">Written on Bathroom Wall 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</w:tr>
      <w:tr w:rsidR="00277A6B" w:rsidTr="0084129C">
        <w:trPr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77A6B" w:rsidRPr="0060246C" w:rsidRDefault="00277A6B" w:rsidP="0084129C">
            <w:pPr>
              <w:tabs>
                <w:tab w:val="left" w:pos="810"/>
              </w:tabs>
              <w:ind w:left="36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Written on Other Property 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A6B" w:rsidRDefault="00277A6B" w:rsidP="0084129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A6B" w:rsidRDefault="00277A6B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A6B" w:rsidRDefault="00277A6B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7A6B" w:rsidRDefault="00277A6B" w:rsidP="0084129C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A6B" w:rsidRDefault="00277A6B" w:rsidP="0084129C">
            <w:pPr>
              <w:jc w:val="center"/>
            </w:pPr>
          </w:p>
        </w:tc>
      </w:tr>
      <w:tr w:rsidR="00234118" w:rsidTr="0084129C">
        <w:trPr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34118" w:rsidRPr="0060246C" w:rsidRDefault="00234118" w:rsidP="0084129C">
            <w:pPr>
              <w:tabs>
                <w:tab w:val="left" w:pos="810"/>
              </w:tabs>
              <w:ind w:left="360"/>
              <w:rPr>
                <w:sz w:val="20"/>
                <w:szCs w:val="16"/>
              </w:rPr>
            </w:pPr>
            <w:r w:rsidRPr="0060246C">
              <w:rPr>
                <w:sz w:val="20"/>
                <w:szCs w:val="16"/>
              </w:rPr>
              <w:t>Social Media (</w:t>
            </w:r>
            <w:proofErr w:type="spellStart"/>
            <w:r w:rsidRPr="0060246C">
              <w:rPr>
                <w:sz w:val="20"/>
                <w:szCs w:val="16"/>
              </w:rPr>
              <w:t>Facebook</w:t>
            </w:r>
            <w:proofErr w:type="spellEnd"/>
            <w:r w:rsidRPr="0060246C">
              <w:rPr>
                <w:sz w:val="20"/>
                <w:szCs w:val="16"/>
              </w:rPr>
              <w:t>, Twitter etc.)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</w:tr>
      <w:tr w:rsidR="00234118" w:rsidTr="0084129C">
        <w:trPr>
          <w:trHeight w:val="224"/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34118" w:rsidRPr="0060246C" w:rsidRDefault="00234118" w:rsidP="0084129C">
            <w:pPr>
              <w:tabs>
                <w:tab w:val="left" w:pos="810"/>
              </w:tabs>
              <w:ind w:left="360"/>
              <w:rPr>
                <w:sz w:val="20"/>
                <w:szCs w:val="16"/>
              </w:rPr>
            </w:pPr>
            <w:r w:rsidRPr="0060246C">
              <w:rPr>
                <w:sz w:val="20"/>
                <w:szCs w:val="16"/>
              </w:rPr>
              <w:t xml:space="preserve">Email 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</w:tr>
      <w:tr w:rsidR="00234118" w:rsidTr="0084129C">
        <w:trPr>
          <w:trHeight w:val="224"/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34118" w:rsidRPr="0060246C" w:rsidRDefault="00234118" w:rsidP="0084129C">
            <w:pPr>
              <w:tabs>
                <w:tab w:val="left" w:pos="810"/>
              </w:tabs>
              <w:ind w:left="360"/>
              <w:rPr>
                <w:sz w:val="20"/>
                <w:szCs w:val="16"/>
              </w:rPr>
            </w:pPr>
            <w:r w:rsidRPr="0060246C">
              <w:rPr>
                <w:sz w:val="20"/>
                <w:szCs w:val="16"/>
              </w:rPr>
              <w:t>Internet Chat Room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</w:tr>
      <w:tr w:rsidR="00234118" w:rsidTr="0084129C">
        <w:trPr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234118" w:rsidRPr="0060246C" w:rsidRDefault="00234118" w:rsidP="0084129C">
            <w:pPr>
              <w:rPr>
                <w:sz w:val="20"/>
                <w:szCs w:val="22"/>
              </w:rPr>
            </w:pPr>
            <w:r w:rsidRPr="0060246C">
              <w:rPr>
                <w:b/>
                <w:sz w:val="20"/>
                <w:szCs w:val="22"/>
              </w:rPr>
              <w:t xml:space="preserve">      </w:t>
            </w:r>
            <w:r w:rsidRPr="0060246C">
              <w:rPr>
                <w:sz w:val="20"/>
                <w:szCs w:val="16"/>
              </w:rPr>
              <w:t xml:space="preserve"> Other (please describe)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</w:tr>
    </w:tbl>
    <w:p w:rsidR="00234118" w:rsidRDefault="00234118" w:rsidP="00234118"/>
    <w:p w:rsidR="00B66B79" w:rsidRDefault="009B24D2" w:rsidP="009B24D2">
      <w:pPr>
        <w:ind w:left="270"/>
      </w:pPr>
      <w:r>
        <w:t>Please provide a copy of the threatening communications or the verbiag</w:t>
      </w:r>
      <w:r w:rsidR="0083284F">
        <w:t>e contained within each threat.</w:t>
      </w:r>
    </w:p>
    <w:p w:rsidR="009B24D2" w:rsidRDefault="009B24D2" w:rsidP="00234118"/>
    <w:p w:rsidR="009B24D2" w:rsidRDefault="009B24D2" w:rsidP="00234118"/>
    <w:tbl>
      <w:tblPr>
        <w:tblStyle w:val="TableGrid"/>
        <w:tblW w:w="10354" w:type="dxa"/>
        <w:jc w:val="center"/>
        <w:tblInd w:w="-265" w:type="dxa"/>
        <w:tblLayout w:type="fixed"/>
        <w:tblLook w:val="04A0"/>
      </w:tblPr>
      <w:tblGrid>
        <w:gridCol w:w="4063"/>
        <w:gridCol w:w="1474"/>
        <w:gridCol w:w="1080"/>
        <w:gridCol w:w="1260"/>
        <w:gridCol w:w="1260"/>
        <w:gridCol w:w="1217"/>
      </w:tblGrid>
      <w:tr w:rsidR="00B66B79" w:rsidTr="00520F04">
        <w:trPr>
          <w:trHeight w:val="359"/>
          <w:jc w:val="center"/>
        </w:trPr>
        <w:tc>
          <w:tcPr>
            <w:tcW w:w="4063" w:type="dxa"/>
            <w:shd w:val="clear" w:color="auto" w:fill="EEECE1" w:themeFill="background2"/>
          </w:tcPr>
          <w:p w:rsidR="00B66B79" w:rsidRPr="004A6B65" w:rsidRDefault="00B66B79" w:rsidP="00B66B79">
            <w:pPr>
              <w:jc w:val="center"/>
              <w:rPr>
                <w:b/>
              </w:rPr>
            </w:pPr>
            <w:r>
              <w:rPr>
                <w:b/>
              </w:rPr>
              <w:t xml:space="preserve">Offenders—Bomb Threats  </w:t>
            </w:r>
          </w:p>
        </w:tc>
        <w:tc>
          <w:tcPr>
            <w:tcW w:w="6291" w:type="dxa"/>
            <w:gridSpan w:val="5"/>
            <w:shd w:val="clear" w:color="auto" w:fill="EEECE1" w:themeFill="background2"/>
          </w:tcPr>
          <w:p w:rsidR="00B66B79" w:rsidRPr="00850C0E" w:rsidRDefault="00B66B79" w:rsidP="00520F04">
            <w:pPr>
              <w:jc w:val="center"/>
            </w:pPr>
            <w:r w:rsidRPr="00850C0E">
              <w:t>School Year</w:t>
            </w:r>
          </w:p>
        </w:tc>
      </w:tr>
      <w:tr w:rsidR="00EF019D" w:rsidTr="00D43B71">
        <w:trPr>
          <w:jc w:val="center"/>
        </w:trPr>
        <w:tc>
          <w:tcPr>
            <w:tcW w:w="4063" w:type="dxa"/>
            <w:shd w:val="clear" w:color="auto" w:fill="EEECE1" w:themeFill="background2"/>
          </w:tcPr>
          <w:p w:rsidR="00EF019D" w:rsidRPr="000E0FA5" w:rsidRDefault="00EF019D" w:rsidP="00520F04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EF019D" w:rsidRDefault="00EF019D" w:rsidP="00CA08A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2007 - 08</w:t>
            </w:r>
          </w:p>
        </w:tc>
        <w:tc>
          <w:tcPr>
            <w:tcW w:w="1080" w:type="dxa"/>
            <w:vAlign w:val="center"/>
          </w:tcPr>
          <w:p w:rsidR="00EF019D" w:rsidRDefault="00EF019D" w:rsidP="00CA08A6">
            <w:pPr>
              <w:jc w:val="center"/>
            </w:pPr>
            <w:r>
              <w:rPr>
                <w:b/>
                <w:sz w:val="20"/>
                <w:szCs w:val="20"/>
              </w:rPr>
              <w:t>2008 - 09</w:t>
            </w:r>
          </w:p>
        </w:tc>
        <w:tc>
          <w:tcPr>
            <w:tcW w:w="1260" w:type="dxa"/>
            <w:vAlign w:val="center"/>
          </w:tcPr>
          <w:p w:rsidR="00EF019D" w:rsidRDefault="00EF019D" w:rsidP="00CA08A6">
            <w:pPr>
              <w:jc w:val="center"/>
            </w:pPr>
            <w:r>
              <w:rPr>
                <w:b/>
                <w:sz w:val="20"/>
                <w:szCs w:val="20"/>
              </w:rPr>
              <w:t>2009 - 10</w:t>
            </w:r>
          </w:p>
        </w:tc>
        <w:tc>
          <w:tcPr>
            <w:tcW w:w="1260" w:type="dxa"/>
            <w:vAlign w:val="center"/>
          </w:tcPr>
          <w:p w:rsidR="00EF019D" w:rsidRDefault="00EF019D" w:rsidP="00CA08A6">
            <w:pPr>
              <w:jc w:val="center"/>
            </w:pPr>
            <w:r>
              <w:rPr>
                <w:b/>
                <w:sz w:val="20"/>
                <w:szCs w:val="20"/>
              </w:rPr>
              <w:t>2010 - 11</w:t>
            </w:r>
          </w:p>
        </w:tc>
        <w:tc>
          <w:tcPr>
            <w:tcW w:w="1217" w:type="dxa"/>
            <w:vAlign w:val="center"/>
          </w:tcPr>
          <w:p w:rsidR="00EF019D" w:rsidRDefault="00EF019D" w:rsidP="00CA08A6">
            <w:pPr>
              <w:jc w:val="center"/>
            </w:pPr>
            <w:r>
              <w:rPr>
                <w:b/>
                <w:sz w:val="20"/>
                <w:szCs w:val="20"/>
              </w:rPr>
              <w:t>2011 - 12</w:t>
            </w:r>
          </w:p>
        </w:tc>
      </w:tr>
      <w:tr w:rsidR="00B66B79" w:rsidTr="00520F04">
        <w:trPr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66B79" w:rsidRDefault="00B66B79" w:rsidP="00520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many offenders were identified</w:t>
            </w:r>
            <w:r w:rsidRPr="00850C0E">
              <w:rPr>
                <w:sz w:val="22"/>
                <w:szCs w:val="22"/>
              </w:rPr>
              <w:t>?</w:t>
            </w:r>
          </w:p>
          <w:p w:rsidR="00B66B79" w:rsidRPr="00850C0E" w:rsidRDefault="00B66B79" w:rsidP="00520F04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B79" w:rsidRDefault="00B66B79" w:rsidP="00520F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B79" w:rsidRDefault="00B66B79" w:rsidP="00520F0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B79" w:rsidRDefault="00B66B79" w:rsidP="00520F0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B79" w:rsidRDefault="00B66B79" w:rsidP="00520F04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79" w:rsidRDefault="00B66B79" w:rsidP="00520F04">
            <w:pPr>
              <w:jc w:val="center"/>
            </w:pPr>
          </w:p>
        </w:tc>
      </w:tr>
      <w:tr w:rsidR="00B66B79" w:rsidTr="00520F04">
        <w:trPr>
          <w:trHeight w:val="1754"/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B66B79" w:rsidRDefault="00B66B79" w:rsidP="00520F04">
            <w:pPr>
              <w:rPr>
                <w:sz w:val="22"/>
                <w:szCs w:val="22"/>
              </w:rPr>
            </w:pPr>
            <w:r w:rsidRPr="00850C0E">
              <w:rPr>
                <w:sz w:val="22"/>
                <w:szCs w:val="22"/>
              </w:rPr>
              <w:t>If yes, what was the offender’s affiliation to your institution? (list all that apply)</w:t>
            </w:r>
          </w:p>
          <w:p w:rsidR="00B66B79" w:rsidRPr="0060246C" w:rsidRDefault="00B66B79" w:rsidP="00520F04">
            <w:pPr>
              <w:rPr>
                <w:i/>
                <w:sz w:val="20"/>
                <w:szCs w:val="22"/>
              </w:rPr>
            </w:pPr>
            <w:r w:rsidRPr="0060246C">
              <w:rPr>
                <w:i/>
                <w:sz w:val="22"/>
                <w:szCs w:val="22"/>
              </w:rPr>
              <w:t xml:space="preserve">      </w:t>
            </w:r>
            <w:r w:rsidRPr="0060246C">
              <w:rPr>
                <w:i/>
                <w:sz w:val="20"/>
                <w:szCs w:val="22"/>
              </w:rPr>
              <w:t xml:space="preserve">Student </w:t>
            </w:r>
          </w:p>
          <w:p w:rsidR="00B66B79" w:rsidRPr="0060246C" w:rsidRDefault="00B66B79" w:rsidP="00520F04">
            <w:pPr>
              <w:rPr>
                <w:i/>
                <w:sz w:val="20"/>
                <w:szCs w:val="22"/>
              </w:rPr>
            </w:pPr>
            <w:r w:rsidRPr="0060246C">
              <w:rPr>
                <w:i/>
                <w:sz w:val="20"/>
                <w:szCs w:val="22"/>
              </w:rPr>
              <w:t xml:space="preserve">      Former Student </w:t>
            </w:r>
          </w:p>
          <w:p w:rsidR="00B66B79" w:rsidRPr="0060246C" w:rsidRDefault="00B66B79" w:rsidP="00520F04">
            <w:pPr>
              <w:rPr>
                <w:i/>
                <w:sz w:val="20"/>
                <w:szCs w:val="22"/>
              </w:rPr>
            </w:pPr>
            <w:r w:rsidRPr="0060246C">
              <w:rPr>
                <w:i/>
                <w:sz w:val="20"/>
                <w:szCs w:val="22"/>
              </w:rPr>
              <w:t xml:space="preserve">      Employee </w:t>
            </w:r>
          </w:p>
          <w:p w:rsidR="00B66B79" w:rsidRPr="0060246C" w:rsidRDefault="00B66B79" w:rsidP="00520F04">
            <w:pPr>
              <w:rPr>
                <w:i/>
                <w:sz w:val="20"/>
                <w:szCs w:val="22"/>
              </w:rPr>
            </w:pPr>
            <w:r w:rsidRPr="0060246C">
              <w:rPr>
                <w:i/>
                <w:sz w:val="20"/>
                <w:szCs w:val="22"/>
              </w:rPr>
              <w:t xml:space="preserve">      Former Employee</w:t>
            </w:r>
          </w:p>
          <w:p w:rsidR="00B66B79" w:rsidRPr="0060246C" w:rsidRDefault="00B66B79" w:rsidP="00520F04">
            <w:pPr>
              <w:rPr>
                <w:i/>
                <w:sz w:val="20"/>
                <w:szCs w:val="22"/>
              </w:rPr>
            </w:pPr>
            <w:r w:rsidRPr="0060246C">
              <w:rPr>
                <w:i/>
                <w:sz w:val="20"/>
                <w:szCs w:val="22"/>
              </w:rPr>
              <w:t xml:space="preserve">      Other (please describe)  </w:t>
            </w:r>
          </w:p>
          <w:p w:rsidR="00B66B79" w:rsidRPr="0060246C" w:rsidRDefault="00B66B79" w:rsidP="00520F04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   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B79" w:rsidRDefault="00B66B79" w:rsidP="00520F04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B79" w:rsidRDefault="00B66B79" w:rsidP="00520F0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B79" w:rsidRDefault="00B66B79" w:rsidP="00520F04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6B79" w:rsidRDefault="00B66B79" w:rsidP="00520F04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B79" w:rsidRDefault="00B66B79" w:rsidP="00520F04">
            <w:pPr>
              <w:jc w:val="center"/>
            </w:pPr>
          </w:p>
        </w:tc>
      </w:tr>
    </w:tbl>
    <w:p w:rsidR="00B66B79" w:rsidRDefault="00B66B79" w:rsidP="00234118"/>
    <w:p w:rsidR="00B66B79" w:rsidRDefault="00B66B79" w:rsidP="00234118"/>
    <w:p w:rsidR="00B66B79" w:rsidRDefault="00B66B79" w:rsidP="00234118"/>
    <w:p w:rsidR="00B66B79" w:rsidRDefault="00B66B79" w:rsidP="00234118"/>
    <w:p w:rsidR="00B66B79" w:rsidRDefault="00B66B79" w:rsidP="00234118"/>
    <w:p w:rsidR="00B66B79" w:rsidRDefault="00B66B79" w:rsidP="00234118"/>
    <w:p w:rsidR="002C0AFF" w:rsidRDefault="0083284F" w:rsidP="002C0AFF">
      <w:pPr>
        <w:spacing w:line="360" w:lineRule="auto"/>
      </w:pPr>
      <w:r>
        <w:lastRenderedPageBreak/>
        <w:t>7</w:t>
      </w:r>
      <w:r w:rsidR="002C0AFF">
        <w:t xml:space="preserve">.  Based on records </w:t>
      </w:r>
      <w:r w:rsidR="002C0AFF" w:rsidRPr="00022C93">
        <w:rPr>
          <w:i/>
        </w:rPr>
        <w:t>or</w:t>
      </w:r>
      <w:r w:rsidR="002C0AFF">
        <w:t xml:space="preserve"> on your best estimate, how many times (</w:t>
      </w:r>
      <w:r w:rsidR="00022C93">
        <w:t>09/01/07 through 06/30/12</w:t>
      </w:r>
      <w:r w:rsidR="002C0AFF">
        <w:t xml:space="preserve">) has your institution utilized </w:t>
      </w:r>
      <w:r w:rsidR="00277A6B" w:rsidRPr="00022C93">
        <w:rPr>
          <w:u w:val="single"/>
        </w:rPr>
        <w:t>each</w:t>
      </w:r>
      <w:r w:rsidR="002C0AFF">
        <w:t xml:space="preserve"> of the following emergency management strategies in response to a communicated bomb threat: </w:t>
      </w:r>
      <w:r w:rsidR="002C0AFF">
        <w:tab/>
      </w:r>
      <w:r w:rsidR="002C0AFF">
        <w:tab/>
      </w:r>
    </w:p>
    <w:p w:rsidR="002C0AFF" w:rsidRDefault="002C0AFF" w:rsidP="002C0AFF">
      <w:pPr>
        <w:spacing w:line="360" w:lineRule="auto"/>
      </w:pPr>
      <w:r>
        <w:tab/>
      </w:r>
      <w:r>
        <w:tab/>
        <w:t xml:space="preserve">Full evacuation of campus </w:t>
      </w:r>
      <w:r>
        <w:tab/>
      </w:r>
      <w:r>
        <w:tab/>
      </w:r>
      <w:r>
        <w:tab/>
      </w:r>
      <w:r>
        <w:tab/>
        <w:t>_______</w:t>
      </w:r>
    </w:p>
    <w:p w:rsidR="002C0AFF" w:rsidRDefault="002C0AFF" w:rsidP="002C0AFF">
      <w:pPr>
        <w:spacing w:line="360" w:lineRule="auto"/>
      </w:pPr>
      <w:r>
        <w:tab/>
      </w:r>
      <w:r>
        <w:tab/>
        <w:t>Partial evacuation of campus</w:t>
      </w:r>
      <w:r>
        <w:tab/>
      </w:r>
      <w:r>
        <w:tab/>
      </w:r>
      <w:r>
        <w:tab/>
      </w:r>
      <w:r>
        <w:tab/>
        <w:t>_______</w:t>
      </w:r>
    </w:p>
    <w:p w:rsidR="002C0AFF" w:rsidRDefault="002C0AFF" w:rsidP="002C0AFF">
      <w:pPr>
        <w:spacing w:line="360" w:lineRule="auto"/>
      </w:pPr>
      <w:r>
        <w:tab/>
      </w:r>
      <w:r>
        <w:tab/>
        <w:t xml:space="preserve">Evacuation of targeted building </w:t>
      </w:r>
      <w:r>
        <w:tab/>
      </w:r>
      <w:r>
        <w:tab/>
      </w:r>
      <w:r>
        <w:tab/>
        <w:t>_______</w:t>
      </w:r>
    </w:p>
    <w:p w:rsidR="002C0AFF" w:rsidRDefault="002C0AFF" w:rsidP="002C0AFF">
      <w:pPr>
        <w:spacing w:line="360" w:lineRule="auto"/>
      </w:pPr>
      <w:r>
        <w:tab/>
      </w:r>
      <w:r>
        <w:tab/>
        <w:t xml:space="preserve">Use of bomb sniffing dogs </w:t>
      </w:r>
      <w:r>
        <w:tab/>
      </w:r>
      <w:r>
        <w:tab/>
      </w:r>
      <w:r>
        <w:tab/>
      </w:r>
      <w:r>
        <w:tab/>
        <w:t>_______</w:t>
      </w:r>
    </w:p>
    <w:p w:rsidR="002C0AFF" w:rsidRDefault="002C0AFF" w:rsidP="002C0AFF">
      <w:pPr>
        <w:spacing w:line="360" w:lineRule="auto"/>
      </w:pPr>
      <w:r>
        <w:tab/>
      </w:r>
      <w:r>
        <w:tab/>
        <w:t>Visual inspection by law enforcement personnel</w:t>
      </w:r>
      <w:r>
        <w:tab/>
        <w:t>_______</w:t>
      </w:r>
    </w:p>
    <w:p w:rsidR="002C0AFF" w:rsidRDefault="002C0AFF" w:rsidP="002C0AFF">
      <w:pPr>
        <w:spacing w:line="360" w:lineRule="auto"/>
      </w:pPr>
      <w:r>
        <w:tab/>
      </w:r>
      <w:r>
        <w:tab/>
        <w:t xml:space="preserve">Text message/campus notification </w:t>
      </w:r>
      <w:r>
        <w:tab/>
      </w:r>
      <w:r>
        <w:tab/>
      </w:r>
      <w:r>
        <w:tab/>
        <w:t>_______</w:t>
      </w:r>
    </w:p>
    <w:p w:rsidR="002C0AFF" w:rsidRDefault="002C0AFF" w:rsidP="002C0AFF">
      <w:pPr>
        <w:spacing w:line="360" w:lineRule="auto"/>
      </w:pPr>
      <w:r>
        <w:tab/>
      </w:r>
      <w:r>
        <w:tab/>
        <w:t xml:space="preserve">Cancellation of classes </w:t>
      </w:r>
      <w:r>
        <w:tab/>
      </w:r>
      <w:r>
        <w:tab/>
      </w:r>
      <w:r>
        <w:tab/>
      </w:r>
      <w:r>
        <w:tab/>
        <w:t>_______</w:t>
      </w:r>
    </w:p>
    <w:p w:rsidR="002C0AFF" w:rsidRDefault="002C0AFF" w:rsidP="002C0AFF">
      <w:pPr>
        <w:spacing w:line="360" w:lineRule="auto"/>
      </w:pPr>
      <w:r>
        <w:tab/>
      </w:r>
      <w:r>
        <w:tab/>
        <w:t xml:space="preserve">No response </w:t>
      </w:r>
      <w:r>
        <w:tab/>
      </w:r>
      <w:r>
        <w:tab/>
      </w:r>
      <w:r>
        <w:tab/>
      </w:r>
      <w:r>
        <w:tab/>
      </w:r>
      <w:r>
        <w:tab/>
      </w:r>
      <w:r>
        <w:tab/>
        <w:t>_______</w:t>
      </w:r>
    </w:p>
    <w:p w:rsidR="002C0AFF" w:rsidRDefault="002C0AFF" w:rsidP="002C0AFF">
      <w:pPr>
        <w:spacing w:line="360" w:lineRule="auto"/>
      </w:pPr>
      <w:r>
        <w:tab/>
      </w:r>
      <w:r>
        <w:tab/>
        <w:t>Other (describe):  ____________________</w:t>
      </w:r>
      <w:r>
        <w:tab/>
      </w:r>
      <w:r>
        <w:tab/>
      </w:r>
      <w:r>
        <w:softHyphen/>
      </w:r>
      <w:r>
        <w:softHyphen/>
      </w:r>
      <w:r>
        <w:softHyphen/>
        <w:t>_______</w:t>
      </w:r>
    </w:p>
    <w:p w:rsidR="002C0AFF" w:rsidRDefault="002C0AFF" w:rsidP="00234118"/>
    <w:tbl>
      <w:tblPr>
        <w:tblStyle w:val="TableGrid"/>
        <w:tblW w:w="10354" w:type="dxa"/>
        <w:jc w:val="center"/>
        <w:tblInd w:w="-265" w:type="dxa"/>
        <w:tblLayout w:type="fixed"/>
        <w:tblLook w:val="04A0"/>
      </w:tblPr>
      <w:tblGrid>
        <w:gridCol w:w="4063"/>
        <w:gridCol w:w="1474"/>
        <w:gridCol w:w="1080"/>
        <w:gridCol w:w="1260"/>
        <w:gridCol w:w="1260"/>
        <w:gridCol w:w="1217"/>
      </w:tblGrid>
      <w:tr w:rsidR="00234118" w:rsidRPr="00850C0E" w:rsidTr="0084129C">
        <w:trPr>
          <w:trHeight w:val="359"/>
          <w:jc w:val="center"/>
        </w:trPr>
        <w:tc>
          <w:tcPr>
            <w:tcW w:w="4063" w:type="dxa"/>
            <w:shd w:val="clear" w:color="auto" w:fill="EEECE1" w:themeFill="background2"/>
          </w:tcPr>
          <w:p w:rsidR="00234118" w:rsidRPr="004A6B65" w:rsidRDefault="00234118" w:rsidP="0084129C">
            <w:pPr>
              <w:jc w:val="center"/>
              <w:rPr>
                <w:b/>
              </w:rPr>
            </w:pPr>
            <w:r>
              <w:rPr>
                <w:b/>
              </w:rPr>
              <w:t xml:space="preserve">Frequency—Explosive Devices </w:t>
            </w:r>
          </w:p>
        </w:tc>
        <w:tc>
          <w:tcPr>
            <w:tcW w:w="6291" w:type="dxa"/>
            <w:gridSpan w:val="5"/>
            <w:shd w:val="clear" w:color="auto" w:fill="EEECE1" w:themeFill="background2"/>
          </w:tcPr>
          <w:p w:rsidR="00234118" w:rsidRPr="00850C0E" w:rsidRDefault="00234118" w:rsidP="0084129C">
            <w:pPr>
              <w:jc w:val="center"/>
            </w:pPr>
            <w:r w:rsidRPr="00850C0E">
              <w:t>School Year</w:t>
            </w:r>
          </w:p>
        </w:tc>
      </w:tr>
      <w:tr w:rsidR="00EF019D" w:rsidTr="005828C8">
        <w:trPr>
          <w:jc w:val="center"/>
        </w:trPr>
        <w:tc>
          <w:tcPr>
            <w:tcW w:w="4063" w:type="dxa"/>
            <w:shd w:val="clear" w:color="auto" w:fill="EEECE1" w:themeFill="background2"/>
          </w:tcPr>
          <w:p w:rsidR="00EF019D" w:rsidRPr="000E0FA5" w:rsidRDefault="00EF019D" w:rsidP="0084129C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EF019D" w:rsidRDefault="00EF019D" w:rsidP="00CA08A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2007 - 08</w:t>
            </w:r>
          </w:p>
        </w:tc>
        <w:tc>
          <w:tcPr>
            <w:tcW w:w="1080" w:type="dxa"/>
            <w:vAlign w:val="center"/>
          </w:tcPr>
          <w:p w:rsidR="00EF019D" w:rsidRDefault="00EF019D" w:rsidP="00CA08A6">
            <w:pPr>
              <w:jc w:val="center"/>
            </w:pPr>
            <w:r>
              <w:rPr>
                <w:b/>
                <w:sz w:val="20"/>
                <w:szCs w:val="20"/>
              </w:rPr>
              <w:t>2008 - 09</w:t>
            </w:r>
          </w:p>
        </w:tc>
        <w:tc>
          <w:tcPr>
            <w:tcW w:w="1260" w:type="dxa"/>
            <w:vAlign w:val="center"/>
          </w:tcPr>
          <w:p w:rsidR="00EF019D" w:rsidRDefault="00EF019D" w:rsidP="00CA08A6">
            <w:pPr>
              <w:jc w:val="center"/>
            </w:pPr>
            <w:r>
              <w:rPr>
                <w:b/>
                <w:sz w:val="20"/>
                <w:szCs w:val="20"/>
              </w:rPr>
              <w:t>2009 - 10</w:t>
            </w:r>
          </w:p>
        </w:tc>
        <w:tc>
          <w:tcPr>
            <w:tcW w:w="1260" w:type="dxa"/>
            <w:vAlign w:val="center"/>
          </w:tcPr>
          <w:p w:rsidR="00EF019D" w:rsidRDefault="00EF019D" w:rsidP="00CA08A6">
            <w:pPr>
              <w:jc w:val="center"/>
            </w:pPr>
            <w:r>
              <w:rPr>
                <w:b/>
                <w:sz w:val="20"/>
                <w:szCs w:val="20"/>
              </w:rPr>
              <w:t>2010 - 11</w:t>
            </w:r>
          </w:p>
        </w:tc>
        <w:tc>
          <w:tcPr>
            <w:tcW w:w="1217" w:type="dxa"/>
            <w:vAlign w:val="center"/>
          </w:tcPr>
          <w:p w:rsidR="00EF019D" w:rsidRDefault="00EF019D" w:rsidP="00CA08A6">
            <w:pPr>
              <w:jc w:val="center"/>
            </w:pPr>
            <w:r>
              <w:rPr>
                <w:b/>
                <w:sz w:val="20"/>
                <w:szCs w:val="20"/>
              </w:rPr>
              <w:t>2011 - 12</w:t>
            </w:r>
          </w:p>
        </w:tc>
      </w:tr>
      <w:tr w:rsidR="00234118" w:rsidTr="0084129C">
        <w:trPr>
          <w:jc w:val="center"/>
        </w:trPr>
        <w:tc>
          <w:tcPr>
            <w:tcW w:w="4063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234118" w:rsidRDefault="00234118" w:rsidP="0084129C">
            <w:pPr>
              <w:rPr>
                <w:sz w:val="22"/>
                <w:szCs w:val="22"/>
              </w:rPr>
            </w:pPr>
            <w:r w:rsidRPr="00022C93">
              <w:rPr>
                <w:i/>
                <w:sz w:val="22"/>
                <w:szCs w:val="22"/>
              </w:rPr>
              <w:t>How many</w:t>
            </w:r>
            <w:r>
              <w:rPr>
                <w:sz w:val="22"/>
                <w:szCs w:val="22"/>
              </w:rPr>
              <w:t xml:space="preserve"> </w:t>
            </w:r>
            <w:r w:rsidRPr="00850C0E">
              <w:rPr>
                <w:sz w:val="22"/>
                <w:szCs w:val="22"/>
              </w:rPr>
              <w:t>explosive devices</w:t>
            </w:r>
            <w:r w:rsidR="00BB3CAE">
              <w:rPr>
                <w:rStyle w:val="FootnoteReference"/>
                <w:sz w:val="22"/>
                <w:szCs w:val="22"/>
              </w:rPr>
              <w:footnoteReference w:id="5"/>
            </w:r>
            <w:r w:rsidRPr="00850C0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has your institution received </w:t>
            </w:r>
            <w:r w:rsidRPr="00850C0E">
              <w:rPr>
                <w:sz w:val="22"/>
                <w:szCs w:val="22"/>
              </w:rPr>
              <w:t xml:space="preserve">that </w:t>
            </w:r>
            <w:r>
              <w:rPr>
                <w:sz w:val="22"/>
                <w:szCs w:val="22"/>
              </w:rPr>
              <w:t xml:space="preserve">were </w:t>
            </w:r>
            <w:r w:rsidR="00B66B79">
              <w:rPr>
                <w:sz w:val="22"/>
                <w:szCs w:val="22"/>
              </w:rPr>
              <w:t xml:space="preserve">functional </w:t>
            </w:r>
            <w:r>
              <w:rPr>
                <w:sz w:val="22"/>
                <w:szCs w:val="22"/>
              </w:rPr>
              <w:t>or detonated</w:t>
            </w:r>
            <w:r w:rsidRPr="00850C0E">
              <w:rPr>
                <w:sz w:val="22"/>
                <w:szCs w:val="22"/>
              </w:rPr>
              <w:t>?</w:t>
            </w:r>
          </w:p>
          <w:p w:rsidR="00234118" w:rsidRPr="00850C0E" w:rsidRDefault="00234118" w:rsidP="0084129C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</w:tcPr>
          <w:p w:rsidR="00234118" w:rsidRDefault="00234118" w:rsidP="0084129C"/>
        </w:tc>
        <w:tc>
          <w:tcPr>
            <w:tcW w:w="1080" w:type="dxa"/>
            <w:tcBorders>
              <w:top w:val="single" w:sz="4" w:space="0" w:color="auto"/>
            </w:tcBorders>
          </w:tcPr>
          <w:p w:rsidR="00234118" w:rsidRDefault="00234118" w:rsidP="0084129C"/>
        </w:tc>
        <w:tc>
          <w:tcPr>
            <w:tcW w:w="1260" w:type="dxa"/>
            <w:tcBorders>
              <w:top w:val="single" w:sz="4" w:space="0" w:color="auto"/>
            </w:tcBorders>
          </w:tcPr>
          <w:p w:rsidR="00234118" w:rsidRDefault="00234118" w:rsidP="0084129C"/>
        </w:tc>
        <w:tc>
          <w:tcPr>
            <w:tcW w:w="1260" w:type="dxa"/>
            <w:tcBorders>
              <w:top w:val="single" w:sz="4" w:space="0" w:color="auto"/>
            </w:tcBorders>
          </w:tcPr>
          <w:p w:rsidR="00234118" w:rsidRDefault="00234118" w:rsidP="0084129C"/>
        </w:tc>
        <w:tc>
          <w:tcPr>
            <w:tcW w:w="1217" w:type="dxa"/>
            <w:tcBorders>
              <w:top w:val="single" w:sz="4" w:space="0" w:color="auto"/>
            </w:tcBorders>
          </w:tcPr>
          <w:p w:rsidR="00234118" w:rsidRDefault="00234118" w:rsidP="0084129C"/>
        </w:tc>
      </w:tr>
      <w:tr w:rsidR="00234118" w:rsidTr="0084129C">
        <w:trPr>
          <w:jc w:val="center"/>
        </w:trPr>
        <w:tc>
          <w:tcPr>
            <w:tcW w:w="4063" w:type="dxa"/>
            <w:shd w:val="clear" w:color="auto" w:fill="EEECE1" w:themeFill="background2"/>
            <w:vAlign w:val="center"/>
          </w:tcPr>
          <w:p w:rsidR="00234118" w:rsidRDefault="00234118" w:rsidP="0084129C">
            <w:pPr>
              <w:rPr>
                <w:sz w:val="22"/>
                <w:szCs w:val="22"/>
              </w:rPr>
            </w:pPr>
            <w:r w:rsidRPr="00850C0E">
              <w:rPr>
                <w:sz w:val="22"/>
                <w:szCs w:val="22"/>
              </w:rPr>
              <w:t xml:space="preserve">Among those incidents involving explosive devices, </w:t>
            </w:r>
            <w:r w:rsidRPr="00022C93">
              <w:rPr>
                <w:i/>
                <w:sz w:val="22"/>
                <w:szCs w:val="22"/>
              </w:rPr>
              <w:t xml:space="preserve">how many </w:t>
            </w:r>
            <w:r w:rsidRPr="00850C0E">
              <w:rPr>
                <w:sz w:val="22"/>
                <w:szCs w:val="22"/>
              </w:rPr>
              <w:t xml:space="preserve">were </w:t>
            </w:r>
            <w:r w:rsidRPr="00022C93">
              <w:rPr>
                <w:i/>
                <w:sz w:val="22"/>
                <w:szCs w:val="22"/>
              </w:rPr>
              <w:t>preceded</w:t>
            </w:r>
            <w:r w:rsidRPr="00850C0E">
              <w:rPr>
                <w:sz w:val="22"/>
                <w:szCs w:val="22"/>
              </w:rPr>
              <w:t xml:space="preserve"> by a communicated threat?</w:t>
            </w:r>
          </w:p>
          <w:p w:rsidR="00234118" w:rsidRPr="00850C0E" w:rsidRDefault="00234118" w:rsidP="0084129C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</w:tcPr>
          <w:p w:rsidR="00234118" w:rsidRDefault="00234118" w:rsidP="0084129C"/>
        </w:tc>
        <w:tc>
          <w:tcPr>
            <w:tcW w:w="1080" w:type="dxa"/>
          </w:tcPr>
          <w:p w:rsidR="00234118" w:rsidRDefault="00234118" w:rsidP="0084129C"/>
        </w:tc>
        <w:tc>
          <w:tcPr>
            <w:tcW w:w="1260" w:type="dxa"/>
          </w:tcPr>
          <w:p w:rsidR="00234118" w:rsidRDefault="00234118" w:rsidP="0084129C"/>
        </w:tc>
        <w:tc>
          <w:tcPr>
            <w:tcW w:w="1260" w:type="dxa"/>
          </w:tcPr>
          <w:p w:rsidR="00234118" w:rsidRDefault="00234118" w:rsidP="0084129C"/>
        </w:tc>
        <w:tc>
          <w:tcPr>
            <w:tcW w:w="1217" w:type="dxa"/>
          </w:tcPr>
          <w:p w:rsidR="00234118" w:rsidRDefault="00234118" w:rsidP="0084129C"/>
        </w:tc>
      </w:tr>
    </w:tbl>
    <w:p w:rsidR="00234118" w:rsidRDefault="00234118" w:rsidP="00234118"/>
    <w:tbl>
      <w:tblPr>
        <w:tblStyle w:val="TableGrid"/>
        <w:tblW w:w="10354" w:type="dxa"/>
        <w:jc w:val="center"/>
        <w:tblInd w:w="-265" w:type="dxa"/>
        <w:tblLayout w:type="fixed"/>
        <w:tblLook w:val="04A0"/>
      </w:tblPr>
      <w:tblGrid>
        <w:gridCol w:w="4063"/>
        <w:gridCol w:w="1474"/>
        <w:gridCol w:w="1080"/>
        <w:gridCol w:w="1260"/>
        <w:gridCol w:w="1260"/>
        <w:gridCol w:w="1217"/>
      </w:tblGrid>
      <w:tr w:rsidR="00234118" w:rsidTr="0084129C">
        <w:trPr>
          <w:trHeight w:val="359"/>
          <w:jc w:val="center"/>
        </w:trPr>
        <w:tc>
          <w:tcPr>
            <w:tcW w:w="4063" w:type="dxa"/>
            <w:shd w:val="clear" w:color="auto" w:fill="EEECE1" w:themeFill="background2"/>
          </w:tcPr>
          <w:p w:rsidR="00234118" w:rsidRPr="004A6B65" w:rsidRDefault="00234118" w:rsidP="0084129C">
            <w:pPr>
              <w:jc w:val="center"/>
              <w:rPr>
                <w:b/>
              </w:rPr>
            </w:pPr>
            <w:r>
              <w:rPr>
                <w:b/>
              </w:rPr>
              <w:t>Offenders</w:t>
            </w:r>
            <w:r w:rsidR="00B66B79">
              <w:rPr>
                <w:b/>
              </w:rPr>
              <w:t xml:space="preserve">—Explosive Devices </w:t>
            </w:r>
            <w:r>
              <w:rPr>
                <w:b/>
              </w:rPr>
              <w:t xml:space="preserve"> </w:t>
            </w:r>
          </w:p>
        </w:tc>
        <w:tc>
          <w:tcPr>
            <w:tcW w:w="6291" w:type="dxa"/>
            <w:gridSpan w:val="5"/>
            <w:shd w:val="clear" w:color="auto" w:fill="EEECE1" w:themeFill="background2"/>
          </w:tcPr>
          <w:p w:rsidR="00234118" w:rsidRPr="00850C0E" w:rsidRDefault="00234118" w:rsidP="0084129C">
            <w:pPr>
              <w:jc w:val="center"/>
            </w:pPr>
            <w:r w:rsidRPr="00850C0E">
              <w:t>School Year</w:t>
            </w:r>
          </w:p>
        </w:tc>
      </w:tr>
      <w:tr w:rsidR="00EF019D" w:rsidTr="00F217FA">
        <w:trPr>
          <w:jc w:val="center"/>
        </w:trPr>
        <w:tc>
          <w:tcPr>
            <w:tcW w:w="4063" w:type="dxa"/>
            <w:shd w:val="clear" w:color="auto" w:fill="EEECE1" w:themeFill="background2"/>
          </w:tcPr>
          <w:p w:rsidR="00EF019D" w:rsidRPr="000E0FA5" w:rsidRDefault="00EF019D" w:rsidP="0084129C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vAlign w:val="center"/>
          </w:tcPr>
          <w:p w:rsidR="00EF019D" w:rsidRDefault="00EF019D" w:rsidP="00CA08A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2007 - 08</w:t>
            </w:r>
          </w:p>
        </w:tc>
        <w:tc>
          <w:tcPr>
            <w:tcW w:w="1080" w:type="dxa"/>
            <w:vAlign w:val="center"/>
          </w:tcPr>
          <w:p w:rsidR="00EF019D" w:rsidRDefault="00EF019D" w:rsidP="00CA08A6">
            <w:pPr>
              <w:jc w:val="center"/>
            </w:pPr>
            <w:r>
              <w:rPr>
                <w:b/>
                <w:sz w:val="20"/>
                <w:szCs w:val="20"/>
              </w:rPr>
              <w:t>2008 - 09</w:t>
            </w:r>
          </w:p>
        </w:tc>
        <w:tc>
          <w:tcPr>
            <w:tcW w:w="1260" w:type="dxa"/>
            <w:vAlign w:val="center"/>
          </w:tcPr>
          <w:p w:rsidR="00EF019D" w:rsidRDefault="00EF019D" w:rsidP="00CA08A6">
            <w:pPr>
              <w:jc w:val="center"/>
            </w:pPr>
            <w:r>
              <w:rPr>
                <w:b/>
                <w:sz w:val="20"/>
                <w:szCs w:val="20"/>
              </w:rPr>
              <w:t>2009 - 10</w:t>
            </w:r>
          </w:p>
        </w:tc>
        <w:tc>
          <w:tcPr>
            <w:tcW w:w="1260" w:type="dxa"/>
            <w:vAlign w:val="center"/>
          </w:tcPr>
          <w:p w:rsidR="00EF019D" w:rsidRDefault="00EF019D" w:rsidP="00CA08A6">
            <w:pPr>
              <w:jc w:val="center"/>
            </w:pPr>
            <w:r>
              <w:rPr>
                <w:b/>
                <w:sz w:val="20"/>
                <w:szCs w:val="20"/>
              </w:rPr>
              <w:t>2010 - 11</w:t>
            </w:r>
          </w:p>
        </w:tc>
        <w:tc>
          <w:tcPr>
            <w:tcW w:w="1217" w:type="dxa"/>
            <w:vAlign w:val="center"/>
          </w:tcPr>
          <w:p w:rsidR="00EF019D" w:rsidRDefault="00EF019D" w:rsidP="00CA08A6">
            <w:pPr>
              <w:jc w:val="center"/>
            </w:pPr>
            <w:r>
              <w:rPr>
                <w:b/>
                <w:sz w:val="20"/>
                <w:szCs w:val="20"/>
              </w:rPr>
              <w:t>2011 - 12</w:t>
            </w:r>
          </w:p>
        </w:tc>
      </w:tr>
      <w:tr w:rsidR="00234118" w:rsidTr="0084129C">
        <w:trPr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34118" w:rsidRDefault="00B66B79" w:rsidP="008412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many offenders were identified</w:t>
            </w:r>
            <w:r w:rsidR="00234118" w:rsidRPr="00850C0E">
              <w:rPr>
                <w:sz w:val="22"/>
                <w:szCs w:val="22"/>
              </w:rPr>
              <w:t>?</w:t>
            </w:r>
          </w:p>
          <w:p w:rsidR="00234118" w:rsidRPr="00850C0E" w:rsidRDefault="00234118" w:rsidP="0084129C">
            <w:pPr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</w:tr>
      <w:tr w:rsidR="00234118" w:rsidTr="005950EC">
        <w:trPr>
          <w:trHeight w:val="1754"/>
          <w:jc w:val="center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234118" w:rsidRDefault="00234118" w:rsidP="0084129C">
            <w:pPr>
              <w:rPr>
                <w:sz w:val="22"/>
                <w:szCs w:val="22"/>
              </w:rPr>
            </w:pPr>
            <w:r w:rsidRPr="00850C0E">
              <w:rPr>
                <w:sz w:val="22"/>
                <w:szCs w:val="22"/>
              </w:rPr>
              <w:t>If yes, what was the offender’s affiliation to your institution? (list all that apply)</w:t>
            </w:r>
          </w:p>
          <w:p w:rsidR="00234118" w:rsidRPr="0060246C" w:rsidRDefault="00234118" w:rsidP="0084129C">
            <w:pPr>
              <w:rPr>
                <w:i/>
                <w:sz w:val="20"/>
                <w:szCs w:val="22"/>
              </w:rPr>
            </w:pPr>
            <w:r w:rsidRPr="0060246C">
              <w:rPr>
                <w:i/>
                <w:sz w:val="22"/>
                <w:szCs w:val="22"/>
              </w:rPr>
              <w:t xml:space="preserve">      </w:t>
            </w:r>
            <w:r w:rsidRPr="0060246C">
              <w:rPr>
                <w:i/>
                <w:sz w:val="20"/>
                <w:szCs w:val="22"/>
              </w:rPr>
              <w:t xml:space="preserve">Student </w:t>
            </w:r>
          </w:p>
          <w:p w:rsidR="00234118" w:rsidRPr="0060246C" w:rsidRDefault="00234118" w:rsidP="0084129C">
            <w:pPr>
              <w:rPr>
                <w:i/>
                <w:sz w:val="20"/>
                <w:szCs w:val="22"/>
              </w:rPr>
            </w:pPr>
            <w:r w:rsidRPr="0060246C">
              <w:rPr>
                <w:i/>
                <w:sz w:val="20"/>
                <w:szCs w:val="22"/>
              </w:rPr>
              <w:t xml:space="preserve">      Former Student </w:t>
            </w:r>
          </w:p>
          <w:p w:rsidR="00234118" w:rsidRPr="0060246C" w:rsidRDefault="00234118" w:rsidP="0084129C">
            <w:pPr>
              <w:rPr>
                <w:i/>
                <w:sz w:val="20"/>
                <w:szCs w:val="22"/>
              </w:rPr>
            </w:pPr>
            <w:r w:rsidRPr="0060246C">
              <w:rPr>
                <w:i/>
                <w:sz w:val="20"/>
                <w:szCs w:val="22"/>
              </w:rPr>
              <w:t xml:space="preserve">      Employee </w:t>
            </w:r>
          </w:p>
          <w:p w:rsidR="00234118" w:rsidRPr="0060246C" w:rsidRDefault="00234118" w:rsidP="0084129C">
            <w:pPr>
              <w:rPr>
                <w:i/>
                <w:sz w:val="20"/>
                <w:szCs w:val="22"/>
              </w:rPr>
            </w:pPr>
            <w:r w:rsidRPr="0060246C">
              <w:rPr>
                <w:i/>
                <w:sz w:val="20"/>
                <w:szCs w:val="22"/>
              </w:rPr>
              <w:t xml:space="preserve">      Former Employee</w:t>
            </w:r>
          </w:p>
          <w:p w:rsidR="00234118" w:rsidRPr="0060246C" w:rsidRDefault="00234118" w:rsidP="0084129C">
            <w:pPr>
              <w:rPr>
                <w:i/>
                <w:sz w:val="20"/>
                <w:szCs w:val="22"/>
              </w:rPr>
            </w:pPr>
            <w:r w:rsidRPr="0060246C">
              <w:rPr>
                <w:i/>
                <w:sz w:val="20"/>
                <w:szCs w:val="22"/>
              </w:rPr>
              <w:t xml:space="preserve">      Other (please describe)  </w:t>
            </w:r>
          </w:p>
          <w:p w:rsidR="00234118" w:rsidRPr="0060246C" w:rsidRDefault="00234118" w:rsidP="0084129C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     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18" w:rsidRDefault="00234118" w:rsidP="0084129C">
            <w:pPr>
              <w:jc w:val="center"/>
            </w:pPr>
          </w:p>
        </w:tc>
      </w:tr>
    </w:tbl>
    <w:p w:rsidR="006663FB" w:rsidRDefault="006663FB" w:rsidP="008F666F"/>
    <w:p w:rsidR="00B966B9" w:rsidRDefault="0083284F" w:rsidP="008F666F">
      <w:r>
        <w:lastRenderedPageBreak/>
        <w:t>8</w:t>
      </w:r>
      <w:r w:rsidR="008F666F">
        <w:t>.</w:t>
      </w:r>
      <w:r w:rsidR="00B966B9">
        <w:t xml:space="preserve">  Does your institution have a threat assessment team?</w:t>
      </w:r>
      <w:r w:rsidR="008F666F">
        <w:t xml:space="preserve"> </w:t>
      </w:r>
    </w:p>
    <w:p w:rsidR="006663FB" w:rsidRDefault="006663FB" w:rsidP="008F666F"/>
    <w:p w:rsidR="006663FB" w:rsidRDefault="006663FB" w:rsidP="008F666F"/>
    <w:p w:rsidR="00B966B9" w:rsidRDefault="0083284F" w:rsidP="0083284F">
      <w:pPr>
        <w:ind w:left="270" w:hanging="270"/>
      </w:pPr>
      <w:r>
        <w:t>9</w:t>
      </w:r>
      <w:r w:rsidR="00234118">
        <w:t>.  If</w:t>
      </w:r>
      <w:r>
        <w:t xml:space="preserve"> you answered yes to question #8</w:t>
      </w:r>
      <w:r w:rsidR="00B966B9">
        <w:t>, are bomb threats routinely assessed by your institution’s threat assessment team?</w:t>
      </w:r>
    </w:p>
    <w:p w:rsidR="00B966B9" w:rsidRDefault="00B966B9" w:rsidP="008F666F"/>
    <w:p w:rsidR="00B66B79" w:rsidRDefault="00B66B79" w:rsidP="008F666F"/>
    <w:p w:rsidR="00EF019D" w:rsidRDefault="00EF019D" w:rsidP="008F666F"/>
    <w:p w:rsidR="00B66B79" w:rsidRDefault="00B66B79" w:rsidP="008F666F"/>
    <w:p w:rsidR="008F666F" w:rsidRDefault="0083284F" w:rsidP="008F666F">
      <w:r>
        <w:t>10</w:t>
      </w:r>
      <w:r w:rsidR="002C0AFF">
        <w:t>.</w:t>
      </w:r>
      <w:r w:rsidR="00B966B9">
        <w:t xml:space="preserve">  </w:t>
      </w:r>
      <w:r w:rsidR="008F666F">
        <w:t xml:space="preserve">What </w:t>
      </w:r>
      <w:r w:rsidR="00E82483">
        <w:t xml:space="preserve">is </w:t>
      </w:r>
      <w:r w:rsidR="008F666F">
        <w:t>your institution</w:t>
      </w:r>
      <w:r w:rsidR="00263C5B">
        <w:t>’</w:t>
      </w:r>
      <w:r w:rsidR="008F666F">
        <w:t xml:space="preserve">s </w:t>
      </w:r>
      <w:r w:rsidR="00E82483">
        <w:t xml:space="preserve">standard </w:t>
      </w:r>
      <w:r w:rsidR="00CA4CDF">
        <w:t xml:space="preserve">emergency management </w:t>
      </w:r>
      <w:r w:rsidR="00E82483">
        <w:t>procedure</w:t>
      </w:r>
      <w:r w:rsidR="008F666F">
        <w:t xml:space="preserve"> </w:t>
      </w:r>
      <w:r w:rsidR="00CA4CDF">
        <w:t>for</w:t>
      </w:r>
      <w:r w:rsidR="008F666F">
        <w:t xml:space="preserve"> responding to bomb threats</w:t>
      </w:r>
      <w:r w:rsidR="005950EC">
        <w:rPr>
          <w:rStyle w:val="FootnoteReference"/>
        </w:rPr>
        <w:footnoteReference w:id="6"/>
      </w:r>
      <w:r w:rsidR="008F666F">
        <w:t xml:space="preserve">? </w:t>
      </w:r>
    </w:p>
    <w:p w:rsidR="00263C5B" w:rsidRPr="00263C5B" w:rsidRDefault="00263C5B" w:rsidP="008F666F">
      <w:pPr>
        <w:rPr>
          <w:sz w:val="16"/>
          <w:szCs w:val="16"/>
        </w:rPr>
      </w:pPr>
    </w:p>
    <w:p w:rsidR="008F666F" w:rsidRDefault="00E82483" w:rsidP="00263C5B">
      <w:pPr>
        <w:spacing w:line="360" w:lineRule="auto"/>
      </w:pPr>
      <w:r>
        <w:tab/>
      </w:r>
      <w:r w:rsidR="008F666F">
        <w:t>____________________________________________________________________________</w:t>
      </w:r>
    </w:p>
    <w:p w:rsidR="008F666F" w:rsidRDefault="00E82483" w:rsidP="00263C5B">
      <w:pPr>
        <w:spacing w:line="360" w:lineRule="auto"/>
      </w:pPr>
      <w:r>
        <w:tab/>
      </w:r>
      <w:r w:rsidR="008F666F">
        <w:t>____________________________________________________________________________</w:t>
      </w:r>
    </w:p>
    <w:p w:rsidR="008F666F" w:rsidRDefault="00E82483" w:rsidP="00263C5B">
      <w:pPr>
        <w:spacing w:line="360" w:lineRule="auto"/>
      </w:pPr>
      <w:r>
        <w:tab/>
      </w:r>
      <w:r w:rsidR="008F666F">
        <w:t>___</w:t>
      </w:r>
      <w:r w:rsidR="00882D27">
        <w:t xml:space="preserve">_________________________________________________________________________         </w:t>
      </w:r>
      <w:r w:rsidR="00882D27">
        <w:tab/>
      </w:r>
    </w:p>
    <w:p w:rsidR="007860EF" w:rsidRDefault="00EF019D" w:rsidP="00EF019D">
      <w:pPr>
        <w:spacing w:line="360" w:lineRule="auto"/>
        <w:ind w:left="720"/>
      </w:pPr>
      <w:r>
        <w:t xml:space="preserve">____________________________________________________________________________       ____________________________________________________________________________       ____________________________________________________________________________       </w:t>
      </w:r>
    </w:p>
    <w:p w:rsidR="00B66B79" w:rsidRDefault="00B66B79" w:rsidP="00263C5B">
      <w:pPr>
        <w:spacing w:line="360" w:lineRule="auto"/>
      </w:pPr>
    </w:p>
    <w:p w:rsidR="00515560" w:rsidRDefault="0083284F" w:rsidP="00263C5B">
      <w:pPr>
        <w:spacing w:line="360" w:lineRule="auto"/>
      </w:pPr>
      <w:r>
        <w:t>11</w:t>
      </w:r>
      <w:r w:rsidR="000D11D6">
        <w:t>. What factors were considered in determining your institution’s response to the communicated bomb threat? (c</w:t>
      </w:r>
      <w:r w:rsidR="00234118">
        <w:t>heck all that apply)</w:t>
      </w:r>
      <w:r w:rsidR="00CA4CDF">
        <w:t xml:space="preserve"> </w:t>
      </w:r>
    </w:p>
    <w:p w:rsidR="000D11D6" w:rsidRDefault="000D11D6" w:rsidP="00234118">
      <w:pPr>
        <w:pStyle w:val="ListParagraph"/>
        <w:numPr>
          <w:ilvl w:val="2"/>
          <w:numId w:val="29"/>
        </w:numPr>
        <w:spacing w:line="360" w:lineRule="auto"/>
        <w:ind w:left="1440" w:hanging="630"/>
      </w:pPr>
      <w:r>
        <w:t>There was no evidence of a device or hazardous material.</w:t>
      </w:r>
    </w:p>
    <w:p w:rsidR="000D11D6" w:rsidRDefault="000D11D6" w:rsidP="00234118">
      <w:pPr>
        <w:pStyle w:val="ListParagraph"/>
        <w:numPr>
          <w:ilvl w:val="2"/>
          <w:numId w:val="29"/>
        </w:numPr>
        <w:spacing w:line="360" w:lineRule="auto"/>
        <w:ind w:left="1440" w:hanging="630"/>
      </w:pPr>
      <w:r>
        <w:t>The content or delivery of the threat was concerning enough to merit the chosen response.</w:t>
      </w:r>
    </w:p>
    <w:p w:rsidR="000D11D6" w:rsidRDefault="000D11D6" w:rsidP="00234118">
      <w:pPr>
        <w:pStyle w:val="ListParagraph"/>
        <w:numPr>
          <w:ilvl w:val="2"/>
          <w:numId w:val="29"/>
        </w:numPr>
        <w:spacing w:line="360" w:lineRule="auto"/>
        <w:ind w:left="1440" w:hanging="630"/>
      </w:pPr>
      <w:r>
        <w:t>The threat was part of a series of other threatening communications.</w:t>
      </w:r>
    </w:p>
    <w:p w:rsidR="00F02F01" w:rsidRDefault="000D11D6" w:rsidP="00234118">
      <w:pPr>
        <w:pStyle w:val="ListParagraph"/>
        <w:numPr>
          <w:ilvl w:val="2"/>
          <w:numId w:val="29"/>
        </w:numPr>
        <w:spacing w:line="360" w:lineRule="auto"/>
        <w:ind w:left="1440" w:hanging="630"/>
      </w:pPr>
      <w:r>
        <w:t>Other options besides full evacuation were available and reasonable given the circumstances surrounding the communicated threat.</w:t>
      </w:r>
    </w:p>
    <w:p w:rsidR="00F02F01" w:rsidRDefault="000D11D6" w:rsidP="00234118">
      <w:pPr>
        <w:pStyle w:val="ListParagraph"/>
        <w:numPr>
          <w:ilvl w:val="2"/>
          <w:numId w:val="29"/>
        </w:numPr>
        <w:spacing w:line="360" w:lineRule="auto"/>
        <w:ind w:left="1440" w:hanging="630"/>
      </w:pPr>
      <w:r>
        <w:t>The response was chosen by the school administration.</w:t>
      </w:r>
    </w:p>
    <w:p w:rsidR="00F02F01" w:rsidRDefault="000D11D6" w:rsidP="00234118">
      <w:pPr>
        <w:pStyle w:val="ListParagraph"/>
        <w:numPr>
          <w:ilvl w:val="2"/>
          <w:numId w:val="29"/>
        </w:numPr>
        <w:spacing w:line="360" w:lineRule="auto"/>
        <w:ind w:left="1440" w:hanging="630"/>
      </w:pPr>
      <w:r>
        <w:t>The response was chosen by an external third party agency (e.g., local law enforcement agency).</w:t>
      </w:r>
    </w:p>
    <w:p w:rsidR="00F02F01" w:rsidRDefault="000D11D6" w:rsidP="00234118">
      <w:pPr>
        <w:pStyle w:val="ListParagraph"/>
        <w:numPr>
          <w:ilvl w:val="2"/>
          <w:numId w:val="29"/>
        </w:numPr>
        <w:spacing w:line="360" w:lineRule="auto"/>
        <w:ind w:left="1440" w:hanging="630"/>
      </w:pPr>
      <w:r>
        <w:t>The response was determined by the institution’s standard emergency management protocol (e.g., full evacuations every time a threat is received).</w:t>
      </w:r>
    </w:p>
    <w:p w:rsidR="009B24D2" w:rsidRDefault="009B24D2" w:rsidP="009B24D2">
      <w:pPr>
        <w:pStyle w:val="ListParagraph"/>
        <w:spacing w:line="360" w:lineRule="auto"/>
        <w:ind w:left="1440"/>
      </w:pPr>
    </w:p>
    <w:sectPr w:rsidR="009B24D2" w:rsidSect="008F666F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CDD" w:rsidRDefault="00AF1CDD">
      <w:r>
        <w:separator/>
      </w:r>
    </w:p>
  </w:endnote>
  <w:endnote w:type="continuationSeparator" w:id="0">
    <w:p w:rsidR="00AF1CDD" w:rsidRDefault="00AF1C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62" w:rsidRDefault="00111A07" w:rsidP="00E51A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4C6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4C62" w:rsidRDefault="00164C62" w:rsidP="00E51A1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62" w:rsidRPr="00063D9B" w:rsidRDefault="00164C62" w:rsidP="00E51A15">
    <w:pPr>
      <w:pStyle w:val="Header"/>
      <w:tabs>
        <w:tab w:val="clear" w:pos="4320"/>
        <w:tab w:val="center" w:pos="5040"/>
        <w:tab w:val="left" w:pos="8640"/>
      </w:tabs>
      <w:jc w:val="both"/>
      <w:rPr>
        <w:rStyle w:val="PageNumber"/>
        <w:lang w:val="fr-FR"/>
      </w:rPr>
    </w:pPr>
    <w:r w:rsidRPr="00063D9B">
      <w:rPr>
        <w:rStyle w:val="PageNumber"/>
        <w:lang w:val="fr-FR"/>
      </w:rPr>
      <w:t>FBI / CIRG / NCAVC / BAU-</w:t>
    </w:r>
    <w:r w:rsidR="00380643">
      <w:rPr>
        <w:rStyle w:val="PageNumber"/>
        <w:lang w:val="fr-FR"/>
      </w:rPr>
      <w:t>2</w:t>
    </w:r>
    <w:r w:rsidRPr="00063D9B">
      <w:rPr>
        <w:rStyle w:val="PageNumber"/>
        <w:lang w:val="fr-FR"/>
      </w:rPr>
      <w:tab/>
    </w:r>
    <w:r w:rsidRPr="00063D9B">
      <w:rPr>
        <w:rStyle w:val="PageNumber"/>
        <w:lang w:val="fr-FR"/>
      </w:rPr>
      <w:tab/>
    </w:r>
  </w:p>
  <w:p w:rsidR="00164C62" w:rsidRPr="00063D9B" w:rsidRDefault="00164C62" w:rsidP="00E51A15">
    <w:pPr>
      <w:pStyle w:val="Header"/>
      <w:tabs>
        <w:tab w:val="clear" w:pos="4320"/>
        <w:tab w:val="center" w:pos="5040"/>
        <w:tab w:val="left" w:pos="8640"/>
      </w:tabs>
      <w:jc w:val="both"/>
      <w:rPr>
        <w:sz w:val="16"/>
        <w:lang w:val="fr-FR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FF" w:rsidRDefault="002C0AF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CDD" w:rsidRDefault="00AF1CDD">
      <w:r>
        <w:separator/>
      </w:r>
    </w:p>
  </w:footnote>
  <w:footnote w:type="continuationSeparator" w:id="0">
    <w:p w:rsidR="00AF1CDD" w:rsidRDefault="00AF1CDD">
      <w:r>
        <w:continuationSeparator/>
      </w:r>
    </w:p>
  </w:footnote>
  <w:footnote w:id="1">
    <w:p w:rsidR="00BB3CAE" w:rsidRDefault="00BB3C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B3CAE">
        <w:rPr>
          <w:sz w:val="16"/>
          <w:szCs w:val="16"/>
        </w:rPr>
        <w:t xml:space="preserve">“Institution” is defined as a degree-granting “postsecondary institution that grants an associate’s or higher degree and whose students are eligible to participate in the Title IV federal financial aid programs.  Degree-granting institutions include almost all 2 and 4-year colleges and universities; they exclude institutions offering only vocational programs of less than 2 years duration and continuing education programs” (p. 269). </w:t>
      </w:r>
      <w:r>
        <w:rPr>
          <w:sz w:val="16"/>
          <w:szCs w:val="16"/>
        </w:rPr>
        <w:t xml:space="preserve"> </w:t>
      </w:r>
      <w:r w:rsidRPr="00BB3CAE">
        <w:rPr>
          <w:sz w:val="16"/>
          <w:szCs w:val="16"/>
        </w:rPr>
        <w:t xml:space="preserve">Snyder T.D., </w:t>
      </w:r>
      <w:proofErr w:type="spellStart"/>
      <w:r w:rsidRPr="00BB3CAE">
        <w:rPr>
          <w:sz w:val="16"/>
          <w:szCs w:val="16"/>
        </w:rPr>
        <w:t>Dillow</w:t>
      </w:r>
      <w:proofErr w:type="spellEnd"/>
      <w:r w:rsidRPr="00BB3CAE">
        <w:rPr>
          <w:sz w:val="16"/>
          <w:szCs w:val="16"/>
        </w:rPr>
        <w:t xml:space="preserve">, S.A., and Hoffman, C.M. (2009, March). </w:t>
      </w:r>
      <w:r w:rsidRPr="00BB3CAE">
        <w:rPr>
          <w:i/>
          <w:sz w:val="16"/>
          <w:szCs w:val="16"/>
        </w:rPr>
        <w:t xml:space="preserve">Digest of Education Statistics 2008 (NCES 2009-020. </w:t>
      </w:r>
      <w:proofErr w:type="gramStart"/>
      <w:r w:rsidRPr="00BB3CAE">
        <w:rPr>
          <w:sz w:val="16"/>
          <w:szCs w:val="16"/>
        </w:rPr>
        <w:t>Washington, DC; National Center for Education Statistics, Institute of Education Sciences, U.S. Department of Education.</w:t>
      </w:r>
      <w:proofErr w:type="gramEnd"/>
      <w:r w:rsidRPr="00BB3CAE">
        <w:rPr>
          <w:sz w:val="16"/>
          <w:szCs w:val="16"/>
        </w:rPr>
        <w:t xml:space="preserve">   </w:t>
      </w:r>
    </w:p>
  </w:footnote>
  <w:footnote w:id="2">
    <w:p w:rsidR="00D64629" w:rsidRPr="00EF3821" w:rsidRDefault="00D64629" w:rsidP="00D64629">
      <w:pPr>
        <w:jc w:val="both"/>
        <w:rPr>
          <w:b/>
          <w:i/>
          <w:sz w:val="16"/>
          <w:szCs w:val="16"/>
        </w:rPr>
      </w:pPr>
      <w:r w:rsidRPr="00EF3821">
        <w:rPr>
          <w:rStyle w:val="FootnoteReference"/>
          <w:sz w:val="16"/>
          <w:szCs w:val="16"/>
        </w:rPr>
        <w:footnoteRef/>
      </w:r>
      <w:r w:rsidRPr="00EF3821">
        <w:rPr>
          <w:sz w:val="16"/>
          <w:szCs w:val="16"/>
        </w:rPr>
        <w:t xml:space="preserve"> </w:t>
      </w:r>
      <w:r w:rsidRPr="00EF3821">
        <w:rPr>
          <w:b/>
          <w:i/>
          <w:sz w:val="16"/>
          <w:szCs w:val="16"/>
        </w:rPr>
        <w:t xml:space="preserve"> </w:t>
      </w:r>
      <w:proofErr w:type="gramStart"/>
      <w:r w:rsidRPr="00EF3821">
        <w:rPr>
          <w:sz w:val="16"/>
          <w:szCs w:val="16"/>
        </w:rPr>
        <w:t>Any event in which a bomb threat is communicated that may or may not involve an actual bomb or bomb look-alike (hoax device).</w:t>
      </w:r>
      <w:proofErr w:type="gramEnd"/>
    </w:p>
  </w:footnote>
  <w:footnote w:id="3">
    <w:p w:rsidR="00234118" w:rsidRPr="00EF3821" w:rsidRDefault="00234118" w:rsidP="00234118">
      <w:pPr>
        <w:jc w:val="both"/>
        <w:rPr>
          <w:sz w:val="16"/>
          <w:szCs w:val="16"/>
        </w:rPr>
      </w:pPr>
      <w:r w:rsidRPr="00EF3821">
        <w:rPr>
          <w:rStyle w:val="FootnoteReference"/>
          <w:sz w:val="16"/>
          <w:szCs w:val="16"/>
        </w:rPr>
        <w:footnoteRef/>
      </w:r>
      <w:r w:rsidRPr="00EF3821">
        <w:rPr>
          <w:sz w:val="16"/>
          <w:szCs w:val="16"/>
        </w:rPr>
        <w:t xml:space="preserve">  Any device</w:t>
      </w:r>
      <w:r w:rsidRPr="00EF3821">
        <w:rPr>
          <w:b/>
          <w:sz w:val="16"/>
          <w:szCs w:val="16"/>
        </w:rPr>
        <w:t xml:space="preserve"> </w:t>
      </w:r>
      <w:r w:rsidRPr="00EF3821">
        <w:rPr>
          <w:sz w:val="16"/>
          <w:szCs w:val="16"/>
        </w:rPr>
        <w:t>intended to resemble a bomb or explosive device.  A device designed to deceive or trick.</w:t>
      </w:r>
    </w:p>
  </w:footnote>
  <w:footnote w:id="4">
    <w:p w:rsidR="00234118" w:rsidRPr="00C74209" w:rsidRDefault="00234118" w:rsidP="0023411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4049D">
        <w:rPr>
          <w:sz w:val="16"/>
        </w:rPr>
        <w:t xml:space="preserve">Please provide the exact </w:t>
      </w:r>
      <w:r w:rsidR="00022C93">
        <w:rPr>
          <w:sz w:val="16"/>
        </w:rPr>
        <w:t>number</w:t>
      </w:r>
      <w:r w:rsidRPr="00A4049D">
        <w:rPr>
          <w:sz w:val="16"/>
        </w:rPr>
        <w:t xml:space="preserve"> for each medium of communication</w:t>
      </w:r>
      <w:r w:rsidR="00BB3CAE">
        <w:rPr>
          <w:sz w:val="16"/>
        </w:rPr>
        <w:t xml:space="preserve"> used during the threat</w:t>
      </w:r>
      <w:r w:rsidRPr="00A4049D">
        <w:rPr>
          <w:sz w:val="16"/>
        </w:rPr>
        <w:t xml:space="preserve"> per school year if data is available.  If exact </w:t>
      </w:r>
      <w:r w:rsidR="00022C93">
        <w:rPr>
          <w:sz w:val="16"/>
        </w:rPr>
        <w:t>number</w:t>
      </w:r>
      <w:r w:rsidRPr="00A4049D">
        <w:rPr>
          <w:sz w:val="16"/>
        </w:rPr>
        <w:t xml:space="preserve"> is not available, please provide </w:t>
      </w:r>
      <w:r w:rsidR="00BB3CAE" w:rsidRPr="00A4049D">
        <w:rPr>
          <w:sz w:val="16"/>
        </w:rPr>
        <w:t xml:space="preserve">an </w:t>
      </w:r>
      <w:r w:rsidR="00BB3CAE">
        <w:rPr>
          <w:sz w:val="16"/>
        </w:rPr>
        <w:t>estimate</w:t>
      </w:r>
      <w:r w:rsidRPr="00A4049D">
        <w:rPr>
          <w:sz w:val="16"/>
        </w:rPr>
        <w:t>.</w:t>
      </w:r>
      <w:r>
        <w:t xml:space="preserve"> </w:t>
      </w:r>
    </w:p>
  </w:footnote>
  <w:footnote w:id="5">
    <w:p w:rsidR="00BB3CAE" w:rsidRDefault="00BB3C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EF3821">
        <w:rPr>
          <w:sz w:val="16"/>
          <w:szCs w:val="16"/>
        </w:rPr>
        <w:t xml:space="preserve">Any explosive, incendiary, poison gas </w:t>
      </w:r>
      <w:r w:rsidR="00DE5EFF" w:rsidRPr="00EF3821">
        <w:rPr>
          <w:sz w:val="16"/>
          <w:szCs w:val="16"/>
        </w:rPr>
        <w:t>munitions</w:t>
      </w:r>
      <w:r w:rsidRPr="00EF3821">
        <w:rPr>
          <w:sz w:val="16"/>
          <w:szCs w:val="16"/>
        </w:rPr>
        <w:t>, grenade, mine or similar device that is designed to be destructive.</w:t>
      </w:r>
      <w:proofErr w:type="gramEnd"/>
    </w:p>
  </w:footnote>
  <w:footnote w:id="6">
    <w:p w:rsidR="005950EC" w:rsidRPr="005950EC" w:rsidRDefault="005950EC" w:rsidP="00BB3CAE">
      <w:pPr>
        <w:pStyle w:val="FootnoteText"/>
        <w:spacing w:after="100" w:afterAutospacing="1"/>
        <w:rPr>
          <w:sz w:val="16"/>
          <w:szCs w:val="16"/>
        </w:rPr>
      </w:pPr>
      <w:r w:rsidRPr="005950EC">
        <w:rPr>
          <w:rStyle w:val="FootnoteReference"/>
          <w:sz w:val="16"/>
          <w:szCs w:val="16"/>
        </w:rPr>
        <w:footnoteRef/>
      </w:r>
      <w:r w:rsidRPr="005950EC">
        <w:rPr>
          <w:sz w:val="16"/>
          <w:szCs w:val="16"/>
        </w:rPr>
        <w:t xml:space="preserve"> You may include a copy of your institution’s standard emergency management protocol if you would prefer.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FF" w:rsidRDefault="00111A0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179297" o:spid="_x0000_s13316" type="#_x0000_t136" style="position:absolute;margin-left:0;margin-top:0;width:543.8pt;height:217.5pt;rotation:315;z-index:-251654144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F" w:rsidRDefault="00111A07" w:rsidP="008F666F">
    <w:pPr>
      <w:pBdr>
        <w:bottom w:val="single" w:sz="4" w:space="1" w:color="auto"/>
      </w:pBdr>
      <w:spacing w:after="12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179298" o:spid="_x0000_s13317" type="#_x0000_t136" style="position:absolute;margin-left:0;margin-top:0;width:543.8pt;height:217.5pt;rotation:315;z-index:-251652096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DRAFT"/>
          <w10:wrap anchorx="margin" anchory="margin"/>
        </v:shape>
      </w:pict>
    </w:r>
    <w:r w:rsidR="008F666F" w:rsidRPr="000B5179">
      <w:rPr>
        <w:noProof/>
      </w:rPr>
      <w:drawing>
        <wp:inline distT="0" distB="0" distL="0" distR="0">
          <wp:extent cx="688388" cy="754878"/>
          <wp:effectExtent l="57150" t="0" r="54562" b="83322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whitehouse.gov/omb/budget/fy2006/images/education-1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88" cy="75487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blurRad="50800" dist="50800" dir="5400000" algn="ctr" rotWithShape="0">
                      <a:schemeClr val="bg1"/>
                    </a:outerShdw>
                  </a:effectLst>
                </pic:spPr>
              </pic:pic>
            </a:graphicData>
          </a:graphic>
        </wp:inline>
      </w:drawing>
    </w:r>
    <w:r w:rsidR="008F666F">
      <w:object w:dxaOrig="3631" w:dyaOrig="38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7.6pt;height:65.1pt" o:ole="">
          <v:imagedata r:id="rId3" o:title=""/>
        </v:shape>
        <o:OLEObject Type="Embed" ProgID="MSPhotoEd.3" ShapeID="_x0000_i1026" DrawAspect="Content" ObjectID="_1413889075" r:id="rId4"/>
      </w:object>
    </w:r>
  </w:p>
  <w:p w:rsidR="008F666F" w:rsidRDefault="008F66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AFF" w:rsidRDefault="00111A0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179296" o:spid="_x0000_s13315" type="#_x0000_t136" style="position:absolute;margin-left:0;margin-top:0;width:543.8pt;height:217.5pt;rotation:315;z-index:-251656192;mso-position-horizontal:center;mso-position-horizontal-relative:margin;mso-position-vertical:center;mso-position-vertical-relative:margin" o:allowincell="f" fillcolor="#d8d8d8 [2732]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7FB6"/>
    <w:multiLevelType w:val="hybridMultilevel"/>
    <w:tmpl w:val="DBD6424A"/>
    <w:lvl w:ilvl="0" w:tplc="7EDAF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04ED2"/>
    <w:multiLevelType w:val="hybridMultilevel"/>
    <w:tmpl w:val="30D492B4"/>
    <w:lvl w:ilvl="0" w:tplc="4AF85B0C">
      <w:start w:val="25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CB3161"/>
    <w:multiLevelType w:val="hybridMultilevel"/>
    <w:tmpl w:val="FC48EA4A"/>
    <w:lvl w:ilvl="0" w:tplc="040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E3C33"/>
    <w:multiLevelType w:val="hybridMultilevel"/>
    <w:tmpl w:val="65002392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D4D0442"/>
    <w:multiLevelType w:val="hybridMultilevel"/>
    <w:tmpl w:val="1A62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20EFC"/>
    <w:multiLevelType w:val="hybridMultilevel"/>
    <w:tmpl w:val="453A463C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6445D6A"/>
    <w:multiLevelType w:val="hybridMultilevel"/>
    <w:tmpl w:val="C22ED378"/>
    <w:lvl w:ilvl="0" w:tplc="2E2227C2">
      <w:start w:val="1"/>
      <w:numFmt w:val="decimal"/>
      <w:lvlText w:val="%1."/>
      <w:lvlJc w:val="left"/>
      <w:pPr>
        <w:tabs>
          <w:tab w:val="num" w:pos="893"/>
        </w:tabs>
        <w:ind w:left="893" w:hanging="533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A619C3"/>
    <w:multiLevelType w:val="hybridMultilevel"/>
    <w:tmpl w:val="A57C0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85A75"/>
    <w:multiLevelType w:val="hybridMultilevel"/>
    <w:tmpl w:val="8BD280C8"/>
    <w:lvl w:ilvl="0" w:tplc="4D52BC62">
      <w:start w:val="26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6A659D"/>
    <w:multiLevelType w:val="hybridMultilevel"/>
    <w:tmpl w:val="57E2C98A"/>
    <w:lvl w:ilvl="0" w:tplc="CA5472B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1CC31915"/>
    <w:multiLevelType w:val="hybridMultilevel"/>
    <w:tmpl w:val="A2DC7F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8A99A">
      <w:start w:val="1"/>
      <w:numFmt w:val="bullet"/>
      <w:lvlText w:val=""/>
      <w:lvlJc w:val="left"/>
      <w:pPr>
        <w:ind w:left="1170" w:hanging="360"/>
      </w:pPr>
      <w:rPr>
        <w:rFonts w:ascii="Wingdings" w:hAnsi="Wingdings" w:hint="default"/>
        <w:b w:val="0"/>
        <w:sz w:val="28"/>
        <w:szCs w:val="28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511BBC"/>
    <w:multiLevelType w:val="hybridMultilevel"/>
    <w:tmpl w:val="7868A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31505"/>
    <w:multiLevelType w:val="hybridMultilevel"/>
    <w:tmpl w:val="FC48EA4A"/>
    <w:lvl w:ilvl="0" w:tplc="040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D30525"/>
    <w:multiLevelType w:val="hybridMultilevel"/>
    <w:tmpl w:val="1C985786"/>
    <w:lvl w:ilvl="0" w:tplc="5CD24622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4">
    <w:nsid w:val="2A8453E9"/>
    <w:multiLevelType w:val="hybridMultilevel"/>
    <w:tmpl w:val="9B6C048C"/>
    <w:lvl w:ilvl="0" w:tplc="04090001">
      <w:start w:val="1"/>
      <w:numFmt w:val="bullet"/>
      <w:lvlText w:val=""/>
      <w:lvlJc w:val="left"/>
      <w:pPr>
        <w:ind w:left="16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3" w:hanging="360"/>
      </w:pPr>
      <w:rPr>
        <w:rFonts w:ascii="Wingdings" w:hAnsi="Wingdings" w:hint="default"/>
      </w:rPr>
    </w:lvl>
  </w:abstractNum>
  <w:abstractNum w:abstractNumId="15">
    <w:nsid w:val="2AEF44F5"/>
    <w:multiLevelType w:val="hybridMultilevel"/>
    <w:tmpl w:val="38B01C08"/>
    <w:lvl w:ilvl="0" w:tplc="A16E7148">
      <w:start w:val="240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355BE5"/>
    <w:multiLevelType w:val="hybridMultilevel"/>
    <w:tmpl w:val="03E82F38"/>
    <w:lvl w:ilvl="0" w:tplc="2E2227C2">
      <w:start w:val="1"/>
      <w:numFmt w:val="decimal"/>
      <w:lvlText w:val="%1."/>
      <w:lvlJc w:val="left"/>
      <w:pPr>
        <w:tabs>
          <w:tab w:val="num" w:pos="713"/>
        </w:tabs>
        <w:ind w:left="713" w:hanging="533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D55A47"/>
    <w:multiLevelType w:val="hybridMultilevel"/>
    <w:tmpl w:val="E8FEF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FF18B4"/>
    <w:multiLevelType w:val="hybridMultilevel"/>
    <w:tmpl w:val="B798C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AF2AD6"/>
    <w:multiLevelType w:val="hybridMultilevel"/>
    <w:tmpl w:val="709EDEB6"/>
    <w:lvl w:ilvl="0" w:tplc="E906457E">
      <w:start w:val="1"/>
      <w:numFmt w:val="decimal"/>
      <w:lvlText w:val="%1"/>
      <w:lvlJc w:val="right"/>
      <w:pPr>
        <w:tabs>
          <w:tab w:val="num" w:pos="893"/>
        </w:tabs>
        <w:ind w:left="893" w:hanging="533"/>
      </w:pPr>
      <w:rPr>
        <w:rFonts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5D2DED"/>
    <w:multiLevelType w:val="hybridMultilevel"/>
    <w:tmpl w:val="A0F8F3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CB2E3A"/>
    <w:multiLevelType w:val="hybridMultilevel"/>
    <w:tmpl w:val="593E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133F1"/>
    <w:multiLevelType w:val="hybridMultilevel"/>
    <w:tmpl w:val="40404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AB93B66"/>
    <w:multiLevelType w:val="hybridMultilevel"/>
    <w:tmpl w:val="637867F8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5D6117F"/>
    <w:multiLevelType w:val="hybridMultilevel"/>
    <w:tmpl w:val="C9507C88"/>
    <w:lvl w:ilvl="0" w:tplc="E4345D38">
      <w:start w:val="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00B89"/>
    <w:multiLevelType w:val="hybridMultilevel"/>
    <w:tmpl w:val="E6945F46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73F14104"/>
    <w:multiLevelType w:val="hybridMultilevel"/>
    <w:tmpl w:val="D6E6EC64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737483E"/>
    <w:multiLevelType w:val="hybridMultilevel"/>
    <w:tmpl w:val="A57C0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C3401B"/>
    <w:multiLevelType w:val="hybridMultilevel"/>
    <w:tmpl w:val="182EF8FE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3"/>
  </w:num>
  <w:num w:numId="4">
    <w:abstractNumId w:val="28"/>
  </w:num>
  <w:num w:numId="5">
    <w:abstractNumId w:val="26"/>
  </w:num>
  <w:num w:numId="6">
    <w:abstractNumId w:val="23"/>
  </w:num>
  <w:num w:numId="7">
    <w:abstractNumId w:val="22"/>
  </w:num>
  <w:num w:numId="8">
    <w:abstractNumId w:val="20"/>
  </w:num>
  <w:num w:numId="9">
    <w:abstractNumId w:val="4"/>
  </w:num>
  <w:num w:numId="10">
    <w:abstractNumId w:val="7"/>
  </w:num>
  <w:num w:numId="11">
    <w:abstractNumId w:val="27"/>
  </w:num>
  <w:num w:numId="12">
    <w:abstractNumId w:val="17"/>
  </w:num>
  <w:num w:numId="13">
    <w:abstractNumId w:val="5"/>
  </w:num>
  <w:num w:numId="14">
    <w:abstractNumId w:val="9"/>
  </w:num>
  <w:num w:numId="15">
    <w:abstractNumId w:val="24"/>
  </w:num>
  <w:num w:numId="16">
    <w:abstractNumId w:val="2"/>
  </w:num>
  <w:num w:numId="17">
    <w:abstractNumId w:val="12"/>
  </w:num>
  <w:num w:numId="18">
    <w:abstractNumId w:val="15"/>
  </w:num>
  <w:num w:numId="19">
    <w:abstractNumId w:val="13"/>
  </w:num>
  <w:num w:numId="20">
    <w:abstractNumId w:val="8"/>
  </w:num>
  <w:num w:numId="21">
    <w:abstractNumId w:val="1"/>
  </w:num>
  <w:num w:numId="22">
    <w:abstractNumId w:val="21"/>
  </w:num>
  <w:num w:numId="23">
    <w:abstractNumId w:val="18"/>
  </w:num>
  <w:num w:numId="24">
    <w:abstractNumId w:val="11"/>
  </w:num>
  <w:num w:numId="25">
    <w:abstractNumId w:val="0"/>
  </w:num>
  <w:num w:numId="26">
    <w:abstractNumId w:val="19"/>
  </w:num>
  <w:num w:numId="27">
    <w:abstractNumId w:val="14"/>
  </w:num>
  <w:num w:numId="28">
    <w:abstractNumId w:val="16"/>
  </w:num>
  <w:num w:numId="29">
    <w:abstractNumId w:val="1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n-US" w:vendorID="6" w:dllVersion="2" w:checkStyle="1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2530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85524C"/>
    <w:rsid w:val="00002362"/>
    <w:rsid w:val="0000284D"/>
    <w:rsid w:val="00004FC9"/>
    <w:rsid w:val="00010D26"/>
    <w:rsid w:val="00010DE9"/>
    <w:rsid w:val="000131E1"/>
    <w:rsid w:val="0002115B"/>
    <w:rsid w:val="000218DB"/>
    <w:rsid w:val="00022129"/>
    <w:rsid w:val="00022C93"/>
    <w:rsid w:val="000231C2"/>
    <w:rsid w:val="00024640"/>
    <w:rsid w:val="00025D94"/>
    <w:rsid w:val="00027892"/>
    <w:rsid w:val="00033C5C"/>
    <w:rsid w:val="00036197"/>
    <w:rsid w:val="00036D9D"/>
    <w:rsid w:val="00040C1A"/>
    <w:rsid w:val="0004178B"/>
    <w:rsid w:val="00043AD7"/>
    <w:rsid w:val="00050917"/>
    <w:rsid w:val="00050FB0"/>
    <w:rsid w:val="00053BD6"/>
    <w:rsid w:val="000620B4"/>
    <w:rsid w:val="00063D9B"/>
    <w:rsid w:val="000640E7"/>
    <w:rsid w:val="000654EE"/>
    <w:rsid w:val="0007060B"/>
    <w:rsid w:val="000735B7"/>
    <w:rsid w:val="0007427F"/>
    <w:rsid w:val="00080E4B"/>
    <w:rsid w:val="00084794"/>
    <w:rsid w:val="000861B5"/>
    <w:rsid w:val="000877E5"/>
    <w:rsid w:val="000902AC"/>
    <w:rsid w:val="0009162E"/>
    <w:rsid w:val="00095D2C"/>
    <w:rsid w:val="000A27D9"/>
    <w:rsid w:val="000B3794"/>
    <w:rsid w:val="000B39F5"/>
    <w:rsid w:val="000B5179"/>
    <w:rsid w:val="000C5C1F"/>
    <w:rsid w:val="000C5CD4"/>
    <w:rsid w:val="000C5E69"/>
    <w:rsid w:val="000D0271"/>
    <w:rsid w:val="000D11D6"/>
    <w:rsid w:val="000D1647"/>
    <w:rsid w:val="000D2880"/>
    <w:rsid w:val="000D3953"/>
    <w:rsid w:val="000D706C"/>
    <w:rsid w:val="000E0527"/>
    <w:rsid w:val="000E6827"/>
    <w:rsid w:val="000E6D74"/>
    <w:rsid w:val="000F18C1"/>
    <w:rsid w:val="000F59EA"/>
    <w:rsid w:val="00104D1D"/>
    <w:rsid w:val="001100FB"/>
    <w:rsid w:val="001105A3"/>
    <w:rsid w:val="00111A07"/>
    <w:rsid w:val="00112721"/>
    <w:rsid w:val="001127C3"/>
    <w:rsid w:val="001162D0"/>
    <w:rsid w:val="00123B88"/>
    <w:rsid w:val="00125C9D"/>
    <w:rsid w:val="00127C0B"/>
    <w:rsid w:val="001313BD"/>
    <w:rsid w:val="00132831"/>
    <w:rsid w:val="00133F36"/>
    <w:rsid w:val="00137B5F"/>
    <w:rsid w:val="00144BE3"/>
    <w:rsid w:val="0015085E"/>
    <w:rsid w:val="00153BDA"/>
    <w:rsid w:val="001544E9"/>
    <w:rsid w:val="00161388"/>
    <w:rsid w:val="001616A3"/>
    <w:rsid w:val="001625A9"/>
    <w:rsid w:val="00162F50"/>
    <w:rsid w:val="00163CC1"/>
    <w:rsid w:val="00164C62"/>
    <w:rsid w:val="00165032"/>
    <w:rsid w:val="00170DD9"/>
    <w:rsid w:val="00173BF0"/>
    <w:rsid w:val="0017461B"/>
    <w:rsid w:val="00182598"/>
    <w:rsid w:val="001825F6"/>
    <w:rsid w:val="00185595"/>
    <w:rsid w:val="00195175"/>
    <w:rsid w:val="001A2950"/>
    <w:rsid w:val="001A3004"/>
    <w:rsid w:val="001A3719"/>
    <w:rsid w:val="001A4D78"/>
    <w:rsid w:val="001A51D6"/>
    <w:rsid w:val="001A7258"/>
    <w:rsid w:val="001A7BEF"/>
    <w:rsid w:val="001B24E5"/>
    <w:rsid w:val="001B36F7"/>
    <w:rsid w:val="001B3C27"/>
    <w:rsid w:val="001B3DDA"/>
    <w:rsid w:val="001C005D"/>
    <w:rsid w:val="001C3890"/>
    <w:rsid w:val="001C4924"/>
    <w:rsid w:val="001C50C8"/>
    <w:rsid w:val="001D0248"/>
    <w:rsid w:val="001D02C6"/>
    <w:rsid w:val="001D4D2E"/>
    <w:rsid w:val="001D6522"/>
    <w:rsid w:val="001E068C"/>
    <w:rsid w:val="001E2CEA"/>
    <w:rsid w:val="001F032B"/>
    <w:rsid w:val="001F41A5"/>
    <w:rsid w:val="001F4615"/>
    <w:rsid w:val="001F5E94"/>
    <w:rsid w:val="0020043C"/>
    <w:rsid w:val="0020167C"/>
    <w:rsid w:val="002147C9"/>
    <w:rsid w:val="00216409"/>
    <w:rsid w:val="002238ED"/>
    <w:rsid w:val="0022390F"/>
    <w:rsid w:val="00223FB2"/>
    <w:rsid w:val="0022772B"/>
    <w:rsid w:val="0023277F"/>
    <w:rsid w:val="00234118"/>
    <w:rsid w:val="0023425D"/>
    <w:rsid w:val="00236998"/>
    <w:rsid w:val="00237DA6"/>
    <w:rsid w:val="002400A4"/>
    <w:rsid w:val="00240418"/>
    <w:rsid w:val="00243126"/>
    <w:rsid w:val="0024411D"/>
    <w:rsid w:val="00245F0F"/>
    <w:rsid w:val="0024689C"/>
    <w:rsid w:val="00250BD1"/>
    <w:rsid w:val="002546D3"/>
    <w:rsid w:val="00255EE2"/>
    <w:rsid w:val="00256285"/>
    <w:rsid w:val="002565CF"/>
    <w:rsid w:val="00263C5B"/>
    <w:rsid w:val="00272531"/>
    <w:rsid w:val="00277A6B"/>
    <w:rsid w:val="002827C2"/>
    <w:rsid w:val="00282A3B"/>
    <w:rsid w:val="0028343B"/>
    <w:rsid w:val="00290C68"/>
    <w:rsid w:val="00290DD7"/>
    <w:rsid w:val="00291374"/>
    <w:rsid w:val="00294666"/>
    <w:rsid w:val="002952E5"/>
    <w:rsid w:val="002A0DF4"/>
    <w:rsid w:val="002A7C47"/>
    <w:rsid w:val="002B1B4A"/>
    <w:rsid w:val="002B2463"/>
    <w:rsid w:val="002B2832"/>
    <w:rsid w:val="002B3440"/>
    <w:rsid w:val="002B5C98"/>
    <w:rsid w:val="002B7D82"/>
    <w:rsid w:val="002C028F"/>
    <w:rsid w:val="002C04B2"/>
    <w:rsid w:val="002C0A68"/>
    <w:rsid w:val="002C0AFF"/>
    <w:rsid w:val="002C5123"/>
    <w:rsid w:val="002C6555"/>
    <w:rsid w:val="002C7289"/>
    <w:rsid w:val="002D1412"/>
    <w:rsid w:val="002D1B06"/>
    <w:rsid w:val="002E136F"/>
    <w:rsid w:val="002E1A1F"/>
    <w:rsid w:val="002E20F3"/>
    <w:rsid w:val="002E21FC"/>
    <w:rsid w:val="002E2480"/>
    <w:rsid w:val="002F0B07"/>
    <w:rsid w:val="002F1630"/>
    <w:rsid w:val="002F3BEA"/>
    <w:rsid w:val="002F4590"/>
    <w:rsid w:val="002F4E2C"/>
    <w:rsid w:val="003000E2"/>
    <w:rsid w:val="00303466"/>
    <w:rsid w:val="0030389D"/>
    <w:rsid w:val="00306047"/>
    <w:rsid w:val="00310753"/>
    <w:rsid w:val="0031111B"/>
    <w:rsid w:val="00314343"/>
    <w:rsid w:val="003228CB"/>
    <w:rsid w:val="00324DEA"/>
    <w:rsid w:val="00327CE3"/>
    <w:rsid w:val="00327F39"/>
    <w:rsid w:val="00330153"/>
    <w:rsid w:val="00332E87"/>
    <w:rsid w:val="00335558"/>
    <w:rsid w:val="0034104A"/>
    <w:rsid w:val="003442F3"/>
    <w:rsid w:val="0034629A"/>
    <w:rsid w:val="00347FB1"/>
    <w:rsid w:val="003504E6"/>
    <w:rsid w:val="00351CDB"/>
    <w:rsid w:val="00356C77"/>
    <w:rsid w:val="00360D2A"/>
    <w:rsid w:val="003650D9"/>
    <w:rsid w:val="00365C6F"/>
    <w:rsid w:val="00373084"/>
    <w:rsid w:val="00375D23"/>
    <w:rsid w:val="00376C91"/>
    <w:rsid w:val="00380643"/>
    <w:rsid w:val="003824AE"/>
    <w:rsid w:val="003825B0"/>
    <w:rsid w:val="00386865"/>
    <w:rsid w:val="00386B4D"/>
    <w:rsid w:val="00387A87"/>
    <w:rsid w:val="003920DD"/>
    <w:rsid w:val="00393D0E"/>
    <w:rsid w:val="0039520F"/>
    <w:rsid w:val="00396BA3"/>
    <w:rsid w:val="00397128"/>
    <w:rsid w:val="003A5733"/>
    <w:rsid w:val="003A74A2"/>
    <w:rsid w:val="003B09CF"/>
    <w:rsid w:val="003B1383"/>
    <w:rsid w:val="003B25E6"/>
    <w:rsid w:val="003B6DDE"/>
    <w:rsid w:val="003B7A34"/>
    <w:rsid w:val="003C359B"/>
    <w:rsid w:val="003C7B17"/>
    <w:rsid w:val="003C7DB4"/>
    <w:rsid w:val="003D1DDD"/>
    <w:rsid w:val="003D3138"/>
    <w:rsid w:val="003D3323"/>
    <w:rsid w:val="003E1DAF"/>
    <w:rsid w:val="003E489C"/>
    <w:rsid w:val="003E7383"/>
    <w:rsid w:val="003F4445"/>
    <w:rsid w:val="00400259"/>
    <w:rsid w:val="00401196"/>
    <w:rsid w:val="00402071"/>
    <w:rsid w:val="00402456"/>
    <w:rsid w:val="00402E52"/>
    <w:rsid w:val="004037B5"/>
    <w:rsid w:val="00403D2E"/>
    <w:rsid w:val="00404738"/>
    <w:rsid w:val="00405947"/>
    <w:rsid w:val="004076A9"/>
    <w:rsid w:val="00410EFE"/>
    <w:rsid w:val="00412179"/>
    <w:rsid w:val="00412FBD"/>
    <w:rsid w:val="004134AD"/>
    <w:rsid w:val="0041403F"/>
    <w:rsid w:val="00414E52"/>
    <w:rsid w:val="00416446"/>
    <w:rsid w:val="00417D4F"/>
    <w:rsid w:val="004230EB"/>
    <w:rsid w:val="00424C6F"/>
    <w:rsid w:val="004271F9"/>
    <w:rsid w:val="00433461"/>
    <w:rsid w:val="004338DD"/>
    <w:rsid w:val="0043587F"/>
    <w:rsid w:val="0043637F"/>
    <w:rsid w:val="004375A3"/>
    <w:rsid w:val="00440BF5"/>
    <w:rsid w:val="00442B29"/>
    <w:rsid w:val="00444BAB"/>
    <w:rsid w:val="00446613"/>
    <w:rsid w:val="0044691A"/>
    <w:rsid w:val="004513D4"/>
    <w:rsid w:val="00455298"/>
    <w:rsid w:val="00463541"/>
    <w:rsid w:val="00463874"/>
    <w:rsid w:val="00466FBA"/>
    <w:rsid w:val="004703A7"/>
    <w:rsid w:val="004739EC"/>
    <w:rsid w:val="00474AD5"/>
    <w:rsid w:val="00477F5F"/>
    <w:rsid w:val="004844B1"/>
    <w:rsid w:val="004865D5"/>
    <w:rsid w:val="0049460C"/>
    <w:rsid w:val="0049596F"/>
    <w:rsid w:val="004960C3"/>
    <w:rsid w:val="004A1C5B"/>
    <w:rsid w:val="004A3363"/>
    <w:rsid w:val="004A35E0"/>
    <w:rsid w:val="004A4DC1"/>
    <w:rsid w:val="004A6B5D"/>
    <w:rsid w:val="004B0FF4"/>
    <w:rsid w:val="004C3EF9"/>
    <w:rsid w:val="004C5AFD"/>
    <w:rsid w:val="004D026B"/>
    <w:rsid w:val="004D3D55"/>
    <w:rsid w:val="004D6469"/>
    <w:rsid w:val="004D64CF"/>
    <w:rsid w:val="004D7490"/>
    <w:rsid w:val="004E1386"/>
    <w:rsid w:val="004E2932"/>
    <w:rsid w:val="004E2BCD"/>
    <w:rsid w:val="004E3325"/>
    <w:rsid w:val="004E33C3"/>
    <w:rsid w:val="004E66FE"/>
    <w:rsid w:val="004E72A6"/>
    <w:rsid w:val="00502844"/>
    <w:rsid w:val="00503DA3"/>
    <w:rsid w:val="00504E1E"/>
    <w:rsid w:val="00507A92"/>
    <w:rsid w:val="00515560"/>
    <w:rsid w:val="00515CC5"/>
    <w:rsid w:val="0051705F"/>
    <w:rsid w:val="00517422"/>
    <w:rsid w:val="00517F26"/>
    <w:rsid w:val="00520154"/>
    <w:rsid w:val="00520498"/>
    <w:rsid w:val="0053698C"/>
    <w:rsid w:val="00540184"/>
    <w:rsid w:val="00544218"/>
    <w:rsid w:val="005447FB"/>
    <w:rsid w:val="0055133D"/>
    <w:rsid w:val="0055342B"/>
    <w:rsid w:val="005534B5"/>
    <w:rsid w:val="00572302"/>
    <w:rsid w:val="0057577E"/>
    <w:rsid w:val="00577260"/>
    <w:rsid w:val="005777E2"/>
    <w:rsid w:val="005804D1"/>
    <w:rsid w:val="00580D43"/>
    <w:rsid w:val="00581EE3"/>
    <w:rsid w:val="005859CC"/>
    <w:rsid w:val="00587430"/>
    <w:rsid w:val="005950EC"/>
    <w:rsid w:val="005952C2"/>
    <w:rsid w:val="00597587"/>
    <w:rsid w:val="005A0D11"/>
    <w:rsid w:val="005A0F5A"/>
    <w:rsid w:val="005A2A1D"/>
    <w:rsid w:val="005A3F17"/>
    <w:rsid w:val="005A64A9"/>
    <w:rsid w:val="005A75C8"/>
    <w:rsid w:val="005A7DB9"/>
    <w:rsid w:val="005B067F"/>
    <w:rsid w:val="005B4B7E"/>
    <w:rsid w:val="005C25BD"/>
    <w:rsid w:val="005C2E5A"/>
    <w:rsid w:val="005D0344"/>
    <w:rsid w:val="005D0636"/>
    <w:rsid w:val="005D088A"/>
    <w:rsid w:val="005D24A0"/>
    <w:rsid w:val="005D313F"/>
    <w:rsid w:val="005D44BD"/>
    <w:rsid w:val="005D49AA"/>
    <w:rsid w:val="005D7E5E"/>
    <w:rsid w:val="005E0A8B"/>
    <w:rsid w:val="005E340E"/>
    <w:rsid w:val="005E6694"/>
    <w:rsid w:val="005E69C5"/>
    <w:rsid w:val="005E71E6"/>
    <w:rsid w:val="005F68CE"/>
    <w:rsid w:val="005F7A96"/>
    <w:rsid w:val="0060116A"/>
    <w:rsid w:val="006014A5"/>
    <w:rsid w:val="00603AA2"/>
    <w:rsid w:val="0060618A"/>
    <w:rsid w:val="006069DA"/>
    <w:rsid w:val="006113FA"/>
    <w:rsid w:val="0061156A"/>
    <w:rsid w:val="00611C30"/>
    <w:rsid w:val="00611CA8"/>
    <w:rsid w:val="00611DCF"/>
    <w:rsid w:val="00612466"/>
    <w:rsid w:val="00613778"/>
    <w:rsid w:val="00614478"/>
    <w:rsid w:val="00616FF1"/>
    <w:rsid w:val="0061725A"/>
    <w:rsid w:val="00621B30"/>
    <w:rsid w:val="00621DE0"/>
    <w:rsid w:val="00623542"/>
    <w:rsid w:val="0062484C"/>
    <w:rsid w:val="00624A76"/>
    <w:rsid w:val="00624AC8"/>
    <w:rsid w:val="00625CE5"/>
    <w:rsid w:val="00626CB7"/>
    <w:rsid w:val="00627F29"/>
    <w:rsid w:val="00630E11"/>
    <w:rsid w:val="00633D0A"/>
    <w:rsid w:val="0063463C"/>
    <w:rsid w:val="00634DE4"/>
    <w:rsid w:val="0063629E"/>
    <w:rsid w:val="00641B4C"/>
    <w:rsid w:val="00643D24"/>
    <w:rsid w:val="00643DA7"/>
    <w:rsid w:val="0064465E"/>
    <w:rsid w:val="006447C9"/>
    <w:rsid w:val="006461DB"/>
    <w:rsid w:val="0064717A"/>
    <w:rsid w:val="00652525"/>
    <w:rsid w:val="00652BC1"/>
    <w:rsid w:val="00652FE9"/>
    <w:rsid w:val="00655000"/>
    <w:rsid w:val="00656868"/>
    <w:rsid w:val="006628DF"/>
    <w:rsid w:val="00664B10"/>
    <w:rsid w:val="006663FB"/>
    <w:rsid w:val="00666720"/>
    <w:rsid w:val="0067018D"/>
    <w:rsid w:val="00674501"/>
    <w:rsid w:val="006751E7"/>
    <w:rsid w:val="0067558D"/>
    <w:rsid w:val="00675B7E"/>
    <w:rsid w:val="00676DDE"/>
    <w:rsid w:val="00685599"/>
    <w:rsid w:val="006A1DCA"/>
    <w:rsid w:val="006B0366"/>
    <w:rsid w:val="006B20CC"/>
    <w:rsid w:val="006B2185"/>
    <w:rsid w:val="006B2303"/>
    <w:rsid w:val="006B36ED"/>
    <w:rsid w:val="006B5536"/>
    <w:rsid w:val="006B5770"/>
    <w:rsid w:val="006B7782"/>
    <w:rsid w:val="006B7923"/>
    <w:rsid w:val="006C1E19"/>
    <w:rsid w:val="006C35E5"/>
    <w:rsid w:val="006C58DA"/>
    <w:rsid w:val="006D2C52"/>
    <w:rsid w:val="006D4F6E"/>
    <w:rsid w:val="006D6B51"/>
    <w:rsid w:val="006D7A2C"/>
    <w:rsid w:val="006E05F9"/>
    <w:rsid w:val="006E47BD"/>
    <w:rsid w:val="006E6498"/>
    <w:rsid w:val="006E6FF0"/>
    <w:rsid w:val="006F304B"/>
    <w:rsid w:val="007103A4"/>
    <w:rsid w:val="00710A18"/>
    <w:rsid w:val="00710BE9"/>
    <w:rsid w:val="00711F0C"/>
    <w:rsid w:val="0071307F"/>
    <w:rsid w:val="00714B10"/>
    <w:rsid w:val="00717AC9"/>
    <w:rsid w:val="00720FFB"/>
    <w:rsid w:val="00730038"/>
    <w:rsid w:val="00734CD2"/>
    <w:rsid w:val="00734DD7"/>
    <w:rsid w:val="0073658E"/>
    <w:rsid w:val="00736B9D"/>
    <w:rsid w:val="00740065"/>
    <w:rsid w:val="00740601"/>
    <w:rsid w:val="007420B8"/>
    <w:rsid w:val="007434AE"/>
    <w:rsid w:val="00744690"/>
    <w:rsid w:val="00751117"/>
    <w:rsid w:val="00751E13"/>
    <w:rsid w:val="007538E1"/>
    <w:rsid w:val="007539A7"/>
    <w:rsid w:val="007551EB"/>
    <w:rsid w:val="00760B6C"/>
    <w:rsid w:val="00762BC9"/>
    <w:rsid w:val="00764BD6"/>
    <w:rsid w:val="007671BE"/>
    <w:rsid w:val="00767E83"/>
    <w:rsid w:val="00770AF7"/>
    <w:rsid w:val="007713A2"/>
    <w:rsid w:val="007741CD"/>
    <w:rsid w:val="007777B4"/>
    <w:rsid w:val="00777D06"/>
    <w:rsid w:val="00781FCE"/>
    <w:rsid w:val="00784E28"/>
    <w:rsid w:val="007850FE"/>
    <w:rsid w:val="007860EF"/>
    <w:rsid w:val="00787507"/>
    <w:rsid w:val="0079162D"/>
    <w:rsid w:val="00793307"/>
    <w:rsid w:val="00793F5B"/>
    <w:rsid w:val="00793F8B"/>
    <w:rsid w:val="007979FB"/>
    <w:rsid w:val="007A0AF4"/>
    <w:rsid w:val="007A4E7D"/>
    <w:rsid w:val="007B1EFB"/>
    <w:rsid w:val="007B4D9C"/>
    <w:rsid w:val="007B7419"/>
    <w:rsid w:val="007B7712"/>
    <w:rsid w:val="007C0976"/>
    <w:rsid w:val="007C39A6"/>
    <w:rsid w:val="007C58D4"/>
    <w:rsid w:val="007C72E1"/>
    <w:rsid w:val="007D50F6"/>
    <w:rsid w:val="007D62BD"/>
    <w:rsid w:val="007D6CC6"/>
    <w:rsid w:val="007E1683"/>
    <w:rsid w:val="007E36FC"/>
    <w:rsid w:val="007E4180"/>
    <w:rsid w:val="007E4A56"/>
    <w:rsid w:val="007E7286"/>
    <w:rsid w:val="007F0319"/>
    <w:rsid w:val="007F06BE"/>
    <w:rsid w:val="007F075B"/>
    <w:rsid w:val="007F4505"/>
    <w:rsid w:val="007F4C59"/>
    <w:rsid w:val="007F4CB9"/>
    <w:rsid w:val="007F5C07"/>
    <w:rsid w:val="007F7B54"/>
    <w:rsid w:val="00804BF8"/>
    <w:rsid w:val="0080631F"/>
    <w:rsid w:val="00814AAF"/>
    <w:rsid w:val="008157C6"/>
    <w:rsid w:val="008158EA"/>
    <w:rsid w:val="00815CD4"/>
    <w:rsid w:val="00817B90"/>
    <w:rsid w:val="0082048B"/>
    <w:rsid w:val="00820B02"/>
    <w:rsid w:val="00821413"/>
    <w:rsid w:val="0082165D"/>
    <w:rsid w:val="008271DC"/>
    <w:rsid w:val="00831D38"/>
    <w:rsid w:val="0083284F"/>
    <w:rsid w:val="0083336E"/>
    <w:rsid w:val="00836FEC"/>
    <w:rsid w:val="0084141C"/>
    <w:rsid w:val="00842C16"/>
    <w:rsid w:val="008430E3"/>
    <w:rsid w:val="008441A8"/>
    <w:rsid w:val="00845595"/>
    <w:rsid w:val="00846B1B"/>
    <w:rsid w:val="00853406"/>
    <w:rsid w:val="0085377D"/>
    <w:rsid w:val="0085524C"/>
    <w:rsid w:val="00856BFE"/>
    <w:rsid w:val="0086071A"/>
    <w:rsid w:val="00860A53"/>
    <w:rsid w:val="00861AEF"/>
    <w:rsid w:val="008700B9"/>
    <w:rsid w:val="0087055B"/>
    <w:rsid w:val="00876CEA"/>
    <w:rsid w:val="00877464"/>
    <w:rsid w:val="00877EDB"/>
    <w:rsid w:val="0088022F"/>
    <w:rsid w:val="00882D27"/>
    <w:rsid w:val="008863C3"/>
    <w:rsid w:val="0088782B"/>
    <w:rsid w:val="00890E39"/>
    <w:rsid w:val="008935AF"/>
    <w:rsid w:val="008A2199"/>
    <w:rsid w:val="008A58ED"/>
    <w:rsid w:val="008B026C"/>
    <w:rsid w:val="008B2FEE"/>
    <w:rsid w:val="008B35C0"/>
    <w:rsid w:val="008C1F42"/>
    <w:rsid w:val="008C23C2"/>
    <w:rsid w:val="008C252C"/>
    <w:rsid w:val="008C42A2"/>
    <w:rsid w:val="008C4A44"/>
    <w:rsid w:val="008C62E6"/>
    <w:rsid w:val="008D288B"/>
    <w:rsid w:val="008D64A7"/>
    <w:rsid w:val="008E0FD8"/>
    <w:rsid w:val="008E6EC0"/>
    <w:rsid w:val="008E72F4"/>
    <w:rsid w:val="008E7D99"/>
    <w:rsid w:val="008F05F1"/>
    <w:rsid w:val="008F1B83"/>
    <w:rsid w:val="008F389F"/>
    <w:rsid w:val="008F5F72"/>
    <w:rsid w:val="008F6494"/>
    <w:rsid w:val="008F666F"/>
    <w:rsid w:val="008F6A89"/>
    <w:rsid w:val="008F7780"/>
    <w:rsid w:val="00901C33"/>
    <w:rsid w:val="00904318"/>
    <w:rsid w:val="009065D0"/>
    <w:rsid w:val="00906B83"/>
    <w:rsid w:val="00910378"/>
    <w:rsid w:val="0091064D"/>
    <w:rsid w:val="00910E04"/>
    <w:rsid w:val="00912E42"/>
    <w:rsid w:val="0091448C"/>
    <w:rsid w:val="00917F90"/>
    <w:rsid w:val="009209D9"/>
    <w:rsid w:val="00921790"/>
    <w:rsid w:val="00922F95"/>
    <w:rsid w:val="00924894"/>
    <w:rsid w:val="0092582C"/>
    <w:rsid w:val="0093407B"/>
    <w:rsid w:val="009349DC"/>
    <w:rsid w:val="00936344"/>
    <w:rsid w:val="0093768D"/>
    <w:rsid w:val="0093784D"/>
    <w:rsid w:val="009474FA"/>
    <w:rsid w:val="009535ED"/>
    <w:rsid w:val="0095424B"/>
    <w:rsid w:val="00954D1A"/>
    <w:rsid w:val="0095515D"/>
    <w:rsid w:val="00956F5C"/>
    <w:rsid w:val="009606E5"/>
    <w:rsid w:val="00960B6A"/>
    <w:rsid w:val="009617D7"/>
    <w:rsid w:val="00967B5C"/>
    <w:rsid w:val="00967F51"/>
    <w:rsid w:val="009714F3"/>
    <w:rsid w:val="0097459B"/>
    <w:rsid w:val="00985E38"/>
    <w:rsid w:val="00992D19"/>
    <w:rsid w:val="009963AC"/>
    <w:rsid w:val="009A1634"/>
    <w:rsid w:val="009A1E6D"/>
    <w:rsid w:val="009A5A94"/>
    <w:rsid w:val="009A7B7D"/>
    <w:rsid w:val="009B0BC9"/>
    <w:rsid w:val="009B0ED3"/>
    <w:rsid w:val="009B1A90"/>
    <w:rsid w:val="009B24D2"/>
    <w:rsid w:val="009B28BD"/>
    <w:rsid w:val="009B29C8"/>
    <w:rsid w:val="009B2F61"/>
    <w:rsid w:val="009B355D"/>
    <w:rsid w:val="009B526B"/>
    <w:rsid w:val="009C110F"/>
    <w:rsid w:val="009D0B0B"/>
    <w:rsid w:val="009D11D5"/>
    <w:rsid w:val="009D18B3"/>
    <w:rsid w:val="009D1AFC"/>
    <w:rsid w:val="009D21DD"/>
    <w:rsid w:val="009D2CE6"/>
    <w:rsid w:val="009D7267"/>
    <w:rsid w:val="009D7572"/>
    <w:rsid w:val="009E012A"/>
    <w:rsid w:val="009E2CF6"/>
    <w:rsid w:val="009E33DF"/>
    <w:rsid w:val="009E6576"/>
    <w:rsid w:val="009E7203"/>
    <w:rsid w:val="009F0155"/>
    <w:rsid w:val="009F21C5"/>
    <w:rsid w:val="009F6CAB"/>
    <w:rsid w:val="00A04CBC"/>
    <w:rsid w:val="00A1046F"/>
    <w:rsid w:val="00A12073"/>
    <w:rsid w:val="00A13AA0"/>
    <w:rsid w:val="00A13B6C"/>
    <w:rsid w:val="00A15976"/>
    <w:rsid w:val="00A17890"/>
    <w:rsid w:val="00A221F0"/>
    <w:rsid w:val="00A2398E"/>
    <w:rsid w:val="00A2729E"/>
    <w:rsid w:val="00A27983"/>
    <w:rsid w:val="00A27A75"/>
    <w:rsid w:val="00A31698"/>
    <w:rsid w:val="00A334DB"/>
    <w:rsid w:val="00A34E92"/>
    <w:rsid w:val="00A36A77"/>
    <w:rsid w:val="00A37C6A"/>
    <w:rsid w:val="00A435ED"/>
    <w:rsid w:val="00A5186D"/>
    <w:rsid w:val="00A51B63"/>
    <w:rsid w:val="00A525F9"/>
    <w:rsid w:val="00A572E4"/>
    <w:rsid w:val="00A57405"/>
    <w:rsid w:val="00A61495"/>
    <w:rsid w:val="00A6462B"/>
    <w:rsid w:val="00A663EF"/>
    <w:rsid w:val="00A66BF2"/>
    <w:rsid w:val="00A67482"/>
    <w:rsid w:val="00A73294"/>
    <w:rsid w:val="00A739B1"/>
    <w:rsid w:val="00A86969"/>
    <w:rsid w:val="00A90056"/>
    <w:rsid w:val="00A91E5C"/>
    <w:rsid w:val="00A93BE1"/>
    <w:rsid w:val="00A93E5C"/>
    <w:rsid w:val="00A94D5C"/>
    <w:rsid w:val="00AA178E"/>
    <w:rsid w:val="00AA7E57"/>
    <w:rsid w:val="00AA7E5D"/>
    <w:rsid w:val="00AB0AF7"/>
    <w:rsid w:val="00AB2110"/>
    <w:rsid w:val="00AB2F04"/>
    <w:rsid w:val="00AB5234"/>
    <w:rsid w:val="00AB58C2"/>
    <w:rsid w:val="00AC1E5E"/>
    <w:rsid w:val="00AD3573"/>
    <w:rsid w:val="00AD4325"/>
    <w:rsid w:val="00AD4F79"/>
    <w:rsid w:val="00AD69A2"/>
    <w:rsid w:val="00AE3BFA"/>
    <w:rsid w:val="00AE61EE"/>
    <w:rsid w:val="00AE679D"/>
    <w:rsid w:val="00AF1109"/>
    <w:rsid w:val="00AF1CDD"/>
    <w:rsid w:val="00AF2288"/>
    <w:rsid w:val="00AF5A11"/>
    <w:rsid w:val="00AF7B6F"/>
    <w:rsid w:val="00AF7DC9"/>
    <w:rsid w:val="00B00097"/>
    <w:rsid w:val="00B03400"/>
    <w:rsid w:val="00B03751"/>
    <w:rsid w:val="00B07EC6"/>
    <w:rsid w:val="00B11C63"/>
    <w:rsid w:val="00B201E4"/>
    <w:rsid w:val="00B20920"/>
    <w:rsid w:val="00B22830"/>
    <w:rsid w:val="00B23E2C"/>
    <w:rsid w:val="00B24D13"/>
    <w:rsid w:val="00B254A8"/>
    <w:rsid w:val="00B258E5"/>
    <w:rsid w:val="00B26A0C"/>
    <w:rsid w:val="00B35EF6"/>
    <w:rsid w:val="00B3684E"/>
    <w:rsid w:val="00B373D5"/>
    <w:rsid w:val="00B4066A"/>
    <w:rsid w:val="00B4487A"/>
    <w:rsid w:val="00B50B12"/>
    <w:rsid w:val="00B52203"/>
    <w:rsid w:val="00B57A00"/>
    <w:rsid w:val="00B6090D"/>
    <w:rsid w:val="00B64F2D"/>
    <w:rsid w:val="00B663F0"/>
    <w:rsid w:val="00B66B79"/>
    <w:rsid w:val="00B706DC"/>
    <w:rsid w:val="00B70892"/>
    <w:rsid w:val="00B70F51"/>
    <w:rsid w:val="00B74CE4"/>
    <w:rsid w:val="00B755E5"/>
    <w:rsid w:val="00B7676F"/>
    <w:rsid w:val="00B800E4"/>
    <w:rsid w:val="00B83E2A"/>
    <w:rsid w:val="00B85086"/>
    <w:rsid w:val="00B87BB5"/>
    <w:rsid w:val="00B9210C"/>
    <w:rsid w:val="00B924D6"/>
    <w:rsid w:val="00B9380C"/>
    <w:rsid w:val="00B94A5F"/>
    <w:rsid w:val="00B96115"/>
    <w:rsid w:val="00B966B9"/>
    <w:rsid w:val="00B97D2F"/>
    <w:rsid w:val="00BA4F20"/>
    <w:rsid w:val="00BA7CCD"/>
    <w:rsid w:val="00BB173F"/>
    <w:rsid w:val="00BB19A2"/>
    <w:rsid w:val="00BB3CAE"/>
    <w:rsid w:val="00BB3CD1"/>
    <w:rsid w:val="00BB7A7C"/>
    <w:rsid w:val="00BC1ADC"/>
    <w:rsid w:val="00BC225C"/>
    <w:rsid w:val="00BC2442"/>
    <w:rsid w:val="00BC45F9"/>
    <w:rsid w:val="00BC492E"/>
    <w:rsid w:val="00BC57AF"/>
    <w:rsid w:val="00BC59E0"/>
    <w:rsid w:val="00BC6372"/>
    <w:rsid w:val="00BC680D"/>
    <w:rsid w:val="00BC6CED"/>
    <w:rsid w:val="00BC7F50"/>
    <w:rsid w:val="00BD6A3C"/>
    <w:rsid w:val="00BD6BB6"/>
    <w:rsid w:val="00BD7A21"/>
    <w:rsid w:val="00BE0B12"/>
    <w:rsid w:val="00BE522C"/>
    <w:rsid w:val="00BE6CAF"/>
    <w:rsid w:val="00BE77AA"/>
    <w:rsid w:val="00BF06F9"/>
    <w:rsid w:val="00BF64DF"/>
    <w:rsid w:val="00C00A66"/>
    <w:rsid w:val="00C02536"/>
    <w:rsid w:val="00C02834"/>
    <w:rsid w:val="00C0692B"/>
    <w:rsid w:val="00C162DF"/>
    <w:rsid w:val="00C170D9"/>
    <w:rsid w:val="00C20EA6"/>
    <w:rsid w:val="00C22553"/>
    <w:rsid w:val="00C22EDE"/>
    <w:rsid w:val="00C23A27"/>
    <w:rsid w:val="00C24043"/>
    <w:rsid w:val="00C32280"/>
    <w:rsid w:val="00C34088"/>
    <w:rsid w:val="00C3610D"/>
    <w:rsid w:val="00C42392"/>
    <w:rsid w:val="00C42BA0"/>
    <w:rsid w:val="00C4334E"/>
    <w:rsid w:val="00C444A7"/>
    <w:rsid w:val="00C46FB1"/>
    <w:rsid w:val="00C47787"/>
    <w:rsid w:val="00C50995"/>
    <w:rsid w:val="00C52FFE"/>
    <w:rsid w:val="00C537C3"/>
    <w:rsid w:val="00C57783"/>
    <w:rsid w:val="00C6065D"/>
    <w:rsid w:val="00C6114A"/>
    <w:rsid w:val="00C61A5D"/>
    <w:rsid w:val="00C64F62"/>
    <w:rsid w:val="00C65931"/>
    <w:rsid w:val="00C67397"/>
    <w:rsid w:val="00C7106C"/>
    <w:rsid w:val="00C71866"/>
    <w:rsid w:val="00C71FF4"/>
    <w:rsid w:val="00C7232C"/>
    <w:rsid w:val="00C735A5"/>
    <w:rsid w:val="00C75BA8"/>
    <w:rsid w:val="00C76209"/>
    <w:rsid w:val="00C76F1C"/>
    <w:rsid w:val="00C85044"/>
    <w:rsid w:val="00C8790D"/>
    <w:rsid w:val="00C90FC3"/>
    <w:rsid w:val="00C92DAA"/>
    <w:rsid w:val="00C96247"/>
    <w:rsid w:val="00C963EA"/>
    <w:rsid w:val="00C97E33"/>
    <w:rsid w:val="00CA4CDF"/>
    <w:rsid w:val="00CA6E62"/>
    <w:rsid w:val="00CB28E5"/>
    <w:rsid w:val="00CB7A58"/>
    <w:rsid w:val="00CC36EE"/>
    <w:rsid w:val="00CC680E"/>
    <w:rsid w:val="00CD07C3"/>
    <w:rsid w:val="00CD0F1B"/>
    <w:rsid w:val="00CD1889"/>
    <w:rsid w:val="00CD4006"/>
    <w:rsid w:val="00CD40A7"/>
    <w:rsid w:val="00CD5741"/>
    <w:rsid w:val="00CD5C9C"/>
    <w:rsid w:val="00CD786A"/>
    <w:rsid w:val="00CE0A51"/>
    <w:rsid w:val="00CE1D31"/>
    <w:rsid w:val="00CE4265"/>
    <w:rsid w:val="00CE5695"/>
    <w:rsid w:val="00CE66F6"/>
    <w:rsid w:val="00CE68C7"/>
    <w:rsid w:val="00CF1391"/>
    <w:rsid w:val="00CF3BA3"/>
    <w:rsid w:val="00CF5E18"/>
    <w:rsid w:val="00CF7432"/>
    <w:rsid w:val="00CF7D88"/>
    <w:rsid w:val="00D0011A"/>
    <w:rsid w:val="00D004ED"/>
    <w:rsid w:val="00D005B3"/>
    <w:rsid w:val="00D02F49"/>
    <w:rsid w:val="00D04411"/>
    <w:rsid w:val="00D046CD"/>
    <w:rsid w:val="00D04788"/>
    <w:rsid w:val="00D04B2E"/>
    <w:rsid w:val="00D06D44"/>
    <w:rsid w:val="00D11CE5"/>
    <w:rsid w:val="00D12E24"/>
    <w:rsid w:val="00D13236"/>
    <w:rsid w:val="00D13A7A"/>
    <w:rsid w:val="00D2358A"/>
    <w:rsid w:val="00D23712"/>
    <w:rsid w:val="00D24C59"/>
    <w:rsid w:val="00D257CA"/>
    <w:rsid w:val="00D2581C"/>
    <w:rsid w:val="00D342DB"/>
    <w:rsid w:val="00D3590A"/>
    <w:rsid w:val="00D4053E"/>
    <w:rsid w:val="00D42B30"/>
    <w:rsid w:val="00D42F7F"/>
    <w:rsid w:val="00D43DC2"/>
    <w:rsid w:val="00D47564"/>
    <w:rsid w:val="00D52813"/>
    <w:rsid w:val="00D57304"/>
    <w:rsid w:val="00D57C2C"/>
    <w:rsid w:val="00D64629"/>
    <w:rsid w:val="00D66327"/>
    <w:rsid w:val="00D66E34"/>
    <w:rsid w:val="00D67490"/>
    <w:rsid w:val="00D67902"/>
    <w:rsid w:val="00D72856"/>
    <w:rsid w:val="00D7350E"/>
    <w:rsid w:val="00D77DFA"/>
    <w:rsid w:val="00D83A3B"/>
    <w:rsid w:val="00D87145"/>
    <w:rsid w:val="00D91169"/>
    <w:rsid w:val="00D916CE"/>
    <w:rsid w:val="00D92876"/>
    <w:rsid w:val="00D95112"/>
    <w:rsid w:val="00D956E4"/>
    <w:rsid w:val="00D965ED"/>
    <w:rsid w:val="00D97412"/>
    <w:rsid w:val="00DA0062"/>
    <w:rsid w:val="00DA13FB"/>
    <w:rsid w:val="00DA613E"/>
    <w:rsid w:val="00DB1326"/>
    <w:rsid w:val="00DB28B6"/>
    <w:rsid w:val="00DB6B28"/>
    <w:rsid w:val="00DC0276"/>
    <w:rsid w:val="00DC151F"/>
    <w:rsid w:val="00DC2325"/>
    <w:rsid w:val="00DD2A4B"/>
    <w:rsid w:val="00DD3CFF"/>
    <w:rsid w:val="00DD4F6F"/>
    <w:rsid w:val="00DE1693"/>
    <w:rsid w:val="00DE5EFF"/>
    <w:rsid w:val="00DE696B"/>
    <w:rsid w:val="00DF14B1"/>
    <w:rsid w:val="00DF3DAE"/>
    <w:rsid w:val="00DF717F"/>
    <w:rsid w:val="00DF7F72"/>
    <w:rsid w:val="00E01517"/>
    <w:rsid w:val="00E02656"/>
    <w:rsid w:val="00E03B16"/>
    <w:rsid w:val="00E05731"/>
    <w:rsid w:val="00E057AC"/>
    <w:rsid w:val="00E05E3D"/>
    <w:rsid w:val="00E06B31"/>
    <w:rsid w:val="00E1082B"/>
    <w:rsid w:val="00E150D4"/>
    <w:rsid w:val="00E212FF"/>
    <w:rsid w:val="00E227E0"/>
    <w:rsid w:val="00E242AD"/>
    <w:rsid w:val="00E2524A"/>
    <w:rsid w:val="00E2741E"/>
    <w:rsid w:val="00E306DD"/>
    <w:rsid w:val="00E44929"/>
    <w:rsid w:val="00E51A15"/>
    <w:rsid w:val="00E51E4C"/>
    <w:rsid w:val="00E51E73"/>
    <w:rsid w:val="00E564E8"/>
    <w:rsid w:val="00E62CF8"/>
    <w:rsid w:val="00E636A4"/>
    <w:rsid w:val="00E6592A"/>
    <w:rsid w:val="00E67787"/>
    <w:rsid w:val="00E67D9F"/>
    <w:rsid w:val="00E70DE0"/>
    <w:rsid w:val="00E77533"/>
    <w:rsid w:val="00E80B47"/>
    <w:rsid w:val="00E80D16"/>
    <w:rsid w:val="00E82483"/>
    <w:rsid w:val="00E853D2"/>
    <w:rsid w:val="00E95330"/>
    <w:rsid w:val="00E97D07"/>
    <w:rsid w:val="00EA296D"/>
    <w:rsid w:val="00EA50BA"/>
    <w:rsid w:val="00EA682C"/>
    <w:rsid w:val="00EA6FB0"/>
    <w:rsid w:val="00EA7733"/>
    <w:rsid w:val="00EB2A70"/>
    <w:rsid w:val="00EB577B"/>
    <w:rsid w:val="00EB645C"/>
    <w:rsid w:val="00EC1694"/>
    <w:rsid w:val="00EC1EF2"/>
    <w:rsid w:val="00EC40AC"/>
    <w:rsid w:val="00EC608F"/>
    <w:rsid w:val="00EC7450"/>
    <w:rsid w:val="00ED35BD"/>
    <w:rsid w:val="00ED4150"/>
    <w:rsid w:val="00ED4357"/>
    <w:rsid w:val="00ED5E9F"/>
    <w:rsid w:val="00EE3C01"/>
    <w:rsid w:val="00EE428A"/>
    <w:rsid w:val="00EE4433"/>
    <w:rsid w:val="00EE5705"/>
    <w:rsid w:val="00EF019D"/>
    <w:rsid w:val="00EF3821"/>
    <w:rsid w:val="00EF422E"/>
    <w:rsid w:val="00EF513A"/>
    <w:rsid w:val="00EF6552"/>
    <w:rsid w:val="00F011ED"/>
    <w:rsid w:val="00F016FD"/>
    <w:rsid w:val="00F019A8"/>
    <w:rsid w:val="00F02F01"/>
    <w:rsid w:val="00F06772"/>
    <w:rsid w:val="00F1071A"/>
    <w:rsid w:val="00F11504"/>
    <w:rsid w:val="00F11BE7"/>
    <w:rsid w:val="00F13B74"/>
    <w:rsid w:val="00F17E10"/>
    <w:rsid w:val="00F20C06"/>
    <w:rsid w:val="00F2161C"/>
    <w:rsid w:val="00F21670"/>
    <w:rsid w:val="00F26E81"/>
    <w:rsid w:val="00F278B9"/>
    <w:rsid w:val="00F33762"/>
    <w:rsid w:val="00F37395"/>
    <w:rsid w:val="00F40873"/>
    <w:rsid w:val="00F40EA7"/>
    <w:rsid w:val="00F41ACF"/>
    <w:rsid w:val="00F428F9"/>
    <w:rsid w:val="00F42912"/>
    <w:rsid w:val="00F43193"/>
    <w:rsid w:val="00F43299"/>
    <w:rsid w:val="00F46ACE"/>
    <w:rsid w:val="00F519D6"/>
    <w:rsid w:val="00F532ED"/>
    <w:rsid w:val="00F579E8"/>
    <w:rsid w:val="00F637A1"/>
    <w:rsid w:val="00F64872"/>
    <w:rsid w:val="00F67F3E"/>
    <w:rsid w:val="00F73414"/>
    <w:rsid w:val="00F74FE9"/>
    <w:rsid w:val="00F80199"/>
    <w:rsid w:val="00F80405"/>
    <w:rsid w:val="00F85403"/>
    <w:rsid w:val="00F91B07"/>
    <w:rsid w:val="00F92D23"/>
    <w:rsid w:val="00F934CD"/>
    <w:rsid w:val="00F95A4B"/>
    <w:rsid w:val="00F95C69"/>
    <w:rsid w:val="00F96EE4"/>
    <w:rsid w:val="00F974C6"/>
    <w:rsid w:val="00FA4784"/>
    <w:rsid w:val="00FA579B"/>
    <w:rsid w:val="00FB1185"/>
    <w:rsid w:val="00FB34D7"/>
    <w:rsid w:val="00FB5B87"/>
    <w:rsid w:val="00FC03A6"/>
    <w:rsid w:val="00FC0D83"/>
    <w:rsid w:val="00FC1ED3"/>
    <w:rsid w:val="00FC774C"/>
    <w:rsid w:val="00FD24FC"/>
    <w:rsid w:val="00FD2E77"/>
    <w:rsid w:val="00FD6E5D"/>
    <w:rsid w:val="00FD74B9"/>
    <w:rsid w:val="00FE005A"/>
    <w:rsid w:val="00FE3496"/>
    <w:rsid w:val="00FF0297"/>
    <w:rsid w:val="00FF172A"/>
    <w:rsid w:val="00FF2B73"/>
    <w:rsid w:val="00FF2E47"/>
    <w:rsid w:val="00FF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7B5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A7DB9"/>
    <w:pPr>
      <w:keepNext/>
      <w:outlineLvl w:val="0"/>
    </w:pPr>
    <w:rPr>
      <w:rFonts w:ascii="Impact" w:hAnsi="Impact"/>
      <w:sz w:val="32"/>
    </w:rPr>
  </w:style>
  <w:style w:type="paragraph" w:styleId="Heading3">
    <w:name w:val="heading 3"/>
    <w:basedOn w:val="Normal"/>
    <w:next w:val="Normal"/>
    <w:qFormat/>
    <w:rsid w:val="006661F3"/>
    <w:pPr>
      <w:keepNext/>
      <w:jc w:val="center"/>
      <w:outlineLvl w:val="2"/>
    </w:pPr>
    <w:rPr>
      <w:b/>
      <w:bCs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5A7DB9"/>
    <w:pPr>
      <w:keepNext/>
      <w:outlineLvl w:val="3"/>
    </w:pPr>
    <w:rPr>
      <w:rFonts w:ascii="Batang" w:eastAsia="Batang" w:hAnsi="Batang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7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3527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278F"/>
  </w:style>
  <w:style w:type="character" w:styleId="CommentReference">
    <w:name w:val="annotation reference"/>
    <w:basedOn w:val="DefaultParagraphFont"/>
    <w:semiHidden/>
    <w:rsid w:val="00B40AD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40AD4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40AD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40AD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F0A89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7E201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OC1">
    <w:name w:val="toc 1"/>
    <w:basedOn w:val="Normal"/>
    <w:next w:val="Normal"/>
    <w:autoRedefine/>
    <w:semiHidden/>
    <w:rsid w:val="007C096F"/>
  </w:style>
  <w:style w:type="character" w:styleId="Hyperlink">
    <w:name w:val="Hyperlink"/>
    <w:basedOn w:val="DefaultParagraphFont"/>
    <w:rsid w:val="007C09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B3728"/>
    <w:pPr>
      <w:ind w:left="72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E2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9B70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51117"/>
    <w:pPr>
      <w:spacing w:before="100" w:beforeAutospacing="1" w:after="100" w:afterAutospacing="1"/>
    </w:pPr>
  </w:style>
  <w:style w:type="paragraph" w:customStyle="1" w:styleId="Default">
    <w:name w:val="Default"/>
    <w:rsid w:val="004D3D55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D3D55"/>
    <w:pPr>
      <w:spacing w:line="241" w:lineRule="atLeast"/>
    </w:pPr>
    <w:rPr>
      <w:rFonts w:cs="Times New Roman"/>
      <w:color w:val="auto"/>
    </w:rPr>
  </w:style>
  <w:style w:type="character" w:customStyle="1" w:styleId="A2">
    <w:name w:val="A2"/>
    <w:uiPriority w:val="99"/>
    <w:rsid w:val="004D3D55"/>
    <w:rPr>
      <w:rFonts w:cs="Myriad Pro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4D3D55"/>
    <w:pPr>
      <w:spacing w:line="241" w:lineRule="atLeast"/>
    </w:pPr>
    <w:rPr>
      <w:rFonts w:cs="Times New Roman"/>
      <w:color w:val="auto"/>
    </w:rPr>
  </w:style>
  <w:style w:type="character" w:customStyle="1" w:styleId="CommentTextChar">
    <w:name w:val="Comment Text Char"/>
    <w:basedOn w:val="DefaultParagraphFont"/>
    <w:link w:val="CommentText"/>
    <w:semiHidden/>
    <w:rsid w:val="004D3D55"/>
  </w:style>
  <w:style w:type="paragraph" w:styleId="BodyText2">
    <w:name w:val="Body Text 2"/>
    <w:basedOn w:val="Normal"/>
    <w:link w:val="BodyText2Char"/>
    <w:rsid w:val="008935AF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8935AF"/>
    <w:rPr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A7DB9"/>
    <w:rPr>
      <w:rFonts w:ascii="Impact" w:hAnsi="Impact"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5A7DB9"/>
    <w:rPr>
      <w:rFonts w:ascii="Batang" w:eastAsia="Batang" w:hAnsi="Batang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rsid w:val="00D6462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64629"/>
  </w:style>
  <w:style w:type="character" w:styleId="FootnoteReference">
    <w:name w:val="footnote reference"/>
    <w:basedOn w:val="DefaultParagraphFont"/>
    <w:rsid w:val="00D64629"/>
    <w:rPr>
      <w:vertAlign w:val="superscript"/>
    </w:rPr>
  </w:style>
  <w:style w:type="paragraph" w:styleId="EndnoteText">
    <w:name w:val="endnote text"/>
    <w:basedOn w:val="Normal"/>
    <w:link w:val="EndnoteTextChar"/>
    <w:rsid w:val="00BB3C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B3CAE"/>
  </w:style>
  <w:style w:type="character" w:styleId="EndnoteReference">
    <w:name w:val="endnote reference"/>
    <w:basedOn w:val="DefaultParagraphFont"/>
    <w:rsid w:val="00BB3CA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0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2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65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37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9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77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2400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2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7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9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950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675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74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2603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2070">
      <w:bodyDiv w:val="1"/>
      <w:marLeft w:val="117"/>
      <w:marRight w:val="117"/>
      <w:marTop w:val="17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6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520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0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60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8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1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7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5012">
          <w:marLeft w:val="0"/>
          <w:marRight w:val="0"/>
          <w:marTop w:val="1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37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54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7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9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9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318">
      <w:bodyDiv w:val="1"/>
      <w:marLeft w:val="131"/>
      <w:marRight w:val="131"/>
      <w:marTop w:val="19"/>
      <w:marBottom w:val="1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02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6076">
              <w:marLeft w:val="0"/>
              <w:marRight w:val="0"/>
              <w:marTop w:val="9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dre.simons@ic.fbi.gov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www.whitehouse.gov/omb/budget/fy2006/images/education-1.jpg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whitehouse.gov/omb/budget/fy2006/images/education-1.jpg" TargetMode="External"/><Relationship Id="rId1" Type="http://schemas.openxmlformats.org/officeDocument/2006/relationships/image" Target="media/image1.jpe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064E1-56AC-446C-9764-0438F273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 from WMD Protocol that could translate to Lone Offender Protocol</vt:lpstr>
    </vt:vector>
  </TitlesOfParts>
  <Company/>
  <LinksUpToDate>false</LinksUpToDate>
  <CharactersWithSpaces>6972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from WMD Protocol that could translate to Lone Offender Protocol</dc:title>
  <dc:subject/>
  <dc:creator>enekvasil</dc:creator>
  <cp:keywords/>
  <cp:lastModifiedBy>absimons</cp:lastModifiedBy>
  <cp:revision>6</cp:revision>
  <cp:lastPrinted>2012-10-12T16:55:00Z</cp:lastPrinted>
  <dcterms:created xsi:type="dcterms:W3CDTF">2012-10-12T16:51:00Z</dcterms:created>
  <dcterms:modified xsi:type="dcterms:W3CDTF">2012-11-08T19:11:00Z</dcterms:modified>
</cp:coreProperties>
</file>