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32" w:rsidRDefault="00C31332" w:rsidP="003C780B">
      <w:pPr>
        <w:rPr>
          <w:rFonts w:ascii="Times New Roman" w:hAnsi="Times New Roman"/>
          <w:color w:val="FFFFFF"/>
          <w:sz w:val="24"/>
          <w:szCs w:val="24"/>
          <w:highlight w:val="darkGray"/>
          <w:shd w:val="clear" w:color="auto" w:fill="FFFF00"/>
        </w:rPr>
      </w:pPr>
    </w:p>
    <w:p w:rsidR="003C780B" w:rsidRDefault="003C780B" w:rsidP="003C780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  <w:lang w:val="en-CA"/>
        </w:rPr>
      </w:pPr>
    </w:p>
    <w:p w:rsidR="002A0B1B" w:rsidRDefault="002A0B1B" w:rsidP="0091650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385" w:rsidRDefault="00DE6385">
      <w:pPr>
        <w:widowControl w:val="0"/>
      </w:pPr>
      <w:r>
        <w:rPr>
          <w:rFonts w:ascii="Times New Roman" w:hAnsi="Times New Roman"/>
          <w:sz w:val="24"/>
          <w:szCs w:val="24"/>
        </w:rPr>
        <w:t xml:space="preserve">July 12, 2012 </w:t>
      </w:r>
      <w:r>
        <w:fldChar w:fldCharType="begin"/>
      </w:r>
      <w:r>
        <w:instrText xml:space="preserve"> SEQ CHAPTER \h \r 1</w:instrText>
      </w:r>
      <w:r>
        <w:fldChar w:fldCharType="end"/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1.9pt;margin-top:-1in;width:315.1pt;height:72.55pt;z-index:251659264;mso-wrap-distance-left:4.5pt;mso-wrap-distance-top:4.5pt;mso-wrap-distance-right:4.5pt;mso-wrap-distance-bottom:4.5pt;mso-position-horizontal-relative:margin;mso-position-vertical-relative:margin" o:allowincell="f" stroked="f">
            <v:textbox inset="0,0,0,0">
              <w:txbxContent>
                <w:p w:rsidR="00DE6385" w:rsidRDefault="00DE6385">
                  <w:pPr>
                    <w:widowControl w:val="0"/>
                  </w:pPr>
                  <w:r>
                    <w:object w:dxaOrig="6302" w:dyaOrig="145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15pt;height:72.75pt" o:ole="">
                        <v:imagedata r:id="rId9" o:title=""/>
                      </v:shape>
                      <o:OLEObject Type="Embed" ProgID="PBrush" ShapeID="_x0000_i1025" DrawAspect="Content" ObjectID="_1403678333" r:id="rId10"/>
                    </w:object>
                  </w:r>
                </w:p>
              </w:txbxContent>
            </v:textbox>
            <w10:wrap type="square" side="largest" anchorx="margin" anchory="margin"/>
          </v:shape>
        </w:pict>
      </w:r>
    </w:p>
    <w:p w:rsidR="00DE6385" w:rsidRDefault="00DE6385" w:rsidP="0091650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80B" w:rsidRPr="00BF7DE1" w:rsidRDefault="00DE6385" w:rsidP="0091650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sz w:val="20"/>
        </w:rPr>
        <w:pict>
          <v:shape id="_x0000_s1027" type="#_x0000_t75" style="position:absolute;margin-left:379.5pt;margin-top:204pt;width:54pt;height:51pt;z-index:251661312;mso-wrap-distance-left:4.5pt;mso-wrap-distance-top:4.5pt;mso-wrap-distance-right:4.5pt;mso-wrap-distance-bottom:4.5pt;mso-position-horizontal-relative:margin;mso-position-vertical-relative:page">
            <v:imagedata r:id="rId11" o:title=""/>
            <w10:wrap type="square" anchorx="margin" anchory="page"/>
          </v:shape>
        </w:pict>
      </w:r>
      <w:r w:rsidR="003C780B" w:rsidRPr="00BF7DE1">
        <w:rPr>
          <w:rFonts w:ascii="Times New Roman" w:hAnsi="Times New Roman"/>
          <w:sz w:val="24"/>
          <w:szCs w:val="24"/>
        </w:rPr>
        <w:t>MEMORANDUM FOR</w:t>
      </w:r>
      <w:r w:rsidR="003C780B" w:rsidRPr="00BF7DE1">
        <w:rPr>
          <w:rFonts w:ascii="Times New Roman" w:hAnsi="Times New Roman"/>
          <w:sz w:val="24"/>
          <w:szCs w:val="24"/>
        </w:rPr>
        <w:tab/>
      </w:r>
      <w:r w:rsidR="00916500">
        <w:rPr>
          <w:rFonts w:ascii="Times New Roman" w:hAnsi="Times New Roman"/>
          <w:sz w:val="24"/>
          <w:szCs w:val="24"/>
        </w:rPr>
        <w:t xml:space="preserve">Documentation </w:t>
      </w:r>
    </w:p>
    <w:p w:rsidR="003C780B" w:rsidRPr="000C244E" w:rsidRDefault="003C780B" w:rsidP="002370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197" w:rsidRDefault="003C780B" w:rsidP="002370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244E">
        <w:rPr>
          <w:rFonts w:ascii="Times New Roman" w:hAnsi="Times New Roman"/>
          <w:sz w:val="24"/>
          <w:szCs w:val="24"/>
        </w:rPr>
        <w:t>From:</w:t>
      </w:r>
      <w:r w:rsidRPr="000C244E">
        <w:rPr>
          <w:rFonts w:ascii="Times New Roman" w:hAnsi="Times New Roman"/>
          <w:sz w:val="24"/>
          <w:szCs w:val="24"/>
        </w:rPr>
        <w:tab/>
      </w:r>
      <w:r w:rsidR="00CA1197">
        <w:rPr>
          <w:rFonts w:ascii="Times New Roman" w:hAnsi="Times New Roman"/>
          <w:sz w:val="24"/>
          <w:szCs w:val="24"/>
        </w:rPr>
        <w:t>Franklin Silberstein</w:t>
      </w:r>
    </w:p>
    <w:p w:rsidR="00B7507D" w:rsidRDefault="00B7507D" w:rsidP="002370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Victimization and Expenditure Branch</w:t>
      </w:r>
      <w:bookmarkStart w:id="0" w:name="_GoBack"/>
      <w:bookmarkEnd w:id="0"/>
    </w:p>
    <w:p w:rsidR="00B7507D" w:rsidRDefault="00B7507D" w:rsidP="002370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Demographic Statistical Methods Division</w:t>
      </w:r>
    </w:p>
    <w:p w:rsidR="00B7507D" w:rsidRDefault="00B7507D" w:rsidP="002370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U. S. Census Bureau</w:t>
      </w:r>
    </w:p>
    <w:p w:rsidR="00CA1197" w:rsidRPr="000C244E" w:rsidRDefault="00CA1197" w:rsidP="002370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80B" w:rsidRPr="000C244E" w:rsidRDefault="003C780B" w:rsidP="00237061">
      <w:pPr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  <w:r w:rsidRPr="000C244E">
        <w:rPr>
          <w:rFonts w:ascii="Times New Roman" w:hAnsi="Times New Roman"/>
          <w:sz w:val="24"/>
          <w:szCs w:val="24"/>
        </w:rPr>
        <w:t>Subject:</w:t>
      </w:r>
      <w:r w:rsidRPr="000C244E">
        <w:rPr>
          <w:rFonts w:ascii="Times New Roman" w:hAnsi="Times New Roman"/>
          <w:sz w:val="24"/>
          <w:szCs w:val="24"/>
        </w:rPr>
        <w:tab/>
        <w:t xml:space="preserve">Sample </w:t>
      </w:r>
      <w:r w:rsidR="00AE7904">
        <w:rPr>
          <w:rFonts w:ascii="Times New Roman" w:hAnsi="Times New Roman"/>
          <w:sz w:val="24"/>
          <w:szCs w:val="24"/>
        </w:rPr>
        <w:t>Design of the</w:t>
      </w:r>
      <w:r w:rsidRPr="000C244E">
        <w:rPr>
          <w:rFonts w:ascii="Times New Roman" w:hAnsi="Times New Roman"/>
          <w:sz w:val="24"/>
          <w:szCs w:val="24"/>
        </w:rPr>
        <w:t xml:space="preserve"> 201</w:t>
      </w:r>
      <w:r w:rsidR="00CE4A7A">
        <w:rPr>
          <w:rFonts w:ascii="Times New Roman" w:hAnsi="Times New Roman"/>
          <w:sz w:val="24"/>
          <w:szCs w:val="24"/>
        </w:rPr>
        <w:t>2</w:t>
      </w:r>
      <w:r w:rsidRPr="000C244E">
        <w:rPr>
          <w:rFonts w:ascii="Times New Roman" w:hAnsi="Times New Roman"/>
          <w:sz w:val="24"/>
          <w:szCs w:val="24"/>
        </w:rPr>
        <w:t xml:space="preserve"> Consumer Expenditures </w:t>
      </w:r>
      <w:r w:rsidR="00A64C2E">
        <w:rPr>
          <w:rFonts w:ascii="Times New Roman" w:hAnsi="Times New Roman"/>
          <w:sz w:val="24"/>
          <w:szCs w:val="24"/>
        </w:rPr>
        <w:t xml:space="preserve">Diary </w:t>
      </w:r>
      <w:r w:rsidR="00517697">
        <w:rPr>
          <w:rFonts w:ascii="Times New Roman" w:hAnsi="Times New Roman"/>
          <w:sz w:val="24"/>
          <w:szCs w:val="24"/>
        </w:rPr>
        <w:t xml:space="preserve">(CED) </w:t>
      </w:r>
      <w:r w:rsidR="00A64C2E">
        <w:rPr>
          <w:rFonts w:ascii="Times New Roman" w:hAnsi="Times New Roman"/>
          <w:sz w:val="24"/>
          <w:szCs w:val="24"/>
        </w:rPr>
        <w:t xml:space="preserve">Web Diary </w:t>
      </w:r>
      <w:r w:rsidRPr="000C244E">
        <w:rPr>
          <w:rFonts w:ascii="Times New Roman" w:hAnsi="Times New Roman"/>
          <w:sz w:val="24"/>
          <w:szCs w:val="24"/>
        </w:rPr>
        <w:t xml:space="preserve">Study </w:t>
      </w:r>
      <w:r w:rsidR="00875A04">
        <w:rPr>
          <w:rFonts w:ascii="Times New Roman" w:hAnsi="Times New Roman"/>
          <w:sz w:val="24"/>
          <w:szCs w:val="24"/>
        </w:rPr>
        <w:t>and SCIF Changes</w:t>
      </w:r>
    </w:p>
    <w:p w:rsidR="003C780B" w:rsidRDefault="003C780B" w:rsidP="00237061">
      <w:pPr>
        <w:autoSpaceDE w:val="0"/>
        <w:spacing w:after="0"/>
        <w:rPr>
          <w:rFonts w:ascii="Times New Roman" w:hAnsi="Times New Roman"/>
          <w:sz w:val="24"/>
          <w:szCs w:val="24"/>
        </w:rPr>
      </w:pPr>
      <w:r w:rsidRPr="000C244E">
        <w:rPr>
          <w:rFonts w:ascii="Times New Roman" w:hAnsi="Times New Roman"/>
          <w:sz w:val="24"/>
          <w:szCs w:val="24"/>
        </w:rPr>
        <w:t xml:space="preserve"> </w:t>
      </w:r>
    </w:p>
    <w:p w:rsidR="00237061" w:rsidRPr="000C244E" w:rsidRDefault="00237061" w:rsidP="00237061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:rsidR="003C780B" w:rsidRPr="00405F69" w:rsidRDefault="003C780B" w:rsidP="00237061">
      <w:pPr>
        <w:pStyle w:val="Heading1"/>
        <w:numPr>
          <w:ilvl w:val="0"/>
          <w:numId w:val="3"/>
        </w:numP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405F69">
        <w:rPr>
          <w:rFonts w:ascii="Times New Roman" w:hAnsi="Times New Roman" w:cs="Times New Roman"/>
          <w:b w:val="0"/>
          <w:sz w:val="24"/>
          <w:szCs w:val="24"/>
        </w:rPr>
        <w:t>Introduction</w:t>
      </w:r>
    </w:p>
    <w:p w:rsidR="003C780B" w:rsidRPr="000C244E" w:rsidRDefault="003C780B" w:rsidP="005E00EE">
      <w:pPr>
        <w:pStyle w:val="BodyTextIndent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C780B" w:rsidRPr="000C244E" w:rsidRDefault="003C780B" w:rsidP="002B6CF5">
      <w:pPr>
        <w:pStyle w:val="BodyTextIndent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C244E">
        <w:rPr>
          <w:rFonts w:ascii="Times New Roman" w:hAnsi="Times New Roman"/>
          <w:sz w:val="24"/>
          <w:szCs w:val="24"/>
        </w:rPr>
        <w:t xml:space="preserve">This memorandum describes the </w:t>
      </w:r>
      <w:r w:rsidR="00517697">
        <w:rPr>
          <w:rFonts w:ascii="Times New Roman" w:hAnsi="Times New Roman"/>
          <w:sz w:val="24"/>
          <w:szCs w:val="24"/>
        </w:rPr>
        <w:t xml:space="preserve">CED Web Diary </w:t>
      </w:r>
      <w:r w:rsidRPr="000C244E">
        <w:rPr>
          <w:rFonts w:ascii="Times New Roman" w:hAnsi="Times New Roman"/>
          <w:sz w:val="24"/>
          <w:szCs w:val="24"/>
        </w:rPr>
        <w:t>sample</w:t>
      </w:r>
      <w:r w:rsidR="00AE7904">
        <w:rPr>
          <w:rFonts w:ascii="Times New Roman" w:hAnsi="Times New Roman"/>
          <w:sz w:val="24"/>
          <w:szCs w:val="24"/>
        </w:rPr>
        <w:t xml:space="preserve"> design</w:t>
      </w:r>
      <w:r w:rsidR="00AF3B95">
        <w:rPr>
          <w:rFonts w:ascii="Times New Roman" w:hAnsi="Times New Roman"/>
          <w:sz w:val="24"/>
          <w:szCs w:val="24"/>
        </w:rPr>
        <w:t>,</w:t>
      </w:r>
      <w:r w:rsidR="00176C4D">
        <w:rPr>
          <w:rFonts w:ascii="Times New Roman" w:hAnsi="Times New Roman"/>
          <w:sz w:val="24"/>
          <w:szCs w:val="24"/>
        </w:rPr>
        <w:t xml:space="preserve"> which is also described in POCCB change request #898.</w:t>
      </w:r>
    </w:p>
    <w:p w:rsidR="003C780B" w:rsidRPr="000C244E" w:rsidRDefault="003C780B" w:rsidP="002B6CF5">
      <w:pPr>
        <w:pStyle w:val="BodyTextIndent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B87" w:rsidRDefault="00973E08" w:rsidP="002B6CF5">
      <w:pPr>
        <w:pStyle w:val="BodyTextIndent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order to examine alternative means of collecting CED data, </w:t>
      </w:r>
      <w:r w:rsidR="00874B87">
        <w:rPr>
          <w:rFonts w:ascii="Times New Roman" w:hAnsi="Times New Roman"/>
          <w:sz w:val="24"/>
          <w:szCs w:val="24"/>
        </w:rPr>
        <w:t xml:space="preserve">the Bureau of Labor Statistics plans to conduct a study of the Consumer Expenditures Diary done via the web. </w:t>
      </w:r>
      <w:r w:rsidR="00387A68">
        <w:rPr>
          <w:rFonts w:ascii="Times New Roman" w:hAnsi="Times New Roman"/>
          <w:sz w:val="24"/>
          <w:szCs w:val="24"/>
        </w:rPr>
        <w:t>T</w:t>
      </w:r>
      <w:r w:rsidR="00C5759F">
        <w:rPr>
          <w:rFonts w:ascii="Times New Roman" w:hAnsi="Times New Roman"/>
          <w:sz w:val="24"/>
          <w:szCs w:val="24"/>
        </w:rPr>
        <w:t xml:space="preserve">his </w:t>
      </w:r>
      <w:r w:rsidR="006C5BBB">
        <w:rPr>
          <w:rFonts w:ascii="Times New Roman" w:hAnsi="Times New Roman"/>
          <w:sz w:val="24"/>
          <w:szCs w:val="24"/>
        </w:rPr>
        <w:t xml:space="preserve">study will allow a more complete analysis of the </w:t>
      </w:r>
      <w:r w:rsidR="00442F79">
        <w:rPr>
          <w:rFonts w:ascii="Times New Roman" w:hAnsi="Times New Roman"/>
          <w:sz w:val="24"/>
          <w:szCs w:val="24"/>
        </w:rPr>
        <w:t xml:space="preserve">limitations and benefits </w:t>
      </w:r>
      <w:r w:rsidR="00387A68">
        <w:rPr>
          <w:rFonts w:ascii="Times New Roman" w:hAnsi="Times New Roman"/>
          <w:sz w:val="24"/>
          <w:szCs w:val="24"/>
        </w:rPr>
        <w:t xml:space="preserve">of the Web Diary </w:t>
      </w:r>
      <w:r w:rsidR="00442F79">
        <w:rPr>
          <w:rFonts w:ascii="Times New Roman" w:hAnsi="Times New Roman"/>
          <w:sz w:val="24"/>
          <w:szCs w:val="24"/>
        </w:rPr>
        <w:t xml:space="preserve">(Web </w:t>
      </w:r>
      <w:r w:rsidR="006C5BBB">
        <w:rPr>
          <w:rFonts w:ascii="Times New Roman" w:hAnsi="Times New Roman"/>
          <w:sz w:val="24"/>
          <w:szCs w:val="24"/>
        </w:rPr>
        <w:t>Feasibility Test Statement of Work, October 2011)</w:t>
      </w:r>
      <w:r w:rsidR="00C5759F">
        <w:rPr>
          <w:rFonts w:ascii="Times New Roman" w:hAnsi="Times New Roman"/>
          <w:sz w:val="24"/>
          <w:szCs w:val="24"/>
        </w:rPr>
        <w:t xml:space="preserve">. </w:t>
      </w:r>
      <w:r w:rsidR="00A14F98">
        <w:rPr>
          <w:rFonts w:ascii="Times New Roman" w:hAnsi="Times New Roman"/>
          <w:sz w:val="24"/>
          <w:szCs w:val="24"/>
        </w:rPr>
        <w:t xml:space="preserve">Allowing the respondent to enter data </w:t>
      </w:r>
      <w:r w:rsidR="00387A68">
        <w:rPr>
          <w:rFonts w:ascii="Times New Roman" w:hAnsi="Times New Roman"/>
          <w:sz w:val="24"/>
          <w:szCs w:val="24"/>
        </w:rPr>
        <w:t xml:space="preserve">through </w:t>
      </w:r>
      <w:r w:rsidR="006C5BBB">
        <w:rPr>
          <w:rFonts w:ascii="Times New Roman" w:hAnsi="Times New Roman"/>
          <w:sz w:val="24"/>
          <w:szCs w:val="24"/>
        </w:rPr>
        <w:t xml:space="preserve">the internet </w:t>
      </w:r>
      <w:r w:rsidR="00A14F98">
        <w:rPr>
          <w:rFonts w:ascii="Times New Roman" w:hAnsi="Times New Roman"/>
          <w:sz w:val="24"/>
          <w:szCs w:val="24"/>
        </w:rPr>
        <w:t xml:space="preserve">would certainly reduce collection cost. </w:t>
      </w:r>
      <w:r w:rsidR="006C5BBB">
        <w:rPr>
          <w:rFonts w:ascii="Times New Roman" w:hAnsi="Times New Roman"/>
          <w:sz w:val="24"/>
          <w:szCs w:val="24"/>
        </w:rPr>
        <w:t xml:space="preserve">There is evidence </w:t>
      </w:r>
      <w:r w:rsidR="00387A68">
        <w:rPr>
          <w:rFonts w:ascii="Times New Roman" w:hAnsi="Times New Roman"/>
          <w:sz w:val="24"/>
          <w:szCs w:val="24"/>
        </w:rPr>
        <w:t xml:space="preserve">of possible improvements, including </w:t>
      </w:r>
      <w:r w:rsidR="006C5BBB">
        <w:rPr>
          <w:rFonts w:ascii="Times New Roman" w:hAnsi="Times New Roman"/>
          <w:sz w:val="24"/>
          <w:szCs w:val="24"/>
        </w:rPr>
        <w:t>accuracy of reporting (</w:t>
      </w:r>
      <w:proofErr w:type="spellStart"/>
      <w:r w:rsidR="006C5BBB">
        <w:rPr>
          <w:rFonts w:ascii="Times New Roman" w:hAnsi="Times New Roman"/>
          <w:sz w:val="24"/>
          <w:szCs w:val="24"/>
        </w:rPr>
        <w:t>Couper</w:t>
      </w:r>
      <w:proofErr w:type="spellEnd"/>
      <w:r w:rsidR="006C5BBB">
        <w:rPr>
          <w:rFonts w:ascii="Times New Roman" w:hAnsi="Times New Roman"/>
          <w:sz w:val="24"/>
          <w:szCs w:val="24"/>
        </w:rPr>
        <w:t xml:space="preserve">, 2008), </w:t>
      </w:r>
      <w:r w:rsidR="00387A68">
        <w:rPr>
          <w:rFonts w:ascii="Times New Roman" w:hAnsi="Times New Roman"/>
          <w:sz w:val="24"/>
          <w:szCs w:val="24"/>
        </w:rPr>
        <w:t xml:space="preserve">better </w:t>
      </w:r>
      <w:r w:rsidR="006C5BBB">
        <w:rPr>
          <w:rFonts w:ascii="Times New Roman" w:hAnsi="Times New Roman"/>
          <w:sz w:val="24"/>
          <w:szCs w:val="24"/>
        </w:rPr>
        <w:t xml:space="preserve">response rates, and </w:t>
      </w:r>
      <w:r w:rsidR="00387A68">
        <w:rPr>
          <w:rFonts w:ascii="Times New Roman" w:hAnsi="Times New Roman"/>
          <w:sz w:val="24"/>
          <w:szCs w:val="24"/>
        </w:rPr>
        <w:t xml:space="preserve">more </w:t>
      </w:r>
      <w:r w:rsidR="006C5BBB">
        <w:rPr>
          <w:rFonts w:ascii="Times New Roman" w:hAnsi="Times New Roman"/>
          <w:sz w:val="24"/>
          <w:szCs w:val="24"/>
        </w:rPr>
        <w:t xml:space="preserve">flexibility. </w:t>
      </w:r>
      <w:r w:rsidR="00C5759F">
        <w:rPr>
          <w:rFonts w:ascii="Times New Roman" w:hAnsi="Times New Roman"/>
          <w:sz w:val="24"/>
          <w:szCs w:val="24"/>
        </w:rPr>
        <w:t xml:space="preserve">Once sample </w:t>
      </w:r>
      <w:proofErr w:type="gramStart"/>
      <w:r w:rsidR="00C5759F">
        <w:rPr>
          <w:rFonts w:ascii="Times New Roman" w:hAnsi="Times New Roman"/>
          <w:sz w:val="24"/>
          <w:szCs w:val="24"/>
        </w:rPr>
        <w:t>is selected</w:t>
      </w:r>
      <w:proofErr w:type="gramEnd"/>
      <w:r w:rsidR="00C5759F">
        <w:rPr>
          <w:rFonts w:ascii="Times New Roman" w:hAnsi="Times New Roman"/>
          <w:sz w:val="24"/>
          <w:szCs w:val="24"/>
        </w:rPr>
        <w:t xml:space="preserve"> and results come in, </w:t>
      </w:r>
      <w:r w:rsidR="006C5BBB">
        <w:rPr>
          <w:rFonts w:ascii="Times New Roman" w:hAnsi="Times New Roman"/>
          <w:sz w:val="24"/>
          <w:szCs w:val="24"/>
        </w:rPr>
        <w:t xml:space="preserve">we will be better able to judge the possibility of using </w:t>
      </w:r>
      <w:r w:rsidR="00C5759F">
        <w:rPr>
          <w:rFonts w:ascii="Times New Roman" w:hAnsi="Times New Roman"/>
          <w:sz w:val="24"/>
          <w:szCs w:val="24"/>
        </w:rPr>
        <w:t>this method of data collection.</w:t>
      </w:r>
    </w:p>
    <w:p w:rsidR="00344605" w:rsidRPr="000C244E" w:rsidRDefault="00344605" w:rsidP="002B6CF5">
      <w:pPr>
        <w:pStyle w:val="BodyTextIndent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780B" w:rsidRPr="00405F69" w:rsidRDefault="003C780B" w:rsidP="003C780B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bCs/>
        </w:rPr>
      </w:pPr>
      <w:r w:rsidRPr="00405F69">
        <w:rPr>
          <w:bCs/>
        </w:rPr>
        <w:t>Design for the CE</w:t>
      </w:r>
      <w:r w:rsidR="00602A04">
        <w:rPr>
          <w:bCs/>
        </w:rPr>
        <w:t xml:space="preserve">D Web Diary </w:t>
      </w:r>
      <w:r w:rsidRPr="00405F69">
        <w:rPr>
          <w:bCs/>
        </w:rPr>
        <w:t>Sample</w:t>
      </w:r>
    </w:p>
    <w:p w:rsidR="004872E3" w:rsidRDefault="004872E3" w:rsidP="005E00EE">
      <w:pPr>
        <w:pStyle w:val="BodyTextIndent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872E3" w:rsidRDefault="00387A68" w:rsidP="005E00EE">
      <w:pPr>
        <w:pStyle w:val="BodyTextIndent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Due to time constraints, we will only use sample from the unit frame. </w:t>
      </w:r>
      <w:r w:rsidR="004872E3">
        <w:rPr>
          <w:rFonts w:ascii="Times New Roman" w:hAnsi="Times New Roman"/>
          <w:sz w:val="24"/>
          <w:szCs w:val="24"/>
        </w:rPr>
        <w:t>We estimate needing at least 1</w:t>
      </w:r>
      <w:r w:rsidR="00916500">
        <w:rPr>
          <w:rFonts w:ascii="Times New Roman" w:hAnsi="Times New Roman"/>
          <w:sz w:val="24"/>
          <w:szCs w:val="24"/>
        </w:rPr>
        <w:t>,</w:t>
      </w:r>
      <w:r w:rsidR="004872E3">
        <w:rPr>
          <w:rFonts w:ascii="Times New Roman" w:hAnsi="Times New Roman"/>
          <w:sz w:val="24"/>
          <w:szCs w:val="24"/>
        </w:rPr>
        <w:t xml:space="preserve">313 sample units in order to receive </w:t>
      </w:r>
      <w:r w:rsidR="00E233D0">
        <w:rPr>
          <w:rFonts w:ascii="Times New Roman" w:hAnsi="Times New Roman"/>
          <w:sz w:val="24"/>
          <w:szCs w:val="24"/>
        </w:rPr>
        <w:t>500</w:t>
      </w:r>
      <w:r w:rsidR="004872E3">
        <w:rPr>
          <w:rFonts w:ascii="Times New Roman" w:hAnsi="Times New Roman"/>
          <w:sz w:val="24"/>
          <w:szCs w:val="24"/>
        </w:rPr>
        <w:t xml:space="preserve"> completed </w:t>
      </w:r>
      <w:r w:rsidR="00176C4D">
        <w:rPr>
          <w:rFonts w:ascii="Times New Roman" w:hAnsi="Times New Roman"/>
          <w:sz w:val="24"/>
          <w:szCs w:val="24"/>
        </w:rPr>
        <w:t xml:space="preserve">total </w:t>
      </w:r>
      <w:r w:rsidR="004872E3">
        <w:rPr>
          <w:rFonts w:ascii="Times New Roman" w:hAnsi="Times New Roman"/>
          <w:sz w:val="24"/>
          <w:szCs w:val="24"/>
        </w:rPr>
        <w:t xml:space="preserve">interviews. We will select reserve sample available in the unit frame </w:t>
      </w:r>
      <w:r>
        <w:rPr>
          <w:rFonts w:ascii="Times New Roman" w:hAnsi="Times New Roman"/>
          <w:sz w:val="24"/>
          <w:szCs w:val="24"/>
        </w:rPr>
        <w:t xml:space="preserve">to be in sample during </w:t>
      </w:r>
      <w:r w:rsidR="004872E3">
        <w:rPr>
          <w:rFonts w:ascii="Times New Roman" w:hAnsi="Times New Roman"/>
          <w:sz w:val="24"/>
          <w:szCs w:val="24"/>
        </w:rPr>
        <w:t xml:space="preserve">October through December 2012.  In selecting sample, we avoid selecting reserve sample already used in </w:t>
      </w:r>
      <w:r w:rsidR="006C1C0E">
        <w:rPr>
          <w:rFonts w:ascii="Times New Roman" w:hAnsi="Times New Roman"/>
          <w:sz w:val="24"/>
          <w:szCs w:val="24"/>
        </w:rPr>
        <w:t xml:space="preserve">an earlier </w:t>
      </w:r>
      <w:r w:rsidR="004872E3">
        <w:rPr>
          <w:rFonts w:ascii="Times New Roman" w:hAnsi="Times New Roman"/>
          <w:sz w:val="24"/>
          <w:szCs w:val="24"/>
        </w:rPr>
        <w:t>CED Feasibility Study</w:t>
      </w:r>
      <w:r w:rsidR="006C1C0E">
        <w:rPr>
          <w:rFonts w:ascii="Times New Roman" w:hAnsi="Times New Roman"/>
          <w:sz w:val="24"/>
          <w:szCs w:val="24"/>
        </w:rPr>
        <w:t xml:space="preserve"> (Census Bureau, 200</w:t>
      </w:r>
      <w:r w:rsidR="006C59F3">
        <w:rPr>
          <w:rFonts w:ascii="Times New Roman" w:hAnsi="Times New Roman"/>
          <w:sz w:val="24"/>
          <w:szCs w:val="24"/>
        </w:rPr>
        <w:t>7</w:t>
      </w:r>
      <w:r w:rsidR="006C1C0E">
        <w:rPr>
          <w:rFonts w:ascii="Times New Roman" w:hAnsi="Times New Roman"/>
          <w:sz w:val="24"/>
          <w:szCs w:val="24"/>
        </w:rPr>
        <w:t>)</w:t>
      </w:r>
      <w:r w:rsidR="004872E3">
        <w:rPr>
          <w:rFonts w:ascii="Times New Roman" w:hAnsi="Times New Roman"/>
          <w:sz w:val="24"/>
          <w:szCs w:val="24"/>
        </w:rPr>
        <w:t xml:space="preserve">.  </w:t>
      </w:r>
      <w:r w:rsidR="00746445">
        <w:rPr>
          <w:rFonts w:ascii="Times New Roman" w:hAnsi="Times New Roman"/>
          <w:sz w:val="24"/>
          <w:szCs w:val="24"/>
        </w:rPr>
        <w:t>S</w:t>
      </w:r>
      <w:r w:rsidR="006C1C0E">
        <w:rPr>
          <w:rFonts w:ascii="Times New Roman" w:hAnsi="Times New Roman"/>
          <w:sz w:val="24"/>
          <w:szCs w:val="24"/>
        </w:rPr>
        <w:t>a</w:t>
      </w:r>
      <w:r w:rsidR="004872E3">
        <w:rPr>
          <w:rFonts w:ascii="Times New Roman" w:hAnsi="Times New Roman"/>
          <w:sz w:val="24"/>
          <w:szCs w:val="24"/>
        </w:rPr>
        <w:t xml:space="preserve">mple </w:t>
      </w:r>
      <w:r w:rsidR="006C1C0E">
        <w:rPr>
          <w:rFonts w:ascii="Times New Roman" w:hAnsi="Times New Roman"/>
          <w:sz w:val="24"/>
          <w:szCs w:val="24"/>
        </w:rPr>
        <w:t xml:space="preserve">from that study </w:t>
      </w:r>
      <w:proofErr w:type="gramStart"/>
      <w:r w:rsidR="004872E3">
        <w:rPr>
          <w:rFonts w:ascii="Times New Roman" w:hAnsi="Times New Roman"/>
          <w:sz w:val="24"/>
          <w:szCs w:val="24"/>
        </w:rPr>
        <w:t>is identified</w:t>
      </w:r>
      <w:proofErr w:type="gramEnd"/>
      <w:r w:rsidR="004872E3">
        <w:rPr>
          <w:rFonts w:ascii="Times New Roman" w:hAnsi="Times New Roman"/>
          <w:sz w:val="24"/>
          <w:szCs w:val="24"/>
        </w:rPr>
        <w:t xml:space="preserve"> by sample date “888888’.  </w:t>
      </w:r>
      <w:r w:rsidR="00746445">
        <w:rPr>
          <w:rFonts w:ascii="Times New Roman" w:hAnsi="Times New Roman"/>
          <w:sz w:val="24"/>
          <w:szCs w:val="24"/>
        </w:rPr>
        <w:t>Later on i</w:t>
      </w:r>
      <w:r w:rsidR="004872E3">
        <w:rPr>
          <w:rFonts w:ascii="Times New Roman" w:hAnsi="Times New Roman"/>
          <w:sz w:val="24"/>
          <w:szCs w:val="24"/>
        </w:rPr>
        <w:t xml:space="preserve">n September 2009, eleven Stratification PSUs (SPSUs) </w:t>
      </w:r>
      <w:proofErr w:type="gramStart"/>
      <w:r w:rsidR="004872E3">
        <w:rPr>
          <w:rFonts w:ascii="Times New Roman" w:hAnsi="Times New Roman"/>
          <w:sz w:val="24"/>
          <w:szCs w:val="24"/>
        </w:rPr>
        <w:t>were reduced</w:t>
      </w:r>
      <w:proofErr w:type="gramEnd"/>
      <w:r w:rsidR="004872E3">
        <w:rPr>
          <w:rFonts w:ascii="Times New Roman" w:hAnsi="Times New Roman"/>
          <w:sz w:val="24"/>
          <w:szCs w:val="24"/>
        </w:rPr>
        <w:t xml:space="preserve"> from reserve sample</w:t>
      </w:r>
      <w:r w:rsidR="008163E1">
        <w:rPr>
          <w:rFonts w:ascii="Times New Roman" w:hAnsi="Times New Roman"/>
          <w:sz w:val="24"/>
          <w:szCs w:val="24"/>
        </w:rPr>
        <w:t xml:space="preserve"> (US Census, 2009). </w:t>
      </w:r>
      <w:r w:rsidR="00097543">
        <w:rPr>
          <w:rFonts w:ascii="Times New Roman" w:hAnsi="Times New Roman"/>
          <w:sz w:val="24"/>
          <w:szCs w:val="24"/>
        </w:rPr>
        <w:t xml:space="preserve">Therefore, </w:t>
      </w:r>
      <w:r w:rsidR="00746445">
        <w:rPr>
          <w:rFonts w:ascii="Times New Roman" w:hAnsi="Times New Roman"/>
          <w:sz w:val="24"/>
          <w:szCs w:val="24"/>
        </w:rPr>
        <w:t xml:space="preserve">before selecting sample for this study, it </w:t>
      </w:r>
      <w:r w:rsidR="000341A3">
        <w:rPr>
          <w:rFonts w:ascii="Times New Roman" w:hAnsi="Times New Roman"/>
          <w:sz w:val="24"/>
          <w:szCs w:val="24"/>
        </w:rPr>
        <w:t xml:space="preserve">would be </w:t>
      </w:r>
      <w:r w:rsidR="004872E3">
        <w:rPr>
          <w:rFonts w:ascii="Times New Roman" w:hAnsi="Times New Roman"/>
          <w:sz w:val="24"/>
          <w:szCs w:val="24"/>
        </w:rPr>
        <w:t xml:space="preserve">important to check and </w:t>
      </w:r>
      <w:r w:rsidR="000341A3">
        <w:rPr>
          <w:rFonts w:ascii="Times New Roman" w:hAnsi="Times New Roman"/>
          <w:sz w:val="24"/>
          <w:szCs w:val="24"/>
        </w:rPr>
        <w:t xml:space="preserve">eliminate any of </w:t>
      </w:r>
      <w:r w:rsidR="004872E3">
        <w:rPr>
          <w:rFonts w:ascii="Times New Roman" w:hAnsi="Times New Roman"/>
          <w:sz w:val="24"/>
          <w:szCs w:val="24"/>
        </w:rPr>
        <w:t>th</w:t>
      </w:r>
      <w:r w:rsidR="00E233D0">
        <w:rPr>
          <w:rFonts w:ascii="Times New Roman" w:hAnsi="Times New Roman"/>
          <w:sz w:val="24"/>
          <w:szCs w:val="24"/>
        </w:rPr>
        <w:t xml:space="preserve">ose SPSUs </w:t>
      </w:r>
      <w:r w:rsidR="000341A3">
        <w:rPr>
          <w:rFonts w:ascii="Times New Roman" w:hAnsi="Times New Roman"/>
          <w:sz w:val="24"/>
          <w:szCs w:val="24"/>
        </w:rPr>
        <w:t xml:space="preserve">from possible </w:t>
      </w:r>
      <w:r w:rsidR="004872E3">
        <w:rPr>
          <w:rFonts w:ascii="Times New Roman" w:hAnsi="Times New Roman"/>
          <w:sz w:val="24"/>
          <w:szCs w:val="24"/>
        </w:rPr>
        <w:t xml:space="preserve">sample. </w:t>
      </w:r>
    </w:p>
    <w:p w:rsidR="00097543" w:rsidRDefault="00097543" w:rsidP="005E00EE">
      <w:pPr>
        <w:pStyle w:val="BodyTextIndent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97543" w:rsidRDefault="00792144" w:rsidP="005E00EE">
      <w:pPr>
        <w:pStyle w:val="BodyTextIndent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Since </w:t>
      </w:r>
      <w:r w:rsidR="00097543">
        <w:rPr>
          <w:rFonts w:ascii="Times New Roman" w:hAnsi="Times New Roman"/>
          <w:sz w:val="24"/>
          <w:szCs w:val="24"/>
        </w:rPr>
        <w:t xml:space="preserve">the Census Bureau is undergoing a </w:t>
      </w:r>
      <w:r w:rsidR="00746445">
        <w:rPr>
          <w:rFonts w:ascii="Times New Roman" w:hAnsi="Times New Roman"/>
          <w:sz w:val="24"/>
          <w:szCs w:val="24"/>
        </w:rPr>
        <w:t xml:space="preserve">major </w:t>
      </w:r>
      <w:r w:rsidR="00097543">
        <w:rPr>
          <w:rFonts w:ascii="Times New Roman" w:hAnsi="Times New Roman"/>
          <w:sz w:val="24"/>
          <w:szCs w:val="24"/>
        </w:rPr>
        <w:t xml:space="preserve">Regional Office </w:t>
      </w:r>
      <w:r w:rsidR="0000348F">
        <w:rPr>
          <w:rFonts w:ascii="Times New Roman" w:hAnsi="Times New Roman"/>
          <w:sz w:val="24"/>
          <w:szCs w:val="24"/>
        </w:rPr>
        <w:t xml:space="preserve">(RO) </w:t>
      </w:r>
      <w:r w:rsidR="00387A68">
        <w:rPr>
          <w:rFonts w:ascii="Times New Roman" w:hAnsi="Times New Roman"/>
          <w:sz w:val="24"/>
          <w:szCs w:val="24"/>
        </w:rPr>
        <w:t xml:space="preserve">Management </w:t>
      </w:r>
      <w:r w:rsidR="00774728">
        <w:rPr>
          <w:rFonts w:ascii="Times New Roman" w:hAnsi="Times New Roman"/>
          <w:sz w:val="24"/>
          <w:szCs w:val="24"/>
        </w:rPr>
        <w:t>Restructuring</w:t>
      </w:r>
      <w:r w:rsidR="00097543">
        <w:rPr>
          <w:rFonts w:ascii="Times New Roman" w:hAnsi="Times New Roman"/>
          <w:sz w:val="24"/>
          <w:szCs w:val="24"/>
        </w:rPr>
        <w:t xml:space="preserve">, we want </w:t>
      </w:r>
      <w:proofErr w:type="gramStart"/>
      <w:r w:rsidR="00097543">
        <w:rPr>
          <w:rFonts w:ascii="Times New Roman" w:hAnsi="Times New Roman"/>
          <w:sz w:val="24"/>
          <w:szCs w:val="24"/>
        </w:rPr>
        <w:t xml:space="preserve">to </w:t>
      </w:r>
      <w:r w:rsidR="000341A3">
        <w:rPr>
          <w:rFonts w:ascii="Times New Roman" w:hAnsi="Times New Roman"/>
          <w:sz w:val="24"/>
          <w:szCs w:val="24"/>
        </w:rPr>
        <w:t xml:space="preserve">only </w:t>
      </w:r>
      <w:r w:rsidR="00387A68">
        <w:rPr>
          <w:rFonts w:ascii="Times New Roman" w:hAnsi="Times New Roman"/>
          <w:sz w:val="24"/>
          <w:szCs w:val="24"/>
        </w:rPr>
        <w:t>select</w:t>
      </w:r>
      <w:proofErr w:type="gramEnd"/>
      <w:r w:rsidR="00387A68">
        <w:rPr>
          <w:rFonts w:ascii="Times New Roman" w:hAnsi="Times New Roman"/>
          <w:sz w:val="24"/>
          <w:szCs w:val="24"/>
        </w:rPr>
        <w:t xml:space="preserve"> sample in geographic areas that have finished </w:t>
      </w:r>
      <w:r w:rsidR="00774728">
        <w:rPr>
          <w:rFonts w:ascii="Times New Roman" w:hAnsi="Times New Roman"/>
          <w:sz w:val="24"/>
          <w:szCs w:val="24"/>
        </w:rPr>
        <w:t xml:space="preserve">realigning </w:t>
      </w:r>
      <w:r w:rsidR="00387A68">
        <w:rPr>
          <w:rFonts w:ascii="Times New Roman" w:hAnsi="Times New Roman"/>
          <w:sz w:val="24"/>
          <w:szCs w:val="24"/>
        </w:rPr>
        <w:t>and have adequate time to adjust to the new RO Management Structure. As w</w:t>
      </w:r>
      <w:r w:rsidR="00774728">
        <w:rPr>
          <w:rFonts w:ascii="Times New Roman" w:hAnsi="Times New Roman"/>
          <w:sz w:val="24"/>
          <w:szCs w:val="24"/>
        </w:rPr>
        <w:t xml:space="preserve">aves one through four </w:t>
      </w:r>
      <w:r w:rsidR="0000348F">
        <w:rPr>
          <w:rFonts w:ascii="Times New Roman" w:hAnsi="Times New Roman"/>
          <w:sz w:val="24"/>
          <w:szCs w:val="24"/>
        </w:rPr>
        <w:t xml:space="preserve">of the RO Restructuring will have finished realigning by September, we </w:t>
      </w:r>
      <w:r w:rsidR="00774728">
        <w:rPr>
          <w:rFonts w:ascii="Times New Roman" w:hAnsi="Times New Roman"/>
          <w:sz w:val="24"/>
          <w:szCs w:val="24"/>
        </w:rPr>
        <w:t>include</w:t>
      </w:r>
      <w:r w:rsidR="001479D8">
        <w:rPr>
          <w:rFonts w:ascii="Times New Roman" w:hAnsi="Times New Roman"/>
          <w:sz w:val="24"/>
          <w:szCs w:val="24"/>
        </w:rPr>
        <w:t>d</w:t>
      </w:r>
      <w:r w:rsidR="00774728">
        <w:rPr>
          <w:rFonts w:ascii="Times New Roman" w:hAnsi="Times New Roman"/>
          <w:sz w:val="24"/>
          <w:szCs w:val="24"/>
        </w:rPr>
        <w:t xml:space="preserve"> </w:t>
      </w:r>
      <w:r w:rsidR="0000348F">
        <w:rPr>
          <w:rFonts w:ascii="Times New Roman" w:hAnsi="Times New Roman"/>
          <w:sz w:val="24"/>
          <w:szCs w:val="24"/>
        </w:rPr>
        <w:t xml:space="preserve">only </w:t>
      </w:r>
      <w:r w:rsidR="00176C4D">
        <w:rPr>
          <w:rFonts w:ascii="Times New Roman" w:hAnsi="Times New Roman"/>
          <w:sz w:val="24"/>
          <w:szCs w:val="24"/>
        </w:rPr>
        <w:t xml:space="preserve">geography with wave codes 1-4. </w:t>
      </w:r>
      <w:r w:rsidR="00774728">
        <w:rPr>
          <w:rFonts w:ascii="Times New Roman" w:hAnsi="Times New Roman"/>
          <w:sz w:val="24"/>
          <w:szCs w:val="24"/>
        </w:rPr>
        <w:t>As interviews start October 1, 2012 through December 31, 2012, we will only include CED placement day code (</w:t>
      </w:r>
      <w:r w:rsidR="00176C4D">
        <w:rPr>
          <w:rFonts w:ascii="Times New Roman" w:hAnsi="Times New Roman"/>
          <w:sz w:val="24"/>
          <w:szCs w:val="24"/>
        </w:rPr>
        <w:t>CEDPLCDAY</w:t>
      </w:r>
      <w:r w:rsidR="00774728">
        <w:rPr>
          <w:rFonts w:ascii="Times New Roman" w:hAnsi="Times New Roman"/>
          <w:sz w:val="24"/>
          <w:szCs w:val="24"/>
        </w:rPr>
        <w:t>) ranging from 274 to 365.</w:t>
      </w:r>
      <w:r w:rsidR="00746445">
        <w:rPr>
          <w:rFonts w:ascii="Times New Roman" w:hAnsi="Times New Roman"/>
          <w:sz w:val="24"/>
          <w:szCs w:val="24"/>
        </w:rPr>
        <w:t xml:space="preserve">  We will identify any code as part of this web diary study with a sample date </w:t>
      </w:r>
      <w:r w:rsidR="00DE4910">
        <w:rPr>
          <w:rFonts w:ascii="Times New Roman" w:hAnsi="Times New Roman"/>
          <w:sz w:val="24"/>
          <w:szCs w:val="24"/>
        </w:rPr>
        <w:t>(</w:t>
      </w:r>
      <w:r w:rsidR="00176C4D">
        <w:rPr>
          <w:rFonts w:ascii="Times New Roman" w:hAnsi="Times New Roman"/>
          <w:sz w:val="24"/>
          <w:szCs w:val="24"/>
        </w:rPr>
        <w:t>SAMPDATE</w:t>
      </w:r>
      <w:r w:rsidR="00DE4910">
        <w:rPr>
          <w:rFonts w:ascii="Times New Roman" w:hAnsi="Times New Roman"/>
          <w:sz w:val="24"/>
          <w:szCs w:val="24"/>
        </w:rPr>
        <w:t xml:space="preserve">) </w:t>
      </w:r>
      <w:r w:rsidR="00746445">
        <w:rPr>
          <w:rFonts w:ascii="Times New Roman" w:hAnsi="Times New Roman"/>
          <w:sz w:val="24"/>
          <w:szCs w:val="24"/>
        </w:rPr>
        <w:t>“777777”. The ac</w:t>
      </w:r>
      <w:r w:rsidR="002B6CF5">
        <w:rPr>
          <w:rFonts w:ascii="Times New Roman" w:hAnsi="Times New Roman"/>
          <w:sz w:val="24"/>
          <w:szCs w:val="24"/>
        </w:rPr>
        <w:t xml:space="preserve">tual date of the interview </w:t>
      </w:r>
      <w:proofErr w:type="gramStart"/>
      <w:r w:rsidR="002B6CF5">
        <w:rPr>
          <w:rFonts w:ascii="Times New Roman" w:hAnsi="Times New Roman"/>
          <w:sz w:val="24"/>
          <w:szCs w:val="24"/>
        </w:rPr>
        <w:t xml:space="preserve">will </w:t>
      </w:r>
      <w:r w:rsidR="00746445">
        <w:rPr>
          <w:rFonts w:ascii="Times New Roman" w:hAnsi="Times New Roman"/>
          <w:sz w:val="24"/>
          <w:szCs w:val="24"/>
        </w:rPr>
        <w:t>be identified</w:t>
      </w:r>
      <w:proofErr w:type="gramEnd"/>
      <w:r w:rsidR="00746445">
        <w:rPr>
          <w:rFonts w:ascii="Times New Roman" w:hAnsi="Times New Roman"/>
          <w:sz w:val="24"/>
          <w:szCs w:val="24"/>
        </w:rPr>
        <w:t xml:space="preserve"> by </w:t>
      </w:r>
      <w:r w:rsidR="00176C4D">
        <w:rPr>
          <w:rFonts w:ascii="Times New Roman" w:hAnsi="Times New Roman"/>
          <w:sz w:val="24"/>
          <w:szCs w:val="24"/>
        </w:rPr>
        <w:t>CEDPLCDAY</w:t>
      </w:r>
      <w:r w:rsidR="00746445">
        <w:rPr>
          <w:rFonts w:ascii="Times New Roman" w:hAnsi="Times New Roman"/>
          <w:sz w:val="24"/>
          <w:szCs w:val="24"/>
        </w:rPr>
        <w:t xml:space="preserve">, not </w:t>
      </w:r>
      <w:r w:rsidR="00176C4D">
        <w:rPr>
          <w:rFonts w:ascii="Times New Roman" w:hAnsi="Times New Roman"/>
          <w:sz w:val="24"/>
          <w:szCs w:val="24"/>
        </w:rPr>
        <w:t>SAMPDATE</w:t>
      </w:r>
      <w:r w:rsidR="00DE4910">
        <w:rPr>
          <w:rFonts w:ascii="Times New Roman" w:hAnsi="Times New Roman"/>
          <w:sz w:val="24"/>
          <w:szCs w:val="24"/>
        </w:rPr>
        <w:t>.</w:t>
      </w:r>
    </w:p>
    <w:p w:rsidR="004872E3" w:rsidRDefault="004872E3" w:rsidP="005E00EE">
      <w:pPr>
        <w:pStyle w:val="Header"/>
        <w:tabs>
          <w:tab w:val="clear" w:pos="4320"/>
          <w:tab w:val="clear" w:pos="8640"/>
        </w:tabs>
        <w:ind w:left="1080"/>
        <w:jc w:val="both"/>
      </w:pPr>
    </w:p>
    <w:p w:rsidR="003C780B" w:rsidRDefault="00282C9A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Reserve</w:t>
      </w:r>
      <w:r w:rsidR="000E0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72E3">
        <w:rPr>
          <w:rFonts w:ascii="Times New Roman" w:hAnsi="Times New Roman"/>
          <w:color w:val="000000"/>
          <w:sz w:val="24"/>
          <w:szCs w:val="24"/>
        </w:rPr>
        <w:t xml:space="preserve">units </w:t>
      </w:r>
      <w:r w:rsidR="000E0E4B">
        <w:rPr>
          <w:rFonts w:ascii="Times New Roman" w:hAnsi="Times New Roman"/>
          <w:color w:val="000000"/>
          <w:sz w:val="24"/>
          <w:szCs w:val="24"/>
        </w:rPr>
        <w:t xml:space="preserve">are 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>separate from regular CE</w:t>
      </w:r>
      <w:r w:rsidR="004872E3">
        <w:rPr>
          <w:rFonts w:ascii="Times New Roman" w:hAnsi="Times New Roman"/>
          <w:color w:val="000000"/>
          <w:sz w:val="24"/>
          <w:szCs w:val="24"/>
        </w:rPr>
        <w:t>D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7A68">
        <w:rPr>
          <w:rFonts w:ascii="Times New Roman" w:hAnsi="Times New Roman"/>
          <w:color w:val="000000"/>
          <w:sz w:val="24"/>
          <w:szCs w:val="24"/>
        </w:rPr>
        <w:t xml:space="preserve">production 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 xml:space="preserve">sample.  However, both contain the same type of cases </w:t>
      </w:r>
      <w:r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4872E3">
        <w:rPr>
          <w:rFonts w:ascii="Times New Roman" w:hAnsi="Times New Roman"/>
          <w:color w:val="000000"/>
          <w:sz w:val="24"/>
          <w:szCs w:val="24"/>
        </w:rPr>
        <w:t xml:space="preserve">both are </w:t>
      </w:r>
      <w:r w:rsidR="00CA36F5">
        <w:rPr>
          <w:rFonts w:ascii="Times New Roman" w:hAnsi="Times New Roman"/>
          <w:color w:val="000000"/>
          <w:sz w:val="24"/>
          <w:szCs w:val="24"/>
        </w:rPr>
        <w:t>national</w:t>
      </w:r>
      <w:r w:rsidR="0000348F">
        <w:rPr>
          <w:rFonts w:ascii="Times New Roman" w:hAnsi="Times New Roman"/>
          <w:color w:val="000000"/>
          <w:sz w:val="24"/>
          <w:szCs w:val="24"/>
        </w:rPr>
        <w:t>ly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348F">
        <w:rPr>
          <w:rFonts w:ascii="Times New Roman" w:hAnsi="Times New Roman"/>
          <w:color w:val="000000"/>
          <w:sz w:val="24"/>
          <w:szCs w:val="24"/>
        </w:rPr>
        <w:t xml:space="preserve">distributed. </w:t>
      </w:r>
      <w:r w:rsidR="00097543">
        <w:rPr>
          <w:rFonts w:ascii="Times New Roman" w:hAnsi="Times New Roman"/>
          <w:color w:val="000000"/>
          <w:sz w:val="24"/>
          <w:szCs w:val="24"/>
        </w:rPr>
        <w:t xml:space="preserve">When designing </w:t>
      </w:r>
      <w:r w:rsidR="007640EB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097543">
        <w:rPr>
          <w:rFonts w:ascii="Times New Roman" w:hAnsi="Times New Roman"/>
          <w:color w:val="000000"/>
          <w:sz w:val="24"/>
          <w:szCs w:val="24"/>
        </w:rPr>
        <w:t xml:space="preserve">sample, the 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 xml:space="preserve">Census Bureau </w:t>
      </w:r>
      <w:r w:rsidR="00DE4910">
        <w:rPr>
          <w:rFonts w:ascii="Times New Roman" w:hAnsi="Times New Roman"/>
          <w:color w:val="000000"/>
          <w:sz w:val="24"/>
          <w:szCs w:val="24"/>
        </w:rPr>
        <w:t xml:space="preserve">assigned </w:t>
      </w:r>
      <w:r w:rsidR="00097543">
        <w:rPr>
          <w:rFonts w:ascii="Times New Roman" w:hAnsi="Times New Roman"/>
          <w:color w:val="000000"/>
          <w:sz w:val="24"/>
          <w:szCs w:val="24"/>
        </w:rPr>
        <w:t xml:space="preserve">enough 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 xml:space="preserve">reserve </w:t>
      </w:r>
      <w:proofErr w:type="gramStart"/>
      <w:r w:rsidR="00097543">
        <w:rPr>
          <w:rFonts w:ascii="Times New Roman" w:hAnsi="Times New Roman"/>
          <w:color w:val="000000"/>
          <w:sz w:val="24"/>
          <w:szCs w:val="24"/>
        </w:rPr>
        <w:t>sample</w:t>
      </w:r>
      <w:proofErr w:type="gramEnd"/>
      <w:r w:rsidR="00097543">
        <w:rPr>
          <w:rFonts w:ascii="Times New Roman" w:hAnsi="Times New Roman"/>
          <w:color w:val="000000"/>
          <w:sz w:val="24"/>
          <w:szCs w:val="24"/>
        </w:rPr>
        <w:t xml:space="preserve"> to accommodate 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potential </w:t>
      </w:r>
      <w:r w:rsidR="00097543">
        <w:rPr>
          <w:rFonts w:ascii="Times New Roman" w:hAnsi="Times New Roman"/>
          <w:color w:val="000000"/>
          <w:sz w:val="24"/>
          <w:szCs w:val="24"/>
        </w:rPr>
        <w:t xml:space="preserve">research needs </w:t>
      </w:r>
      <w:r w:rsidR="0000348F">
        <w:rPr>
          <w:rFonts w:ascii="Times New Roman" w:hAnsi="Times New Roman"/>
          <w:color w:val="000000"/>
          <w:sz w:val="24"/>
          <w:szCs w:val="24"/>
        </w:rPr>
        <w:t xml:space="preserve">along with </w:t>
      </w:r>
      <w:r w:rsidR="00097543">
        <w:rPr>
          <w:rFonts w:ascii="Times New Roman" w:hAnsi="Times New Roman"/>
          <w:color w:val="000000"/>
          <w:sz w:val="24"/>
          <w:szCs w:val="24"/>
        </w:rPr>
        <w:t xml:space="preserve">any need for 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 xml:space="preserve">sample expansions 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during </w:t>
      </w:r>
      <w:r w:rsidR="00097543">
        <w:rPr>
          <w:rFonts w:ascii="Times New Roman" w:hAnsi="Times New Roman"/>
          <w:color w:val="000000"/>
          <w:sz w:val="24"/>
          <w:szCs w:val="24"/>
        </w:rPr>
        <w:t>the 2000 redesign (</w:t>
      </w:r>
      <w:r w:rsidR="006502DC">
        <w:rPr>
          <w:rFonts w:ascii="Times New Roman" w:hAnsi="Times New Roman"/>
          <w:color w:val="000000"/>
          <w:sz w:val="24"/>
          <w:szCs w:val="24"/>
        </w:rPr>
        <w:t>Census 2004</w:t>
      </w:r>
      <w:r w:rsidR="006502DC" w:rsidRPr="000C244E">
        <w:rPr>
          <w:rFonts w:ascii="Times New Roman" w:hAnsi="Times New Roman"/>
          <w:color w:val="000000"/>
          <w:sz w:val="24"/>
          <w:szCs w:val="24"/>
        </w:rPr>
        <w:t>)</w:t>
      </w:r>
      <w:r w:rsidR="00B355B8">
        <w:rPr>
          <w:rFonts w:ascii="Times New Roman" w:hAnsi="Times New Roman"/>
          <w:color w:val="000000"/>
          <w:sz w:val="24"/>
          <w:szCs w:val="24"/>
        </w:rPr>
        <w:t>.</w:t>
      </w:r>
      <w:r w:rsidR="006502DC" w:rsidRPr="000C244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E4910">
        <w:rPr>
          <w:rFonts w:ascii="Times New Roman" w:hAnsi="Times New Roman"/>
          <w:color w:val="000000"/>
          <w:sz w:val="24"/>
          <w:szCs w:val="24"/>
        </w:rPr>
        <w:t xml:space="preserve">As the last feasibility test in </w:t>
      </w:r>
      <w:proofErr w:type="gramStart"/>
      <w:r w:rsidR="00DE4910">
        <w:rPr>
          <w:rFonts w:ascii="Times New Roman" w:hAnsi="Times New Roman"/>
          <w:color w:val="000000"/>
          <w:sz w:val="24"/>
          <w:szCs w:val="24"/>
        </w:rPr>
        <w:t>2006</w:t>
      </w:r>
      <w:proofErr w:type="gramEnd"/>
      <w:r w:rsidR="00DE4910">
        <w:rPr>
          <w:rFonts w:ascii="Times New Roman" w:hAnsi="Times New Roman"/>
          <w:color w:val="000000"/>
          <w:sz w:val="24"/>
          <w:szCs w:val="24"/>
        </w:rPr>
        <w:t xml:space="preserve"> also selected sample from the unit frame, this current test will do the same. 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>The unit fram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e makes up about 80% of the CED 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 xml:space="preserve">reserve sample </w:t>
      </w:r>
      <w:r w:rsidR="00EF04CC">
        <w:rPr>
          <w:rFonts w:ascii="Times New Roman" w:hAnsi="Times New Roman"/>
          <w:color w:val="000000"/>
          <w:sz w:val="24"/>
          <w:szCs w:val="24"/>
        </w:rPr>
        <w:t>(</w:t>
      </w:r>
      <w:r w:rsidR="00C80026" w:rsidRPr="000C244E">
        <w:rPr>
          <w:rFonts w:ascii="Times New Roman" w:hAnsi="Times New Roman"/>
          <w:color w:val="000000"/>
          <w:sz w:val="24"/>
          <w:szCs w:val="24"/>
        </w:rPr>
        <w:t>as well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 as the regular CED </w:t>
      </w:r>
      <w:r w:rsidR="000E0E4B">
        <w:rPr>
          <w:rFonts w:ascii="Times New Roman" w:hAnsi="Times New Roman"/>
          <w:color w:val="000000"/>
          <w:sz w:val="24"/>
          <w:szCs w:val="24"/>
        </w:rPr>
        <w:t>sample</w:t>
      </w:r>
      <w:r w:rsidR="00EF04CC">
        <w:rPr>
          <w:rFonts w:ascii="Times New Roman" w:hAnsi="Times New Roman"/>
          <w:color w:val="000000"/>
          <w:sz w:val="24"/>
          <w:szCs w:val="24"/>
        </w:rPr>
        <w:t>)</w:t>
      </w:r>
      <w:r w:rsidR="00602A04">
        <w:rPr>
          <w:rFonts w:ascii="Times New Roman" w:hAnsi="Times New Roman"/>
          <w:color w:val="000000"/>
          <w:sz w:val="24"/>
          <w:szCs w:val="24"/>
        </w:rPr>
        <w:t xml:space="preserve"> (U S Census Bureau, 2004)</w:t>
      </w:r>
      <w:r w:rsidR="000E0E4B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Unit-frame cases refer to CED </w:t>
      </w:r>
      <w:r w:rsidR="000E0E4B" w:rsidRPr="000C244E">
        <w:rPr>
          <w:rFonts w:ascii="Times New Roman" w:hAnsi="Times New Roman"/>
          <w:color w:val="000000"/>
          <w:sz w:val="24"/>
          <w:szCs w:val="24"/>
        </w:rPr>
        <w:t xml:space="preserve">cases obtained from the 2000 </w:t>
      </w:r>
      <w:r w:rsidR="005E00EE">
        <w:rPr>
          <w:rFonts w:ascii="Times New Roman" w:hAnsi="Times New Roman"/>
          <w:color w:val="000000"/>
          <w:sz w:val="24"/>
          <w:szCs w:val="24"/>
        </w:rPr>
        <w:t>C</w:t>
      </w:r>
      <w:r w:rsidR="000E0E4B" w:rsidRPr="000C244E">
        <w:rPr>
          <w:rFonts w:ascii="Times New Roman" w:hAnsi="Times New Roman"/>
          <w:color w:val="000000"/>
          <w:sz w:val="24"/>
          <w:szCs w:val="24"/>
        </w:rPr>
        <w:t xml:space="preserve">ensus that typically have complete addresses that include a house number and street name.  </w:t>
      </w:r>
    </w:p>
    <w:p w:rsidR="00CA36F5" w:rsidRDefault="00CA36F5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1D1B" w:rsidRDefault="00791D1B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DSD set up the following limitations on the sample. </w:t>
      </w:r>
      <w:r w:rsidR="0015302D">
        <w:rPr>
          <w:rFonts w:ascii="Times New Roman" w:hAnsi="Times New Roman"/>
          <w:color w:val="000000"/>
          <w:sz w:val="24"/>
          <w:szCs w:val="24"/>
        </w:rPr>
        <w:t>C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oncerned about the expense of providing field staff to set </w:t>
      </w:r>
      <w:r w:rsidR="00706A26">
        <w:rPr>
          <w:rFonts w:ascii="Times New Roman" w:hAnsi="Times New Roman"/>
          <w:color w:val="000000"/>
          <w:sz w:val="24"/>
          <w:szCs w:val="24"/>
        </w:rPr>
        <w:t xml:space="preserve">up </w:t>
      </w:r>
      <w:r w:rsidR="00E1350A">
        <w:rPr>
          <w:rFonts w:ascii="Times New Roman" w:hAnsi="Times New Roman"/>
          <w:color w:val="000000"/>
          <w:sz w:val="24"/>
          <w:szCs w:val="24"/>
        </w:rPr>
        <w:t>and monitor each housing unit in the web diary study</w:t>
      </w:r>
      <w:r w:rsidR="00C7255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 w:rsidR="00C72557"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2557">
        <w:rPr>
          <w:rFonts w:ascii="Times New Roman" w:hAnsi="Times New Roman"/>
          <w:color w:val="000000"/>
          <w:sz w:val="24"/>
          <w:szCs w:val="24"/>
        </w:rPr>
        <w:t xml:space="preserve">decided to 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only send out field staff where there </w:t>
      </w:r>
      <w:r w:rsidR="00706A26">
        <w:rPr>
          <w:rFonts w:ascii="Times New Roman" w:hAnsi="Times New Roman"/>
          <w:color w:val="000000"/>
          <w:sz w:val="24"/>
          <w:szCs w:val="24"/>
        </w:rPr>
        <w:t xml:space="preserve">were </w:t>
      </w:r>
      <w:r w:rsidR="0015302D">
        <w:rPr>
          <w:rFonts w:ascii="Times New Roman" w:hAnsi="Times New Roman"/>
          <w:color w:val="000000"/>
          <w:sz w:val="24"/>
          <w:szCs w:val="24"/>
        </w:rPr>
        <w:t xml:space="preserve">with 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at least </w:t>
      </w:r>
      <w:r w:rsidR="004D3D8D">
        <w:rPr>
          <w:rFonts w:ascii="Times New Roman" w:hAnsi="Times New Roman"/>
          <w:color w:val="000000"/>
          <w:sz w:val="24"/>
          <w:szCs w:val="24"/>
        </w:rPr>
        <w:t xml:space="preserve">five eligible 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units in a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ield PSU. </w:t>
      </w:r>
      <w:r>
        <w:rPr>
          <w:rFonts w:ascii="Times New Roman" w:hAnsi="Times New Roman"/>
          <w:color w:val="000000"/>
          <w:sz w:val="24"/>
          <w:szCs w:val="24"/>
        </w:rPr>
        <w:t xml:space="preserve">Hence, the study will only contain Field PSUs with at least five </w:t>
      </w:r>
      <w:r w:rsidR="0015302D">
        <w:rPr>
          <w:rFonts w:ascii="Times New Roman" w:hAnsi="Times New Roman"/>
          <w:color w:val="000000"/>
          <w:sz w:val="24"/>
          <w:szCs w:val="24"/>
        </w:rPr>
        <w:t xml:space="preserve">available </w:t>
      </w:r>
      <w:r>
        <w:rPr>
          <w:rFonts w:ascii="Times New Roman" w:hAnsi="Times New Roman"/>
          <w:color w:val="000000"/>
          <w:sz w:val="24"/>
          <w:szCs w:val="24"/>
        </w:rPr>
        <w:t xml:space="preserve">units. </w:t>
      </w:r>
      <w:r w:rsidR="0015302D">
        <w:rPr>
          <w:rFonts w:ascii="Times New Roman" w:hAnsi="Times New Roman"/>
          <w:color w:val="000000"/>
          <w:sz w:val="24"/>
          <w:szCs w:val="24"/>
        </w:rPr>
        <w:t>In seeking a more representative sample of the nation, t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hey decided </w:t>
      </w:r>
      <w:r w:rsidR="0015302D">
        <w:rPr>
          <w:rFonts w:ascii="Times New Roman" w:hAnsi="Times New Roman"/>
          <w:color w:val="000000"/>
          <w:sz w:val="24"/>
          <w:szCs w:val="24"/>
        </w:rPr>
        <w:t xml:space="preserve">against </w:t>
      </w:r>
      <w:r w:rsidR="00E1350A">
        <w:rPr>
          <w:rFonts w:ascii="Times New Roman" w:hAnsi="Times New Roman"/>
          <w:color w:val="000000"/>
          <w:sz w:val="24"/>
          <w:szCs w:val="24"/>
        </w:rPr>
        <w:t>limit</w:t>
      </w:r>
      <w:r w:rsidR="0015302D">
        <w:rPr>
          <w:rFonts w:ascii="Times New Roman" w:hAnsi="Times New Roman"/>
          <w:color w:val="000000"/>
          <w:sz w:val="24"/>
          <w:szCs w:val="24"/>
        </w:rPr>
        <w:t>ing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 sample to a </w:t>
      </w:r>
      <w:r>
        <w:rPr>
          <w:rFonts w:ascii="Times New Roman" w:hAnsi="Times New Roman"/>
          <w:color w:val="000000"/>
          <w:sz w:val="24"/>
          <w:szCs w:val="24"/>
        </w:rPr>
        <w:t xml:space="preserve">single </w:t>
      </w:r>
      <w:r w:rsidR="00E1350A">
        <w:rPr>
          <w:rFonts w:ascii="Times New Roman" w:hAnsi="Times New Roman"/>
          <w:color w:val="000000"/>
          <w:sz w:val="24"/>
          <w:szCs w:val="24"/>
        </w:rPr>
        <w:t>region or two</w:t>
      </w:r>
      <w:r w:rsidR="0015302D">
        <w:rPr>
          <w:rFonts w:ascii="Times New Roman" w:hAnsi="Times New Roman"/>
          <w:color w:val="000000"/>
          <w:sz w:val="24"/>
          <w:szCs w:val="24"/>
        </w:rPr>
        <w:t xml:space="preserve">. However, </w:t>
      </w:r>
      <w:r w:rsidR="00A13494">
        <w:rPr>
          <w:rFonts w:ascii="Times New Roman" w:hAnsi="Times New Roman"/>
          <w:color w:val="000000"/>
          <w:sz w:val="24"/>
          <w:szCs w:val="24"/>
        </w:rPr>
        <w:t xml:space="preserve">after further </w:t>
      </w:r>
      <w:r w:rsidR="0015302D">
        <w:rPr>
          <w:rFonts w:ascii="Times New Roman" w:hAnsi="Times New Roman"/>
          <w:color w:val="000000"/>
          <w:sz w:val="24"/>
          <w:szCs w:val="24"/>
        </w:rPr>
        <w:t>consideration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 they decided to remove </w:t>
      </w:r>
      <w:r w:rsidR="00A13494">
        <w:rPr>
          <w:rFonts w:ascii="Times New Roman" w:hAnsi="Times New Roman"/>
          <w:color w:val="000000"/>
          <w:sz w:val="24"/>
          <w:szCs w:val="24"/>
        </w:rPr>
        <w:t xml:space="preserve">both </w:t>
      </w:r>
      <w:r w:rsidR="00E1350A">
        <w:rPr>
          <w:rFonts w:ascii="Times New Roman" w:hAnsi="Times New Roman"/>
          <w:color w:val="000000"/>
          <w:sz w:val="24"/>
          <w:szCs w:val="24"/>
        </w:rPr>
        <w:t>Alaska and Hawaii units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350A">
        <w:rPr>
          <w:rFonts w:ascii="Times New Roman" w:hAnsi="Times New Roman"/>
          <w:color w:val="000000"/>
          <w:sz w:val="24"/>
          <w:szCs w:val="24"/>
        </w:rPr>
        <w:t>from the study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after weighing the </w:t>
      </w:r>
      <w:r>
        <w:rPr>
          <w:rFonts w:ascii="Times New Roman" w:hAnsi="Times New Roman"/>
          <w:color w:val="000000"/>
          <w:sz w:val="24"/>
          <w:szCs w:val="24"/>
        </w:rPr>
        <w:t xml:space="preserve">enormous 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cost of the field staff </w:t>
      </w:r>
      <w:r>
        <w:rPr>
          <w:rFonts w:ascii="Times New Roman" w:hAnsi="Times New Roman"/>
          <w:color w:val="000000"/>
          <w:sz w:val="24"/>
          <w:szCs w:val="24"/>
        </w:rPr>
        <w:t xml:space="preserve">in those states 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versus the benefits of </w:t>
      </w:r>
      <w:r w:rsidR="00A13494">
        <w:rPr>
          <w:rFonts w:ascii="Times New Roman" w:hAnsi="Times New Roman"/>
          <w:color w:val="000000"/>
          <w:sz w:val="24"/>
          <w:szCs w:val="24"/>
        </w:rPr>
        <w:t xml:space="preserve">obtaining only </w:t>
      </w:r>
      <w:r>
        <w:rPr>
          <w:rFonts w:ascii="Times New Roman" w:hAnsi="Times New Roman"/>
          <w:color w:val="000000"/>
          <w:sz w:val="24"/>
          <w:szCs w:val="24"/>
        </w:rPr>
        <w:t xml:space="preserve">slightly </w:t>
      </w:r>
      <w:r w:rsidR="00E1350A">
        <w:rPr>
          <w:rFonts w:ascii="Times New Roman" w:hAnsi="Times New Roman"/>
          <w:color w:val="000000"/>
          <w:sz w:val="24"/>
          <w:szCs w:val="24"/>
        </w:rPr>
        <w:t xml:space="preserve">greater representation. </w:t>
      </w:r>
      <w:proofErr w:type="gramStart"/>
      <w:r w:rsidR="00A13494">
        <w:rPr>
          <w:rFonts w:ascii="Times New Roman" w:hAnsi="Times New Roman"/>
          <w:color w:val="000000"/>
          <w:sz w:val="24"/>
          <w:szCs w:val="24"/>
        </w:rPr>
        <w:t>Hence</w:t>
      </w:r>
      <w:proofErr w:type="gramEnd"/>
      <w:r w:rsidR="00A13494">
        <w:rPr>
          <w:rFonts w:ascii="Times New Roman" w:hAnsi="Times New Roman"/>
          <w:color w:val="000000"/>
          <w:sz w:val="24"/>
          <w:szCs w:val="24"/>
        </w:rPr>
        <w:t xml:space="preserve"> the study will only contain unit frame sample from all continental states and from Field PSUs where there are at least</w:t>
      </w:r>
      <w:r w:rsidR="00706A26">
        <w:rPr>
          <w:rFonts w:ascii="Times New Roman" w:hAnsi="Times New Roman"/>
          <w:color w:val="000000"/>
          <w:sz w:val="24"/>
          <w:szCs w:val="24"/>
        </w:rPr>
        <w:t xml:space="preserve"> 5 eligible units, fully realigned in waves 1-4.</w:t>
      </w:r>
    </w:p>
    <w:p w:rsidR="00A13494" w:rsidRDefault="00A13494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0923" w:rsidRDefault="00442F79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Since </w:t>
      </w:r>
      <w:r w:rsidR="0000348F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 xml:space="preserve">prior 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CED </w:t>
      </w:r>
      <w:r>
        <w:rPr>
          <w:rFonts w:ascii="Times New Roman" w:hAnsi="Times New Roman"/>
          <w:color w:val="000000"/>
          <w:sz w:val="24"/>
          <w:szCs w:val="24"/>
        </w:rPr>
        <w:t xml:space="preserve">Individual 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Feasibility Study </w:t>
      </w:r>
      <w:r>
        <w:rPr>
          <w:rFonts w:ascii="Times New Roman" w:hAnsi="Times New Roman"/>
          <w:color w:val="000000"/>
          <w:sz w:val="24"/>
          <w:szCs w:val="24"/>
        </w:rPr>
        <w:t xml:space="preserve">conducted in 2006 used 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reserve sample designation E11, </w:t>
      </w:r>
      <w:r>
        <w:rPr>
          <w:rFonts w:ascii="Times New Roman" w:hAnsi="Times New Roman"/>
          <w:color w:val="000000"/>
          <w:sz w:val="24"/>
          <w:szCs w:val="24"/>
        </w:rPr>
        <w:t xml:space="preserve">we decided to </w:t>
      </w:r>
      <w:r w:rsidR="007619CD">
        <w:rPr>
          <w:rFonts w:ascii="Times New Roman" w:hAnsi="Times New Roman"/>
          <w:color w:val="000000"/>
          <w:sz w:val="24"/>
          <w:szCs w:val="24"/>
        </w:rPr>
        <w:t xml:space="preserve">start </w:t>
      </w:r>
      <w:r>
        <w:rPr>
          <w:rFonts w:ascii="Times New Roman" w:hAnsi="Times New Roman"/>
          <w:color w:val="000000"/>
          <w:sz w:val="24"/>
          <w:szCs w:val="24"/>
        </w:rPr>
        <w:t xml:space="preserve">using </w:t>
      </w:r>
      <w:r w:rsidR="00CA36F5">
        <w:rPr>
          <w:rFonts w:ascii="Times New Roman" w:hAnsi="Times New Roman"/>
          <w:color w:val="000000"/>
          <w:sz w:val="24"/>
          <w:szCs w:val="24"/>
        </w:rPr>
        <w:t>reserve sample from sample designations</w:t>
      </w:r>
      <w:r w:rsidR="007619CD">
        <w:rPr>
          <w:rFonts w:ascii="Times New Roman" w:hAnsi="Times New Roman"/>
          <w:color w:val="000000"/>
          <w:sz w:val="24"/>
          <w:szCs w:val="24"/>
        </w:rPr>
        <w:t xml:space="preserve"> other than E11</w:t>
      </w:r>
      <w:r w:rsidR="00CA36F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E233D0">
        <w:rPr>
          <w:rFonts w:ascii="Times New Roman" w:hAnsi="Times New Roman"/>
          <w:sz w:val="24"/>
          <w:szCs w:val="24"/>
        </w:rPr>
        <w:t xml:space="preserve">Of </w:t>
      </w:r>
      <w:r w:rsidR="00706A26">
        <w:rPr>
          <w:rFonts w:ascii="Times New Roman" w:hAnsi="Times New Roman"/>
          <w:sz w:val="24"/>
          <w:szCs w:val="24"/>
        </w:rPr>
        <w:t xml:space="preserve">the </w:t>
      </w:r>
      <w:r w:rsidR="00E233D0">
        <w:rPr>
          <w:rFonts w:ascii="Times New Roman" w:hAnsi="Times New Roman"/>
          <w:sz w:val="24"/>
          <w:szCs w:val="24"/>
        </w:rPr>
        <w:t xml:space="preserve">available sample </w:t>
      </w:r>
      <w:r>
        <w:rPr>
          <w:rFonts w:ascii="Times New Roman" w:hAnsi="Times New Roman"/>
          <w:sz w:val="24"/>
          <w:szCs w:val="24"/>
        </w:rPr>
        <w:t xml:space="preserve">under </w:t>
      </w:r>
      <w:r w:rsidR="007619CD">
        <w:rPr>
          <w:rFonts w:ascii="Times New Roman" w:hAnsi="Times New Roman"/>
          <w:sz w:val="24"/>
          <w:szCs w:val="24"/>
        </w:rPr>
        <w:t xml:space="preserve">the above </w:t>
      </w:r>
      <w:r w:rsidR="00C213E8">
        <w:rPr>
          <w:rFonts w:ascii="Times New Roman" w:hAnsi="Times New Roman"/>
          <w:sz w:val="24"/>
          <w:szCs w:val="24"/>
        </w:rPr>
        <w:t>limitations</w:t>
      </w:r>
      <w:r w:rsidR="00E233D0">
        <w:rPr>
          <w:rFonts w:ascii="Times New Roman" w:hAnsi="Times New Roman"/>
          <w:sz w:val="24"/>
          <w:szCs w:val="24"/>
        </w:rPr>
        <w:t xml:space="preserve">, </w:t>
      </w:r>
      <w:r w:rsidR="00706A26">
        <w:rPr>
          <w:rFonts w:ascii="Times New Roman" w:hAnsi="Times New Roman"/>
          <w:sz w:val="24"/>
          <w:szCs w:val="24"/>
        </w:rPr>
        <w:t xml:space="preserve">we </w:t>
      </w:r>
      <w:r w:rsidR="00791D1B">
        <w:rPr>
          <w:rFonts w:ascii="Times New Roman" w:hAnsi="Times New Roman"/>
          <w:sz w:val="24"/>
          <w:szCs w:val="24"/>
        </w:rPr>
        <w:t>found only 1</w:t>
      </w:r>
      <w:r w:rsidR="00916500">
        <w:rPr>
          <w:rFonts w:ascii="Times New Roman" w:hAnsi="Times New Roman"/>
          <w:sz w:val="24"/>
          <w:szCs w:val="24"/>
        </w:rPr>
        <w:t>,</w:t>
      </w:r>
      <w:r w:rsidR="00791D1B">
        <w:rPr>
          <w:rFonts w:ascii="Times New Roman" w:hAnsi="Times New Roman"/>
          <w:sz w:val="24"/>
          <w:szCs w:val="24"/>
        </w:rPr>
        <w:t xml:space="preserve">112 units </w:t>
      </w:r>
      <w:r w:rsidR="00A13494">
        <w:rPr>
          <w:rFonts w:ascii="Times New Roman" w:hAnsi="Times New Roman"/>
          <w:sz w:val="24"/>
          <w:szCs w:val="24"/>
        </w:rPr>
        <w:t>in sample designation E12 and needed to seek remaining units from another sample designation.</w:t>
      </w:r>
    </w:p>
    <w:p w:rsidR="005D0923" w:rsidRDefault="005D0923" w:rsidP="005E00E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02E00" w:rsidRDefault="00791D1B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Therefore, </w:t>
      </w:r>
      <w:r w:rsidR="00A13494">
        <w:rPr>
          <w:rFonts w:ascii="Times New Roman" w:hAnsi="Times New Roman"/>
          <w:sz w:val="24"/>
          <w:szCs w:val="24"/>
        </w:rPr>
        <w:t xml:space="preserve">in need of </w:t>
      </w:r>
      <w:r>
        <w:rPr>
          <w:rFonts w:ascii="Times New Roman" w:hAnsi="Times New Roman"/>
          <w:sz w:val="24"/>
          <w:szCs w:val="24"/>
        </w:rPr>
        <w:t xml:space="preserve">at least 201 </w:t>
      </w:r>
      <w:r w:rsidR="00C213E8">
        <w:rPr>
          <w:rFonts w:ascii="Times New Roman" w:hAnsi="Times New Roman"/>
          <w:sz w:val="24"/>
          <w:szCs w:val="24"/>
        </w:rPr>
        <w:t xml:space="preserve">more </w:t>
      </w:r>
      <w:r>
        <w:rPr>
          <w:rFonts w:ascii="Times New Roman" w:hAnsi="Times New Roman"/>
          <w:sz w:val="24"/>
          <w:szCs w:val="24"/>
        </w:rPr>
        <w:t>units</w:t>
      </w:r>
      <w:r w:rsidR="00C213E8">
        <w:rPr>
          <w:rFonts w:ascii="Times New Roman" w:hAnsi="Times New Roman"/>
          <w:sz w:val="24"/>
          <w:szCs w:val="24"/>
        </w:rPr>
        <w:t xml:space="preserve">, we started looking at sample designation E13. </w:t>
      </w:r>
      <w:r w:rsidR="00A13494">
        <w:rPr>
          <w:rFonts w:ascii="Times New Roman" w:hAnsi="Times New Roman"/>
          <w:sz w:val="24"/>
          <w:szCs w:val="24"/>
        </w:rPr>
        <w:t>In deciding sample from E13, w</w:t>
      </w:r>
      <w:r w:rsidR="009C5949">
        <w:rPr>
          <w:rFonts w:ascii="Times New Roman" w:hAnsi="Times New Roman"/>
          <w:sz w:val="24"/>
          <w:szCs w:val="24"/>
        </w:rPr>
        <w:t xml:space="preserve">e examined only </w:t>
      </w:r>
      <w:r w:rsidR="00A13494">
        <w:rPr>
          <w:rFonts w:ascii="Times New Roman" w:hAnsi="Times New Roman"/>
          <w:sz w:val="24"/>
          <w:szCs w:val="24"/>
        </w:rPr>
        <w:t xml:space="preserve">E13 </w:t>
      </w:r>
      <w:r w:rsidR="009C5949">
        <w:rPr>
          <w:rFonts w:ascii="Times New Roman" w:hAnsi="Times New Roman"/>
          <w:sz w:val="24"/>
          <w:szCs w:val="24"/>
        </w:rPr>
        <w:t xml:space="preserve">Field PSUs </w:t>
      </w:r>
      <w:r w:rsidR="00A13494">
        <w:rPr>
          <w:rFonts w:ascii="Times New Roman" w:hAnsi="Times New Roman"/>
          <w:sz w:val="24"/>
          <w:szCs w:val="24"/>
        </w:rPr>
        <w:t xml:space="preserve">already </w:t>
      </w:r>
      <w:r w:rsidR="00511B4C">
        <w:rPr>
          <w:rFonts w:ascii="Times New Roman" w:hAnsi="Times New Roman"/>
          <w:sz w:val="24"/>
          <w:szCs w:val="24"/>
        </w:rPr>
        <w:t xml:space="preserve">selected for </w:t>
      </w:r>
      <w:r w:rsidR="009C5949">
        <w:rPr>
          <w:rFonts w:ascii="Times New Roman" w:hAnsi="Times New Roman"/>
          <w:sz w:val="24"/>
          <w:szCs w:val="24"/>
        </w:rPr>
        <w:t xml:space="preserve">E12. </w:t>
      </w:r>
      <w:r w:rsidR="00680B6E">
        <w:rPr>
          <w:rFonts w:ascii="Times New Roman" w:hAnsi="Times New Roman"/>
          <w:sz w:val="24"/>
          <w:szCs w:val="24"/>
        </w:rPr>
        <w:t xml:space="preserve">Of </w:t>
      </w:r>
      <w:r w:rsidR="008C3B6C">
        <w:rPr>
          <w:rFonts w:ascii="Times New Roman" w:hAnsi="Times New Roman"/>
          <w:sz w:val="24"/>
          <w:szCs w:val="24"/>
        </w:rPr>
        <w:t>those</w:t>
      </w:r>
      <w:r w:rsidR="00511B4C">
        <w:rPr>
          <w:rFonts w:ascii="Times New Roman" w:hAnsi="Times New Roman"/>
          <w:sz w:val="24"/>
          <w:szCs w:val="24"/>
        </w:rPr>
        <w:t xml:space="preserve"> PSUs</w:t>
      </w:r>
      <w:r w:rsidR="008C3B6C">
        <w:rPr>
          <w:rFonts w:ascii="Times New Roman" w:hAnsi="Times New Roman"/>
          <w:sz w:val="24"/>
          <w:szCs w:val="24"/>
        </w:rPr>
        <w:t xml:space="preserve">, </w:t>
      </w:r>
      <w:r w:rsidR="00680B6E">
        <w:rPr>
          <w:rFonts w:ascii="Times New Roman" w:hAnsi="Times New Roman"/>
          <w:sz w:val="24"/>
          <w:szCs w:val="24"/>
        </w:rPr>
        <w:t xml:space="preserve">we found 1088 </w:t>
      </w:r>
      <w:r w:rsidR="008C3B6C">
        <w:rPr>
          <w:rFonts w:ascii="Times New Roman" w:hAnsi="Times New Roman"/>
          <w:sz w:val="24"/>
          <w:szCs w:val="24"/>
        </w:rPr>
        <w:t xml:space="preserve">available </w:t>
      </w:r>
      <w:r w:rsidR="00680B6E">
        <w:rPr>
          <w:rFonts w:ascii="Times New Roman" w:hAnsi="Times New Roman"/>
          <w:sz w:val="24"/>
          <w:szCs w:val="24"/>
        </w:rPr>
        <w:t xml:space="preserve">units. As we needed at least 201 units from 1088 available, we determined needing about 18.5% of available sample. </w:t>
      </w:r>
      <w:r w:rsidR="00EE5461">
        <w:rPr>
          <w:rFonts w:ascii="Times New Roman" w:hAnsi="Times New Roman"/>
          <w:sz w:val="24"/>
          <w:szCs w:val="24"/>
        </w:rPr>
        <w:t xml:space="preserve">To make that happen, </w:t>
      </w:r>
      <w:r w:rsidR="00680B6E">
        <w:rPr>
          <w:rFonts w:ascii="Times New Roman" w:hAnsi="Times New Roman"/>
          <w:sz w:val="24"/>
          <w:szCs w:val="24"/>
        </w:rPr>
        <w:t xml:space="preserve">we looked at 19 reduction codes from 101 available to select our sample. As </w:t>
      </w:r>
      <w:r w:rsidR="005126D9">
        <w:rPr>
          <w:rFonts w:ascii="Times New Roman" w:hAnsi="Times New Roman"/>
          <w:sz w:val="24"/>
          <w:szCs w:val="24"/>
        </w:rPr>
        <w:t>101/19 is approximately 5.315789</w:t>
      </w:r>
      <w:r w:rsidR="00680B6E">
        <w:rPr>
          <w:rFonts w:ascii="Times New Roman" w:hAnsi="Times New Roman"/>
          <w:sz w:val="24"/>
          <w:szCs w:val="24"/>
        </w:rPr>
        <w:t xml:space="preserve">, </w:t>
      </w:r>
      <w:r w:rsidR="005126D9">
        <w:rPr>
          <w:rFonts w:ascii="Times New Roman" w:hAnsi="Times New Roman"/>
          <w:sz w:val="24"/>
          <w:szCs w:val="24"/>
        </w:rPr>
        <w:t xml:space="preserve">we wanted each code selected to be spaced approximately 5.315789 apart. Randomly picking a whole number starting digit between 0.00 and 5.315789, we looked at a table of random numbers between 000 and 532 and found 088, or 0.88. Rounding up to a whole </w:t>
      </w:r>
      <w:proofErr w:type="gramStart"/>
      <w:r w:rsidR="005126D9">
        <w:rPr>
          <w:rFonts w:ascii="Times New Roman" w:hAnsi="Times New Roman"/>
          <w:sz w:val="24"/>
          <w:szCs w:val="24"/>
        </w:rPr>
        <w:t>number</w:t>
      </w:r>
      <w:proofErr w:type="gramEnd"/>
      <w:r w:rsidR="005126D9">
        <w:rPr>
          <w:rFonts w:ascii="Times New Roman" w:hAnsi="Times New Roman"/>
          <w:sz w:val="24"/>
          <w:szCs w:val="24"/>
        </w:rPr>
        <w:t xml:space="preserve"> we arrived at a </w:t>
      </w:r>
      <w:r w:rsidR="005126D9">
        <w:rPr>
          <w:rFonts w:ascii="Times New Roman" w:hAnsi="Times New Roman"/>
          <w:sz w:val="24"/>
          <w:szCs w:val="24"/>
        </w:rPr>
        <w:lastRenderedPageBreak/>
        <w:t xml:space="preserve">starting number of 1. Adding multiples of </w:t>
      </w:r>
      <w:proofErr w:type="gramStart"/>
      <w:r w:rsidR="005126D9">
        <w:rPr>
          <w:rFonts w:ascii="Times New Roman" w:hAnsi="Times New Roman"/>
          <w:sz w:val="24"/>
          <w:szCs w:val="24"/>
        </w:rPr>
        <w:t>5.315789  to</w:t>
      </w:r>
      <w:proofErr w:type="gramEnd"/>
      <w:r w:rsidR="005126D9">
        <w:rPr>
          <w:rFonts w:ascii="Times New Roman" w:hAnsi="Times New Roman"/>
          <w:sz w:val="24"/>
          <w:szCs w:val="24"/>
        </w:rPr>
        <w:t xml:space="preserve"> 1, we </w:t>
      </w:r>
      <w:r w:rsidR="00391C58">
        <w:rPr>
          <w:rFonts w:ascii="Times New Roman" w:hAnsi="Times New Roman"/>
          <w:sz w:val="24"/>
          <w:szCs w:val="24"/>
        </w:rPr>
        <w:t xml:space="preserve">arrived at the following numbers: 1, 6.315789, 11.63158, 16.94737, 22.26316, 27.57895, 32.89474, </w:t>
      </w:r>
      <w:r w:rsidR="00F62FFA">
        <w:rPr>
          <w:rFonts w:ascii="Times New Roman" w:hAnsi="Times New Roman"/>
          <w:sz w:val="24"/>
          <w:szCs w:val="24"/>
        </w:rPr>
        <w:t xml:space="preserve">38.21053, 43.52632, 48.84211, </w:t>
      </w:r>
      <w:r w:rsidR="00DA2164">
        <w:rPr>
          <w:rFonts w:ascii="Times New Roman" w:hAnsi="Times New Roman"/>
          <w:sz w:val="24"/>
          <w:szCs w:val="24"/>
        </w:rPr>
        <w:t xml:space="preserve">54.15789, 59.47368, 64.78947, 70.10526, 75.42105, 80.73684, 86.05263, 91.36842, 96.68421. </w:t>
      </w:r>
      <w:r w:rsidR="00902E00">
        <w:rPr>
          <w:rFonts w:ascii="Times New Roman" w:hAnsi="Times New Roman"/>
          <w:sz w:val="24"/>
          <w:szCs w:val="24"/>
        </w:rPr>
        <w:t xml:space="preserve">After rounding to the nearest whole numbers, we arrived at the following 19 reduction group codes: ‘001’, ‘006’, ‘012’, </w:t>
      </w:r>
      <w:r w:rsidR="005E00EE">
        <w:rPr>
          <w:rFonts w:ascii="Times New Roman" w:hAnsi="Times New Roman"/>
          <w:sz w:val="24"/>
          <w:szCs w:val="24"/>
        </w:rPr>
        <w:t>‘</w:t>
      </w:r>
      <w:r w:rsidR="00902E00">
        <w:rPr>
          <w:rFonts w:ascii="Times New Roman" w:hAnsi="Times New Roman"/>
          <w:sz w:val="24"/>
          <w:szCs w:val="24"/>
        </w:rPr>
        <w:t>017’,</w:t>
      </w:r>
      <w:r w:rsidR="00EE5461">
        <w:rPr>
          <w:rFonts w:ascii="Times New Roman" w:hAnsi="Times New Roman"/>
          <w:sz w:val="24"/>
          <w:szCs w:val="24"/>
        </w:rPr>
        <w:t xml:space="preserve"> ‘022,</w:t>
      </w:r>
      <w:r w:rsidR="005E00EE">
        <w:rPr>
          <w:rFonts w:ascii="Times New Roman" w:hAnsi="Times New Roman"/>
          <w:sz w:val="24"/>
          <w:szCs w:val="24"/>
        </w:rPr>
        <w:t xml:space="preserve"> </w:t>
      </w:r>
      <w:r w:rsidR="00EE5461">
        <w:rPr>
          <w:rFonts w:ascii="Times New Roman" w:hAnsi="Times New Roman"/>
          <w:sz w:val="24"/>
          <w:szCs w:val="24"/>
        </w:rPr>
        <w:t>’028’,</w:t>
      </w:r>
      <w:r w:rsidR="005E00EE">
        <w:rPr>
          <w:rFonts w:ascii="Times New Roman" w:hAnsi="Times New Roman"/>
          <w:sz w:val="24"/>
          <w:szCs w:val="24"/>
        </w:rPr>
        <w:t xml:space="preserve"> </w:t>
      </w:r>
      <w:r w:rsidR="00EE5461">
        <w:rPr>
          <w:rFonts w:ascii="Times New Roman" w:hAnsi="Times New Roman"/>
          <w:sz w:val="24"/>
          <w:szCs w:val="24"/>
        </w:rPr>
        <w:t>’033’,</w:t>
      </w:r>
      <w:r w:rsidR="005E00EE">
        <w:rPr>
          <w:rFonts w:ascii="Times New Roman" w:hAnsi="Times New Roman"/>
          <w:sz w:val="24"/>
          <w:szCs w:val="24"/>
        </w:rPr>
        <w:t xml:space="preserve"> </w:t>
      </w:r>
      <w:r w:rsidR="00EE5461">
        <w:rPr>
          <w:rFonts w:ascii="Times New Roman" w:hAnsi="Times New Roman"/>
          <w:sz w:val="24"/>
          <w:szCs w:val="24"/>
        </w:rPr>
        <w:t>’038’, ‘0</w:t>
      </w:r>
      <w:r w:rsidR="005E00EE">
        <w:rPr>
          <w:rFonts w:ascii="Times New Roman" w:hAnsi="Times New Roman"/>
          <w:sz w:val="24"/>
          <w:szCs w:val="24"/>
        </w:rPr>
        <w:t xml:space="preserve">44’, </w:t>
      </w:r>
      <w:r w:rsidR="00F54DFE">
        <w:rPr>
          <w:rFonts w:ascii="Times New Roman" w:hAnsi="Times New Roman"/>
          <w:sz w:val="24"/>
          <w:szCs w:val="24"/>
        </w:rPr>
        <w:t>‘049, ‘054’, ‘059’, ‘065’, ‘070’, ‘075’,</w:t>
      </w:r>
      <w:r w:rsidR="008E7AFE">
        <w:rPr>
          <w:rFonts w:ascii="Times New Roman" w:hAnsi="Times New Roman"/>
          <w:sz w:val="24"/>
          <w:szCs w:val="24"/>
        </w:rPr>
        <w:t xml:space="preserve"> </w:t>
      </w:r>
      <w:r w:rsidR="00902E00">
        <w:rPr>
          <w:rFonts w:ascii="Times New Roman" w:hAnsi="Times New Roman"/>
          <w:sz w:val="24"/>
          <w:szCs w:val="24"/>
        </w:rPr>
        <w:t>’081’,</w:t>
      </w:r>
      <w:r w:rsidR="00F54DFE">
        <w:rPr>
          <w:rFonts w:ascii="Times New Roman" w:hAnsi="Times New Roman"/>
          <w:sz w:val="24"/>
          <w:szCs w:val="24"/>
        </w:rPr>
        <w:t xml:space="preserve"> </w:t>
      </w:r>
      <w:r w:rsidR="00902E00">
        <w:rPr>
          <w:rFonts w:ascii="Times New Roman" w:hAnsi="Times New Roman"/>
          <w:sz w:val="24"/>
          <w:szCs w:val="24"/>
        </w:rPr>
        <w:t>’086’,</w:t>
      </w:r>
      <w:r w:rsidR="00F54DFE">
        <w:rPr>
          <w:rFonts w:ascii="Times New Roman" w:hAnsi="Times New Roman"/>
          <w:sz w:val="24"/>
          <w:szCs w:val="24"/>
        </w:rPr>
        <w:t xml:space="preserve"> </w:t>
      </w:r>
      <w:r w:rsidR="00902E00">
        <w:rPr>
          <w:rFonts w:ascii="Times New Roman" w:hAnsi="Times New Roman"/>
          <w:sz w:val="24"/>
          <w:szCs w:val="24"/>
        </w:rPr>
        <w:t xml:space="preserve">’091’, and ’097’. </w:t>
      </w:r>
      <w:r w:rsidR="00EE5461">
        <w:rPr>
          <w:rFonts w:ascii="Times New Roman" w:hAnsi="Times New Roman"/>
          <w:sz w:val="24"/>
          <w:szCs w:val="24"/>
        </w:rPr>
        <w:t xml:space="preserve"> </w:t>
      </w:r>
      <w:r w:rsidR="00902E00">
        <w:rPr>
          <w:rFonts w:ascii="Times New Roman" w:hAnsi="Times New Roman"/>
          <w:sz w:val="24"/>
          <w:szCs w:val="24"/>
        </w:rPr>
        <w:t xml:space="preserve">Using those 19 reduction group codes, we were able find exactly 201 more units </w:t>
      </w:r>
      <w:r w:rsidR="00A75941">
        <w:rPr>
          <w:rFonts w:ascii="Times New Roman" w:hAnsi="Times New Roman"/>
          <w:sz w:val="24"/>
          <w:szCs w:val="24"/>
        </w:rPr>
        <w:t xml:space="preserve">from Sample Designation E13. </w:t>
      </w:r>
    </w:p>
    <w:p w:rsidR="00A75941" w:rsidRDefault="00A75941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7F58" w:rsidRDefault="000E7F58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Due to the web diary sample </w:t>
      </w:r>
      <w:r w:rsidR="00E57512">
        <w:rPr>
          <w:rFonts w:ascii="Times New Roman" w:hAnsi="Times New Roman"/>
          <w:sz w:val="24"/>
          <w:szCs w:val="24"/>
        </w:rPr>
        <w:t xml:space="preserve">in E13 </w:t>
      </w:r>
      <w:r>
        <w:rPr>
          <w:rFonts w:ascii="Times New Roman" w:hAnsi="Times New Roman"/>
          <w:sz w:val="24"/>
          <w:szCs w:val="24"/>
        </w:rPr>
        <w:t xml:space="preserve">being </w:t>
      </w:r>
      <w:r w:rsidR="00E57512">
        <w:rPr>
          <w:rFonts w:ascii="Times New Roman" w:hAnsi="Times New Roman"/>
          <w:sz w:val="24"/>
          <w:szCs w:val="24"/>
        </w:rPr>
        <w:t xml:space="preserve">represented by 19 </w:t>
      </w:r>
      <w:r>
        <w:rPr>
          <w:rFonts w:ascii="Times New Roman" w:hAnsi="Times New Roman"/>
          <w:sz w:val="24"/>
          <w:szCs w:val="24"/>
        </w:rPr>
        <w:t>reduction group codes, we will have to also adjust the base weights by a factor of 101/</w:t>
      </w:r>
      <w:r w:rsidR="00E57512">
        <w:rPr>
          <w:rFonts w:ascii="Times New Roman" w:hAnsi="Times New Roman"/>
          <w:sz w:val="24"/>
          <w:szCs w:val="24"/>
        </w:rPr>
        <w:t>19</w:t>
      </w:r>
      <w:r w:rsidR="00706A26">
        <w:rPr>
          <w:rFonts w:ascii="Times New Roman" w:hAnsi="Times New Roman"/>
          <w:sz w:val="24"/>
          <w:szCs w:val="24"/>
        </w:rPr>
        <w:t xml:space="preserve"> for every case. This </w:t>
      </w:r>
      <w:proofErr w:type="gramStart"/>
      <w:r w:rsidR="00706A26">
        <w:rPr>
          <w:rFonts w:ascii="Times New Roman" w:hAnsi="Times New Roman"/>
          <w:sz w:val="24"/>
          <w:szCs w:val="24"/>
        </w:rPr>
        <w:t>will be done</w:t>
      </w:r>
      <w:proofErr w:type="gramEnd"/>
      <w:r w:rsidR="00706A26">
        <w:rPr>
          <w:rFonts w:ascii="Times New Roman" w:hAnsi="Times New Roman"/>
          <w:sz w:val="24"/>
          <w:szCs w:val="24"/>
        </w:rPr>
        <w:t xml:space="preserve"> in a different memorandum.</w:t>
      </w:r>
    </w:p>
    <w:p w:rsidR="0019659A" w:rsidRDefault="0019659A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E7F58" w:rsidRDefault="000E7F58" w:rsidP="000E7F58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SCIF Changes</w:t>
      </w:r>
    </w:p>
    <w:p w:rsidR="00875A04" w:rsidRPr="00875A04" w:rsidRDefault="00875A04" w:rsidP="00875A04">
      <w:pPr>
        <w:pStyle w:val="ListParagraph"/>
        <w:autoSpaceDE w:val="0"/>
        <w:autoSpaceDN w:val="0"/>
        <w:adjustRightInd w:val="0"/>
        <w:ind w:left="0"/>
      </w:pPr>
    </w:p>
    <w:p w:rsidR="00875A04" w:rsidRDefault="006457C2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Three variables </w:t>
      </w:r>
      <w:proofErr w:type="gramStart"/>
      <w:r>
        <w:rPr>
          <w:rFonts w:ascii="Times New Roman" w:hAnsi="Times New Roman"/>
          <w:sz w:val="24"/>
          <w:szCs w:val="24"/>
        </w:rPr>
        <w:t>will be added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75A04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the SCIF: </w:t>
      </w:r>
      <w:r w:rsidR="002224B3">
        <w:rPr>
          <w:rFonts w:ascii="Times New Roman" w:hAnsi="Times New Roman"/>
          <w:sz w:val="24"/>
          <w:szCs w:val="24"/>
        </w:rPr>
        <w:t>QTYPE</w:t>
      </w:r>
      <w:r>
        <w:rPr>
          <w:rFonts w:ascii="Times New Roman" w:hAnsi="Times New Roman"/>
          <w:sz w:val="24"/>
          <w:szCs w:val="24"/>
        </w:rPr>
        <w:t xml:space="preserve">, </w:t>
      </w:r>
      <w:r w:rsidR="002224B3">
        <w:rPr>
          <w:rFonts w:ascii="Times New Roman" w:hAnsi="Times New Roman"/>
          <w:sz w:val="24"/>
          <w:szCs w:val="24"/>
        </w:rPr>
        <w:t>WDUSER</w:t>
      </w:r>
      <w:r>
        <w:rPr>
          <w:rFonts w:ascii="Times New Roman" w:hAnsi="Times New Roman"/>
          <w:sz w:val="24"/>
          <w:szCs w:val="24"/>
        </w:rPr>
        <w:t xml:space="preserve">, and </w:t>
      </w:r>
      <w:r w:rsidR="002224B3">
        <w:rPr>
          <w:rFonts w:ascii="Times New Roman" w:hAnsi="Times New Roman"/>
          <w:sz w:val="24"/>
          <w:szCs w:val="24"/>
        </w:rPr>
        <w:t>WDPIN</w:t>
      </w:r>
      <w:r>
        <w:rPr>
          <w:rFonts w:ascii="Times New Roman" w:hAnsi="Times New Roman"/>
          <w:sz w:val="24"/>
          <w:szCs w:val="24"/>
        </w:rPr>
        <w:t xml:space="preserve">. The </w:t>
      </w:r>
      <w:r w:rsidR="002224B3">
        <w:rPr>
          <w:rFonts w:ascii="Times New Roman" w:hAnsi="Times New Roman"/>
          <w:sz w:val="24"/>
          <w:szCs w:val="24"/>
        </w:rPr>
        <w:t xml:space="preserve">QYTPE </w:t>
      </w:r>
      <w:r w:rsidR="007466DA">
        <w:rPr>
          <w:rFonts w:ascii="Times New Roman" w:hAnsi="Times New Roman"/>
          <w:sz w:val="24"/>
          <w:szCs w:val="24"/>
        </w:rPr>
        <w:t xml:space="preserve">code </w:t>
      </w:r>
      <w:r>
        <w:rPr>
          <w:rFonts w:ascii="Times New Roman" w:hAnsi="Times New Roman"/>
          <w:sz w:val="24"/>
          <w:szCs w:val="24"/>
        </w:rPr>
        <w:t xml:space="preserve">refers to the questionnaire </w:t>
      </w:r>
      <w:proofErr w:type="gramStart"/>
      <w:r>
        <w:rPr>
          <w:rFonts w:ascii="Times New Roman" w:hAnsi="Times New Roman"/>
          <w:sz w:val="24"/>
          <w:szCs w:val="24"/>
        </w:rPr>
        <w:t>type,</w:t>
      </w:r>
      <w:proofErr w:type="gramEnd"/>
      <w:r>
        <w:rPr>
          <w:rFonts w:ascii="Times New Roman" w:hAnsi="Times New Roman"/>
          <w:sz w:val="24"/>
          <w:szCs w:val="24"/>
        </w:rPr>
        <w:t xml:space="preserve"> will be one character</w:t>
      </w:r>
      <w:r w:rsidR="007466DA">
        <w:rPr>
          <w:rFonts w:ascii="Times New Roman" w:hAnsi="Times New Roman"/>
          <w:sz w:val="24"/>
          <w:szCs w:val="24"/>
        </w:rPr>
        <w:t xml:space="preserve"> in length</w:t>
      </w:r>
      <w:r>
        <w:rPr>
          <w:rFonts w:ascii="Times New Roman" w:hAnsi="Times New Roman"/>
          <w:sz w:val="24"/>
          <w:szCs w:val="24"/>
        </w:rPr>
        <w:t xml:space="preserve">, and </w:t>
      </w:r>
      <w:r w:rsidR="004F1C9D">
        <w:rPr>
          <w:rFonts w:ascii="Times New Roman" w:hAnsi="Times New Roman"/>
          <w:sz w:val="24"/>
          <w:szCs w:val="24"/>
        </w:rPr>
        <w:t xml:space="preserve">DSMD </w:t>
      </w:r>
      <w:r>
        <w:rPr>
          <w:rFonts w:ascii="Times New Roman" w:hAnsi="Times New Roman"/>
          <w:sz w:val="24"/>
          <w:szCs w:val="24"/>
        </w:rPr>
        <w:t xml:space="preserve">will </w:t>
      </w:r>
      <w:r w:rsidR="00875A04">
        <w:rPr>
          <w:rFonts w:ascii="Times New Roman" w:hAnsi="Times New Roman"/>
          <w:sz w:val="24"/>
          <w:szCs w:val="24"/>
        </w:rPr>
        <w:t xml:space="preserve">set </w:t>
      </w:r>
      <w:r w:rsidR="004F1C9D">
        <w:rPr>
          <w:rFonts w:ascii="Times New Roman" w:hAnsi="Times New Roman"/>
          <w:sz w:val="24"/>
          <w:szCs w:val="24"/>
        </w:rPr>
        <w:t xml:space="preserve">that </w:t>
      </w:r>
      <w:r w:rsidR="00875A04">
        <w:rPr>
          <w:rFonts w:ascii="Times New Roman" w:hAnsi="Times New Roman"/>
          <w:sz w:val="24"/>
          <w:szCs w:val="24"/>
        </w:rPr>
        <w:t xml:space="preserve">value </w:t>
      </w:r>
      <w:r w:rsidR="004F1C9D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1 for all values in the web</w:t>
      </w:r>
      <w:r w:rsidR="00875A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diary, thus identifying all web diary sample. </w:t>
      </w:r>
      <w:r w:rsidR="00875A04">
        <w:rPr>
          <w:rFonts w:ascii="Times New Roman" w:hAnsi="Times New Roman"/>
          <w:sz w:val="24"/>
          <w:szCs w:val="24"/>
        </w:rPr>
        <w:t xml:space="preserve">All other sample outside of the web diary will receive an empty value for QTYPE. </w:t>
      </w:r>
      <w:r w:rsidR="007466DA">
        <w:rPr>
          <w:rFonts w:ascii="Times New Roman" w:hAnsi="Times New Roman"/>
          <w:sz w:val="24"/>
          <w:szCs w:val="24"/>
        </w:rPr>
        <w:t xml:space="preserve">The </w:t>
      </w:r>
      <w:r w:rsidR="002224B3">
        <w:rPr>
          <w:rFonts w:ascii="Times New Roman" w:hAnsi="Times New Roman"/>
          <w:sz w:val="24"/>
          <w:szCs w:val="24"/>
        </w:rPr>
        <w:t xml:space="preserve">QTYPE </w:t>
      </w:r>
      <w:r w:rsidR="007466DA">
        <w:rPr>
          <w:rFonts w:ascii="Times New Roman" w:hAnsi="Times New Roman"/>
          <w:sz w:val="24"/>
          <w:szCs w:val="24"/>
        </w:rPr>
        <w:t xml:space="preserve">code </w:t>
      </w:r>
      <w:r>
        <w:rPr>
          <w:rFonts w:ascii="Times New Roman" w:hAnsi="Times New Roman"/>
          <w:sz w:val="24"/>
          <w:szCs w:val="24"/>
        </w:rPr>
        <w:t xml:space="preserve">will be in </w:t>
      </w:r>
      <w:proofErr w:type="spellStart"/>
      <w:r>
        <w:rPr>
          <w:rFonts w:ascii="Times New Roman" w:hAnsi="Times New Roman"/>
          <w:sz w:val="24"/>
          <w:szCs w:val="24"/>
        </w:rPr>
        <w:t>recordtype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224B3">
        <w:rPr>
          <w:rFonts w:ascii="Times New Roman" w:hAnsi="Times New Roman"/>
          <w:sz w:val="24"/>
          <w:szCs w:val="24"/>
        </w:rPr>
        <w:t>RT250</w:t>
      </w:r>
      <w:r w:rsidR="004F1C9D">
        <w:rPr>
          <w:rFonts w:ascii="Times New Roman" w:hAnsi="Times New Roman"/>
          <w:sz w:val="24"/>
          <w:szCs w:val="24"/>
        </w:rPr>
        <w:t>1</w:t>
      </w:r>
      <w:r w:rsidR="00176C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located at position 146.  </w:t>
      </w:r>
    </w:p>
    <w:p w:rsidR="00875A04" w:rsidRDefault="00875A04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F1C9D" w:rsidRDefault="002F248D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DSD will be responsible for </w:t>
      </w:r>
      <w:r w:rsidR="00B44F02">
        <w:rPr>
          <w:rFonts w:ascii="Times New Roman" w:hAnsi="Times New Roman"/>
          <w:sz w:val="24"/>
          <w:szCs w:val="24"/>
        </w:rPr>
        <w:t xml:space="preserve">populating </w:t>
      </w:r>
      <w:r>
        <w:rPr>
          <w:rFonts w:ascii="Times New Roman" w:hAnsi="Times New Roman"/>
          <w:sz w:val="24"/>
          <w:szCs w:val="24"/>
        </w:rPr>
        <w:t xml:space="preserve">WDUSER and WDPIN. </w:t>
      </w:r>
      <w:r w:rsidR="007466DA">
        <w:rPr>
          <w:rFonts w:ascii="Times New Roman" w:hAnsi="Times New Roman"/>
          <w:sz w:val="24"/>
          <w:szCs w:val="24"/>
        </w:rPr>
        <w:t xml:space="preserve">The </w:t>
      </w:r>
      <w:r w:rsidR="002224B3">
        <w:rPr>
          <w:rFonts w:ascii="Times New Roman" w:hAnsi="Times New Roman"/>
          <w:sz w:val="24"/>
          <w:szCs w:val="24"/>
        </w:rPr>
        <w:t>WDUSER</w:t>
      </w:r>
      <w:r w:rsidR="00176C4D">
        <w:rPr>
          <w:rFonts w:ascii="Times New Roman" w:hAnsi="Times New Roman"/>
          <w:sz w:val="24"/>
          <w:szCs w:val="24"/>
        </w:rPr>
        <w:t xml:space="preserve"> </w:t>
      </w:r>
      <w:r w:rsidR="007466DA">
        <w:rPr>
          <w:rFonts w:ascii="Times New Roman" w:hAnsi="Times New Roman"/>
          <w:sz w:val="24"/>
          <w:szCs w:val="24"/>
        </w:rPr>
        <w:t xml:space="preserve">code </w:t>
      </w:r>
      <w:r w:rsidR="006457C2">
        <w:rPr>
          <w:rFonts w:ascii="Times New Roman" w:hAnsi="Times New Roman"/>
          <w:sz w:val="24"/>
          <w:szCs w:val="24"/>
        </w:rPr>
        <w:t>refers to the</w:t>
      </w:r>
      <w:r w:rsidR="007466DA">
        <w:rPr>
          <w:rFonts w:ascii="Times New Roman" w:hAnsi="Times New Roman"/>
          <w:sz w:val="24"/>
          <w:szCs w:val="24"/>
        </w:rPr>
        <w:t xml:space="preserve"> username </w:t>
      </w:r>
      <w:r w:rsidR="00575238">
        <w:rPr>
          <w:rFonts w:ascii="Times New Roman" w:hAnsi="Times New Roman"/>
          <w:sz w:val="24"/>
          <w:szCs w:val="24"/>
        </w:rPr>
        <w:t xml:space="preserve">of </w:t>
      </w:r>
      <w:r w:rsidR="007466DA">
        <w:rPr>
          <w:rFonts w:ascii="Times New Roman" w:hAnsi="Times New Roman"/>
          <w:sz w:val="24"/>
          <w:szCs w:val="24"/>
        </w:rPr>
        <w:t xml:space="preserve">the web diary respondent. The </w:t>
      </w:r>
      <w:r w:rsidR="002224B3">
        <w:rPr>
          <w:rFonts w:ascii="Times New Roman" w:hAnsi="Times New Roman"/>
          <w:sz w:val="24"/>
          <w:szCs w:val="24"/>
        </w:rPr>
        <w:t xml:space="preserve">WDPIN </w:t>
      </w:r>
      <w:r w:rsidR="007466DA">
        <w:rPr>
          <w:rFonts w:ascii="Times New Roman" w:hAnsi="Times New Roman"/>
          <w:sz w:val="24"/>
          <w:szCs w:val="24"/>
        </w:rPr>
        <w:t xml:space="preserve">code refers to </w:t>
      </w:r>
      <w:r w:rsidR="00575238">
        <w:rPr>
          <w:rFonts w:ascii="Times New Roman" w:hAnsi="Times New Roman"/>
          <w:sz w:val="24"/>
          <w:szCs w:val="24"/>
        </w:rPr>
        <w:t xml:space="preserve">the </w:t>
      </w:r>
      <w:r w:rsidR="002224B3">
        <w:rPr>
          <w:rFonts w:ascii="Times New Roman" w:hAnsi="Times New Roman"/>
          <w:sz w:val="24"/>
          <w:szCs w:val="24"/>
        </w:rPr>
        <w:t xml:space="preserve">password or </w:t>
      </w:r>
      <w:r w:rsidR="007466DA">
        <w:rPr>
          <w:rFonts w:ascii="Times New Roman" w:hAnsi="Times New Roman"/>
          <w:sz w:val="24"/>
          <w:szCs w:val="24"/>
        </w:rPr>
        <w:t xml:space="preserve">pin code of </w:t>
      </w:r>
      <w:r w:rsidR="006457C2">
        <w:rPr>
          <w:rFonts w:ascii="Times New Roman" w:hAnsi="Times New Roman"/>
          <w:sz w:val="24"/>
          <w:szCs w:val="24"/>
        </w:rPr>
        <w:t>the user</w:t>
      </w:r>
      <w:r w:rsidR="00875A04">
        <w:rPr>
          <w:rFonts w:ascii="Times New Roman" w:hAnsi="Times New Roman"/>
          <w:sz w:val="24"/>
          <w:szCs w:val="24"/>
        </w:rPr>
        <w:t xml:space="preserve">. Used together, both WDUSER and WDPIN allow the </w:t>
      </w:r>
      <w:r w:rsidR="00575238">
        <w:rPr>
          <w:rFonts w:ascii="Times New Roman" w:hAnsi="Times New Roman"/>
          <w:sz w:val="24"/>
          <w:szCs w:val="24"/>
        </w:rPr>
        <w:t>respond</w:t>
      </w:r>
      <w:r w:rsidR="00875A04">
        <w:rPr>
          <w:rFonts w:ascii="Times New Roman" w:hAnsi="Times New Roman"/>
          <w:sz w:val="24"/>
          <w:szCs w:val="24"/>
        </w:rPr>
        <w:t>e</w:t>
      </w:r>
      <w:r w:rsidR="00575238">
        <w:rPr>
          <w:rFonts w:ascii="Times New Roman" w:hAnsi="Times New Roman"/>
          <w:sz w:val="24"/>
          <w:szCs w:val="24"/>
        </w:rPr>
        <w:t xml:space="preserve">nt </w:t>
      </w:r>
      <w:r w:rsidR="00875A04">
        <w:rPr>
          <w:rFonts w:ascii="Times New Roman" w:hAnsi="Times New Roman"/>
          <w:sz w:val="24"/>
          <w:szCs w:val="24"/>
        </w:rPr>
        <w:t xml:space="preserve">to gain </w:t>
      </w:r>
      <w:r w:rsidR="006457C2">
        <w:rPr>
          <w:rFonts w:ascii="Times New Roman" w:hAnsi="Times New Roman"/>
          <w:sz w:val="24"/>
          <w:szCs w:val="24"/>
        </w:rPr>
        <w:t xml:space="preserve">access to the </w:t>
      </w:r>
      <w:r w:rsidR="00575238">
        <w:rPr>
          <w:rFonts w:ascii="Times New Roman" w:hAnsi="Times New Roman"/>
          <w:sz w:val="24"/>
          <w:szCs w:val="24"/>
        </w:rPr>
        <w:t xml:space="preserve">web </w:t>
      </w:r>
      <w:r w:rsidR="006457C2">
        <w:rPr>
          <w:rFonts w:ascii="Times New Roman" w:hAnsi="Times New Roman"/>
          <w:sz w:val="24"/>
          <w:szCs w:val="24"/>
        </w:rPr>
        <w:t xml:space="preserve">diary. Both </w:t>
      </w:r>
      <w:r w:rsidR="002224B3">
        <w:rPr>
          <w:rFonts w:ascii="Times New Roman" w:hAnsi="Times New Roman"/>
          <w:sz w:val="24"/>
          <w:szCs w:val="24"/>
        </w:rPr>
        <w:t xml:space="preserve">WDUSER </w:t>
      </w:r>
      <w:r w:rsidR="007466DA">
        <w:rPr>
          <w:rFonts w:ascii="Times New Roman" w:hAnsi="Times New Roman"/>
          <w:sz w:val="24"/>
          <w:szCs w:val="24"/>
        </w:rPr>
        <w:t xml:space="preserve">and </w:t>
      </w:r>
      <w:r w:rsidR="002224B3">
        <w:rPr>
          <w:rFonts w:ascii="Times New Roman" w:hAnsi="Times New Roman"/>
          <w:sz w:val="24"/>
          <w:szCs w:val="24"/>
        </w:rPr>
        <w:t>WDPIN</w:t>
      </w:r>
      <w:r w:rsidR="00176C4D">
        <w:rPr>
          <w:rFonts w:ascii="Times New Roman" w:hAnsi="Times New Roman"/>
          <w:sz w:val="24"/>
          <w:szCs w:val="24"/>
        </w:rPr>
        <w:t xml:space="preserve"> </w:t>
      </w:r>
      <w:r w:rsidR="007466DA">
        <w:rPr>
          <w:rFonts w:ascii="Times New Roman" w:hAnsi="Times New Roman"/>
          <w:sz w:val="24"/>
          <w:szCs w:val="24"/>
        </w:rPr>
        <w:t xml:space="preserve">codes </w:t>
      </w:r>
      <w:r w:rsidR="006457C2">
        <w:rPr>
          <w:rFonts w:ascii="Times New Roman" w:hAnsi="Times New Roman"/>
          <w:sz w:val="24"/>
          <w:szCs w:val="24"/>
        </w:rPr>
        <w:t xml:space="preserve">will be in </w:t>
      </w:r>
      <w:proofErr w:type="spellStart"/>
      <w:r w:rsidR="006457C2">
        <w:rPr>
          <w:rFonts w:ascii="Times New Roman" w:hAnsi="Times New Roman"/>
          <w:sz w:val="24"/>
          <w:szCs w:val="24"/>
        </w:rPr>
        <w:t>recordtype</w:t>
      </w:r>
      <w:proofErr w:type="spellEnd"/>
      <w:r w:rsidR="006457C2">
        <w:rPr>
          <w:rFonts w:ascii="Times New Roman" w:hAnsi="Times New Roman"/>
          <w:sz w:val="24"/>
          <w:szCs w:val="24"/>
        </w:rPr>
        <w:t xml:space="preserve"> </w:t>
      </w:r>
      <w:r w:rsidR="002224B3">
        <w:rPr>
          <w:rFonts w:ascii="Times New Roman" w:hAnsi="Times New Roman"/>
          <w:sz w:val="24"/>
          <w:szCs w:val="24"/>
        </w:rPr>
        <w:t>RT8500</w:t>
      </w:r>
      <w:r w:rsidR="006457C2">
        <w:rPr>
          <w:rFonts w:ascii="Times New Roman" w:hAnsi="Times New Roman"/>
          <w:sz w:val="24"/>
          <w:szCs w:val="24"/>
        </w:rPr>
        <w:t xml:space="preserve">. </w:t>
      </w:r>
      <w:r w:rsidR="00875A04">
        <w:rPr>
          <w:rFonts w:ascii="Times New Roman" w:hAnsi="Times New Roman"/>
          <w:sz w:val="24"/>
          <w:szCs w:val="24"/>
        </w:rPr>
        <w:t xml:space="preserve">WDUSER </w:t>
      </w:r>
      <w:r w:rsidR="006457C2">
        <w:rPr>
          <w:rFonts w:ascii="Times New Roman" w:hAnsi="Times New Roman"/>
          <w:sz w:val="24"/>
          <w:szCs w:val="24"/>
        </w:rPr>
        <w:t xml:space="preserve">will be </w:t>
      </w:r>
      <w:r w:rsidR="007466DA">
        <w:rPr>
          <w:rFonts w:ascii="Times New Roman" w:hAnsi="Times New Roman"/>
          <w:sz w:val="24"/>
          <w:szCs w:val="24"/>
        </w:rPr>
        <w:t xml:space="preserve">located in positions </w:t>
      </w:r>
      <w:r w:rsidR="002224B3">
        <w:rPr>
          <w:rFonts w:ascii="Times New Roman" w:hAnsi="Times New Roman"/>
          <w:sz w:val="24"/>
          <w:szCs w:val="24"/>
        </w:rPr>
        <w:t>50-55</w:t>
      </w:r>
      <w:r w:rsidR="007466DA">
        <w:rPr>
          <w:rFonts w:ascii="Times New Roman" w:hAnsi="Times New Roman"/>
          <w:sz w:val="24"/>
          <w:szCs w:val="24"/>
        </w:rPr>
        <w:t xml:space="preserve">. The </w:t>
      </w:r>
      <w:r w:rsidR="00875A04">
        <w:rPr>
          <w:rFonts w:ascii="Times New Roman" w:hAnsi="Times New Roman"/>
          <w:sz w:val="24"/>
          <w:szCs w:val="24"/>
        </w:rPr>
        <w:t xml:space="preserve">WDPIN </w:t>
      </w:r>
      <w:r w:rsidR="00575238">
        <w:rPr>
          <w:rFonts w:ascii="Times New Roman" w:hAnsi="Times New Roman"/>
          <w:sz w:val="24"/>
          <w:szCs w:val="24"/>
        </w:rPr>
        <w:t xml:space="preserve">also </w:t>
      </w:r>
      <w:r w:rsidR="007466DA">
        <w:rPr>
          <w:rFonts w:ascii="Times New Roman" w:hAnsi="Times New Roman"/>
          <w:sz w:val="24"/>
          <w:szCs w:val="24"/>
        </w:rPr>
        <w:t xml:space="preserve">will be located in positions </w:t>
      </w:r>
      <w:r w:rsidR="002224B3">
        <w:rPr>
          <w:rFonts w:ascii="Times New Roman" w:hAnsi="Times New Roman"/>
          <w:sz w:val="24"/>
          <w:szCs w:val="24"/>
        </w:rPr>
        <w:t>61-66</w:t>
      </w:r>
      <w:r w:rsidR="007466DA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For the Web Diary system test, DSD will provide DSMD with a complete test SCIF containing values for QTYPE, WDUSER, and WDPIN.</w:t>
      </w:r>
    </w:p>
    <w:p w:rsidR="004F1C9D" w:rsidRDefault="004F1C9D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466DA" w:rsidRDefault="00D4740B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Regarding </w:t>
      </w:r>
      <w:proofErr w:type="gramStart"/>
      <w:r>
        <w:rPr>
          <w:rFonts w:ascii="Times New Roman" w:hAnsi="Times New Roman"/>
          <w:sz w:val="24"/>
          <w:szCs w:val="24"/>
        </w:rPr>
        <w:t>time frames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="004F1C9D">
        <w:rPr>
          <w:rFonts w:ascii="Times New Roman" w:hAnsi="Times New Roman"/>
          <w:sz w:val="24"/>
          <w:szCs w:val="24"/>
        </w:rPr>
        <w:t xml:space="preserve">DSD has indicated that “the first production SCIF for the Web Diary Feasibility Test is scheduled to be delivered by DSMD to MCS on 8/28. DSD will populate RT8500 with </w:t>
      </w:r>
      <w:r w:rsidR="00C80757">
        <w:rPr>
          <w:rFonts w:ascii="Times New Roman" w:hAnsi="Times New Roman"/>
          <w:sz w:val="24"/>
          <w:szCs w:val="24"/>
        </w:rPr>
        <w:t>WDUSER/WDPIN values, merge the SCIF, and sent it back to DSMD for deliver</w:t>
      </w:r>
      <w:r w:rsidR="00B518D2">
        <w:rPr>
          <w:rFonts w:ascii="Times New Roman" w:hAnsi="Times New Roman"/>
          <w:sz w:val="24"/>
          <w:szCs w:val="24"/>
        </w:rPr>
        <w:t>y to MCS by the 8/28 deadline.”</w:t>
      </w:r>
    </w:p>
    <w:p w:rsidR="00C80757" w:rsidRDefault="00C80757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80757" w:rsidRDefault="00C80757" w:rsidP="005E0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</w:t>
      </w:r>
      <w:r w:rsidR="002B6CF5">
        <w:rPr>
          <w:rFonts w:ascii="Times New Roman" w:hAnsi="Times New Roman"/>
          <w:sz w:val="24"/>
          <w:szCs w:val="24"/>
        </w:rPr>
        <w:t xml:space="preserve"> cases (QTYPE=1) </w:t>
      </w:r>
      <w:proofErr w:type="gramStart"/>
      <w:r w:rsidR="002B6CF5">
        <w:rPr>
          <w:rFonts w:ascii="Times New Roman" w:hAnsi="Times New Roman"/>
          <w:sz w:val="24"/>
          <w:szCs w:val="24"/>
        </w:rPr>
        <w:t xml:space="preserve">should be </w:t>
      </w:r>
      <w:r>
        <w:rPr>
          <w:rFonts w:ascii="Times New Roman" w:hAnsi="Times New Roman"/>
          <w:sz w:val="24"/>
          <w:szCs w:val="24"/>
        </w:rPr>
        <w:t>assigned</w:t>
      </w:r>
      <w:proofErr w:type="gramEnd"/>
      <w:r>
        <w:rPr>
          <w:rFonts w:ascii="Times New Roman" w:hAnsi="Times New Roman"/>
          <w:sz w:val="24"/>
          <w:szCs w:val="24"/>
        </w:rPr>
        <w:t xml:space="preserve"> the following interview periods on the production SCIF:</w:t>
      </w:r>
    </w:p>
    <w:p w:rsidR="00C80757" w:rsidRDefault="00C80757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80757" w:rsidRDefault="00C80757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  <w:r w:rsidRPr="00C80757">
        <w:rPr>
          <w:rFonts w:ascii="Times New Roman" w:hAnsi="Times New Roman"/>
          <w:sz w:val="24"/>
          <w:szCs w:val="24"/>
          <w:u w:val="single"/>
        </w:rPr>
        <w:t>Production Month</w:t>
      </w:r>
      <w:r w:rsidRPr="00C80757">
        <w:rPr>
          <w:rFonts w:ascii="Times New Roman" w:hAnsi="Times New Roman"/>
          <w:sz w:val="24"/>
          <w:szCs w:val="24"/>
        </w:rPr>
        <w:t xml:space="preserve"> </w:t>
      </w:r>
      <w:r w:rsidRPr="00C80757">
        <w:rPr>
          <w:rFonts w:ascii="Times New Roman" w:hAnsi="Times New Roman"/>
          <w:sz w:val="24"/>
          <w:szCs w:val="24"/>
        </w:rPr>
        <w:tab/>
      </w:r>
      <w:r w:rsidRPr="00C80757">
        <w:rPr>
          <w:rFonts w:ascii="Times New Roman" w:hAnsi="Times New Roman"/>
          <w:sz w:val="24"/>
          <w:szCs w:val="24"/>
          <w:u w:val="single"/>
        </w:rPr>
        <w:t>Research Interview Period</w:t>
      </w:r>
    </w:p>
    <w:p w:rsidR="00C80757" w:rsidRPr="00C80757" w:rsidRDefault="00C80757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80757">
        <w:rPr>
          <w:rFonts w:ascii="Times New Roman" w:hAnsi="Times New Roman"/>
          <w:sz w:val="24"/>
          <w:szCs w:val="24"/>
        </w:rPr>
        <w:t>201210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201213</w:t>
      </w:r>
    </w:p>
    <w:p w:rsidR="00C80757" w:rsidRDefault="00C80757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201214</w:t>
      </w:r>
    </w:p>
    <w:p w:rsidR="00C80757" w:rsidRDefault="00C80757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201215</w:t>
      </w:r>
    </w:p>
    <w:p w:rsidR="00C80757" w:rsidRDefault="00C80757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506A6" w:rsidRDefault="001506A6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813AC" w:rsidRDefault="009813AC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References:</w:t>
      </w:r>
    </w:p>
    <w:p w:rsidR="009813AC" w:rsidRDefault="009813AC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9659A" w:rsidRDefault="0019659A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U. 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640E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Census Bureau (2007), “Specification to Create Sample Control File for Consumer Expenditures Individual Diary Feasibility Field Test”, from Patrick Flanagan to Mackey Lewis, February 2006.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813AC" w:rsidRDefault="009813AC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813AC" w:rsidRDefault="009813AC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Bureau of Labor Statistics, “Web Diary Feasibility Test: Statement of Work”, October 13, 2011.</w:t>
      </w:r>
    </w:p>
    <w:p w:rsidR="009813AC" w:rsidRDefault="009813AC" w:rsidP="00CA36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163E1" w:rsidRDefault="00602A04" w:rsidP="00172766">
      <w:pPr>
        <w:pStyle w:val="Header"/>
        <w:tabs>
          <w:tab w:val="clear" w:pos="4320"/>
          <w:tab w:val="clear" w:pos="8640"/>
        </w:tabs>
        <w:ind w:left="720"/>
      </w:pPr>
      <w:proofErr w:type="gramStart"/>
      <w:r>
        <w:t>U. S</w:t>
      </w:r>
      <w:r w:rsidR="008163E1">
        <w:t>.</w:t>
      </w:r>
      <w:proofErr w:type="gramEnd"/>
      <w:r>
        <w:t xml:space="preserve"> </w:t>
      </w:r>
      <w:r w:rsidR="007640EB">
        <w:t xml:space="preserve"> </w:t>
      </w:r>
      <w:proofErr w:type="gramStart"/>
      <w:r>
        <w:t>Census</w:t>
      </w:r>
      <w:r w:rsidRPr="000C244E">
        <w:t xml:space="preserve"> Bureau (2004).</w:t>
      </w:r>
      <w:proofErr w:type="gramEnd"/>
      <w:r w:rsidRPr="000C244E">
        <w:t xml:space="preserve"> </w:t>
      </w:r>
      <w:r>
        <w:t xml:space="preserve"> From Demographic Statistical Methods Division, “CE</w:t>
      </w:r>
      <w:r w:rsidRPr="000C244E">
        <w:t xml:space="preserve"> FACT SHEET (2000 Design),” November 10, 2004.  </w:t>
      </w:r>
    </w:p>
    <w:p w:rsidR="00783DEB" w:rsidRDefault="00783DEB" w:rsidP="00783DEB">
      <w:pPr>
        <w:pStyle w:val="Header"/>
        <w:tabs>
          <w:tab w:val="clear" w:pos="4320"/>
          <w:tab w:val="clear" w:pos="8640"/>
        </w:tabs>
        <w:ind w:left="720"/>
      </w:pPr>
    </w:p>
    <w:p w:rsidR="00783DEB" w:rsidRDefault="008163E1" w:rsidP="00783DEB">
      <w:pPr>
        <w:pStyle w:val="Header"/>
        <w:tabs>
          <w:tab w:val="clear" w:pos="4320"/>
          <w:tab w:val="clear" w:pos="8640"/>
        </w:tabs>
        <w:ind w:left="720"/>
      </w:pPr>
      <w:proofErr w:type="gramStart"/>
      <w:r>
        <w:t>U. S.</w:t>
      </w:r>
      <w:proofErr w:type="gramEnd"/>
      <w:r>
        <w:t xml:space="preserve">  </w:t>
      </w:r>
      <w:proofErr w:type="gramStart"/>
      <w:r>
        <w:t>Census Bureau (200</w:t>
      </w:r>
      <w:r w:rsidR="00783DEB">
        <w:t>6</w:t>
      </w:r>
      <w:r>
        <w:t>).</w:t>
      </w:r>
      <w:proofErr w:type="gramEnd"/>
      <w:r w:rsidR="00D37D0E">
        <w:t xml:space="preserve"> </w:t>
      </w:r>
      <w:r w:rsidR="00272140">
        <w:t xml:space="preserve">From Processing and Outputs Change Control Board, </w:t>
      </w:r>
      <w:r w:rsidR="00D37D0E">
        <w:t xml:space="preserve">“Change Control #197”, approved February 16, 2006. </w:t>
      </w:r>
    </w:p>
    <w:p w:rsidR="00783DEB" w:rsidRDefault="00783DEB" w:rsidP="00783DEB">
      <w:pPr>
        <w:pStyle w:val="Header"/>
        <w:tabs>
          <w:tab w:val="clear" w:pos="4320"/>
          <w:tab w:val="clear" w:pos="8640"/>
        </w:tabs>
        <w:ind w:left="720"/>
      </w:pPr>
    </w:p>
    <w:p w:rsidR="00783DEB" w:rsidRDefault="00783DEB" w:rsidP="00783DEB">
      <w:pPr>
        <w:pStyle w:val="Header"/>
        <w:tabs>
          <w:tab w:val="clear" w:pos="4320"/>
          <w:tab w:val="clear" w:pos="8640"/>
        </w:tabs>
        <w:ind w:left="720"/>
      </w:pPr>
      <w:proofErr w:type="gramStart"/>
      <w:r>
        <w:t>U. S.</w:t>
      </w:r>
      <w:proofErr w:type="gramEnd"/>
      <w:r>
        <w:t xml:space="preserve">  </w:t>
      </w:r>
      <w:proofErr w:type="gramStart"/>
      <w:r>
        <w:t>Census Bureau (2009).</w:t>
      </w:r>
      <w:proofErr w:type="gramEnd"/>
      <w:r>
        <w:t xml:space="preserve"> </w:t>
      </w:r>
      <w:r w:rsidR="00E94883">
        <w:t xml:space="preserve">From Processing and Outputs Change Control Board, </w:t>
      </w:r>
      <w:r>
        <w:t>“Change Control #646”, approved September 31, 2009.</w:t>
      </w:r>
    </w:p>
    <w:p w:rsidR="00783DEB" w:rsidRDefault="00783DEB" w:rsidP="00783DEB">
      <w:pPr>
        <w:pStyle w:val="Header"/>
        <w:tabs>
          <w:tab w:val="clear" w:pos="4320"/>
          <w:tab w:val="clear" w:pos="8640"/>
        </w:tabs>
        <w:ind w:left="720"/>
      </w:pPr>
    </w:p>
    <w:p w:rsidR="00193969" w:rsidRDefault="00193969" w:rsidP="0019396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93969" w:rsidRDefault="00193969" w:rsidP="0019396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93969" w:rsidRDefault="00193969" w:rsidP="0019396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Miscellaneous: </w:t>
      </w:r>
    </w:p>
    <w:p w:rsidR="00193969" w:rsidRDefault="00193969" w:rsidP="0019396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C015D" w:rsidRPr="000F11AA" w:rsidRDefault="00193969" w:rsidP="000F11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memorandum is stored in the </w:t>
      </w:r>
      <w:r w:rsidR="0003510B">
        <w:rPr>
          <w:rFonts w:ascii="Times New Roman" w:hAnsi="Times New Roman"/>
          <w:sz w:val="24"/>
          <w:szCs w:val="24"/>
        </w:rPr>
        <w:t xml:space="preserve">VEB </w:t>
      </w:r>
      <w:r>
        <w:rPr>
          <w:rFonts w:ascii="Times New Roman" w:hAnsi="Times New Roman"/>
          <w:sz w:val="24"/>
          <w:szCs w:val="24"/>
        </w:rPr>
        <w:t xml:space="preserve">directory: “M:\ADC-SDE\VEB \CE\2012 Web Diary Test” with the name “CR898.docx”. </w:t>
      </w:r>
      <w:r w:rsidR="000F11AA">
        <w:rPr>
          <w:rFonts w:ascii="Times New Roman" w:hAnsi="Times New Roman"/>
          <w:sz w:val="24"/>
          <w:szCs w:val="24"/>
        </w:rPr>
        <w:t xml:space="preserve"> </w:t>
      </w:r>
      <w:r w:rsidR="006C015D" w:rsidRPr="000F11AA">
        <w:rPr>
          <w:rFonts w:ascii="Times New Roman" w:hAnsi="Times New Roman"/>
          <w:sz w:val="24"/>
          <w:szCs w:val="24"/>
        </w:rPr>
        <w:t>As it also is an attachment to change request 898, i</w:t>
      </w:r>
      <w:r w:rsidR="0003510B" w:rsidRPr="000F11AA">
        <w:rPr>
          <w:rFonts w:ascii="Times New Roman" w:hAnsi="Times New Roman"/>
          <w:sz w:val="24"/>
          <w:szCs w:val="24"/>
        </w:rPr>
        <w:t xml:space="preserve">t is also stored </w:t>
      </w:r>
      <w:r w:rsidR="000F11AA">
        <w:rPr>
          <w:rFonts w:ascii="Times New Roman" w:hAnsi="Times New Roman"/>
          <w:sz w:val="24"/>
          <w:szCs w:val="24"/>
        </w:rPr>
        <w:t xml:space="preserve">under the name </w:t>
      </w:r>
      <w:r w:rsidR="0003510B" w:rsidRPr="000F11AA">
        <w:rPr>
          <w:rFonts w:ascii="Times New Roman" w:hAnsi="Times New Roman"/>
          <w:sz w:val="24"/>
          <w:szCs w:val="24"/>
        </w:rPr>
        <w:t>“CR898.docx” with other change request attachments in the directory:</w:t>
      </w:r>
      <w:r w:rsidR="006C015D" w:rsidRPr="000F11AA">
        <w:rPr>
          <w:rFonts w:ascii="Times New Roman" w:hAnsi="Times New Roman"/>
          <w:sz w:val="24"/>
          <w:szCs w:val="24"/>
        </w:rPr>
        <w:t xml:space="preserve">  </w:t>
      </w:r>
    </w:p>
    <w:p w:rsidR="0003510B" w:rsidRDefault="0003510B" w:rsidP="00172766">
      <w:pPr>
        <w:pStyle w:val="Header"/>
        <w:tabs>
          <w:tab w:val="clear" w:pos="4320"/>
          <w:tab w:val="clear" w:pos="8640"/>
        </w:tabs>
        <w:ind w:left="720"/>
      </w:pPr>
      <w:proofErr w:type="gramStart"/>
      <w:r>
        <w:t>“</w:t>
      </w:r>
      <w:r w:rsidRPr="0003510B">
        <w:t>M:\SHARED\COMMON\POCCB\CR Attachment</w:t>
      </w:r>
      <w:r w:rsidR="000F11AA">
        <w:t>\</w:t>
      </w:r>
      <w:r>
        <w:t>”.</w:t>
      </w:r>
      <w:proofErr w:type="gramEnd"/>
    </w:p>
    <w:p w:rsidR="0003510B" w:rsidRDefault="0003510B" w:rsidP="00172766">
      <w:pPr>
        <w:pStyle w:val="Header"/>
        <w:tabs>
          <w:tab w:val="clear" w:pos="4320"/>
          <w:tab w:val="clear" w:pos="8640"/>
        </w:tabs>
        <w:ind w:left="720"/>
      </w:pPr>
    </w:p>
    <w:p w:rsidR="00193969" w:rsidRDefault="00193969" w:rsidP="00172766">
      <w:pPr>
        <w:pStyle w:val="Header"/>
        <w:tabs>
          <w:tab w:val="clear" w:pos="4320"/>
          <w:tab w:val="clear" w:pos="8640"/>
        </w:tabs>
        <w:ind w:left="720"/>
      </w:pPr>
      <w:r>
        <w:t xml:space="preserve">cc:  </w:t>
      </w:r>
      <w:r>
        <w:tab/>
        <w:t>P. Flanagan</w:t>
      </w:r>
    </w:p>
    <w:p w:rsidR="00193969" w:rsidRDefault="00193969" w:rsidP="00172766">
      <w:pPr>
        <w:pStyle w:val="Header"/>
        <w:tabs>
          <w:tab w:val="clear" w:pos="4320"/>
          <w:tab w:val="clear" w:pos="8640"/>
        </w:tabs>
        <w:ind w:left="720"/>
      </w:pPr>
      <w:r>
        <w:tab/>
        <w:t>S. Barber</w:t>
      </w:r>
    </w:p>
    <w:p w:rsidR="00193969" w:rsidRDefault="00193969" w:rsidP="00172766">
      <w:pPr>
        <w:pStyle w:val="Header"/>
        <w:tabs>
          <w:tab w:val="clear" w:pos="4320"/>
          <w:tab w:val="clear" w:pos="8640"/>
        </w:tabs>
        <w:ind w:left="720"/>
      </w:pPr>
      <w:r>
        <w:tab/>
        <w:t>S. Ash</w:t>
      </w:r>
    </w:p>
    <w:p w:rsidR="00193969" w:rsidRDefault="00193969" w:rsidP="00172766">
      <w:pPr>
        <w:pStyle w:val="Header"/>
        <w:tabs>
          <w:tab w:val="clear" w:pos="4320"/>
          <w:tab w:val="clear" w:pos="8640"/>
        </w:tabs>
        <w:ind w:left="720"/>
      </w:pPr>
      <w:r>
        <w:tab/>
        <w:t xml:space="preserve">D. </w:t>
      </w:r>
      <w:proofErr w:type="spellStart"/>
      <w:r>
        <w:t>Castello</w:t>
      </w:r>
      <w:proofErr w:type="spellEnd"/>
    </w:p>
    <w:p w:rsidR="00193969" w:rsidRDefault="00193969" w:rsidP="00172766">
      <w:pPr>
        <w:pStyle w:val="Header"/>
        <w:tabs>
          <w:tab w:val="clear" w:pos="4320"/>
          <w:tab w:val="clear" w:pos="8640"/>
        </w:tabs>
        <w:ind w:left="720"/>
      </w:pPr>
      <w:r>
        <w:tab/>
        <w:t>R. Yoder</w:t>
      </w:r>
    </w:p>
    <w:p w:rsidR="005E00EE" w:rsidRPr="000C244E" w:rsidRDefault="005E00EE" w:rsidP="00172766">
      <w:pPr>
        <w:pStyle w:val="Header"/>
        <w:tabs>
          <w:tab w:val="clear" w:pos="4320"/>
          <w:tab w:val="clear" w:pos="8640"/>
        </w:tabs>
        <w:ind w:left="720"/>
      </w:pPr>
      <w:r>
        <w:tab/>
        <w:t xml:space="preserve">J. </w:t>
      </w:r>
      <w:proofErr w:type="spellStart"/>
      <w:r>
        <w:t>Karanek</w:t>
      </w:r>
      <w:proofErr w:type="spellEnd"/>
    </w:p>
    <w:p w:rsidR="00852D17" w:rsidRPr="000C244E" w:rsidRDefault="00852D17" w:rsidP="003C780B">
      <w:pPr>
        <w:rPr>
          <w:rFonts w:ascii="Times New Roman" w:hAnsi="Times New Roman"/>
          <w:sz w:val="24"/>
          <w:szCs w:val="24"/>
        </w:rPr>
      </w:pPr>
    </w:p>
    <w:sectPr w:rsidR="00852D17" w:rsidRPr="000C244E" w:rsidSect="00CC00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2240" w:h="15840" w:code="1"/>
      <w:pgMar w:top="1440" w:right="1080" w:bottom="1440" w:left="1080" w:header="1440" w:footer="1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EE" w:rsidRDefault="005E00EE" w:rsidP="00274617">
      <w:pPr>
        <w:spacing w:after="0" w:line="240" w:lineRule="auto"/>
      </w:pPr>
      <w:r>
        <w:separator/>
      </w:r>
    </w:p>
  </w:endnote>
  <w:endnote w:type="continuationSeparator" w:id="0">
    <w:p w:rsidR="005E00EE" w:rsidRDefault="005E00EE" w:rsidP="0027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2A" w:rsidRDefault="00CC00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1629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002A" w:rsidRDefault="00CC0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3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00EE" w:rsidRDefault="005E00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183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6DF0" w:rsidRDefault="00DE6385">
        <w:pPr>
          <w:pStyle w:val="Footer"/>
          <w:jc w:val="center"/>
        </w:pPr>
      </w:p>
    </w:sdtContent>
  </w:sdt>
  <w:p w:rsidR="005E00EE" w:rsidRDefault="005E00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EE" w:rsidRDefault="005E00EE" w:rsidP="00274617">
      <w:pPr>
        <w:spacing w:after="0" w:line="240" w:lineRule="auto"/>
      </w:pPr>
      <w:r>
        <w:separator/>
      </w:r>
    </w:p>
  </w:footnote>
  <w:footnote w:type="continuationSeparator" w:id="0">
    <w:p w:rsidR="005E00EE" w:rsidRDefault="005E00EE" w:rsidP="0027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2A" w:rsidRDefault="00CC00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EE" w:rsidRDefault="005E00EE">
    <w:pPr>
      <w:pStyle w:val="Header"/>
      <w:framePr w:wrap="around" w:vAnchor="text" w:hAnchor="margin" w:xAlign="right" w:y="1"/>
      <w:rPr>
        <w:rStyle w:val="PageNumber"/>
      </w:rPr>
    </w:pPr>
  </w:p>
  <w:p w:rsidR="005E00EE" w:rsidRDefault="005E00EE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2A" w:rsidRDefault="00CC00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00000002"/>
    <w:multiLevelType w:val="multilevel"/>
    <w:tmpl w:val="AD9A8040"/>
    <w:name w:val="WW8Num16"/>
    <w:lvl w:ilvl="0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4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2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>
    <w:nsid w:val="00000007"/>
    <w:multiLevelType w:val="multilevel"/>
    <w:tmpl w:val="7C2AFE28"/>
    <w:name w:val="WW8Num40"/>
    <w:lvl w:ilvl="0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00000009"/>
    <w:multiLevelType w:val="multilevel"/>
    <w:tmpl w:val="F0EC321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087769DF"/>
    <w:multiLevelType w:val="hybridMultilevel"/>
    <w:tmpl w:val="C2E8B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6E4EA2"/>
    <w:multiLevelType w:val="hybridMultilevel"/>
    <w:tmpl w:val="CC5A2632"/>
    <w:name w:val="WW8Num352"/>
    <w:lvl w:ilvl="0" w:tplc="0000000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11E5BB6"/>
    <w:multiLevelType w:val="multilevel"/>
    <w:tmpl w:val="B6DA476A"/>
    <w:lvl w:ilvl="0">
      <w:start w:val="2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>
    <w:nsid w:val="11BB7781"/>
    <w:multiLevelType w:val="hybridMultilevel"/>
    <w:tmpl w:val="CA781AB0"/>
    <w:lvl w:ilvl="0" w:tplc="0000000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4426A16"/>
    <w:multiLevelType w:val="multilevel"/>
    <w:tmpl w:val="7B56027E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171070D2"/>
    <w:multiLevelType w:val="multilevel"/>
    <w:tmpl w:val="4B20688A"/>
    <w:lvl w:ilvl="0">
      <w:start w:val="7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>
    <w:nsid w:val="198F2BEB"/>
    <w:multiLevelType w:val="multilevel"/>
    <w:tmpl w:val="A1C68F8C"/>
    <w:lvl w:ilvl="0">
      <w:start w:val="4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931476A"/>
    <w:multiLevelType w:val="hybridMultilevel"/>
    <w:tmpl w:val="D272DB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9E0C7C"/>
    <w:multiLevelType w:val="multilevel"/>
    <w:tmpl w:val="A1C68F8C"/>
    <w:lvl w:ilvl="0">
      <w:start w:val="4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D2E23BC"/>
    <w:multiLevelType w:val="hybridMultilevel"/>
    <w:tmpl w:val="571C2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D28F5"/>
    <w:multiLevelType w:val="multilevel"/>
    <w:tmpl w:val="6C242F6C"/>
    <w:lvl w:ilvl="0">
      <w:start w:val="7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>
    <w:nsid w:val="5D861FF0"/>
    <w:multiLevelType w:val="hybridMultilevel"/>
    <w:tmpl w:val="ED80E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B6C03"/>
    <w:multiLevelType w:val="hybridMultilevel"/>
    <w:tmpl w:val="080025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200E12"/>
    <w:multiLevelType w:val="multilevel"/>
    <w:tmpl w:val="23D4E33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>
    <w:nsid w:val="762C51B7"/>
    <w:multiLevelType w:val="hybridMultilevel"/>
    <w:tmpl w:val="3C723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567624"/>
    <w:multiLevelType w:val="multilevel"/>
    <w:tmpl w:val="A1C68F8C"/>
    <w:lvl w:ilvl="0">
      <w:start w:val="4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7D201B4B"/>
    <w:multiLevelType w:val="multilevel"/>
    <w:tmpl w:val="23C6B562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13"/>
  </w:num>
  <w:num w:numId="8">
    <w:abstractNumId w:val="10"/>
  </w:num>
  <w:num w:numId="9">
    <w:abstractNumId w:val="22"/>
  </w:num>
  <w:num w:numId="10">
    <w:abstractNumId w:val="2"/>
  </w:num>
  <w:num w:numId="11">
    <w:abstractNumId w:val="16"/>
  </w:num>
  <w:num w:numId="12">
    <w:abstractNumId w:val="3"/>
  </w:num>
  <w:num w:numId="13">
    <w:abstractNumId w:val="1"/>
  </w:num>
  <w:num w:numId="14">
    <w:abstractNumId w:val="4"/>
  </w:num>
  <w:num w:numId="15">
    <w:abstractNumId w:val="18"/>
  </w:num>
  <w:num w:numId="16">
    <w:abstractNumId w:val="8"/>
  </w:num>
  <w:num w:numId="17">
    <w:abstractNumId w:val="6"/>
  </w:num>
  <w:num w:numId="18">
    <w:abstractNumId w:val="19"/>
  </w:num>
  <w:num w:numId="19">
    <w:abstractNumId w:val="21"/>
  </w:num>
  <w:num w:numId="20">
    <w:abstractNumId w:val="14"/>
  </w:num>
  <w:num w:numId="21">
    <w:abstractNumId w:val="12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4" w:val="Empty"/>
    <w:docVar w:name="OLE_LINK5" w:val="Empty"/>
  </w:docVars>
  <w:rsids>
    <w:rsidRoot w:val="003C780B"/>
    <w:rsid w:val="000020AF"/>
    <w:rsid w:val="0000348F"/>
    <w:rsid w:val="00003D4C"/>
    <w:rsid w:val="0000429C"/>
    <w:rsid w:val="00005CD1"/>
    <w:rsid w:val="00016DF0"/>
    <w:rsid w:val="00022EAB"/>
    <w:rsid w:val="00031F85"/>
    <w:rsid w:val="00032522"/>
    <w:rsid w:val="000341A3"/>
    <w:rsid w:val="0003510B"/>
    <w:rsid w:val="00055AF5"/>
    <w:rsid w:val="00070F4B"/>
    <w:rsid w:val="00073070"/>
    <w:rsid w:val="00086DFB"/>
    <w:rsid w:val="00091FBD"/>
    <w:rsid w:val="00097543"/>
    <w:rsid w:val="00097D59"/>
    <w:rsid w:val="000A64E0"/>
    <w:rsid w:val="000B17B9"/>
    <w:rsid w:val="000B3E59"/>
    <w:rsid w:val="000B5656"/>
    <w:rsid w:val="000C244E"/>
    <w:rsid w:val="000C2A9C"/>
    <w:rsid w:val="000C4441"/>
    <w:rsid w:val="000C4A69"/>
    <w:rsid w:val="000C4CBC"/>
    <w:rsid w:val="000C7C93"/>
    <w:rsid w:val="000D197F"/>
    <w:rsid w:val="000D605D"/>
    <w:rsid w:val="000D6DAC"/>
    <w:rsid w:val="000E0E4B"/>
    <w:rsid w:val="000E13D2"/>
    <w:rsid w:val="000E28B6"/>
    <w:rsid w:val="000E7F58"/>
    <w:rsid w:val="000F11AA"/>
    <w:rsid w:val="001077D2"/>
    <w:rsid w:val="001115D6"/>
    <w:rsid w:val="00114E02"/>
    <w:rsid w:val="00120C8F"/>
    <w:rsid w:val="00121CB6"/>
    <w:rsid w:val="001304B5"/>
    <w:rsid w:val="001437E6"/>
    <w:rsid w:val="00144E38"/>
    <w:rsid w:val="00146083"/>
    <w:rsid w:val="001479D8"/>
    <w:rsid w:val="001506A6"/>
    <w:rsid w:val="0015302D"/>
    <w:rsid w:val="00153911"/>
    <w:rsid w:val="00155661"/>
    <w:rsid w:val="001644CF"/>
    <w:rsid w:val="001669FA"/>
    <w:rsid w:val="0017220C"/>
    <w:rsid w:val="00172766"/>
    <w:rsid w:val="00176C4D"/>
    <w:rsid w:val="00183D7D"/>
    <w:rsid w:val="00193969"/>
    <w:rsid w:val="0019659A"/>
    <w:rsid w:val="001A5B3C"/>
    <w:rsid w:val="001A63B7"/>
    <w:rsid w:val="001C0562"/>
    <w:rsid w:val="001C4C98"/>
    <w:rsid w:val="001C6A80"/>
    <w:rsid w:val="001D48A5"/>
    <w:rsid w:val="001E10EC"/>
    <w:rsid w:val="001E2E62"/>
    <w:rsid w:val="001F4C57"/>
    <w:rsid w:val="00204502"/>
    <w:rsid w:val="00212ED2"/>
    <w:rsid w:val="00220221"/>
    <w:rsid w:val="002224B3"/>
    <w:rsid w:val="0022289C"/>
    <w:rsid w:val="00237061"/>
    <w:rsid w:val="00237BE7"/>
    <w:rsid w:val="00246D8C"/>
    <w:rsid w:val="00250EF0"/>
    <w:rsid w:val="0025636D"/>
    <w:rsid w:val="002634E0"/>
    <w:rsid w:val="002704C3"/>
    <w:rsid w:val="00272140"/>
    <w:rsid w:val="00274617"/>
    <w:rsid w:val="00274D78"/>
    <w:rsid w:val="00280798"/>
    <w:rsid w:val="00282C9A"/>
    <w:rsid w:val="00283269"/>
    <w:rsid w:val="002869D0"/>
    <w:rsid w:val="0029018E"/>
    <w:rsid w:val="002961E9"/>
    <w:rsid w:val="002A083D"/>
    <w:rsid w:val="002A095D"/>
    <w:rsid w:val="002A0B1B"/>
    <w:rsid w:val="002B6CF5"/>
    <w:rsid w:val="002D564A"/>
    <w:rsid w:val="002E57C9"/>
    <w:rsid w:val="002F248D"/>
    <w:rsid w:val="00316F30"/>
    <w:rsid w:val="00343F93"/>
    <w:rsid w:val="00344605"/>
    <w:rsid w:val="00350F76"/>
    <w:rsid w:val="00351003"/>
    <w:rsid w:val="00351E9B"/>
    <w:rsid w:val="00363CC9"/>
    <w:rsid w:val="00365C4B"/>
    <w:rsid w:val="0037489F"/>
    <w:rsid w:val="003762A0"/>
    <w:rsid w:val="00387A68"/>
    <w:rsid w:val="00391663"/>
    <w:rsid w:val="00391C58"/>
    <w:rsid w:val="003B647E"/>
    <w:rsid w:val="003C1476"/>
    <w:rsid w:val="003C3A57"/>
    <w:rsid w:val="003C4C08"/>
    <w:rsid w:val="003C780B"/>
    <w:rsid w:val="003D2072"/>
    <w:rsid w:val="003D4F10"/>
    <w:rsid w:val="003D6934"/>
    <w:rsid w:val="003E5B68"/>
    <w:rsid w:val="003F119A"/>
    <w:rsid w:val="003F3BDB"/>
    <w:rsid w:val="003F64D8"/>
    <w:rsid w:val="00400CAB"/>
    <w:rsid w:val="00405F69"/>
    <w:rsid w:val="00430FB1"/>
    <w:rsid w:val="00433586"/>
    <w:rsid w:val="00442F79"/>
    <w:rsid w:val="004532C1"/>
    <w:rsid w:val="00472E5F"/>
    <w:rsid w:val="00472F5E"/>
    <w:rsid w:val="00481E45"/>
    <w:rsid w:val="00485FA1"/>
    <w:rsid w:val="004872E1"/>
    <w:rsid w:val="004872E3"/>
    <w:rsid w:val="00491E01"/>
    <w:rsid w:val="004933B1"/>
    <w:rsid w:val="00495DD6"/>
    <w:rsid w:val="004A3EFF"/>
    <w:rsid w:val="004A55C3"/>
    <w:rsid w:val="004B4DC1"/>
    <w:rsid w:val="004C0144"/>
    <w:rsid w:val="004C047E"/>
    <w:rsid w:val="004D3D8D"/>
    <w:rsid w:val="004D3EFF"/>
    <w:rsid w:val="004D4CF2"/>
    <w:rsid w:val="004D6C85"/>
    <w:rsid w:val="004E0898"/>
    <w:rsid w:val="004E364E"/>
    <w:rsid w:val="004E4CEB"/>
    <w:rsid w:val="004E6A2F"/>
    <w:rsid w:val="004F1C9D"/>
    <w:rsid w:val="004F1EDF"/>
    <w:rsid w:val="004F4C8B"/>
    <w:rsid w:val="004F7E20"/>
    <w:rsid w:val="00511B4C"/>
    <w:rsid w:val="005126D9"/>
    <w:rsid w:val="005127A2"/>
    <w:rsid w:val="00517697"/>
    <w:rsid w:val="00525558"/>
    <w:rsid w:val="0052599F"/>
    <w:rsid w:val="00542C19"/>
    <w:rsid w:val="00553AA2"/>
    <w:rsid w:val="00553F63"/>
    <w:rsid w:val="00575238"/>
    <w:rsid w:val="00581293"/>
    <w:rsid w:val="005834FC"/>
    <w:rsid w:val="005B0074"/>
    <w:rsid w:val="005B69EF"/>
    <w:rsid w:val="005C3756"/>
    <w:rsid w:val="005C47C6"/>
    <w:rsid w:val="005D0923"/>
    <w:rsid w:val="005D269B"/>
    <w:rsid w:val="005D7461"/>
    <w:rsid w:val="005D7626"/>
    <w:rsid w:val="005D77F0"/>
    <w:rsid w:val="005E00EE"/>
    <w:rsid w:val="005E2C85"/>
    <w:rsid w:val="005E36B5"/>
    <w:rsid w:val="005F5D8C"/>
    <w:rsid w:val="005F76ED"/>
    <w:rsid w:val="00602A04"/>
    <w:rsid w:val="00602B5B"/>
    <w:rsid w:val="00624EFA"/>
    <w:rsid w:val="006256BB"/>
    <w:rsid w:val="00635DF8"/>
    <w:rsid w:val="0064422E"/>
    <w:rsid w:val="006457C2"/>
    <w:rsid w:val="006502DC"/>
    <w:rsid w:val="00657445"/>
    <w:rsid w:val="0066319C"/>
    <w:rsid w:val="00664E28"/>
    <w:rsid w:val="00664FDB"/>
    <w:rsid w:val="00680B6E"/>
    <w:rsid w:val="00682484"/>
    <w:rsid w:val="006853E0"/>
    <w:rsid w:val="00690EC8"/>
    <w:rsid w:val="00695AA9"/>
    <w:rsid w:val="006A6DA4"/>
    <w:rsid w:val="006B6022"/>
    <w:rsid w:val="006B6FC0"/>
    <w:rsid w:val="006C015D"/>
    <w:rsid w:val="006C1C0E"/>
    <w:rsid w:val="006C3A42"/>
    <w:rsid w:val="006C59F3"/>
    <w:rsid w:val="006C5BBB"/>
    <w:rsid w:val="006E1745"/>
    <w:rsid w:val="006E579D"/>
    <w:rsid w:val="006F1F61"/>
    <w:rsid w:val="006F4588"/>
    <w:rsid w:val="00706A26"/>
    <w:rsid w:val="00707942"/>
    <w:rsid w:val="00712E99"/>
    <w:rsid w:val="0073140F"/>
    <w:rsid w:val="007322B6"/>
    <w:rsid w:val="00746445"/>
    <w:rsid w:val="007466DA"/>
    <w:rsid w:val="007619CD"/>
    <w:rsid w:val="00761D65"/>
    <w:rsid w:val="007640EB"/>
    <w:rsid w:val="00764C13"/>
    <w:rsid w:val="00772CA7"/>
    <w:rsid w:val="007740FE"/>
    <w:rsid w:val="00774728"/>
    <w:rsid w:val="00783DEB"/>
    <w:rsid w:val="00784770"/>
    <w:rsid w:val="00791D1B"/>
    <w:rsid w:val="00792144"/>
    <w:rsid w:val="00792A1A"/>
    <w:rsid w:val="007A454B"/>
    <w:rsid w:val="007A6E8E"/>
    <w:rsid w:val="007C2CA3"/>
    <w:rsid w:val="007C70D5"/>
    <w:rsid w:val="007C74A9"/>
    <w:rsid w:val="007C79BC"/>
    <w:rsid w:val="007C7B5F"/>
    <w:rsid w:val="007E0AD4"/>
    <w:rsid w:val="007E61D4"/>
    <w:rsid w:val="007F155F"/>
    <w:rsid w:val="007F19B2"/>
    <w:rsid w:val="008060FE"/>
    <w:rsid w:val="008123C8"/>
    <w:rsid w:val="008163E1"/>
    <w:rsid w:val="00826D22"/>
    <w:rsid w:val="0083219E"/>
    <w:rsid w:val="008476A6"/>
    <w:rsid w:val="00852D17"/>
    <w:rsid w:val="008568EB"/>
    <w:rsid w:val="00862F3E"/>
    <w:rsid w:val="00874B87"/>
    <w:rsid w:val="00875564"/>
    <w:rsid w:val="00875A04"/>
    <w:rsid w:val="008A27DD"/>
    <w:rsid w:val="008B2A67"/>
    <w:rsid w:val="008C3B6C"/>
    <w:rsid w:val="008C7E66"/>
    <w:rsid w:val="008D04BD"/>
    <w:rsid w:val="008E30BA"/>
    <w:rsid w:val="008E5293"/>
    <w:rsid w:val="008E5A56"/>
    <w:rsid w:val="008E7AFE"/>
    <w:rsid w:val="008F15BD"/>
    <w:rsid w:val="008F374C"/>
    <w:rsid w:val="008F7A03"/>
    <w:rsid w:val="00902E00"/>
    <w:rsid w:val="00905009"/>
    <w:rsid w:val="009151F3"/>
    <w:rsid w:val="00915FEB"/>
    <w:rsid w:val="00916500"/>
    <w:rsid w:val="00916780"/>
    <w:rsid w:val="00921F55"/>
    <w:rsid w:val="00926717"/>
    <w:rsid w:val="00934AC7"/>
    <w:rsid w:val="0093619C"/>
    <w:rsid w:val="00942352"/>
    <w:rsid w:val="00966EF5"/>
    <w:rsid w:val="00970544"/>
    <w:rsid w:val="00973E08"/>
    <w:rsid w:val="0097576F"/>
    <w:rsid w:val="009813AC"/>
    <w:rsid w:val="00981613"/>
    <w:rsid w:val="00981A9A"/>
    <w:rsid w:val="00982B44"/>
    <w:rsid w:val="00983824"/>
    <w:rsid w:val="00985A62"/>
    <w:rsid w:val="00991497"/>
    <w:rsid w:val="009A2E7F"/>
    <w:rsid w:val="009B38EA"/>
    <w:rsid w:val="009C1170"/>
    <w:rsid w:val="009C14F0"/>
    <w:rsid w:val="009C5949"/>
    <w:rsid w:val="009C5CDB"/>
    <w:rsid w:val="009D195B"/>
    <w:rsid w:val="009D2F42"/>
    <w:rsid w:val="009E1CE8"/>
    <w:rsid w:val="009E699C"/>
    <w:rsid w:val="009F2870"/>
    <w:rsid w:val="009F6261"/>
    <w:rsid w:val="00A02742"/>
    <w:rsid w:val="00A03CA4"/>
    <w:rsid w:val="00A061B0"/>
    <w:rsid w:val="00A0764F"/>
    <w:rsid w:val="00A13494"/>
    <w:rsid w:val="00A14F98"/>
    <w:rsid w:val="00A1557E"/>
    <w:rsid w:val="00A16D2E"/>
    <w:rsid w:val="00A23831"/>
    <w:rsid w:val="00A25F5E"/>
    <w:rsid w:val="00A27435"/>
    <w:rsid w:val="00A35D7A"/>
    <w:rsid w:val="00A4032D"/>
    <w:rsid w:val="00A5728E"/>
    <w:rsid w:val="00A60FF7"/>
    <w:rsid w:val="00A64BAA"/>
    <w:rsid w:val="00A64C2E"/>
    <w:rsid w:val="00A75941"/>
    <w:rsid w:val="00AA2477"/>
    <w:rsid w:val="00AA2FF9"/>
    <w:rsid w:val="00AB0894"/>
    <w:rsid w:val="00AB268F"/>
    <w:rsid w:val="00AB6340"/>
    <w:rsid w:val="00AD43ED"/>
    <w:rsid w:val="00AD61C3"/>
    <w:rsid w:val="00AE4018"/>
    <w:rsid w:val="00AE41BD"/>
    <w:rsid w:val="00AE7904"/>
    <w:rsid w:val="00AF3AC4"/>
    <w:rsid w:val="00AF3B95"/>
    <w:rsid w:val="00B01DE8"/>
    <w:rsid w:val="00B05EA7"/>
    <w:rsid w:val="00B0718D"/>
    <w:rsid w:val="00B100B7"/>
    <w:rsid w:val="00B11CE3"/>
    <w:rsid w:val="00B207FB"/>
    <w:rsid w:val="00B34924"/>
    <w:rsid w:val="00B355B8"/>
    <w:rsid w:val="00B40EBE"/>
    <w:rsid w:val="00B41AB9"/>
    <w:rsid w:val="00B44F02"/>
    <w:rsid w:val="00B518D2"/>
    <w:rsid w:val="00B53BCA"/>
    <w:rsid w:val="00B62E3E"/>
    <w:rsid w:val="00B64E51"/>
    <w:rsid w:val="00B65EE3"/>
    <w:rsid w:val="00B74859"/>
    <w:rsid w:val="00B7507D"/>
    <w:rsid w:val="00BA36F9"/>
    <w:rsid w:val="00BA60FA"/>
    <w:rsid w:val="00BA796A"/>
    <w:rsid w:val="00BB6BC3"/>
    <w:rsid w:val="00BE681B"/>
    <w:rsid w:val="00BF7DE1"/>
    <w:rsid w:val="00C0093B"/>
    <w:rsid w:val="00C14735"/>
    <w:rsid w:val="00C17EB0"/>
    <w:rsid w:val="00C213E8"/>
    <w:rsid w:val="00C31332"/>
    <w:rsid w:val="00C31E66"/>
    <w:rsid w:val="00C42722"/>
    <w:rsid w:val="00C458F0"/>
    <w:rsid w:val="00C54A6C"/>
    <w:rsid w:val="00C54C2A"/>
    <w:rsid w:val="00C55F1A"/>
    <w:rsid w:val="00C570A9"/>
    <w:rsid w:val="00C5759F"/>
    <w:rsid w:val="00C61651"/>
    <w:rsid w:val="00C63B9C"/>
    <w:rsid w:val="00C72557"/>
    <w:rsid w:val="00C74026"/>
    <w:rsid w:val="00C80026"/>
    <w:rsid w:val="00C80271"/>
    <w:rsid w:val="00C80757"/>
    <w:rsid w:val="00C8747B"/>
    <w:rsid w:val="00C975E3"/>
    <w:rsid w:val="00CA1197"/>
    <w:rsid w:val="00CA1C26"/>
    <w:rsid w:val="00CA36F5"/>
    <w:rsid w:val="00CA75B5"/>
    <w:rsid w:val="00CB24A8"/>
    <w:rsid w:val="00CB5958"/>
    <w:rsid w:val="00CC002A"/>
    <w:rsid w:val="00CD1220"/>
    <w:rsid w:val="00CD44D9"/>
    <w:rsid w:val="00CE4A7A"/>
    <w:rsid w:val="00CF0ADB"/>
    <w:rsid w:val="00CF5232"/>
    <w:rsid w:val="00CF7C95"/>
    <w:rsid w:val="00D00D7B"/>
    <w:rsid w:val="00D022A2"/>
    <w:rsid w:val="00D04296"/>
    <w:rsid w:val="00D13514"/>
    <w:rsid w:val="00D163E1"/>
    <w:rsid w:val="00D20108"/>
    <w:rsid w:val="00D26D46"/>
    <w:rsid w:val="00D37D0E"/>
    <w:rsid w:val="00D4740B"/>
    <w:rsid w:val="00D55668"/>
    <w:rsid w:val="00D5597F"/>
    <w:rsid w:val="00D6434D"/>
    <w:rsid w:val="00D66A54"/>
    <w:rsid w:val="00D732A5"/>
    <w:rsid w:val="00D7564B"/>
    <w:rsid w:val="00D7686A"/>
    <w:rsid w:val="00D822A0"/>
    <w:rsid w:val="00D857E8"/>
    <w:rsid w:val="00D876B5"/>
    <w:rsid w:val="00D97264"/>
    <w:rsid w:val="00DA2164"/>
    <w:rsid w:val="00DB6B69"/>
    <w:rsid w:val="00DE07E4"/>
    <w:rsid w:val="00DE4910"/>
    <w:rsid w:val="00DE6385"/>
    <w:rsid w:val="00DF3BB6"/>
    <w:rsid w:val="00E1350A"/>
    <w:rsid w:val="00E233BB"/>
    <w:rsid w:val="00E233D0"/>
    <w:rsid w:val="00E449E2"/>
    <w:rsid w:val="00E52B26"/>
    <w:rsid w:val="00E54F66"/>
    <w:rsid w:val="00E57512"/>
    <w:rsid w:val="00E677F3"/>
    <w:rsid w:val="00E73C0B"/>
    <w:rsid w:val="00E81859"/>
    <w:rsid w:val="00E8190B"/>
    <w:rsid w:val="00E90035"/>
    <w:rsid w:val="00E91B63"/>
    <w:rsid w:val="00E94883"/>
    <w:rsid w:val="00EA3600"/>
    <w:rsid w:val="00EA556A"/>
    <w:rsid w:val="00EB1282"/>
    <w:rsid w:val="00EB69B3"/>
    <w:rsid w:val="00EE5461"/>
    <w:rsid w:val="00EF04CC"/>
    <w:rsid w:val="00EF4F95"/>
    <w:rsid w:val="00EF5C72"/>
    <w:rsid w:val="00EF5DB4"/>
    <w:rsid w:val="00F02A28"/>
    <w:rsid w:val="00F02CE7"/>
    <w:rsid w:val="00F25967"/>
    <w:rsid w:val="00F26285"/>
    <w:rsid w:val="00F276AD"/>
    <w:rsid w:val="00F404EF"/>
    <w:rsid w:val="00F54DFE"/>
    <w:rsid w:val="00F62FFA"/>
    <w:rsid w:val="00F763F3"/>
    <w:rsid w:val="00F833CA"/>
    <w:rsid w:val="00F90F8C"/>
    <w:rsid w:val="00F96B3D"/>
    <w:rsid w:val="00FA2B67"/>
    <w:rsid w:val="00FA31E1"/>
    <w:rsid w:val="00FB0F7A"/>
    <w:rsid w:val="00FB5692"/>
    <w:rsid w:val="00FC2BD5"/>
    <w:rsid w:val="00FD4F26"/>
    <w:rsid w:val="00FE3848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5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C780B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3C780B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8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80B"/>
  </w:style>
  <w:style w:type="paragraph" w:styleId="BodyTextIndent3">
    <w:name w:val="Body Text Indent 3"/>
    <w:basedOn w:val="Normal"/>
    <w:link w:val="BodyTextIndent3Char"/>
    <w:uiPriority w:val="99"/>
    <w:unhideWhenUsed/>
    <w:rsid w:val="003C78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C780B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C780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WW-Default">
    <w:name w:val="WW-Default"/>
    <w:rsid w:val="003C780B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semiHidden/>
    <w:rsid w:val="003C780B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3C78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B69EF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852D17"/>
  </w:style>
  <w:style w:type="paragraph" w:styleId="Footer">
    <w:name w:val="footer"/>
    <w:basedOn w:val="Normal"/>
    <w:link w:val="FooterChar"/>
    <w:uiPriority w:val="99"/>
    <w:rsid w:val="00852D17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D17"/>
    <w:rPr>
      <w:rFonts w:ascii="Times New Roman" w:eastAsia="Times New Roman" w:hAnsi="Times New Roman"/>
      <w:sz w:val="24"/>
      <w:szCs w:val="24"/>
      <w:lang w:eastAsia="ar-SA"/>
    </w:rPr>
  </w:style>
  <w:style w:type="paragraph" w:styleId="Caption">
    <w:name w:val="caption"/>
    <w:basedOn w:val="Normal"/>
    <w:next w:val="Normal"/>
    <w:qFormat/>
    <w:rsid w:val="00852D1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15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5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C780B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3C780B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8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80B"/>
  </w:style>
  <w:style w:type="paragraph" w:styleId="BodyTextIndent3">
    <w:name w:val="Body Text Indent 3"/>
    <w:basedOn w:val="Normal"/>
    <w:link w:val="BodyTextIndent3Char"/>
    <w:uiPriority w:val="99"/>
    <w:unhideWhenUsed/>
    <w:rsid w:val="003C78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C780B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C780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WW-Default">
    <w:name w:val="WW-Default"/>
    <w:rsid w:val="003C780B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semiHidden/>
    <w:rsid w:val="003C780B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3C78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B69EF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852D17"/>
  </w:style>
  <w:style w:type="paragraph" w:styleId="Footer">
    <w:name w:val="footer"/>
    <w:basedOn w:val="Normal"/>
    <w:link w:val="FooterChar"/>
    <w:uiPriority w:val="99"/>
    <w:rsid w:val="00852D17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D17"/>
    <w:rPr>
      <w:rFonts w:ascii="Times New Roman" w:eastAsia="Times New Roman" w:hAnsi="Times New Roman"/>
      <w:sz w:val="24"/>
      <w:szCs w:val="24"/>
      <w:lang w:eastAsia="ar-SA"/>
    </w:rPr>
  </w:style>
  <w:style w:type="paragraph" w:styleId="Caption">
    <w:name w:val="caption"/>
    <w:basedOn w:val="Normal"/>
    <w:next w:val="Normal"/>
    <w:qFormat/>
    <w:rsid w:val="00852D1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15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49AB-0B4E-495E-8D85-81800DDC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8740</CharactersWithSpaces>
  <SharedDoc>false</SharedDoc>
  <HLinks>
    <vt:vector size="6" baseType="variant">
      <vt:variant>
        <vt:i4>8192117</vt:i4>
      </vt:variant>
      <vt:variant>
        <vt:i4>0</vt:i4>
      </vt:variant>
      <vt:variant>
        <vt:i4>0</vt:i4>
      </vt:variant>
      <vt:variant>
        <vt:i4>5</vt:i4>
      </vt:variant>
      <vt:variant>
        <vt:lpwstr>http://cww.census.gov/demo/dsmd/Main/Surveys/major/ces.html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flore003</dc:creator>
  <cp:keywords/>
  <dc:description/>
  <cp:lastModifiedBy>proct308</cp:lastModifiedBy>
  <cp:revision>4</cp:revision>
  <cp:lastPrinted>2012-06-14T13:36:00Z</cp:lastPrinted>
  <dcterms:created xsi:type="dcterms:W3CDTF">2012-07-02T11:48:00Z</dcterms:created>
  <dcterms:modified xsi:type="dcterms:W3CDTF">2012-07-13T13:52:00Z</dcterms:modified>
</cp:coreProperties>
</file>