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59" w:rsidRDefault="001901AF">
      <w:r>
        <w:t>Crosswalk for Changes to Form C</w:t>
      </w:r>
      <w:r w:rsidR="00385A97">
        <w:t xml:space="preserve"> </w:t>
      </w:r>
      <w:r w:rsidR="00383D09" w:rsidRPr="00383D09">
        <w:t>(</w:t>
      </w:r>
      <w:r w:rsidR="00385A97" w:rsidRPr="00383D09">
        <w:t xml:space="preserve">OMB </w:t>
      </w:r>
      <w:r w:rsidR="00383D09" w:rsidRPr="00383D09">
        <w:t>0938-1016</w:t>
      </w:r>
      <w:r w:rsidR="00385A97" w:rsidRPr="00383D09">
        <w:t>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2628"/>
        <w:gridCol w:w="3192"/>
        <w:gridCol w:w="3192"/>
      </w:tblGrid>
      <w:tr w:rsidR="001901AF" w:rsidTr="00BA5E6A">
        <w:trPr>
          <w:cantSplit/>
          <w:trHeight w:val="566"/>
          <w:tblHeader/>
        </w:trPr>
        <w:tc>
          <w:tcPr>
            <w:tcW w:w="2628" w:type="dxa"/>
            <w:shd w:val="pct12" w:color="auto" w:fill="auto"/>
          </w:tcPr>
          <w:p w:rsidR="001901AF" w:rsidRPr="00BA5E6A" w:rsidRDefault="00385A97" w:rsidP="00383D09">
            <w:pPr>
              <w:rPr>
                <w:b/>
              </w:rPr>
            </w:pPr>
            <w:r w:rsidRPr="00BA5E6A">
              <w:rPr>
                <w:b/>
              </w:rPr>
              <w:t xml:space="preserve">Section # on Current </w:t>
            </w:r>
            <w:r w:rsidRPr="00BA5E6A">
              <w:rPr>
                <w:b/>
                <w:highlight w:val="yellow"/>
              </w:rPr>
              <w:t xml:space="preserve"> </w:t>
            </w:r>
            <w:r w:rsidRPr="00383D09">
              <w:rPr>
                <w:b/>
              </w:rPr>
              <w:t>FORM C OMB #</w:t>
            </w:r>
            <w:r w:rsidR="00383D09">
              <w:rPr>
                <w:b/>
              </w:rPr>
              <w:t>0938-1016</w:t>
            </w:r>
          </w:p>
        </w:tc>
        <w:tc>
          <w:tcPr>
            <w:tcW w:w="3192" w:type="dxa"/>
            <w:shd w:val="pct12" w:color="auto" w:fill="auto"/>
          </w:tcPr>
          <w:p w:rsidR="001901AF" w:rsidRPr="00BA5E6A" w:rsidRDefault="00385A97" w:rsidP="00EF328D">
            <w:pPr>
              <w:rPr>
                <w:b/>
              </w:rPr>
            </w:pPr>
            <w:r w:rsidRPr="00BA5E6A">
              <w:rPr>
                <w:b/>
              </w:rPr>
              <w:t>Type of Change</w:t>
            </w:r>
          </w:p>
        </w:tc>
        <w:tc>
          <w:tcPr>
            <w:tcW w:w="3192" w:type="dxa"/>
            <w:shd w:val="pct12" w:color="auto" w:fill="auto"/>
          </w:tcPr>
          <w:p w:rsidR="001901AF" w:rsidRPr="00BA5E6A" w:rsidRDefault="00385A97" w:rsidP="00EF328D">
            <w:pPr>
              <w:rPr>
                <w:b/>
              </w:rPr>
            </w:pPr>
            <w:r w:rsidRPr="00BA5E6A">
              <w:rPr>
                <w:b/>
              </w:rPr>
              <w:t>Rationale for Change</w:t>
            </w:r>
          </w:p>
        </w:tc>
      </w:tr>
      <w:tr w:rsidR="00385A97" w:rsidTr="00BA5E6A">
        <w:trPr>
          <w:trHeight w:val="566"/>
          <w:tblHeader/>
        </w:trPr>
        <w:tc>
          <w:tcPr>
            <w:tcW w:w="2628" w:type="dxa"/>
          </w:tcPr>
          <w:p w:rsidR="00385A97" w:rsidRDefault="00042487" w:rsidP="00EF328D">
            <w:r>
              <w:t xml:space="preserve">I - </w:t>
            </w:r>
            <w:r w:rsidR="00385A97">
              <w:t xml:space="preserve">Business Information </w:t>
            </w:r>
          </w:p>
        </w:tc>
        <w:tc>
          <w:tcPr>
            <w:tcW w:w="3192" w:type="dxa"/>
          </w:tcPr>
          <w:p w:rsidR="00385A97" w:rsidRDefault="00042487" w:rsidP="00EF328D">
            <w:r>
              <w:t>Revised title of Section from, “Business Information,” to, “Contract Information.”</w:t>
            </w:r>
          </w:p>
        </w:tc>
        <w:tc>
          <w:tcPr>
            <w:tcW w:w="3192" w:type="dxa"/>
          </w:tcPr>
          <w:p w:rsidR="00385A97" w:rsidRDefault="00042487" w:rsidP="00EF328D">
            <w:r>
              <w:t>To better reflect the type of information the user will be entering within this section.</w:t>
            </w:r>
          </w:p>
        </w:tc>
      </w:tr>
      <w:tr w:rsidR="00042487" w:rsidTr="00BA5E6A">
        <w:trPr>
          <w:tblHeader/>
        </w:trPr>
        <w:tc>
          <w:tcPr>
            <w:tcW w:w="2628" w:type="dxa"/>
          </w:tcPr>
          <w:p w:rsidR="00042487" w:rsidRDefault="00042487" w:rsidP="00EF328D">
            <w:r w:rsidRPr="00FA14FE">
              <w:t xml:space="preserve">I - Business Information </w:t>
            </w:r>
          </w:p>
        </w:tc>
        <w:tc>
          <w:tcPr>
            <w:tcW w:w="3192" w:type="dxa"/>
          </w:tcPr>
          <w:p w:rsidR="00042487" w:rsidRDefault="00042487" w:rsidP="00EF328D">
            <w:r>
              <w:t>Added “?” for additional information pop-up boxes.</w:t>
            </w:r>
          </w:p>
        </w:tc>
        <w:tc>
          <w:tcPr>
            <w:tcW w:w="3192" w:type="dxa"/>
          </w:tcPr>
          <w:p w:rsidR="00042487" w:rsidRDefault="00042487" w:rsidP="00EF328D">
            <w:r>
              <w:t xml:space="preserve">To </w:t>
            </w:r>
            <w:r w:rsidR="00EF328D">
              <w:t>p</w:t>
            </w:r>
            <w:r>
              <w:t>rovid</w:t>
            </w:r>
            <w:r w:rsidR="00EF328D">
              <w:t>e</w:t>
            </w:r>
            <w:r>
              <w:t xml:space="preserve"> </w:t>
            </w:r>
            <w:r w:rsidR="00EF328D">
              <w:t xml:space="preserve">additional </w:t>
            </w:r>
            <w:r>
              <w:t>detail on the data field and/or when the user can find the required information.</w:t>
            </w:r>
          </w:p>
        </w:tc>
      </w:tr>
      <w:tr w:rsidR="00042487" w:rsidTr="00BA5E6A">
        <w:trPr>
          <w:tblHeader/>
        </w:trPr>
        <w:tc>
          <w:tcPr>
            <w:tcW w:w="2628" w:type="dxa"/>
          </w:tcPr>
          <w:p w:rsidR="00042487" w:rsidRDefault="00042487" w:rsidP="00EF328D">
            <w:r w:rsidRPr="00FA14FE">
              <w:t xml:space="preserve">I - Business Information </w:t>
            </w:r>
          </w:p>
        </w:tc>
        <w:tc>
          <w:tcPr>
            <w:tcW w:w="3192" w:type="dxa"/>
          </w:tcPr>
          <w:p w:rsidR="00042487" w:rsidRDefault="00042487" w:rsidP="00EF328D">
            <w:pPr>
              <w:rPr>
                <w:rFonts w:eastAsia="Times New Roman"/>
              </w:rPr>
            </w:pPr>
            <w:r>
              <w:t>Added “</w:t>
            </w:r>
            <w:r>
              <w:rPr>
                <w:rFonts w:eastAsia="Times New Roman"/>
              </w:rPr>
              <w:t xml:space="preserve">Does this apply to multiple contracts?” yes/no radio option. </w:t>
            </w:r>
          </w:p>
          <w:p w:rsidR="00042487" w:rsidRDefault="00042487" w:rsidP="00EF328D">
            <w:pPr>
              <w:rPr>
                <w:rFonts w:eastAsia="Times New Roman"/>
              </w:rPr>
            </w:pPr>
          </w:p>
          <w:p w:rsidR="00042487" w:rsidRDefault="00042487" w:rsidP="00EF32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(If yes, two contract number information sections appear with the ability to add a third by clicking on “Add another contract” button.)</w:t>
            </w:r>
          </w:p>
          <w:p w:rsidR="00042487" w:rsidRDefault="00042487" w:rsidP="00EF328D"/>
        </w:tc>
        <w:tc>
          <w:tcPr>
            <w:tcW w:w="3192" w:type="dxa"/>
          </w:tcPr>
          <w:p w:rsidR="00042487" w:rsidRDefault="00042487" w:rsidP="00EF328D">
            <w:r>
              <w:t>To make it easier for the user to apply product updates to multiple contracts (e.g., across one or two rounds of competit</w:t>
            </w:r>
            <w:bookmarkStart w:id="0" w:name="_GoBack"/>
            <w:bookmarkEnd w:id="0"/>
            <w:r>
              <w:t>ive bidding).</w:t>
            </w:r>
          </w:p>
        </w:tc>
      </w:tr>
      <w:tr w:rsidR="00042487" w:rsidTr="00BA5E6A">
        <w:trPr>
          <w:tblHeader/>
        </w:trPr>
        <w:tc>
          <w:tcPr>
            <w:tcW w:w="2628" w:type="dxa"/>
          </w:tcPr>
          <w:p w:rsidR="00042487" w:rsidRDefault="00042487" w:rsidP="00EF328D">
            <w:r w:rsidRPr="00FA14FE">
              <w:t xml:space="preserve">I - Business Information </w:t>
            </w:r>
          </w:p>
        </w:tc>
        <w:tc>
          <w:tcPr>
            <w:tcW w:w="3192" w:type="dxa"/>
          </w:tcPr>
          <w:p w:rsidR="00042487" w:rsidRPr="00EF328D" w:rsidRDefault="00042487" w:rsidP="00EF328D">
            <w:r w:rsidRPr="00EF328D">
              <w:t xml:space="preserve">Broke out the </w:t>
            </w:r>
            <w:r w:rsidR="00EF328D">
              <w:t>“</w:t>
            </w:r>
            <w:r w:rsidRPr="00EF328D">
              <w:t>Contract Number</w:t>
            </w:r>
            <w:r w:rsidR="00EF328D">
              <w:t>”</w:t>
            </w:r>
            <w:r w:rsidRPr="00EF328D">
              <w:t xml:space="preserve"> field into two fields to separate the round indicator with the contract number.</w:t>
            </w:r>
          </w:p>
        </w:tc>
        <w:tc>
          <w:tcPr>
            <w:tcW w:w="3192" w:type="dxa"/>
          </w:tcPr>
          <w:p w:rsidR="00042487" w:rsidRDefault="00042487" w:rsidP="00EF328D">
            <w:r>
              <w:t xml:space="preserve">To ensure the user enters the round indicator correctly. </w:t>
            </w:r>
          </w:p>
        </w:tc>
      </w:tr>
      <w:tr w:rsidR="00042487" w:rsidTr="00BA5E6A">
        <w:trPr>
          <w:tblHeader/>
        </w:trPr>
        <w:tc>
          <w:tcPr>
            <w:tcW w:w="2628" w:type="dxa"/>
          </w:tcPr>
          <w:p w:rsidR="00042487" w:rsidRDefault="00042487" w:rsidP="00EF328D">
            <w:r w:rsidRPr="00FA14FE">
              <w:t xml:space="preserve">I - Business Information </w:t>
            </w:r>
          </w:p>
        </w:tc>
        <w:tc>
          <w:tcPr>
            <w:tcW w:w="3192" w:type="dxa"/>
          </w:tcPr>
          <w:p w:rsidR="00042487" w:rsidRPr="00EF328D" w:rsidRDefault="00042487" w:rsidP="00EF328D">
            <w:r w:rsidRPr="00EF328D">
              <w:rPr>
                <w:rFonts w:eastAsia="Times New Roman"/>
              </w:rPr>
              <w:t>In additional contract numb</w:t>
            </w:r>
            <w:r w:rsidR="0001034F" w:rsidRPr="00EF328D">
              <w:rPr>
                <w:rFonts w:eastAsia="Times New Roman"/>
              </w:rPr>
              <w:t xml:space="preserve">er information sections appear (i.e., the </w:t>
            </w:r>
            <w:r w:rsidRPr="00EF328D">
              <w:rPr>
                <w:rFonts w:eastAsia="Times New Roman"/>
              </w:rPr>
              <w:t>multiple contracts radio button is yes</w:t>
            </w:r>
            <w:r w:rsidR="0001034F" w:rsidRPr="00EF328D">
              <w:rPr>
                <w:rFonts w:eastAsia="Times New Roman"/>
              </w:rPr>
              <w:t>)</w:t>
            </w:r>
            <w:r w:rsidRPr="00EF328D">
              <w:rPr>
                <w:rFonts w:eastAsia="Times New Roman"/>
              </w:rPr>
              <w:t>, added option for user to select similar product categories for additional contracts added to form</w:t>
            </w:r>
            <w:r w:rsidR="0001034F" w:rsidRPr="00EF328D">
              <w:rPr>
                <w:rFonts w:eastAsia="Times New Roman"/>
              </w:rPr>
              <w:t xml:space="preserve">.  </w:t>
            </w:r>
            <w:r w:rsidR="0001034F" w:rsidRPr="00EF328D">
              <w:t xml:space="preserve">Upon selection of a similar product category, creation of a concise list of Healthcare Common Procedure Coding System (HCPCS) codes will be generated and displayed in the HCPCS Code dropdown, located in the </w:t>
            </w:r>
            <w:r w:rsidR="00EF328D">
              <w:t>“</w:t>
            </w:r>
            <w:r w:rsidR="0001034F" w:rsidRPr="00EF328D">
              <w:t>Update(s) to the Supplier Directory section,</w:t>
            </w:r>
            <w:r w:rsidR="00EF328D">
              <w:t>”</w:t>
            </w:r>
            <w:r w:rsidR="0001034F" w:rsidRPr="00EF328D">
              <w:t xml:space="preserve"> for the supplier to select and enter product information.</w:t>
            </w:r>
          </w:p>
        </w:tc>
        <w:tc>
          <w:tcPr>
            <w:tcW w:w="3192" w:type="dxa"/>
          </w:tcPr>
          <w:p w:rsidR="00042487" w:rsidRDefault="0001034F" w:rsidP="00EF328D">
            <w:r>
              <w:t xml:space="preserve">To allow the user to provide product information for related product categories where there are exact or similar HCPCS codes. </w:t>
            </w:r>
          </w:p>
        </w:tc>
      </w:tr>
      <w:tr w:rsidR="00042487" w:rsidTr="00BA5E6A">
        <w:trPr>
          <w:tblHeader/>
        </w:trPr>
        <w:tc>
          <w:tcPr>
            <w:tcW w:w="2628" w:type="dxa"/>
          </w:tcPr>
          <w:p w:rsidR="00042487" w:rsidRDefault="00042487" w:rsidP="00EF328D">
            <w:r w:rsidRPr="00FA14FE">
              <w:lastRenderedPageBreak/>
              <w:t xml:space="preserve">I - Business Information </w:t>
            </w:r>
          </w:p>
        </w:tc>
        <w:tc>
          <w:tcPr>
            <w:tcW w:w="3192" w:type="dxa"/>
          </w:tcPr>
          <w:p w:rsidR="00042487" w:rsidRPr="00EF328D" w:rsidRDefault="0001034F" w:rsidP="00EF328D">
            <w:r w:rsidRPr="00EF328D">
              <w:rPr>
                <w:rFonts w:eastAsia="Times New Roman"/>
              </w:rPr>
              <w:t xml:space="preserve">Allow user to apply multiple Competitive Bidding Areas to a single product category in the </w:t>
            </w:r>
            <w:r w:rsidR="00EF328D">
              <w:rPr>
                <w:rFonts w:eastAsia="Times New Roman"/>
              </w:rPr>
              <w:t>“</w:t>
            </w:r>
            <w:r w:rsidRPr="00EF328D">
              <w:rPr>
                <w:rFonts w:eastAsia="Times New Roman"/>
              </w:rPr>
              <w:t>Review contract and competition information</w:t>
            </w:r>
            <w:r w:rsidR="00EF328D">
              <w:rPr>
                <w:rFonts w:eastAsia="Times New Roman"/>
              </w:rPr>
              <w:t>”</w:t>
            </w:r>
            <w:r w:rsidRPr="00EF328D">
              <w:rPr>
                <w:rFonts w:eastAsia="Times New Roman"/>
              </w:rPr>
              <w:t xml:space="preserve"> table.</w:t>
            </w:r>
          </w:p>
        </w:tc>
        <w:tc>
          <w:tcPr>
            <w:tcW w:w="3192" w:type="dxa"/>
          </w:tcPr>
          <w:p w:rsidR="00042487" w:rsidRDefault="00EF328D" w:rsidP="00EF328D">
            <w:r>
              <w:t xml:space="preserve">To </w:t>
            </w:r>
            <w:r w:rsidR="0001034F">
              <w:t>reduce the amount of rows on a table and subsequently the number of pages that will be printed</w:t>
            </w:r>
            <w:r>
              <w:t xml:space="preserve"> by user.</w:t>
            </w:r>
          </w:p>
        </w:tc>
      </w:tr>
      <w:tr w:rsidR="00EF328D" w:rsidTr="00BA5E6A">
        <w:trPr>
          <w:tblHeader/>
        </w:trPr>
        <w:tc>
          <w:tcPr>
            <w:tcW w:w="2628" w:type="dxa"/>
          </w:tcPr>
          <w:p w:rsidR="00EF328D" w:rsidRDefault="00EF328D" w:rsidP="00EF328D">
            <w:r w:rsidRPr="00FA14FE">
              <w:t xml:space="preserve">I - Business Information </w:t>
            </w:r>
          </w:p>
        </w:tc>
        <w:tc>
          <w:tcPr>
            <w:tcW w:w="3192" w:type="dxa"/>
          </w:tcPr>
          <w:p w:rsidR="00EF328D" w:rsidRDefault="00EF328D" w:rsidP="00EF328D">
            <w:pPr>
              <w:pStyle w:val="listparagraph0"/>
              <w:ind w:left="0"/>
            </w:pPr>
            <w:r>
              <w:t>Revised the “</w:t>
            </w:r>
            <w:r w:rsidRPr="00EF328D">
              <w:rPr>
                <w:bCs/>
              </w:rPr>
              <w:t>Review contract and competition</w:t>
            </w:r>
            <w:r>
              <w:rPr>
                <w:bCs/>
              </w:rPr>
              <w:t>”</w:t>
            </w:r>
            <w:r>
              <w:t xml:space="preserve"> table to include a “Contract” column for contract number, and renamed the “Action” column to “Edit.”</w:t>
            </w:r>
          </w:p>
          <w:p w:rsidR="00EF328D" w:rsidRDefault="00EF328D" w:rsidP="00EF328D"/>
        </w:tc>
        <w:tc>
          <w:tcPr>
            <w:tcW w:w="3192" w:type="dxa"/>
          </w:tcPr>
          <w:p w:rsidR="00EF328D" w:rsidRDefault="00EF328D" w:rsidP="00EF328D">
            <w:r>
              <w:t>To better reflect the type of information the user will be entering within this section.</w:t>
            </w:r>
          </w:p>
        </w:tc>
      </w:tr>
      <w:tr w:rsidR="00EF328D" w:rsidTr="00BA5E6A">
        <w:trPr>
          <w:tblHeader/>
        </w:trPr>
        <w:tc>
          <w:tcPr>
            <w:tcW w:w="2628" w:type="dxa"/>
          </w:tcPr>
          <w:p w:rsidR="00EF328D" w:rsidRDefault="00EF328D" w:rsidP="00EF328D">
            <w:r w:rsidRPr="00FA14FE">
              <w:t>I</w:t>
            </w:r>
            <w:r>
              <w:t>I</w:t>
            </w:r>
            <w:r w:rsidRPr="00FA14FE">
              <w:t xml:space="preserve"> </w:t>
            </w:r>
            <w:r>
              <w:t>–</w:t>
            </w:r>
            <w:r w:rsidRPr="00FA14FE">
              <w:t xml:space="preserve"> </w:t>
            </w:r>
            <w:r>
              <w:t>Updates to the Supplier Directory</w:t>
            </w:r>
            <w:r w:rsidRPr="00FA14FE">
              <w:t xml:space="preserve"> </w:t>
            </w:r>
          </w:p>
        </w:tc>
        <w:tc>
          <w:tcPr>
            <w:tcW w:w="3192" w:type="dxa"/>
          </w:tcPr>
          <w:p w:rsidR="00EF328D" w:rsidRDefault="00EF328D" w:rsidP="00EF328D">
            <w:r>
              <w:t>Revised instructions to align with formatting changes within this section.</w:t>
            </w:r>
          </w:p>
        </w:tc>
        <w:tc>
          <w:tcPr>
            <w:tcW w:w="3192" w:type="dxa"/>
          </w:tcPr>
          <w:p w:rsidR="00EF328D" w:rsidRDefault="00EF328D" w:rsidP="00EF328D">
            <w:r>
              <w:t>To provide accurate instructions to revised form.</w:t>
            </w:r>
          </w:p>
        </w:tc>
      </w:tr>
      <w:tr w:rsidR="00EF328D" w:rsidTr="00BA5E6A">
        <w:trPr>
          <w:tblHeader/>
        </w:trPr>
        <w:tc>
          <w:tcPr>
            <w:tcW w:w="2628" w:type="dxa"/>
          </w:tcPr>
          <w:p w:rsidR="00EF328D" w:rsidRDefault="00EF328D" w:rsidP="00EF328D">
            <w:r w:rsidRPr="00FA14FE">
              <w:t>I</w:t>
            </w:r>
            <w:r>
              <w:t>I</w:t>
            </w:r>
            <w:r w:rsidRPr="00FA14FE">
              <w:t xml:space="preserve"> </w:t>
            </w:r>
            <w:r>
              <w:t>–</w:t>
            </w:r>
            <w:r w:rsidRPr="00FA14FE">
              <w:t xml:space="preserve"> </w:t>
            </w:r>
            <w:r>
              <w:t>Updates to the Supplier Directory</w:t>
            </w:r>
            <w:r w:rsidRPr="00FA14FE">
              <w:t xml:space="preserve"> </w:t>
            </w:r>
          </w:p>
        </w:tc>
        <w:tc>
          <w:tcPr>
            <w:tcW w:w="3192" w:type="dxa"/>
          </w:tcPr>
          <w:p w:rsidR="00EF328D" w:rsidRDefault="00EF328D" w:rsidP="00EF328D">
            <w:r>
              <w:t>Added a “Select an Update Type” radio button.</w:t>
            </w:r>
          </w:p>
        </w:tc>
        <w:tc>
          <w:tcPr>
            <w:tcW w:w="3192" w:type="dxa"/>
          </w:tcPr>
          <w:p w:rsidR="00EF328D" w:rsidRDefault="00C56036" w:rsidP="00C56036">
            <w:pPr>
              <w:pStyle w:val="listparagraph0"/>
              <w:ind w:left="0"/>
            </w:pPr>
            <w:r>
              <w:t>To</w:t>
            </w:r>
            <w:r w:rsidR="00EF328D">
              <w:t xml:space="preserve"> clarify the intent of the user to update information on the Supplier Directory with new products, or to overwrite existing information with new information. </w:t>
            </w:r>
          </w:p>
        </w:tc>
      </w:tr>
      <w:tr w:rsidR="00EF328D" w:rsidTr="00BA5E6A">
        <w:trPr>
          <w:tblHeader/>
        </w:trPr>
        <w:tc>
          <w:tcPr>
            <w:tcW w:w="2628" w:type="dxa"/>
          </w:tcPr>
          <w:p w:rsidR="00EF328D" w:rsidRDefault="00EF328D" w:rsidP="00EF328D">
            <w:r w:rsidRPr="00FA14FE">
              <w:t>I</w:t>
            </w:r>
            <w:r>
              <w:t>I</w:t>
            </w:r>
            <w:r w:rsidRPr="00FA14FE">
              <w:t xml:space="preserve"> </w:t>
            </w:r>
            <w:r>
              <w:t>–</w:t>
            </w:r>
            <w:r w:rsidRPr="00FA14FE">
              <w:t xml:space="preserve"> </w:t>
            </w:r>
            <w:r>
              <w:t>Updates to the Supplier Directory</w:t>
            </w:r>
            <w:r w:rsidRPr="00FA14FE">
              <w:t xml:space="preserve"> </w:t>
            </w:r>
          </w:p>
        </w:tc>
        <w:tc>
          <w:tcPr>
            <w:tcW w:w="3192" w:type="dxa"/>
          </w:tcPr>
          <w:p w:rsidR="00EF328D" w:rsidRDefault="00C56036" w:rsidP="00C56036">
            <w:r>
              <w:t>Added a “Select how you would like to search for products:” radio button a search by Manufacturer, Model or Model/product number radio button</w:t>
            </w:r>
          </w:p>
        </w:tc>
        <w:tc>
          <w:tcPr>
            <w:tcW w:w="3192" w:type="dxa"/>
          </w:tcPr>
          <w:p w:rsidR="00EF328D" w:rsidRDefault="00C56036" w:rsidP="00C56036">
            <w:r>
              <w:t xml:space="preserve">To allow user to identify which category they would prefer to search for product information (i.e., Manufacturer, Model or Model/product number). </w:t>
            </w:r>
          </w:p>
        </w:tc>
      </w:tr>
      <w:tr w:rsidR="00EF328D" w:rsidTr="00BA5E6A">
        <w:trPr>
          <w:tblHeader/>
        </w:trPr>
        <w:tc>
          <w:tcPr>
            <w:tcW w:w="2628" w:type="dxa"/>
          </w:tcPr>
          <w:p w:rsidR="00EF328D" w:rsidRDefault="00EF328D" w:rsidP="00EF328D">
            <w:r w:rsidRPr="00FA14FE">
              <w:t>I</w:t>
            </w:r>
            <w:r>
              <w:t>I</w:t>
            </w:r>
            <w:r w:rsidRPr="00FA14FE">
              <w:t xml:space="preserve"> </w:t>
            </w:r>
            <w:r>
              <w:t>–</w:t>
            </w:r>
            <w:r w:rsidRPr="00FA14FE">
              <w:t xml:space="preserve"> </w:t>
            </w:r>
            <w:r>
              <w:t>Updates to the Supplier Directory</w:t>
            </w:r>
            <w:r w:rsidRPr="00FA14FE">
              <w:t xml:space="preserve"> </w:t>
            </w:r>
          </w:p>
        </w:tc>
        <w:tc>
          <w:tcPr>
            <w:tcW w:w="3192" w:type="dxa"/>
          </w:tcPr>
          <w:p w:rsidR="00EF328D" w:rsidRDefault="00C56036" w:rsidP="00EF328D">
            <w:r>
              <w:t>Added a “Search Results” table.</w:t>
            </w:r>
          </w:p>
        </w:tc>
        <w:tc>
          <w:tcPr>
            <w:tcW w:w="3192" w:type="dxa"/>
          </w:tcPr>
          <w:p w:rsidR="00EF328D" w:rsidRDefault="00C56036" w:rsidP="00EF328D">
            <w:r>
              <w:t>To show result(s) of the user’s search.</w:t>
            </w:r>
          </w:p>
        </w:tc>
      </w:tr>
      <w:tr w:rsidR="00EF328D" w:rsidTr="00BA5E6A">
        <w:trPr>
          <w:tblHeader/>
        </w:trPr>
        <w:tc>
          <w:tcPr>
            <w:tcW w:w="2628" w:type="dxa"/>
          </w:tcPr>
          <w:p w:rsidR="00EF328D" w:rsidRDefault="00EF328D" w:rsidP="00EF328D">
            <w:r w:rsidRPr="00FA14FE">
              <w:t>I</w:t>
            </w:r>
            <w:r>
              <w:t>I</w:t>
            </w:r>
            <w:r w:rsidRPr="00FA14FE">
              <w:t xml:space="preserve"> </w:t>
            </w:r>
            <w:r>
              <w:t>–</w:t>
            </w:r>
            <w:r w:rsidRPr="00FA14FE">
              <w:t xml:space="preserve"> </w:t>
            </w:r>
            <w:r>
              <w:t>Updates to the Supplier Directory</w:t>
            </w:r>
            <w:r w:rsidRPr="00FA14FE">
              <w:t xml:space="preserve"> </w:t>
            </w:r>
          </w:p>
        </w:tc>
        <w:tc>
          <w:tcPr>
            <w:tcW w:w="3192" w:type="dxa"/>
          </w:tcPr>
          <w:p w:rsidR="00EF328D" w:rsidRDefault="00C56036" w:rsidP="00EF328D">
            <w:r>
              <w:t>Added “Model/Product Number” column to List of Updates to the Supplier Directory table</w:t>
            </w:r>
          </w:p>
        </w:tc>
        <w:tc>
          <w:tcPr>
            <w:tcW w:w="3192" w:type="dxa"/>
          </w:tcPr>
          <w:p w:rsidR="00EF328D" w:rsidRDefault="00B94DE3" w:rsidP="00EF328D">
            <w:r>
              <w:t>To ensure they have selected the correct product</w:t>
            </w:r>
          </w:p>
        </w:tc>
      </w:tr>
      <w:tr w:rsidR="00EF328D" w:rsidTr="00BA5E6A">
        <w:trPr>
          <w:tblHeader/>
        </w:trPr>
        <w:tc>
          <w:tcPr>
            <w:tcW w:w="2628" w:type="dxa"/>
          </w:tcPr>
          <w:p w:rsidR="00EF328D" w:rsidRDefault="00EF328D" w:rsidP="00EF328D">
            <w:r w:rsidRPr="00FA14FE">
              <w:t>I</w:t>
            </w:r>
            <w:r>
              <w:t>I</w:t>
            </w:r>
            <w:r w:rsidRPr="00FA14FE">
              <w:t xml:space="preserve"> </w:t>
            </w:r>
            <w:r>
              <w:t>–</w:t>
            </w:r>
            <w:r w:rsidRPr="00FA14FE">
              <w:t xml:space="preserve"> </w:t>
            </w:r>
            <w:r w:rsidR="00B94DE3">
              <w:t xml:space="preserve">No </w:t>
            </w:r>
            <w:r>
              <w:t>Updates to the Supplier Directory</w:t>
            </w:r>
            <w:r w:rsidRPr="00FA14FE">
              <w:t xml:space="preserve"> </w:t>
            </w:r>
          </w:p>
        </w:tc>
        <w:tc>
          <w:tcPr>
            <w:tcW w:w="3192" w:type="dxa"/>
          </w:tcPr>
          <w:p w:rsidR="00EF328D" w:rsidRDefault="00B94DE3" w:rsidP="00EF328D">
            <w:r>
              <w:t>Added contract number as a required field.</w:t>
            </w:r>
          </w:p>
        </w:tc>
        <w:tc>
          <w:tcPr>
            <w:tcW w:w="3192" w:type="dxa"/>
          </w:tcPr>
          <w:p w:rsidR="00EF328D" w:rsidRDefault="00B94DE3" w:rsidP="00B94DE3">
            <w:r>
              <w:t>To allow user to specify the applicable round for which there are no updates (due to numerous rounds being in effect)</w:t>
            </w:r>
            <w:proofErr w:type="gramStart"/>
            <w:r>
              <w:t>.</w:t>
            </w:r>
            <w:proofErr w:type="gramEnd"/>
            <w:r>
              <w:t xml:space="preserve"> </w:t>
            </w:r>
          </w:p>
        </w:tc>
      </w:tr>
      <w:tr w:rsidR="00B94DE3" w:rsidTr="00BA5E6A">
        <w:trPr>
          <w:tblHeader/>
        </w:trPr>
        <w:tc>
          <w:tcPr>
            <w:tcW w:w="2628" w:type="dxa"/>
          </w:tcPr>
          <w:p w:rsidR="00B94DE3" w:rsidRDefault="00B94DE3">
            <w:r w:rsidRPr="008A0FAD">
              <w:t xml:space="preserve">II – No Updates to the Supplier Directory </w:t>
            </w:r>
          </w:p>
        </w:tc>
        <w:tc>
          <w:tcPr>
            <w:tcW w:w="3192" w:type="dxa"/>
          </w:tcPr>
          <w:p w:rsidR="00B94DE3" w:rsidRDefault="00B94DE3" w:rsidP="00EF328D">
            <w:r>
              <w:t>Added legal business name as a required field</w:t>
            </w:r>
          </w:p>
        </w:tc>
        <w:tc>
          <w:tcPr>
            <w:tcW w:w="3192" w:type="dxa"/>
          </w:tcPr>
          <w:p w:rsidR="00B94DE3" w:rsidRDefault="00B94DE3" w:rsidP="00EF328D">
            <w:r>
              <w:t>To associate the legal business name with the contract number.</w:t>
            </w:r>
          </w:p>
        </w:tc>
      </w:tr>
      <w:tr w:rsidR="00B94DE3" w:rsidTr="00BA5E6A">
        <w:trPr>
          <w:tblHeader/>
        </w:trPr>
        <w:tc>
          <w:tcPr>
            <w:tcW w:w="2628" w:type="dxa"/>
          </w:tcPr>
          <w:p w:rsidR="00B94DE3" w:rsidRDefault="00B94DE3">
            <w:r w:rsidRPr="008A0FAD">
              <w:t xml:space="preserve">II – No Updates to the Supplier Directory </w:t>
            </w:r>
          </w:p>
        </w:tc>
        <w:tc>
          <w:tcPr>
            <w:tcW w:w="3192" w:type="dxa"/>
          </w:tcPr>
          <w:p w:rsidR="00B94DE3" w:rsidRDefault="00B94DE3" w:rsidP="00BA5E6A">
            <w:r>
              <w:t xml:space="preserve">Reversed logic for CBA and product category.  User will now select Product </w:t>
            </w:r>
            <w:proofErr w:type="gramStart"/>
            <w:r>
              <w:t>Category(</w:t>
            </w:r>
            <w:proofErr w:type="spellStart"/>
            <w:proofErr w:type="gramEnd"/>
            <w:r>
              <w:t>ies</w:t>
            </w:r>
            <w:proofErr w:type="spellEnd"/>
            <w:r>
              <w:t>)</w:t>
            </w:r>
            <w:r w:rsidR="00BA5E6A">
              <w:t xml:space="preserve"> and</w:t>
            </w:r>
            <w:r>
              <w:t xml:space="preserve"> then the applicable CBA(s).</w:t>
            </w:r>
          </w:p>
        </w:tc>
        <w:tc>
          <w:tcPr>
            <w:tcW w:w="3192" w:type="dxa"/>
          </w:tcPr>
          <w:p w:rsidR="00B94DE3" w:rsidRDefault="00B94DE3" w:rsidP="00B94DE3">
            <w:r>
              <w:t xml:space="preserve">To provide efficiency for user to enter data (since there are more CBA options than product category options in each round).  </w:t>
            </w:r>
          </w:p>
        </w:tc>
      </w:tr>
    </w:tbl>
    <w:p w:rsidR="00EF328D" w:rsidRDefault="00EF328D"/>
    <w:p w:rsidR="00EF328D" w:rsidRDefault="00EF328D"/>
    <w:p w:rsidR="001901AF" w:rsidRDefault="001901AF"/>
    <w:sectPr w:rsidR="001901AF" w:rsidSect="00A50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3E73"/>
    <w:multiLevelType w:val="hybridMultilevel"/>
    <w:tmpl w:val="AE00E85C"/>
    <w:lvl w:ilvl="0" w:tplc="7A86C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E3507"/>
    <w:multiLevelType w:val="hybridMultilevel"/>
    <w:tmpl w:val="B7E4573E"/>
    <w:lvl w:ilvl="0" w:tplc="C9F8B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43A95"/>
    <w:multiLevelType w:val="hybridMultilevel"/>
    <w:tmpl w:val="89C01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D27D2B"/>
    <w:multiLevelType w:val="hybridMultilevel"/>
    <w:tmpl w:val="588C51B8"/>
    <w:lvl w:ilvl="0" w:tplc="FAA41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E6F4B"/>
    <w:multiLevelType w:val="hybridMultilevel"/>
    <w:tmpl w:val="7D48D2B6"/>
    <w:lvl w:ilvl="0" w:tplc="C8502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01AF"/>
    <w:rsid w:val="0001034F"/>
    <w:rsid w:val="000300D0"/>
    <w:rsid w:val="00042487"/>
    <w:rsid w:val="001901AF"/>
    <w:rsid w:val="00383D09"/>
    <w:rsid w:val="00385A97"/>
    <w:rsid w:val="005869F3"/>
    <w:rsid w:val="00A505D3"/>
    <w:rsid w:val="00B94DE3"/>
    <w:rsid w:val="00BA5E6A"/>
    <w:rsid w:val="00C56036"/>
    <w:rsid w:val="00EE034C"/>
    <w:rsid w:val="00EF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901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385A97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10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34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34F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34F"/>
    <w:rPr>
      <w:rFonts w:ascii="Tahoma" w:hAnsi="Tahoma" w:cs="Tahoma"/>
      <w:sz w:val="16"/>
      <w:szCs w:val="16"/>
    </w:rPr>
  </w:style>
  <w:style w:type="paragraph" w:customStyle="1" w:styleId="listparagraph0">
    <w:name w:val="listparagraph"/>
    <w:basedOn w:val="Normal"/>
    <w:rsid w:val="00EF328D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901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385A97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10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34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34F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34F"/>
    <w:rPr>
      <w:rFonts w:ascii="Tahoma" w:hAnsi="Tahoma" w:cs="Tahoma"/>
      <w:sz w:val="16"/>
      <w:szCs w:val="16"/>
    </w:rPr>
  </w:style>
  <w:style w:type="paragraph" w:customStyle="1" w:styleId="listparagraph0">
    <w:name w:val="listparagraph"/>
    <w:basedOn w:val="Normal"/>
    <w:rsid w:val="00EF328D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CMS</cp:lastModifiedBy>
  <cp:revision>2</cp:revision>
  <dcterms:created xsi:type="dcterms:W3CDTF">2013-02-22T15:52:00Z</dcterms:created>
  <dcterms:modified xsi:type="dcterms:W3CDTF">2013-02-22T15:52:00Z</dcterms:modified>
</cp:coreProperties>
</file>