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33" w:rsidRPr="00002896" w:rsidRDefault="009A7C33" w:rsidP="009A7C33">
      <w:pPr>
        <w:pStyle w:val="ListParagraph"/>
        <w:numPr>
          <w:ilvl w:val="0"/>
          <w:numId w:val="4"/>
        </w:numPr>
        <w:spacing w:before="100" w:beforeAutospacing="1" w:after="100" w:afterAutospacing="1"/>
        <w:rPr>
          <w:rFonts w:ascii="Times New Roman" w:hAnsi="Times New Roman" w:cs="Times New Roman"/>
          <w:b/>
        </w:rPr>
      </w:pPr>
      <w:r w:rsidRPr="00002896">
        <w:rPr>
          <w:rFonts w:ascii="Times New Roman" w:hAnsi="Times New Roman" w:cs="Times New Roman"/>
          <w:b/>
        </w:rPr>
        <w:t>Statistical Methods</w:t>
      </w:r>
    </w:p>
    <w:p w:rsidR="00C15CE2" w:rsidRPr="00EE37C6" w:rsidRDefault="00C15CE2" w:rsidP="00C15CE2">
      <w:pPr>
        <w:rPr>
          <w:rFonts w:ascii="Times New Roman" w:hAnsi="Times New Roman" w:cs="Times New Roman"/>
          <w:b/>
          <w:color w:val="C00000"/>
        </w:rPr>
      </w:pPr>
      <w:r w:rsidRPr="00EE37C6">
        <w:rPr>
          <w:rFonts w:ascii="Times New Roman" w:hAnsi="Times New Roman" w:cs="Times New Roman"/>
          <w:b/>
          <w:color w:val="C00000"/>
        </w:rPr>
        <w:t>UPDATE FOR 2012 COLLECTION</w:t>
      </w:r>
    </w:p>
    <w:p w:rsidR="00C15CE2" w:rsidRPr="00EE37C6" w:rsidRDefault="00002896" w:rsidP="00C15CE2">
      <w:pPr>
        <w:rPr>
          <w:rFonts w:ascii="Times New Roman" w:hAnsi="Times New Roman" w:cs="Times New Roman"/>
          <w:i/>
        </w:rPr>
      </w:pPr>
      <w:r w:rsidRPr="00EE37C6">
        <w:rPr>
          <w:rFonts w:ascii="Times New Roman" w:hAnsi="Times New Roman" w:cs="Times New Roman"/>
          <w:i/>
        </w:rPr>
        <w:t xml:space="preserve">Supporting Statement B. for FIST ICR </w:t>
      </w:r>
      <w:r w:rsidR="00C316B6" w:rsidRPr="00EE37C6">
        <w:rPr>
          <w:rFonts w:ascii="Times New Roman" w:hAnsi="Times New Roman" w:cs="Times New Roman"/>
          <w:i/>
        </w:rPr>
        <w:t xml:space="preserve">reference # 201010-1121-002 has been </w:t>
      </w:r>
      <w:r w:rsidRPr="00EE37C6">
        <w:rPr>
          <w:rFonts w:ascii="Times New Roman" w:hAnsi="Times New Roman" w:cs="Times New Roman"/>
          <w:i/>
        </w:rPr>
        <w:t>revised to document the non-substantive changes approved by OMB</w:t>
      </w:r>
      <w:r w:rsidR="00C316B6" w:rsidRPr="00EE37C6">
        <w:rPr>
          <w:rFonts w:ascii="Times New Roman" w:hAnsi="Times New Roman" w:cs="Times New Roman"/>
          <w:i/>
        </w:rPr>
        <w:t xml:space="preserve"> as outlined in the memorandum dated May 23, 2013</w:t>
      </w:r>
      <w:r w:rsidRPr="00EE37C6">
        <w:rPr>
          <w:rFonts w:ascii="Times New Roman" w:hAnsi="Times New Roman" w:cs="Times New Roman"/>
          <w:i/>
        </w:rPr>
        <w:t>. The current OMB approval for the FIST data collection expires in February 2014. BJS will be prepared to submit the requisite</w:t>
      </w:r>
      <w:r w:rsidR="00C316B6" w:rsidRPr="00EE37C6">
        <w:rPr>
          <w:rFonts w:ascii="Times New Roman" w:hAnsi="Times New Roman" w:cs="Times New Roman"/>
          <w:i/>
        </w:rPr>
        <w:t xml:space="preserve"> clearance </w:t>
      </w:r>
      <w:r w:rsidRPr="00EE37C6">
        <w:rPr>
          <w:rFonts w:ascii="Times New Roman" w:hAnsi="Times New Roman" w:cs="Times New Roman"/>
          <w:i/>
        </w:rPr>
        <w:t xml:space="preserve">package in advance of the expiration to avoid a delay to the data collection schedule for </w:t>
      </w:r>
      <w:r w:rsidR="00C316B6" w:rsidRPr="00EE37C6">
        <w:rPr>
          <w:rFonts w:ascii="Times New Roman" w:hAnsi="Times New Roman" w:cs="Times New Roman"/>
          <w:i/>
        </w:rPr>
        <w:t xml:space="preserve">Calendar Year </w:t>
      </w:r>
      <w:r w:rsidRPr="00EE37C6">
        <w:rPr>
          <w:rFonts w:ascii="Times New Roman" w:hAnsi="Times New Roman" w:cs="Times New Roman"/>
          <w:i/>
        </w:rPr>
        <w:t>2013 data.</w:t>
      </w:r>
    </w:p>
    <w:p w:rsidR="009A7C33" w:rsidRPr="00002896" w:rsidRDefault="009A7C33" w:rsidP="009A7C33">
      <w:pPr>
        <w:pStyle w:val="ListParagraph"/>
        <w:numPr>
          <w:ilvl w:val="0"/>
          <w:numId w:val="2"/>
        </w:numPr>
        <w:ind w:left="461"/>
        <w:rPr>
          <w:rFonts w:ascii="Times New Roman" w:hAnsi="Times New Roman" w:cs="Times New Roman"/>
          <w:u w:val="single"/>
        </w:rPr>
      </w:pPr>
      <w:r w:rsidRPr="00002896">
        <w:rPr>
          <w:rFonts w:ascii="Times New Roman" w:hAnsi="Times New Roman" w:cs="Times New Roman"/>
          <w:u w:val="single"/>
        </w:rPr>
        <w:t>Respondent  Universe</w:t>
      </w:r>
    </w:p>
    <w:p w:rsidR="009A7C33" w:rsidRPr="00002896" w:rsidRDefault="009A7C33" w:rsidP="009A7C33">
      <w:pPr>
        <w:rPr>
          <w:rFonts w:ascii="Times New Roman" w:hAnsi="Times New Roman" w:cs="Times New Roman"/>
        </w:rPr>
      </w:pPr>
      <w:r w:rsidRPr="00002896">
        <w:rPr>
          <w:rFonts w:ascii="Times New Roman" w:hAnsi="Times New Roman" w:cs="Times New Roman"/>
        </w:rPr>
        <w:t>Data for this collection will be collected through a voluntary survey administered to state and local reporting agencies that conduct background checks for firearm purchases and transfers.  Currently, there are 30 state agencies and over 2,900 local agencies that conduct background checks on persons who apply to purchase a firearm or for a permit that may be used to make a purchase. As discussed previously, each state government determines the extent of its involvement in the NICS process. States may operate as a full POC that requests a NICS check on all firearm transfers originating in the state, as a partial POC that requests a NICS check on all handgun transfers (FFLs are required to contact the FBI for NICS checks for long gun transfers), or as a non-POC in which case FFLs are required to contact the FBI for NICS checks on all firearm transfers originating in the state.  The data collection agent will maintain a list of state and local agencies that conduct background checks and their associated functions in the NICS process.</w:t>
      </w:r>
    </w:p>
    <w:p w:rsidR="005E0182" w:rsidRPr="00002896" w:rsidRDefault="005E0182" w:rsidP="005E0182">
      <w:pPr>
        <w:rPr>
          <w:rFonts w:ascii="Times New Roman" w:hAnsi="Times New Roman" w:cs="Times New Roman"/>
        </w:rPr>
      </w:pPr>
      <w:r w:rsidRPr="00002896">
        <w:rPr>
          <w:rFonts w:ascii="Times New Roman" w:hAnsi="Times New Roman" w:cs="Times New Roman"/>
        </w:rPr>
        <w:t>For this data collection, the only factor that would result in an agency’s ineligibility to participate</w:t>
      </w:r>
      <w:r w:rsidR="00002896" w:rsidRPr="00002896">
        <w:rPr>
          <w:rFonts w:ascii="Times New Roman" w:hAnsi="Times New Roman" w:cs="Times New Roman"/>
        </w:rPr>
        <w:t xml:space="preserve"> in the survey is when it is no</w:t>
      </w:r>
      <w:r w:rsidRPr="00002896">
        <w:rPr>
          <w:rFonts w:ascii="Times New Roman" w:hAnsi="Times New Roman" w:cs="Times New Roman"/>
        </w:rPr>
        <w:t xml:space="preserve"> longer authorized to conduct background checks for firearm purchases.  Agencies that are ineligible to participate in the survey due to changes in their background check reporting functions are removed from the sample and are not included in the nonresponse rate. The nonresponse rate is composed only of eligible agencies that have elected to not participate in the survey.</w:t>
      </w:r>
    </w:p>
    <w:p w:rsidR="009A7C33" w:rsidRPr="00002896" w:rsidRDefault="009A7C33" w:rsidP="009A7C33">
      <w:pPr>
        <w:rPr>
          <w:rFonts w:ascii="Times New Roman" w:hAnsi="Times New Roman" w:cs="Times New Roman"/>
          <w:u w:val="single"/>
        </w:rPr>
      </w:pPr>
      <w:r w:rsidRPr="00002896">
        <w:rPr>
          <w:rFonts w:ascii="Times New Roman" w:hAnsi="Times New Roman" w:cs="Times New Roman"/>
        </w:rPr>
        <w:t>To estimate the application and rejection rates within a given area, state and local checking agencies will be stratified by size of the population served: state agencies that served an entire state population; local agencies that served a population greater than 100,000; local agencies that served a population between 10,000 and 100,000; and local agencies that served a population of less than 10,000. Population size is based the most current information from the Census Bureau, and the population categories were chosen to be consistent with those used by the FBI when conducting similar studies. To determine the agency population, the stratification classification of the county will be based on the size of the largest city within the county. If cities within a county were conducting their own background checks, their populations will be subtracted from the county population. If a municipal agency provided services for other selected municipalities, then populations from those municipalities will be added to the populations of the reporting municipalities. If an agency relied upon other jurisdictions to conduct background checks, they will be replaced by those other jurisdictions.</w:t>
      </w:r>
      <w:r w:rsidRPr="00002896">
        <w:rPr>
          <w:rFonts w:ascii="Times New Roman" w:hAnsi="Times New Roman" w:cs="Times New Roman"/>
          <w:u w:val="single"/>
        </w:rPr>
        <w:t xml:space="preserve"> </w:t>
      </w:r>
    </w:p>
    <w:p w:rsidR="009A7C33" w:rsidRPr="00002896" w:rsidRDefault="009A7C33" w:rsidP="009A7C33">
      <w:pPr>
        <w:rPr>
          <w:rFonts w:ascii="Times New Roman" w:hAnsi="Times New Roman" w:cs="Times New Roman"/>
        </w:rPr>
      </w:pPr>
      <w:r w:rsidRPr="00002896">
        <w:rPr>
          <w:rFonts w:ascii="Times New Roman" w:hAnsi="Times New Roman" w:cs="Times New Roman"/>
        </w:rPr>
        <w:lastRenderedPageBreak/>
        <w:t>In 2009, the sample for the FIST survey was selected from the total population of 30 statewide agencies and over 2,900 local checking agencies across the nation that conducted background checks for firearm purchases and transfers. A total of 816 agencies were surveyed, including all 30 statewide agencies and a stratified random sample of local agencies. Overall, 559 agencies provided data for a response rate of 69%.</w:t>
      </w:r>
    </w:p>
    <w:p w:rsidR="009A7C33" w:rsidRPr="00002896" w:rsidRDefault="009A7C33" w:rsidP="009A7C33">
      <w:pPr>
        <w:jc w:val="center"/>
        <w:rPr>
          <w:rFonts w:ascii="Times New Roman" w:hAnsi="Times New Roman" w:cs="Times New Roman"/>
          <w:b/>
          <w:u w:val="single"/>
        </w:rPr>
      </w:pPr>
      <w:r w:rsidRPr="00002896">
        <w:rPr>
          <w:rFonts w:ascii="Times New Roman" w:hAnsi="Times New Roman" w:cs="Times New Roman"/>
          <w:b/>
          <w:u w:val="single"/>
        </w:rPr>
        <w:t>Background Checks for Firearm Transfers, 2009</w:t>
      </w:r>
    </w:p>
    <w:tbl>
      <w:tblPr>
        <w:tblStyle w:val="TableGrid"/>
        <w:tblW w:w="0" w:type="auto"/>
        <w:tblLook w:val="04A0" w:firstRow="1" w:lastRow="0" w:firstColumn="1" w:lastColumn="0" w:noHBand="0" w:noVBand="1"/>
      </w:tblPr>
      <w:tblGrid>
        <w:gridCol w:w="1915"/>
        <w:gridCol w:w="1915"/>
        <w:gridCol w:w="1915"/>
        <w:gridCol w:w="1915"/>
        <w:gridCol w:w="1916"/>
      </w:tblGrid>
      <w:tr w:rsidR="009A7C33" w:rsidRPr="00002896" w:rsidTr="00D07844">
        <w:tc>
          <w:tcPr>
            <w:tcW w:w="1915" w:type="dxa"/>
            <w:tcBorders>
              <w:top w:val="single" w:sz="4" w:space="0" w:color="auto"/>
            </w:tcBorders>
          </w:tcPr>
          <w:p w:rsidR="009A7C33" w:rsidRPr="00002896" w:rsidRDefault="009A7C33" w:rsidP="00D07844">
            <w:pPr>
              <w:spacing w:before="100" w:beforeAutospacing="1" w:after="100" w:afterAutospacing="1"/>
              <w:jc w:val="center"/>
              <w:rPr>
                <w:b/>
                <w:sz w:val="22"/>
                <w:szCs w:val="22"/>
              </w:rPr>
            </w:pPr>
            <w:r w:rsidRPr="00002896">
              <w:rPr>
                <w:b/>
                <w:sz w:val="22"/>
                <w:szCs w:val="22"/>
              </w:rPr>
              <w:t>Population Served by Agency</w:t>
            </w:r>
          </w:p>
        </w:tc>
        <w:tc>
          <w:tcPr>
            <w:tcW w:w="1915" w:type="dxa"/>
            <w:tcBorders>
              <w:top w:val="single" w:sz="4" w:space="0" w:color="auto"/>
            </w:tcBorders>
          </w:tcPr>
          <w:p w:rsidR="009A7C33" w:rsidRPr="00002896" w:rsidRDefault="009A7C33" w:rsidP="00D07844">
            <w:pPr>
              <w:spacing w:before="100" w:beforeAutospacing="1" w:after="100" w:afterAutospacing="1"/>
              <w:jc w:val="center"/>
              <w:rPr>
                <w:b/>
                <w:sz w:val="22"/>
                <w:szCs w:val="22"/>
              </w:rPr>
            </w:pPr>
            <w:r w:rsidRPr="00002896">
              <w:rPr>
                <w:b/>
                <w:sz w:val="22"/>
                <w:szCs w:val="22"/>
              </w:rPr>
              <w:t xml:space="preserve">Total </w:t>
            </w:r>
          </w:p>
        </w:tc>
        <w:tc>
          <w:tcPr>
            <w:tcW w:w="1915" w:type="dxa"/>
            <w:tcBorders>
              <w:top w:val="single" w:sz="4" w:space="0" w:color="auto"/>
            </w:tcBorders>
          </w:tcPr>
          <w:p w:rsidR="009A7C33" w:rsidRPr="00002896" w:rsidRDefault="009A7C33" w:rsidP="00D07844">
            <w:pPr>
              <w:spacing w:before="100" w:beforeAutospacing="1" w:after="100" w:afterAutospacing="1"/>
              <w:jc w:val="center"/>
              <w:rPr>
                <w:b/>
                <w:sz w:val="22"/>
                <w:szCs w:val="22"/>
              </w:rPr>
            </w:pPr>
            <w:r w:rsidRPr="00002896">
              <w:rPr>
                <w:b/>
                <w:sz w:val="22"/>
                <w:szCs w:val="22"/>
              </w:rPr>
              <w:t>Sample</w:t>
            </w:r>
          </w:p>
        </w:tc>
        <w:tc>
          <w:tcPr>
            <w:tcW w:w="1915" w:type="dxa"/>
            <w:tcBorders>
              <w:top w:val="single" w:sz="4" w:space="0" w:color="auto"/>
            </w:tcBorders>
          </w:tcPr>
          <w:p w:rsidR="009A7C33" w:rsidRPr="00002896" w:rsidRDefault="009A7C33" w:rsidP="00D07844">
            <w:pPr>
              <w:spacing w:before="100" w:beforeAutospacing="1" w:after="100" w:afterAutospacing="1"/>
              <w:jc w:val="center"/>
              <w:rPr>
                <w:b/>
                <w:sz w:val="22"/>
                <w:szCs w:val="22"/>
              </w:rPr>
            </w:pPr>
            <w:r w:rsidRPr="00002896">
              <w:rPr>
                <w:b/>
                <w:sz w:val="22"/>
                <w:szCs w:val="22"/>
              </w:rPr>
              <w:t>Responses</w:t>
            </w:r>
          </w:p>
        </w:tc>
        <w:tc>
          <w:tcPr>
            <w:tcW w:w="1916" w:type="dxa"/>
            <w:tcBorders>
              <w:top w:val="single" w:sz="4" w:space="0" w:color="auto"/>
            </w:tcBorders>
          </w:tcPr>
          <w:p w:rsidR="009A7C33" w:rsidRPr="00002896" w:rsidRDefault="009A7C33" w:rsidP="00D07844">
            <w:pPr>
              <w:spacing w:before="100" w:beforeAutospacing="1" w:after="100" w:afterAutospacing="1"/>
              <w:jc w:val="center"/>
              <w:rPr>
                <w:b/>
                <w:sz w:val="22"/>
                <w:szCs w:val="22"/>
              </w:rPr>
            </w:pPr>
            <w:r w:rsidRPr="00002896">
              <w:rPr>
                <w:b/>
                <w:sz w:val="22"/>
                <w:szCs w:val="22"/>
              </w:rPr>
              <w:t>Response Rate</w:t>
            </w:r>
          </w:p>
        </w:tc>
      </w:tr>
      <w:tr w:rsidR="009A7C33" w:rsidRPr="00002896" w:rsidTr="00D07844">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Total</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2,951</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816</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559</w:t>
            </w:r>
          </w:p>
        </w:tc>
        <w:tc>
          <w:tcPr>
            <w:tcW w:w="1916" w:type="dxa"/>
          </w:tcPr>
          <w:p w:rsidR="009A7C33" w:rsidRPr="00002896" w:rsidRDefault="009A7C33" w:rsidP="00D07844">
            <w:pPr>
              <w:spacing w:before="100" w:beforeAutospacing="1" w:after="100" w:afterAutospacing="1"/>
              <w:jc w:val="center"/>
              <w:rPr>
                <w:sz w:val="22"/>
                <w:szCs w:val="22"/>
              </w:rPr>
            </w:pPr>
            <w:r w:rsidRPr="00002896">
              <w:rPr>
                <w:sz w:val="22"/>
                <w:szCs w:val="22"/>
              </w:rPr>
              <w:t>69%</w:t>
            </w:r>
          </w:p>
        </w:tc>
      </w:tr>
      <w:tr w:rsidR="009A7C33" w:rsidRPr="00002896" w:rsidTr="00D07844">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Statewide</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30</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30</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30</w:t>
            </w:r>
          </w:p>
        </w:tc>
        <w:tc>
          <w:tcPr>
            <w:tcW w:w="1916" w:type="dxa"/>
          </w:tcPr>
          <w:p w:rsidR="009A7C33" w:rsidRPr="00002896" w:rsidRDefault="009A7C33" w:rsidP="00D07844">
            <w:pPr>
              <w:spacing w:before="100" w:beforeAutospacing="1" w:after="100" w:afterAutospacing="1"/>
              <w:jc w:val="center"/>
              <w:rPr>
                <w:sz w:val="22"/>
                <w:szCs w:val="22"/>
              </w:rPr>
            </w:pPr>
            <w:r w:rsidRPr="00002896">
              <w:rPr>
                <w:sz w:val="22"/>
                <w:szCs w:val="22"/>
              </w:rPr>
              <w:t>100%</w:t>
            </w:r>
          </w:p>
        </w:tc>
      </w:tr>
      <w:tr w:rsidR="009A7C33" w:rsidRPr="00002896" w:rsidTr="00D07844">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Under 10,000</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1,656</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364</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236</w:t>
            </w:r>
          </w:p>
        </w:tc>
        <w:tc>
          <w:tcPr>
            <w:tcW w:w="1916" w:type="dxa"/>
          </w:tcPr>
          <w:p w:rsidR="009A7C33" w:rsidRPr="00002896" w:rsidRDefault="009A7C33" w:rsidP="00D07844">
            <w:pPr>
              <w:spacing w:before="100" w:beforeAutospacing="1" w:after="100" w:afterAutospacing="1"/>
              <w:jc w:val="center"/>
              <w:rPr>
                <w:sz w:val="22"/>
                <w:szCs w:val="22"/>
              </w:rPr>
            </w:pPr>
            <w:r w:rsidRPr="00002896">
              <w:rPr>
                <w:sz w:val="22"/>
                <w:szCs w:val="22"/>
              </w:rPr>
              <w:t>65</w:t>
            </w:r>
          </w:p>
        </w:tc>
      </w:tr>
      <w:tr w:rsidR="009A7C33" w:rsidRPr="00002896" w:rsidTr="00D07844">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10,000 to 100,000</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1,155</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373</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264</w:t>
            </w:r>
          </w:p>
        </w:tc>
        <w:tc>
          <w:tcPr>
            <w:tcW w:w="1916" w:type="dxa"/>
          </w:tcPr>
          <w:p w:rsidR="009A7C33" w:rsidRPr="00002896" w:rsidRDefault="009A7C33" w:rsidP="00D07844">
            <w:pPr>
              <w:spacing w:before="100" w:beforeAutospacing="1" w:after="100" w:afterAutospacing="1"/>
              <w:jc w:val="center"/>
              <w:rPr>
                <w:sz w:val="22"/>
                <w:szCs w:val="22"/>
              </w:rPr>
            </w:pPr>
            <w:r w:rsidRPr="00002896">
              <w:rPr>
                <w:sz w:val="22"/>
                <w:szCs w:val="22"/>
              </w:rPr>
              <w:t>71</w:t>
            </w:r>
          </w:p>
        </w:tc>
      </w:tr>
      <w:tr w:rsidR="009A7C33" w:rsidRPr="00002896" w:rsidTr="00D07844">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Over 100,000</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110</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49</w:t>
            </w:r>
          </w:p>
        </w:tc>
        <w:tc>
          <w:tcPr>
            <w:tcW w:w="1915" w:type="dxa"/>
          </w:tcPr>
          <w:p w:rsidR="009A7C33" w:rsidRPr="00002896" w:rsidRDefault="009A7C33" w:rsidP="00D07844">
            <w:pPr>
              <w:spacing w:before="100" w:beforeAutospacing="1" w:after="100" w:afterAutospacing="1"/>
              <w:jc w:val="center"/>
              <w:rPr>
                <w:sz w:val="22"/>
                <w:szCs w:val="22"/>
              </w:rPr>
            </w:pPr>
            <w:r w:rsidRPr="00002896">
              <w:rPr>
                <w:sz w:val="22"/>
                <w:szCs w:val="22"/>
              </w:rPr>
              <w:t>29</w:t>
            </w:r>
          </w:p>
        </w:tc>
        <w:tc>
          <w:tcPr>
            <w:tcW w:w="1916" w:type="dxa"/>
          </w:tcPr>
          <w:p w:rsidR="009A7C33" w:rsidRPr="00002896" w:rsidRDefault="009A7C33" w:rsidP="00D07844">
            <w:pPr>
              <w:spacing w:before="100" w:beforeAutospacing="1" w:after="100" w:afterAutospacing="1"/>
              <w:jc w:val="center"/>
              <w:rPr>
                <w:sz w:val="22"/>
                <w:szCs w:val="22"/>
              </w:rPr>
            </w:pPr>
            <w:r w:rsidRPr="00002896">
              <w:rPr>
                <w:sz w:val="22"/>
                <w:szCs w:val="22"/>
              </w:rPr>
              <w:t>59</w:t>
            </w:r>
          </w:p>
        </w:tc>
      </w:tr>
    </w:tbl>
    <w:p w:rsidR="00E23B67" w:rsidRPr="00002896" w:rsidRDefault="00E23B67" w:rsidP="009A7C33">
      <w:pPr>
        <w:rPr>
          <w:rFonts w:ascii="Times New Roman" w:hAnsi="Times New Roman" w:cs="Times New Roman"/>
          <w:b/>
        </w:rPr>
      </w:pPr>
    </w:p>
    <w:p w:rsidR="009E6C3D" w:rsidRPr="00EE37C6" w:rsidRDefault="003F3254" w:rsidP="009A7C33">
      <w:pPr>
        <w:rPr>
          <w:rFonts w:ascii="Times New Roman" w:hAnsi="Times New Roman" w:cs="Times New Roman"/>
          <w:b/>
          <w:color w:val="C00000"/>
        </w:rPr>
      </w:pPr>
      <w:r w:rsidRPr="00EE37C6">
        <w:rPr>
          <w:rFonts w:ascii="Times New Roman" w:hAnsi="Times New Roman" w:cs="Times New Roman"/>
          <w:b/>
          <w:color w:val="C00000"/>
        </w:rPr>
        <w:t>UPDATE FOR 2012 COLLECTION</w:t>
      </w:r>
    </w:p>
    <w:p w:rsidR="003F3254" w:rsidRPr="00002896" w:rsidRDefault="003F3254" w:rsidP="003F3254">
      <w:pPr>
        <w:rPr>
          <w:rFonts w:ascii="Times New Roman" w:hAnsi="Times New Roman" w:cs="Times New Roman"/>
          <w:i/>
        </w:rPr>
      </w:pPr>
      <w:r w:rsidRPr="00002896">
        <w:rPr>
          <w:rFonts w:ascii="Times New Roman" w:hAnsi="Times New Roman" w:cs="Times New Roman"/>
          <w:b/>
          <w:bCs/>
          <w:i/>
        </w:rPr>
        <w:t>Revised Sampling Frame</w:t>
      </w:r>
    </w:p>
    <w:p w:rsidR="003F3254" w:rsidRPr="00002896" w:rsidRDefault="003F3254" w:rsidP="003F3254">
      <w:pPr>
        <w:rPr>
          <w:rFonts w:ascii="Times New Roman" w:hAnsi="Times New Roman" w:cs="Times New Roman"/>
          <w:i/>
        </w:rPr>
      </w:pPr>
      <w:r w:rsidRPr="00002896">
        <w:rPr>
          <w:rFonts w:ascii="Times New Roman" w:hAnsi="Times New Roman" w:cs="Times New Roman"/>
          <w:i/>
        </w:rPr>
        <w:t>The sample of local checking agencies will be redrawn for the 2012 FIST collection. REJIS spent a significant</w:t>
      </w:r>
      <w:r w:rsidR="00957837" w:rsidRPr="00002896">
        <w:rPr>
          <w:rFonts w:ascii="Times New Roman" w:hAnsi="Times New Roman" w:cs="Times New Roman"/>
          <w:i/>
        </w:rPr>
        <w:t xml:space="preserve"> </w:t>
      </w:r>
      <w:r w:rsidRPr="00002896">
        <w:rPr>
          <w:rFonts w:ascii="Times New Roman" w:hAnsi="Times New Roman" w:cs="Times New Roman"/>
          <w:i/>
        </w:rPr>
        <w:t>portion of time updating the FIST universe to ensure that all agencies that are authorized to conduct and are known to conduct background checks are accounted for in the universe (see Attachment II). BJS and REJIS</w:t>
      </w:r>
      <w:r w:rsidR="00F009C5" w:rsidRPr="00002896">
        <w:rPr>
          <w:rFonts w:ascii="Times New Roman" w:hAnsi="Times New Roman" w:cs="Times New Roman"/>
          <w:i/>
        </w:rPr>
        <w:t xml:space="preserve"> </w:t>
      </w:r>
      <w:r w:rsidRPr="00002896">
        <w:rPr>
          <w:rFonts w:ascii="Times New Roman" w:hAnsi="Times New Roman" w:cs="Times New Roman"/>
          <w:i/>
        </w:rPr>
        <w:t>worked extensively to develop the most appropriate sampling plan that will produce a reliable national estimate</w:t>
      </w:r>
      <w:r w:rsidR="00F009C5" w:rsidRPr="00002896">
        <w:rPr>
          <w:rFonts w:ascii="Times New Roman" w:hAnsi="Times New Roman" w:cs="Times New Roman"/>
          <w:i/>
        </w:rPr>
        <w:t xml:space="preserve"> </w:t>
      </w:r>
      <w:r w:rsidRPr="00002896">
        <w:rPr>
          <w:rFonts w:ascii="Times New Roman" w:hAnsi="Times New Roman" w:cs="Times New Roman"/>
          <w:i/>
        </w:rPr>
        <w:t>while staying within the confines of the budget allocated for the FIST data collection. The new sampling plan will also en</w:t>
      </w:r>
      <w:r w:rsidR="00F009C5" w:rsidRPr="00002896">
        <w:rPr>
          <w:rFonts w:ascii="Times New Roman" w:hAnsi="Times New Roman" w:cs="Times New Roman"/>
          <w:i/>
        </w:rPr>
        <w:t xml:space="preserve">able the creation of </w:t>
      </w:r>
      <w:r w:rsidRPr="00002896">
        <w:rPr>
          <w:rFonts w:ascii="Times New Roman" w:hAnsi="Times New Roman" w:cs="Times New Roman"/>
          <w:i/>
        </w:rPr>
        <w:t>state-level estimates, which have become a source of increased public interest. After considering multiple methodologies, BJS has decided to employ an enumeration of local agencies in eight of the twelve states (DC, DE, IA, ID, MT, NC, NV, and NY) in which local checking agencies are responsible for conducting background checks. Agencies in the remaining four states with local checking agencies (GA, MN, NE, and WA) responsible for conducting background checks will be sampled due to the relatively greater number of agencies in these states compared to the other eight. In these four states, the decision was to create a stratified sample based on population size that roughly equates to Category 1) rural – places of less than 10,000 population; Category 2) small cities – places of between 10,000 and 99,999 population; Category 3) small metropolitan areas – places of between 100,000 and 199,999 population; and Category 4) large metropolitan areas – places of 200,000 or more population. These population categories were selected to be consistent with definitions of various census place levels. Sampling will be done for agencies in Categories 1 and 2, while the agencies in Categories 3 and 4 will be kept in the sample as certainty (see Attachment III).</w:t>
      </w:r>
    </w:p>
    <w:p w:rsidR="00B274FC" w:rsidRPr="001A7E82" w:rsidRDefault="003F3254" w:rsidP="001A7E82">
      <w:pPr>
        <w:rPr>
          <w:rFonts w:ascii="Times New Roman" w:hAnsi="Times New Roman" w:cs="Times New Roman"/>
          <w:i/>
        </w:rPr>
      </w:pPr>
      <w:r w:rsidRPr="00002896">
        <w:rPr>
          <w:rFonts w:ascii="Times New Roman" w:hAnsi="Times New Roman" w:cs="Times New Roman"/>
          <w:i/>
        </w:rPr>
        <w:t xml:space="preserve">A sample size of 791 is needed to implement this sampling design with the appropriate precision to calculate a reliable national estimate and improve the overall robustness of the sample. The sample size also stays within the budgetary parameters approved for the FIST data collection.  </w:t>
      </w:r>
      <w:r w:rsidRPr="00002896">
        <w:rPr>
          <w:rFonts w:ascii="Times New Roman" w:hAnsi="Times New Roman" w:cs="Times New Roman"/>
          <w:i/>
          <w:u w:val="single"/>
        </w:rPr>
        <w:t xml:space="preserve">BJS is requesting </w:t>
      </w:r>
      <w:r w:rsidRPr="00002896">
        <w:rPr>
          <w:rFonts w:ascii="Times New Roman" w:hAnsi="Times New Roman" w:cs="Times New Roman"/>
          <w:i/>
          <w:u w:val="single"/>
        </w:rPr>
        <w:lastRenderedPageBreak/>
        <w:t>OMB approval to increase</w:t>
      </w:r>
      <w:r w:rsidRPr="00002896">
        <w:rPr>
          <w:rFonts w:ascii="Times New Roman" w:hAnsi="Times New Roman" w:cs="Times New Roman"/>
          <w:i/>
        </w:rPr>
        <w:t xml:space="preserve"> </w:t>
      </w:r>
      <w:r w:rsidRPr="00002896">
        <w:rPr>
          <w:rFonts w:ascii="Times New Roman" w:hAnsi="Times New Roman" w:cs="Times New Roman"/>
          <w:i/>
          <w:u w:val="single"/>
        </w:rPr>
        <w:t>the number of respondents from the currently approved 653 to 791.</w:t>
      </w:r>
      <w:r w:rsidRPr="00002896">
        <w:rPr>
          <w:rFonts w:ascii="Times New Roman" w:hAnsi="Times New Roman" w:cs="Times New Roman"/>
          <w:i/>
        </w:rPr>
        <w:t xml:space="preserve"> The impact of the increased number of respondents on the overall burden hours is addressed in </w:t>
      </w:r>
      <w:r w:rsidR="00D16893">
        <w:rPr>
          <w:rFonts w:ascii="Times New Roman" w:hAnsi="Times New Roman" w:cs="Times New Roman"/>
          <w:i/>
        </w:rPr>
        <w:t>Supporting Statement A10.</w:t>
      </w:r>
    </w:p>
    <w:p w:rsidR="009A7C33" w:rsidRPr="00002896" w:rsidRDefault="009A7C33" w:rsidP="009A7C33">
      <w:pPr>
        <w:pStyle w:val="ListParagraph"/>
        <w:numPr>
          <w:ilvl w:val="0"/>
          <w:numId w:val="2"/>
        </w:numPr>
        <w:ind w:left="461"/>
        <w:rPr>
          <w:rFonts w:ascii="Times New Roman" w:hAnsi="Times New Roman" w:cs="Times New Roman"/>
          <w:u w:val="single"/>
        </w:rPr>
      </w:pPr>
      <w:r w:rsidRPr="00002896">
        <w:rPr>
          <w:rFonts w:ascii="Times New Roman" w:hAnsi="Times New Roman" w:cs="Times New Roman"/>
          <w:u w:val="single"/>
        </w:rPr>
        <w:t>Information Collection Procedures</w:t>
      </w:r>
    </w:p>
    <w:p w:rsidR="009A7C33" w:rsidRPr="00002896" w:rsidRDefault="009A7C33" w:rsidP="009A7C33">
      <w:pPr>
        <w:rPr>
          <w:rFonts w:ascii="Times New Roman" w:hAnsi="Times New Roman" w:cs="Times New Roman"/>
        </w:rPr>
      </w:pPr>
      <w:r w:rsidRPr="00002896">
        <w:rPr>
          <w:rFonts w:ascii="Times New Roman" w:hAnsi="Times New Roman" w:cs="Times New Roman"/>
        </w:rPr>
        <w:t xml:space="preserve">The information collection will be administered through a survey to state agencies that serve an entire state population and a stratified sample of local checking agencies randomly selected from the total population.  Recognizing that this is a voluntary survey, all reasonable efforts will be made to make the data collection process as seamless and convenient as possible for the respondents. The data collection agent will maintain a list of reporting agencies and their preferred data submission methods so that data requests and follow up efforts can be tailored to individual agencies. Respondents may choose to submit their data on paper (fax or regular mail), diskette, or electronically using a fillable </w:t>
      </w:r>
      <w:proofErr w:type="spellStart"/>
      <w:r w:rsidRPr="00002896">
        <w:rPr>
          <w:rFonts w:ascii="Times New Roman" w:hAnsi="Times New Roman" w:cs="Times New Roman"/>
        </w:rPr>
        <w:t>pdf</w:t>
      </w:r>
      <w:proofErr w:type="spellEnd"/>
      <w:r w:rsidRPr="00002896">
        <w:rPr>
          <w:rFonts w:ascii="Times New Roman" w:hAnsi="Times New Roman" w:cs="Times New Roman"/>
        </w:rPr>
        <w:t xml:space="preserve"> (email). The data collected will be summary statistics of an administrative nature, and will not allow for the identification of any individual. </w:t>
      </w:r>
    </w:p>
    <w:p w:rsidR="009A7C33" w:rsidRPr="00002896" w:rsidRDefault="009A7C33" w:rsidP="009A7C33">
      <w:pPr>
        <w:rPr>
          <w:rFonts w:ascii="Times New Roman" w:hAnsi="Times New Roman" w:cs="Times New Roman"/>
        </w:rPr>
      </w:pPr>
      <w:r w:rsidRPr="00002896">
        <w:rPr>
          <w:rFonts w:ascii="Times New Roman" w:hAnsi="Times New Roman" w:cs="Times New Roman"/>
        </w:rPr>
        <w:t>Data from the state and local reporting agencies will be collected through various measures based on the individual agency’s characteristics and procedures, as well as its preferred reporting method in past collections. For both state and local checking agencies, regardless of the way the agency has elected to submit data in the past, a letter will be sent annually to explain the purpose of the information collection and uses of the data obtained, and request the agency’s ongoing participation in the program. All efforts will be made to personalize each letter, and the letters will be prepared for signature by the data collection agent and/or the BJS Program Manager. The letter will also clearly denote that participation in the information collection is voluntary and acknowledge that there are no assurances to confidentiality as the data collected are available in the public domain. The data collection agent will maintain a contact list for respondent agencies and verify the addresses each year to ensure the accuracy of contact information.</w:t>
      </w:r>
    </w:p>
    <w:p w:rsidR="009A7C33" w:rsidRPr="00002896" w:rsidRDefault="009A7C33" w:rsidP="009A7C33">
      <w:pPr>
        <w:rPr>
          <w:rFonts w:ascii="Times New Roman" w:hAnsi="Times New Roman" w:cs="Times New Roman"/>
          <w:i/>
        </w:rPr>
      </w:pPr>
      <w:r w:rsidRPr="00002896">
        <w:rPr>
          <w:rFonts w:ascii="Times New Roman" w:hAnsi="Times New Roman" w:cs="Times New Roman"/>
          <w:i/>
        </w:rPr>
        <w:t>State agencies:</w:t>
      </w:r>
    </w:p>
    <w:p w:rsidR="009A7C33" w:rsidRPr="00002896" w:rsidRDefault="009A7C33" w:rsidP="009A7C33">
      <w:pPr>
        <w:spacing w:before="100" w:beforeAutospacing="1" w:after="100" w:afterAutospacing="1"/>
        <w:rPr>
          <w:rFonts w:ascii="Times New Roman" w:hAnsi="Times New Roman" w:cs="Times New Roman"/>
        </w:rPr>
      </w:pPr>
      <w:r w:rsidRPr="00002896">
        <w:rPr>
          <w:rFonts w:ascii="Times New Roman" w:hAnsi="Times New Roman" w:cs="Times New Roman"/>
        </w:rPr>
        <w:t xml:space="preserve">The data collection process for state reporting agencies will modified based on individual agency characteristics to make the process as convenient as possible for each respondent. Data will be collected from state agencies through one of three measures: reports, state websites, or survey. Some state agencies choose to regularly submit reports to the data collection agent, from which the agent will extract the relevant data. These reports are routine reports prepared by the state for legislative purposes and contain various data related to criminal justice statistics. Submitting reports to the FIST program is a voluntary decision made by the responding state agency because it determined this was the most efficient means to provide the data.  Other state agencies publish data on background check activities on their state website. The data collection agent will maintain a list of state agencies that publish this information online and will make all efforts to collect the information directly from their websites in order to reduce the respondent burden.   In these two circumstances, the data collection agent will complete the Excel survey spreadsheet (Attachment III) with the relevant figures compiled from the data published in state reports or online, and fax the completed forms and data request asking the respondent agencies to review and verify the numbers (Attachment IV). The respondents will be asked to revise figures or update missing information </w:t>
      </w:r>
      <w:r w:rsidRPr="00002896">
        <w:rPr>
          <w:rFonts w:ascii="Times New Roman" w:hAnsi="Times New Roman" w:cs="Times New Roman"/>
        </w:rPr>
        <w:lastRenderedPageBreak/>
        <w:t>directly on the Excel spreadsheet, as applicable, and return the spreadsheet and signed form to confirm the accuracy of the information. The names will be cross-checked against the contact list to ensure that the individual verifying the data has the authority to do so. There will be no duplication of effort required for the state agencies that choose to submit information through these methods, and the associated burden will be the time spent emailing the reports to the data collection agent and/or verifying data accuracy at the end of the reporting period.</w:t>
      </w:r>
    </w:p>
    <w:p w:rsidR="009A7C33" w:rsidRPr="00002896" w:rsidRDefault="009A7C33" w:rsidP="009A7C33">
      <w:pPr>
        <w:spacing w:before="240" w:beforeAutospacing="1" w:after="100" w:afterAutospacing="1"/>
        <w:rPr>
          <w:rFonts w:ascii="Times New Roman" w:hAnsi="Times New Roman" w:cs="Times New Roman"/>
        </w:rPr>
      </w:pPr>
      <w:r w:rsidRPr="00002896">
        <w:rPr>
          <w:rFonts w:ascii="Times New Roman" w:hAnsi="Times New Roman" w:cs="Times New Roman"/>
        </w:rPr>
        <w:t>For state agencies that do not elect to submit monthly reports and do not publish data online, the data collection agent will fax the appropriate letter (Attachment V) and Excel survey spreadsheet to the reporting agency and request that the agency POC complete the totals for each category and return both the spreadsheet and signed review. Respondents will be encouraged to submit monthly totals, but cumulative aggregate totals by category will be requested if monthly data are not available. Faxing the data request has been the preferred mode of transmission, although the materials can also be mailed to the agency.  When mailed, a self-addressed stamped return envelope will be included. Respondents will be asked to return the completed survey to the data collection agent via fax, diskette, mail, or electronically. The same practice will be in effect regarding cross-checking the name of the respondent against the contact list maintained by the data collection agent. The associated respondent burden will be the time spent completing and returning the form to the data collection agent.</w:t>
      </w:r>
    </w:p>
    <w:p w:rsidR="009A7C33" w:rsidRPr="00002896" w:rsidRDefault="009A7C33" w:rsidP="009A7C33">
      <w:pPr>
        <w:spacing w:before="100" w:beforeAutospacing="1" w:after="100" w:afterAutospacing="1"/>
        <w:rPr>
          <w:rFonts w:ascii="Times New Roman" w:hAnsi="Times New Roman" w:cs="Times New Roman"/>
        </w:rPr>
      </w:pPr>
      <w:r w:rsidRPr="00002896">
        <w:rPr>
          <w:rFonts w:ascii="Times New Roman" w:hAnsi="Times New Roman" w:cs="Times New Roman"/>
        </w:rPr>
        <w:t>In some states, one statewide agency conducts background checks for purchase and another agency (or division within an agency) issues ATF-approved permits. Controls will be put in place to ensure that state populations are not counted twice in the estimation process. This situation of dual agencies conducting background checks does not occur among local agencies.</w:t>
      </w:r>
    </w:p>
    <w:p w:rsidR="009A7C33" w:rsidRPr="00002896" w:rsidRDefault="009A7C33" w:rsidP="009A7C33">
      <w:pPr>
        <w:spacing w:before="100" w:beforeAutospacing="1" w:after="100" w:afterAutospacing="1"/>
        <w:rPr>
          <w:rFonts w:ascii="Times New Roman" w:hAnsi="Times New Roman" w:cs="Times New Roman"/>
          <w:i/>
        </w:rPr>
      </w:pPr>
      <w:r w:rsidRPr="00002896">
        <w:rPr>
          <w:rFonts w:ascii="Times New Roman" w:hAnsi="Times New Roman" w:cs="Times New Roman"/>
          <w:i/>
        </w:rPr>
        <w:t>Local agencies:</w:t>
      </w:r>
    </w:p>
    <w:p w:rsidR="009A7C33" w:rsidRPr="00002896" w:rsidRDefault="009A7C33" w:rsidP="009A7C33">
      <w:pPr>
        <w:spacing w:before="100" w:beforeAutospacing="1" w:after="100" w:afterAutospacing="1"/>
        <w:rPr>
          <w:rFonts w:ascii="Times New Roman" w:hAnsi="Times New Roman" w:cs="Times New Roman"/>
        </w:rPr>
      </w:pPr>
      <w:r w:rsidRPr="00002896">
        <w:rPr>
          <w:rFonts w:ascii="Times New Roman" w:hAnsi="Times New Roman" w:cs="Times New Roman"/>
        </w:rPr>
        <w:t xml:space="preserve">The collection methodology for the sample of local agencies will be collected through a tally sheet approved by OMB in 2007 and a survey cover letter explaining the purpose of the information collection (Attachment VI). Two tally sheets (the survey instruments) will be sent via fax or mail to local agencies selected for the survey based on the type of background check they are responsible for completing: one form collects background check data on carry and concealed permits (Attachment VII), and the other collects data on purchase permit statistics (Attachment VIII). The data collection agent will maintain a listing of local agencies and the type of background check each agency is responsible for conducting, and will send the appropriate form(s) based on the function of each individual agency.  In all cases, the data collected will be summary counts and will not allow for the identification of any individual.  </w:t>
      </w:r>
    </w:p>
    <w:p w:rsidR="009A7C33" w:rsidRPr="00002896" w:rsidRDefault="009A7C33" w:rsidP="009A7C33">
      <w:pPr>
        <w:spacing w:before="100" w:beforeAutospacing="1" w:after="100" w:afterAutospacing="1"/>
        <w:rPr>
          <w:rFonts w:ascii="Times New Roman" w:hAnsi="Times New Roman" w:cs="Times New Roman"/>
        </w:rPr>
      </w:pPr>
      <w:r w:rsidRPr="00002896">
        <w:rPr>
          <w:rFonts w:ascii="Times New Roman" w:hAnsi="Times New Roman" w:cs="Times New Roman"/>
        </w:rPr>
        <w:t xml:space="preserve">The content of the tally sheet to collect Purchase Permit statistics has not changed since receiving OMB approval in 2007. The presentation of the form will be modified slightly to accommodate the change to the data collection schedule from twice to once annually to enable respondents to report the annual aggregate totals instead of monthly totals. A second tally sheet will be sent to applicable reporting agencies to collect data on Concealed/Carry Permit statistics, as applicable. The presentation and </w:t>
      </w:r>
      <w:r w:rsidRPr="00002896">
        <w:rPr>
          <w:rFonts w:ascii="Times New Roman" w:hAnsi="Times New Roman" w:cs="Times New Roman"/>
        </w:rPr>
        <w:lastRenderedPageBreak/>
        <w:t>reporting directions are the same for both tally sheets. Mailing the forms has been the preferred delivery method for local agencies in the past collection, but respondents will also be encouraged to submit the data via diskette or email if these methods are more convenient. The associated respondent burden will be the time spent completing and returning the form to the data collection agent.</w:t>
      </w:r>
    </w:p>
    <w:p w:rsidR="009A7C33" w:rsidRPr="00002896" w:rsidRDefault="009A7C33" w:rsidP="009A7C33">
      <w:pPr>
        <w:rPr>
          <w:rFonts w:ascii="Times New Roman" w:hAnsi="Times New Roman" w:cs="Times New Roman"/>
          <w:i/>
        </w:rPr>
      </w:pPr>
      <w:r w:rsidRPr="00002896">
        <w:rPr>
          <w:rFonts w:ascii="Times New Roman" w:hAnsi="Times New Roman" w:cs="Times New Roman"/>
          <w:i/>
        </w:rPr>
        <w:t>FBI and ATF data:</w:t>
      </w:r>
    </w:p>
    <w:p w:rsidR="009A7C33" w:rsidRPr="00002896" w:rsidRDefault="009A7C33" w:rsidP="009A7C33">
      <w:pPr>
        <w:rPr>
          <w:rFonts w:ascii="Times New Roman" w:hAnsi="Times New Roman" w:cs="Times New Roman"/>
        </w:rPr>
      </w:pPr>
      <w:r w:rsidRPr="00002896">
        <w:rPr>
          <w:rFonts w:ascii="Times New Roman" w:hAnsi="Times New Roman" w:cs="Times New Roman"/>
        </w:rPr>
        <w:t>Transaction data from the FBI NICS and data from the ATF Brady Operations on reasons for denial and appeal information, firearm retrievals, and referrals for investigation and prosecution will be collected and integrated with the data received from state and local agencies to complete a comprehensive source of background check data from application to denial to post-denial activities.  The data collection agent will continue to extract the relevant data from FBI reports submitted to FIST throughout the collection period.  The data collection agent will continue the process of contacting ATF directly to request and compile the relevant data on post-denial activities.</w:t>
      </w:r>
    </w:p>
    <w:p w:rsidR="009A7C33" w:rsidRPr="00002896" w:rsidRDefault="009A7C33" w:rsidP="009A7C33">
      <w:pPr>
        <w:rPr>
          <w:rFonts w:ascii="Times New Roman" w:hAnsi="Times New Roman" w:cs="Times New Roman"/>
          <w:i/>
        </w:rPr>
      </w:pPr>
      <w:r w:rsidRPr="00002896">
        <w:rPr>
          <w:rFonts w:ascii="Times New Roman" w:hAnsi="Times New Roman" w:cs="Times New Roman"/>
          <w:i/>
        </w:rPr>
        <w:t>Future directions and Outreach Efforts:</w:t>
      </w:r>
    </w:p>
    <w:p w:rsidR="009A7C33" w:rsidRPr="00002896" w:rsidRDefault="009A7C33" w:rsidP="009A7C33">
      <w:pPr>
        <w:spacing w:before="100" w:beforeAutospacing="1" w:after="100" w:afterAutospacing="1"/>
        <w:rPr>
          <w:rFonts w:ascii="Times New Roman" w:hAnsi="Times New Roman" w:cs="Times New Roman"/>
        </w:rPr>
      </w:pPr>
      <w:r w:rsidRPr="00002896">
        <w:rPr>
          <w:rFonts w:ascii="Times New Roman" w:hAnsi="Times New Roman" w:cs="Times New Roman"/>
        </w:rPr>
        <w:t xml:space="preserve">As new technologies become more available to easily and safely transmit information electronically, a goal of the project will be to create and implement a web-based reporting form that enables respondents to enter data online to simplify the record tabulating functions of the agency and further reduce the reporting burden.  The data collection agent will also follow up via phone or email </w:t>
      </w:r>
      <w:proofErr w:type="spellStart"/>
      <w:r w:rsidRPr="00002896">
        <w:rPr>
          <w:rFonts w:ascii="Times New Roman" w:hAnsi="Times New Roman" w:cs="Times New Roman"/>
        </w:rPr>
        <w:t>email</w:t>
      </w:r>
      <w:proofErr w:type="spellEnd"/>
      <w:r w:rsidRPr="00002896">
        <w:rPr>
          <w:rFonts w:ascii="Times New Roman" w:hAnsi="Times New Roman" w:cs="Times New Roman"/>
        </w:rPr>
        <w:t xml:space="preserve"> with reporting agencies to verify the accuracy of reported figures prior to submitting the information to BJS, and/or address any questionable figures. Outreach efforts will be made to the responding agencies to encourage participation, answer questions about the survey, and provide technical assistance as needed. </w:t>
      </w:r>
    </w:p>
    <w:p w:rsidR="00AB679C" w:rsidRPr="00EE37C6" w:rsidRDefault="00AB679C" w:rsidP="00AB679C">
      <w:pPr>
        <w:rPr>
          <w:rFonts w:ascii="Times New Roman" w:hAnsi="Times New Roman" w:cs="Times New Roman"/>
          <w:b/>
          <w:color w:val="C00000"/>
        </w:rPr>
      </w:pPr>
      <w:r w:rsidRPr="00EE37C6">
        <w:rPr>
          <w:rFonts w:ascii="Times New Roman" w:hAnsi="Times New Roman" w:cs="Times New Roman"/>
          <w:b/>
          <w:color w:val="C00000"/>
        </w:rPr>
        <w:t>UPDATE FOR 2012 COLLECTION</w:t>
      </w:r>
    </w:p>
    <w:p w:rsidR="00AB679C" w:rsidRPr="00002896" w:rsidRDefault="00AB679C" w:rsidP="00AB679C">
      <w:pPr>
        <w:pStyle w:val="ListParagraph"/>
        <w:ind w:left="0"/>
        <w:rPr>
          <w:rFonts w:ascii="Times New Roman" w:hAnsi="Times New Roman" w:cs="Times New Roman"/>
          <w:i/>
        </w:rPr>
      </w:pPr>
      <w:r w:rsidRPr="00002896">
        <w:rPr>
          <w:rFonts w:ascii="Times New Roman" w:hAnsi="Times New Roman" w:cs="Times New Roman"/>
          <w:b/>
          <w:bCs/>
          <w:i/>
        </w:rPr>
        <w:t>Revised Survey</w:t>
      </w:r>
    </w:p>
    <w:p w:rsidR="00AB679C" w:rsidRPr="00002896" w:rsidRDefault="00AB679C" w:rsidP="00AB679C">
      <w:pPr>
        <w:pStyle w:val="ListParagraph"/>
        <w:ind w:left="0"/>
        <w:rPr>
          <w:rFonts w:ascii="Times New Roman" w:hAnsi="Times New Roman" w:cs="Times New Roman"/>
          <w:i/>
        </w:rPr>
      </w:pPr>
      <w:r w:rsidRPr="00002896">
        <w:rPr>
          <w:rFonts w:ascii="Times New Roman" w:hAnsi="Times New Roman" w:cs="Times New Roman"/>
          <w:i/>
        </w:rPr>
        <w:t>As part of BJS’ overall effort to improve the FIST methodology, BJS assessed the approved tally sheet that had</w:t>
      </w:r>
      <w:r w:rsidR="00E23B67" w:rsidRPr="00002896">
        <w:rPr>
          <w:rFonts w:ascii="Times New Roman" w:hAnsi="Times New Roman" w:cs="Times New Roman"/>
          <w:i/>
        </w:rPr>
        <w:t xml:space="preserve"> </w:t>
      </w:r>
      <w:r w:rsidRPr="00002896">
        <w:rPr>
          <w:rFonts w:ascii="Times New Roman" w:hAnsi="Times New Roman" w:cs="Times New Roman"/>
          <w:i/>
        </w:rPr>
        <w:t>been used previously to collect FIST data and decided that changes were necessary to better clarify what data are being requested and format the presentation to be more aligned with other BJS surveys. Copies of the approved tally sheet and proposed revised survey are appended to this memorandum for OMB’s review (Attachments V and VI).  The following sections describe the changes that were made to the survey form and underlying rationale for the changes.</w:t>
      </w:r>
    </w:p>
    <w:p w:rsidR="00F24D22" w:rsidRPr="00002896" w:rsidRDefault="00F24D22" w:rsidP="00AB679C">
      <w:pPr>
        <w:pStyle w:val="ListParagraph"/>
        <w:ind w:left="0"/>
        <w:rPr>
          <w:rFonts w:ascii="Times New Roman" w:hAnsi="Times New Roman" w:cs="Times New Roman"/>
          <w:b/>
          <w:i/>
        </w:rPr>
      </w:pPr>
    </w:p>
    <w:p w:rsidR="00AB679C" w:rsidRPr="00002896" w:rsidRDefault="00AB679C" w:rsidP="00AB679C">
      <w:pPr>
        <w:pStyle w:val="ListParagraph"/>
        <w:ind w:left="0"/>
        <w:rPr>
          <w:rFonts w:ascii="Times New Roman" w:hAnsi="Times New Roman" w:cs="Times New Roman"/>
          <w:b/>
          <w:i/>
        </w:rPr>
      </w:pPr>
      <w:r w:rsidRPr="00002896">
        <w:rPr>
          <w:rFonts w:ascii="Times New Roman" w:hAnsi="Times New Roman" w:cs="Times New Roman"/>
          <w:b/>
          <w:i/>
        </w:rPr>
        <w:t>Survey format</w:t>
      </w:r>
    </w:p>
    <w:p w:rsidR="00AB679C" w:rsidRPr="00002896" w:rsidRDefault="00AB679C" w:rsidP="00AB679C">
      <w:pPr>
        <w:pStyle w:val="ListParagraph"/>
        <w:ind w:left="0"/>
        <w:rPr>
          <w:rFonts w:ascii="Times New Roman" w:hAnsi="Times New Roman" w:cs="Times New Roman"/>
          <w:i/>
        </w:rPr>
      </w:pPr>
      <w:r w:rsidRPr="00002896">
        <w:rPr>
          <w:rFonts w:ascii="Times New Roman" w:hAnsi="Times New Roman" w:cs="Times New Roman"/>
          <w:i/>
        </w:rPr>
        <w:t xml:space="preserve">The revised survey is designed to collect the same data on firearm background check activity for the reference year as the approved tally sheet. The revised survey includes screener questions to assist in maintaining the universe file of agencies that conduct firearm background checks, a section to obtain information about agency characteristics to better understand the sample population and assist efforts to conduct a nonresponse bias analysis if necessary, and a section to identify how agencies collect and report their data. The majority of these additions are in the form of a check box response, which will </w:t>
      </w:r>
      <w:r w:rsidRPr="00002896">
        <w:rPr>
          <w:rFonts w:ascii="Times New Roman" w:hAnsi="Times New Roman" w:cs="Times New Roman"/>
          <w:i/>
        </w:rPr>
        <w:lastRenderedPageBreak/>
        <w:t>result in a minimal enhancement to the burden. One of the greatest benefits of the revised survey is that additional clarification and directions are provided to ensure that respondents are clear as to what data are being requested. BJS found that the lack of clear instructions and definitions in the tally sheet was problematic because it introduced potential data quality issues</w:t>
      </w:r>
      <w:r w:rsidR="00E23B67" w:rsidRPr="00002896">
        <w:rPr>
          <w:rFonts w:ascii="Times New Roman" w:hAnsi="Times New Roman" w:cs="Times New Roman"/>
          <w:i/>
        </w:rPr>
        <w:t xml:space="preserve"> </w:t>
      </w:r>
      <w:r w:rsidRPr="00002896">
        <w:rPr>
          <w:rFonts w:ascii="Times New Roman" w:hAnsi="Times New Roman" w:cs="Times New Roman"/>
          <w:i/>
        </w:rPr>
        <w:t>as it may have been unclear to respondents what information was being requested. Given the fact that the sample will be redrawn to include new agencies that have not participated in past FIST data collections, it is imperative</w:t>
      </w:r>
      <w:r w:rsidR="00E23B67" w:rsidRPr="00002896">
        <w:rPr>
          <w:rFonts w:ascii="Times New Roman" w:hAnsi="Times New Roman" w:cs="Times New Roman"/>
          <w:i/>
        </w:rPr>
        <w:t xml:space="preserve"> </w:t>
      </w:r>
      <w:r w:rsidRPr="00002896">
        <w:rPr>
          <w:rFonts w:ascii="Times New Roman" w:hAnsi="Times New Roman" w:cs="Times New Roman"/>
          <w:i/>
        </w:rPr>
        <w:t>that respondent agencies are provided with consistent guidance to improve the quality of data being collected</w:t>
      </w:r>
      <w:r w:rsidR="00E23B67" w:rsidRPr="00002896">
        <w:rPr>
          <w:rFonts w:ascii="Times New Roman" w:hAnsi="Times New Roman" w:cs="Times New Roman"/>
          <w:i/>
        </w:rPr>
        <w:t xml:space="preserve"> </w:t>
      </w:r>
      <w:r w:rsidRPr="00002896">
        <w:rPr>
          <w:rFonts w:ascii="Times New Roman" w:hAnsi="Times New Roman" w:cs="Times New Roman"/>
          <w:i/>
        </w:rPr>
        <w:t>and inform BJS about how state and local agencies collect and report data.</w:t>
      </w:r>
    </w:p>
    <w:p w:rsidR="00AB679C" w:rsidRPr="00002896" w:rsidRDefault="00AB679C" w:rsidP="00AB679C">
      <w:pPr>
        <w:pStyle w:val="ListParagraph"/>
        <w:rPr>
          <w:rFonts w:ascii="Times New Roman" w:hAnsi="Times New Roman" w:cs="Times New Roman"/>
          <w:i/>
        </w:rPr>
      </w:pPr>
    </w:p>
    <w:p w:rsidR="00AB679C" w:rsidRPr="00002896" w:rsidRDefault="00AB679C" w:rsidP="00AB679C">
      <w:pPr>
        <w:pStyle w:val="ListParagraph"/>
        <w:ind w:left="0"/>
        <w:rPr>
          <w:rFonts w:ascii="Times New Roman" w:hAnsi="Times New Roman" w:cs="Times New Roman"/>
          <w:i/>
        </w:rPr>
      </w:pPr>
      <w:r w:rsidRPr="00002896">
        <w:rPr>
          <w:rFonts w:ascii="Times New Roman" w:hAnsi="Times New Roman" w:cs="Times New Roman"/>
          <w:i/>
        </w:rPr>
        <w:t>Instructions and definitions were added to each section in addition to screener questions to determine if the respondent agency tracked the requested data. A box was also added to applicable questions so the respondent could check if the response was an estimate to help BJS to better understand the accuracy of the data.</w:t>
      </w:r>
    </w:p>
    <w:p w:rsidR="00AB679C" w:rsidRPr="00002896" w:rsidRDefault="00AB679C" w:rsidP="00AB679C">
      <w:pPr>
        <w:pStyle w:val="ListParagraph"/>
        <w:rPr>
          <w:rFonts w:ascii="Times New Roman" w:hAnsi="Times New Roman" w:cs="Times New Roman"/>
          <w:i/>
        </w:rPr>
      </w:pPr>
    </w:p>
    <w:p w:rsidR="00AB679C" w:rsidRPr="00002896" w:rsidRDefault="00AB679C" w:rsidP="00AB679C">
      <w:pPr>
        <w:pStyle w:val="ListParagraph"/>
        <w:ind w:left="0"/>
        <w:rPr>
          <w:rFonts w:ascii="Times New Roman" w:hAnsi="Times New Roman" w:cs="Times New Roman"/>
          <w:i/>
        </w:rPr>
      </w:pPr>
      <w:r w:rsidRPr="00002896">
        <w:rPr>
          <w:rFonts w:ascii="Times New Roman" w:hAnsi="Times New Roman" w:cs="Times New Roman"/>
          <w:i/>
        </w:rPr>
        <w:t>The following enhancements were also made to the survey instrument:</w:t>
      </w:r>
    </w:p>
    <w:p w:rsidR="00AB679C" w:rsidRPr="00002896" w:rsidRDefault="00AB679C" w:rsidP="00F24D22">
      <w:pPr>
        <w:pStyle w:val="ListParagraph"/>
        <w:numPr>
          <w:ilvl w:val="0"/>
          <w:numId w:val="6"/>
        </w:numPr>
        <w:rPr>
          <w:rFonts w:ascii="Times New Roman" w:hAnsi="Times New Roman" w:cs="Times New Roman"/>
          <w:i/>
        </w:rPr>
      </w:pPr>
      <w:r w:rsidRPr="00002896">
        <w:rPr>
          <w:rFonts w:ascii="Times New Roman" w:hAnsi="Times New Roman" w:cs="Times New Roman"/>
          <w:i/>
          <w:u w:val="single"/>
        </w:rPr>
        <w:t>Page 1</w:t>
      </w:r>
      <w:r w:rsidRPr="00002896">
        <w:rPr>
          <w:rFonts w:ascii="Times New Roman" w:hAnsi="Times New Roman" w:cs="Times New Roman"/>
          <w:i/>
        </w:rPr>
        <w:t>:  Questions have been added to determine if the respondent agency is currently authorized to and/or has conducted background checks during the reference year. These questions are designed to help maintain the FIST universe of local checking agencies.</w:t>
      </w:r>
    </w:p>
    <w:p w:rsidR="00AB679C" w:rsidRPr="00002896" w:rsidRDefault="00AB679C" w:rsidP="00F24D22">
      <w:pPr>
        <w:pStyle w:val="ListParagraph"/>
        <w:numPr>
          <w:ilvl w:val="0"/>
          <w:numId w:val="6"/>
        </w:numPr>
        <w:rPr>
          <w:rFonts w:ascii="Times New Roman" w:hAnsi="Times New Roman" w:cs="Times New Roman"/>
          <w:i/>
        </w:rPr>
      </w:pPr>
      <w:r w:rsidRPr="00002896">
        <w:rPr>
          <w:rFonts w:ascii="Times New Roman" w:hAnsi="Times New Roman" w:cs="Times New Roman"/>
          <w:i/>
          <w:u w:val="single"/>
        </w:rPr>
        <w:t>Section I</w:t>
      </w:r>
      <w:r w:rsidRPr="00002896">
        <w:rPr>
          <w:rFonts w:ascii="Times New Roman" w:hAnsi="Times New Roman" w:cs="Times New Roman"/>
          <w:i/>
        </w:rPr>
        <w:t>:  A section titled “Agency Characteristics” has been added to request information about the</w:t>
      </w:r>
      <w:r w:rsidR="00F24D22" w:rsidRPr="00002896">
        <w:rPr>
          <w:rFonts w:ascii="Times New Roman" w:hAnsi="Times New Roman" w:cs="Times New Roman"/>
          <w:i/>
        </w:rPr>
        <w:t xml:space="preserve"> </w:t>
      </w:r>
      <w:r w:rsidRPr="00002896">
        <w:rPr>
          <w:rFonts w:ascii="Times New Roman" w:hAnsi="Times New Roman" w:cs="Times New Roman"/>
          <w:i/>
        </w:rPr>
        <w:t>types of checks that the local agency conducted during the reference year. In the past, REJIS sent the</w:t>
      </w:r>
      <w:r w:rsidR="00F24D22" w:rsidRPr="00002896">
        <w:rPr>
          <w:rFonts w:ascii="Times New Roman" w:hAnsi="Times New Roman" w:cs="Times New Roman"/>
          <w:i/>
        </w:rPr>
        <w:t xml:space="preserve"> </w:t>
      </w:r>
      <w:r w:rsidRPr="00002896">
        <w:rPr>
          <w:rFonts w:ascii="Times New Roman" w:hAnsi="Times New Roman" w:cs="Times New Roman"/>
          <w:i/>
        </w:rPr>
        <w:t>tally sheet to respondent agencies based on what types of checks they were known to conduct based on state laws. These questions will help to verify the accuracy of and maintain the universe of local checking agencies and help to monitor changes in how agencies conduct background checks.</w:t>
      </w:r>
    </w:p>
    <w:p w:rsidR="00AB679C" w:rsidRPr="00002896" w:rsidRDefault="00AB679C" w:rsidP="00F24D22">
      <w:pPr>
        <w:pStyle w:val="ListParagraph"/>
        <w:numPr>
          <w:ilvl w:val="0"/>
          <w:numId w:val="6"/>
        </w:numPr>
        <w:rPr>
          <w:rFonts w:ascii="Times New Roman" w:hAnsi="Times New Roman" w:cs="Times New Roman"/>
          <w:i/>
        </w:rPr>
      </w:pPr>
      <w:r w:rsidRPr="00002896">
        <w:rPr>
          <w:rFonts w:ascii="Times New Roman" w:hAnsi="Times New Roman" w:cs="Times New Roman"/>
          <w:i/>
          <w:u w:val="single"/>
        </w:rPr>
        <w:t>Section II</w:t>
      </w:r>
      <w:r w:rsidRPr="00002896">
        <w:rPr>
          <w:rFonts w:ascii="Times New Roman" w:hAnsi="Times New Roman" w:cs="Times New Roman"/>
          <w:i/>
        </w:rPr>
        <w:t>:  A question (#7) was added to ask if the agency tracked the reason(s) why an application was denied. This question will help to determine which agencies are currently collecting this data. Two</w:t>
      </w:r>
      <w:r w:rsidR="00F24D22" w:rsidRPr="00002896">
        <w:rPr>
          <w:rFonts w:ascii="Times New Roman" w:hAnsi="Times New Roman" w:cs="Times New Roman"/>
          <w:i/>
        </w:rPr>
        <w:t xml:space="preserve"> </w:t>
      </w:r>
      <w:r w:rsidRPr="00002896">
        <w:rPr>
          <w:rFonts w:ascii="Times New Roman" w:hAnsi="Times New Roman" w:cs="Times New Roman"/>
          <w:i/>
        </w:rPr>
        <w:t>questions (#9 and #10) were added to determine how the agency records and reports on reasons for</w:t>
      </w:r>
      <w:r w:rsidR="00F24D22" w:rsidRPr="00002896">
        <w:rPr>
          <w:rFonts w:ascii="Times New Roman" w:hAnsi="Times New Roman" w:cs="Times New Roman"/>
          <w:i/>
        </w:rPr>
        <w:t xml:space="preserve"> </w:t>
      </w:r>
      <w:r w:rsidRPr="00002896">
        <w:rPr>
          <w:rFonts w:ascii="Times New Roman" w:hAnsi="Times New Roman" w:cs="Times New Roman"/>
          <w:i/>
        </w:rPr>
        <w:t>denial. This information is critical to inform BJS’s understanding of the tracking process and ensure that the data can be accurately reported.</w:t>
      </w:r>
    </w:p>
    <w:p w:rsidR="00AB679C" w:rsidRPr="00002896" w:rsidRDefault="00AB679C" w:rsidP="00F24D22">
      <w:pPr>
        <w:pStyle w:val="ListParagraph"/>
        <w:numPr>
          <w:ilvl w:val="0"/>
          <w:numId w:val="6"/>
        </w:numPr>
        <w:rPr>
          <w:rFonts w:ascii="Times New Roman" w:hAnsi="Times New Roman" w:cs="Times New Roman"/>
          <w:i/>
        </w:rPr>
      </w:pPr>
      <w:r w:rsidRPr="00002896">
        <w:rPr>
          <w:rFonts w:ascii="Times New Roman" w:hAnsi="Times New Roman" w:cs="Times New Roman"/>
          <w:i/>
          <w:u w:val="single"/>
        </w:rPr>
        <w:t>Section III</w:t>
      </w:r>
      <w:r w:rsidRPr="00002896">
        <w:rPr>
          <w:rFonts w:ascii="Times New Roman" w:hAnsi="Times New Roman" w:cs="Times New Roman"/>
          <w:i/>
        </w:rPr>
        <w:t>:  No new questions have been added apart from the screener questions.</w:t>
      </w:r>
    </w:p>
    <w:p w:rsidR="00AB679C" w:rsidRPr="00002896" w:rsidRDefault="00AB679C" w:rsidP="00F24D22">
      <w:pPr>
        <w:pStyle w:val="ListParagraph"/>
        <w:numPr>
          <w:ilvl w:val="0"/>
          <w:numId w:val="6"/>
        </w:numPr>
        <w:rPr>
          <w:rFonts w:ascii="Times New Roman" w:hAnsi="Times New Roman" w:cs="Times New Roman"/>
          <w:i/>
        </w:rPr>
      </w:pPr>
      <w:r w:rsidRPr="00002896">
        <w:rPr>
          <w:rFonts w:ascii="Times New Roman" w:hAnsi="Times New Roman" w:cs="Times New Roman"/>
          <w:i/>
          <w:u w:val="single"/>
        </w:rPr>
        <w:t>Section IV</w:t>
      </w:r>
      <w:r w:rsidRPr="00002896">
        <w:rPr>
          <w:rFonts w:ascii="Times New Roman" w:hAnsi="Times New Roman" w:cs="Times New Roman"/>
          <w:i/>
        </w:rPr>
        <w:t>:  A section has been added to address the reporting of partial year counts. Prior experience with the FIST survey has shown this to be a rare occurrence.</w:t>
      </w:r>
    </w:p>
    <w:p w:rsidR="00AB679C" w:rsidRPr="00002896" w:rsidRDefault="00AB679C" w:rsidP="00F24D22">
      <w:pPr>
        <w:pStyle w:val="ListParagraph"/>
        <w:numPr>
          <w:ilvl w:val="0"/>
          <w:numId w:val="6"/>
        </w:numPr>
        <w:rPr>
          <w:rFonts w:ascii="Times New Roman" w:hAnsi="Times New Roman" w:cs="Times New Roman"/>
          <w:i/>
        </w:rPr>
      </w:pPr>
      <w:r w:rsidRPr="00002896">
        <w:rPr>
          <w:rFonts w:ascii="Times New Roman" w:hAnsi="Times New Roman" w:cs="Times New Roman"/>
          <w:i/>
          <w:u w:val="single"/>
        </w:rPr>
        <w:t>Section VI</w:t>
      </w:r>
      <w:r w:rsidRPr="00002896">
        <w:rPr>
          <w:rFonts w:ascii="Times New Roman" w:hAnsi="Times New Roman" w:cs="Times New Roman"/>
          <w:i/>
        </w:rPr>
        <w:t>:  A section has been added to enable the respondent to provide a narrative response about its data collection procedures and/or reporting of estimated totals</w:t>
      </w:r>
      <w:r w:rsidR="00E23B67" w:rsidRPr="00002896">
        <w:rPr>
          <w:rFonts w:ascii="Times New Roman" w:hAnsi="Times New Roman" w:cs="Times New Roman"/>
          <w:i/>
        </w:rPr>
        <w:t>.</w:t>
      </w:r>
    </w:p>
    <w:p w:rsidR="00957837" w:rsidRPr="00002896" w:rsidRDefault="00957837" w:rsidP="00B274FC">
      <w:pPr>
        <w:spacing w:after="0"/>
        <w:rPr>
          <w:rFonts w:ascii="Times New Roman" w:hAnsi="Times New Roman" w:cs="Times New Roman"/>
          <w:b/>
          <w:i/>
        </w:rPr>
      </w:pPr>
      <w:r w:rsidRPr="00002896">
        <w:rPr>
          <w:rFonts w:ascii="Times New Roman" w:hAnsi="Times New Roman" w:cs="Times New Roman"/>
          <w:b/>
          <w:i/>
        </w:rPr>
        <w:t>Feedback from testing</w:t>
      </w:r>
    </w:p>
    <w:p w:rsidR="00957837" w:rsidRPr="00002896" w:rsidRDefault="00957837" w:rsidP="00957837">
      <w:pPr>
        <w:rPr>
          <w:rFonts w:ascii="Times New Roman" w:hAnsi="Times New Roman" w:cs="Times New Roman"/>
          <w:i/>
        </w:rPr>
      </w:pPr>
      <w:r w:rsidRPr="00002896">
        <w:rPr>
          <w:rFonts w:ascii="Times New Roman" w:hAnsi="Times New Roman" w:cs="Times New Roman"/>
          <w:i/>
        </w:rPr>
        <w:t xml:space="preserve">In accordance with approved OMB survey testing protocol, the survey was sent to five agencies with a request to complete the revised survey and provide feedback. Of the five agencies, four were local agencies and one was a state agency. The local agencies represented the different population strata (size A, B, and C) of those in the sample. Three local agencies responded: one size A and two size B. Additionally, the revised survey was presented to two subject matter experts who have significant </w:t>
      </w:r>
      <w:r w:rsidRPr="00002896">
        <w:rPr>
          <w:rFonts w:ascii="Times New Roman" w:hAnsi="Times New Roman" w:cs="Times New Roman"/>
          <w:i/>
        </w:rPr>
        <w:lastRenderedPageBreak/>
        <w:t>experience in firearm background check activities and procedures for comment. See Attachment VII for a list of pre-test questions asked and feedback received.</w:t>
      </w:r>
    </w:p>
    <w:p w:rsidR="00E23B67" w:rsidRPr="00002896" w:rsidRDefault="00E23B67" w:rsidP="00957837">
      <w:pPr>
        <w:spacing w:before="32" w:after="0" w:line="240" w:lineRule="auto"/>
        <w:ind w:right="-20"/>
        <w:rPr>
          <w:rFonts w:ascii="Times New Roman" w:eastAsia="Times New Roman" w:hAnsi="Times New Roman" w:cs="Times New Roman"/>
          <w:i/>
        </w:rPr>
      </w:pPr>
      <w:r w:rsidRPr="00002896">
        <w:rPr>
          <w:rFonts w:ascii="Times New Roman" w:eastAsia="Times New Roman" w:hAnsi="Times New Roman" w:cs="Times New Roman"/>
          <w:b/>
          <w:bCs/>
          <w:i/>
        </w:rPr>
        <w:t>Web</w:t>
      </w:r>
      <w:r w:rsidRPr="00002896">
        <w:rPr>
          <w:rFonts w:ascii="Times New Roman" w:eastAsia="Times New Roman" w:hAnsi="Times New Roman" w:cs="Times New Roman"/>
          <w:b/>
          <w:bCs/>
          <w:i/>
          <w:spacing w:val="-2"/>
        </w:rPr>
        <w:t>-</w:t>
      </w:r>
      <w:r w:rsidRPr="00002896">
        <w:rPr>
          <w:rFonts w:ascii="Times New Roman" w:eastAsia="Times New Roman" w:hAnsi="Times New Roman" w:cs="Times New Roman"/>
          <w:b/>
          <w:bCs/>
          <w:i/>
          <w:spacing w:val="1"/>
        </w:rPr>
        <w:t>B</w:t>
      </w:r>
      <w:r w:rsidRPr="00002896">
        <w:rPr>
          <w:rFonts w:ascii="Times New Roman" w:eastAsia="Times New Roman" w:hAnsi="Times New Roman" w:cs="Times New Roman"/>
          <w:b/>
          <w:bCs/>
          <w:i/>
        </w:rPr>
        <w:t>a</w:t>
      </w:r>
      <w:r w:rsidRPr="00002896">
        <w:rPr>
          <w:rFonts w:ascii="Times New Roman" w:eastAsia="Times New Roman" w:hAnsi="Times New Roman" w:cs="Times New Roman"/>
          <w:b/>
          <w:bCs/>
          <w:i/>
          <w:spacing w:val="-2"/>
        </w:rPr>
        <w:t>s</w:t>
      </w:r>
      <w:r w:rsidRPr="00002896">
        <w:rPr>
          <w:rFonts w:ascii="Times New Roman" w:eastAsia="Times New Roman" w:hAnsi="Times New Roman" w:cs="Times New Roman"/>
          <w:b/>
          <w:bCs/>
          <w:i/>
        </w:rPr>
        <w:t>ed</w:t>
      </w:r>
      <w:r w:rsidRPr="00002896">
        <w:rPr>
          <w:rFonts w:ascii="Times New Roman" w:eastAsia="Times New Roman" w:hAnsi="Times New Roman" w:cs="Times New Roman"/>
          <w:b/>
          <w:bCs/>
          <w:i/>
          <w:spacing w:val="-2"/>
        </w:rPr>
        <w:t xml:space="preserve"> </w:t>
      </w:r>
      <w:r w:rsidRPr="00002896">
        <w:rPr>
          <w:rFonts w:ascii="Times New Roman" w:eastAsia="Times New Roman" w:hAnsi="Times New Roman" w:cs="Times New Roman"/>
          <w:b/>
          <w:bCs/>
          <w:i/>
          <w:spacing w:val="2"/>
        </w:rPr>
        <w:t>F</w:t>
      </w:r>
      <w:r w:rsidRPr="00002896">
        <w:rPr>
          <w:rFonts w:ascii="Times New Roman" w:eastAsia="Times New Roman" w:hAnsi="Times New Roman" w:cs="Times New Roman"/>
          <w:b/>
          <w:bCs/>
          <w:i/>
        </w:rPr>
        <w:t>o</w:t>
      </w:r>
      <w:r w:rsidRPr="00002896">
        <w:rPr>
          <w:rFonts w:ascii="Times New Roman" w:eastAsia="Times New Roman" w:hAnsi="Times New Roman" w:cs="Times New Roman"/>
          <w:b/>
          <w:bCs/>
          <w:i/>
          <w:spacing w:val="-2"/>
        </w:rPr>
        <w:t>r</w:t>
      </w:r>
      <w:r w:rsidRPr="00002896">
        <w:rPr>
          <w:rFonts w:ascii="Times New Roman" w:eastAsia="Times New Roman" w:hAnsi="Times New Roman" w:cs="Times New Roman"/>
          <w:b/>
          <w:bCs/>
          <w:i/>
        </w:rPr>
        <w:t>m</w:t>
      </w:r>
      <w:r w:rsidRPr="00002896">
        <w:rPr>
          <w:rFonts w:ascii="Times New Roman" w:eastAsia="Times New Roman" w:hAnsi="Times New Roman" w:cs="Times New Roman"/>
          <w:b/>
          <w:bCs/>
          <w:i/>
          <w:spacing w:val="1"/>
        </w:rPr>
        <w:t xml:space="preserve"> </w:t>
      </w:r>
      <w:r w:rsidRPr="00002896">
        <w:rPr>
          <w:rFonts w:ascii="Times New Roman" w:eastAsia="Times New Roman" w:hAnsi="Times New Roman" w:cs="Times New Roman"/>
          <w:b/>
          <w:bCs/>
          <w:i/>
        </w:rPr>
        <w:t>and</w:t>
      </w:r>
      <w:r w:rsidRPr="00002896">
        <w:rPr>
          <w:rFonts w:ascii="Times New Roman" w:eastAsia="Times New Roman" w:hAnsi="Times New Roman" w:cs="Times New Roman"/>
          <w:b/>
          <w:bCs/>
          <w:i/>
          <w:spacing w:val="-2"/>
        </w:rPr>
        <w:t xml:space="preserve"> </w:t>
      </w:r>
      <w:r w:rsidRPr="00002896">
        <w:rPr>
          <w:rFonts w:ascii="Times New Roman" w:eastAsia="Times New Roman" w:hAnsi="Times New Roman" w:cs="Times New Roman"/>
          <w:b/>
          <w:bCs/>
          <w:i/>
        </w:rPr>
        <w:t>I</w:t>
      </w:r>
      <w:r w:rsidRPr="00002896">
        <w:rPr>
          <w:rFonts w:ascii="Times New Roman" w:eastAsia="Times New Roman" w:hAnsi="Times New Roman" w:cs="Times New Roman"/>
          <w:b/>
          <w:bCs/>
          <w:i/>
          <w:spacing w:val="-1"/>
        </w:rPr>
        <w:t>m</w:t>
      </w:r>
      <w:r w:rsidRPr="00002896">
        <w:rPr>
          <w:rFonts w:ascii="Times New Roman" w:eastAsia="Times New Roman" w:hAnsi="Times New Roman" w:cs="Times New Roman"/>
          <w:b/>
          <w:bCs/>
          <w:i/>
        </w:rPr>
        <w:t>pl</w:t>
      </w:r>
      <w:r w:rsidRPr="00002896">
        <w:rPr>
          <w:rFonts w:ascii="Times New Roman" w:eastAsia="Times New Roman" w:hAnsi="Times New Roman" w:cs="Times New Roman"/>
          <w:b/>
          <w:bCs/>
          <w:i/>
          <w:spacing w:val="1"/>
        </w:rPr>
        <w:t>e</w:t>
      </w:r>
      <w:r w:rsidRPr="00002896">
        <w:rPr>
          <w:rFonts w:ascii="Times New Roman" w:eastAsia="Times New Roman" w:hAnsi="Times New Roman" w:cs="Times New Roman"/>
          <w:b/>
          <w:bCs/>
          <w:i/>
          <w:spacing w:val="-2"/>
        </w:rPr>
        <w:t>m</w:t>
      </w:r>
      <w:r w:rsidRPr="00002896">
        <w:rPr>
          <w:rFonts w:ascii="Times New Roman" w:eastAsia="Times New Roman" w:hAnsi="Times New Roman" w:cs="Times New Roman"/>
          <w:b/>
          <w:bCs/>
          <w:i/>
        </w:rPr>
        <w:t>en</w:t>
      </w:r>
      <w:r w:rsidRPr="00002896">
        <w:rPr>
          <w:rFonts w:ascii="Times New Roman" w:eastAsia="Times New Roman" w:hAnsi="Times New Roman" w:cs="Times New Roman"/>
          <w:b/>
          <w:bCs/>
          <w:i/>
          <w:spacing w:val="1"/>
        </w:rPr>
        <w:t>t</w:t>
      </w:r>
      <w:r w:rsidRPr="00002896">
        <w:rPr>
          <w:rFonts w:ascii="Times New Roman" w:eastAsia="Times New Roman" w:hAnsi="Times New Roman" w:cs="Times New Roman"/>
          <w:b/>
          <w:bCs/>
          <w:i/>
          <w:spacing w:val="-2"/>
        </w:rPr>
        <w:t>a</w:t>
      </w:r>
      <w:r w:rsidRPr="00002896">
        <w:rPr>
          <w:rFonts w:ascii="Times New Roman" w:eastAsia="Times New Roman" w:hAnsi="Times New Roman" w:cs="Times New Roman"/>
          <w:b/>
          <w:bCs/>
          <w:i/>
          <w:spacing w:val="1"/>
        </w:rPr>
        <w:t>t</w:t>
      </w:r>
      <w:r w:rsidRPr="00002896">
        <w:rPr>
          <w:rFonts w:ascii="Times New Roman" w:eastAsia="Times New Roman" w:hAnsi="Times New Roman" w:cs="Times New Roman"/>
          <w:b/>
          <w:bCs/>
          <w:i/>
          <w:spacing w:val="-1"/>
        </w:rPr>
        <w:t>i</w:t>
      </w:r>
      <w:r w:rsidRPr="00002896">
        <w:rPr>
          <w:rFonts w:ascii="Times New Roman" w:eastAsia="Times New Roman" w:hAnsi="Times New Roman" w:cs="Times New Roman"/>
          <w:b/>
          <w:bCs/>
          <w:i/>
        </w:rPr>
        <w:t>on</w:t>
      </w:r>
      <w:r w:rsidRPr="00002896">
        <w:rPr>
          <w:rFonts w:ascii="Times New Roman" w:eastAsia="Times New Roman" w:hAnsi="Times New Roman" w:cs="Times New Roman"/>
          <w:b/>
          <w:bCs/>
          <w:i/>
          <w:spacing w:val="-3"/>
        </w:rPr>
        <w:t xml:space="preserve"> </w:t>
      </w:r>
      <w:r w:rsidRPr="00002896">
        <w:rPr>
          <w:rFonts w:ascii="Times New Roman" w:eastAsia="Times New Roman" w:hAnsi="Times New Roman" w:cs="Times New Roman"/>
          <w:b/>
          <w:bCs/>
          <w:i/>
          <w:spacing w:val="2"/>
        </w:rPr>
        <w:t>P</w:t>
      </w:r>
      <w:r w:rsidRPr="00002896">
        <w:rPr>
          <w:rFonts w:ascii="Times New Roman" w:eastAsia="Times New Roman" w:hAnsi="Times New Roman" w:cs="Times New Roman"/>
          <w:b/>
          <w:bCs/>
          <w:i/>
          <w:spacing w:val="1"/>
        </w:rPr>
        <w:t>l</w:t>
      </w:r>
      <w:r w:rsidRPr="00002896">
        <w:rPr>
          <w:rFonts w:ascii="Times New Roman" w:eastAsia="Times New Roman" w:hAnsi="Times New Roman" w:cs="Times New Roman"/>
          <w:b/>
          <w:bCs/>
          <w:i/>
        </w:rPr>
        <w:t>an</w:t>
      </w:r>
    </w:p>
    <w:p w:rsidR="00E23B67" w:rsidRPr="00002896" w:rsidRDefault="00B24520" w:rsidP="00B274FC">
      <w:pPr>
        <w:spacing w:line="247" w:lineRule="exact"/>
        <w:rPr>
          <w:rFonts w:ascii="Times New Roman" w:eastAsia="Times New Roman" w:hAnsi="Times New Roman" w:cs="Times New Roman"/>
          <w:i/>
        </w:rPr>
      </w:pPr>
      <w:r>
        <w:rPr>
          <w:rFonts w:ascii="Times New Roman" w:eastAsia="Times New Roman" w:hAnsi="Times New Roman" w:cs="Times New Roman"/>
          <w:i/>
          <w:spacing w:val="2"/>
        </w:rPr>
        <w:t>As descri</w:t>
      </w:r>
      <w:r w:rsidR="00BE153E">
        <w:rPr>
          <w:rFonts w:ascii="Times New Roman" w:eastAsia="Times New Roman" w:hAnsi="Times New Roman" w:cs="Times New Roman"/>
          <w:i/>
          <w:spacing w:val="2"/>
        </w:rPr>
        <w:t xml:space="preserve">bed in Supporting Statement A10, </w:t>
      </w:r>
      <w:r>
        <w:rPr>
          <w:rFonts w:ascii="Times New Roman" w:eastAsia="Times New Roman" w:hAnsi="Times New Roman" w:cs="Times New Roman"/>
          <w:i/>
          <w:spacing w:val="2"/>
        </w:rPr>
        <w:t>t</w:t>
      </w:r>
      <w:r w:rsidR="00E23B67" w:rsidRPr="00002896">
        <w:rPr>
          <w:rFonts w:ascii="Times New Roman" w:eastAsia="Times New Roman" w:hAnsi="Times New Roman" w:cs="Times New Roman"/>
          <w:i/>
        </w:rPr>
        <w:t>o</w:t>
      </w:r>
      <w:r w:rsidR="00E23B67" w:rsidRPr="00002896">
        <w:rPr>
          <w:rFonts w:ascii="Times New Roman" w:eastAsia="Times New Roman" w:hAnsi="Times New Roman" w:cs="Times New Roman"/>
          <w:i/>
          <w:spacing w:val="-2"/>
        </w:rPr>
        <w:t xml:space="preserve"> </w:t>
      </w:r>
      <w:r w:rsidR="00E23B67" w:rsidRPr="00002896">
        <w:rPr>
          <w:rFonts w:ascii="Times New Roman" w:eastAsia="Times New Roman" w:hAnsi="Times New Roman" w:cs="Times New Roman"/>
          <w:i/>
        </w:rPr>
        <w:t>s</w:t>
      </w:r>
      <w:r w:rsidR="00E23B67" w:rsidRPr="00002896">
        <w:rPr>
          <w:rFonts w:ascii="Times New Roman" w:eastAsia="Times New Roman" w:hAnsi="Times New Roman" w:cs="Times New Roman"/>
          <w:i/>
          <w:spacing w:val="1"/>
        </w:rPr>
        <w:t>a</w:t>
      </w:r>
      <w:r w:rsidR="00E23B67" w:rsidRPr="00002896">
        <w:rPr>
          <w:rFonts w:ascii="Times New Roman" w:eastAsia="Times New Roman" w:hAnsi="Times New Roman" w:cs="Times New Roman"/>
          <w:i/>
          <w:spacing w:val="-1"/>
        </w:rPr>
        <w:t>t</w:t>
      </w:r>
      <w:r w:rsidR="00E23B67" w:rsidRPr="00002896">
        <w:rPr>
          <w:rFonts w:ascii="Times New Roman" w:eastAsia="Times New Roman" w:hAnsi="Times New Roman" w:cs="Times New Roman"/>
          <w:i/>
          <w:spacing w:val="1"/>
        </w:rPr>
        <w:t>i</w:t>
      </w:r>
      <w:r w:rsidR="00E23B67" w:rsidRPr="00002896">
        <w:rPr>
          <w:rFonts w:ascii="Times New Roman" w:eastAsia="Times New Roman" w:hAnsi="Times New Roman" w:cs="Times New Roman"/>
          <w:i/>
          <w:spacing w:val="-2"/>
        </w:rPr>
        <w:t>s</w:t>
      </w:r>
      <w:r w:rsidR="00E23B67" w:rsidRPr="00002896">
        <w:rPr>
          <w:rFonts w:ascii="Times New Roman" w:eastAsia="Times New Roman" w:hAnsi="Times New Roman" w:cs="Times New Roman"/>
          <w:i/>
          <w:spacing w:val="1"/>
        </w:rPr>
        <w:t>f</w:t>
      </w:r>
      <w:r w:rsidR="00E23B67" w:rsidRPr="00002896">
        <w:rPr>
          <w:rFonts w:ascii="Times New Roman" w:eastAsia="Times New Roman" w:hAnsi="Times New Roman" w:cs="Times New Roman"/>
          <w:i/>
        </w:rPr>
        <w:t>y</w:t>
      </w:r>
      <w:r w:rsidR="00E23B67" w:rsidRPr="00002896">
        <w:rPr>
          <w:rFonts w:ascii="Times New Roman" w:eastAsia="Times New Roman" w:hAnsi="Times New Roman" w:cs="Times New Roman"/>
          <w:i/>
          <w:spacing w:val="-2"/>
        </w:rPr>
        <w:t xml:space="preserve"> </w:t>
      </w:r>
      <w:r w:rsidR="00E23B67" w:rsidRPr="00002896">
        <w:rPr>
          <w:rFonts w:ascii="Times New Roman" w:eastAsia="Times New Roman" w:hAnsi="Times New Roman" w:cs="Times New Roman"/>
          <w:i/>
          <w:spacing w:val="1"/>
        </w:rPr>
        <w:t>t</w:t>
      </w:r>
      <w:r w:rsidR="00E23B67" w:rsidRPr="00002896">
        <w:rPr>
          <w:rFonts w:ascii="Times New Roman" w:eastAsia="Times New Roman" w:hAnsi="Times New Roman" w:cs="Times New Roman"/>
          <w:i/>
        </w:rPr>
        <w:t>he</w:t>
      </w:r>
      <w:r w:rsidR="00E23B67" w:rsidRPr="00002896">
        <w:rPr>
          <w:rFonts w:ascii="Times New Roman" w:eastAsia="Times New Roman" w:hAnsi="Times New Roman" w:cs="Times New Roman"/>
          <w:i/>
          <w:spacing w:val="-2"/>
        </w:rPr>
        <w:t xml:space="preserve"> </w:t>
      </w:r>
      <w:r w:rsidR="00E23B67" w:rsidRPr="00002896">
        <w:rPr>
          <w:rFonts w:ascii="Times New Roman" w:eastAsia="Times New Roman" w:hAnsi="Times New Roman" w:cs="Times New Roman"/>
          <w:i/>
          <w:spacing w:val="1"/>
        </w:rPr>
        <w:t>t</w:t>
      </w:r>
      <w:r w:rsidR="00E23B67" w:rsidRPr="00002896">
        <w:rPr>
          <w:rFonts w:ascii="Times New Roman" w:eastAsia="Times New Roman" w:hAnsi="Times New Roman" w:cs="Times New Roman"/>
          <w:i/>
        </w:rPr>
        <w:t>e</w:t>
      </w:r>
      <w:r w:rsidR="00E23B67" w:rsidRPr="00002896">
        <w:rPr>
          <w:rFonts w:ascii="Times New Roman" w:eastAsia="Times New Roman" w:hAnsi="Times New Roman" w:cs="Times New Roman"/>
          <w:i/>
          <w:spacing w:val="1"/>
        </w:rPr>
        <w:t>r</w:t>
      </w:r>
      <w:r w:rsidR="00E23B67" w:rsidRPr="00002896">
        <w:rPr>
          <w:rFonts w:ascii="Times New Roman" w:eastAsia="Times New Roman" w:hAnsi="Times New Roman" w:cs="Times New Roman"/>
          <w:i/>
          <w:spacing w:val="-4"/>
        </w:rPr>
        <w:t>m</w:t>
      </w:r>
      <w:r w:rsidR="00E23B67" w:rsidRPr="00002896">
        <w:rPr>
          <w:rFonts w:ascii="Times New Roman" w:eastAsia="Times New Roman" w:hAnsi="Times New Roman" w:cs="Times New Roman"/>
          <w:i/>
        </w:rPr>
        <w:t>s of</w:t>
      </w:r>
      <w:r w:rsidR="00E23B67" w:rsidRPr="00002896">
        <w:rPr>
          <w:rFonts w:ascii="Times New Roman" w:eastAsia="Times New Roman" w:hAnsi="Times New Roman" w:cs="Times New Roman"/>
          <w:i/>
          <w:spacing w:val="-1"/>
        </w:rPr>
        <w:t xml:space="preserve"> </w:t>
      </w:r>
      <w:r w:rsidR="00E23B67" w:rsidRPr="00002896">
        <w:rPr>
          <w:rFonts w:ascii="Times New Roman" w:eastAsia="Times New Roman" w:hAnsi="Times New Roman" w:cs="Times New Roman"/>
          <w:i/>
          <w:spacing w:val="1"/>
        </w:rPr>
        <w:t>t</w:t>
      </w:r>
      <w:r w:rsidR="00E23B67" w:rsidRPr="00002896">
        <w:rPr>
          <w:rFonts w:ascii="Times New Roman" w:eastAsia="Times New Roman" w:hAnsi="Times New Roman" w:cs="Times New Roman"/>
          <w:i/>
        </w:rPr>
        <w:t>he</w:t>
      </w:r>
      <w:r w:rsidR="00E23B67" w:rsidRPr="00002896">
        <w:rPr>
          <w:rFonts w:ascii="Times New Roman" w:eastAsia="Times New Roman" w:hAnsi="Times New Roman" w:cs="Times New Roman"/>
          <w:i/>
          <w:spacing w:val="-2"/>
        </w:rPr>
        <w:t xml:space="preserve"> </w:t>
      </w:r>
      <w:r w:rsidR="00E23B67" w:rsidRPr="00002896">
        <w:rPr>
          <w:rFonts w:ascii="Times New Roman" w:eastAsia="Times New Roman" w:hAnsi="Times New Roman" w:cs="Times New Roman"/>
          <w:i/>
          <w:spacing w:val="-1"/>
        </w:rPr>
        <w:t>O</w:t>
      </w:r>
      <w:r w:rsidR="00E23B67" w:rsidRPr="00002896">
        <w:rPr>
          <w:rFonts w:ascii="Times New Roman" w:eastAsia="Times New Roman" w:hAnsi="Times New Roman" w:cs="Times New Roman"/>
          <w:i/>
        </w:rPr>
        <w:t>MB c</w:t>
      </w:r>
      <w:r w:rsidR="00E23B67" w:rsidRPr="00002896">
        <w:rPr>
          <w:rFonts w:ascii="Times New Roman" w:eastAsia="Times New Roman" w:hAnsi="Times New Roman" w:cs="Times New Roman"/>
          <w:i/>
          <w:spacing w:val="1"/>
        </w:rPr>
        <w:t>l</w:t>
      </w:r>
      <w:r w:rsidR="00E23B67" w:rsidRPr="00002896">
        <w:rPr>
          <w:rFonts w:ascii="Times New Roman" w:eastAsia="Times New Roman" w:hAnsi="Times New Roman" w:cs="Times New Roman"/>
          <w:i/>
          <w:spacing w:val="-2"/>
        </w:rPr>
        <w:t>e</w:t>
      </w:r>
      <w:r w:rsidR="00E23B67" w:rsidRPr="00002896">
        <w:rPr>
          <w:rFonts w:ascii="Times New Roman" w:eastAsia="Times New Roman" w:hAnsi="Times New Roman" w:cs="Times New Roman"/>
          <w:i/>
        </w:rPr>
        <w:t>a</w:t>
      </w:r>
      <w:r w:rsidR="00E23B67" w:rsidRPr="00002896">
        <w:rPr>
          <w:rFonts w:ascii="Times New Roman" w:eastAsia="Times New Roman" w:hAnsi="Times New Roman" w:cs="Times New Roman"/>
          <w:i/>
          <w:spacing w:val="1"/>
        </w:rPr>
        <w:t>r</w:t>
      </w:r>
      <w:r w:rsidR="00E23B67" w:rsidRPr="00002896">
        <w:rPr>
          <w:rFonts w:ascii="Times New Roman" w:eastAsia="Times New Roman" w:hAnsi="Times New Roman" w:cs="Times New Roman"/>
          <w:i/>
          <w:spacing w:val="-2"/>
        </w:rPr>
        <w:t>a</w:t>
      </w:r>
      <w:r w:rsidR="00E23B67" w:rsidRPr="00002896">
        <w:rPr>
          <w:rFonts w:ascii="Times New Roman" w:eastAsia="Times New Roman" w:hAnsi="Times New Roman" w:cs="Times New Roman"/>
          <w:i/>
        </w:rPr>
        <w:t>nc</w:t>
      </w:r>
      <w:r w:rsidR="00E23B67" w:rsidRPr="00002896">
        <w:rPr>
          <w:rFonts w:ascii="Times New Roman" w:eastAsia="Times New Roman" w:hAnsi="Times New Roman" w:cs="Times New Roman"/>
          <w:i/>
          <w:spacing w:val="2"/>
        </w:rPr>
        <w:t>e</w:t>
      </w:r>
      <w:r w:rsidR="00E23B67" w:rsidRPr="00002896">
        <w:rPr>
          <w:rFonts w:ascii="Times New Roman" w:eastAsia="Times New Roman" w:hAnsi="Times New Roman" w:cs="Times New Roman"/>
          <w:i/>
        </w:rPr>
        <w:t xml:space="preserve">, </w:t>
      </w:r>
      <w:r w:rsidR="00E23B67" w:rsidRPr="00002896">
        <w:rPr>
          <w:rFonts w:ascii="Times New Roman" w:eastAsia="Times New Roman" w:hAnsi="Times New Roman" w:cs="Times New Roman"/>
          <w:i/>
          <w:spacing w:val="-3"/>
        </w:rPr>
        <w:t>B</w:t>
      </w:r>
      <w:r>
        <w:rPr>
          <w:rFonts w:ascii="Times New Roman" w:eastAsia="Times New Roman" w:hAnsi="Times New Roman" w:cs="Times New Roman"/>
          <w:i/>
        </w:rPr>
        <w:t xml:space="preserve">JS developed a web-based FIST survey that will be employed in the 2012 FIST data collection </w:t>
      </w:r>
      <w:r w:rsidR="00E23B67" w:rsidRPr="00002896">
        <w:rPr>
          <w:rFonts w:ascii="Times New Roman" w:eastAsia="Times New Roman" w:hAnsi="Times New Roman" w:cs="Times New Roman"/>
          <w:i/>
          <w:spacing w:val="-2"/>
        </w:rPr>
        <w:t xml:space="preserve"> </w:t>
      </w:r>
      <w:r w:rsidR="00E23B67" w:rsidRPr="00002896">
        <w:rPr>
          <w:rFonts w:ascii="Times New Roman" w:eastAsia="Times New Roman" w:hAnsi="Times New Roman" w:cs="Times New Roman"/>
          <w:i/>
          <w:spacing w:val="1"/>
        </w:rPr>
        <w:t>(</w:t>
      </w:r>
      <w:r w:rsidR="00E23B67" w:rsidRPr="00002896">
        <w:rPr>
          <w:rFonts w:ascii="Times New Roman" w:eastAsia="Times New Roman" w:hAnsi="Times New Roman" w:cs="Times New Roman"/>
          <w:i/>
          <w:spacing w:val="-1"/>
        </w:rPr>
        <w:t>A</w:t>
      </w:r>
      <w:r w:rsidR="00E23B67" w:rsidRPr="00002896">
        <w:rPr>
          <w:rFonts w:ascii="Times New Roman" w:eastAsia="Times New Roman" w:hAnsi="Times New Roman" w:cs="Times New Roman"/>
          <w:i/>
          <w:spacing w:val="1"/>
        </w:rPr>
        <w:t>t</w:t>
      </w:r>
      <w:r w:rsidR="00E23B67" w:rsidRPr="00002896">
        <w:rPr>
          <w:rFonts w:ascii="Times New Roman" w:eastAsia="Times New Roman" w:hAnsi="Times New Roman" w:cs="Times New Roman"/>
          <w:i/>
          <w:spacing w:val="-1"/>
        </w:rPr>
        <w:t>t</w:t>
      </w:r>
      <w:r w:rsidR="00E23B67" w:rsidRPr="00002896">
        <w:rPr>
          <w:rFonts w:ascii="Times New Roman" w:eastAsia="Times New Roman" w:hAnsi="Times New Roman" w:cs="Times New Roman"/>
          <w:i/>
        </w:rPr>
        <w:t>ach</w:t>
      </w:r>
      <w:r w:rsidR="00E23B67" w:rsidRPr="00002896">
        <w:rPr>
          <w:rFonts w:ascii="Times New Roman" w:eastAsia="Times New Roman" w:hAnsi="Times New Roman" w:cs="Times New Roman"/>
          <w:i/>
          <w:spacing w:val="-4"/>
        </w:rPr>
        <w:t>m</w:t>
      </w:r>
      <w:r w:rsidR="00E23B67" w:rsidRPr="00002896">
        <w:rPr>
          <w:rFonts w:ascii="Times New Roman" w:eastAsia="Times New Roman" w:hAnsi="Times New Roman" w:cs="Times New Roman"/>
          <w:i/>
        </w:rPr>
        <w:t xml:space="preserve">ent </w:t>
      </w:r>
      <w:r w:rsidR="00E23B67" w:rsidRPr="00002896">
        <w:rPr>
          <w:rFonts w:ascii="Times New Roman" w:eastAsia="Times New Roman" w:hAnsi="Times New Roman" w:cs="Times New Roman"/>
          <w:i/>
          <w:spacing w:val="-4"/>
        </w:rPr>
        <w:t>I</w:t>
      </w:r>
      <w:r w:rsidR="00E23B67" w:rsidRPr="00002896">
        <w:rPr>
          <w:rFonts w:ascii="Times New Roman" w:eastAsia="Times New Roman" w:hAnsi="Times New Roman" w:cs="Times New Roman"/>
          <w:i/>
          <w:spacing w:val="2"/>
        </w:rPr>
        <w:t>X</w:t>
      </w:r>
      <w:r w:rsidR="00E23B67" w:rsidRPr="00002896">
        <w:rPr>
          <w:rFonts w:ascii="Times New Roman" w:eastAsia="Times New Roman" w:hAnsi="Times New Roman" w:cs="Times New Roman"/>
          <w:i/>
          <w:spacing w:val="1"/>
        </w:rPr>
        <w:t>)</w:t>
      </w:r>
      <w:r w:rsidR="00E23B67" w:rsidRPr="00002896">
        <w:rPr>
          <w:rFonts w:ascii="Times New Roman" w:eastAsia="Times New Roman" w:hAnsi="Times New Roman" w:cs="Times New Roman"/>
          <w:i/>
        </w:rPr>
        <w:t xml:space="preserve">.  </w:t>
      </w:r>
      <w:r w:rsidR="00E23B67" w:rsidRPr="00002896">
        <w:rPr>
          <w:rFonts w:ascii="Times New Roman" w:eastAsia="Times New Roman" w:hAnsi="Times New Roman" w:cs="Times New Roman"/>
          <w:i/>
          <w:spacing w:val="1"/>
        </w:rPr>
        <w:t xml:space="preserve"> </w:t>
      </w:r>
    </w:p>
    <w:p w:rsidR="00E23B67" w:rsidRPr="00002896" w:rsidRDefault="00E23B67" w:rsidP="00B274FC">
      <w:pPr>
        <w:spacing w:line="240" w:lineRule="auto"/>
        <w:rPr>
          <w:rFonts w:ascii="Times New Roman" w:eastAsia="Times New Roman" w:hAnsi="Times New Roman" w:cs="Times New Roman"/>
          <w:i/>
        </w:rPr>
      </w:pPr>
      <w:r w:rsidRPr="00002896">
        <w:rPr>
          <w:rFonts w:ascii="Times New Roman" w:eastAsia="Times New Roman" w:hAnsi="Times New Roman" w:cs="Times New Roman"/>
          <w:i/>
          <w:spacing w:val="2"/>
        </w:rPr>
        <w:t>T</w:t>
      </w:r>
      <w:r w:rsidRPr="00002896">
        <w:rPr>
          <w:rFonts w:ascii="Times New Roman" w:eastAsia="Times New Roman" w:hAnsi="Times New Roman" w:cs="Times New Roman"/>
          <w:i/>
        </w:rPr>
        <w:t>he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2"/>
        </w:rPr>
        <w:t>n</w:t>
      </w:r>
      <w:r w:rsidRPr="00002896">
        <w:rPr>
          <w:rFonts w:ascii="Times New Roman" w:eastAsia="Times New Roman" w:hAnsi="Times New Roman" w:cs="Times New Roman"/>
          <w:i/>
          <w:spacing w:val="1"/>
        </w:rPr>
        <w:t>tr</w:t>
      </w:r>
      <w:r w:rsidRPr="00002896">
        <w:rPr>
          <w:rFonts w:ascii="Times New Roman" w:eastAsia="Times New Roman" w:hAnsi="Times New Roman" w:cs="Times New Roman"/>
          <w:i/>
          <w:spacing w:val="-2"/>
        </w:rPr>
        <w:t>o</w:t>
      </w:r>
      <w:r w:rsidRPr="00002896">
        <w:rPr>
          <w:rFonts w:ascii="Times New Roman" w:eastAsia="Times New Roman" w:hAnsi="Times New Roman" w:cs="Times New Roman"/>
          <w:i/>
        </w:rPr>
        <w:t>du</w:t>
      </w:r>
      <w:r w:rsidRPr="00002896">
        <w:rPr>
          <w:rFonts w:ascii="Times New Roman" w:eastAsia="Times New Roman" w:hAnsi="Times New Roman" w:cs="Times New Roman"/>
          <w:i/>
          <w:spacing w:val="-2"/>
        </w:rPr>
        <w:t>c</w:t>
      </w:r>
      <w:r w:rsidRPr="00002896">
        <w:rPr>
          <w:rFonts w:ascii="Times New Roman" w:eastAsia="Times New Roman" w:hAnsi="Times New Roman" w:cs="Times New Roman"/>
          <w:i/>
          <w:spacing w:val="1"/>
        </w:rPr>
        <w:t>ti</w:t>
      </w:r>
      <w:r w:rsidRPr="00002896">
        <w:rPr>
          <w:rFonts w:ascii="Times New Roman" w:eastAsia="Times New Roman" w:hAnsi="Times New Roman" w:cs="Times New Roman"/>
          <w:i/>
        </w:rPr>
        <w:t>on</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of</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he w</w:t>
      </w:r>
      <w:r w:rsidRPr="00002896">
        <w:rPr>
          <w:rFonts w:ascii="Times New Roman" w:eastAsia="Times New Roman" w:hAnsi="Times New Roman" w:cs="Times New Roman"/>
          <w:i/>
          <w:spacing w:val="-3"/>
        </w:rPr>
        <w:t>e</w:t>
      </w:r>
      <w:r w:rsidRPr="00002896">
        <w:rPr>
          <w:rFonts w:ascii="Times New Roman" w:eastAsia="Times New Roman" w:hAnsi="Times New Roman" w:cs="Times New Roman"/>
          <w:i/>
          <w:spacing w:val="-1"/>
        </w:rPr>
        <w:t>b</w:t>
      </w:r>
      <w:r w:rsidRPr="00002896">
        <w:rPr>
          <w:rFonts w:ascii="Times New Roman" w:eastAsia="Times New Roman" w:hAnsi="Times New Roman" w:cs="Times New Roman"/>
          <w:i/>
          <w:spacing w:val="-4"/>
        </w:rPr>
        <w:t>-</w:t>
      </w:r>
      <w:r w:rsidRPr="00002896">
        <w:rPr>
          <w:rFonts w:ascii="Times New Roman" w:eastAsia="Times New Roman" w:hAnsi="Times New Roman" w:cs="Times New Roman"/>
          <w:i/>
        </w:rPr>
        <w:t>ba</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rPr>
        <w:t>ed da</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a</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co</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2"/>
        </w:rPr>
        <w:t>c</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 xml:space="preserve">on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ns</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2"/>
        </w:rPr>
        <w:t>r</w:t>
      </w:r>
      <w:r w:rsidRPr="00002896">
        <w:rPr>
          <w:rFonts w:ascii="Times New Roman" w:eastAsia="Times New Roman" w:hAnsi="Times New Roman" w:cs="Times New Roman"/>
          <w:i/>
        </w:rPr>
        <w:t>u</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ent</w:t>
      </w:r>
      <w:r w:rsidRPr="00002896">
        <w:rPr>
          <w:rFonts w:ascii="Times New Roman" w:eastAsia="Times New Roman" w:hAnsi="Times New Roman" w:cs="Times New Roman"/>
          <w:i/>
          <w:spacing w:val="1"/>
        </w:rPr>
        <w:t xml:space="preserve"> i</w:t>
      </w:r>
      <w:r w:rsidRPr="00002896">
        <w:rPr>
          <w:rFonts w:ascii="Times New Roman" w:eastAsia="Times New Roman" w:hAnsi="Times New Roman" w:cs="Times New Roman"/>
          <w:i/>
        </w:rPr>
        <w:t xml:space="preserve">s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nded</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o </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nco</w:t>
      </w:r>
      <w:r w:rsidRPr="00002896">
        <w:rPr>
          <w:rFonts w:ascii="Times New Roman" w:eastAsia="Times New Roman" w:hAnsi="Times New Roman" w:cs="Times New Roman"/>
          <w:i/>
          <w:spacing w:val="-2"/>
        </w:rPr>
        <w:t>ur</w:t>
      </w:r>
      <w:r w:rsidRPr="00002896">
        <w:rPr>
          <w:rFonts w:ascii="Times New Roman" w:eastAsia="Times New Roman" w:hAnsi="Times New Roman" w:cs="Times New Roman"/>
          <w:i/>
        </w:rPr>
        <w:t>a</w:t>
      </w:r>
      <w:r w:rsidRPr="00002896">
        <w:rPr>
          <w:rFonts w:ascii="Times New Roman" w:eastAsia="Times New Roman" w:hAnsi="Times New Roman" w:cs="Times New Roman"/>
          <w:i/>
          <w:spacing w:val="-2"/>
        </w:rPr>
        <w:t>g</w:t>
      </w:r>
      <w:r w:rsidRPr="00002896">
        <w:rPr>
          <w:rFonts w:ascii="Times New Roman" w:eastAsia="Times New Roman" w:hAnsi="Times New Roman" w:cs="Times New Roman"/>
          <w:i/>
        </w:rPr>
        <w:t>e pa</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2"/>
        </w:rPr>
        <w:t>c</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spacing w:val="1"/>
        </w:rPr>
        <w:t>ti</w:t>
      </w:r>
      <w:r w:rsidRPr="00002896">
        <w:rPr>
          <w:rFonts w:ascii="Times New Roman" w:eastAsia="Times New Roman" w:hAnsi="Times New Roman" w:cs="Times New Roman"/>
          <w:i/>
          <w:spacing w:val="-2"/>
        </w:rPr>
        <w:t>o</w:t>
      </w:r>
      <w:r w:rsidRPr="00002896">
        <w:rPr>
          <w:rFonts w:ascii="Times New Roman" w:eastAsia="Times New Roman" w:hAnsi="Times New Roman" w:cs="Times New Roman"/>
          <w:i/>
        </w:rPr>
        <w:t>n by</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v</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d</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 xml:space="preserve">ng a </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2"/>
        </w:rPr>
        <w:t>c</w:t>
      </w:r>
      <w:r w:rsidRPr="00002896">
        <w:rPr>
          <w:rFonts w:ascii="Times New Roman" w:eastAsia="Times New Roman" w:hAnsi="Times New Roman" w:cs="Times New Roman"/>
          <w:i/>
        </w:rPr>
        <w:t>u</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con</w:t>
      </w:r>
      <w:r w:rsidRPr="00002896">
        <w:rPr>
          <w:rFonts w:ascii="Times New Roman" w:eastAsia="Times New Roman" w:hAnsi="Times New Roman" w:cs="Times New Roman"/>
          <w:i/>
          <w:spacing w:val="-2"/>
        </w:rPr>
        <w:t>v</w:t>
      </w:r>
      <w:r w:rsidRPr="00002896">
        <w:rPr>
          <w:rFonts w:ascii="Times New Roman" w:eastAsia="Times New Roman" w:hAnsi="Times New Roman" w:cs="Times New Roman"/>
          <w:i/>
        </w:rPr>
        <w:t>en</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ent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ode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of</w:t>
      </w:r>
      <w:r w:rsidRPr="00002896">
        <w:rPr>
          <w:rFonts w:ascii="Times New Roman" w:eastAsia="Times New Roman" w:hAnsi="Times New Roman" w:cs="Times New Roman"/>
          <w:i/>
          <w:spacing w:val="1"/>
        </w:rPr>
        <w:t xml:space="preserve"> r</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spon</w:t>
      </w:r>
      <w:r w:rsidRPr="00002896">
        <w:rPr>
          <w:rFonts w:ascii="Times New Roman" w:eastAsia="Times New Roman" w:hAnsi="Times New Roman" w:cs="Times New Roman"/>
          <w:i/>
          <w:spacing w:val="-2"/>
        </w:rPr>
        <w:t>d</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ng</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he F</w:t>
      </w:r>
      <w:r w:rsidRPr="00002896">
        <w:rPr>
          <w:rFonts w:ascii="Times New Roman" w:eastAsia="Times New Roman" w:hAnsi="Times New Roman" w:cs="Times New Roman"/>
          <w:i/>
          <w:spacing w:val="-4"/>
        </w:rPr>
        <w:t>I</w:t>
      </w:r>
      <w:r w:rsidRPr="00002896">
        <w:rPr>
          <w:rFonts w:ascii="Times New Roman" w:eastAsia="Times New Roman" w:hAnsi="Times New Roman" w:cs="Times New Roman"/>
          <w:i/>
        </w:rPr>
        <w:t>ST</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u</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2"/>
        </w:rPr>
        <w:t>v</w:t>
      </w:r>
      <w:r w:rsidRPr="00002896">
        <w:rPr>
          <w:rFonts w:ascii="Times New Roman" w:eastAsia="Times New Roman" w:hAnsi="Times New Roman" w:cs="Times New Roman"/>
          <w:i/>
        </w:rPr>
        <w:t>ey</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and</w:t>
      </w:r>
      <w:r w:rsidRPr="00002896">
        <w:rPr>
          <w:rFonts w:ascii="Times New Roman" w:eastAsia="Times New Roman" w:hAnsi="Times New Roman" w:cs="Times New Roman"/>
          <w:i/>
          <w:spacing w:val="1"/>
        </w:rPr>
        <w:t xml:space="preserve"> i</w:t>
      </w:r>
      <w:r w:rsidRPr="00002896">
        <w:rPr>
          <w:rFonts w:ascii="Times New Roman" w:eastAsia="Times New Roman" w:hAnsi="Times New Roman" w:cs="Times New Roman"/>
          <w:i/>
        </w:rPr>
        <w:t>s</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ended</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s</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2"/>
        </w:rPr>
        <w:t>r</w:t>
      </w:r>
      <w:r w:rsidRPr="00002896">
        <w:rPr>
          <w:rFonts w:ascii="Times New Roman" w:eastAsia="Times New Roman" w:hAnsi="Times New Roman" w:cs="Times New Roman"/>
          <w:i/>
        </w:rPr>
        <w:t>ea</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spacing w:val="1"/>
        </w:rPr>
        <w:t>li</w:t>
      </w:r>
      <w:r w:rsidRPr="00002896">
        <w:rPr>
          <w:rFonts w:ascii="Times New Roman" w:eastAsia="Times New Roman" w:hAnsi="Times New Roman" w:cs="Times New Roman"/>
          <w:i/>
        </w:rPr>
        <w:t xml:space="preserve">ne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he </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u</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2"/>
        </w:rPr>
        <w:t>v</w:t>
      </w:r>
      <w:r w:rsidRPr="00002896">
        <w:rPr>
          <w:rFonts w:ascii="Times New Roman" w:eastAsia="Times New Roman" w:hAnsi="Times New Roman" w:cs="Times New Roman"/>
          <w:i/>
        </w:rPr>
        <w:t>ey</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oce</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s</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by e</w:t>
      </w:r>
      <w:r w:rsidRPr="00002896">
        <w:rPr>
          <w:rFonts w:ascii="Times New Roman" w:eastAsia="Times New Roman" w:hAnsi="Times New Roman" w:cs="Times New Roman"/>
          <w:i/>
          <w:spacing w:val="1"/>
        </w:rPr>
        <w:t>li</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spacing w:val="1"/>
        </w:rPr>
        <w:t>ti</w:t>
      </w:r>
      <w:r w:rsidRPr="00002896">
        <w:rPr>
          <w:rFonts w:ascii="Times New Roman" w:eastAsia="Times New Roman" w:hAnsi="Times New Roman" w:cs="Times New Roman"/>
          <w:i/>
        </w:rPr>
        <w:t>ng</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que</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ons</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h</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rPr>
        <w:t>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he </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spon</w:t>
      </w:r>
      <w:r w:rsidRPr="00002896">
        <w:rPr>
          <w:rFonts w:ascii="Times New Roman" w:eastAsia="Times New Roman" w:hAnsi="Times New Roman" w:cs="Times New Roman"/>
          <w:i/>
          <w:spacing w:val="-2"/>
        </w:rPr>
        <w:t>d</w:t>
      </w:r>
      <w:r w:rsidRPr="00002896">
        <w:rPr>
          <w:rFonts w:ascii="Times New Roman" w:eastAsia="Times New Roman" w:hAnsi="Times New Roman" w:cs="Times New Roman"/>
          <w:i/>
        </w:rPr>
        <w:t>ent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ay</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not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ne</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 xml:space="preserve">d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o </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4"/>
        </w:rPr>
        <w:t>e</w:t>
      </w:r>
      <w:r w:rsidRPr="00002896">
        <w:rPr>
          <w:rFonts w:ascii="Times New Roman" w:eastAsia="Times New Roman" w:hAnsi="Times New Roman" w:cs="Times New Roman"/>
          <w:i/>
        </w:rPr>
        <w:t>,</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hus</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a</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rPr>
        <w:t xml:space="preserve">so </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edu</w:t>
      </w:r>
      <w:r w:rsidRPr="00002896">
        <w:rPr>
          <w:rFonts w:ascii="Times New Roman" w:eastAsia="Times New Roman" w:hAnsi="Times New Roman" w:cs="Times New Roman"/>
          <w:i/>
          <w:spacing w:val="-2"/>
        </w:rPr>
        <w:t>c</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ng</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2"/>
        </w:rPr>
        <w:t>o</w:t>
      </w:r>
      <w:r w:rsidRPr="00002896">
        <w:rPr>
          <w:rFonts w:ascii="Times New Roman" w:eastAsia="Times New Roman" w:hAnsi="Times New Roman" w:cs="Times New Roman"/>
          <w:i/>
        </w:rPr>
        <w:t>nse</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2"/>
        </w:rPr>
        <w:t>b</w:t>
      </w:r>
      <w:r w:rsidRPr="00002896">
        <w:rPr>
          <w:rFonts w:ascii="Times New Roman" w:eastAsia="Times New Roman" w:hAnsi="Times New Roman" w:cs="Times New Roman"/>
          <w:i/>
        </w:rPr>
        <w:t>u</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2"/>
        </w:rPr>
        <w:t>d</w:t>
      </w:r>
      <w:r w:rsidRPr="00002896">
        <w:rPr>
          <w:rFonts w:ascii="Times New Roman" w:eastAsia="Times New Roman" w:hAnsi="Times New Roman" w:cs="Times New Roman"/>
          <w:i/>
        </w:rPr>
        <w:t xml:space="preserve">en. </w:t>
      </w:r>
      <w:r w:rsidRPr="00002896">
        <w:rPr>
          <w:rFonts w:ascii="Times New Roman" w:eastAsia="Times New Roman" w:hAnsi="Times New Roman" w:cs="Times New Roman"/>
          <w:i/>
          <w:spacing w:val="-4"/>
        </w:rPr>
        <w:t>I</w:t>
      </w:r>
      <w:r w:rsidRPr="00002896">
        <w:rPr>
          <w:rFonts w:ascii="Times New Roman" w:eastAsia="Times New Roman" w:hAnsi="Times New Roman" w:cs="Times New Roman"/>
          <w:i/>
        </w:rPr>
        <w:t>t</w:t>
      </w:r>
      <w:r w:rsidRPr="00002896">
        <w:rPr>
          <w:rFonts w:ascii="Times New Roman" w:eastAsia="Times New Roman" w:hAnsi="Times New Roman" w:cs="Times New Roman"/>
          <w:i/>
          <w:spacing w:val="1"/>
        </w:rPr>
        <w:t xml:space="preserve"> i</w:t>
      </w:r>
      <w:r w:rsidRPr="00002896">
        <w:rPr>
          <w:rFonts w:ascii="Times New Roman" w:eastAsia="Times New Roman" w:hAnsi="Times New Roman" w:cs="Times New Roman"/>
          <w:i/>
        </w:rPr>
        <w:t xml:space="preserve">s </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rPr>
        <w:t>so de</w:t>
      </w:r>
      <w:r w:rsidRPr="00002896">
        <w:rPr>
          <w:rFonts w:ascii="Times New Roman" w:eastAsia="Times New Roman" w:hAnsi="Times New Roman" w:cs="Times New Roman"/>
          <w:i/>
          <w:spacing w:val="1"/>
        </w:rPr>
        <w:t>si</w:t>
      </w:r>
      <w:r w:rsidRPr="00002896">
        <w:rPr>
          <w:rFonts w:ascii="Times New Roman" w:eastAsia="Times New Roman" w:hAnsi="Times New Roman" w:cs="Times New Roman"/>
          <w:i/>
          <w:spacing w:val="-2"/>
        </w:rPr>
        <w:t>g</w:t>
      </w:r>
      <w:r w:rsidRPr="00002896">
        <w:rPr>
          <w:rFonts w:ascii="Times New Roman" w:eastAsia="Times New Roman" w:hAnsi="Times New Roman" w:cs="Times New Roman"/>
          <w:i/>
        </w:rPr>
        <w:t>ned</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o </w:t>
      </w:r>
      <w:r w:rsidRPr="00002896">
        <w:rPr>
          <w:rFonts w:ascii="Times New Roman" w:eastAsia="Times New Roman" w:hAnsi="Times New Roman" w:cs="Times New Roman"/>
          <w:i/>
          <w:spacing w:val="-2"/>
        </w:rPr>
        <w:t>r</w:t>
      </w:r>
      <w:r w:rsidRPr="00002896">
        <w:rPr>
          <w:rFonts w:ascii="Times New Roman" w:eastAsia="Times New Roman" w:hAnsi="Times New Roman" w:cs="Times New Roman"/>
          <w:i/>
        </w:rPr>
        <w:t>edu</w:t>
      </w:r>
      <w:r w:rsidRPr="00002896">
        <w:rPr>
          <w:rFonts w:ascii="Times New Roman" w:eastAsia="Times New Roman" w:hAnsi="Times New Roman" w:cs="Times New Roman"/>
          <w:i/>
          <w:spacing w:val="-2"/>
        </w:rPr>
        <w:t>c</w:t>
      </w:r>
      <w:r w:rsidRPr="00002896">
        <w:rPr>
          <w:rFonts w:ascii="Times New Roman" w:eastAsia="Times New Roman" w:hAnsi="Times New Roman" w:cs="Times New Roman"/>
          <w:i/>
        </w:rPr>
        <w:t xml:space="preserve">e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em</w:t>
      </w:r>
      <w:r w:rsidRPr="00002896">
        <w:rPr>
          <w:rFonts w:ascii="Times New Roman" w:eastAsia="Times New Roman" w:hAnsi="Times New Roman" w:cs="Times New Roman"/>
          <w:i/>
          <w:spacing w:val="-3"/>
        </w:rPr>
        <w:t xml:space="preserve"> </w:t>
      </w:r>
      <w:r w:rsidRPr="00002896">
        <w:rPr>
          <w:rFonts w:ascii="Times New Roman" w:eastAsia="Times New Roman" w:hAnsi="Times New Roman" w:cs="Times New Roman"/>
          <w:i/>
        </w:rPr>
        <w:t>non</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spacing w:val="-2"/>
        </w:rPr>
        <w:t>p</w:t>
      </w:r>
      <w:r w:rsidRPr="00002896">
        <w:rPr>
          <w:rFonts w:ascii="Times New Roman" w:eastAsia="Times New Roman" w:hAnsi="Times New Roman" w:cs="Times New Roman"/>
          <w:i/>
        </w:rPr>
        <w:t>onse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by</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eq</w:t>
      </w:r>
      <w:r w:rsidRPr="00002896">
        <w:rPr>
          <w:rFonts w:ascii="Times New Roman" w:eastAsia="Times New Roman" w:hAnsi="Times New Roman" w:cs="Times New Roman"/>
          <w:i/>
          <w:spacing w:val="-2"/>
        </w:rPr>
        <w:t>u</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2"/>
        </w:rPr>
        <w:t>r</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ng</w:t>
      </w:r>
      <w:r w:rsidRPr="00002896">
        <w:rPr>
          <w:rFonts w:ascii="Times New Roman" w:eastAsia="Times New Roman" w:hAnsi="Times New Roman" w:cs="Times New Roman"/>
          <w:i/>
          <w:spacing w:val="1"/>
        </w:rPr>
        <w:t xml:space="preserve"> t</w:t>
      </w:r>
      <w:r w:rsidRPr="00002896">
        <w:rPr>
          <w:rFonts w:ascii="Times New Roman" w:eastAsia="Times New Roman" w:hAnsi="Times New Roman" w:cs="Times New Roman"/>
          <w:i/>
        </w:rPr>
        <w:t>hat</w:t>
      </w:r>
      <w:r w:rsidRPr="00002896">
        <w:rPr>
          <w:rFonts w:ascii="Times New Roman" w:eastAsia="Times New Roman" w:hAnsi="Times New Roman" w:cs="Times New Roman"/>
          <w:i/>
          <w:spacing w:val="-3"/>
        </w:rPr>
        <w:t xml:space="preserve"> </w:t>
      </w:r>
      <w:r w:rsidRPr="00002896">
        <w:rPr>
          <w:rFonts w:ascii="Times New Roman" w:eastAsia="Times New Roman" w:hAnsi="Times New Roman" w:cs="Times New Roman"/>
          <w:i/>
        </w:rPr>
        <w:t xml:space="preserve">a </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pon</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 xml:space="preserve">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c</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c</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rPr>
        <w:t>l</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it</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3"/>
        </w:rPr>
        <w:t>m</w:t>
      </w:r>
      <w:r w:rsidRPr="00002896">
        <w:rPr>
          <w:rFonts w:ascii="Times New Roman" w:eastAsia="Times New Roman" w:hAnsi="Times New Roman" w:cs="Times New Roman"/>
          <w:i/>
        </w:rPr>
        <w:t>s</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 xml:space="preserve">s </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spacing w:val="-2"/>
        </w:rPr>
        <w:t>u</w:t>
      </w:r>
      <w:r w:rsidRPr="00002896">
        <w:rPr>
          <w:rFonts w:ascii="Times New Roman" w:eastAsia="Times New Roman" w:hAnsi="Times New Roman" w:cs="Times New Roman"/>
          <w:i/>
        </w:rPr>
        <w:t>b</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spacing w:val="1"/>
        </w:rPr>
        <w:t>itt</w:t>
      </w:r>
      <w:r w:rsidRPr="00002896">
        <w:rPr>
          <w:rFonts w:ascii="Times New Roman" w:eastAsia="Times New Roman" w:hAnsi="Times New Roman" w:cs="Times New Roman"/>
          <w:i/>
        </w:rPr>
        <w:t>ed</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be</w:t>
      </w:r>
      <w:r w:rsidRPr="00002896">
        <w:rPr>
          <w:rFonts w:ascii="Times New Roman" w:eastAsia="Times New Roman" w:hAnsi="Times New Roman" w:cs="Times New Roman"/>
          <w:i/>
          <w:spacing w:val="-1"/>
        </w:rPr>
        <w:t>f</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co</w:t>
      </w:r>
      <w:r w:rsidRPr="00002896">
        <w:rPr>
          <w:rFonts w:ascii="Times New Roman" w:eastAsia="Times New Roman" w:hAnsi="Times New Roman" w:cs="Times New Roman"/>
          <w:i/>
          <w:spacing w:val="-2"/>
        </w:rPr>
        <w:t>n</w:t>
      </w:r>
      <w:r w:rsidRPr="00002896">
        <w:rPr>
          <w:rFonts w:ascii="Times New Roman" w:eastAsia="Times New Roman" w:hAnsi="Times New Roman" w:cs="Times New Roman"/>
          <w:i/>
          <w:spacing w:val="1"/>
        </w:rPr>
        <w:t>ti</w:t>
      </w:r>
      <w:r w:rsidRPr="00002896">
        <w:rPr>
          <w:rFonts w:ascii="Times New Roman" w:eastAsia="Times New Roman" w:hAnsi="Times New Roman" w:cs="Times New Roman"/>
          <w:i/>
        </w:rPr>
        <w:t>n</w:t>
      </w:r>
      <w:r w:rsidRPr="00002896">
        <w:rPr>
          <w:rFonts w:ascii="Times New Roman" w:eastAsia="Times New Roman" w:hAnsi="Times New Roman" w:cs="Times New Roman"/>
          <w:i/>
          <w:spacing w:val="-2"/>
        </w:rPr>
        <w:t>u</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 xml:space="preserve">ng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o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2"/>
        </w:rPr>
        <w:t>h</w:t>
      </w:r>
      <w:r w:rsidRPr="00002896">
        <w:rPr>
          <w:rFonts w:ascii="Times New Roman" w:eastAsia="Times New Roman" w:hAnsi="Times New Roman" w:cs="Times New Roman"/>
          <w:i/>
        </w:rPr>
        <w:t>e ne</w:t>
      </w:r>
      <w:r w:rsidRPr="00002896">
        <w:rPr>
          <w:rFonts w:ascii="Times New Roman" w:eastAsia="Times New Roman" w:hAnsi="Times New Roman" w:cs="Times New Roman"/>
          <w:i/>
          <w:spacing w:val="-2"/>
        </w:rPr>
        <w:t>x</w:t>
      </w:r>
      <w:r w:rsidRPr="00002896">
        <w:rPr>
          <w:rFonts w:ascii="Times New Roman" w:eastAsia="Times New Roman" w:hAnsi="Times New Roman" w:cs="Times New Roman"/>
          <w:i/>
        </w:rPr>
        <w:t>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q</w:t>
      </w:r>
      <w:r w:rsidRPr="00002896">
        <w:rPr>
          <w:rFonts w:ascii="Times New Roman" w:eastAsia="Times New Roman" w:hAnsi="Times New Roman" w:cs="Times New Roman"/>
          <w:i/>
          <w:spacing w:val="-2"/>
        </w:rPr>
        <w:t>u</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spacing w:val="1"/>
        </w:rPr>
        <w:t>ti</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n</w:t>
      </w:r>
      <w:r w:rsidRPr="00002896">
        <w:rPr>
          <w:rFonts w:ascii="Times New Roman" w:eastAsia="Times New Roman" w:hAnsi="Times New Roman" w:cs="Times New Roman"/>
          <w:i/>
        </w:rPr>
        <w:t>. Each</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3"/>
        </w:rPr>
        <w:t>F</w:t>
      </w:r>
      <w:r w:rsidRPr="00002896">
        <w:rPr>
          <w:rFonts w:ascii="Times New Roman" w:eastAsia="Times New Roman" w:hAnsi="Times New Roman" w:cs="Times New Roman"/>
          <w:i/>
          <w:spacing w:val="-2"/>
        </w:rPr>
        <w:t>I</w:t>
      </w:r>
      <w:r w:rsidRPr="00002896">
        <w:rPr>
          <w:rFonts w:ascii="Times New Roman" w:eastAsia="Times New Roman" w:hAnsi="Times New Roman" w:cs="Times New Roman"/>
          <w:i/>
        </w:rPr>
        <w:t>ST</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c</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pa</w:t>
      </w:r>
      <w:r w:rsidRPr="00002896">
        <w:rPr>
          <w:rFonts w:ascii="Times New Roman" w:eastAsia="Times New Roman" w:hAnsi="Times New Roman" w:cs="Times New Roman"/>
          <w:i/>
          <w:spacing w:val="-2"/>
        </w:rPr>
        <w:t>n</w:t>
      </w:r>
      <w:r w:rsidRPr="00002896">
        <w:rPr>
          <w:rFonts w:ascii="Times New Roman" w:eastAsia="Times New Roman" w:hAnsi="Times New Roman" w:cs="Times New Roman"/>
          <w:i/>
        </w:rPr>
        <w:t>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wi</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rPr>
        <w:t>l</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2"/>
        </w:rPr>
        <w:t>b</w:t>
      </w:r>
      <w:r w:rsidRPr="00002896">
        <w:rPr>
          <w:rFonts w:ascii="Times New Roman" w:eastAsia="Times New Roman" w:hAnsi="Times New Roman" w:cs="Times New Roman"/>
          <w:i/>
        </w:rPr>
        <w:t>e p</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5"/>
        </w:rPr>
        <w:t>v</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ded</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a un</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que U</w:t>
      </w:r>
      <w:r w:rsidRPr="00002896">
        <w:rPr>
          <w:rFonts w:ascii="Times New Roman" w:eastAsia="Times New Roman" w:hAnsi="Times New Roman" w:cs="Times New Roman"/>
          <w:i/>
          <w:spacing w:val="-3"/>
        </w:rPr>
        <w:t>s</w:t>
      </w:r>
      <w:r w:rsidRPr="00002896">
        <w:rPr>
          <w:rFonts w:ascii="Times New Roman" w:eastAsia="Times New Roman" w:hAnsi="Times New Roman" w:cs="Times New Roman"/>
          <w:i/>
        </w:rPr>
        <w:t>er</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4"/>
        </w:rPr>
        <w:t>I</w:t>
      </w:r>
      <w:r w:rsidRPr="00002896">
        <w:rPr>
          <w:rFonts w:ascii="Times New Roman" w:eastAsia="Times New Roman" w:hAnsi="Times New Roman" w:cs="Times New Roman"/>
          <w:i/>
        </w:rPr>
        <w:t>D</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and pas</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spacing w:val="-1"/>
        </w:rPr>
        <w:t>w</w:t>
      </w:r>
      <w:r w:rsidRPr="00002896">
        <w:rPr>
          <w:rFonts w:ascii="Times New Roman" w:eastAsia="Times New Roman" w:hAnsi="Times New Roman" w:cs="Times New Roman"/>
          <w:i/>
          <w:spacing w:val="-2"/>
        </w:rPr>
        <w:t>o</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 xml:space="preserve">d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2"/>
        </w:rPr>
        <w:t>h</w:t>
      </w:r>
      <w:r w:rsidRPr="00002896">
        <w:rPr>
          <w:rFonts w:ascii="Times New Roman" w:eastAsia="Times New Roman" w:hAnsi="Times New Roman" w:cs="Times New Roman"/>
          <w:i/>
        </w:rPr>
        <w:t>at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3"/>
        </w:rPr>
        <w:t>w</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rPr>
        <w:t>l</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spacing w:val="1"/>
        </w:rPr>
        <w:t>ll</w:t>
      </w:r>
      <w:r w:rsidRPr="00002896">
        <w:rPr>
          <w:rFonts w:ascii="Times New Roman" w:eastAsia="Times New Roman" w:hAnsi="Times New Roman" w:cs="Times New Roman"/>
          <w:i/>
        </w:rPr>
        <w:t>ow s</w:t>
      </w:r>
      <w:r w:rsidRPr="00002896">
        <w:rPr>
          <w:rFonts w:ascii="Times New Roman" w:eastAsia="Times New Roman" w:hAnsi="Times New Roman" w:cs="Times New Roman"/>
          <w:i/>
          <w:spacing w:val="1"/>
        </w:rPr>
        <w:t>e</w:t>
      </w:r>
      <w:r w:rsidRPr="00002896">
        <w:rPr>
          <w:rFonts w:ascii="Times New Roman" w:eastAsia="Times New Roman" w:hAnsi="Times New Roman" w:cs="Times New Roman"/>
          <w:i/>
        </w:rPr>
        <w:t>c</w:t>
      </w:r>
      <w:r w:rsidRPr="00002896">
        <w:rPr>
          <w:rFonts w:ascii="Times New Roman" w:eastAsia="Times New Roman" w:hAnsi="Times New Roman" w:cs="Times New Roman"/>
          <w:i/>
          <w:spacing w:val="-2"/>
        </w:rPr>
        <w:t>u</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 xml:space="preserve">e </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rPr>
        <w:t>cc</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ss</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o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2"/>
        </w:rPr>
        <w:t>h</w:t>
      </w:r>
      <w:r w:rsidRPr="00002896">
        <w:rPr>
          <w:rFonts w:ascii="Times New Roman" w:eastAsia="Times New Roman" w:hAnsi="Times New Roman" w:cs="Times New Roman"/>
          <w:i/>
        </w:rPr>
        <w:t>e web</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f</w:t>
      </w:r>
      <w:r w:rsidRPr="00002896">
        <w:rPr>
          <w:rFonts w:ascii="Times New Roman" w:eastAsia="Times New Roman" w:hAnsi="Times New Roman" w:cs="Times New Roman"/>
          <w:i/>
          <w:spacing w:val="-2"/>
        </w:rPr>
        <w:t>o</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4"/>
        </w:rPr>
        <w:t>I</w:t>
      </w:r>
      <w:r w:rsidRPr="00002896">
        <w:rPr>
          <w:rFonts w:ascii="Times New Roman" w:eastAsia="Times New Roman" w:hAnsi="Times New Roman" w:cs="Times New Roman"/>
          <w:i/>
        </w:rPr>
        <w:t>n o</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der</w:t>
      </w:r>
      <w:r w:rsidRPr="00002896">
        <w:rPr>
          <w:rFonts w:ascii="Times New Roman" w:eastAsia="Times New Roman" w:hAnsi="Times New Roman" w:cs="Times New Roman"/>
          <w:i/>
          <w:spacing w:val="1"/>
        </w:rPr>
        <w:t xml:space="preserve"> t</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2"/>
        </w:rPr>
        <w:t>d</w:t>
      </w:r>
      <w:r w:rsidRPr="00002896">
        <w:rPr>
          <w:rFonts w:ascii="Times New Roman" w:eastAsia="Times New Roman" w:hAnsi="Times New Roman" w:cs="Times New Roman"/>
          <w:i/>
        </w:rPr>
        <w:t>uce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any</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d</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2"/>
        </w:rPr>
        <w:t>f</w:t>
      </w:r>
      <w:r w:rsidRPr="00002896">
        <w:rPr>
          <w:rFonts w:ascii="Times New Roman" w:eastAsia="Times New Roman" w:hAnsi="Times New Roman" w:cs="Times New Roman"/>
          <w:i/>
          <w:spacing w:val="1"/>
        </w:rPr>
        <w:t>f</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en</w:t>
      </w:r>
      <w:r w:rsidRPr="00002896">
        <w:rPr>
          <w:rFonts w:ascii="Times New Roman" w:eastAsia="Times New Roman" w:hAnsi="Times New Roman" w:cs="Times New Roman"/>
          <w:i/>
          <w:spacing w:val="-2"/>
        </w:rPr>
        <w:t>c</w:t>
      </w:r>
      <w:r w:rsidRPr="00002896">
        <w:rPr>
          <w:rFonts w:ascii="Times New Roman" w:eastAsia="Times New Roman" w:hAnsi="Times New Roman" w:cs="Times New Roman"/>
          <w:i/>
        </w:rPr>
        <w:t>es</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 xml:space="preserve">n </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spo</w:t>
      </w:r>
      <w:r w:rsidRPr="00002896">
        <w:rPr>
          <w:rFonts w:ascii="Times New Roman" w:eastAsia="Times New Roman" w:hAnsi="Times New Roman" w:cs="Times New Roman"/>
          <w:i/>
          <w:spacing w:val="-2"/>
        </w:rPr>
        <w:t>n</w:t>
      </w:r>
      <w:r w:rsidRPr="00002896">
        <w:rPr>
          <w:rFonts w:ascii="Times New Roman" w:eastAsia="Times New Roman" w:hAnsi="Times New Roman" w:cs="Times New Roman"/>
          <w:i/>
        </w:rPr>
        <w:t>se</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rPr>
        <w:t>s a</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spacing w:val="-2"/>
        </w:rPr>
        <w:t>u</w:t>
      </w:r>
      <w:r w:rsidRPr="00002896">
        <w:rPr>
          <w:rFonts w:ascii="Times New Roman" w:eastAsia="Times New Roman" w:hAnsi="Times New Roman" w:cs="Times New Roman"/>
          <w:i/>
          <w:spacing w:val="6"/>
        </w:rPr>
        <w:t>l</w:t>
      </w:r>
      <w:r w:rsidRPr="00002896">
        <w:rPr>
          <w:rFonts w:ascii="Times New Roman" w:eastAsia="Times New Roman" w:hAnsi="Times New Roman" w:cs="Times New Roman"/>
          <w:i/>
        </w:rPr>
        <w:t>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of</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he </w:t>
      </w:r>
      <w:r w:rsidRPr="00002896">
        <w:rPr>
          <w:rFonts w:ascii="Times New Roman" w:eastAsia="Times New Roman" w:hAnsi="Times New Roman" w:cs="Times New Roman"/>
          <w:i/>
          <w:spacing w:val="-3"/>
        </w:rPr>
        <w:t>m</w:t>
      </w:r>
      <w:r w:rsidRPr="00002896">
        <w:rPr>
          <w:rFonts w:ascii="Times New Roman" w:eastAsia="Times New Roman" w:hAnsi="Times New Roman" w:cs="Times New Roman"/>
          <w:i/>
        </w:rPr>
        <w:t>ode by</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w</w:t>
      </w:r>
      <w:r w:rsidRPr="00002896">
        <w:rPr>
          <w:rFonts w:ascii="Times New Roman" w:eastAsia="Times New Roman" w:hAnsi="Times New Roman" w:cs="Times New Roman"/>
          <w:i/>
        </w:rPr>
        <w:t>h</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2"/>
        </w:rPr>
        <w:t>c</w:t>
      </w:r>
      <w:r w:rsidRPr="00002896">
        <w:rPr>
          <w:rFonts w:ascii="Times New Roman" w:eastAsia="Times New Roman" w:hAnsi="Times New Roman" w:cs="Times New Roman"/>
          <w:i/>
        </w:rPr>
        <w:t xml:space="preserve">h a </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2"/>
        </w:rPr>
        <w:t>o</w:t>
      </w:r>
      <w:r w:rsidRPr="00002896">
        <w:rPr>
          <w:rFonts w:ascii="Times New Roman" w:eastAsia="Times New Roman" w:hAnsi="Times New Roman" w:cs="Times New Roman"/>
          <w:i/>
        </w:rPr>
        <w:t>nde</w:t>
      </w:r>
      <w:r w:rsidRPr="00002896">
        <w:rPr>
          <w:rFonts w:ascii="Times New Roman" w:eastAsia="Times New Roman" w:hAnsi="Times New Roman" w:cs="Times New Roman"/>
          <w:i/>
          <w:spacing w:val="-2"/>
        </w:rPr>
        <w:t>n</w:t>
      </w:r>
      <w:r w:rsidRPr="00002896">
        <w:rPr>
          <w:rFonts w:ascii="Times New Roman" w:eastAsia="Times New Roman" w:hAnsi="Times New Roman" w:cs="Times New Roman"/>
          <w:i/>
        </w:rPr>
        <w:t>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ch</w:t>
      </w:r>
      <w:r w:rsidRPr="00002896">
        <w:rPr>
          <w:rFonts w:ascii="Times New Roman" w:eastAsia="Times New Roman" w:hAnsi="Times New Roman" w:cs="Times New Roman"/>
          <w:i/>
          <w:spacing w:val="-2"/>
        </w:rPr>
        <w:t>o</w:t>
      </w:r>
      <w:r w:rsidRPr="00002896">
        <w:rPr>
          <w:rFonts w:ascii="Times New Roman" w:eastAsia="Times New Roman" w:hAnsi="Times New Roman" w:cs="Times New Roman"/>
          <w:i/>
        </w:rPr>
        <w:t>os</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 xml:space="preserve">s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pa</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c</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he </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u</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2"/>
        </w:rPr>
        <w:t>v</w:t>
      </w:r>
      <w:r w:rsidRPr="00002896">
        <w:rPr>
          <w:rFonts w:ascii="Times New Roman" w:eastAsia="Times New Roman" w:hAnsi="Times New Roman" w:cs="Times New Roman"/>
          <w:i/>
        </w:rPr>
        <w:t>ey</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ode e</w:t>
      </w:r>
      <w:r w:rsidRPr="00002896">
        <w:rPr>
          <w:rFonts w:ascii="Times New Roman" w:eastAsia="Times New Roman" w:hAnsi="Times New Roman" w:cs="Times New Roman"/>
          <w:i/>
          <w:spacing w:val="1"/>
        </w:rPr>
        <w:t>f</w:t>
      </w:r>
      <w:r w:rsidRPr="00002896">
        <w:rPr>
          <w:rFonts w:ascii="Times New Roman" w:eastAsia="Times New Roman" w:hAnsi="Times New Roman" w:cs="Times New Roman"/>
          <w:i/>
          <w:spacing w:val="-2"/>
        </w:rPr>
        <w:t>f</w:t>
      </w:r>
      <w:r w:rsidRPr="00002896">
        <w:rPr>
          <w:rFonts w:ascii="Times New Roman" w:eastAsia="Times New Roman" w:hAnsi="Times New Roman" w:cs="Times New Roman"/>
          <w:i/>
        </w:rPr>
        <w:t>ec</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s</w:t>
      </w:r>
      <w:r w:rsidRPr="00002896">
        <w:rPr>
          <w:rFonts w:ascii="Times New Roman" w:eastAsia="Times New Roman" w:hAnsi="Times New Roman" w:cs="Times New Roman"/>
          <w:i/>
          <w:spacing w:val="1"/>
        </w:rPr>
        <w:t>)</w:t>
      </w:r>
      <w:r w:rsidRPr="00002896">
        <w:rPr>
          <w:rFonts w:ascii="Times New Roman" w:eastAsia="Times New Roman" w:hAnsi="Times New Roman" w:cs="Times New Roman"/>
          <w:i/>
        </w:rPr>
        <w:t>,</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pa</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cu</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rPr>
        <w:t>a</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rPr>
        <w:t>y</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ode</w:t>
      </w:r>
      <w:r w:rsidRPr="00002896">
        <w:rPr>
          <w:rFonts w:ascii="Times New Roman" w:eastAsia="Times New Roman" w:hAnsi="Times New Roman" w:cs="Times New Roman"/>
          <w:i/>
          <w:spacing w:val="3"/>
        </w:rPr>
        <w:t xml:space="preserve"> </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1"/>
        </w:rPr>
        <w:t>f</w:t>
      </w:r>
      <w:r w:rsidRPr="00002896">
        <w:rPr>
          <w:rFonts w:ascii="Times New Roman" w:eastAsia="Times New Roman" w:hAnsi="Times New Roman" w:cs="Times New Roman"/>
          <w:i/>
          <w:spacing w:val="-2"/>
        </w:rPr>
        <w:t>f</w:t>
      </w:r>
      <w:r w:rsidRPr="00002896">
        <w:rPr>
          <w:rFonts w:ascii="Times New Roman" w:eastAsia="Times New Roman" w:hAnsi="Times New Roman" w:cs="Times New Roman"/>
          <w:i/>
        </w:rPr>
        <w:t>ec</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s due</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he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d</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1"/>
        </w:rPr>
        <w:t>ff</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2"/>
        </w:rPr>
        <w:t>n</w:t>
      </w:r>
      <w:r w:rsidRPr="00002896">
        <w:rPr>
          <w:rFonts w:ascii="Times New Roman" w:eastAsia="Times New Roman" w:hAnsi="Times New Roman" w:cs="Times New Roman"/>
          <w:i/>
        </w:rPr>
        <w:t>t</w:t>
      </w:r>
      <w:r w:rsidRPr="00002896">
        <w:rPr>
          <w:rFonts w:ascii="Times New Roman" w:eastAsia="Times New Roman" w:hAnsi="Times New Roman" w:cs="Times New Roman"/>
          <w:i/>
          <w:spacing w:val="-1"/>
        </w:rPr>
        <w:t xml:space="preserve"> w</w:t>
      </w:r>
      <w:r w:rsidRPr="00002896">
        <w:rPr>
          <w:rFonts w:ascii="Times New Roman" w:eastAsia="Times New Roman" w:hAnsi="Times New Roman" w:cs="Times New Roman"/>
          <w:i/>
        </w:rPr>
        <w:t xml:space="preserve">eb and </w:t>
      </w:r>
      <w:r w:rsidRPr="00002896">
        <w:rPr>
          <w:rFonts w:ascii="Times New Roman" w:eastAsia="Times New Roman" w:hAnsi="Times New Roman" w:cs="Times New Roman"/>
          <w:i/>
          <w:spacing w:val="-3"/>
        </w:rPr>
        <w:t>m</w:t>
      </w:r>
      <w:r w:rsidRPr="00002896">
        <w:rPr>
          <w:rFonts w:ascii="Times New Roman" w:eastAsia="Times New Roman" w:hAnsi="Times New Roman" w:cs="Times New Roman"/>
          <w:i/>
        </w:rPr>
        <w:t>a</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l</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2"/>
        </w:rPr>
        <w:t>r</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rPr>
        <w:t>po</w:t>
      </w:r>
      <w:r w:rsidRPr="00002896">
        <w:rPr>
          <w:rFonts w:ascii="Times New Roman" w:eastAsia="Times New Roman" w:hAnsi="Times New Roman" w:cs="Times New Roman"/>
          <w:i/>
          <w:spacing w:val="-2"/>
        </w:rPr>
        <w:t>n</w:t>
      </w:r>
      <w:r w:rsidRPr="00002896">
        <w:rPr>
          <w:rFonts w:ascii="Times New Roman" w:eastAsia="Times New Roman" w:hAnsi="Times New Roman" w:cs="Times New Roman"/>
          <w:i/>
        </w:rPr>
        <w:t>se</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ode</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rPr>
        <w:t>,</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he web </w:t>
      </w:r>
      <w:r w:rsidRPr="00002896">
        <w:rPr>
          <w:rFonts w:ascii="Times New Roman" w:eastAsia="Times New Roman" w:hAnsi="Times New Roman" w:cs="Times New Roman"/>
          <w:i/>
          <w:spacing w:val="-2"/>
        </w:rPr>
        <w:t>f</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m</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has</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be</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n de</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2"/>
        </w:rPr>
        <w:t>g</w:t>
      </w:r>
      <w:r w:rsidRPr="00002896">
        <w:rPr>
          <w:rFonts w:ascii="Times New Roman" w:eastAsia="Times New Roman" w:hAnsi="Times New Roman" w:cs="Times New Roman"/>
          <w:i/>
        </w:rPr>
        <w:t xml:space="preserve">ned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o </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 xml:space="preserve">c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 xml:space="preserve">he </w:t>
      </w:r>
      <w:r w:rsidRPr="00002896">
        <w:rPr>
          <w:rFonts w:ascii="Times New Roman" w:eastAsia="Times New Roman" w:hAnsi="Times New Roman" w:cs="Times New Roman"/>
          <w:i/>
          <w:spacing w:val="-2"/>
        </w:rPr>
        <w:t>v</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ual</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s</w:t>
      </w:r>
      <w:r w:rsidRPr="00002896">
        <w:rPr>
          <w:rFonts w:ascii="Times New Roman" w:eastAsia="Times New Roman" w:hAnsi="Times New Roman" w:cs="Times New Roman"/>
          <w:i/>
          <w:spacing w:val="1"/>
        </w:rPr>
        <w:t>e</w:t>
      </w:r>
      <w:r w:rsidRPr="00002896">
        <w:rPr>
          <w:rFonts w:ascii="Times New Roman" w:eastAsia="Times New Roman" w:hAnsi="Times New Roman" w:cs="Times New Roman"/>
          <w:i/>
        </w:rPr>
        <w:t>n</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a</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 xml:space="preserve">on </w:t>
      </w:r>
      <w:r w:rsidRPr="00002896">
        <w:rPr>
          <w:rFonts w:ascii="Times New Roman" w:eastAsia="Times New Roman" w:hAnsi="Times New Roman" w:cs="Times New Roman"/>
          <w:i/>
          <w:spacing w:val="-2"/>
        </w:rPr>
        <w:t>o</w:t>
      </w:r>
      <w:r w:rsidRPr="00002896">
        <w:rPr>
          <w:rFonts w:ascii="Times New Roman" w:eastAsia="Times New Roman" w:hAnsi="Times New Roman" w:cs="Times New Roman"/>
          <w:i/>
        </w:rPr>
        <w:t>f</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he p</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rPr>
        <w:t>per</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su</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2"/>
        </w:rPr>
        <w:t>ve</w:t>
      </w:r>
      <w:r w:rsidRPr="00002896">
        <w:rPr>
          <w:rFonts w:ascii="Times New Roman" w:eastAsia="Times New Roman" w:hAnsi="Times New Roman" w:cs="Times New Roman"/>
          <w:i/>
        </w:rPr>
        <w:t>y as</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uch</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as</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po</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s</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b</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4"/>
        </w:rPr>
        <w:t xml:space="preserve"> </w:t>
      </w:r>
      <w:r w:rsidRPr="00002896">
        <w:rPr>
          <w:rFonts w:ascii="Times New Roman" w:eastAsia="Times New Roman" w:hAnsi="Times New Roman" w:cs="Times New Roman"/>
          <w:i/>
          <w:spacing w:val="2"/>
        </w:rPr>
        <w:t>T</w:t>
      </w:r>
      <w:r w:rsidRPr="00002896">
        <w:rPr>
          <w:rFonts w:ascii="Times New Roman" w:eastAsia="Times New Roman" w:hAnsi="Times New Roman" w:cs="Times New Roman"/>
          <w:i/>
        </w:rPr>
        <w:t xml:space="preserve">he </w:t>
      </w:r>
      <w:r w:rsidRPr="00002896">
        <w:rPr>
          <w:rFonts w:ascii="Times New Roman" w:eastAsia="Times New Roman" w:hAnsi="Times New Roman" w:cs="Times New Roman"/>
          <w:i/>
          <w:spacing w:val="-3"/>
        </w:rPr>
        <w:t>w</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d</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ng</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of</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he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que</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ons</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s</w:t>
      </w:r>
      <w:r w:rsidRPr="00002896">
        <w:rPr>
          <w:rFonts w:ascii="Times New Roman" w:eastAsia="Times New Roman" w:hAnsi="Times New Roman" w:cs="Times New Roman"/>
          <w:i/>
          <w:spacing w:val="-2"/>
        </w:rPr>
        <w:t xml:space="preserve"> c</w:t>
      </w:r>
      <w:r w:rsidRPr="00002896">
        <w:rPr>
          <w:rFonts w:ascii="Times New Roman" w:eastAsia="Times New Roman" w:hAnsi="Times New Roman" w:cs="Times New Roman"/>
          <w:i/>
        </w:rPr>
        <w:t>ons</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s</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nt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2"/>
        </w:rPr>
        <w:t>b</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w</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 xml:space="preserve">en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2"/>
        </w:rPr>
        <w:t>h</w:t>
      </w:r>
      <w:r w:rsidRPr="00002896">
        <w:rPr>
          <w:rFonts w:ascii="Times New Roman" w:eastAsia="Times New Roman" w:hAnsi="Times New Roman" w:cs="Times New Roman"/>
          <w:i/>
        </w:rPr>
        <w:t xml:space="preserve">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w</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ode</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rPr>
        <w:t>.</w:t>
      </w:r>
      <w:r w:rsidRPr="00002896">
        <w:rPr>
          <w:rFonts w:ascii="Times New Roman" w:eastAsia="Times New Roman" w:hAnsi="Times New Roman" w:cs="Times New Roman"/>
          <w:i/>
          <w:spacing w:val="4"/>
        </w:rPr>
        <w:t xml:space="preserve"> </w:t>
      </w:r>
      <w:r w:rsidRPr="00002896">
        <w:rPr>
          <w:rFonts w:ascii="Times New Roman" w:eastAsia="Times New Roman" w:hAnsi="Times New Roman" w:cs="Times New Roman"/>
          <w:i/>
        </w:rPr>
        <w:t>A</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de</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spacing w:val="1"/>
        </w:rPr>
        <w:t>il</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d de</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c</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1"/>
        </w:rPr>
        <w:t>ti</w:t>
      </w:r>
      <w:r w:rsidRPr="00002896">
        <w:rPr>
          <w:rFonts w:ascii="Times New Roman" w:eastAsia="Times New Roman" w:hAnsi="Times New Roman" w:cs="Times New Roman"/>
          <w:i/>
        </w:rPr>
        <w:t>on</w:t>
      </w:r>
      <w:r w:rsidR="00B24520">
        <w:rPr>
          <w:rFonts w:ascii="Times New Roman" w:eastAsia="Times New Roman" w:hAnsi="Times New Roman" w:cs="Times New Roman"/>
          <w:i/>
        </w:rPr>
        <w:t xml:space="preserve"> </w:t>
      </w:r>
      <w:r w:rsidRPr="00002896">
        <w:rPr>
          <w:rFonts w:ascii="Times New Roman" w:eastAsia="Times New Roman" w:hAnsi="Times New Roman" w:cs="Times New Roman"/>
          <w:i/>
        </w:rPr>
        <w:t>of</w:t>
      </w:r>
      <w:r w:rsidRPr="00002896">
        <w:rPr>
          <w:rFonts w:ascii="Times New Roman" w:eastAsia="Times New Roman" w:hAnsi="Times New Roman" w:cs="Times New Roman"/>
          <w:i/>
          <w:spacing w:val="1"/>
        </w:rPr>
        <w:t xml:space="preserve"> t</w:t>
      </w:r>
      <w:r w:rsidRPr="00002896">
        <w:rPr>
          <w:rFonts w:ascii="Times New Roman" w:eastAsia="Times New Roman" w:hAnsi="Times New Roman" w:cs="Times New Roman"/>
          <w:i/>
          <w:spacing w:val="-2"/>
        </w:rPr>
        <w:t>h</w:t>
      </w:r>
      <w:r w:rsidRPr="00002896">
        <w:rPr>
          <w:rFonts w:ascii="Times New Roman" w:eastAsia="Times New Roman" w:hAnsi="Times New Roman" w:cs="Times New Roman"/>
          <w:i/>
        </w:rPr>
        <w:t>e web</w:t>
      </w:r>
      <w:r w:rsidRPr="00002896">
        <w:rPr>
          <w:rFonts w:ascii="Times New Roman" w:eastAsia="Times New Roman" w:hAnsi="Times New Roman" w:cs="Times New Roman"/>
          <w:i/>
          <w:spacing w:val="-4"/>
        </w:rPr>
        <w:t>-</w:t>
      </w:r>
      <w:r w:rsidRPr="00002896">
        <w:rPr>
          <w:rFonts w:ascii="Times New Roman" w:eastAsia="Times New Roman" w:hAnsi="Times New Roman" w:cs="Times New Roman"/>
          <w:i/>
        </w:rPr>
        <w:t>ba</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rPr>
        <w:t xml:space="preserve">ed </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spacing w:val="-2"/>
        </w:rPr>
        <w:t>u</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2"/>
        </w:rPr>
        <w:t>v</w:t>
      </w:r>
      <w:r w:rsidRPr="00002896">
        <w:rPr>
          <w:rFonts w:ascii="Times New Roman" w:eastAsia="Times New Roman" w:hAnsi="Times New Roman" w:cs="Times New Roman"/>
          <w:i/>
        </w:rPr>
        <w:t>ey</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spacing w:val="-1"/>
        </w:rPr>
        <w:t>m</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3"/>
        </w:rPr>
        <w:t>m</w:t>
      </w:r>
      <w:r w:rsidRPr="00002896">
        <w:rPr>
          <w:rFonts w:ascii="Times New Roman" w:eastAsia="Times New Roman" w:hAnsi="Times New Roman" w:cs="Times New Roman"/>
          <w:i/>
        </w:rPr>
        <w:t>en</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spacing w:val="1"/>
        </w:rPr>
        <w:t>ti</w:t>
      </w:r>
      <w:r w:rsidRPr="00002896">
        <w:rPr>
          <w:rFonts w:ascii="Times New Roman" w:eastAsia="Times New Roman" w:hAnsi="Times New Roman" w:cs="Times New Roman"/>
          <w:i/>
        </w:rPr>
        <w:t>on</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p</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rPr>
        <w:t>n c</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rPr>
        <w:t xml:space="preserve">n be </w:t>
      </w:r>
      <w:r w:rsidRPr="00002896">
        <w:rPr>
          <w:rFonts w:ascii="Times New Roman" w:eastAsia="Times New Roman" w:hAnsi="Times New Roman" w:cs="Times New Roman"/>
          <w:i/>
          <w:spacing w:val="1"/>
        </w:rPr>
        <w:t>f</w:t>
      </w:r>
      <w:r w:rsidRPr="00002896">
        <w:rPr>
          <w:rFonts w:ascii="Times New Roman" w:eastAsia="Times New Roman" w:hAnsi="Times New Roman" w:cs="Times New Roman"/>
          <w:i/>
          <w:spacing w:val="-2"/>
        </w:rPr>
        <w:t>o</w:t>
      </w:r>
      <w:r w:rsidRPr="00002896">
        <w:rPr>
          <w:rFonts w:ascii="Times New Roman" w:eastAsia="Times New Roman" w:hAnsi="Times New Roman" w:cs="Times New Roman"/>
          <w:i/>
        </w:rPr>
        <w:t xml:space="preserve">und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3"/>
        </w:rPr>
        <w:t>A</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ach</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ent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X</w:t>
      </w:r>
      <w:r w:rsidRPr="00002896">
        <w:rPr>
          <w:rFonts w:ascii="Times New Roman" w:eastAsia="Times New Roman" w:hAnsi="Times New Roman" w:cs="Times New Roman"/>
          <w:i/>
        </w:rPr>
        <w:t>.</w:t>
      </w:r>
    </w:p>
    <w:p w:rsidR="00E23B67" w:rsidRPr="00002896" w:rsidRDefault="00E23B67" w:rsidP="001A7E82">
      <w:pPr>
        <w:spacing w:after="0" w:line="240" w:lineRule="auto"/>
        <w:ind w:right="-20"/>
        <w:rPr>
          <w:rFonts w:ascii="Times New Roman" w:eastAsia="Times New Roman" w:hAnsi="Times New Roman" w:cs="Times New Roman"/>
          <w:i/>
        </w:rPr>
      </w:pPr>
      <w:r w:rsidRPr="00002896">
        <w:rPr>
          <w:rFonts w:ascii="Times New Roman" w:eastAsia="Times New Roman" w:hAnsi="Times New Roman" w:cs="Times New Roman"/>
          <w:b/>
          <w:bCs/>
          <w:i/>
          <w:spacing w:val="-1"/>
        </w:rPr>
        <w:t>R</w:t>
      </w:r>
      <w:r w:rsidRPr="00002896">
        <w:rPr>
          <w:rFonts w:ascii="Times New Roman" w:eastAsia="Times New Roman" w:hAnsi="Times New Roman" w:cs="Times New Roman"/>
          <w:b/>
          <w:bCs/>
          <w:i/>
        </w:rPr>
        <w:t>ev</w:t>
      </w:r>
      <w:r w:rsidRPr="00002896">
        <w:rPr>
          <w:rFonts w:ascii="Times New Roman" w:eastAsia="Times New Roman" w:hAnsi="Times New Roman" w:cs="Times New Roman"/>
          <w:b/>
          <w:bCs/>
          <w:i/>
          <w:spacing w:val="1"/>
        </w:rPr>
        <w:t>i</w:t>
      </w:r>
      <w:r w:rsidRPr="00002896">
        <w:rPr>
          <w:rFonts w:ascii="Times New Roman" w:eastAsia="Times New Roman" w:hAnsi="Times New Roman" w:cs="Times New Roman"/>
          <w:b/>
          <w:bCs/>
          <w:i/>
        </w:rPr>
        <w:t>s</w:t>
      </w:r>
      <w:r w:rsidRPr="00002896">
        <w:rPr>
          <w:rFonts w:ascii="Times New Roman" w:eastAsia="Times New Roman" w:hAnsi="Times New Roman" w:cs="Times New Roman"/>
          <w:b/>
          <w:bCs/>
          <w:i/>
          <w:spacing w:val="1"/>
        </w:rPr>
        <w:t>e</w:t>
      </w:r>
      <w:r w:rsidRPr="00002896">
        <w:rPr>
          <w:rFonts w:ascii="Times New Roman" w:eastAsia="Times New Roman" w:hAnsi="Times New Roman" w:cs="Times New Roman"/>
          <w:b/>
          <w:bCs/>
          <w:i/>
        </w:rPr>
        <w:t>d</w:t>
      </w:r>
      <w:r w:rsidRPr="00002896">
        <w:rPr>
          <w:rFonts w:ascii="Times New Roman" w:eastAsia="Times New Roman" w:hAnsi="Times New Roman" w:cs="Times New Roman"/>
          <w:b/>
          <w:bCs/>
          <w:i/>
          <w:spacing w:val="-3"/>
        </w:rPr>
        <w:t xml:space="preserve"> </w:t>
      </w:r>
      <w:r w:rsidRPr="00002896">
        <w:rPr>
          <w:rFonts w:ascii="Times New Roman" w:eastAsia="Times New Roman" w:hAnsi="Times New Roman" w:cs="Times New Roman"/>
          <w:b/>
          <w:bCs/>
          <w:i/>
        </w:rPr>
        <w:t>co</w:t>
      </w:r>
      <w:r w:rsidRPr="00002896">
        <w:rPr>
          <w:rFonts w:ascii="Times New Roman" w:eastAsia="Times New Roman" w:hAnsi="Times New Roman" w:cs="Times New Roman"/>
          <w:b/>
          <w:bCs/>
          <w:i/>
          <w:spacing w:val="-2"/>
        </w:rPr>
        <w:t>r</w:t>
      </w:r>
      <w:r w:rsidRPr="00002896">
        <w:rPr>
          <w:rFonts w:ascii="Times New Roman" w:eastAsia="Times New Roman" w:hAnsi="Times New Roman" w:cs="Times New Roman"/>
          <w:b/>
          <w:bCs/>
          <w:i/>
        </w:rPr>
        <w:t>respon</w:t>
      </w:r>
      <w:r w:rsidRPr="00002896">
        <w:rPr>
          <w:rFonts w:ascii="Times New Roman" w:eastAsia="Times New Roman" w:hAnsi="Times New Roman" w:cs="Times New Roman"/>
          <w:b/>
          <w:bCs/>
          <w:i/>
          <w:spacing w:val="-3"/>
        </w:rPr>
        <w:t>d</w:t>
      </w:r>
      <w:r w:rsidRPr="00002896">
        <w:rPr>
          <w:rFonts w:ascii="Times New Roman" w:eastAsia="Times New Roman" w:hAnsi="Times New Roman" w:cs="Times New Roman"/>
          <w:b/>
          <w:bCs/>
          <w:i/>
        </w:rPr>
        <w:t>enc</w:t>
      </w:r>
      <w:r w:rsidR="001A7E82">
        <w:rPr>
          <w:rFonts w:ascii="Times New Roman" w:eastAsia="Times New Roman" w:hAnsi="Times New Roman" w:cs="Times New Roman"/>
          <w:b/>
          <w:bCs/>
          <w:i/>
          <w:spacing w:val="-2"/>
        </w:rPr>
        <w:t>e</w:t>
      </w:r>
    </w:p>
    <w:p w:rsidR="00B274FC" w:rsidRPr="00002896" w:rsidRDefault="00E23B67" w:rsidP="00BE153E">
      <w:pPr>
        <w:spacing w:after="240" w:line="252" w:lineRule="exact"/>
        <w:rPr>
          <w:rFonts w:ascii="Times New Roman" w:eastAsia="Times New Roman" w:hAnsi="Times New Roman" w:cs="Times New Roman"/>
          <w:i/>
        </w:rPr>
      </w:pPr>
      <w:r w:rsidRPr="00002896">
        <w:rPr>
          <w:rFonts w:ascii="Times New Roman" w:eastAsia="Times New Roman" w:hAnsi="Times New Roman" w:cs="Times New Roman"/>
          <w:i/>
          <w:spacing w:val="-1"/>
        </w:rPr>
        <w:t>B</w:t>
      </w:r>
      <w:r w:rsidRPr="00002896">
        <w:rPr>
          <w:rFonts w:ascii="Times New Roman" w:eastAsia="Times New Roman" w:hAnsi="Times New Roman" w:cs="Times New Roman"/>
          <w:i/>
          <w:spacing w:val="3"/>
        </w:rPr>
        <w:t>J</w:t>
      </w:r>
      <w:r w:rsidRPr="00002896">
        <w:rPr>
          <w:rFonts w:ascii="Times New Roman" w:eastAsia="Times New Roman" w:hAnsi="Times New Roman" w:cs="Times New Roman"/>
          <w:i/>
        </w:rPr>
        <w:t xml:space="preserve">S </w:t>
      </w:r>
      <w:r w:rsidRPr="00002896">
        <w:rPr>
          <w:rFonts w:ascii="Times New Roman" w:eastAsia="Times New Roman" w:hAnsi="Times New Roman" w:cs="Times New Roman"/>
          <w:i/>
          <w:spacing w:val="-3"/>
        </w:rPr>
        <w:t>u</w:t>
      </w:r>
      <w:r w:rsidRPr="00002896">
        <w:rPr>
          <w:rFonts w:ascii="Times New Roman" w:eastAsia="Times New Roman" w:hAnsi="Times New Roman" w:cs="Times New Roman"/>
          <w:i/>
        </w:rPr>
        <w:t>pd</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ed</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he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app</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v</w:t>
      </w:r>
      <w:r w:rsidRPr="00002896">
        <w:rPr>
          <w:rFonts w:ascii="Times New Roman" w:eastAsia="Times New Roman" w:hAnsi="Times New Roman" w:cs="Times New Roman"/>
          <w:i/>
        </w:rPr>
        <w:t xml:space="preserve">ed </w:t>
      </w:r>
      <w:r w:rsidRPr="00002896">
        <w:rPr>
          <w:rFonts w:ascii="Times New Roman" w:eastAsia="Times New Roman" w:hAnsi="Times New Roman" w:cs="Times New Roman"/>
          <w:i/>
          <w:spacing w:val="-2"/>
        </w:rPr>
        <w:t>c</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1"/>
        </w:rPr>
        <w:t>rr</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spon</w:t>
      </w:r>
      <w:r w:rsidRPr="00002896">
        <w:rPr>
          <w:rFonts w:ascii="Times New Roman" w:eastAsia="Times New Roman" w:hAnsi="Times New Roman" w:cs="Times New Roman"/>
          <w:i/>
          <w:spacing w:val="-2"/>
        </w:rPr>
        <w:t>d</w:t>
      </w:r>
      <w:r w:rsidRPr="00002896">
        <w:rPr>
          <w:rFonts w:ascii="Times New Roman" w:eastAsia="Times New Roman" w:hAnsi="Times New Roman" w:cs="Times New Roman"/>
          <w:i/>
        </w:rPr>
        <w:t>ence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e</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rPr>
        <w:t xml:space="preserve">s </w:t>
      </w:r>
      <w:r w:rsidRPr="00002896">
        <w:rPr>
          <w:rFonts w:ascii="Times New Roman" w:eastAsia="Times New Roman" w:hAnsi="Times New Roman" w:cs="Times New Roman"/>
          <w:i/>
          <w:spacing w:val="1"/>
        </w:rPr>
        <w:t>a</w:t>
      </w:r>
      <w:r w:rsidRPr="00002896">
        <w:rPr>
          <w:rFonts w:ascii="Times New Roman" w:eastAsia="Times New Roman" w:hAnsi="Times New Roman" w:cs="Times New Roman"/>
          <w:i/>
        </w:rPr>
        <w:t>nd</w:t>
      </w:r>
      <w:r w:rsidRPr="00002896">
        <w:rPr>
          <w:rFonts w:ascii="Times New Roman" w:eastAsia="Times New Roman" w:hAnsi="Times New Roman" w:cs="Times New Roman"/>
          <w:i/>
          <w:spacing w:val="-2"/>
        </w:rPr>
        <w:t xml:space="preserve"> p</w:t>
      </w:r>
      <w:r w:rsidRPr="00002896">
        <w:rPr>
          <w:rFonts w:ascii="Times New Roman" w:eastAsia="Times New Roman" w:hAnsi="Times New Roman" w:cs="Times New Roman"/>
          <w:i/>
          <w:spacing w:val="3"/>
        </w:rPr>
        <w:t>h</w:t>
      </w:r>
      <w:r w:rsidRPr="00002896">
        <w:rPr>
          <w:rFonts w:ascii="Times New Roman" w:eastAsia="Times New Roman" w:hAnsi="Times New Roman" w:cs="Times New Roman"/>
          <w:i/>
        </w:rPr>
        <w:t xml:space="preserve">one </w:t>
      </w:r>
      <w:r w:rsidRPr="00002896">
        <w:rPr>
          <w:rFonts w:ascii="Times New Roman" w:eastAsia="Times New Roman" w:hAnsi="Times New Roman" w:cs="Times New Roman"/>
          <w:i/>
          <w:spacing w:val="-2"/>
        </w:rPr>
        <w:t>s</w:t>
      </w:r>
      <w:r w:rsidRPr="00002896">
        <w:rPr>
          <w:rFonts w:ascii="Times New Roman" w:eastAsia="Times New Roman" w:hAnsi="Times New Roman" w:cs="Times New Roman"/>
          <w:i/>
        </w:rPr>
        <w:t>c</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pt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w:t>
      </w:r>
      <w:r w:rsidRPr="00002896">
        <w:rPr>
          <w:rFonts w:ascii="Times New Roman" w:eastAsia="Times New Roman" w:hAnsi="Times New Roman" w:cs="Times New Roman"/>
          <w:i/>
          <w:spacing w:val="-2"/>
        </w:rPr>
        <w:t>c</w:t>
      </w:r>
      <w:r w:rsidRPr="00002896">
        <w:rPr>
          <w:rFonts w:ascii="Times New Roman" w:eastAsia="Times New Roman" w:hAnsi="Times New Roman" w:cs="Times New Roman"/>
          <w:i/>
          <w:spacing w:val="1"/>
        </w:rPr>
        <w:t>l</w:t>
      </w:r>
      <w:r w:rsidRPr="00002896">
        <w:rPr>
          <w:rFonts w:ascii="Times New Roman" w:eastAsia="Times New Roman" w:hAnsi="Times New Roman" w:cs="Times New Roman"/>
          <w:i/>
        </w:rPr>
        <w:t>ude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n</w:t>
      </w:r>
      <w:r w:rsidRPr="00002896">
        <w:rPr>
          <w:rFonts w:ascii="Times New Roman" w:eastAsia="Times New Roman" w:hAnsi="Times New Roman" w:cs="Times New Roman"/>
          <w:i/>
          <w:spacing w:val="-2"/>
        </w:rPr>
        <w:t>f</w:t>
      </w:r>
      <w:r w:rsidRPr="00002896">
        <w:rPr>
          <w:rFonts w:ascii="Times New Roman" w:eastAsia="Times New Roman" w:hAnsi="Times New Roman" w:cs="Times New Roman"/>
          <w:i/>
        </w:rPr>
        <w:t>o</w:t>
      </w:r>
      <w:r w:rsidRPr="00002896">
        <w:rPr>
          <w:rFonts w:ascii="Times New Roman" w:eastAsia="Times New Roman" w:hAnsi="Times New Roman" w:cs="Times New Roman"/>
          <w:i/>
          <w:spacing w:val="-2"/>
        </w:rPr>
        <w:t>r</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a</w:t>
      </w:r>
      <w:r w:rsidRPr="00002896">
        <w:rPr>
          <w:rFonts w:ascii="Times New Roman" w:eastAsia="Times New Roman" w:hAnsi="Times New Roman" w:cs="Times New Roman"/>
          <w:i/>
          <w:spacing w:val="1"/>
        </w:rPr>
        <w:t>ti</w:t>
      </w:r>
      <w:r w:rsidRPr="00002896">
        <w:rPr>
          <w:rFonts w:ascii="Times New Roman" w:eastAsia="Times New Roman" w:hAnsi="Times New Roman" w:cs="Times New Roman"/>
          <w:i/>
        </w:rPr>
        <w:t>on abo</w:t>
      </w:r>
      <w:r w:rsidRPr="00002896">
        <w:rPr>
          <w:rFonts w:ascii="Times New Roman" w:eastAsia="Times New Roman" w:hAnsi="Times New Roman" w:cs="Times New Roman"/>
          <w:i/>
          <w:spacing w:val="-2"/>
        </w:rPr>
        <w:t>u</w:t>
      </w:r>
      <w:r w:rsidRPr="00002896">
        <w:rPr>
          <w:rFonts w:ascii="Times New Roman" w:eastAsia="Times New Roman" w:hAnsi="Times New Roman" w:cs="Times New Roman"/>
          <w:i/>
        </w:rPr>
        <w:t>t</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he we</w:t>
      </w:r>
      <w:r w:rsidRPr="00002896">
        <w:rPr>
          <w:rFonts w:ascii="Times New Roman" w:eastAsia="Times New Roman" w:hAnsi="Times New Roman" w:cs="Times New Roman"/>
          <w:i/>
          <w:spacing w:val="2"/>
        </w:rPr>
        <w:t>b</w:t>
      </w:r>
      <w:r w:rsidRPr="00002896">
        <w:rPr>
          <w:rFonts w:ascii="Times New Roman" w:eastAsia="Times New Roman" w:hAnsi="Times New Roman" w:cs="Times New Roman"/>
          <w:i/>
          <w:spacing w:val="-4"/>
        </w:rPr>
        <w:t>-</w:t>
      </w:r>
      <w:r w:rsidRPr="00002896">
        <w:rPr>
          <w:rFonts w:ascii="Times New Roman" w:eastAsia="Times New Roman" w:hAnsi="Times New Roman" w:cs="Times New Roman"/>
          <w:i/>
        </w:rPr>
        <w:t>ba</w:t>
      </w:r>
      <w:r w:rsidRPr="00002896">
        <w:rPr>
          <w:rFonts w:ascii="Times New Roman" w:eastAsia="Times New Roman" w:hAnsi="Times New Roman" w:cs="Times New Roman"/>
          <w:i/>
          <w:spacing w:val="1"/>
        </w:rPr>
        <w:t>s</w:t>
      </w:r>
      <w:r w:rsidRPr="00002896">
        <w:rPr>
          <w:rFonts w:ascii="Times New Roman" w:eastAsia="Times New Roman" w:hAnsi="Times New Roman" w:cs="Times New Roman"/>
          <w:i/>
          <w:spacing w:val="-2"/>
        </w:rPr>
        <w:t>e</w:t>
      </w:r>
      <w:r w:rsidRPr="00002896">
        <w:rPr>
          <w:rFonts w:ascii="Times New Roman" w:eastAsia="Times New Roman" w:hAnsi="Times New Roman" w:cs="Times New Roman"/>
          <w:i/>
        </w:rPr>
        <w:t>d su</w:t>
      </w:r>
      <w:r w:rsidRPr="00002896">
        <w:rPr>
          <w:rFonts w:ascii="Times New Roman" w:eastAsia="Times New Roman" w:hAnsi="Times New Roman" w:cs="Times New Roman"/>
          <w:i/>
          <w:spacing w:val="1"/>
        </w:rPr>
        <w:t>r</w:t>
      </w:r>
      <w:r w:rsidRPr="00002896">
        <w:rPr>
          <w:rFonts w:ascii="Times New Roman" w:eastAsia="Times New Roman" w:hAnsi="Times New Roman" w:cs="Times New Roman"/>
          <w:i/>
          <w:spacing w:val="-2"/>
        </w:rPr>
        <w:t>v</w:t>
      </w:r>
      <w:r w:rsidRPr="00002896">
        <w:rPr>
          <w:rFonts w:ascii="Times New Roman" w:eastAsia="Times New Roman" w:hAnsi="Times New Roman" w:cs="Times New Roman"/>
          <w:i/>
        </w:rPr>
        <w:t>ey</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rPr>
        <w:t>op</w:t>
      </w:r>
      <w:r w:rsidRPr="00002896">
        <w:rPr>
          <w:rFonts w:ascii="Times New Roman" w:eastAsia="Times New Roman" w:hAnsi="Times New Roman" w:cs="Times New Roman"/>
          <w:i/>
          <w:spacing w:val="1"/>
        </w:rPr>
        <w:t>ti</w:t>
      </w:r>
      <w:r w:rsidRPr="00002896">
        <w:rPr>
          <w:rFonts w:ascii="Times New Roman" w:eastAsia="Times New Roman" w:hAnsi="Times New Roman" w:cs="Times New Roman"/>
          <w:i/>
        </w:rPr>
        <w:t>on.</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C</w:t>
      </w:r>
      <w:r w:rsidRPr="00002896">
        <w:rPr>
          <w:rFonts w:ascii="Times New Roman" w:eastAsia="Times New Roman" w:hAnsi="Times New Roman" w:cs="Times New Roman"/>
          <w:i/>
        </w:rPr>
        <w:t>op</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es</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spacing w:val="-2"/>
        </w:rPr>
        <w:t>o</w:t>
      </w:r>
      <w:r w:rsidRPr="00002896">
        <w:rPr>
          <w:rFonts w:ascii="Times New Roman" w:eastAsia="Times New Roman" w:hAnsi="Times New Roman" w:cs="Times New Roman"/>
          <w:i/>
        </w:rPr>
        <w:t>f</w:t>
      </w:r>
      <w:r w:rsidRPr="00002896">
        <w:rPr>
          <w:rFonts w:ascii="Times New Roman" w:eastAsia="Times New Roman" w:hAnsi="Times New Roman" w:cs="Times New Roman"/>
          <w:i/>
          <w:spacing w:val="1"/>
        </w:rPr>
        <w:t xml:space="preserve"> t</w:t>
      </w:r>
      <w:r w:rsidRPr="00002896">
        <w:rPr>
          <w:rFonts w:ascii="Times New Roman" w:eastAsia="Times New Roman" w:hAnsi="Times New Roman" w:cs="Times New Roman"/>
          <w:i/>
          <w:spacing w:val="-2"/>
        </w:rPr>
        <w:t>h</w:t>
      </w:r>
      <w:r w:rsidRPr="00002896">
        <w:rPr>
          <w:rFonts w:ascii="Times New Roman" w:eastAsia="Times New Roman" w:hAnsi="Times New Roman" w:cs="Times New Roman"/>
          <w:i/>
        </w:rPr>
        <w:t>e upd</w:t>
      </w:r>
      <w:r w:rsidRPr="00002896">
        <w:rPr>
          <w:rFonts w:ascii="Times New Roman" w:eastAsia="Times New Roman" w:hAnsi="Times New Roman" w:cs="Times New Roman"/>
          <w:i/>
          <w:spacing w:val="-2"/>
        </w:rPr>
        <w:t>a</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ed co</w:t>
      </w:r>
      <w:r w:rsidRPr="00002896">
        <w:rPr>
          <w:rFonts w:ascii="Times New Roman" w:eastAsia="Times New Roman" w:hAnsi="Times New Roman" w:cs="Times New Roman"/>
          <w:i/>
          <w:spacing w:val="-1"/>
        </w:rPr>
        <w:t>m</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un</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ca</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ons</w:t>
      </w:r>
      <w:r w:rsidRPr="00002896">
        <w:rPr>
          <w:rFonts w:ascii="Times New Roman" w:eastAsia="Times New Roman" w:hAnsi="Times New Roman" w:cs="Times New Roman"/>
          <w:i/>
          <w:spacing w:val="-1"/>
        </w:rPr>
        <w:t xml:space="preserve"> </w:t>
      </w:r>
      <w:r w:rsidRPr="00002896">
        <w:rPr>
          <w:rFonts w:ascii="Times New Roman" w:eastAsia="Times New Roman" w:hAnsi="Times New Roman" w:cs="Times New Roman"/>
          <w:i/>
        </w:rPr>
        <w:t>can be</w:t>
      </w:r>
      <w:r w:rsidRPr="00002896">
        <w:rPr>
          <w:rFonts w:ascii="Times New Roman" w:eastAsia="Times New Roman" w:hAnsi="Times New Roman" w:cs="Times New Roman"/>
          <w:i/>
          <w:spacing w:val="-2"/>
        </w:rPr>
        <w:t xml:space="preserve"> </w:t>
      </w:r>
      <w:r w:rsidRPr="00002896">
        <w:rPr>
          <w:rFonts w:ascii="Times New Roman" w:eastAsia="Times New Roman" w:hAnsi="Times New Roman" w:cs="Times New Roman"/>
          <w:i/>
          <w:spacing w:val="1"/>
        </w:rPr>
        <w:t>f</w:t>
      </w:r>
      <w:r w:rsidRPr="00002896">
        <w:rPr>
          <w:rFonts w:ascii="Times New Roman" w:eastAsia="Times New Roman" w:hAnsi="Times New Roman" w:cs="Times New Roman"/>
          <w:i/>
        </w:rPr>
        <w:t>ou</w:t>
      </w:r>
      <w:r w:rsidRPr="00002896">
        <w:rPr>
          <w:rFonts w:ascii="Times New Roman" w:eastAsia="Times New Roman" w:hAnsi="Times New Roman" w:cs="Times New Roman"/>
          <w:i/>
          <w:spacing w:val="-2"/>
        </w:rPr>
        <w:t>n</w:t>
      </w:r>
      <w:r w:rsidRPr="00002896">
        <w:rPr>
          <w:rFonts w:ascii="Times New Roman" w:eastAsia="Times New Roman" w:hAnsi="Times New Roman" w:cs="Times New Roman"/>
          <w:i/>
        </w:rPr>
        <w:t xml:space="preserve">d </w:t>
      </w:r>
      <w:r w:rsidRPr="00002896">
        <w:rPr>
          <w:rFonts w:ascii="Times New Roman" w:eastAsia="Times New Roman" w:hAnsi="Times New Roman" w:cs="Times New Roman"/>
          <w:i/>
          <w:spacing w:val="1"/>
        </w:rPr>
        <w:t>i</w:t>
      </w:r>
      <w:r w:rsidRPr="00002896">
        <w:rPr>
          <w:rFonts w:ascii="Times New Roman" w:eastAsia="Times New Roman" w:hAnsi="Times New Roman" w:cs="Times New Roman"/>
          <w:i/>
        </w:rPr>
        <w:t xml:space="preserve">n </w:t>
      </w:r>
      <w:r w:rsidRPr="00002896">
        <w:rPr>
          <w:rFonts w:ascii="Times New Roman" w:eastAsia="Times New Roman" w:hAnsi="Times New Roman" w:cs="Times New Roman"/>
          <w:i/>
          <w:spacing w:val="-3"/>
        </w:rPr>
        <w:t>A</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spacing w:val="-1"/>
        </w:rPr>
        <w:t>t</w:t>
      </w:r>
      <w:r w:rsidRPr="00002896">
        <w:rPr>
          <w:rFonts w:ascii="Times New Roman" w:eastAsia="Times New Roman" w:hAnsi="Times New Roman" w:cs="Times New Roman"/>
          <w:i/>
        </w:rPr>
        <w:t>ach</w:t>
      </w:r>
      <w:r w:rsidRPr="00002896">
        <w:rPr>
          <w:rFonts w:ascii="Times New Roman" w:eastAsia="Times New Roman" w:hAnsi="Times New Roman" w:cs="Times New Roman"/>
          <w:i/>
          <w:spacing w:val="-4"/>
        </w:rPr>
        <w:t>m</w:t>
      </w:r>
      <w:r w:rsidRPr="00002896">
        <w:rPr>
          <w:rFonts w:ascii="Times New Roman" w:eastAsia="Times New Roman" w:hAnsi="Times New Roman" w:cs="Times New Roman"/>
          <w:i/>
        </w:rPr>
        <w:t xml:space="preserve">ent </w:t>
      </w:r>
      <w:r w:rsidRPr="00002896">
        <w:rPr>
          <w:rFonts w:ascii="Times New Roman" w:eastAsia="Times New Roman" w:hAnsi="Times New Roman" w:cs="Times New Roman"/>
          <w:i/>
          <w:spacing w:val="1"/>
        </w:rPr>
        <w:t>X</w:t>
      </w:r>
      <w:r w:rsidRPr="00002896">
        <w:rPr>
          <w:rFonts w:ascii="Times New Roman" w:eastAsia="Times New Roman" w:hAnsi="Times New Roman" w:cs="Times New Roman"/>
          <w:i/>
          <w:spacing w:val="-4"/>
        </w:rPr>
        <w:t>I</w:t>
      </w:r>
      <w:r w:rsidRPr="00002896">
        <w:rPr>
          <w:rFonts w:ascii="Times New Roman" w:eastAsia="Times New Roman" w:hAnsi="Times New Roman" w:cs="Times New Roman"/>
          <w:i/>
        </w:rPr>
        <w:t>.</w:t>
      </w:r>
    </w:p>
    <w:p w:rsidR="005E0182" w:rsidRPr="00002896" w:rsidRDefault="005E0182" w:rsidP="005E0182">
      <w:pPr>
        <w:pStyle w:val="ListParagraph"/>
        <w:ind w:left="0"/>
        <w:rPr>
          <w:rFonts w:ascii="Times New Roman" w:hAnsi="Times New Roman" w:cs="Times New Roman"/>
          <w:b/>
          <w:u w:val="single"/>
        </w:rPr>
      </w:pPr>
      <w:r w:rsidRPr="00002896">
        <w:rPr>
          <w:rFonts w:ascii="Times New Roman" w:hAnsi="Times New Roman" w:cs="Times New Roman"/>
          <w:b/>
          <w:u w:val="single"/>
        </w:rPr>
        <w:t>Data collection strategy in 2011 (for 2010 data)</w:t>
      </w:r>
    </w:p>
    <w:p w:rsidR="005E0182" w:rsidRPr="00BE153E" w:rsidRDefault="005E0182" w:rsidP="00BE153E">
      <w:pPr>
        <w:rPr>
          <w:rFonts w:ascii="Times New Roman" w:hAnsi="Times New Roman" w:cs="Times New Roman"/>
        </w:rPr>
      </w:pPr>
      <w:r w:rsidRPr="00002896">
        <w:rPr>
          <w:rFonts w:ascii="Times New Roman" w:hAnsi="Times New Roman" w:cs="Times New Roman"/>
          <w:b/>
        </w:rPr>
        <w:t xml:space="preserve">April to May </w:t>
      </w:r>
      <w:r w:rsidRPr="00002896">
        <w:rPr>
          <w:rFonts w:ascii="Times New Roman" w:hAnsi="Times New Roman" w:cs="Times New Roman"/>
        </w:rPr>
        <w:t xml:space="preserve"> – The data collection agent will research and update its comprehensive list of state contacts, and will research and confirm any changes in the background check responsibilities of respondent agencies to determine the population universe. The data collection agent will also collaborate with the FBI and ATF to receive relevant data on firearm background check activity and post-denial activities.</w:t>
      </w:r>
    </w:p>
    <w:p w:rsidR="005E0182" w:rsidRPr="00002896" w:rsidRDefault="005E0182" w:rsidP="005E0182">
      <w:pPr>
        <w:pStyle w:val="ListParagraph"/>
        <w:ind w:left="0"/>
        <w:rPr>
          <w:rFonts w:ascii="Times New Roman" w:hAnsi="Times New Roman" w:cs="Times New Roman"/>
        </w:rPr>
      </w:pPr>
      <w:r w:rsidRPr="00002896">
        <w:rPr>
          <w:rFonts w:ascii="Times New Roman" w:hAnsi="Times New Roman" w:cs="Times New Roman"/>
          <w:b/>
        </w:rPr>
        <w:t>June</w:t>
      </w:r>
    </w:p>
    <w:p w:rsidR="005E0182" w:rsidRPr="00002896" w:rsidRDefault="005E0182" w:rsidP="005E0182">
      <w:pPr>
        <w:pStyle w:val="ListParagraph"/>
        <w:ind w:left="0"/>
        <w:rPr>
          <w:rFonts w:ascii="Times New Roman" w:hAnsi="Times New Roman" w:cs="Times New Roman"/>
        </w:rPr>
      </w:pPr>
      <w:r w:rsidRPr="00002896">
        <w:rPr>
          <w:rFonts w:ascii="Times New Roman" w:hAnsi="Times New Roman" w:cs="Times New Roman"/>
        </w:rPr>
        <w:t xml:space="preserve">Week 1: A </w:t>
      </w:r>
      <w:proofErr w:type="spellStart"/>
      <w:r w:rsidRPr="00002896">
        <w:rPr>
          <w:rFonts w:ascii="Times New Roman" w:hAnsi="Times New Roman" w:cs="Times New Roman"/>
        </w:rPr>
        <w:t>prenotice</w:t>
      </w:r>
      <w:proofErr w:type="spellEnd"/>
      <w:r w:rsidRPr="00002896">
        <w:rPr>
          <w:rFonts w:ascii="Times New Roman" w:hAnsi="Times New Roman" w:cs="Times New Roman"/>
        </w:rPr>
        <w:t xml:space="preserve"> letter will be sent via mail, email, or fax based on the contact information available for the agency and the agency’s preferred mode of communication.</w:t>
      </w:r>
    </w:p>
    <w:p w:rsidR="005E0182" w:rsidRPr="00002896" w:rsidRDefault="005E0182" w:rsidP="005E0182">
      <w:pPr>
        <w:rPr>
          <w:rFonts w:ascii="Times New Roman" w:hAnsi="Times New Roman" w:cs="Times New Roman"/>
        </w:rPr>
      </w:pPr>
      <w:r w:rsidRPr="00002896">
        <w:rPr>
          <w:rFonts w:ascii="Times New Roman" w:hAnsi="Times New Roman" w:cs="Times New Roman"/>
        </w:rPr>
        <w:t>Week 2: A survey will be sent via mail, email, or fax based on the agency’s preferred mode of communication. A detailed cover letter will be included to explain the importance of a response and indicate alternate submission modes. A requested response deadline is provided (2 weeks after the survey is sent).</w:t>
      </w:r>
    </w:p>
    <w:p w:rsidR="005E0182" w:rsidRPr="00002896" w:rsidRDefault="005E0182" w:rsidP="005E0182">
      <w:pPr>
        <w:rPr>
          <w:rFonts w:ascii="Times New Roman" w:hAnsi="Times New Roman" w:cs="Times New Roman"/>
        </w:rPr>
      </w:pPr>
      <w:r w:rsidRPr="00002896">
        <w:rPr>
          <w:rFonts w:ascii="Times New Roman" w:hAnsi="Times New Roman" w:cs="Times New Roman"/>
        </w:rPr>
        <w:t>Weeks 3- 4: A thank you note will be sent via mail, email, or fax to express appreciation for responding to the survey, even if the survey has not yet been returned.</w:t>
      </w:r>
    </w:p>
    <w:p w:rsidR="005E0182" w:rsidRPr="00002896" w:rsidRDefault="005E0182" w:rsidP="005E0182">
      <w:pPr>
        <w:rPr>
          <w:rFonts w:ascii="Times New Roman" w:hAnsi="Times New Roman" w:cs="Times New Roman"/>
        </w:rPr>
      </w:pPr>
      <w:r w:rsidRPr="00002896">
        <w:rPr>
          <w:rFonts w:ascii="Times New Roman" w:hAnsi="Times New Roman" w:cs="Times New Roman"/>
        </w:rPr>
        <w:t xml:space="preserve">The data collection agent will enter data into the project databases as it is received and will continue to review state websites and FBI reports to extract published data.  The data collection agent will update contact information for agencies as needed. </w:t>
      </w:r>
    </w:p>
    <w:p w:rsidR="005E0182" w:rsidRPr="00002896" w:rsidRDefault="005E0182" w:rsidP="005E0182">
      <w:pPr>
        <w:rPr>
          <w:rFonts w:ascii="Times New Roman" w:hAnsi="Times New Roman" w:cs="Times New Roman"/>
          <w:b/>
        </w:rPr>
      </w:pPr>
      <w:r w:rsidRPr="00002896">
        <w:rPr>
          <w:rFonts w:ascii="Times New Roman" w:hAnsi="Times New Roman" w:cs="Times New Roman"/>
          <w:b/>
        </w:rPr>
        <w:lastRenderedPageBreak/>
        <w:t>July</w:t>
      </w:r>
    </w:p>
    <w:p w:rsidR="005E0182" w:rsidRPr="00002896" w:rsidRDefault="005E0182" w:rsidP="005E0182">
      <w:pPr>
        <w:rPr>
          <w:rFonts w:ascii="Times New Roman" w:hAnsi="Times New Roman" w:cs="Times New Roman"/>
        </w:rPr>
      </w:pPr>
      <w:r w:rsidRPr="00002896">
        <w:rPr>
          <w:rFonts w:ascii="Times New Roman" w:hAnsi="Times New Roman" w:cs="Times New Roman"/>
        </w:rPr>
        <w:t>Week 2: A replacement survey will be sent via mail, email, or fax to agencies that have not yet responded. This will be sent 2-4 weeks after the initial survey is sent.</w:t>
      </w:r>
    </w:p>
    <w:p w:rsidR="005E0182" w:rsidRPr="00002896" w:rsidRDefault="005E0182" w:rsidP="005E0182">
      <w:pPr>
        <w:rPr>
          <w:rFonts w:ascii="Times New Roman" w:hAnsi="Times New Roman" w:cs="Times New Roman"/>
        </w:rPr>
      </w:pPr>
      <w:r w:rsidRPr="00002896">
        <w:rPr>
          <w:rFonts w:ascii="Times New Roman" w:hAnsi="Times New Roman" w:cs="Times New Roman"/>
        </w:rPr>
        <w:t>Week 3: A follow up phone call will be made to agencies who have not responded to the survey (if a telephone number is provided). Otherwise, a request will be made via mail, email, or fax.</w:t>
      </w:r>
    </w:p>
    <w:p w:rsidR="005E0182" w:rsidRPr="00002896" w:rsidRDefault="005E0182" w:rsidP="005E0182">
      <w:pPr>
        <w:rPr>
          <w:rFonts w:ascii="Times New Roman" w:hAnsi="Times New Roman" w:cs="Times New Roman"/>
        </w:rPr>
      </w:pPr>
      <w:r w:rsidRPr="00002896">
        <w:rPr>
          <w:rFonts w:ascii="Times New Roman" w:hAnsi="Times New Roman" w:cs="Times New Roman"/>
        </w:rPr>
        <w:t xml:space="preserve">The data collection agent will enter data into the project databases as it is received and will continue to review state websites and FBI reports to extract published data. Data verification efforts continue. The data collection agent will update contact information for agencies as needed. </w:t>
      </w:r>
    </w:p>
    <w:p w:rsidR="005E0182" w:rsidRPr="00002896" w:rsidRDefault="005E0182" w:rsidP="005E0182">
      <w:pPr>
        <w:rPr>
          <w:rFonts w:ascii="Times New Roman" w:hAnsi="Times New Roman" w:cs="Times New Roman"/>
        </w:rPr>
      </w:pPr>
      <w:r w:rsidRPr="00002896">
        <w:rPr>
          <w:rFonts w:ascii="Times New Roman" w:hAnsi="Times New Roman" w:cs="Times New Roman"/>
          <w:b/>
        </w:rPr>
        <w:t xml:space="preserve">August </w:t>
      </w:r>
    </w:p>
    <w:p w:rsidR="005E0182" w:rsidRPr="00002896" w:rsidRDefault="005E0182" w:rsidP="005E0182">
      <w:pPr>
        <w:rPr>
          <w:rFonts w:ascii="Times New Roman" w:hAnsi="Times New Roman" w:cs="Times New Roman"/>
        </w:rPr>
      </w:pPr>
      <w:r w:rsidRPr="00002896">
        <w:rPr>
          <w:rFonts w:ascii="Times New Roman" w:hAnsi="Times New Roman" w:cs="Times New Roman"/>
        </w:rPr>
        <w:t>Weeks 1-2: The data collection agent will make one final attempt to reach the reporting agency. The mode of outreach will vary depending on the history of past attempts made.</w:t>
      </w:r>
    </w:p>
    <w:p w:rsidR="005E0182" w:rsidRPr="00002896" w:rsidRDefault="005E0182" w:rsidP="005E0182">
      <w:pPr>
        <w:rPr>
          <w:rFonts w:ascii="Times New Roman" w:hAnsi="Times New Roman" w:cs="Times New Roman"/>
        </w:rPr>
      </w:pPr>
      <w:r w:rsidRPr="00002896">
        <w:rPr>
          <w:rFonts w:ascii="Times New Roman" w:hAnsi="Times New Roman" w:cs="Times New Roman"/>
        </w:rPr>
        <w:t>Week 4: Data entry concludes.</w:t>
      </w:r>
    </w:p>
    <w:p w:rsidR="005E0182" w:rsidRPr="00002896" w:rsidRDefault="005E0182" w:rsidP="005E0182">
      <w:pPr>
        <w:rPr>
          <w:rFonts w:ascii="Times New Roman" w:hAnsi="Times New Roman" w:cs="Times New Roman"/>
        </w:rPr>
      </w:pPr>
      <w:r w:rsidRPr="00002896">
        <w:rPr>
          <w:rFonts w:ascii="Times New Roman" w:hAnsi="Times New Roman" w:cs="Times New Roman"/>
        </w:rPr>
        <w:t>The data collection agent will enter data into the project databases as it is received and will continue to review state websites and FBI reports to extract published data. Data verification efforts continue. The data collection agent will update contact information for agencies as needed. Data entry will conclude at the end of August</w:t>
      </w:r>
    </w:p>
    <w:p w:rsidR="005E0182" w:rsidRPr="00002896" w:rsidRDefault="005E0182" w:rsidP="005E0182">
      <w:pPr>
        <w:rPr>
          <w:rFonts w:ascii="Times New Roman" w:hAnsi="Times New Roman" w:cs="Times New Roman"/>
          <w:b/>
        </w:rPr>
      </w:pPr>
      <w:r w:rsidRPr="00002896">
        <w:rPr>
          <w:rFonts w:ascii="Times New Roman" w:hAnsi="Times New Roman" w:cs="Times New Roman"/>
          <w:b/>
        </w:rPr>
        <w:t>September to October</w:t>
      </w:r>
    </w:p>
    <w:p w:rsidR="005E0182" w:rsidRPr="00002896" w:rsidRDefault="005E0182" w:rsidP="005E0182">
      <w:pPr>
        <w:rPr>
          <w:rFonts w:ascii="Times New Roman" w:hAnsi="Times New Roman" w:cs="Times New Roman"/>
        </w:rPr>
      </w:pPr>
      <w:r w:rsidRPr="00002896">
        <w:rPr>
          <w:rFonts w:ascii="Times New Roman" w:hAnsi="Times New Roman" w:cs="Times New Roman"/>
        </w:rPr>
        <w:t xml:space="preserve">Work to produce the estimates will begin. Data processing and analysis continue. Data verification will continue as needed. </w:t>
      </w:r>
    </w:p>
    <w:p w:rsidR="005E0182" w:rsidRPr="00002896" w:rsidRDefault="005E0182" w:rsidP="005E0182">
      <w:pPr>
        <w:rPr>
          <w:rFonts w:ascii="Times New Roman" w:hAnsi="Times New Roman" w:cs="Times New Roman"/>
          <w:b/>
        </w:rPr>
      </w:pPr>
      <w:r w:rsidRPr="00002896">
        <w:rPr>
          <w:rFonts w:ascii="Times New Roman" w:hAnsi="Times New Roman" w:cs="Times New Roman"/>
          <w:b/>
        </w:rPr>
        <w:t>November</w:t>
      </w:r>
    </w:p>
    <w:p w:rsidR="005E0182" w:rsidRPr="00002896" w:rsidRDefault="005E0182" w:rsidP="005E0182">
      <w:pPr>
        <w:rPr>
          <w:rFonts w:ascii="Times New Roman" w:hAnsi="Times New Roman" w:cs="Times New Roman"/>
        </w:rPr>
      </w:pPr>
      <w:r w:rsidRPr="00002896">
        <w:rPr>
          <w:rFonts w:ascii="Times New Roman" w:hAnsi="Times New Roman" w:cs="Times New Roman"/>
        </w:rPr>
        <w:t>Final reports and statistical tables will be completed and submitted to BJS for review. Efforts to maintain the master contact list and research state laws for changes in firearm background check procedures continue.</w:t>
      </w:r>
    </w:p>
    <w:p w:rsidR="005E0182" w:rsidRPr="00002896" w:rsidRDefault="005E0182" w:rsidP="005E0182">
      <w:pPr>
        <w:rPr>
          <w:rFonts w:ascii="Times New Roman" w:hAnsi="Times New Roman" w:cs="Times New Roman"/>
        </w:rPr>
      </w:pPr>
      <w:r w:rsidRPr="00002896">
        <w:rPr>
          <w:rFonts w:ascii="Times New Roman" w:hAnsi="Times New Roman" w:cs="Times New Roman"/>
        </w:rPr>
        <w:t>Throughout the data collection process, the data collection agent will maintain a comprehensive record of all follow up and reporting activity and log details of when data is received, from whom, by what means (fax, email, etc.) and applicable changes in address and other contact information. This will be done to ensure that duplicate requests are not made to agencies and that the agency’s preferred mode of submission is noted for subsequent years. Five attempted contacts will be made to each agency before it is considered to be nonresponsive. Specific dates will vary annually depending on holiday and staff schedules. The data collection agent will vary the modes of outreach so the reporting agency receives at least one phone call, one email (if an email address is available), and one fax or letter request.</w:t>
      </w:r>
    </w:p>
    <w:p w:rsidR="005E0182" w:rsidRPr="00002896" w:rsidRDefault="005E0182" w:rsidP="005E0182">
      <w:pPr>
        <w:rPr>
          <w:rFonts w:ascii="Times New Roman" w:hAnsi="Times New Roman" w:cs="Times New Roman"/>
          <w:b/>
        </w:rPr>
      </w:pPr>
      <w:r w:rsidRPr="00002896">
        <w:rPr>
          <w:rFonts w:ascii="Times New Roman" w:hAnsi="Times New Roman" w:cs="Times New Roman"/>
          <w:b/>
        </w:rPr>
        <w:t>December to March</w:t>
      </w:r>
    </w:p>
    <w:p w:rsidR="005E0182" w:rsidRPr="00002896" w:rsidRDefault="005E0182" w:rsidP="005E0182">
      <w:pPr>
        <w:rPr>
          <w:rFonts w:ascii="Times New Roman" w:hAnsi="Times New Roman" w:cs="Times New Roman"/>
        </w:rPr>
      </w:pPr>
      <w:r w:rsidRPr="00002896">
        <w:rPr>
          <w:rFonts w:ascii="Times New Roman" w:hAnsi="Times New Roman" w:cs="Times New Roman"/>
        </w:rPr>
        <w:lastRenderedPageBreak/>
        <w:t>BJS and the data collection agent will continue to evaluate the FIST program design and sampling plan. The sample will be redrawn to prepare for the 2011 data collection.</w:t>
      </w:r>
    </w:p>
    <w:p w:rsidR="005E0182" w:rsidRPr="00002896" w:rsidRDefault="005E0182" w:rsidP="005E0182">
      <w:pPr>
        <w:rPr>
          <w:rFonts w:ascii="Times New Roman" w:hAnsi="Times New Roman" w:cs="Times New Roman"/>
        </w:rPr>
      </w:pPr>
      <w:r w:rsidRPr="00002896">
        <w:rPr>
          <w:rFonts w:ascii="Times New Roman" w:hAnsi="Times New Roman" w:cs="Times New Roman"/>
        </w:rPr>
        <w:t>The data collection schedule may be revised and adjusted to accommodate data collection activities based on the selection of the data collection agent for FY 2011.</w:t>
      </w:r>
    </w:p>
    <w:p w:rsidR="00AB679C" w:rsidRPr="00EE37C6" w:rsidRDefault="00AB679C" w:rsidP="00AB679C">
      <w:pPr>
        <w:rPr>
          <w:rFonts w:ascii="Times New Roman" w:hAnsi="Times New Roman" w:cs="Times New Roman"/>
          <w:b/>
          <w:color w:val="C00000"/>
        </w:rPr>
      </w:pPr>
      <w:r w:rsidRPr="00EE37C6">
        <w:rPr>
          <w:rFonts w:ascii="Times New Roman" w:hAnsi="Times New Roman" w:cs="Times New Roman"/>
          <w:b/>
          <w:color w:val="C00000"/>
        </w:rPr>
        <w:t>UPDATE FOR 2012 COLLECTION</w:t>
      </w:r>
    </w:p>
    <w:p w:rsidR="00C215E8" w:rsidRPr="00002896" w:rsidRDefault="00C215E8" w:rsidP="00C215E8">
      <w:pPr>
        <w:pStyle w:val="ListParagraph"/>
        <w:ind w:left="0"/>
        <w:rPr>
          <w:rFonts w:ascii="Times New Roman" w:hAnsi="Times New Roman" w:cs="Times New Roman"/>
          <w:i/>
        </w:rPr>
      </w:pPr>
      <w:r w:rsidRPr="00002896">
        <w:rPr>
          <w:rFonts w:ascii="Times New Roman" w:hAnsi="Times New Roman" w:cs="Times New Roman"/>
          <w:b/>
          <w:bCs/>
          <w:i/>
        </w:rPr>
        <w:t>Data Collection Schedule</w:t>
      </w:r>
    </w:p>
    <w:p w:rsidR="00C215E8" w:rsidRPr="00002896" w:rsidRDefault="00C215E8" w:rsidP="00C215E8">
      <w:pPr>
        <w:pStyle w:val="ListParagraph"/>
        <w:ind w:left="0"/>
        <w:rPr>
          <w:rFonts w:ascii="Times New Roman" w:hAnsi="Times New Roman" w:cs="Times New Roman"/>
          <w:i/>
        </w:rPr>
      </w:pPr>
      <w:r w:rsidRPr="00002896">
        <w:rPr>
          <w:rFonts w:ascii="Times New Roman" w:hAnsi="Times New Roman" w:cs="Times New Roman"/>
          <w:i/>
        </w:rPr>
        <w:t>The OMB clearance granted BJS approval to collect calendar year (CY) 2010 data using the same sample used in previous years with the understanding that the subsequent data collection would be conducted with a revised sampling frame. The FY 2011 FIST award to collect CY 2010 data was competitively awarded to REJIS in August 2011. The time associated with competing the award and making a funding decision, coupled with the delayed passage of the FY 2011 budget, resulted in significant delays in initiating the collection.  Additionally, BJS spent a significant amount of time reviewing the FIST methodology to both improve the reporting of 2010 data and to determine the sampling plan for future collections. The Background Checks for Firearm Transfers</w:t>
      </w:r>
    </w:p>
    <w:p w:rsidR="00C215E8" w:rsidRPr="00002896" w:rsidRDefault="00C215E8" w:rsidP="00C215E8">
      <w:pPr>
        <w:pStyle w:val="ListParagraph"/>
        <w:ind w:left="0"/>
        <w:rPr>
          <w:rFonts w:ascii="Times New Roman" w:hAnsi="Times New Roman" w:cs="Times New Roman"/>
          <w:i/>
        </w:rPr>
      </w:pPr>
      <w:r w:rsidRPr="00002896">
        <w:rPr>
          <w:rFonts w:ascii="Times New Roman" w:hAnsi="Times New Roman" w:cs="Times New Roman"/>
          <w:i/>
        </w:rPr>
        <w:t>2010 Statistical Tables publication was published to the BJS website in February 2013.</w:t>
      </w:r>
    </w:p>
    <w:p w:rsidR="00C215E8" w:rsidRPr="00002896" w:rsidRDefault="00C215E8" w:rsidP="00C215E8">
      <w:pPr>
        <w:pStyle w:val="ListParagraph"/>
        <w:rPr>
          <w:rFonts w:ascii="Times New Roman" w:hAnsi="Times New Roman" w:cs="Times New Roman"/>
          <w:i/>
        </w:rPr>
      </w:pPr>
    </w:p>
    <w:p w:rsidR="00C215E8" w:rsidRPr="00002896" w:rsidRDefault="00C215E8" w:rsidP="00C215E8">
      <w:pPr>
        <w:pStyle w:val="ListParagraph"/>
        <w:ind w:left="0"/>
        <w:rPr>
          <w:rFonts w:ascii="Times New Roman" w:hAnsi="Times New Roman" w:cs="Times New Roman"/>
          <w:i/>
        </w:rPr>
      </w:pPr>
      <w:r w:rsidRPr="00002896">
        <w:rPr>
          <w:rFonts w:ascii="Times New Roman" w:hAnsi="Times New Roman" w:cs="Times New Roman"/>
          <w:i/>
        </w:rPr>
        <w:t>Due to the delayed start of the 2010 data collection and time spent on addressing methodological issues, BJS was concerned that collecting CY 2011 data would create an unnecessary burden on respondent agencies by asking them to report data so soon after their last submission. Moreover, BJS has prioritized collecting CY 2012 data because it has been a notable year in firearm background check activity, as evidenced by the increase in transaction data reported by the FBI (up from 2010 and 2011), and a high demand for the most recent data on background check activities observed since the school shooting in Newtown, Connecticut, in December 2012.</w:t>
      </w:r>
    </w:p>
    <w:p w:rsidR="00C215E8" w:rsidRPr="00002896" w:rsidRDefault="00C215E8" w:rsidP="00C215E8">
      <w:pPr>
        <w:pStyle w:val="ListParagraph"/>
        <w:rPr>
          <w:rFonts w:ascii="Times New Roman" w:hAnsi="Times New Roman" w:cs="Times New Roman"/>
          <w:i/>
        </w:rPr>
      </w:pPr>
      <w:r w:rsidRPr="00002896">
        <w:rPr>
          <w:rFonts w:ascii="Times New Roman" w:hAnsi="Times New Roman" w:cs="Times New Roman"/>
          <w:i/>
        </w:rPr>
        <w:tab/>
      </w:r>
    </w:p>
    <w:p w:rsidR="00C215E8" w:rsidRPr="00002896" w:rsidRDefault="00C215E8" w:rsidP="00C215E8">
      <w:pPr>
        <w:pStyle w:val="ListParagraph"/>
        <w:ind w:left="0"/>
        <w:rPr>
          <w:rFonts w:ascii="Times New Roman" w:hAnsi="Times New Roman" w:cs="Times New Roman"/>
          <w:i/>
        </w:rPr>
      </w:pPr>
      <w:r w:rsidRPr="00002896">
        <w:rPr>
          <w:rFonts w:ascii="Times New Roman" w:hAnsi="Times New Roman" w:cs="Times New Roman"/>
          <w:i/>
        </w:rPr>
        <w:t xml:space="preserve">For these reasons, BJS decided to forgo the collection of CY 2011 data and will collect the next round of data for CY 2012.  Pending OMB approval of the changes outlined in this memo, the 2012 data collection is scheduled to be initiated in </w:t>
      </w:r>
      <w:r w:rsidR="00C8227A" w:rsidRPr="00002896">
        <w:rPr>
          <w:rFonts w:ascii="Times New Roman" w:hAnsi="Times New Roman" w:cs="Times New Roman"/>
          <w:i/>
        </w:rPr>
        <w:t>July</w:t>
      </w:r>
      <w:r w:rsidRPr="00002896">
        <w:rPr>
          <w:rFonts w:ascii="Times New Roman" w:hAnsi="Times New Roman" w:cs="Times New Roman"/>
          <w:i/>
        </w:rPr>
        <w:t xml:space="preserve"> 2013 (see Attachment I).</w:t>
      </w:r>
    </w:p>
    <w:p w:rsidR="00AB679C" w:rsidRPr="00002896" w:rsidRDefault="00AB679C" w:rsidP="00AB679C">
      <w:pPr>
        <w:pStyle w:val="ListParagraph"/>
        <w:ind w:left="0"/>
        <w:rPr>
          <w:rFonts w:ascii="Times New Roman" w:hAnsi="Times New Roman" w:cs="Times New Roman"/>
        </w:rPr>
      </w:pPr>
    </w:p>
    <w:p w:rsidR="009A7C33" w:rsidRPr="00002896" w:rsidRDefault="009A7C33" w:rsidP="005E0182">
      <w:pPr>
        <w:pStyle w:val="ListParagraph"/>
        <w:numPr>
          <w:ilvl w:val="0"/>
          <w:numId w:val="2"/>
        </w:numPr>
        <w:ind w:left="0" w:firstLine="0"/>
        <w:rPr>
          <w:rFonts w:ascii="Times New Roman" w:hAnsi="Times New Roman" w:cs="Times New Roman"/>
          <w:u w:val="single"/>
        </w:rPr>
      </w:pPr>
      <w:r w:rsidRPr="00002896">
        <w:rPr>
          <w:rFonts w:ascii="Times New Roman" w:hAnsi="Times New Roman" w:cs="Times New Roman"/>
          <w:u w:val="single"/>
        </w:rPr>
        <w:t>Development of Estimates</w:t>
      </w:r>
    </w:p>
    <w:p w:rsidR="009A7C33" w:rsidRPr="00002896" w:rsidRDefault="009A7C33" w:rsidP="009A7C33">
      <w:pPr>
        <w:rPr>
          <w:rFonts w:ascii="Times New Roman" w:hAnsi="Times New Roman" w:cs="Times New Roman"/>
        </w:rPr>
      </w:pPr>
      <w:r w:rsidRPr="00002896">
        <w:rPr>
          <w:rFonts w:ascii="Times New Roman" w:hAnsi="Times New Roman" w:cs="Times New Roman"/>
        </w:rPr>
        <w:t xml:space="preserve">National estimates of applications and denials will be developed using population weighting factors. When an agency does not provide data for all months, a simple linear extrapolation or interpolation will be used to generate a 12-month total. Agencies with rejection rates over four standard deviations above the average standard rejection rate will be classified as outliers and their data will not be used for projection of estimates.  In addition, rejection rates that cannot be determined with sufficient accuracy will not be used. </w:t>
      </w:r>
    </w:p>
    <w:p w:rsidR="009A7C33" w:rsidRDefault="009A7C33" w:rsidP="009A7C33">
      <w:pPr>
        <w:rPr>
          <w:rFonts w:ascii="Times New Roman" w:hAnsi="Times New Roman" w:cs="Times New Roman"/>
        </w:rPr>
      </w:pPr>
      <w:r w:rsidRPr="00002896">
        <w:rPr>
          <w:rFonts w:ascii="Times New Roman" w:hAnsi="Times New Roman" w:cs="Times New Roman"/>
        </w:rPr>
        <w:t xml:space="preserve">The accuracy of the estimates depends on two types of errors: </w:t>
      </w:r>
      <w:proofErr w:type="spellStart"/>
      <w:r w:rsidRPr="00002896">
        <w:rPr>
          <w:rFonts w:ascii="Times New Roman" w:hAnsi="Times New Roman" w:cs="Times New Roman"/>
        </w:rPr>
        <w:t>nonsampling</w:t>
      </w:r>
      <w:proofErr w:type="spellEnd"/>
      <w:r w:rsidRPr="00002896">
        <w:rPr>
          <w:rFonts w:ascii="Times New Roman" w:hAnsi="Times New Roman" w:cs="Times New Roman"/>
        </w:rPr>
        <w:t xml:space="preserve"> and sampling. For this data collection, </w:t>
      </w:r>
      <w:proofErr w:type="spellStart"/>
      <w:r w:rsidRPr="00002896">
        <w:rPr>
          <w:rFonts w:ascii="Times New Roman" w:hAnsi="Times New Roman" w:cs="Times New Roman"/>
        </w:rPr>
        <w:t>nonsampling</w:t>
      </w:r>
      <w:proofErr w:type="spellEnd"/>
      <w:r w:rsidRPr="00002896">
        <w:rPr>
          <w:rFonts w:ascii="Times New Roman" w:hAnsi="Times New Roman" w:cs="Times New Roman"/>
        </w:rPr>
        <w:t xml:space="preserve"> error may occur from the following: nonresponse; differences in the methods checking agencies use to process, code, store, and retrieve their information; differences in interpretation </w:t>
      </w:r>
      <w:r w:rsidRPr="00002896">
        <w:rPr>
          <w:rFonts w:ascii="Times New Roman" w:hAnsi="Times New Roman" w:cs="Times New Roman"/>
        </w:rPr>
        <w:lastRenderedPageBreak/>
        <w:t xml:space="preserve">of the survey questions; and activities that delay personnel from completing the survey. In any sample survey, the full extent of </w:t>
      </w:r>
      <w:proofErr w:type="spellStart"/>
      <w:r w:rsidRPr="00002896">
        <w:rPr>
          <w:rFonts w:ascii="Times New Roman" w:hAnsi="Times New Roman" w:cs="Times New Roman"/>
        </w:rPr>
        <w:t>nonsampling</w:t>
      </w:r>
      <w:proofErr w:type="spellEnd"/>
      <w:r w:rsidRPr="00002896">
        <w:rPr>
          <w:rFonts w:ascii="Times New Roman" w:hAnsi="Times New Roman" w:cs="Times New Roman"/>
        </w:rPr>
        <w:t xml:space="preserve"> error is never known. However, continued steps will be taken to minimize the potential for error, such as periodic telephone follow-up calls and emails to encourage responses, answer questions about the request, and generally assist in reporting the information in a useable format.  Upon receipt of the completed survey, the data collection agent will review the submission and follow up directly with the agency POC to discuss any questionable figures. Respondents will also be asked to return a signed review with their completed survey forms to verify the accuracy of the reported totals.</w:t>
      </w:r>
    </w:p>
    <w:p w:rsidR="00201A18" w:rsidRPr="00EE37C6" w:rsidRDefault="00201A18" w:rsidP="00201A18">
      <w:pPr>
        <w:rPr>
          <w:rFonts w:ascii="Times New Roman" w:hAnsi="Times New Roman" w:cs="Times New Roman"/>
          <w:b/>
          <w:color w:val="C00000"/>
        </w:rPr>
      </w:pPr>
      <w:r w:rsidRPr="00EE37C6">
        <w:rPr>
          <w:rFonts w:ascii="Times New Roman" w:hAnsi="Times New Roman" w:cs="Times New Roman"/>
          <w:b/>
          <w:color w:val="C00000"/>
        </w:rPr>
        <w:t>UPDATE FOR 2012 COLLECTION</w:t>
      </w:r>
    </w:p>
    <w:p w:rsidR="00201A18" w:rsidRPr="00201A18" w:rsidRDefault="00201A18" w:rsidP="009A7C33">
      <w:pPr>
        <w:rPr>
          <w:rFonts w:ascii="Times New Roman" w:hAnsi="Times New Roman" w:cs="Times New Roman"/>
          <w:i/>
        </w:rPr>
      </w:pPr>
      <w:r>
        <w:rPr>
          <w:rFonts w:ascii="Times New Roman" w:hAnsi="Times New Roman" w:cs="Times New Roman"/>
          <w:i/>
        </w:rPr>
        <w:t xml:space="preserve">National and state level estimates will be made for applications and denials. While most states’ checking agencies will be enumerated, four states (GA, MN, NE, WA) will be sampled with probabilities proportional to size in the first two size categories (with an enumeration of </w:t>
      </w:r>
      <w:r w:rsidR="00787ECE">
        <w:rPr>
          <w:rFonts w:ascii="Times New Roman" w:hAnsi="Times New Roman" w:cs="Times New Roman"/>
          <w:i/>
        </w:rPr>
        <w:t>a</w:t>
      </w:r>
      <w:r w:rsidR="001A7E82">
        <w:rPr>
          <w:rFonts w:ascii="Times New Roman" w:hAnsi="Times New Roman" w:cs="Times New Roman"/>
          <w:i/>
        </w:rPr>
        <w:t>gencies in categories 3 and 4 (</w:t>
      </w:r>
      <w:r w:rsidR="005E0F3D">
        <w:rPr>
          <w:rFonts w:ascii="Times New Roman" w:hAnsi="Times New Roman" w:cs="Times New Roman"/>
          <w:i/>
        </w:rPr>
        <w:t>see Attachment III</w:t>
      </w:r>
      <w:r w:rsidR="00787ECE">
        <w:rPr>
          <w:rFonts w:ascii="Times New Roman" w:hAnsi="Times New Roman" w:cs="Times New Roman"/>
          <w:i/>
        </w:rPr>
        <w:t xml:space="preserve"> for complete details on the size categories and the distribution of agencies within each state). Weighting factors </w:t>
      </w:r>
      <w:r w:rsidR="00F54D32">
        <w:rPr>
          <w:rFonts w:ascii="Times New Roman" w:hAnsi="Times New Roman" w:cs="Times New Roman"/>
          <w:i/>
        </w:rPr>
        <w:t xml:space="preserve">(inverse of an agency’s probability of selection) </w:t>
      </w:r>
      <w:r w:rsidR="00787ECE">
        <w:rPr>
          <w:rFonts w:ascii="Times New Roman" w:hAnsi="Times New Roman" w:cs="Times New Roman"/>
          <w:i/>
        </w:rPr>
        <w:t xml:space="preserve">will be applied to agencies within the relevant sampled states and strata. </w:t>
      </w:r>
      <w:r w:rsidR="00F54D32">
        <w:rPr>
          <w:rFonts w:ascii="Times New Roman" w:hAnsi="Times New Roman" w:cs="Times New Roman"/>
          <w:i/>
        </w:rPr>
        <w:t xml:space="preserve">Should the reserve samples be employed, a different series of weights will be applied to those agencies (initial weight x the probability of being selected into the reserve sample). </w:t>
      </w:r>
      <w:r w:rsidR="00787ECE">
        <w:rPr>
          <w:rFonts w:ascii="Times New Roman" w:hAnsi="Times New Roman" w:cs="Times New Roman"/>
          <w:i/>
        </w:rPr>
        <w:t>Nonresponse weighting adjustment</w:t>
      </w:r>
      <w:r w:rsidR="00F54D32">
        <w:rPr>
          <w:rFonts w:ascii="Times New Roman" w:hAnsi="Times New Roman" w:cs="Times New Roman"/>
          <w:i/>
        </w:rPr>
        <w:t>s</w:t>
      </w:r>
      <w:r w:rsidR="00787ECE">
        <w:rPr>
          <w:rFonts w:ascii="Times New Roman" w:hAnsi="Times New Roman" w:cs="Times New Roman"/>
          <w:i/>
        </w:rPr>
        <w:t xml:space="preserve"> </w:t>
      </w:r>
      <w:r w:rsidR="00F54D32">
        <w:rPr>
          <w:rFonts w:ascii="Times New Roman" w:hAnsi="Times New Roman" w:cs="Times New Roman"/>
          <w:i/>
        </w:rPr>
        <w:t xml:space="preserve">will be applied to the initial sampling weights </w:t>
      </w:r>
      <w:r w:rsidR="00590060">
        <w:rPr>
          <w:rFonts w:ascii="Times New Roman" w:hAnsi="Times New Roman" w:cs="Times New Roman"/>
          <w:i/>
        </w:rPr>
        <w:t>to calculate a final weight for sampled agencies.</w:t>
      </w:r>
      <w:r w:rsidR="00787ECE">
        <w:rPr>
          <w:rFonts w:ascii="Times New Roman" w:hAnsi="Times New Roman" w:cs="Times New Roman"/>
          <w:i/>
        </w:rPr>
        <w:t xml:space="preserve"> </w:t>
      </w:r>
    </w:p>
    <w:p w:rsidR="009A7C33" w:rsidRPr="00002896" w:rsidRDefault="009A7C33" w:rsidP="009A7C33">
      <w:pPr>
        <w:pStyle w:val="ListParagraph"/>
        <w:numPr>
          <w:ilvl w:val="0"/>
          <w:numId w:val="2"/>
        </w:numPr>
        <w:ind w:left="461"/>
        <w:rPr>
          <w:rFonts w:ascii="Times New Roman" w:hAnsi="Times New Roman" w:cs="Times New Roman"/>
          <w:u w:val="single"/>
        </w:rPr>
      </w:pPr>
      <w:r w:rsidRPr="00002896">
        <w:rPr>
          <w:rFonts w:ascii="Times New Roman" w:hAnsi="Times New Roman" w:cs="Times New Roman"/>
          <w:u w:val="single"/>
        </w:rPr>
        <w:t>Procedures to Maximize Response Rates</w:t>
      </w:r>
    </w:p>
    <w:p w:rsidR="009A7C33" w:rsidRPr="00002896" w:rsidRDefault="009A7C33" w:rsidP="009A7C33">
      <w:pPr>
        <w:rPr>
          <w:rFonts w:ascii="Times New Roman" w:hAnsi="Times New Roman" w:cs="Times New Roman"/>
        </w:rPr>
      </w:pPr>
      <w:r w:rsidRPr="00002896">
        <w:rPr>
          <w:rFonts w:ascii="Times New Roman" w:hAnsi="Times New Roman" w:cs="Times New Roman"/>
        </w:rPr>
        <w:t xml:space="preserve">The overall response rate in 2009 was 69 percent, which was consistent with the rate in 2008 but lower than rates seen in past collections (85 percent in 2005). While 100 percent of state agencies submitted responses in 2009, the number of local agency respondents dropped off from past years. This decrease was due in part to a reduction in the number of local agencies eligible for the survey as a result of changes in policies related to issuing permits. Additionally, as is a challenge associated with any voluntary surveys, there are no tangible incentives for the respondents to submit the data. The higher response rate in past years may also be attributed to efforts made by a marketing research firm previously supported under the grant to make follow up calls to reporting state and local agencies. Due to funding restrictions, the marketing research firm services are no longer employed and agencies are not being contacted as frequently about submitting responses for the FIST survey.  Coupled with less consistent outreach by the marketing firm, the change in schedule to a once annual data collection also decreased contact between reporting agencies and the FIST data collection agent, which may have contributed to the lower response rate. </w:t>
      </w:r>
    </w:p>
    <w:p w:rsidR="009A7C33" w:rsidRPr="00002896" w:rsidRDefault="009A7C33" w:rsidP="009A7C33">
      <w:pPr>
        <w:rPr>
          <w:rFonts w:ascii="Times New Roman" w:hAnsi="Times New Roman" w:cs="Times New Roman"/>
        </w:rPr>
      </w:pPr>
      <w:r w:rsidRPr="00002896">
        <w:rPr>
          <w:rFonts w:ascii="Times New Roman" w:hAnsi="Times New Roman" w:cs="Times New Roman"/>
        </w:rPr>
        <w:t xml:space="preserve">While the overall response rate has declined in previous years, it is important to note that the greatest volume of applications and rejections are transacted by the state agencies. As noted, the response rate for state agencies in the 2009 collection was 100 percent. The responses received by the state agencies drive the volume of responses received and the current response rate is considered to be well above the level needed to be considered statistically significant. </w:t>
      </w:r>
    </w:p>
    <w:p w:rsidR="009A7C33" w:rsidRPr="00002896" w:rsidRDefault="009A7C33" w:rsidP="009A7C33">
      <w:pPr>
        <w:rPr>
          <w:rFonts w:ascii="Times New Roman" w:hAnsi="Times New Roman" w:cs="Times New Roman"/>
        </w:rPr>
      </w:pPr>
      <w:r w:rsidRPr="00002896">
        <w:rPr>
          <w:rFonts w:ascii="Times New Roman" w:hAnsi="Times New Roman" w:cs="Times New Roman"/>
        </w:rPr>
        <w:lastRenderedPageBreak/>
        <w:t>An ongoing priority of this data collection will be to increase the response rate to 80 percent or greater, and a continued focus will be to remain flexible in the ways that data are accepted by both the state and local reporting agencies in order to encourage participation and limit the burden on respondents. To achieve this goal, concerted efforts will be made by the data collection agent to encourage responses from participants, including identifying ways to engage in ongoing outreach to respondents and identifying ways to further decrease the reporting burden. BJS anticipates that moderate increases in the response rate will be realized over the next several years based upon the availability of funds to allocate to outreach techniques such as the marketing research firm services employed under previous awards. The FY2011 FIST solicitation has established maintaining a 100 percent response rate for state agencies and achieving an overall 80 percent response rate as performance benchmarks for the selected data collection agent.  It is anticipated that increases in the response rate will in part be based on additional funding made available for concerted follow-up efforts.</w:t>
      </w:r>
    </w:p>
    <w:p w:rsidR="00F24D22" w:rsidRPr="00EE37C6" w:rsidRDefault="00F24D22" w:rsidP="00F24D22">
      <w:pPr>
        <w:rPr>
          <w:rFonts w:ascii="Times New Roman" w:hAnsi="Times New Roman" w:cs="Times New Roman"/>
          <w:b/>
          <w:color w:val="C00000"/>
        </w:rPr>
      </w:pPr>
      <w:r w:rsidRPr="00EE37C6">
        <w:rPr>
          <w:rFonts w:ascii="Times New Roman" w:hAnsi="Times New Roman" w:cs="Times New Roman"/>
          <w:b/>
          <w:color w:val="C00000"/>
        </w:rPr>
        <w:t>UPDATE FOR 2012 COLLECTION</w:t>
      </w:r>
    </w:p>
    <w:p w:rsidR="00F24D22" w:rsidRPr="00002896" w:rsidRDefault="001A7E82" w:rsidP="00F24D22">
      <w:pPr>
        <w:rPr>
          <w:rFonts w:ascii="Times New Roman" w:hAnsi="Times New Roman" w:cs="Times New Roman"/>
          <w:i/>
        </w:rPr>
      </w:pPr>
      <w:r>
        <w:rPr>
          <w:rFonts w:ascii="Times New Roman" w:hAnsi="Times New Roman" w:cs="Times New Roman"/>
          <w:i/>
        </w:rPr>
        <w:t xml:space="preserve">The overall response rate in 2010 was </w:t>
      </w:r>
      <w:r w:rsidR="00566D30">
        <w:rPr>
          <w:rFonts w:ascii="Times New Roman" w:hAnsi="Times New Roman" w:cs="Times New Roman"/>
          <w:i/>
        </w:rPr>
        <w:t>85%.</w:t>
      </w:r>
      <w:bookmarkStart w:id="0" w:name="_GoBack"/>
      <w:bookmarkEnd w:id="0"/>
      <w:r w:rsidR="00566D30">
        <w:rPr>
          <w:rFonts w:ascii="Times New Roman" w:hAnsi="Times New Roman" w:cs="Times New Roman"/>
          <w:i/>
        </w:rPr>
        <w:t xml:space="preserve"> For the 2011 data collection, </w:t>
      </w:r>
      <w:r w:rsidR="00F24D22" w:rsidRPr="00002896">
        <w:rPr>
          <w:rFonts w:ascii="Times New Roman" w:hAnsi="Times New Roman" w:cs="Times New Roman"/>
          <w:i/>
        </w:rPr>
        <w:t>BJS will plan for unknown nonresponse by creating two reserve samples within each of the four sampled states with a 15% oversample for each. Agencies will be randomly assigned to one of the two reserve samples so that the probability of selection will equal the initial probability of selection times the probability of being assigned</w:t>
      </w:r>
      <w:r w:rsidR="00E23B67" w:rsidRPr="00002896">
        <w:rPr>
          <w:rFonts w:ascii="Times New Roman" w:hAnsi="Times New Roman" w:cs="Times New Roman"/>
          <w:i/>
        </w:rPr>
        <w:t xml:space="preserve"> </w:t>
      </w:r>
      <w:r w:rsidR="00F24D22" w:rsidRPr="00002896">
        <w:rPr>
          <w:rFonts w:ascii="Times New Roman" w:hAnsi="Times New Roman" w:cs="Times New Roman"/>
          <w:i/>
        </w:rPr>
        <w:t xml:space="preserve">to a reserve sample. If a response rate within any state falls below 85%, the first reserve sample will be initiated. If the response rate falls below 75% after the first reserve sample is instituted, the second reserve sample will be employed. Appropriate sampling weights will be assigned such that state-level estimates may be made in addition to a national estimate. BJS has initiated and will continue to employ a rigorous follow up schedule based on </w:t>
      </w:r>
      <w:proofErr w:type="spellStart"/>
      <w:r w:rsidR="00F24D22" w:rsidRPr="00002896">
        <w:rPr>
          <w:rFonts w:ascii="Times New Roman" w:hAnsi="Times New Roman" w:cs="Times New Roman"/>
          <w:i/>
        </w:rPr>
        <w:t>Dillman</w:t>
      </w:r>
      <w:proofErr w:type="spellEnd"/>
      <w:r w:rsidR="00F24D22" w:rsidRPr="00002896">
        <w:rPr>
          <w:rFonts w:ascii="Times New Roman" w:hAnsi="Times New Roman" w:cs="Times New Roman"/>
          <w:i/>
        </w:rPr>
        <w:t>, Smyth, and Christian’s work on mail and internet surveys to maximize the response rate (see Attachment IV).</w:t>
      </w:r>
    </w:p>
    <w:p w:rsidR="009A7C33" w:rsidRPr="00002896" w:rsidRDefault="009A7C33" w:rsidP="009A7C33">
      <w:pPr>
        <w:pStyle w:val="ListParagraph"/>
        <w:numPr>
          <w:ilvl w:val="0"/>
          <w:numId w:val="2"/>
        </w:numPr>
        <w:ind w:left="461"/>
        <w:rPr>
          <w:rFonts w:ascii="Times New Roman" w:hAnsi="Times New Roman" w:cs="Times New Roman"/>
          <w:u w:val="single"/>
        </w:rPr>
      </w:pPr>
      <w:r w:rsidRPr="00002896">
        <w:rPr>
          <w:rFonts w:ascii="Times New Roman" w:hAnsi="Times New Roman" w:cs="Times New Roman"/>
          <w:u w:val="single"/>
        </w:rPr>
        <w:t>Test of Procedures</w:t>
      </w:r>
    </w:p>
    <w:p w:rsidR="009A7C33" w:rsidRDefault="009A7C33" w:rsidP="009A7C33">
      <w:pPr>
        <w:ind w:left="101"/>
        <w:rPr>
          <w:rFonts w:ascii="Times New Roman" w:hAnsi="Times New Roman" w:cs="Times New Roman"/>
        </w:rPr>
      </w:pPr>
      <w:r w:rsidRPr="00002896">
        <w:rPr>
          <w:rFonts w:ascii="Times New Roman" w:hAnsi="Times New Roman" w:cs="Times New Roman"/>
        </w:rPr>
        <w:t>No such tests are planned.</w:t>
      </w:r>
      <w:r w:rsidR="00757D62">
        <w:rPr>
          <w:rFonts w:ascii="Times New Roman" w:hAnsi="Times New Roman" w:cs="Times New Roman"/>
        </w:rPr>
        <w:t xml:space="preserve"> </w:t>
      </w:r>
    </w:p>
    <w:p w:rsidR="00757D62" w:rsidRPr="00EE37C6" w:rsidRDefault="00757D62" w:rsidP="00757D62">
      <w:pPr>
        <w:rPr>
          <w:rFonts w:ascii="Times New Roman" w:hAnsi="Times New Roman" w:cs="Times New Roman"/>
          <w:b/>
          <w:color w:val="C00000"/>
        </w:rPr>
      </w:pPr>
      <w:r w:rsidRPr="00EE37C6">
        <w:rPr>
          <w:rFonts w:ascii="Times New Roman" w:hAnsi="Times New Roman" w:cs="Times New Roman"/>
          <w:b/>
          <w:color w:val="C00000"/>
        </w:rPr>
        <w:t>UPDATE FOR 2012 COLLECTION</w:t>
      </w:r>
    </w:p>
    <w:p w:rsidR="00E23B67" w:rsidRPr="00757D62" w:rsidRDefault="00757D62" w:rsidP="00F24D22">
      <w:pPr>
        <w:rPr>
          <w:rFonts w:ascii="Times New Roman" w:hAnsi="Times New Roman" w:cs="Times New Roman"/>
          <w:i/>
        </w:rPr>
      </w:pPr>
      <w:r w:rsidRPr="00757D62">
        <w:rPr>
          <w:rFonts w:ascii="Times New Roman" w:hAnsi="Times New Roman" w:cs="Times New Roman"/>
          <w:i/>
        </w:rPr>
        <w:t>BJS will submit to OMB for review the requisite analyses</w:t>
      </w:r>
      <w:r w:rsidR="00B64AF8">
        <w:rPr>
          <w:rFonts w:ascii="Times New Roman" w:hAnsi="Times New Roman" w:cs="Times New Roman"/>
          <w:i/>
        </w:rPr>
        <w:t xml:space="preserve"> of precision </w:t>
      </w:r>
      <w:r w:rsidRPr="00757D62">
        <w:rPr>
          <w:rFonts w:ascii="Times New Roman" w:hAnsi="Times New Roman" w:cs="Times New Roman"/>
          <w:i/>
        </w:rPr>
        <w:t xml:space="preserve"> after the data collection for CY 2012 employing the new sampling frame is complete</w:t>
      </w:r>
      <w:r w:rsidRPr="00757D62">
        <w:rPr>
          <w:i/>
        </w:rPr>
        <w:t>.</w:t>
      </w:r>
    </w:p>
    <w:p w:rsidR="00F24D22" w:rsidRPr="00EE37C6" w:rsidRDefault="00F24D22" w:rsidP="00F24D22">
      <w:pPr>
        <w:rPr>
          <w:rFonts w:ascii="Times New Roman" w:hAnsi="Times New Roman" w:cs="Times New Roman"/>
          <w:b/>
          <w:color w:val="C00000"/>
        </w:rPr>
      </w:pPr>
      <w:r w:rsidRPr="00EE37C6">
        <w:rPr>
          <w:rFonts w:ascii="Times New Roman" w:hAnsi="Times New Roman" w:cs="Times New Roman"/>
          <w:b/>
          <w:color w:val="C00000"/>
        </w:rPr>
        <w:t>UPDATE FOR 2012 COLLECTION</w:t>
      </w:r>
    </w:p>
    <w:p w:rsidR="009A7C33" w:rsidRPr="00085C2D" w:rsidRDefault="009A7C33" w:rsidP="009A7C33">
      <w:pPr>
        <w:rPr>
          <w:rFonts w:ascii="Times New Roman" w:hAnsi="Times New Roman" w:cs="Times New Roman"/>
          <w:i/>
        </w:rPr>
      </w:pPr>
      <w:r w:rsidRPr="00085C2D">
        <w:rPr>
          <w:rFonts w:ascii="Times New Roman" w:hAnsi="Times New Roman" w:cs="Times New Roman"/>
          <w:i/>
        </w:rPr>
        <w:t>For information on statistical methodology, conducting the survey, and analyzing the data, contact:</w:t>
      </w:r>
    </w:p>
    <w:p w:rsidR="009A7C33" w:rsidRPr="00085C2D" w:rsidRDefault="009A7C33" w:rsidP="009A7C33">
      <w:pPr>
        <w:rPr>
          <w:rFonts w:ascii="Times New Roman" w:hAnsi="Times New Roman" w:cs="Times New Roman"/>
          <w:i/>
        </w:rPr>
      </w:pPr>
      <w:r w:rsidRPr="00085C2D">
        <w:rPr>
          <w:rFonts w:ascii="Times New Roman" w:hAnsi="Times New Roman" w:cs="Times New Roman"/>
          <w:i/>
        </w:rPr>
        <w:t xml:space="preserve">Allina D. </w:t>
      </w:r>
      <w:r w:rsidR="00757D62" w:rsidRPr="00085C2D">
        <w:rPr>
          <w:rFonts w:ascii="Times New Roman" w:hAnsi="Times New Roman" w:cs="Times New Roman"/>
          <w:i/>
        </w:rPr>
        <w:t>Lee</w:t>
      </w:r>
    </w:p>
    <w:p w:rsidR="009A7C33" w:rsidRPr="00085C2D" w:rsidRDefault="009A7C33" w:rsidP="009A7C33">
      <w:pPr>
        <w:rPr>
          <w:rFonts w:ascii="Times New Roman" w:hAnsi="Times New Roman" w:cs="Times New Roman"/>
          <w:i/>
        </w:rPr>
      </w:pPr>
      <w:r w:rsidRPr="00085C2D">
        <w:rPr>
          <w:rFonts w:ascii="Times New Roman" w:hAnsi="Times New Roman" w:cs="Times New Roman"/>
          <w:i/>
        </w:rPr>
        <w:t>Bureau of Justice Statistics</w:t>
      </w:r>
    </w:p>
    <w:p w:rsidR="009A7C33" w:rsidRPr="00085C2D" w:rsidRDefault="009A7C33" w:rsidP="009A7C33">
      <w:pPr>
        <w:rPr>
          <w:rFonts w:ascii="Times New Roman" w:hAnsi="Times New Roman" w:cs="Times New Roman"/>
          <w:i/>
        </w:rPr>
      </w:pPr>
      <w:r w:rsidRPr="00085C2D">
        <w:rPr>
          <w:rFonts w:ascii="Times New Roman" w:hAnsi="Times New Roman" w:cs="Times New Roman"/>
          <w:i/>
        </w:rPr>
        <w:t>810 Seventh Street, N.W.</w:t>
      </w:r>
    </w:p>
    <w:p w:rsidR="009A7C33" w:rsidRPr="00085C2D" w:rsidRDefault="009A7C33" w:rsidP="009A7C33">
      <w:pPr>
        <w:rPr>
          <w:rFonts w:ascii="Times New Roman" w:hAnsi="Times New Roman" w:cs="Times New Roman"/>
          <w:i/>
        </w:rPr>
      </w:pPr>
      <w:r w:rsidRPr="00085C2D">
        <w:rPr>
          <w:rFonts w:ascii="Times New Roman" w:hAnsi="Times New Roman" w:cs="Times New Roman"/>
          <w:i/>
        </w:rPr>
        <w:lastRenderedPageBreak/>
        <w:t>Washington, D.C. 20531</w:t>
      </w:r>
    </w:p>
    <w:p w:rsidR="009A7C33" w:rsidRPr="00085C2D" w:rsidRDefault="009A7C33" w:rsidP="009A7C33">
      <w:pPr>
        <w:rPr>
          <w:rFonts w:ascii="Times New Roman" w:hAnsi="Times New Roman" w:cs="Times New Roman"/>
          <w:i/>
        </w:rPr>
      </w:pPr>
      <w:r w:rsidRPr="00085C2D">
        <w:rPr>
          <w:rFonts w:ascii="Times New Roman" w:hAnsi="Times New Roman" w:cs="Times New Roman"/>
          <w:i/>
        </w:rPr>
        <w:t xml:space="preserve">(202) 307-0765 or </w:t>
      </w:r>
      <w:hyperlink r:id="rId9" w:history="1">
        <w:r w:rsidR="00757D62" w:rsidRPr="00085C2D">
          <w:rPr>
            <w:rStyle w:val="Hyperlink"/>
            <w:rFonts w:ascii="Times New Roman" w:hAnsi="Times New Roman" w:cs="Times New Roman"/>
            <w:i/>
          </w:rPr>
          <w:t>allina.lee@usdoj.gov</w:t>
        </w:r>
      </w:hyperlink>
    </w:p>
    <w:p w:rsidR="00F71E53" w:rsidRPr="00002896" w:rsidRDefault="00EE37C6">
      <w:pPr>
        <w:rPr>
          <w:rFonts w:ascii="Times New Roman" w:hAnsi="Times New Roman" w:cs="Times New Roman"/>
        </w:rPr>
      </w:pPr>
    </w:p>
    <w:sectPr w:rsidR="00F71E53" w:rsidRPr="00002896" w:rsidSect="001404A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FB6" w:rsidRDefault="00744FB6" w:rsidP="00826FA8">
      <w:pPr>
        <w:spacing w:after="0" w:line="240" w:lineRule="auto"/>
      </w:pPr>
      <w:r>
        <w:separator/>
      </w:r>
    </w:p>
  </w:endnote>
  <w:endnote w:type="continuationSeparator" w:id="0">
    <w:p w:rsidR="00744FB6" w:rsidRDefault="00744FB6" w:rsidP="0082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2938"/>
      <w:docPartObj>
        <w:docPartGallery w:val="Page Numbers (Bottom of Page)"/>
        <w:docPartUnique/>
      </w:docPartObj>
    </w:sdtPr>
    <w:sdtEndPr/>
    <w:sdtContent>
      <w:p w:rsidR="004F076C" w:rsidRDefault="00336831">
        <w:pPr>
          <w:pStyle w:val="Footer"/>
          <w:jc w:val="right"/>
        </w:pPr>
        <w:r>
          <w:fldChar w:fldCharType="begin"/>
        </w:r>
        <w:r w:rsidR="009A7C33">
          <w:instrText xml:space="preserve"> PAGE   \* MERGEFORMAT </w:instrText>
        </w:r>
        <w:r>
          <w:fldChar w:fldCharType="separate"/>
        </w:r>
        <w:r w:rsidR="00EE37C6">
          <w:rPr>
            <w:noProof/>
          </w:rPr>
          <w:t>1</w:t>
        </w:r>
        <w:r>
          <w:fldChar w:fldCharType="end"/>
        </w:r>
      </w:p>
    </w:sdtContent>
  </w:sdt>
  <w:p w:rsidR="004F076C" w:rsidRDefault="00EE37C6">
    <w:pPr>
      <w:pStyle w:val="Footer"/>
    </w:pPr>
  </w:p>
  <w:p w:rsidR="003662BD" w:rsidRDefault="003662BD"/>
  <w:p w:rsidR="007818B4" w:rsidRDefault="007818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FB6" w:rsidRDefault="00744FB6" w:rsidP="00826FA8">
      <w:pPr>
        <w:spacing w:after="0" w:line="240" w:lineRule="auto"/>
      </w:pPr>
      <w:r>
        <w:separator/>
      </w:r>
    </w:p>
  </w:footnote>
  <w:footnote w:type="continuationSeparator" w:id="0">
    <w:p w:rsidR="00744FB6" w:rsidRDefault="00744FB6" w:rsidP="00826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3AA"/>
    <w:multiLevelType w:val="hybridMultilevel"/>
    <w:tmpl w:val="5D44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70367"/>
    <w:multiLevelType w:val="hybridMultilevel"/>
    <w:tmpl w:val="7BF2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11C14"/>
    <w:multiLevelType w:val="hybridMultilevel"/>
    <w:tmpl w:val="BD6A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F569EE"/>
    <w:multiLevelType w:val="hybridMultilevel"/>
    <w:tmpl w:val="4B4C322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1B20C6"/>
    <w:multiLevelType w:val="hybridMultilevel"/>
    <w:tmpl w:val="7208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B015972"/>
    <w:multiLevelType w:val="hybridMultilevel"/>
    <w:tmpl w:val="4B84A0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FB9290A"/>
    <w:multiLevelType w:val="hybridMultilevel"/>
    <w:tmpl w:val="235AAC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C33"/>
    <w:rsid w:val="00002896"/>
    <w:rsid w:val="00060747"/>
    <w:rsid w:val="00085C2D"/>
    <w:rsid w:val="001A7E82"/>
    <w:rsid w:val="00201A18"/>
    <w:rsid w:val="00331ED7"/>
    <w:rsid w:val="00336831"/>
    <w:rsid w:val="003662BD"/>
    <w:rsid w:val="003F3254"/>
    <w:rsid w:val="00415CE6"/>
    <w:rsid w:val="00566D30"/>
    <w:rsid w:val="00590060"/>
    <w:rsid w:val="005E0182"/>
    <w:rsid w:val="005E0F3D"/>
    <w:rsid w:val="00744FB6"/>
    <w:rsid w:val="00757D62"/>
    <w:rsid w:val="007818B4"/>
    <w:rsid w:val="00787ECE"/>
    <w:rsid w:val="00826FA8"/>
    <w:rsid w:val="009420DF"/>
    <w:rsid w:val="00957837"/>
    <w:rsid w:val="009A7C33"/>
    <w:rsid w:val="009E6C3D"/>
    <w:rsid w:val="00AB679C"/>
    <w:rsid w:val="00B24520"/>
    <w:rsid w:val="00B274FC"/>
    <w:rsid w:val="00B64AF8"/>
    <w:rsid w:val="00B85C6B"/>
    <w:rsid w:val="00BE153E"/>
    <w:rsid w:val="00BF183F"/>
    <w:rsid w:val="00C15CE2"/>
    <w:rsid w:val="00C215E8"/>
    <w:rsid w:val="00C316B6"/>
    <w:rsid w:val="00C738E1"/>
    <w:rsid w:val="00C8227A"/>
    <w:rsid w:val="00D16893"/>
    <w:rsid w:val="00D61429"/>
    <w:rsid w:val="00D634B3"/>
    <w:rsid w:val="00E23B67"/>
    <w:rsid w:val="00E253DA"/>
    <w:rsid w:val="00EE37C6"/>
    <w:rsid w:val="00EF3169"/>
    <w:rsid w:val="00F009C5"/>
    <w:rsid w:val="00F24D22"/>
    <w:rsid w:val="00F5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33"/>
    <w:pPr>
      <w:ind w:left="720"/>
      <w:contextualSpacing/>
    </w:pPr>
  </w:style>
  <w:style w:type="character" w:styleId="Hyperlink">
    <w:name w:val="Hyperlink"/>
    <w:basedOn w:val="DefaultParagraphFont"/>
    <w:uiPriority w:val="99"/>
    <w:rsid w:val="009A7C33"/>
    <w:rPr>
      <w:color w:val="0000FF"/>
      <w:u w:val="single"/>
    </w:rPr>
  </w:style>
  <w:style w:type="paragraph" w:styleId="Footer">
    <w:name w:val="footer"/>
    <w:basedOn w:val="Normal"/>
    <w:link w:val="FooterChar"/>
    <w:uiPriority w:val="99"/>
    <w:unhideWhenUsed/>
    <w:rsid w:val="009A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33"/>
  </w:style>
  <w:style w:type="table" w:styleId="TableGrid">
    <w:name w:val="Table Grid"/>
    <w:basedOn w:val="TableNormal"/>
    <w:rsid w:val="009A7C3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33"/>
    <w:pPr>
      <w:ind w:left="720"/>
      <w:contextualSpacing/>
    </w:pPr>
  </w:style>
  <w:style w:type="character" w:styleId="Hyperlink">
    <w:name w:val="Hyperlink"/>
    <w:basedOn w:val="DefaultParagraphFont"/>
    <w:uiPriority w:val="99"/>
    <w:rsid w:val="009A7C33"/>
    <w:rPr>
      <w:color w:val="0000FF"/>
      <w:u w:val="single"/>
    </w:rPr>
  </w:style>
  <w:style w:type="paragraph" w:styleId="Footer">
    <w:name w:val="footer"/>
    <w:basedOn w:val="Normal"/>
    <w:link w:val="FooterChar"/>
    <w:uiPriority w:val="99"/>
    <w:unhideWhenUsed/>
    <w:rsid w:val="009A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33"/>
  </w:style>
  <w:style w:type="table" w:styleId="TableGrid">
    <w:name w:val="Table Grid"/>
    <w:basedOn w:val="TableNormal"/>
    <w:rsid w:val="009A7C3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llina.lee@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FA638-E10A-4AE6-9B29-4DFF6AB2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5124</Words>
  <Characters>29207</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Allina Boutilier</dc:creator>
  <cp:lastModifiedBy>adamsd</cp:lastModifiedBy>
  <cp:revision>2</cp:revision>
  <cp:lastPrinted>2013-06-24T17:23:00Z</cp:lastPrinted>
  <dcterms:created xsi:type="dcterms:W3CDTF">2013-06-25T12:54:00Z</dcterms:created>
  <dcterms:modified xsi:type="dcterms:W3CDTF">2013-06-25T12:54:00Z</dcterms:modified>
</cp:coreProperties>
</file>