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27B" w:rsidRDefault="00F97A27" w:rsidP="00BB227B">
      <w:pPr>
        <w:pStyle w:val="BodyText"/>
        <w:tabs>
          <w:tab w:val="left" w:pos="450"/>
        </w:tabs>
        <w:rPr>
          <w:sz w:val="24"/>
        </w:rPr>
      </w:pPr>
      <w:bookmarkStart w:id="0" w:name="_Toc338778480"/>
      <w:bookmarkStart w:id="1" w:name="_Toc338842079"/>
      <w:bookmarkStart w:id="2" w:name="_Toc338844794"/>
      <w:bookmarkStart w:id="3" w:name="_Toc338848742"/>
      <w:r>
        <w:rPr>
          <w:sz w:val="24"/>
        </w:rPr>
        <w:t xml:space="preserve"> </w:t>
      </w:r>
    </w:p>
    <w:p w:rsidR="000D53E9" w:rsidRDefault="000D53E9" w:rsidP="00BB227B">
      <w:pPr>
        <w:pStyle w:val="BodyText"/>
        <w:tabs>
          <w:tab w:val="left" w:pos="450"/>
        </w:tabs>
        <w:rPr>
          <w:sz w:val="24"/>
        </w:rPr>
      </w:pPr>
    </w:p>
    <w:p w:rsidR="000D53E9" w:rsidRPr="00070F41" w:rsidRDefault="000D53E9"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pBdr>
          <w:top w:val="single" w:sz="12" w:space="1" w:color="auto"/>
        </w:pBdr>
        <w:tabs>
          <w:tab w:val="left" w:pos="450"/>
        </w:tabs>
        <w:rPr>
          <w:sz w:val="24"/>
        </w:rPr>
      </w:pPr>
    </w:p>
    <w:p w:rsidR="00BB227B" w:rsidRPr="00070F41" w:rsidRDefault="00BB227B" w:rsidP="00BB227B">
      <w:pPr>
        <w:pStyle w:val="BodyText"/>
        <w:tabs>
          <w:tab w:val="left" w:pos="450"/>
        </w:tabs>
        <w:rPr>
          <w:sz w:val="24"/>
        </w:rPr>
      </w:pPr>
    </w:p>
    <w:p w:rsidR="00BB227B"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Default="00BB227B" w:rsidP="00BB227B">
      <w:pPr>
        <w:pStyle w:val="BodyText"/>
        <w:tabs>
          <w:tab w:val="left" w:pos="450"/>
        </w:tabs>
        <w:rPr>
          <w:b/>
          <w:sz w:val="48"/>
        </w:rPr>
      </w:pPr>
      <w:r>
        <w:rPr>
          <w:b/>
          <w:sz w:val="48"/>
        </w:rPr>
        <w:t>The PPI Form Redesign Team</w:t>
      </w:r>
    </w:p>
    <w:p w:rsidR="00B80E12" w:rsidRPr="00070F41" w:rsidRDefault="00B80E12" w:rsidP="00B80E12">
      <w:pPr>
        <w:pStyle w:val="BodyText"/>
        <w:tabs>
          <w:tab w:val="left" w:pos="450"/>
        </w:tabs>
        <w:rPr>
          <w:b/>
          <w:sz w:val="48"/>
        </w:rPr>
      </w:pPr>
      <w:r>
        <w:rPr>
          <w:b/>
          <w:sz w:val="48"/>
        </w:rPr>
        <w:t>Final Report</w:t>
      </w: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55825" w:rsidP="00BB227B">
      <w:pPr>
        <w:pStyle w:val="BodyText"/>
        <w:tabs>
          <w:tab w:val="left" w:pos="450"/>
        </w:tabs>
        <w:ind w:left="5040"/>
        <w:rPr>
          <w:sz w:val="24"/>
        </w:rPr>
      </w:pPr>
      <w:r>
        <w:rPr>
          <w:sz w:val="24"/>
        </w:rPr>
        <w:t>January 16</w:t>
      </w:r>
      <w:r w:rsidR="00550A40">
        <w:rPr>
          <w:sz w:val="24"/>
        </w:rPr>
        <w:t>,</w:t>
      </w:r>
      <w:r w:rsidR="000835E5">
        <w:rPr>
          <w:sz w:val="24"/>
        </w:rPr>
        <w:t xml:space="preserve"> 2013</w:t>
      </w:r>
    </w:p>
    <w:p w:rsidR="00BB227B" w:rsidRPr="00070F41" w:rsidRDefault="00BB227B" w:rsidP="00BB227B">
      <w:pPr>
        <w:pStyle w:val="BodyText"/>
        <w:tabs>
          <w:tab w:val="left" w:pos="450"/>
        </w:tabs>
        <w:ind w:left="5040"/>
        <w:rPr>
          <w:sz w:val="24"/>
        </w:rPr>
      </w:pPr>
    </w:p>
    <w:p w:rsidR="00BB227B" w:rsidRPr="00070F41" w:rsidRDefault="00BB227B" w:rsidP="00BB227B">
      <w:pPr>
        <w:pStyle w:val="BodyText"/>
        <w:tabs>
          <w:tab w:val="left" w:pos="450"/>
        </w:tabs>
        <w:ind w:left="5040"/>
        <w:rPr>
          <w:sz w:val="24"/>
        </w:rPr>
      </w:pPr>
    </w:p>
    <w:p w:rsidR="00BB227B" w:rsidRPr="00070F41" w:rsidRDefault="00BB227B" w:rsidP="00BB227B">
      <w:pPr>
        <w:pStyle w:val="BodyText"/>
        <w:tabs>
          <w:tab w:val="left" w:pos="450"/>
        </w:tabs>
        <w:ind w:left="5040"/>
        <w:rPr>
          <w:sz w:val="24"/>
        </w:rPr>
      </w:pPr>
    </w:p>
    <w:p w:rsidR="00BB227B" w:rsidRPr="00070F41" w:rsidRDefault="00BB227B" w:rsidP="00BB227B">
      <w:pPr>
        <w:pStyle w:val="BodyText"/>
        <w:tabs>
          <w:tab w:val="left" w:pos="450"/>
        </w:tabs>
        <w:ind w:left="5040"/>
        <w:rPr>
          <w:sz w:val="24"/>
        </w:rPr>
      </w:pPr>
    </w:p>
    <w:p w:rsidR="00BB227B" w:rsidRPr="00070F41" w:rsidRDefault="00BB227B" w:rsidP="00BB227B">
      <w:pPr>
        <w:pStyle w:val="BodyText"/>
        <w:tabs>
          <w:tab w:val="left" w:pos="450"/>
        </w:tabs>
        <w:ind w:left="5040"/>
        <w:rPr>
          <w:sz w:val="24"/>
        </w:rPr>
      </w:pPr>
    </w:p>
    <w:p w:rsidR="00BB227B" w:rsidRPr="00070F41" w:rsidRDefault="00BB227B" w:rsidP="00BB227B">
      <w:pPr>
        <w:pStyle w:val="BodyText"/>
        <w:tabs>
          <w:tab w:val="left" w:pos="450"/>
        </w:tabs>
        <w:ind w:left="5040"/>
        <w:rPr>
          <w:sz w:val="24"/>
        </w:rPr>
      </w:pPr>
    </w:p>
    <w:p w:rsidR="00BB227B" w:rsidRPr="00070F41" w:rsidRDefault="00BB227B" w:rsidP="00BB227B">
      <w:pPr>
        <w:pStyle w:val="BodyText"/>
        <w:tabs>
          <w:tab w:val="left" w:pos="450"/>
        </w:tabs>
        <w:ind w:left="5040"/>
        <w:rPr>
          <w:sz w:val="24"/>
        </w:rPr>
      </w:pPr>
      <w:r w:rsidRPr="00070F41">
        <w:rPr>
          <w:sz w:val="24"/>
        </w:rPr>
        <w:t>Completed by:</w:t>
      </w:r>
    </w:p>
    <w:p w:rsidR="00BB227B" w:rsidRPr="00070F41" w:rsidRDefault="00BB227B" w:rsidP="00BB227B">
      <w:pPr>
        <w:pStyle w:val="BodyText"/>
        <w:tabs>
          <w:tab w:val="left" w:pos="450"/>
        </w:tabs>
        <w:ind w:left="5040"/>
        <w:rPr>
          <w:sz w:val="24"/>
        </w:rPr>
      </w:pPr>
    </w:p>
    <w:p w:rsidR="00BB227B" w:rsidRPr="00BB227B" w:rsidRDefault="00BB227B" w:rsidP="00BB227B">
      <w:pPr>
        <w:pStyle w:val="BodyText"/>
        <w:tabs>
          <w:tab w:val="left" w:pos="450"/>
        </w:tabs>
        <w:ind w:left="5040"/>
        <w:rPr>
          <w:sz w:val="24"/>
        </w:rPr>
      </w:pPr>
      <w:r w:rsidRPr="00BB227B">
        <w:rPr>
          <w:sz w:val="24"/>
        </w:rPr>
        <w:t>Tiffany Hamilton (BIP-PPI, Leader)</w:t>
      </w:r>
    </w:p>
    <w:p w:rsidR="00BB227B" w:rsidRDefault="00BB227B" w:rsidP="00BB227B">
      <w:pPr>
        <w:pStyle w:val="BodyText"/>
        <w:tabs>
          <w:tab w:val="left" w:pos="450"/>
        </w:tabs>
        <w:ind w:left="5040"/>
        <w:rPr>
          <w:sz w:val="24"/>
        </w:rPr>
      </w:pPr>
      <w:r w:rsidRPr="00BB227B">
        <w:rPr>
          <w:sz w:val="24"/>
        </w:rPr>
        <w:t>Jean Fox (OSMR)</w:t>
      </w:r>
    </w:p>
    <w:p w:rsidR="003E7386" w:rsidRPr="00BB227B" w:rsidRDefault="003E7386" w:rsidP="00BB227B">
      <w:pPr>
        <w:pStyle w:val="BodyText"/>
        <w:tabs>
          <w:tab w:val="left" w:pos="450"/>
        </w:tabs>
        <w:ind w:left="5040"/>
        <w:rPr>
          <w:sz w:val="24"/>
        </w:rPr>
      </w:pPr>
      <w:r>
        <w:rPr>
          <w:sz w:val="24"/>
        </w:rPr>
        <w:t>Barbara Giles (OFO)</w:t>
      </w:r>
    </w:p>
    <w:p w:rsidR="00BB227B" w:rsidRPr="00BB227B" w:rsidRDefault="00BB227B" w:rsidP="00BB227B">
      <w:pPr>
        <w:pStyle w:val="BodyText"/>
        <w:tabs>
          <w:tab w:val="left" w:pos="450"/>
        </w:tabs>
        <w:ind w:left="5040"/>
        <w:rPr>
          <w:sz w:val="24"/>
        </w:rPr>
      </w:pPr>
      <w:r w:rsidRPr="00BB227B">
        <w:rPr>
          <w:sz w:val="24"/>
        </w:rPr>
        <w:t>Jeff Guccini (BIP-PPI)</w:t>
      </w:r>
    </w:p>
    <w:p w:rsidR="00BB227B" w:rsidRPr="00BB227B" w:rsidRDefault="00BB227B" w:rsidP="00BB227B">
      <w:pPr>
        <w:pStyle w:val="BodyText"/>
        <w:tabs>
          <w:tab w:val="left" w:pos="450"/>
        </w:tabs>
        <w:ind w:left="5040"/>
        <w:rPr>
          <w:sz w:val="24"/>
        </w:rPr>
      </w:pPr>
      <w:r w:rsidRPr="00BB227B">
        <w:rPr>
          <w:sz w:val="24"/>
        </w:rPr>
        <w:t>Alex Moore (BIP-PPI)</w:t>
      </w:r>
    </w:p>
    <w:p w:rsidR="00BB227B" w:rsidRPr="00BB227B" w:rsidRDefault="00BB227B" w:rsidP="00BB227B">
      <w:pPr>
        <w:pStyle w:val="BodyText"/>
        <w:tabs>
          <w:tab w:val="left" w:pos="450"/>
        </w:tabs>
        <w:ind w:left="5040"/>
        <w:rPr>
          <w:sz w:val="24"/>
        </w:rPr>
      </w:pPr>
      <w:r w:rsidRPr="00BB227B">
        <w:rPr>
          <w:sz w:val="24"/>
        </w:rPr>
        <w:t>Ryan Ogden (BIMA-PPI)</w:t>
      </w:r>
    </w:p>
    <w:p w:rsidR="00BB227B" w:rsidRPr="00BB227B" w:rsidRDefault="00BB227B" w:rsidP="00BB227B">
      <w:pPr>
        <w:pStyle w:val="BodyText"/>
        <w:tabs>
          <w:tab w:val="left" w:pos="450"/>
        </w:tabs>
        <w:ind w:left="5040"/>
        <w:rPr>
          <w:sz w:val="24"/>
        </w:rPr>
      </w:pPr>
      <w:r w:rsidRPr="00BB227B">
        <w:rPr>
          <w:sz w:val="24"/>
        </w:rPr>
        <w:t>Richard Regotti (OFO-RO)</w:t>
      </w:r>
    </w:p>
    <w:p w:rsidR="00BB227B" w:rsidRPr="00BB227B" w:rsidRDefault="00BB227B" w:rsidP="00BB227B">
      <w:pPr>
        <w:pStyle w:val="BodyText"/>
        <w:tabs>
          <w:tab w:val="left" w:pos="450"/>
        </w:tabs>
        <w:ind w:left="5040"/>
        <w:rPr>
          <w:sz w:val="24"/>
        </w:rPr>
      </w:pPr>
      <w:r w:rsidRPr="00BB227B">
        <w:rPr>
          <w:sz w:val="24"/>
        </w:rPr>
        <w:t>Phil Sturm (BIP-IPP)</w:t>
      </w:r>
    </w:p>
    <w:p w:rsidR="00BB227B" w:rsidRPr="00070F41" w:rsidRDefault="00BB227B" w:rsidP="00BB227B">
      <w:pPr>
        <w:pStyle w:val="BodyText"/>
        <w:tabs>
          <w:tab w:val="left" w:pos="450"/>
        </w:tabs>
        <w:ind w:left="3600"/>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pBdr>
          <w:top w:val="single" w:sz="12" w:space="1" w:color="auto"/>
        </w:pBdr>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rPr>
          <w:sz w:val="24"/>
        </w:rPr>
      </w:pPr>
    </w:p>
    <w:p w:rsidR="00BB227B" w:rsidRPr="00070F41" w:rsidRDefault="00BB227B" w:rsidP="00BB227B">
      <w:pPr>
        <w:pStyle w:val="BodyText"/>
        <w:tabs>
          <w:tab w:val="left" w:pos="450"/>
        </w:tabs>
        <w:ind w:left="5040"/>
        <w:rPr>
          <w:sz w:val="24"/>
        </w:rPr>
      </w:pPr>
    </w:p>
    <w:p w:rsidR="000E700C" w:rsidRDefault="000E700C">
      <w:pPr>
        <w:spacing w:after="200" w:line="276" w:lineRule="auto"/>
        <w:rPr>
          <w:rFonts w:eastAsia="Times New Roman"/>
        </w:rPr>
      </w:pPr>
      <w:r>
        <w:rPr>
          <w:rFonts w:eastAsia="Times New Roman"/>
        </w:rPr>
        <w:br w:type="page"/>
      </w:r>
    </w:p>
    <w:p w:rsidR="00DD5B79" w:rsidRDefault="00DD5B79" w:rsidP="00DD5B79">
      <w:pPr>
        <w:pStyle w:val="Heading1"/>
        <w:rPr>
          <w:rFonts w:eastAsia="Times New Roman"/>
        </w:rPr>
      </w:pPr>
      <w:bookmarkStart w:id="4" w:name="_Toc342314420"/>
      <w:bookmarkStart w:id="5" w:name="_Toc343071731"/>
      <w:bookmarkStart w:id="6" w:name="_Toc346104428"/>
      <w:bookmarkStart w:id="7" w:name="_Toc346104663"/>
      <w:r>
        <w:rPr>
          <w:rFonts w:eastAsia="Times New Roman"/>
        </w:rPr>
        <w:lastRenderedPageBreak/>
        <w:t>Table of Contents</w:t>
      </w:r>
      <w:bookmarkEnd w:id="4"/>
      <w:bookmarkEnd w:id="5"/>
      <w:bookmarkEnd w:id="6"/>
      <w:bookmarkEnd w:id="7"/>
    </w:p>
    <w:p w:rsidR="008B68DA" w:rsidRDefault="008B68DA">
      <w:pPr>
        <w:pStyle w:val="TOC1"/>
        <w:tabs>
          <w:tab w:val="right" w:leader="dot" w:pos="9350"/>
        </w:tabs>
        <w:rPr>
          <w:rFonts w:eastAsia="Times New Roman"/>
        </w:rPr>
      </w:pPr>
    </w:p>
    <w:p w:rsidR="00210C7C" w:rsidRDefault="0017027B" w:rsidP="00210C7C">
      <w:pPr>
        <w:pStyle w:val="TOC1"/>
        <w:tabs>
          <w:tab w:val="right" w:leader="dot" w:pos="9350"/>
        </w:tabs>
        <w:rPr>
          <w:rFonts w:asciiTheme="minorHAnsi" w:hAnsiTheme="minorHAnsi"/>
          <w:noProof/>
          <w:sz w:val="22"/>
        </w:rPr>
      </w:pPr>
      <w:r w:rsidRPr="0017027B">
        <w:rPr>
          <w:rFonts w:eastAsia="Times New Roman"/>
        </w:rPr>
        <w:fldChar w:fldCharType="begin"/>
      </w:r>
      <w:r w:rsidR="000E700C">
        <w:rPr>
          <w:rFonts w:eastAsia="Times New Roman"/>
        </w:rPr>
        <w:instrText xml:space="preserve"> TOC \o "1-3" \h \z \u </w:instrText>
      </w:r>
      <w:r w:rsidRPr="0017027B">
        <w:rPr>
          <w:rFonts w:eastAsia="Times New Roman"/>
        </w:rPr>
        <w:fldChar w:fldCharType="separate"/>
      </w:r>
      <w:hyperlink w:anchor="_Toc346104665" w:history="1">
        <w:r w:rsidR="00210C7C" w:rsidRPr="00620A13">
          <w:rPr>
            <w:rStyle w:val="Hyperlink"/>
            <w:rFonts w:eastAsia="Times New Roman"/>
            <w:noProof/>
          </w:rPr>
          <w:t>Introduction</w:t>
        </w:r>
        <w:r w:rsidR="00210C7C">
          <w:rPr>
            <w:noProof/>
            <w:webHidden/>
          </w:rPr>
          <w:tab/>
        </w:r>
        <w:r>
          <w:rPr>
            <w:noProof/>
            <w:webHidden/>
          </w:rPr>
          <w:fldChar w:fldCharType="begin"/>
        </w:r>
        <w:r w:rsidR="00210C7C">
          <w:rPr>
            <w:noProof/>
            <w:webHidden/>
          </w:rPr>
          <w:instrText xml:space="preserve"> PAGEREF _Toc346104665 \h </w:instrText>
        </w:r>
        <w:r>
          <w:rPr>
            <w:noProof/>
            <w:webHidden/>
          </w:rPr>
        </w:r>
        <w:r>
          <w:rPr>
            <w:noProof/>
            <w:webHidden/>
          </w:rPr>
          <w:fldChar w:fldCharType="separate"/>
        </w:r>
        <w:r w:rsidR="00210C7C">
          <w:rPr>
            <w:noProof/>
            <w:webHidden/>
          </w:rPr>
          <w:t>1</w:t>
        </w:r>
        <w:r>
          <w:rPr>
            <w:noProof/>
            <w:webHidden/>
          </w:rPr>
          <w:fldChar w:fldCharType="end"/>
        </w:r>
      </w:hyperlink>
    </w:p>
    <w:p w:rsidR="00210C7C" w:rsidRDefault="0017027B">
      <w:pPr>
        <w:pStyle w:val="TOC1"/>
        <w:tabs>
          <w:tab w:val="right" w:leader="dot" w:pos="9350"/>
        </w:tabs>
        <w:rPr>
          <w:rFonts w:asciiTheme="minorHAnsi" w:hAnsiTheme="minorHAnsi"/>
          <w:noProof/>
          <w:sz w:val="22"/>
        </w:rPr>
      </w:pPr>
      <w:hyperlink w:anchor="_Toc346104666" w:history="1">
        <w:r w:rsidR="00210C7C" w:rsidRPr="00620A13">
          <w:rPr>
            <w:rStyle w:val="Hyperlink"/>
            <w:noProof/>
          </w:rPr>
          <w:t>Executive Summary</w:t>
        </w:r>
        <w:r w:rsidR="00210C7C">
          <w:rPr>
            <w:noProof/>
            <w:webHidden/>
          </w:rPr>
          <w:tab/>
        </w:r>
        <w:r>
          <w:rPr>
            <w:noProof/>
            <w:webHidden/>
          </w:rPr>
          <w:fldChar w:fldCharType="begin"/>
        </w:r>
        <w:r w:rsidR="00210C7C">
          <w:rPr>
            <w:noProof/>
            <w:webHidden/>
          </w:rPr>
          <w:instrText xml:space="preserve"> PAGEREF _Toc346104666 \h </w:instrText>
        </w:r>
        <w:r>
          <w:rPr>
            <w:noProof/>
            <w:webHidden/>
          </w:rPr>
        </w:r>
        <w:r>
          <w:rPr>
            <w:noProof/>
            <w:webHidden/>
          </w:rPr>
          <w:fldChar w:fldCharType="separate"/>
        </w:r>
        <w:r w:rsidR="00210C7C">
          <w:rPr>
            <w:noProof/>
            <w:webHidden/>
          </w:rPr>
          <w:t>2</w:t>
        </w:r>
        <w:r>
          <w:rPr>
            <w:noProof/>
            <w:webHidden/>
          </w:rPr>
          <w:fldChar w:fldCharType="end"/>
        </w:r>
      </w:hyperlink>
    </w:p>
    <w:p w:rsidR="00210C7C" w:rsidRDefault="0017027B">
      <w:pPr>
        <w:pStyle w:val="TOC2"/>
        <w:rPr>
          <w:rFonts w:asciiTheme="minorHAnsi" w:hAnsiTheme="minorHAnsi"/>
          <w:noProof/>
          <w:sz w:val="22"/>
        </w:rPr>
      </w:pPr>
      <w:hyperlink w:anchor="_Toc346104667" w:history="1">
        <w:r w:rsidR="00210C7C" w:rsidRPr="00620A13">
          <w:rPr>
            <w:rStyle w:val="Hyperlink"/>
            <w:noProof/>
          </w:rPr>
          <w:t>Initial Input</w:t>
        </w:r>
        <w:r w:rsidR="00210C7C">
          <w:rPr>
            <w:noProof/>
            <w:webHidden/>
          </w:rPr>
          <w:tab/>
        </w:r>
        <w:r>
          <w:rPr>
            <w:noProof/>
            <w:webHidden/>
          </w:rPr>
          <w:fldChar w:fldCharType="begin"/>
        </w:r>
        <w:r w:rsidR="00210C7C">
          <w:rPr>
            <w:noProof/>
            <w:webHidden/>
          </w:rPr>
          <w:instrText xml:space="preserve"> PAGEREF _Toc346104667 \h </w:instrText>
        </w:r>
        <w:r>
          <w:rPr>
            <w:noProof/>
            <w:webHidden/>
          </w:rPr>
        </w:r>
        <w:r>
          <w:rPr>
            <w:noProof/>
            <w:webHidden/>
          </w:rPr>
          <w:fldChar w:fldCharType="separate"/>
        </w:r>
        <w:r w:rsidR="00210C7C">
          <w:rPr>
            <w:noProof/>
            <w:webHidden/>
          </w:rPr>
          <w:t>2</w:t>
        </w:r>
        <w:r>
          <w:rPr>
            <w:noProof/>
            <w:webHidden/>
          </w:rPr>
          <w:fldChar w:fldCharType="end"/>
        </w:r>
      </w:hyperlink>
    </w:p>
    <w:p w:rsidR="00210C7C" w:rsidRDefault="0017027B">
      <w:pPr>
        <w:pStyle w:val="TOC2"/>
        <w:rPr>
          <w:rFonts w:asciiTheme="minorHAnsi" w:hAnsiTheme="minorHAnsi"/>
          <w:noProof/>
          <w:sz w:val="22"/>
        </w:rPr>
      </w:pPr>
      <w:hyperlink w:anchor="_Toc346104668" w:history="1">
        <w:r w:rsidR="00210C7C" w:rsidRPr="00620A13">
          <w:rPr>
            <w:rStyle w:val="Hyperlink"/>
            <w:noProof/>
          </w:rPr>
          <w:t>Initial Designs</w:t>
        </w:r>
        <w:r w:rsidR="00210C7C">
          <w:rPr>
            <w:noProof/>
            <w:webHidden/>
          </w:rPr>
          <w:tab/>
        </w:r>
        <w:r>
          <w:rPr>
            <w:noProof/>
            <w:webHidden/>
          </w:rPr>
          <w:fldChar w:fldCharType="begin"/>
        </w:r>
        <w:r w:rsidR="00210C7C">
          <w:rPr>
            <w:noProof/>
            <w:webHidden/>
          </w:rPr>
          <w:instrText xml:space="preserve"> PAGEREF _Toc346104668 \h </w:instrText>
        </w:r>
        <w:r>
          <w:rPr>
            <w:noProof/>
            <w:webHidden/>
          </w:rPr>
        </w:r>
        <w:r>
          <w:rPr>
            <w:noProof/>
            <w:webHidden/>
          </w:rPr>
          <w:fldChar w:fldCharType="separate"/>
        </w:r>
        <w:r w:rsidR="00210C7C">
          <w:rPr>
            <w:noProof/>
            <w:webHidden/>
          </w:rPr>
          <w:t>2</w:t>
        </w:r>
        <w:r>
          <w:rPr>
            <w:noProof/>
            <w:webHidden/>
          </w:rPr>
          <w:fldChar w:fldCharType="end"/>
        </w:r>
      </w:hyperlink>
    </w:p>
    <w:p w:rsidR="00210C7C" w:rsidRDefault="0017027B">
      <w:pPr>
        <w:pStyle w:val="TOC2"/>
        <w:rPr>
          <w:rFonts w:asciiTheme="minorHAnsi" w:hAnsiTheme="minorHAnsi"/>
          <w:noProof/>
          <w:sz w:val="22"/>
        </w:rPr>
      </w:pPr>
      <w:hyperlink w:anchor="_Toc346104669" w:history="1">
        <w:r w:rsidR="00210C7C" w:rsidRPr="00620A13">
          <w:rPr>
            <w:rStyle w:val="Hyperlink"/>
            <w:noProof/>
          </w:rPr>
          <w:t>Internal Reviews</w:t>
        </w:r>
        <w:r w:rsidR="00210C7C">
          <w:rPr>
            <w:noProof/>
            <w:webHidden/>
          </w:rPr>
          <w:tab/>
        </w:r>
        <w:r>
          <w:rPr>
            <w:noProof/>
            <w:webHidden/>
          </w:rPr>
          <w:fldChar w:fldCharType="begin"/>
        </w:r>
        <w:r w:rsidR="00210C7C">
          <w:rPr>
            <w:noProof/>
            <w:webHidden/>
          </w:rPr>
          <w:instrText xml:space="preserve"> PAGEREF _Toc346104669 \h </w:instrText>
        </w:r>
        <w:r>
          <w:rPr>
            <w:noProof/>
            <w:webHidden/>
          </w:rPr>
        </w:r>
        <w:r>
          <w:rPr>
            <w:noProof/>
            <w:webHidden/>
          </w:rPr>
          <w:fldChar w:fldCharType="separate"/>
        </w:r>
        <w:r w:rsidR="00210C7C">
          <w:rPr>
            <w:noProof/>
            <w:webHidden/>
          </w:rPr>
          <w:t>3</w:t>
        </w:r>
        <w:r>
          <w:rPr>
            <w:noProof/>
            <w:webHidden/>
          </w:rPr>
          <w:fldChar w:fldCharType="end"/>
        </w:r>
      </w:hyperlink>
    </w:p>
    <w:p w:rsidR="00210C7C" w:rsidRDefault="0017027B">
      <w:pPr>
        <w:pStyle w:val="TOC2"/>
        <w:rPr>
          <w:rFonts w:asciiTheme="minorHAnsi" w:hAnsiTheme="minorHAnsi"/>
          <w:noProof/>
          <w:sz w:val="22"/>
        </w:rPr>
      </w:pPr>
      <w:hyperlink w:anchor="_Toc346104670" w:history="1">
        <w:r w:rsidR="00210C7C" w:rsidRPr="00620A13">
          <w:rPr>
            <w:rStyle w:val="Hyperlink"/>
            <w:rFonts w:eastAsia="Times New Roman"/>
            <w:noProof/>
          </w:rPr>
          <w:t>Internal Cognitive Testing</w:t>
        </w:r>
        <w:r w:rsidR="00210C7C">
          <w:rPr>
            <w:noProof/>
            <w:webHidden/>
          </w:rPr>
          <w:tab/>
        </w:r>
        <w:r>
          <w:rPr>
            <w:noProof/>
            <w:webHidden/>
          </w:rPr>
          <w:fldChar w:fldCharType="begin"/>
        </w:r>
        <w:r w:rsidR="00210C7C">
          <w:rPr>
            <w:noProof/>
            <w:webHidden/>
          </w:rPr>
          <w:instrText xml:space="preserve"> PAGEREF _Toc346104670 \h </w:instrText>
        </w:r>
        <w:r>
          <w:rPr>
            <w:noProof/>
            <w:webHidden/>
          </w:rPr>
        </w:r>
        <w:r>
          <w:rPr>
            <w:noProof/>
            <w:webHidden/>
          </w:rPr>
          <w:fldChar w:fldCharType="separate"/>
        </w:r>
        <w:r w:rsidR="00210C7C">
          <w:rPr>
            <w:noProof/>
            <w:webHidden/>
          </w:rPr>
          <w:t>3</w:t>
        </w:r>
        <w:r>
          <w:rPr>
            <w:noProof/>
            <w:webHidden/>
          </w:rPr>
          <w:fldChar w:fldCharType="end"/>
        </w:r>
      </w:hyperlink>
    </w:p>
    <w:p w:rsidR="00210C7C" w:rsidRDefault="0017027B">
      <w:pPr>
        <w:pStyle w:val="TOC2"/>
        <w:rPr>
          <w:rFonts w:asciiTheme="minorHAnsi" w:hAnsiTheme="minorHAnsi"/>
          <w:noProof/>
          <w:sz w:val="22"/>
        </w:rPr>
      </w:pPr>
      <w:hyperlink w:anchor="_Toc346104671" w:history="1">
        <w:r w:rsidR="00210C7C" w:rsidRPr="00620A13">
          <w:rPr>
            <w:rStyle w:val="Hyperlink"/>
            <w:rFonts w:eastAsia="Times New Roman"/>
            <w:noProof/>
          </w:rPr>
          <w:t>External Cognitive Testing</w:t>
        </w:r>
        <w:r w:rsidR="00210C7C">
          <w:rPr>
            <w:noProof/>
            <w:webHidden/>
          </w:rPr>
          <w:tab/>
        </w:r>
        <w:r>
          <w:rPr>
            <w:noProof/>
            <w:webHidden/>
          </w:rPr>
          <w:fldChar w:fldCharType="begin"/>
        </w:r>
        <w:r w:rsidR="00210C7C">
          <w:rPr>
            <w:noProof/>
            <w:webHidden/>
          </w:rPr>
          <w:instrText xml:space="preserve"> PAGEREF _Toc346104671 \h </w:instrText>
        </w:r>
        <w:r>
          <w:rPr>
            <w:noProof/>
            <w:webHidden/>
          </w:rPr>
        </w:r>
        <w:r>
          <w:rPr>
            <w:noProof/>
            <w:webHidden/>
          </w:rPr>
          <w:fldChar w:fldCharType="separate"/>
        </w:r>
        <w:r w:rsidR="00210C7C">
          <w:rPr>
            <w:noProof/>
            <w:webHidden/>
          </w:rPr>
          <w:t>3</w:t>
        </w:r>
        <w:r>
          <w:rPr>
            <w:noProof/>
            <w:webHidden/>
          </w:rPr>
          <w:fldChar w:fldCharType="end"/>
        </w:r>
      </w:hyperlink>
    </w:p>
    <w:p w:rsidR="00210C7C" w:rsidRDefault="0017027B">
      <w:pPr>
        <w:pStyle w:val="TOC1"/>
        <w:tabs>
          <w:tab w:val="right" w:leader="dot" w:pos="9350"/>
        </w:tabs>
        <w:rPr>
          <w:rFonts w:asciiTheme="minorHAnsi" w:hAnsiTheme="minorHAnsi"/>
          <w:noProof/>
          <w:sz w:val="22"/>
        </w:rPr>
      </w:pPr>
      <w:hyperlink w:anchor="_Toc346104672" w:history="1">
        <w:r w:rsidR="00210C7C" w:rsidRPr="00620A13">
          <w:rPr>
            <w:rStyle w:val="Hyperlink"/>
            <w:rFonts w:eastAsia="Times New Roman"/>
            <w:noProof/>
          </w:rPr>
          <w:t>Final Prototype</w:t>
        </w:r>
        <w:r w:rsidR="00210C7C">
          <w:rPr>
            <w:noProof/>
            <w:webHidden/>
          </w:rPr>
          <w:tab/>
        </w:r>
        <w:r>
          <w:rPr>
            <w:noProof/>
            <w:webHidden/>
          </w:rPr>
          <w:fldChar w:fldCharType="begin"/>
        </w:r>
        <w:r w:rsidR="00210C7C">
          <w:rPr>
            <w:noProof/>
            <w:webHidden/>
          </w:rPr>
          <w:instrText xml:space="preserve"> PAGEREF _Toc346104672 \h </w:instrText>
        </w:r>
        <w:r>
          <w:rPr>
            <w:noProof/>
            <w:webHidden/>
          </w:rPr>
        </w:r>
        <w:r>
          <w:rPr>
            <w:noProof/>
            <w:webHidden/>
          </w:rPr>
          <w:fldChar w:fldCharType="separate"/>
        </w:r>
        <w:r w:rsidR="00210C7C">
          <w:rPr>
            <w:noProof/>
            <w:webHidden/>
          </w:rPr>
          <w:t>4</w:t>
        </w:r>
        <w:r>
          <w:rPr>
            <w:noProof/>
            <w:webHidden/>
          </w:rPr>
          <w:fldChar w:fldCharType="end"/>
        </w:r>
      </w:hyperlink>
    </w:p>
    <w:p w:rsidR="00210C7C" w:rsidRDefault="0017027B">
      <w:pPr>
        <w:pStyle w:val="TOC2"/>
        <w:rPr>
          <w:rFonts w:asciiTheme="minorHAnsi" w:hAnsiTheme="minorHAnsi"/>
          <w:noProof/>
          <w:sz w:val="22"/>
        </w:rPr>
      </w:pPr>
      <w:hyperlink w:anchor="_Toc346104673" w:history="1">
        <w:r w:rsidR="00210C7C" w:rsidRPr="00620A13">
          <w:rPr>
            <w:rStyle w:val="Hyperlink"/>
            <w:noProof/>
          </w:rPr>
          <w:t>Overall</w:t>
        </w:r>
        <w:r w:rsidR="00210C7C">
          <w:rPr>
            <w:noProof/>
            <w:webHidden/>
          </w:rPr>
          <w:tab/>
        </w:r>
        <w:r>
          <w:rPr>
            <w:noProof/>
            <w:webHidden/>
          </w:rPr>
          <w:fldChar w:fldCharType="begin"/>
        </w:r>
        <w:r w:rsidR="00210C7C">
          <w:rPr>
            <w:noProof/>
            <w:webHidden/>
          </w:rPr>
          <w:instrText xml:space="preserve"> PAGEREF _Toc346104673 \h </w:instrText>
        </w:r>
        <w:r>
          <w:rPr>
            <w:noProof/>
            <w:webHidden/>
          </w:rPr>
        </w:r>
        <w:r>
          <w:rPr>
            <w:noProof/>
            <w:webHidden/>
          </w:rPr>
          <w:fldChar w:fldCharType="separate"/>
        </w:r>
        <w:r w:rsidR="00210C7C">
          <w:rPr>
            <w:noProof/>
            <w:webHidden/>
          </w:rPr>
          <w:t>4</w:t>
        </w:r>
        <w:r>
          <w:rPr>
            <w:noProof/>
            <w:webHidden/>
          </w:rPr>
          <w:fldChar w:fldCharType="end"/>
        </w:r>
      </w:hyperlink>
    </w:p>
    <w:p w:rsidR="00210C7C" w:rsidRDefault="0017027B">
      <w:pPr>
        <w:pStyle w:val="TOC2"/>
        <w:rPr>
          <w:rFonts w:asciiTheme="minorHAnsi" w:hAnsiTheme="minorHAnsi"/>
          <w:noProof/>
          <w:sz w:val="22"/>
        </w:rPr>
      </w:pPr>
      <w:hyperlink w:anchor="_Toc346104674" w:history="1">
        <w:r w:rsidR="00210C7C" w:rsidRPr="00620A13">
          <w:rPr>
            <w:rStyle w:val="Hyperlink"/>
            <w:noProof/>
          </w:rPr>
          <w:t>Header</w:t>
        </w:r>
        <w:r w:rsidR="00210C7C">
          <w:rPr>
            <w:noProof/>
            <w:webHidden/>
          </w:rPr>
          <w:tab/>
        </w:r>
        <w:r>
          <w:rPr>
            <w:noProof/>
            <w:webHidden/>
          </w:rPr>
          <w:fldChar w:fldCharType="begin"/>
        </w:r>
        <w:r w:rsidR="00210C7C">
          <w:rPr>
            <w:noProof/>
            <w:webHidden/>
          </w:rPr>
          <w:instrText xml:space="preserve"> PAGEREF _Toc346104674 \h </w:instrText>
        </w:r>
        <w:r>
          <w:rPr>
            <w:noProof/>
            <w:webHidden/>
          </w:rPr>
        </w:r>
        <w:r>
          <w:rPr>
            <w:noProof/>
            <w:webHidden/>
          </w:rPr>
          <w:fldChar w:fldCharType="separate"/>
        </w:r>
        <w:r w:rsidR="00210C7C">
          <w:rPr>
            <w:noProof/>
            <w:webHidden/>
          </w:rPr>
          <w:t>4</w:t>
        </w:r>
        <w:r>
          <w:rPr>
            <w:noProof/>
            <w:webHidden/>
          </w:rPr>
          <w:fldChar w:fldCharType="end"/>
        </w:r>
      </w:hyperlink>
    </w:p>
    <w:p w:rsidR="00210C7C" w:rsidRDefault="0017027B">
      <w:pPr>
        <w:pStyle w:val="TOC2"/>
        <w:rPr>
          <w:rFonts w:asciiTheme="minorHAnsi" w:hAnsiTheme="minorHAnsi"/>
          <w:noProof/>
          <w:sz w:val="22"/>
        </w:rPr>
      </w:pPr>
      <w:hyperlink w:anchor="_Toc346104675" w:history="1">
        <w:r w:rsidR="00210C7C" w:rsidRPr="00620A13">
          <w:rPr>
            <w:rStyle w:val="Hyperlink"/>
            <w:noProof/>
          </w:rPr>
          <w:t>Section 1:  Instructions</w:t>
        </w:r>
        <w:r w:rsidR="00210C7C">
          <w:rPr>
            <w:noProof/>
            <w:webHidden/>
          </w:rPr>
          <w:tab/>
        </w:r>
        <w:r>
          <w:rPr>
            <w:noProof/>
            <w:webHidden/>
          </w:rPr>
          <w:fldChar w:fldCharType="begin"/>
        </w:r>
        <w:r w:rsidR="00210C7C">
          <w:rPr>
            <w:noProof/>
            <w:webHidden/>
          </w:rPr>
          <w:instrText xml:space="preserve"> PAGEREF _Toc346104675 \h </w:instrText>
        </w:r>
        <w:r>
          <w:rPr>
            <w:noProof/>
            <w:webHidden/>
          </w:rPr>
        </w:r>
        <w:r>
          <w:rPr>
            <w:noProof/>
            <w:webHidden/>
          </w:rPr>
          <w:fldChar w:fldCharType="separate"/>
        </w:r>
        <w:r w:rsidR="00210C7C">
          <w:rPr>
            <w:noProof/>
            <w:webHidden/>
          </w:rPr>
          <w:t>4</w:t>
        </w:r>
        <w:r>
          <w:rPr>
            <w:noProof/>
            <w:webHidden/>
          </w:rPr>
          <w:fldChar w:fldCharType="end"/>
        </w:r>
      </w:hyperlink>
    </w:p>
    <w:p w:rsidR="00210C7C" w:rsidRDefault="0017027B">
      <w:pPr>
        <w:pStyle w:val="TOC2"/>
        <w:rPr>
          <w:rFonts w:asciiTheme="minorHAnsi" w:hAnsiTheme="minorHAnsi"/>
          <w:noProof/>
          <w:sz w:val="22"/>
        </w:rPr>
      </w:pPr>
      <w:hyperlink w:anchor="_Toc346104676" w:history="1">
        <w:r w:rsidR="00210C7C" w:rsidRPr="00620A13">
          <w:rPr>
            <w:rStyle w:val="Hyperlink"/>
            <w:noProof/>
          </w:rPr>
          <w:t>Section 2:  Description, Adjustments to Price, and Terms of Transaction</w:t>
        </w:r>
        <w:r w:rsidR="00210C7C">
          <w:rPr>
            <w:noProof/>
            <w:webHidden/>
          </w:rPr>
          <w:tab/>
        </w:r>
        <w:r>
          <w:rPr>
            <w:noProof/>
            <w:webHidden/>
          </w:rPr>
          <w:fldChar w:fldCharType="begin"/>
        </w:r>
        <w:r w:rsidR="00210C7C">
          <w:rPr>
            <w:noProof/>
            <w:webHidden/>
          </w:rPr>
          <w:instrText xml:space="preserve"> PAGEREF _Toc346104676 \h </w:instrText>
        </w:r>
        <w:r>
          <w:rPr>
            <w:noProof/>
            <w:webHidden/>
          </w:rPr>
        </w:r>
        <w:r>
          <w:rPr>
            <w:noProof/>
            <w:webHidden/>
          </w:rPr>
          <w:fldChar w:fldCharType="separate"/>
        </w:r>
        <w:r w:rsidR="00210C7C">
          <w:rPr>
            <w:noProof/>
            <w:webHidden/>
          </w:rPr>
          <w:t>5</w:t>
        </w:r>
        <w:r>
          <w:rPr>
            <w:noProof/>
            <w:webHidden/>
          </w:rPr>
          <w:fldChar w:fldCharType="end"/>
        </w:r>
      </w:hyperlink>
    </w:p>
    <w:p w:rsidR="00210C7C" w:rsidRDefault="0017027B">
      <w:pPr>
        <w:pStyle w:val="TOC3"/>
        <w:rPr>
          <w:rFonts w:asciiTheme="minorHAnsi" w:hAnsiTheme="minorHAnsi"/>
          <w:sz w:val="22"/>
        </w:rPr>
      </w:pPr>
      <w:hyperlink w:anchor="_Toc346104677" w:history="1">
        <w:r w:rsidR="00210C7C" w:rsidRPr="00620A13">
          <w:rPr>
            <w:rStyle w:val="Hyperlink"/>
          </w:rPr>
          <w:t>Description</w:t>
        </w:r>
        <w:r w:rsidR="00210C7C">
          <w:rPr>
            <w:webHidden/>
          </w:rPr>
          <w:tab/>
        </w:r>
        <w:r>
          <w:rPr>
            <w:webHidden/>
          </w:rPr>
          <w:fldChar w:fldCharType="begin"/>
        </w:r>
        <w:r w:rsidR="00210C7C">
          <w:rPr>
            <w:webHidden/>
          </w:rPr>
          <w:instrText xml:space="preserve"> PAGEREF _Toc346104677 \h </w:instrText>
        </w:r>
        <w:r>
          <w:rPr>
            <w:webHidden/>
          </w:rPr>
        </w:r>
        <w:r>
          <w:rPr>
            <w:webHidden/>
          </w:rPr>
          <w:fldChar w:fldCharType="separate"/>
        </w:r>
        <w:r w:rsidR="00210C7C">
          <w:rPr>
            <w:webHidden/>
          </w:rPr>
          <w:t>5</w:t>
        </w:r>
        <w:r>
          <w:rPr>
            <w:webHidden/>
          </w:rPr>
          <w:fldChar w:fldCharType="end"/>
        </w:r>
      </w:hyperlink>
    </w:p>
    <w:p w:rsidR="00210C7C" w:rsidRDefault="0017027B">
      <w:pPr>
        <w:pStyle w:val="TOC3"/>
        <w:rPr>
          <w:rFonts w:asciiTheme="minorHAnsi" w:hAnsiTheme="minorHAnsi"/>
          <w:sz w:val="22"/>
        </w:rPr>
      </w:pPr>
      <w:hyperlink w:anchor="_Toc346104678" w:history="1">
        <w:r w:rsidR="00210C7C" w:rsidRPr="00620A13">
          <w:rPr>
            <w:rStyle w:val="Hyperlink"/>
          </w:rPr>
          <w:t>Adjustments to Price</w:t>
        </w:r>
        <w:r w:rsidR="00210C7C">
          <w:rPr>
            <w:webHidden/>
          </w:rPr>
          <w:tab/>
        </w:r>
        <w:r>
          <w:rPr>
            <w:webHidden/>
          </w:rPr>
          <w:fldChar w:fldCharType="begin"/>
        </w:r>
        <w:r w:rsidR="00210C7C">
          <w:rPr>
            <w:webHidden/>
          </w:rPr>
          <w:instrText xml:space="preserve"> PAGEREF _Toc346104678 \h </w:instrText>
        </w:r>
        <w:r>
          <w:rPr>
            <w:webHidden/>
          </w:rPr>
        </w:r>
        <w:r>
          <w:rPr>
            <w:webHidden/>
          </w:rPr>
          <w:fldChar w:fldCharType="separate"/>
        </w:r>
        <w:r w:rsidR="00210C7C">
          <w:rPr>
            <w:webHidden/>
          </w:rPr>
          <w:t>5</w:t>
        </w:r>
        <w:r>
          <w:rPr>
            <w:webHidden/>
          </w:rPr>
          <w:fldChar w:fldCharType="end"/>
        </w:r>
      </w:hyperlink>
    </w:p>
    <w:p w:rsidR="00210C7C" w:rsidRDefault="0017027B">
      <w:pPr>
        <w:pStyle w:val="TOC3"/>
        <w:rPr>
          <w:rFonts w:asciiTheme="minorHAnsi" w:hAnsiTheme="minorHAnsi"/>
          <w:sz w:val="22"/>
        </w:rPr>
      </w:pPr>
      <w:hyperlink w:anchor="_Toc346104679" w:history="1">
        <w:r w:rsidR="00210C7C" w:rsidRPr="00620A13">
          <w:rPr>
            <w:rStyle w:val="Hyperlink"/>
          </w:rPr>
          <w:t>Terms of Transaction</w:t>
        </w:r>
        <w:r w:rsidR="00210C7C">
          <w:rPr>
            <w:webHidden/>
          </w:rPr>
          <w:tab/>
        </w:r>
        <w:r>
          <w:rPr>
            <w:webHidden/>
          </w:rPr>
          <w:fldChar w:fldCharType="begin"/>
        </w:r>
        <w:r w:rsidR="00210C7C">
          <w:rPr>
            <w:webHidden/>
          </w:rPr>
          <w:instrText xml:space="preserve"> PAGEREF _Toc346104679 \h </w:instrText>
        </w:r>
        <w:r>
          <w:rPr>
            <w:webHidden/>
          </w:rPr>
        </w:r>
        <w:r>
          <w:rPr>
            <w:webHidden/>
          </w:rPr>
          <w:fldChar w:fldCharType="separate"/>
        </w:r>
        <w:r w:rsidR="00210C7C">
          <w:rPr>
            <w:webHidden/>
          </w:rPr>
          <w:t>5</w:t>
        </w:r>
        <w:r>
          <w:rPr>
            <w:webHidden/>
          </w:rPr>
          <w:fldChar w:fldCharType="end"/>
        </w:r>
      </w:hyperlink>
    </w:p>
    <w:p w:rsidR="00210C7C" w:rsidRDefault="0017027B">
      <w:pPr>
        <w:pStyle w:val="TOC2"/>
        <w:rPr>
          <w:rFonts w:asciiTheme="minorHAnsi" w:hAnsiTheme="minorHAnsi"/>
          <w:noProof/>
          <w:sz w:val="22"/>
        </w:rPr>
      </w:pPr>
      <w:hyperlink w:anchor="_Toc346104680" w:history="1">
        <w:r w:rsidR="00210C7C" w:rsidRPr="00620A13">
          <w:rPr>
            <w:rStyle w:val="Hyperlink"/>
            <w:noProof/>
          </w:rPr>
          <w:t>Section 3:  Previous Prices</w:t>
        </w:r>
        <w:r w:rsidR="00210C7C">
          <w:rPr>
            <w:noProof/>
            <w:webHidden/>
          </w:rPr>
          <w:tab/>
        </w:r>
        <w:r>
          <w:rPr>
            <w:noProof/>
            <w:webHidden/>
          </w:rPr>
          <w:fldChar w:fldCharType="begin"/>
        </w:r>
        <w:r w:rsidR="00210C7C">
          <w:rPr>
            <w:noProof/>
            <w:webHidden/>
          </w:rPr>
          <w:instrText xml:space="preserve"> PAGEREF _Toc346104680 \h </w:instrText>
        </w:r>
        <w:r>
          <w:rPr>
            <w:noProof/>
            <w:webHidden/>
          </w:rPr>
        </w:r>
        <w:r>
          <w:rPr>
            <w:noProof/>
            <w:webHidden/>
          </w:rPr>
          <w:fldChar w:fldCharType="separate"/>
        </w:r>
        <w:r w:rsidR="00210C7C">
          <w:rPr>
            <w:noProof/>
            <w:webHidden/>
          </w:rPr>
          <w:t>5</w:t>
        </w:r>
        <w:r>
          <w:rPr>
            <w:noProof/>
            <w:webHidden/>
          </w:rPr>
          <w:fldChar w:fldCharType="end"/>
        </w:r>
      </w:hyperlink>
    </w:p>
    <w:p w:rsidR="00210C7C" w:rsidRDefault="0017027B">
      <w:pPr>
        <w:pStyle w:val="TOC2"/>
        <w:rPr>
          <w:rFonts w:asciiTheme="minorHAnsi" w:hAnsiTheme="minorHAnsi"/>
          <w:noProof/>
          <w:sz w:val="22"/>
        </w:rPr>
      </w:pPr>
      <w:hyperlink w:anchor="_Toc346104681" w:history="1">
        <w:r w:rsidR="00210C7C" w:rsidRPr="00620A13">
          <w:rPr>
            <w:rStyle w:val="Hyperlink"/>
            <w:noProof/>
          </w:rPr>
          <w:t>Section 4:  Current Price</w:t>
        </w:r>
        <w:r w:rsidR="00210C7C">
          <w:rPr>
            <w:noProof/>
            <w:webHidden/>
          </w:rPr>
          <w:tab/>
        </w:r>
        <w:r>
          <w:rPr>
            <w:noProof/>
            <w:webHidden/>
          </w:rPr>
          <w:fldChar w:fldCharType="begin"/>
        </w:r>
        <w:r w:rsidR="00210C7C">
          <w:rPr>
            <w:noProof/>
            <w:webHidden/>
          </w:rPr>
          <w:instrText xml:space="preserve"> PAGEREF _Toc346104681 \h </w:instrText>
        </w:r>
        <w:r>
          <w:rPr>
            <w:noProof/>
            <w:webHidden/>
          </w:rPr>
        </w:r>
        <w:r>
          <w:rPr>
            <w:noProof/>
            <w:webHidden/>
          </w:rPr>
          <w:fldChar w:fldCharType="separate"/>
        </w:r>
        <w:r w:rsidR="00210C7C">
          <w:rPr>
            <w:noProof/>
            <w:webHidden/>
          </w:rPr>
          <w:t>5</w:t>
        </w:r>
        <w:r>
          <w:rPr>
            <w:noProof/>
            <w:webHidden/>
          </w:rPr>
          <w:fldChar w:fldCharType="end"/>
        </w:r>
      </w:hyperlink>
    </w:p>
    <w:p w:rsidR="00210C7C" w:rsidRDefault="0017027B">
      <w:pPr>
        <w:pStyle w:val="TOC2"/>
        <w:rPr>
          <w:rFonts w:asciiTheme="minorHAnsi" w:hAnsiTheme="minorHAnsi"/>
          <w:noProof/>
          <w:sz w:val="22"/>
        </w:rPr>
      </w:pPr>
      <w:hyperlink w:anchor="_Toc346104682" w:history="1">
        <w:r w:rsidR="00210C7C" w:rsidRPr="00620A13">
          <w:rPr>
            <w:rStyle w:val="Hyperlink"/>
            <w:noProof/>
          </w:rPr>
          <w:t>Section 5:  Remarks</w:t>
        </w:r>
        <w:r w:rsidR="00210C7C">
          <w:rPr>
            <w:noProof/>
            <w:webHidden/>
          </w:rPr>
          <w:tab/>
        </w:r>
        <w:r>
          <w:rPr>
            <w:noProof/>
            <w:webHidden/>
          </w:rPr>
          <w:fldChar w:fldCharType="begin"/>
        </w:r>
        <w:r w:rsidR="00210C7C">
          <w:rPr>
            <w:noProof/>
            <w:webHidden/>
          </w:rPr>
          <w:instrText xml:space="preserve"> PAGEREF _Toc346104682 \h </w:instrText>
        </w:r>
        <w:r>
          <w:rPr>
            <w:noProof/>
            <w:webHidden/>
          </w:rPr>
        </w:r>
        <w:r>
          <w:rPr>
            <w:noProof/>
            <w:webHidden/>
          </w:rPr>
          <w:fldChar w:fldCharType="separate"/>
        </w:r>
        <w:r w:rsidR="00210C7C">
          <w:rPr>
            <w:noProof/>
            <w:webHidden/>
          </w:rPr>
          <w:t>6</w:t>
        </w:r>
        <w:r>
          <w:rPr>
            <w:noProof/>
            <w:webHidden/>
          </w:rPr>
          <w:fldChar w:fldCharType="end"/>
        </w:r>
      </w:hyperlink>
    </w:p>
    <w:p w:rsidR="00210C7C" w:rsidRDefault="0017027B">
      <w:pPr>
        <w:pStyle w:val="TOC2"/>
        <w:rPr>
          <w:rFonts w:asciiTheme="minorHAnsi" w:hAnsiTheme="minorHAnsi"/>
          <w:noProof/>
          <w:sz w:val="22"/>
        </w:rPr>
      </w:pPr>
      <w:hyperlink w:anchor="_Toc346104683" w:history="1">
        <w:r w:rsidR="00210C7C" w:rsidRPr="00620A13">
          <w:rPr>
            <w:rStyle w:val="Hyperlink"/>
            <w:noProof/>
          </w:rPr>
          <w:t>Section 6:  Address Block</w:t>
        </w:r>
        <w:r w:rsidR="00210C7C">
          <w:rPr>
            <w:noProof/>
            <w:webHidden/>
          </w:rPr>
          <w:tab/>
        </w:r>
        <w:r>
          <w:rPr>
            <w:noProof/>
            <w:webHidden/>
          </w:rPr>
          <w:fldChar w:fldCharType="begin"/>
        </w:r>
        <w:r w:rsidR="00210C7C">
          <w:rPr>
            <w:noProof/>
            <w:webHidden/>
          </w:rPr>
          <w:instrText xml:space="preserve"> PAGEREF _Toc346104683 \h </w:instrText>
        </w:r>
        <w:r>
          <w:rPr>
            <w:noProof/>
            <w:webHidden/>
          </w:rPr>
        </w:r>
        <w:r>
          <w:rPr>
            <w:noProof/>
            <w:webHidden/>
          </w:rPr>
          <w:fldChar w:fldCharType="separate"/>
        </w:r>
        <w:r w:rsidR="00210C7C">
          <w:rPr>
            <w:noProof/>
            <w:webHidden/>
          </w:rPr>
          <w:t>6</w:t>
        </w:r>
        <w:r>
          <w:rPr>
            <w:noProof/>
            <w:webHidden/>
          </w:rPr>
          <w:fldChar w:fldCharType="end"/>
        </w:r>
      </w:hyperlink>
    </w:p>
    <w:p w:rsidR="00210C7C" w:rsidRDefault="0017027B">
      <w:pPr>
        <w:pStyle w:val="TOC2"/>
        <w:rPr>
          <w:rFonts w:asciiTheme="minorHAnsi" w:hAnsiTheme="minorHAnsi"/>
          <w:noProof/>
          <w:sz w:val="22"/>
        </w:rPr>
      </w:pPr>
      <w:hyperlink w:anchor="_Toc346104684" w:history="1">
        <w:r w:rsidR="00210C7C" w:rsidRPr="00620A13">
          <w:rPr>
            <w:rStyle w:val="Hyperlink"/>
            <w:noProof/>
          </w:rPr>
          <w:t>Cover Sheet</w:t>
        </w:r>
        <w:r w:rsidR="00210C7C">
          <w:rPr>
            <w:noProof/>
            <w:webHidden/>
          </w:rPr>
          <w:tab/>
        </w:r>
        <w:r>
          <w:rPr>
            <w:noProof/>
            <w:webHidden/>
          </w:rPr>
          <w:fldChar w:fldCharType="begin"/>
        </w:r>
        <w:r w:rsidR="00210C7C">
          <w:rPr>
            <w:noProof/>
            <w:webHidden/>
          </w:rPr>
          <w:instrText xml:space="preserve"> PAGEREF _Toc346104684 \h </w:instrText>
        </w:r>
        <w:r>
          <w:rPr>
            <w:noProof/>
            <w:webHidden/>
          </w:rPr>
        </w:r>
        <w:r>
          <w:rPr>
            <w:noProof/>
            <w:webHidden/>
          </w:rPr>
          <w:fldChar w:fldCharType="separate"/>
        </w:r>
        <w:r w:rsidR="00210C7C">
          <w:rPr>
            <w:noProof/>
            <w:webHidden/>
          </w:rPr>
          <w:t>6</w:t>
        </w:r>
        <w:r>
          <w:rPr>
            <w:noProof/>
            <w:webHidden/>
          </w:rPr>
          <w:fldChar w:fldCharType="end"/>
        </w:r>
      </w:hyperlink>
    </w:p>
    <w:p w:rsidR="00210C7C" w:rsidRDefault="0017027B">
      <w:pPr>
        <w:pStyle w:val="TOC1"/>
        <w:tabs>
          <w:tab w:val="right" w:leader="dot" w:pos="9350"/>
        </w:tabs>
        <w:rPr>
          <w:rFonts w:asciiTheme="minorHAnsi" w:hAnsiTheme="minorHAnsi"/>
          <w:noProof/>
          <w:sz w:val="22"/>
        </w:rPr>
      </w:pPr>
      <w:hyperlink w:anchor="_Toc346104685" w:history="1">
        <w:r w:rsidR="00210C7C" w:rsidRPr="00620A13">
          <w:rPr>
            <w:rStyle w:val="Hyperlink"/>
            <w:rFonts w:eastAsia="Times New Roman"/>
            <w:noProof/>
          </w:rPr>
          <w:t>Details of the Interviews with Respondents about the Current Form</w:t>
        </w:r>
        <w:r w:rsidR="00210C7C">
          <w:rPr>
            <w:noProof/>
            <w:webHidden/>
          </w:rPr>
          <w:tab/>
        </w:r>
        <w:r>
          <w:rPr>
            <w:noProof/>
            <w:webHidden/>
          </w:rPr>
          <w:fldChar w:fldCharType="begin"/>
        </w:r>
        <w:r w:rsidR="00210C7C">
          <w:rPr>
            <w:noProof/>
            <w:webHidden/>
          </w:rPr>
          <w:instrText xml:space="preserve"> PAGEREF _Toc346104685 \h </w:instrText>
        </w:r>
        <w:r>
          <w:rPr>
            <w:noProof/>
            <w:webHidden/>
          </w:rPr>
        </w:r>
        <w:r>
          <w:rPr>
            <w:noProof/>
            <w:webHidden/>
          </w:rPr>
          <w:fldChar w:fldCharType="separate"/>
        </w:r>
        <w:r w:rsidR="00210C7C">
          <w:rPr>
            <w:noProof/>
            <w:webHidden/>
          </w:rPr>
          <w:t>6</w:t>
        </w:r>
        <w:r>
          <w:rPr>
            <w:noProof/>
            <w:webHidden/>
          </w:rPr>
          <w:fldChar w:fldCharType="end"/>
        </w:r>
      </w:hyperlink>
    </w:p>
    <w:p w:rsidR="00210C7C" w:rsidRDefault="0017027B">
      <w:pPr>
        <w:pStyle w:val="TOC2"/>
        <w:rPr>
          <w:rFonts w:asciiTheme="minorHAnsi" w:hAnsiTheme="minorHAnsi"/>
          <w:noProof/>
          <w:sz w:val="22"/>
        </w:rPr>
      </w:pPr>
      <w:hyperlink w:anchor="_Toc346104686" w:history="1">
        <w:r w:rsidR="00210C7C" w:rsidRPr="00620A13">
          <w:rPr>
            <w:rStyle w:val="Hyperlink"/>
            <w:rFonts w:eastAsia="Times New Roman"/>
            <w:noProof/>
          </w:rPr>
          <w:t>Methodology</w:t>
        </w:r>
        <w:r w:rsidR="00210C7C">
          <w:rPr>
            <w:noProof/>
            <w:webHidden/>
          </w:rPr>
          <w:tab/>
        </w:r>
        <w:r>
          <w:rPr>
            <w:noProof/>
            <w:webHidden/>
          </w:rPr>
          <w:fldChar w:fldCharType="begin"/>
        </w:r>
        <w:r w:rsidR="00210C7C">
          <w:rPr>
            <w:noProof/>
            <w:webHidden/>
          </w:rPr>
          <w:instrText xml:space="preserve"> PAGEREF _Toc346104686 \h </w:instrText>
        </w:r>
        <w:r>
          <w:rPr>
            <w:noProof/>
            <w:webHidden/>
          </w:rPr>
        </w:r>
        <w:r>
          <w:rPr>
            <w:noProof/>
            <w:webHidden/>
          </w:rPr>
          <w:fldChar w:fldCharType="separate"/>
        </w:r>
        <w:r w:rsidR="00210C7C">
          <w:rPr>
            <w:noProof/>
            <w:webHidden/>
          </w:rPr>
          <w:t>6</w:t>
        </w:r>
        <w:r>
          <w:rPr>
            <w:noProof/>
            <w:webHidden/>
          </w:rPr>
          <w:fldChar w:fldCharType="end"/>
        </w:r>
      </w:hyperlink>
    </w:p>
    <w:p w:rsidR="00210C7C" w:rsidRDefault="0017027B">
      <w:pPr>
        <w:pStyle w:val="TOC2"/>
        <w:rPr>
          <w:rFonts w:asciiTheme="minorHAnsi" w:hAnsiTheme="minorHAnsi"/>
          <w:noProof/>
          <w:sz w:val="22"/>
        </w:rPr>
      </w:pPr>
      <w:hyperlink w:anchor="_Toc346104687" w:history="1">
        <w:r w:rsidR="00210C7C" w:rsidRPr="00620A13">
          <w:rPr>
            <w:rStyle w:val="Hyperlink"/>
            <w:noProof/>
          </w:rPr>
          <w:t>Results</w:t>
        </w:r>
        <w:r w:rsidR="00210C7C">
          <w:rPr>
            <w:noProof/>
            <w:webHidden/>
          </w:rPr>
          <w:tab/>
        </w:r>
        <w:r>
          <w:rPr>
            <w:noProof/>
            <w:webHidden/>
          </w:rPr>
          <w:fldChar w:fldCharType="begin"/>
        </w:r>
        <w:r w:rsidR="00210C7C">
          <w:rPr>
            <w:noProof/>
            <w:webHidden/>
          </w:rPr>
          <w:instrText xml:space="preserve"> PAGEREF _Toc346104687 \h </w:instrText>
        </w:r>
        <w:r>
          <w:rPr>
            <w:noProof/>
            <w:webHidden/>
          </w:rPr>
        </w:r>
        <w:r>
          <w:rPr>
            <w:noProof/>
            <w:webHidden/>
          </w:rPr>
          <w:fldChar w:fldCharType="separate"/>
        </w:r>
        <w:r w:rsidR="00210C7C">
          <w:rPr>
            <w:noProof/>
            <w:webHidden/>
          </w:rPr>
          <w:t>6</w:t>
        </w:r>
        <w:r>
          <w:rPr>
            <w:noProof/>
            <w:webHidden/>
          </w:rPr>
          <w:fldChar w:fldCharType="end"/>
        </w:r>
      </w:hyperlink>
    </w:p>
    <w:p w:rsidR="00210C7C" w:rsidRDefault="0017027B">
      <w:pPr>
        <w:pStyle w:val="TOC1"/>
        <w:tabs>
          <w:tab w:val="right" w:leader="dot" w:pos="9350"/>
        </w:tabs>
        <w:rPr>
          <w:rFonts w:asciiTheme="minorHAnsi" w:hAnsiTheme="minorHAnsi"/>
          <w:noProof/>
          <w:sz w:val="22"/>
        </w:rPr>
      </w:pPr>
      <w:hyperlink w:anchor="_Toc346104688" w:history="1">
        <w:r w:rsidR="00210C7C" w:rsidRPr="00620A13">
          <w:rPr>
            <w:rStyle w:val="Hyperlink"/>
            <w:rFonts w:eastAsia="Times New Roman"/>
            <w:noProof/>
          </w:rPr>
          <w:t>Details of the Initial Reviews by IAs</w:t>
        </w:r>
        <w:r w:rsidR="00210C7C">
          <w:rPr>
            <w:noProof/>
            <w:webHidden/>
          </w:rPr>
          <w:tab/>
        </w:r>
        <w:r>
          <w:rPr>
            <w:noProof/>
            <w:webHidden/>
          </w:rPr>
          <w:fldChar w:fldCharType="begin"/>
        </w:r>
        <w:r w:rsidR="00210C7C">
          <w:rPr>
            <w:noProof/>
            <w:webHidden/>
          </w:rPr>
          <w:instrText xml:space="preserve"> PAGEREF _Toc346104688 \h </w:instrText>
        </w:r>
        <w:r>
          <w:rPr>
            <w:noProof/>
            <w:webHidden/>
          </w:rPr>
        </w:r>
        <w:r>
          <w:rPr>
            <w:noProof/>
            <w:webHidden/>
          </w:rPr>
          <w:fldChar w:fldCharType="separate"/>
        </w:r>
        <w:r w:rsidR="00210C7C">
          <w:rPr>
            <w:noProof/>
            <w:webHidden/>
          </w:rPr>
          <w:t>6</w:t>
        </w:r>
        <w:r>
          <w:rPr>
            <w:noProof/>
            <w:webHidden/>
          </w:rPr>
          <w:fldChar w:fldCharType="end"/>
        </w:r>
      </w:hyperlink>
    </w:p>
    <w:p w:rsidR="00210C7C" w:rsidRDefault="0017027B">
      <w:pPr>
        <w:pStyle w:val="TOC2"/>
        <w:rPr>
          <w:rFonts w:asciiTheme="minorHAnsi" w:hAnsiTheme="minorHAnsi"/>
          <w:noProof/>
          <w:sz w:val="22"/>
        </w:rPr>
      </w:pPr>
      <w:hyperlink w:anchor="_Toc346104689" w:history="1">
        <w:r w:rsidR="00210C7C" w:rsidRPr="00620A13">
          <w:rPr>
            <w:rStyle w:val="Hyperlink"/>
            <w:noProof/>
          </w:rPr>
          <w:t>Methodology</w:t>
        </w:r>
        <w:r w:rsidR="00210C7C">
          <w:rPr>
            <w:noProof/>
            <w:webHidden/>
          </w:rPr>
          <w:tab/>
        </w:r>
        <w:r>
          <w:rPr>
            <w:noProof/>
            <w:webHidden/>
          </w:rPr>
          <w:fldChar w:fldCharType="begin"/>
        </w:r>
        <w:r w:rsidR="00210C7C">
          <w:rPr>
            <w:noProof/>
            <w:webHidden/>
          </w:rPr>
          <w:instrText xml:space="preserve"> PAGEREF _Toc346104689 \h </w:instrText>
        </w:r>
        <w:r>
          <w:rPr>
            <w:noProof/>
            <w:webHidden/>
          </w:rPr>
        </w:r>
        <w:r>
          <w:rPr>
            <w:noProof/>
            <w:webHidden/>
          </w:rPr>
          <w:fldChar w:fldCharType="separate"/>
        </w:r>
        <w:r w:rsidR="00210C7C">
          <w:rPr>
            <w:noProof/>
            <w:webHidden/>
          </w:rPr>
          <w:t>6</w:t>
        </w:r>
        <w:r>
          <w:rPr>
            <w:noProof/>
            <w:webHidden/>
          </w:rPr>
          <w:fldChar w:fldCharType="end"/>
        </w:r>
      </w:hyperlink>
    </w:p>
    <w:p w:rsidR="00210C7C" w:rsidRDefault="0017027B">
      <w:pPr>
        <w:pStyle w:val="TOC2"/>
        <w:rPr>
          <w:rFonts w:asciiTheme="minorHAnsi" w:hAnsiTheme="minorHAnsi"/>
          <w:noProof/>
          <w:sz w:val="22"/>
        </w:rPr>
      </w:pPr>
      <w:hyperlink w:anchor="_Toc346104690" w:history="1">
        <w:r w:rsidR="00210C7C" w:rsidRPr="00620A13">
          <w:rPr>
            <w:rStyle w:val="Hyperlink"/>
            <w:noProof/>
          </w:rPr>
          <w:t>Participants</w:t>
        </w:r>
        <w:r w:rsidR="00210C7C">
          <w:rPr>
            <w:noProof/>
            <w:webHidden/>
          </w:rPr>
          <w:tab/>
        </w:r>
        <w:r>
          <w:rPr>
            <w:noProof/>
            <w:webHidden/>
          </w:rPr>
          <w:fldChar w:fldCharType="begin"/>
        </w:r>
        <w:r w:rsidR="00210C7C">
          <w:rPr>
            <w:noProof/>
            <w:webHidden/>
          </w:rPr>
          <w:instrText xml:space="preserve"> PAGEREF _Toc346104690 \h </w:instrText>
        </w:r>
        <w:r>
          <w:rPr>
            <w:noProof/>
            <w:webHidden/>
          </w:rPr>
        </w:r>
        <w:r>
          <w:rPr>
            <w:noProof/>
            <w:webHidden/>
          </w:rPr>
          <w:fldChar w:fldCharType="separate"/>
        </w:r>
        <w:r w:rsidR="00210C7C">
          <w:rPr>
            <w:noProof/>
            <w:webHidden/>
          </w:rPr>
          <w:t>7</w:t>
        </w:r>
        <w:r>
          <w:rPr>
            <w:noProof/>
            <w:webHidden/>
          </w:rPr>
          <w:fldChar w:fldCharType="end"/>
        </w:r>
      </w:hyperlink>
    </w:p>
    <w:p w:rsidR="00210C7C" w:rsidRDefault="0017027B">
      <w:pPr>
        <w:pStyle w:val="TOC2"/>
        <w:rPr>
          <w:rFonts w:asciiTheme="minorHAnsi" w:hAnsiTheme="minorHAnsi"/>
          <w:noProof/>
          <w:sz w:val="22"/>
        </w:rPr>
      </w:pPr>
      <w:hyperlink w:anchor="_Toc346104691" w:history="1">
        <w:r w:rsidR="00210C7C" w:rsidRPr="00620A13">
          <w:rPr>
            <w:rStyle w:val="Hyperlink"/>
            <w:noProof/>
          </w:rPr>
          <w:t>Results</w:t>
        </w:r>
        <w:r w:rsidR="00210C7C">
          <w:rPr>
            <w:noProof/>
            <w:webHidden/>
          </w:rPr>
          <w:tab/>
        </w:r>
        <w:r>
          <w:rPr>
            <w:noProof/>
            <w:webHidden/>
          </w:rPr>
          <w:fldChar w:fldCharType="begin"/>
        </w:r>
        <w:r w:rsidR="00210C7C">
          <w:rPr>
            <w:noProof/>
            <w:webHidden/>
          </w:rPr>
          <w:instrText xml:space="preserve"> PAGEREF _Toc346104691 \h </w:instrText>
        </w:r>
        <w:r>
          <w:rPr>
            <w:noProof/>
            <w:webHidden/>
          </w:rPr>
        </w:r>
        <w:r>
          <w:rPr>
            <w:noProof/>
            <w:webHidden/>
          </w:rPr>
          <w:fldChar w:fldCharType="separate"/>
        </w:r>
        <w:r w:rsidR="00210C7C">
          <w:rPr>
            <w:noProof/>
            <w:webHidden/>
          </w:rPr>
          <w:t>7</w:t>
        </w:r>
        <w:r>
          <w:rPr>
            <w:noProof/>
            <w:webHidden/>
          </w:rPr>
          <w:fldChar w:fldCharType="end"/>
        </w:r>
      </w:hyperlink>
    </w:p>
    <w:p w:rsidR="00210C7C" w:rsidRDefault="0017027B">
      <w:pPr>
        <w:pStyle w:val="TOC2"/>
        <w:rPr>
          <w:rFonts w:asciiTheme="minorHAnsi" w:hAnsiTheme="minorHAnsi"/>
          <w:noProof/>
          <w:sz w:val="22"/>
        </w:rPr>
      </w:pPr>
      <w:hyperlink w:anchor="_Toc346104692" w:history="1">
        <w:r w:rsidR="00210C7C" w:rsidRPr="00620A13">
          <w:rPr>
            <w:rStyle w:val="Hyperlink"/>
            <w:noProof/>
          </w:rPr>
          <w:t>Changes to the form</w:t>
        </w:r>
        <w:r w:rsidR="00210C7C">
          <w:rPr>
            <w:noProof/>
            <w:webHidden/>
          </w:rPr>
          <w:tab/>
        </w:r>
        <w:r>
          <w:rPr>
            <w:noProof/>
            <w:webHidden/>
          </w:rPr>
          <w:fldChar w:fldCharType="begin"/>
        </w:r>
        <w:r w:rsidR="00210C7C">
          <w:rPr>
            <w:noProof/>
            <w:webHidden/>
          </w:rPr>
          <w:instrText xml:space="preserve"> PAGEREF _Toc346104692 \h </w:instrText>
        </w:r>
        <w:r>
          <w:rPr>
            <w:noProof/>
            <w:webHidden/>
          </w:rPr>
        </w:r>
        <w:r>
          <w:rPr>
            <w:noProof/>
            <w:webHidden/>
          </w:rPr>
          <w:fldChar w:fldCharType="separate"/>
        </w:r>
        <w:r w:rsidR="00210C7C">
          <w:rPr>
            <w:noProof/>
            <w:webHidden/>
          </w:rPr>
          <w:t>7</w:t>
        </w:r>
        <w:r>
          <w:rPr>
            <w:noProof/>
            <w:webHidden/>
          </w:rPr>
          <w:fldChar w:fldCharType="end"/>
        </w:r>
      </w:hyperlink>
    </w:p>
    <w:p w:rsidR="00210C7C" w:rsidRDefault="0017027B">
      <w:pPr>
        <w:pStyle w:val="TOC1"/>
        <w:tabs>
          <w:tab w:val="right" w:leader="dot" w:pos="9350"/>
        </w:tabs>
        <w:rPr>
          <w:rFonts w:asciiTheme="minorHAnsi" w:hAnsiTheme="minorHAnsi"/>
          <w:noProof/>
          <w:sz w:val="22"/>
        </w:rPr>
      </w:pPr>
      <w:hyperlink w:anchor="_Toc346104693" w:history="1">
        <w:r w:rsidR="00210C7C" w:rsidRPr="00620A13">
          <w:rPr>
            <w:rStyle w:val="Hyperlink"/>
            <w:rFonts w:eastAsia="Times New Roman"/>
            <w:noProof/>
          </w:rPr>
          <w:t>Details of the Internal Cognitive Testing</w:t>
        </w:r>
        <w:r w:rsidR="00210C7C">
          <w:rPr>
            <w:noProof/>
            <w:webHidden/>
          </w:rPr>
          <w:tab/>
        </w:r>
        <w:r>
          <w:rPr>
            <w:noProof/>
            <w:webHidden/>
          </w:rPr>
          <w:fldChar w:fldCharType="begin"/>
        </w:r>
        <w:r w:rsidR="00210C7C">
          <w:rPr>
            <w:noProof/>
            <w:webHidden/>
          </w:rPr>
          <w:instrText xml:space="preserve"> PAGEREF _Toc346104693 \h </w:instrText>
        </w:r>
        <w:r>
          <w:rPr>
            <w:noProof/>
            <w:webHidden/>
          </w:rPr>
        </w:r>
        <w:r>
          <w:rPr>
            <w:noProof/>
            <w:webHidden/>
          </w:rPr>
          <w:fldChar w:fldCharType="separate"/>
        </w:r>
        <w:r w:rsidR="00210C7C">
          <w:rPr>
            <w:noProof/>
            <w:webHidden/>
          </w:rPr>
          <w:t>7</w:t>
        </w:r>
        <w:r>
          <w:rPr>
            <w:noProof/>
            <w:webHidden/>
          </w:rPr>
          <w:fldChar w:fldCharType="end"/>
        </w:r>
      </w:hyperlink>
    </w:p>
    <w:p w:rsidR="00210C7C" w:rsidRDefault="0017027B">
      <w:pPr>
        <w:pStyle w:val="TOC2"/>
        <w:rPr>
          <w:rFonts w:asciiTheme="minorHAnsi" w:hAnsiTheme="minorHAnsi"/>
          <w:noProof/>
          <w:sz w:val="22"/>
        </w:rPr>
      </w:pPr>
      <w:hyperlink w:anchor="_Toc346104694" w:history="1">
        <w:r w:rsidR="00210C7C" w:rsidRPr="00620A13">
          <w:rPr>
            <w:rStyle w:val="Hyperlink"/>
            <w:rFonts w:eastAsia="Times New Roman"/>
            <w:noProof/>
          </w:rPr>
          <w:t>Scenarios</w:t>
        </w:r>
        <w:r w:rsidR="00210C7C">
          <w:rPr>
            <w:noProof/>
            <w:webHidden/>
          </w:rPr>
          <w:tab/>
        </w:r>
        <w:r>
          <w:rPr>
            <w:noProof/>
            <w:webHidden/>
          </w:rPr>
          <w:fldChar w:fldCharType="begin"/>
        </w:r>
        <w:r w:rsidR="00210C7C">
          <w:rPr>
            <w:noProof/>
            <w:webHidden/>
          </w:rPr>
          <w:instrText xml:space="preserve"> PAGEREF _Toc346104694 \h </w:instrText>
        </w:r>
        <w:r>
          <w:rPr>
            <w:noProof/>
            <w:webHidden/>
          </w:rPr>
        </w:r>
        <w:r>
          <w:rPr>
            <w:noProof/>
            <w:webHidden/>
          </w:rPr>
          <w:fldChar w:fldCharType="separate"/>
        </w:r>
        <w:r w:rsidR="00210C7C">
          <w:rPr>
            <w:noProof/>
            <w:webHidden/>
          </w:rPr>
          <w:t>7</w:t>
        </w:r>
        <w:r>
          <w:rPr>
            <w:noProof/>
            <w:webHidden/>
          </w:rPr>
          <w:fldChar w:fldCharType="end"/>
        </w:r>
      </w:hyperlink>
    </w:p>
    <w:p w:rsidR="00210C7C" w:rsidRDefault="0017027B">
      <w:pPr>
        <w:pStyle w:val="TOC2"/>
        <w:rPr>
          <w:rFonts w:asciiTheme="minorHAnsi" w:hAnsiTheme="minorHAnsi"/>
          <w:noProof/>
          <w:sz w:val="22"/>
        </w:rPr>
      </w:pPr>
      <w:hyperlink w:anchor="_Toc346104695" w:history="1">
        <w:r w:rsidR="00210C7C" w:rsidRPr="00620A13">
          <w:rPr>
            <w:rStyle w:val="Hyperlink"/>
            <w:rFonts w:eastAsia="Times New Roman"/>
            <w:noProof/>
          </w:rPr>
          <w:t>Methodology</w:t>
        </w:r>
        <w:r w:rsidR="00210C7C">
          <w:rPr>
            <w:noProof/>
            <w:webHidden/>
          </w:rPr>
          <w:tab/>
        </w:r>
        <w:r>
          <w:rPr>
            <w:noProof/>
            <w:webHidden/>
          </w:rPr>
          <w:fldChar w:fldCharType="begin"/>
        </w:r>
        <w:r w:rsidR="00210C7C">
          <w:rPr>
            <w:noProof/>
            <w:webHidden/>
          </w:rPr>
          <w:instrText xml:space="preserve"> PAGEREF _Toc346104695 \h </w:instrText>
        </w:r>
        <w:r>
          <w:rPr>
            <w:noProof/>
            <w:webHidden/>
          </w:rPr>
        </w:r>
        <w:r>
          <w:rPr>
            <w:noProof/>
            <w:webHidden/>
          </w:rPr>
          <w:fldChar w:fldCharType="separate"/>
        </w:r>
        <w:r w:rsidR="00210C7C">
          <w:rPr>
            <w:noProof/>
            <w:webHidden/>
          </w:rPr>
          <w:t>8</w:t>
        </w:r>
        <w:r>
          <w:rPr>
            <w:noProof/>
            <w:webHidden/>
          </w:rPr>
          <w:fldChar w:fldCharType="end"/>
        </w:r>
      </w:hyperlink>
    </w:p>
    <w:p w:rsidR="00210C7C" w:rsidRDefault="0017027B">
      <w:pPr>
        <w:pStyle w:val="TOC2"/>
        <w:rPr>
          <w:rFonts w:asciiTheme="minorHAnsi" w:hAnsiTheme="minorHAnsi"/>
          <w:noProof/>
          <w:sz w:val="22"/>
        </w:rPr>
      </w:pPr>
      <w:hyperlink w:anchor="_Toc346104696" w:history="1">
        <w:r w:rsidR="00210C7C" w:rsidRPr="00620A13">
          <w:rPr>
            <w:rStyle w:val="Hyperlink"/>
            <w:rFonts w:eastAsia="Times New Roman"/>
            <w:noProof/>
          </w:rPr>
          <w:t>Participants</w:t>
        </w:r>
        <w:r w:rsidR="00210C7C">
          <w:rPr>
            <w:noProof/>
            <w:webHidden/>
          </w:rPr>
          <w:tab/>
        </w:r>
        <w:r>
          <w:rPr>
            <w:noProof/>
            <w:webHidden/>
          </w:rPr>
          <w:fldChar w:fldCharType="begin"/>
        </w:r>
        <w:r w:rsidR="00210C7C">
          <w:rPr>
            <w:noProof/>
            <w:webHidden/>
          </w:rPr>
          <w:instrText xml:space="preserve"> PAGEREF _Toc346104696 \h </w:instrText>
        </w:r>
        <w:r>
          <w:rPr>
            <w:noProof/>
            <w:webHidden/>
          </w:rPr>
        </w:r>
        <w:r>
          <w:rPr>
            <w:noProof/>
            <w:webHidden/>
          </w:rPr>
          <w:fldChar w:fldCharType="separate"/>
        </w:r>
        <w:r w:rsidR="00210C7C">
          <w:rPr>
            <w:noProof/>
            <w:webHidden/>
          </w:rPr>
          <w:t>8</w:t>
        </w:r>
        <w:r>
          <w:rPr>
            <w:noProof/>
            <w:webHidden/>
          </w:rPr>
          <w:fldChar w:fldCharType="end"/>
        </w:r>
      </w:hyperlink>
    </w:p>
    <w:p w:rsidR="00210C7C" w:rsidRDefault="0017027B">
      <w:pPr>
        <w:pStyle w:val="TOC2"/>
        <w:rPr>
          <w:rFonts w:asciiTheme="minorHAnsi" w:hAnsiTheme="minorHAnsi"/>
          <w:noProof/>
          <w:sz w:val="22"/>
        </w:rPr>
      </w:pPr>
      <w:hyperlink w:anchor="_Toc346104697" w:history="1">
        <w:r w:rsidR="00210C7C" w:rsidRPr="00620A13">
          <w:rPr>
            <w:rStyle w:val="Hyperlink"/>
            <w:rFonts w:eastAsia="Times New Roman"/>
            <w:noProof/>
          </w:rPr>
          <w:t>Data Analysis</w:t>
        </w:r>
        <w:r w:rsidR="00210C7C">
          <w:rPr>
            <w:noProof/>
            <w:webHidden/>
          </w:rPr>
          <w:tab/>
        </w:r>
        <w:r>
          <w:rPr>
            <w:noProof/>
            <w:webHidden/>
          </w:rPr>
          <w:fldChar w:fldCharType="begin"/>
        </w:r>
        <w:r w:rsidR="00210C7C">
          <w:rPr>
            <w:noProof/>
            <w:webHidden/>
          </w:rPr>
          <w:instrText xml:space="preserve"> PAGEREF _Toc346104697 \h </w:instrText>
        </w:r>
        <w:r>
          <w:rPr>
            <w:noProof/>
            <w:webHidden/>
          </w:rPr>
        </w:r>
        <w:r>
          <w:rPr>
            <w:noProof/>
            <w:webHidden/>
          </w:rPr>
          <w:fldChar w:fldCharType="separate"/>
        </w:r>
        <w:r w:rsidR="00210C7C">
          <w:rPr>
            <w:noProof/>
            <w:webHidden/>
          </w:rPr>
          <w:t>8</w:t>
        </w:r>
        <w:r>
          <w:rPr>
            <w:noProof/>
            <w:webHidden/>
          </w:rPr>
          <w:fldChar w:fldCharType="end"/>
        </w:r>
      </w:hyperlink>
    </w:p>
    <w:p w:rsidR="00210C7C" w:rsidRDefault="0017027B">
      <w:pPr>
        <w:pStyle w:val="TOC2"/>
        <w:rPr>
          <w:rFonts w:asciiTheme="minorHAnsi" w:hAnsiTheme="minorHAnsi"/>
          <w:noProof/>
          <w:sz w:val="22"/>
        </w:rPr>
      </w:pPr>
      <w:hyperlink w:anchor="_Toc346104698" w:history="1">
        <w:r w:rsidR="00210C7C" w:rsidRPr="00620A13">
          <w:rPr>
            <w:rStyle w:val="Hyperlink"/>
            <w:rFonts w:eastAsia="Times New Roman"/>
            <w:noProof/>
          </w:rPr>
          <w:t>Results</w:t>
        </w:r>
        <w:r w:rsidR="00210C7C">
          <w:rPr>
            <w:noProof/>
            <w:webHidden/>
          </w:rPr>
          <w:tab/>
        </w:r>
        <w:r>
          <w:rPr>
            <w:noProof/>
            <w:webHidden/>
          </w:rPr>
          <w:fldChar w:fldCharType="begin"/>
        </w:r>
        <w:r w:rsidR="00210C7C">
          <w:rPr>
            <w:noProof/>
            <w:webHidden/>
          </w:rPr>
          <w:instrText xml:space="preserve"> PAGEREF _Toc346104698 \h </w:instrText>
        </w:r>
        <w:r>
          <w:rPr>
            <w:noProof/>
            <w:webHidden/>
          </w:rPr>
        </w:r>
        <w:r>
          <w:rPr>
            <w:noProof/>
            <w:webHidden/>
          </w:rPr>
          <w:fldChar w:fldCharType="separate"/>
        </w:r>
        <w:r w:rsidR="00210C7C">
          <w:rPr>
            <w:noProof/>
            <w:webHidden/>
          </w:rPr>
          <w:t>9</w:t>
        </w:r>
        <w:r>
          <w:rPr>
            <w:noProof/>
            <w:webHidden/>
          </w:rPr>
          <w:fldChar w:fldCharType="end"/>
        </w:r>
      </w:hyperlink>
    </w:p>
    <w:p w:rsidR="00210C7C" w:rsidRDefault="0017027B">
      <w:pPr>
        <w:pStyle w:val="TOC3"/>
        <w:rPr>
          <w:rFonts w:asciiTheme="minorHAnsi" w:hAnsiTheme="minorHAnsi"/>
          <w:sz w:val="22"/>
        </w:rPr>
      </w:pPr>
      <w:hyperlink w:anchor="_Toc346104699" w:history="1">
        <w:r w:rsidR="00210C7C" w:rsidRPr="00620A13">
          <w:rPr>
            <w:rStyle w:val="Hyperlink"/>
          </w:rPr>
          <w:t>Task Times</w:t>
        </w:r>
        <w:r w:rsidR="00210C7C">
          <w:rPr>
            <w:webHidden/>
          </w:rPr>
          <w:tab/>
        </w:r>
        <w:r>
          <w:rPr>
            <w:webHidden/>
          </w:rPr>
          <w:fldChar w:fldCharType="begin"/>
        </w:r>
        <w:r w:rsidR="00210C7C">
          <w:rPr>
            <w:webHidden/>
          </w:rPr>
          <w:instrText xml:space="preserve"> PAGEREF _Toc346104699 \h </w:instrText>
        </w:r>
        <w:r>
          <w:rPr>
            <w:webHidden/>
          </w:rPr>
        </w:r>
        <w:r>
          <w:rPr>
            <w:webHidden/>
          </w:rPr>
          <w:fldChar w:fldCharType="separate"/>
        </w:r>
        <w:r w:rsidR="00210C7C">
          <w:rPr>
            <w:webHidden/>
          </w:rPr>
          <w:t>9</w:t>
        </w:r>
        <w:r>
          <w:rPr>
            <w:webHidden/>
          </w:rPr>
          <w:fldChar w:fldCharType="end"/>
        </w:r>
      </w:hyperlink>
    </w:p>
    <w:p w:rsidR="00210C7C" w:rsidRDefault="0017027B">
      <w:pPr>
        <w:pStyle w:val="TOC3"/>
        <w:rPr>
          <w:rFonts w:asciiTheme="minorHAnsi" w:hAnsiTheme="minorHAnsi"/>
          <w:sz w:val="22"/>
        </w:rPr>
      </w:pPr>
      <w:hyperlink w:anchor="_Toc346104700" w:history="1">
        <w:r w:rsidR="00210C7C" w:rsidRPr="00620A13">
          <w:rPr>
            <w:rStyle w:val="Hyperlink"/>
          </w:rPr>
          <w:t>Ratings</w:t>
        </w:r>
        <w:r w:rsidR="00210C7C">
          <w:rPr>
            <w:webHidden/>
          </w:rPr>
          <w:tab/>
        </w:r>
        <w:r>
          <w:rPr>
            <w:webHidden/>
          </w:rPr>
          <w:fldChar w:fldCharType="begin"/>
        </w:r>
        <w:r w:rsidR="00210C7C">
          <w:rPr>
            <w:webHidden/>
          </w:rPr>
          <w:instrText xml:space="preserve"> PAGEREF _Toc346104700 \h </w:instrText>
        </w:r>
        <w:r>
          <w:rPr>
            <w:webHidden/>
          </w:rPr>
        </w:r>
        <w:r>
          <w:rPr>
            <w:webHidden/>
          </w:rPr>
          <w:fldChar w:fldCharType="separate"/>
        </w:r>
        <w:r w:rsidR="00210C7C">
          <w:rPr>
            <w:webHidden/>
          </w:rPr>
          <w:t>10</w:t>
        </w:r>
        <w:r>
          <w:rPr>
            <w:webHidden/>
          </w:rPr>
          <w:fldChar w:fldCharType="end"/>
        </w:r>
      </w:hyperlink>
    </w:p>
    <w:p w:rsidR="00210C7C" w:rsidRDefault="0017027B">
      <w:pPr>
        <w:pStyle w:val="TOC2"/>
        <w:rPr>
          <w:rFonts w:asciiTheme="minorHAnsi" w:hAnsiTheme="minorHAnsi"/>
          <w:noProof/>
          <w:sz w:val="22"/>
        </w:rPr>
      </w:pPr>
      <w:hyperlink w:anchor="_Toc346104701" w:history="1">
        <w:r w:rsidR="00210C7C" w:rsidRPr="00620A13">
          <w:rPr>
            <w:rStyle w:val="Hyperlink"/>
            <w:rFonts w:eastAsia="Times New Roman"/>
            <w:noProof/>
          </w:rPr>
          <w:t>Summary of Findings from Round 1</w:t>
        </w:r>
        <w:r w:rsidR="00210C7C">
          <w:rPr>
            <w:noProof/>
            <w:webHidden/>
          </w:rPr>
          <w:tab/>
        </w:r>
        <w:r>
          <w:rPr>
            <w:noProof/>
            <w:webHidden/>
          </w:rPr>
          <w:fldChar w:fldCharType="begin"/>
        </w:r>
        <w:r w:rsidR="00210C7C">
          <w:rPr>
            <w:noProof/>
            <w:webHidden/>
          </w:rPr>
          <w:instrText xml:space="preserve"> PAGEREF _Toc346104701 \h </w:instrText>
        </w:r>
        <w:r>
          <w:rPr>
            <w:noProof/>
            <w:webHidden/>
          </w:rPr>
        </w:r>
        <w:r>
          <w:rPr>
            <w:noProof/>
            <w:webHidden/>
          </w:rPr>
          <w:fldChar w:fldCharType="separate"/>
        </w:r>
        <w:r w:rsidR="00210C7C">
          <w:rPr>
            <w:noProof/>
            <w:webHidden/>
          </w:rPr>
          <w:t>10</w:t>
        </w:r>
        <w:r>
          <w:rPr>
            <w:noProof/>
            <w:webHidden/>
          </w:rPr>
          <w:fldChar w:fldCharType="end"/>
        </w:r>
      </w:hyperlink>
    </w:p>
    <w:p w:rsidR="00210C7C" w:rsidRDefault="0017027B">
      <w:pPr>
        <w:pStyle w:val="TOC2"/>
        <w:rPr>
          <w:rFonts w:asciiTheme="minorHAnsi" w:hAnsiTheme="minorHAnsi"/>
          <w:noProof/>
          <w:sz w:val="22"/>
        </w:rPr>
      </w:pPr>
      <w:hyperlink w:anchor="_Toc346104702" w:history="1">
        <w:r w:rsidR="00210C7C" w:rsidRPr="00620A13">
          <w:rPr>
            <w:rStyle w:val="Hyperlink"/>
            <w:noProof/>
          </w:rPr>
          <w:t>Changes Based on Round 1</w:t>
        </w:r>
        <w:r w:rsidR="00210C7C">
          <w:rPr>
            <w:noProof/>
            <w:webHidden/>
          </w:rPr>
          <w:tab/>
        </w:r>
        <w:r>
          <w:rPr>
            <w:noProof/>
            <w:webHidden/>
          </w:rPr>
          <w:fldChar w:fldCharType="begin"/>
        </w:r>
        <w:r w:rsidR="00210C7C">
          <w:rPr>
            <w:noProof/>
            <w:webHidden/>
          </w:rPr>
          <w:instrText xml:space="preserve"> PAGEREF _Toc346104702 \h </w:instrText>
        </w:r>
        <w:r>
          <w:rPr>
            <w:noProof/>
            <w:webHidden/>
          </w:rPr>
        </w:r>
        <w:r>
          <w:rPr>
            <w:noProof/>
            <w:webHidden/>
          </w:rPr>
          <w:fldChar w:fldCharType="separate"/>
        </w:r>
        <w:r w:rsidR="00210C7C">
          <w:rPr>
            <w:noProof/>
            <w:webHidden/>
          </w:rPr>
          <w:t>11</w:t>
        </w:r>
        <w:r>
          <w:rPr>
            <w:noProof/>
            <w:webHidden/>
          </w:rPr>
          <w:fldChar w:fldCharType="end"/>
        </w:r>
      </w:hyperlink>
    </w:p>
    <w:p w:rsidR="00210C7C" w:rsidRDefault="0017027B">
      <w:pPr>
        <w:pStyle w:val="TOC2"/>
        <w:rPr>
          <w:rFonts w:asciiTheme="minorHAnsi" w:hAnsiTheme="minorHAnsi"/>
          <w:noProof/>
          <w:sz w:val="22"/>
        </w:rPr>
      </w:pPr>
      <w:hyperlink w:anchor="_Toc346104703" w:history="1">
        <w:r w:rsidR="00210C7C" w:rsidRPr="00620A13">
          <w:rPr>
            <w:rStyle w:val="Hyperlink"/>
            <w:rFonts w:eastAsia="Times New Roman"/>
            <w:noProof/>
          </w:rPr>
          <w:t>Summary of Findings from Round 2</w:t>
        </w:r>
        <w:r w:rsidR="00210C7C">
          <w:rPr>
            <w:noProof/>
            <w:webHidden/>
          </w:rPr>
          <w:tab/>
        </w:r>
        <w:r>
          <w:rPr>
            <w:noProof/>
            <w:webHidden/>
          </w:rPr>
          <w:fldChar w:fldCharType="begin"/>
        </w:r>
        <w:r w:rsidR="00210C7C">
          <w:rPr>
            <w:noProof/>
            <w:webHidden/>
          </w:rPr>
          <w:instrText xml:space="preserve"> PAGEREF _Toc346104703 \h </w:instrText>
        </w:r>
        <w:r>
          <w:rPr>
            <w:noProof/>
            <w:webHidden/>
          </w:rPr>
        </w:r>
        <w:r>
          <w:rPr>
            <w:noProof/>
            <w:webHidden/>
          </w:rPr>
          <w:fldChar w:fldCharType="separate"/>
        </w:r>
        <w:r w:rsidR="00210C7C">
          <w:rPr>
            <w:noProof/>
            <w:webHidden/>
          </w:rPr>
          <w:t>11</w:t>
        </w:r>
        <w:r>
          <w:rPr>
            <w:noProof/>
            <w:webHidden/>
          </w:rPr>
          <w:fldChar w:fldCharType="end"/>
        </w:r>
      </w:hyperlink>
    </w:p>
    <w:p w:rsidR="00210C7C" w:rsidRDefault="0017027B">
      <w:pPr>
        <w:pStyle w:val="TOC2"/>
        <w:rPr>
          <w:rFonts w:asciiTheme="minorHAnsi" w:hAnsiTheme="minorHAnsi"/>
          <w:noProof/>
          <w:sz w:val="22"/>
        </w:rPr>
      </w:pPr>
      <w:hyperlink w:anchor="_Toc346104704" w:history="1">
        <w:r w:rsidR="00210C7C" w:rsidRPr="00620A13">
          <w:rPr>
            <w:rStyle w:val="Hyperlink"/>
            <w:noProof/>
          </w:rPr>
          <w:t>Changes Based on Round 2</w:t>
        </w:r>
        <w:r w:rsidR="00210C7C">
          <w:rPr>
            <w:noProof/>
            <w:webHidden/>
          </w:rPr>
          <w:tab/>
        </w:r>
        <w:r>
          <w:rPr>
            <w:noProof/>
            <w:webHidden/>
          </w:rPr>
          <w:fldChar w:fldCharType="begin"/>
        </w:r>
        <w:r w:rsidR="00210C7C">
          <w:rPr>
            <w:noProof/>
            <w:webHidden/>
          </w:rPr>
          <w:instrText xml:space="preserve"> PAGEREF _Toc346104704 \h </w:instrText>
        </w:r>
        <w:r>
          <w:rPr>
            <w:noProof/>
            <w:webHidden/>
          </w:rPr>
        </w:r>
        <w:r>
          <w:rPr>
            <w:noProof/>
            <w:webHidden/>
          </w:rPr>
          <w:fldChar w:fldCharType="separate"/>
        </w:r>
        <w:r w:rsidR="00210C7C">
          <w:rPr>
            <w:noProof/>
            <w:webHidden/>
          </w:rPr>
          <w:t>12</w:t>
        </w:r>
        <w:r>
          <w:rPr>
            <w:noProof/>
            <w:webHidden/>
          </w:rPr>
          <w:fldChar w:fldCharType="end"/>
        </w:r>
      </w:hyperlink>
    </w:p>
    <w:p w:rsidR="00210C7C" w:rsidRDefault="00210C7C">
      <w:pPr>
        <w:pStyle w:val="TOC1"/>
        <w:tabs>
          <w:tab w:val="right" w:leader="dot" w:pos="9350"/>
        </w:tabs>
        <w:rPr>
          <w:rStyle w:val="Hyperlink"/>
          <w:noProof/>
        </w:rPr>
      </w:pPr>
    </w:p>
    <w:p w:rsidR="00210C7C" w:rsidRDefault="0017027B">
      <w:pPr>
        <w:pStyle w:val="TOC1"/>
        <w:tabs>
          <w:tab w:val="right" w:leader="dot" w:pos="9350"/>
        </w:tabs>
        <w:rPr>
          <w:rFonts w:asciiTheme="minorHAnsi" w:hAnsiTheme="minorHAnsi"/>
          <w:noProof/>
          <w:sz w:val="22"/>
        </w:rPr>
      </w:pPr>
      <w:hyperlink w:anchor="_Toc346104705" w:history="1">
        <w:r w:rsidR="00210C7C" w:rsidRPr="00620A13">
          <w:rPr>
            <w:rStyle w:val="Hyperlink"/>
            <w:rFonts w:eastAsia="Times New Roman"/>
            <w:noProof/>
          </w:rPr>
          <w:t>Details of the External Cognitive Testing</w:t>
        </w:r>
        <w:r w:rsidR="00210C7C">
          <w:rPr>
            <w:noProof/>
            <w:webHidden/>
          </w:rPr>
          <w:tab/>
        </w:r>
        <w:r>
          <w:rPr>
            <w:noProof/>
            <w:webHidden/>
          </w:rPr>
          <w:fldChar w:fldCharType="begin"/>
        </w:r>
        <w:r w:rsidR="00210C7C">
          <w:rPr>
            <w:noProof/>
            <w:webHidden/>
          </w:rPr>
          <w:instrText xml:space="preserve"> PAGEREF _Toc346104705 \h </w:instrText>
        </w:r>
        <w:r>
          <w:rPr>
            <w:noProof/>
            <w:webHidden/>
          </w:rPr>
        </w:r>
        <w:r>
          <w:rPr>
            <w:noProof/>
            <w:webHidden/>
          </w:rPr>
          <w:fldChar w:fldCharType="separate"/>
        </w:r>
        <w:r w:rsidR="00210C7C">
          <w:rPr>
            <w:noProof/>
            <w:webHidden/>
          </w:rPr>
          <w:t>12</w:t>
        </w:r>
        <w:r>
          <w:rPr>
            <w:noProof/>
            <w:webHidden/>
          </w:rPr>
          <w:fldChar w:fldCharType="end"/>
        </w:r>
      </w:hyperlink>
    </w:p>
    <w:p w:rsidR="00210C7C" w:rsidRDefault="0017027B">
      <w:pPr>
        <w:pStyle w:val="TOC2"/>
        <w:rPr>
          <w:rFonts w:asciiTheme="minorHAnsi" w:hAnsiTheme="minorHAnsi"/>
          <w:noProof/>
          <w:sz w:val="22"/>
        </w:rPr>
      </w:pPr>
      <w:hyperlink w:anchor="_Toc346104706" w:history="1">
        <w:r w:rsidR="00210C7C" w:rsidRPr="00620A13">
          <w:rPr>
            <w:rStyle w:val="Hyperlink"/>
            <w:rFonts w:eastAsia="Times New Roman"/>
            <w:noProof/>
          </w:rPr>
          <w:t>Research Design</w:t>
        </w:r>
        <w:r w:rsidR="00210C7C">
          <w:rPr>
            <w:noProof/>
            <w:webHidden/>
          </w:rPr>
          <w:tab/>
        </w:r>
        <w:r>
          <w:rPr>
            <w:noProof/>
            <w:webHidden/>
          </w:rPr>
          <w:fldChar w:fldCharType="begin"/>
        </w:r>
        <w:r w:rsidR="00210C7C">
          <w:rPr>
            <w:noProof/>
            <w:webHidden/>
          </w:rPr>
          <w:instrText xml:space="preserve"> PAGEREF _Toc346104706 \h </w:instrText>
        </w:r>
        <w:r>
          <w:rPr>
            <w:noProof/>
            <w:webHidden/>
          </w:rPr>
        </w:r>
        <w:r>
          <w:rPr>
            <w:noProof/>
            <w:webHidden/>
          </w:rPr>
          <w:fldChar w:fldCharType="separate"/>
        </w:r>
        <w:r w:rsidR="00210C7C">
          <w:rPr>
            <w:noProof/>
            <w:webHidden/>
          </w:rPr>
          <w:t>12</w:t>
        </w:r>
        <w:r>
          <w:rPr>
            <w:noProof/>
            <w:webHidden/>
          </w:rPr>
          <w:fldChar w:fldCharType="end"/>
        </w:r>
      </w:hyperlink>
    </w:p>
    <w:p w:rsidR="00210C7C" w:rsidRDefault="0017027B">
      <w:pPr>
        <w:pStyle w:val="TOC2"/>
        <w:rPr>
          <w:rFonts w:asciiTheme="minorHAnsi" w:hAnsiTheme="minorHAnsi"/>
          <w:noProof/>
          <w:sz w:val="22"/>
        </w:rPr>
      </w:pPr>
      <w:hyperlink w:anchor="_Toc346104707" w:history="1">
        <w:r w:rsidR="00210C7C" w:rsidRPr="00620A13">
          <w:rPr>
            <w:rStyle w:val="Hyperlink"/>
            <w:rFonts w:eastAsia="Times New Roman"/>
            <w:noProof/>
          </w:rPr>
          <w:t>Participants</w:t>
        </w:r>
        <w:r w:rsidR="00210C7C">
          <w:rPr>
            <w:noProof/>
            <w:webHidden/>
          </w:rPr>
          <w:tab/>
        </w:r>
        <w:r>
          <w:rPr>
            <w:noProof/>
            <w:webHidden/>
          </w:rPr>
          <w:fldChar w:fldCharType="begin"/>
        </w:r>
        <w:r w:rsidR="00210C7C">
          <w:rPr>
            <w:noProof/>
            <w:webHidden/>
          </w:rPr>
          <w:instrText xml:space="preserve"> PAGEREF _Toc346104707 \h </w:instrText>
        </w:r>
        <w:r>
          <w:rPr>
            <w:noProof/>
            <w:webHidden/>
          </w:rPr>
        </w:r>
        <w:r>
          <w:rPr>
            <w:noProof/>
            <w:webHidden/>
          </w:rPr>
          <w:fldChar w:fldCharType="separate"/>
        </w:r>
        <w:r w:rsidR="00210C7C">
          <w:rPr>
            <w:noProof/>
            <w:webHidden/>
          </w:rPr>
          <w:t>12</w:t>
        </w:r>
        <w:r>
          <w:rPr>
            <w:noProof/>
            <w:webHidden/>
          </w:rPr>
          <w:fldChar w:fldCharType="end"/>
        </w:r>
      </w:hyperlink>
    </w:p>
    <w:p w:rsidR="00210C7C" w:rsidRDefault="0017027B">
      <w:pPr>
        <w:pStyle w:val="TOC2"/>
        <w:rPr>
          <w:rFonts w:asciiTheme="minorHAnsi" w:hAnsiTheme="minorHAnsi"/>
          <w:noProof/>
          <w:sz w:val="22"/>
        </w:rPr>
      </w:pPr>
      <w:hyperlink w:anchor="_Toc346104708" w:history="1">
        <w:r w:rsidR="00210C7C" w:rsidRPr="00620A13">
          <w:rPr>
            <w:rStyle w:val="Hyperlink"/>
            <w:rFonts w:eastAsia="Times New Roman"/>
            <w:noProof/>
          </w:rPr>
          <w:t>Procedures</w:t>
        </w:r>
        <w:r w:rsidR="00210C7C">
          <w:rPr>
            <w:noProof/>
            <w:webHidden/>
          </w:rPr>
          <w:tab/>
        </w:r>
        <w:r>
          <w:rPr>
            <w:noProof/>
            <w:webHidden/>
          </w:rPr>
          <w:fldChar w:fldCharType="begin"/>
        </w:r>
        <w:r w:rsidR="00210C7C">
          <w:rPr>
            <w:noProof/>
            <w:webHidden/>
          </w:rPr>
          <w:instrText xml:space="preserve"> PAGEREF _Toc346104708 \h </w:instrText>
        </w:r>
        <w:r>
          <w:rPr>
            <w:noProof/>
            <w:webHidden/>
          </w:rPr>
        </w:r>
        <w:r>
          <w:rPr>
            <w:noProof/>
            <w:webHidden/>
          </w:rPr>
          <w:fldChar w:fldCharType="separate"/>
        </w:r>
        <w:r w:rsidR="00210C7C">
          <w:rPr>
            <w:noProof/>
            <w:webHidden/>
          </w:rPr>
          <w:t>13</w:t>
        </w:r>
        <w:r>
          <w:rPr>
            <w:noProof/>
            <w:webHidden/>
          </w:rPr>
          <w:fldChar w:fldCharType="end"/>
        </w:r>
      </w:hyperlink>
    </w:p>
    <w:p w:rsidR="00210C7C" w:rsidRDefault="0017027B">
      <w:pPr>
        <w:pStyle w:val="TOC3"/>
        <w:rPr>
          <w:rFonts w:asciiTheme="minorHAnsi" w:hAnsiTheme="minorHAnsi"/>
          <w:sz w:val="22"/>
        </w:rPr>
      </w:pPr>
      <w:hyperlink w:anchor="_Toc346104709" w:history="1">
        <w:r w:rsidR="00210C7C" w:rsidRPr="00620A13">
          <w:rPr>
            <w:rStyle w:val="Hyperlink"/>
          </w:rPr>
          <w:t>In-Person Interviews</w:t>
        </w:r>
        <w:r w:rsidR="00210C7C">
          <w:rPr>
            <w:webHidden/>
          </w:rPr>
          <w:tab/>
        </w:r>
        <w:r>
          <w:rPr>
            <w:webHidden/>
          </w:rPr>
          <w:fldChar w:fldCharType="begin"/>
        </w:r>
        <w:r w:rsidR="00210C7C">
          <w:rPr>
            <w:webHidden/>
          </w:rPr>
          <w:instrText xml:space="preserve"> PAGEREF _Toc346104709 \h </w:instrText>
        </w:r>
        <w:r>
          <w:rPr>
            <w:webHidden/>
          </w:rPr>
        </w:r>
        <w:r>
          <w:rPr>
            <w:webHidden/>
          </w:rPr>
          <w:fldChar w:fldCharType="separate"/>
        </w:r>
        <w:r w:rsidR="00210C7C">
          <w:rPr>
            <w:webHidden/>
          </w:rPr>
          <w:t>13</w:t>
        </w:r>
        <w:r>
          <w:rPr>
            <w:webHidden/>
          </w:rPr>
          <w:fldChar w:fldCharType="end"/>
        </w:r>
      </w:hyperlink>
    </w:p>
    <w:p w:rsidR="00210C7C" w:rsidRDefault="0017027B">
      <w:pPr>
        <w:pStyle w:val="TOC3"/>
        <w:rPr>
          <w:rFonts w:asciiTheme="minorHAnsi" w:hAnsiTheme="minorHAnsi"/>
          <w:sz w:val="22"/>
        </w:rPr>
      </w:pPr>
      <w:hyperlink w:anchor="_Toc346104710" w:history="1">
        <w:r w:rsidR="00210C7C" w:rsidRPr="00620A13">
          <w:rPr>
            <w:rStyle w:val="Hyperlink"/>
          </w:rPr>
          <w:t>Remote Interviews</w:t>
        </w:r>
        <w:r w:rsidR="00210C7C">
          <w:rPr>
            <w:webHidden/>
          </w:rPr>
          <w:tab/>
        </w:r>
        <w:r>
          <w:rPr>
            <w:webHidden/>
          </w:rPr>
          <w:fldChar w:fldCharType="begin"/>
        </w:r>
        <w:r w:rsidR="00210C7C">
          <w:rPr>
            <w:webHidden/>
          </w:rPr>
          <w:instrText xml:space="preserve"> PAGEREF _Toc346104710 \h </w:instrText>
        </w:r>
        <w:r>
          <w:rPr>
            <w:webHidden/>
          </w:rPr>
        </w:r>
        <w:r>
          <w:rPr>
            <w:webHidden/>
          </w:rPr>
          <w:fldChar w:fldCharType="separate"/>
        </w:r>
        <w:r w:rsidR="00210C7C">
          <w:rPr>
            <w:webHidden/>
          </w:rPr>
          <w:t>13</w:t>
        </w:r>
        <w:r>
          <w:rPr>
            <w:webHidden/>
          </w:rPr>
          <w:fldChar w:fldCharType="end"/>
        </w:r>
      </w:hyperlink>
    </w:p>
    <w:p w:rsidR="00210C7C" w:rsidRDefault="0017027B">
      <w:pPr>
        <w:pStyle w:val="TOC2"/>
        <w:rPr>
          <w:rFonts w:asciiTheme="minorHAnsi" w:hAnsiTheme="minorHAnsi"/>
          <w:noProof/>
          <w:sz w:val="22"/>
        </w:rPr>
      </w:pPr>
      <w:hyperlink w:anchor="_Toc346104711" w:history="1">
        <w:r w:rsidR="00210C7C" w:rsidRPr="00620A13">
          <w:rPr>
            <w:rStyle w:val="Hyperlink"/>
            <w:rFonts w:eastAsia="Times New Roman"/>
            <w:noProof/>
          </w:rPr>
          <w:t>Data Analysis</w:t>
        </w:r>
        <w:r w:rsidR="00210C7C">
          <w:rPr>
            <w:noProof/>
            <w:webHidden/>
          </w:rPr>
          <w:tab/>
        </w:r>
        <w:r>
          <w:rPr>
            <w:noProof/>
            <w:webHidden/>
          </w:rPr>
          <w:fldChar w:fldCharType="begin"/>
        </w:r>
        <w:r w:rsidR="00210C7C">
          <w:rPr>
            <w:noProof/>
            <w:webHidden/>
          </w:rPr>
          <w:instrText xml:space="preserve"> PAGEREF _Toc346104711 \h </w:instrText>
        </w:r>
        <w:r>
          <w:rPr>
            <w:noProof/>
            <w:webHidden/>
          </w:rPr>
        </w:r>
        <w:r>
          <w:rPr>
            <w:noProof/>
            <w:webHidden/>
          </w:rPr>
          <w:fldChar w:fldCharType="separate"/>
        </w:r>
        <w:r w:rsidR="00210C7C">
          <w:rPr>
            <w:noProof/>
            <w:webHidden/>
          </w:rPr>
          <w:t>13</w:t>
        </w:r>
        <w:r>
          <w:rPr>
            <w:noProof/>
            <w:webHidden/>
          </w:rPr>
          <w:fldChar w:fldCharType="end"/>
        </w:r>
      </w:hyperlink>
    </w:p>
    <w:p w:rsidR="00210C7C" w:rsidRDefault="0017027B">
      <w:pPr>
        <w:pStyle w:val="TOC2"/>
        <w:rPr>
          <w:rFonts w:asciiTheme="minorHAnsi" w:hAnsiTheme="minorHAnsi"/>
          <w:noProof/>
          <w:sz w:val="22"/>
        </w:rPr>
      </w:pPr>
      <w:hyperlink w:anchor="_Toc346104712" w:history="1">
        <w:r w:rsidR="00210C7C" w:rsidRPr="00620A13">
          <w:rPr>
            <w:rStyle w:val="Hyperlink"/>
            <w:rFonts w:eastAsia="Times New Roman"/>
            <w:noProof/>
          </w:rPr>
          <w:t>Results</w:t>
        </w:r>
        <w:r w:rsidR="00210C7C">
          <w:rPr>
            <w:noProof/>
            <w:webHidden/>
          </w:rPr>
          <w:tab/>
        </w:r>
        <w:r>
          <w:rPr>
            <w:noProof/>
            <w:webHidden/>
          </w:rPr>
          <w:fldChar w:fldCharType="begin"/>
        </w:r>
        <w:r w:rsidR="00210C7C">
          <w:rPr>
            <w:noProof/>
            <w:webHidden/>
          </w:rPr>
          <w:instrText xml:space="preserve"> PAGEREF _Toc346104712 \h </w:instrText>
        </w:r>
        <w:r>
          <w:rPr>
            <w:noProof/>
            <w:webHidden/>
          </w:rPr>
        </w:r>
        <w:r>
          <w:rPr>
            <w:noProof/>
            <w:webHidden/>
          </w:rPr>
          <w:fldChar w:fldCharType="separate"/>
        </w:r>
        <w:r w:rsidR="00210C7C">
          <w:rPr>
            <w:noProof/>
            <w:webHidden/>
          </w:rPr>
          <w:t>14</w:t>
        </w:r>
        <w:r>
          <w:rPr>
            <w:noProof/>
            <w:webHidden/>
          </w:rPr>
          <w:fldChar w:fldCharType="end"/>
        </w:r>
      </w:hyperlink>
    </w:p>
    <w:p w:rsidR="00210C7C" w:rsidRDefault="0017027B">
      <w:pPr>
        <w:pStyle w:val="TOC2"/>
        <w:rPr>
          <w:rFonts w:asciiTheme="minorHAnsi" w:hAnsiTheme="minorHAnsi"/>
          <w:noProof/>
          <w:sz w:val="22"/>
        </w:rPr>
      </w:pPr>
      <w:hyperlink w:anchor="_Toc346104713" w:history="1">
        <w:r w:rsidR="00210C7C" w:rsidRPr="00620A13">
          <w:rPr>
            <w:rStyle w:val="Hyperlink"/>
            <w:rFonts w:eastAsia="Times New Roman"/>
            <w:noProof/>
          </w:rPr>
          <w:t>Changes after the External Cognitive Test</w:t>
        </w:r>
        <w:r w:rsidR="00210C7C">
          <w:rPr>
            <w:noProof/>
            <w:webHidden/>
          </w:rPr>
          <w:tab/>
        </w:r>
        <w:r>
          <w:rPr>
            <w:noProof/>
            <w:webHidden/>
          </w:rPr>
          <w:fldChar w:fldCharType="begin"/>
        </w:r>
        <w:r w:rsidR="00210C7C">
          <w:rPr>
            <w:noProof/>
            <w:webHidden/>
          </w:rPr>
          <w:instrText xml:space="preserve"> PAGEREF _Toc346104713 \h </w:instrText>
        </w:r>
        <w:r>
          <w:rPr>
            <w:noProof/>
            <w:webHidden/>
          </w:rPr>
        </w:r>
        <w:r>
          <w:rPr>
            <w:noProof/>
            <w:webHidden/>
          </w:rPr>
          <w:fldChar w:fldCharType="separate"/>
        </w:r>
        <w:r w:rsidR="00210C7C">
          <w:rPr>
            <w:noProof/>
            <w:webHidden/>
          </w:rPr>
          <w:t>15</w:t>
        </w:r>
        <w:r>
          <w:rPr>
            <w:noProof/>
            <w:webHidden/>
          </w:rPr>
          <w:fldChar w:fldCharType="end"/>
        </w:r>
      </w:hyperlink>
    </w:p>
    <w:p w:rsidR="00210C7C" w:rsidRDefault="0017027B">
      <w:pPr>
        <w:pStyle w:val="TOC1"/>
        <w:tabs>
          <w:tab w:val="right" w:leader="dot" w:pos="9350"/>
        </w:tabs>
        <w:rPr>
          <w:rFonts w:asciiTheme="minorHAnsi" w:hAnsiTheme="minorHAnsi"/>
          <w:noProof/>
          <w:sz w:val="22"/>
        </w:rPr>
      </w:pPr>
      <w:hyperlink w:anchor="_Toc346104714" w:history="1">
        <w:r w:rsidR="00210C7C" w:rsidRPr="00620A13">
          <w:rPr>
            <w:rStyle w:val="Hyperlink"/>
            <w:rFonts w:eastAsia="Times New Roman"/>
            <w:noProof/>
          </w:rPr>
          <w:t>Additional Findings that Do Not Impact the Design of the Form</w:t>
        </w:r>
        <w:r w:rsidR="00210C7C">
          <w:rPr>
            <w:noProof/>
            <w:webHidden/>
          </w:rPr>
          <w:tab/>
        </w:r>
        <w:r>
          <w:rPr>
            <w:noProof/>
            <w:webHidden/>
          </w:rPr>
          <w:fldChar w:fldCharType="begin"/>
        </w:r>
        <w:r w:rsidR="00210C7C">
          <w:rPr>
            <w:noProof/>
            <w:webHidden/>
          </w:rPr>
          <w:instrText xml:space="preserve"> PAGEREF _Toc346104714 \h </w:instrText>
        </w:r>
        <w:r>
          <w:rPr>
            <w:noProof/>
            <w:webHidden/>
          </w:rPr>
        </w:r>
        <w:r>
          <w:rPr>
            <w:noProof/>
            <w:webHidden/>
          </w:rPr>
          <w:fldChar w:fldCharType="separate"/>
        </w:r>
        <w:r w:rsidR="00210C7C">
          <w:rPr>
            <w:noProof/>
            <w:webHidden/>
          </w:rPr>
          <w:t>15</w:t>
        </w:r>
        <w:r>
          <w:rPr>
            <w:noProof/>
            <w:webHidden/>
          </w:rPr>
          <w:fldChar w:fldCharType="end"/>
        </w:r>
      </w:hyperlink>
    </w:p>
    <w:p w:rsidR="00210C7C" w:rsidRDefault="0017027B">
      <w:pPr>
        <w:pStyle w:val="TOC1"/>
        <w:tabs>
          <w:tab w:val="right" w:leader="dot" w:pos="9350"/>
        </w:tabs>
        <w:rPr>
          <w:rFonts w:asciiTheme="minorHAnsi" w:hAnsiTheme="minorHAnsi"/>
          <w:noProof/>
          <w:sz w:val="22"/>
        </w:rPr>
      </w:pPr>
      <w:hyperlink w:anchor="_Toc346104715" w:history="1">
        <w:r w:rsidR="00210C7C" w:rsidRPr="00620A13">
          <w:rPr>
            <w:rStyle w:val="Hyperlink"/>
            <w:rFonts w:eastAsia="Times New Roman"/>
            <w:noProof/>
          </w:rPr>
          <w:t>Next Steps</w:t>
        </w:r>
        <w:r w:rsidR="00210C7C">
          <w:rPr>
            <w:noProof/>
            <w:webHidden/>
          </w:rPr>
          <w:tab/>
        </w:r>
        <w:r>
          <w:rPr>
            <w:noProof/>
            <w:webHidden/>
          </w:rPr>
          <w:fldChar w:fldCharType="begin"/>
        </w:r>
        <w:r w:rsidR="00210C7C">
          <w:rPr>
            <w:noProof/>
            <w:webHidden/>
          </w:rPr>
          <w:instrText xml:space="preserve"> PAGEREF _Toc346104715 \h </w:instrText>
        </w:r>
        <w:r>
          <w:rPr>
            <w:noProof/>
            <w:webHidden/>
          </w:rPr>
        </w:r>
        <w:r>
          <w:rPr>
            <w:noProof/>
            <w:webHidden/>
          </w:rPr>
          <w:fldChar w:fldCharType="separate"/>
        </w:r>
        <w:r w:rsidR="00210C7C">
          <w:rPr>
            <w:noProof/>
            <w:webHidden/>
          </w:rPr>
          <w:t>16</w:t>
        </w:r>
        <w:r>
          <w:rPr>
            <w:noProof/>
            <w:webHidden/>
          </w:rPr>
          <w:fldChar w:fldCharType="end"/>
        </w:r>
      </w:hyperlink>
    </w:p>
    <w:p w:rsidR="00210C7C" w:rsidRDefault="0017027B">
      <w:pPr>
        <w:pStyle w:val="TOC1"/>
        <w:tabs>
          <w:tab w:val="right" w:leader="dot" w:pos="9350"/>
        </w:tabs>
        <w:rPr>
          <w:rFonts w:asciiTheme="minorHAnsi" w:hAnsiTheme="minorHAnsi"/>
          <w:noProof/>
          <w:sz w:val="22"/>
        </w:rPr>
      </w:pPr>
      <w:hyperlink w:anchor="_Toc346104716" w:history="1">
        <w:r w:rsidR="00210C7C" w:rsidRPr="00620A13">
          <w:rPr>
            <w:rStyle w:val="Hyperlink"/>
            <w:rFonts w:eastAsia="Times New Roman"/>
            <w:noProof/>
          </w:rPr>
          <w:t>Conclusion</w:t>
        </w:r>
        <w:r w:rsidR="00210C7C">
          <w:rPr>
            <w:noProof/>
            <w:webHidden/>
          </w:rPr>
          <w:tab/>
        </w:r>
        <w:r>
          <w:rPr>
            <w:noProof/>
            <w:webHidden/>
          </w:rPr>
          <w:fldChar w:fldCharType="begin"/>
        </w:r>
        <w:r w:rsidR="00210C7C">
          <w:rPr>
            <w:noProof/>
            <w:webHidden/>
          </w:rPr>
          <w:instrText xml:space="preserve"> PAGEREF _Toc346104716 \h </w:instrText>
        </w:r>
        <w:r>
          <w:rPr>
            <w:noProof/>
            <w:webHidden/>
          </w:rPr>
        </w:r>
        <w:r>
          <w:rPr>
            <w:noProof/>
            <w:webHidden/>
          </w:rPr>
          <w:fldChar w:fldCharType="separate"/>
        </w:r>
        <w:r w:rsidR="00210C7C">
          <w:rPr>
            <w:noProof/>
            <w:webHidden/>
          </w:rPr>
          <w:t>16</w:t>
        </w:r>
        <w:r>
          <w:rPr>
            <w:noProof/>
            <w:webHidden/>
          </w:rPr>
          <w:fldChar w:fldCharType="end"/>
        </w:r>
      </w:hyperlink>
    </w:p>
    <w:p w:rsidR="000E700C" w:rsidRDefault="0017027B">
      <w:pPr>
        <w:spacing w:after="200" w:line="276" w:lineRule="auto"/>
        <w:rPr>
          <w:rFonts w:eastAsia="Times New Roman"/>
        </w:rPr>
      </w:pPr>
      <w:r>
        <w:rPr>
          <w:rFonts w:eastAsia="Times New Roman"/>
        </w:rPr>
        <w:fldChar w:fldCharType="end"/>
      </w:r>
    </w:p>
    <w:p w:rsidR="00781801" w:rsidRDefault="00F75B09" w:rsidP="00781801">
      <w:pPr>
        <w:pStyle w:val="Heading2"/>
        <w:rPr>
          <w:rFonts w:eastAsia="Times New Roman"/>
        </w:rPr>
      </w:pPr>
      <w:bookmarkStart w:id="8" w:name="_Toc342314421"/>
      <w:bookmarkStart w:id="9" w:name="_Toc343071732"/>
      <w:bookmarkStart w:id="10" w:name="_Toc346104429"/>
      <w:bookmarkStart w:id="11" w:name="_Toc346104664"/>
      <w:r>
        <w:rPr>
          <w:rFonts w:eastAsia="Times New Roman"/>
        </w:rPr>
        <w:t>Appendices</w:t>
      </w:r>
      <w:r w:rsidR="00781801">
        <w:rPr>
          <w:rFonts w:eastAsia="Times New Roman"/>
        </w:rPr>
        <w:t>:</w:t>
      </w:r>
      <w:bookmarkEnd w:id="8"/>
      <w:bookmarkEnd w:id="9"/>
      <w:bookmarkEnd w:id="10"/>
      <w:bookmarkEnd w:id="11"/>
    </w:p>
    <w:p w:rsidR="00781801" w:rsidRPr="00781801" w:rsidRDefault="0017027B" w:rsidP="00781801">
      <w:pPr>
        <w:pStyle w:val="TOC2"/>
      </w:pPr>
      <w:fldSimple w:instr=" REF _Ref338845660 \w \h  \* MERGEFORMAT ">
        <w:r w:rsidR="008B68DA">
          <w:t>Appendix A</w:t>
        </w:r>
      </w:fldSimple>
      <w:r w:rsidR="00781801" w:rsidRPr="00781801">
        <w:t xml:space="preserve">.  </w:t>
      </w:r>
      <w:fldSimple w:instr=" REF _Ref338845660 \h  \* MERGEFORMAT ">
        <w:r w:rsidR="008B68DA" w:rsidRPr="008B68DA">
          <w:t>Final Forms and Cover Sheet</w:t>
        </w:r>
      </w:fldSimple>
      <w:r w:rsidR="00EF7F44">
        <w:tab/>
      </w:r>
      <w:r>
        <w:fldChar w:fldCharType="begin"/>
      </w:r>
      <w:r w:rsidR="00EF7F44">
        <w:instrText xml:space="preserve"> PAGEREF _Ref338845660 \h </w:instrText>
      </w:r>
      <w:r>
        <w:fldChar w:fldCharType="separate"/>
      </w:r>
      <w:r w:rsidR="008B68DA">
        <w:rPr>
          <w:noProof/>
        </w:rPr>
        <w:t>17</w:t>
      </w:r>
      <w:r>
        <w:fldChar w:fldCharType="end"/>
      </w:r>
    </w:p>
    <w:p w:rsidR="00CA4393" w:rsidRPr="00CA4393" w:rsidRDefault="0017027B" w:rsidP="00EF7F44">
      <w:pPr>
        <w:pStyle w:val="TOC2"/>
        <w:rPr>
          <w:rFonts w:cs="Times New Roman"/>
        </w:rPr>
      </w:pPr>
      <w:r>
        <w:fldChar w:fldCharType="begin"/>
      </w:r>
      <w:r w:rsidR="00CA4393">
        <w:instrText xml:space="preserve"> REF _Ref343071073 \r \h </w:instrText>
      </w:r>
      <w:r>
        <w:fldChar w:fldCharType="separate"/>
      </w:r>
      <w:r w:rsidR="008B68DA">
        <w:t>Appendix B</w:t>
      </w:r>
      <w:r>
        <w:fldChar w:fldCharType="end"/>
      </w:r>
      <w:r w:rsidR="00CA4393" w:rsidRPr="00CA4393">
        <w:rPr>
          <w:rFonts w:cs="Times New Roman"/>
        </w:rPr>
        <w:t xml:space="preserve">.  </w:t>
      </w:r>
      <w:fldSimple w:instr=" REF _Ref343071073 \h  \* MERGEFORMAT ">
        <w:r w:rsidR="008B68DA" w:rsidRPr="008B68DA">
          <w:rPr>
            <w:rFonts w:cs="Times New Roman"/>
          </w:rPr>
          <w:t>Current PPI Form</w:t>
        </w:r>
      </w:fldSimple>
      <w:r w:rsidR="00CA4393">
        <w:rPr>
          <w:rFonts w:cs="Times New Roman"/>
        </w:rPr>
        <w:tab/>
      </w:r>
      <w:r>
        <w:rPr>
          <w:rFonts w:cs="Times New Roman"/>
        </w:rPr>
        <w:fldChar w:fldCharType="begin"/>
      </w:r>
      <w:r w:rsidR="00CA4393">
        <w:rPr>
          <w:rFonts w:cs="Times New Roman"/>
        </w:rPr>
        <w:instrText xml:space="preserve"> PAGEREF _Ref343071073 \h </w:instrText>
      </w:r>
      <w:r>
        <w:rPr>
          <w:rFonts w:cs="Times New Roman"/>
        </w:rPr>
      </w:r>
      <w:r>
        <w:rPr>
          <w:rFonts w:cs="Times New Roman"/>
        </w:rPr>
        <w:fldChar w:fldCharType="separate"/>
      </w:r>
      <w:r w:rsidR="008B68DA">
        <w:rPr>
          <w:rFonts w:cs="Times New Roman"/>
          <w:noProof/>
        </w:rPr>
        <w:t>22</w:t>
      </w:r>
      <w:r>
        <w:rPr>
          <w:rFonts w:cs="Times New Roman"/>
        </w:rPr>
        <w:fldChar w:fldCharType="end"/>
      </w:r>
    </w:p>
    <w:p w:rsidR="00CA4393" w:rsidRPr="00CA4393" w:rsidRDefault="0017027B" w:rsidP="00EF7F44">
      <w:pPr>
        <w:pStyle w:val="TOC2"/>
        <w:rPr>
          <w:rFonts w:cs="Times New Roman"/>
        </w:rPr>
      </w:pPr>
      <w:r>
        <w:fldChar w:fldCharType="begin"/>
      </w:r>
      <w:r w:rsidR="00CA4393">
        <w:instrText xml:space="preserve"> REF _Ref343071369 \r \h </w:instrText>
      </w:r>
      <w:r>
        <w:fldChar w:fldCharType="separate"/>
      </w:r>
      <w:r w:rsidR="008B68DA">
        <w:t>Appendix C</w:t>
      </w:r>
      <w:r>
        <w:fldChar w:fldCharType="end"/>
      </w:r>
      <w:r w:rsidR="00CA4393">
        <w:t xml:space="preserve">.  </w:t>
      </w:r>
      <w:fldSimple w:instr=" REF _Ref343071369 \h  \* MERGEFORMAT ">
        <w:r w:rsidR="008B68DA" w:rsidRPr="008B68DA">
          <w:rPr>
            <w:rFonts w:cs="Times New Roman"/>
          </w:rPr>
          <w:t>Protocol for the Initial Interview with PPI Respondents</w:t>
        </w:r>
      </w:fldSimple>
      <w:r w:rsidR="00CA4393" w:rsidRPr="00CA4393">
        <w:rPr>
          <w:rFonts w:cs="Times New Roman"/>
        </w:rPr>
        <w:tab/>
      </w:r>
      <w:r w:rsidRPr="00CA4393">
        <w:rPr>
          <w:rFonts w:cs="Times New Roman"/>
        </w:rPr>
        <w:fldChar w:fldCharType="begin"/>
      </w:r>
      <w:r w:rsidR="00CA4393" w:rsidRPr="00CA4393">
        <w:rPr>
          <w:rFonts w:cs="Times New Roman"/>
        </w:rPr>
        <w:instrText xml:space="preserve"> PAGEREF _Ref343071369 \h </w:instrText>
      </w:r>
      <w:r w:rsidRPr="00CA4393">
        <w:rPr>
          <w:rFonts w:cs="Times New Roman"/>
        </w:rPr>
      </w:r>
      <w:r w:rsidRPr="00CA4393">
        <w:rPr>
          <w:rFonts w:cs="Times New Roman"/>
        </w:rPr>
        <w:fldChar w:fldCharType="separate"/>
      </w:r>
      <w:r w:rsidR="008B68DA">
        <w:rPr>
          <w:rFonts w:cs="Times New Roman"/>
          <w:noProof/>
        </w:rPr>
        <w:t>23</w:t>
      </w:r>
      <w:r w:rsidRPr="00CA4393">
        <w:rPr>
          <w:rFonts w:cs="Times New Roman"/>
        </w:rPr>
        <w:fldChar w:fldCharType="end"/>
      </w:r>
    </w:p>
    <w:p w:rsidR="00781801" w:rsidRPr="00781801" w:rsidRDefault="0017027B" w:rsidP="00781801">
      <w:pPr>
        <w:pStyle w:val="TOC2"/>
      </w:pPr>
      <w:fldSimple w:instr=" REF _Ref338846042 \r \h  \* MERGEFORMAT ">
        <w:r w:rsidR="008B68DA">
          <w:t>Appendix D</w:t>
        </w:r>
      </w:fldSimple>
      <w:r w:rsidR="00781801" w:rsidRPr="00781801">
        <w:t xml:space="preserve">.  </w:t>
      </w:r>
      <w:fldSimple w:instr=" REF _Ref338846042 \h  \* MERGEFORMAT ">
        <w:r w:rsidR="008B68DA" w:rsidRPr="008B68DA">
          <w:t>Results of Initial Respondent Interviews</w:t>
        </w:r>
      </w:fldSimple>
      <w:r w:rsidR="00EF7F44">
        <w:tab/>
      </w:r>
      <w:r>
        <w:fldChar w:fldCharType="begin"/>
      </w:r>
      <w:r w:rsidR="00EF7F44">
        <w:instrText xml:space="preserve"> PAGEREF _Ref338846042 \h </w:instrText>
      </w:r>
      <w:r>
        <w:fldChar w:fldCharType="separate"/>
      </w:r>
      <w:r w:rsidR="008B68DA">
        <w:rPr>
          <w:noProof/>
        </w:rPr>
        <w:t>24</w:t>
      </w:r>
      <w:r>
        <w:fldChar w:fldCharType="end"/>
      </w:r>
    </w:p>
    <w:p w:rsidR="00781801" w:rsidRPr="00781801" w:rsidRDefault="0017027B" w:rsidP="00781801">
      <w:pPr>
        <w:pStyle w:val="TOC2"/>
      </w:pPr>
      <w:fldSimple w:instr=" REF _Ref338846334 \r \h  \* MERGEFORMAT ">
        <w:r w:rsidR="008B68DA">
          <w:t>Appendix E</w:t>
        </w:r>
      </w:fldSimple>
      <w:r w:rsidR="00781801" w:rsidRPr="00781801">
        <w:t xml:space="preserve">.  </w:t>
      </w:r>
      <w:fldSimple w:instr=" REF _Ref338846334 \h  \* MERGEFORMAT ">
        <w:r w:rsidR="008B68DA" w:rsidRPr="008B68DA">
          <w:t>Sample Form and Cover Sheet from the First Internal Cognitive Test</w:t>
        </w:r>
      </w:fldSimple>
      <w:r w:rsidR="00EF7F44">
        <w:tab/>
      </w:r>
      <w:r>
        <w:fldChar w:fldCharType="begin"/>
      </w:r>
      <w:r w:rsidR="00EF7F44">
        <w:instrText xml:space="preserve"> PAGEREF _Ref338846334 \h </w:instrText>
      </w:r>
      <w:r>
        <w:fldChar w:fldCharType="separate"/>
      </w:r>
      <w:r w:rsidR="008B68DA">
        <w:rPr>
          <w:noProof/>
        </w:rPr>
        <w:t>27</w:t>
      </w:r>
      <w:r>
        <w:fldChar w:fldCharType="end"/>
      </w:r>
    </w:p>
    <w:p w:rsidR="00781801" w:rsidRPr="00781801" w:rsidRDefault="0017027B" w:rsidP="00781801">
      <w:pPr>
        <w:pStyle w:val="TOC2"/>
      </w:pPr>
      <w:fldSimple w:instr=" REF _Ref338846338 \r \h  \* MERGEFORMAT ">
        <w:r w:rsidR="008B68DA">
          <w:t>Appendix F</w:t>
        </w:r>
      </w:fldSimple>
      <w:r w:rsidR="00781801" w:rsidRPr="00781801">
        <w:t xml:space="preserve">.  </w:t>
      </w:r>
      <w:fldSimple w:instr=" REF _Ref338846338 \h  \* MERGEFORMAT ">
        <w:r w:rsidR="008B68DA" w:rsidRPr="008B68DA">
          <w:t>Sample Form and Cover Sheet from the Second Internal Cognitive Test</w:t>
        </w:r>
      </w:fldSimple>
      <w:r w:rsidR="00EF7F44">
        <w:tab/>
      </w:r>
      <w:r>
        <w:fldChar w:fldCharType="begin"/>
      </w:r>
      <w:r w:rsidR="00EF7F44">
        <w:instrText xml:space="preserve"> PAGEREF _Ref338846338 \h </w:instrText>
      </w:r>
      <w:r>
        <w:fldChar w:fldCharType="separate"/>
      </w:r>
      <w:r w:rsidR="008B68DA">
        <w:rPr>
          <w:noProof/>
        </w:rPr>
        <w:t>30</w:t>
      </w:r>
      <w:r>
        <w:fldChar w:fldCharType="end"/>
      </w:r>
    </w:p>
    <w:p w:rsidR="00781801" w:rsidRPr="00781801" w:rsidRDefault="0017027B" w:rsidP="00781801">
      <w:pPr>
        <w:pStyle w:val="TOC2"/>
      </w:pPr>
      <w:fldSimple w:instr=" REF _Ref338240965 \r \h  \* MERGEFORMAT ">
        <w:r w:rsidR="008B68DA">
          <w:t>Appendix G</w:t>
        </w:r>
      </w:fldSimple>
      <w:r w:rsidR="00781801" w:rsidRPr="00781801">
        <w:t xml:space="preserve">.  </w:t>
      </w:r>
      <w:fldSimple w:instr=" REF _Ref338240965 \h  \* MERGEFORMAT ">
        <w:r w:rsidR="008B68DA" w:rsidRPr="008B68DA">
          <w:rPr>
            <w:szCs w:val="24"/>
          </w:rPr>
          <w:t>Scenarios, First Round of Internal Usability Testing</w:t>
        </w:r>
      </w:fldSimple>
      <w:r w:rsidR="00EF7F44">
        <w:tab/>
      </w:r>
      <w:r>
        <w:fldChar w:fldCharType="begin"/>
      </w:r>
      <w:r w:rsidR="00EF7F44">
        <w:instrText xml:space="preserve"> PAGEREF _Ref338240965 \h </w:instrText>
      </w:r>
      <w:r>
        <w:fldChar w:fldCharType="separate"/>
      </w:r>
      <w:r w:rsidR="008B68DA">
        <w:rPr>
          <w:noProof/>
        </w:rPr>
        <w:t>33</w:t>
      </w:r>
      <w:r>
        <w:fldChar w:fldCharType="end"/>
      </w:r>
    </w:p>
    <w:p w:rsidR="00781801" w:rsidRPr="00781801" w:rsidRDefault="0017027B" w:rsidP="00781801">
      <w:pPr>
        <w:pStyle w:val="TOC2"/>
      </w:pPr>
      <w:fldSimple w:instr=" REF _Ref342313208 \r \h  \* MERGEFORMAT ">
        <w:r w:rsidR="008B68DA">
          <w:t>Appendix H</w:t>
        </w:r>
      </w:fldSimple>
      <w:r w:rsidR="00781801" w:rsidRPr="00781801">
        <w:t xml:space="preserve">.  </w:t>
      </w:r>
      <w:fldSimple w:instr=" REF _Ref342313138 \h  \* MERGEFORMAT ">
        <w:r w:rsidR="008B68DA" w:rsidRPr="008B68DA">
          <w:t>Consent Form for Internal Tests</w:t>
        </w:r>
      </w:fldSimple>
      <w:r w:rsidR="00EF7F44">
        <w:tab/>
      </w:r>
      <w:r>
        <w:fldChar w:fldCharType="begin"/>
      </w:r>
      <w:r w:rsidR="00EF7F44">
        <w:instrText xml:space="preserve"> PAGEREF _Ref342313545 \h </w:instrText>
      </w:r>
      <w:r>
        <w:fldChar w:fldCharType="separate"/>
      </w:r>
      <w:r w:rsidR="008B68DA">
        <w:rPr>
          <w:noProof/>
        </w:rPr>
        <w:t>37</w:t>
      </w:r>
      <w:r>
        <w:fldChar w:fldCharType="end"/>
      </w:r>
    </w:p>
    <w:p w:rsidR="00781801" w:rsidRPr="00781801" w:rsidRDefault="0017027B" w:rsidP="00781801">
      <w:pPr>
        <w:pStyle w:val="TOC2"/>
      </w:pPr>
      <w:fldSimple w:instr=" REF _Ref342313213 \r \h  \* MERGEFORMAT ">
        <w:r w:rsidR="008B68DA">
          <w:t>Appendix I</w:t>
        </w:r>
      </w:fldSimple>
      <w:r w:rsidR="00781801" w:rsidRPr="00781801">
        <w:t xml:space="preserve">.  </w:t>
      </w:r>
      <w:fldSimple w:instr=" REF _Ref342313334 \h  \* MERGEFORMAT ">
        <w:r w:rsidR="008B68DA" w:rsidRPr="008B68DA">
          <w:t>Internal Usability Test Debriefing Questions</w:t>
        </w:r>
      </w:fldSimple>
      <w:r w:rsidR="00EF7F44">
        <w:tab/>
      </w:r>
      <w:r>
        <w:fldChar w:fldCharType="begin"/>
      </w:r>
      <w:r w:rsidR="00EF7F44">
        <w:instrText xml:space="preserve"> PAGEREF _Ref342313570 \h </w:instrText>
      </w:r>
      <w:r>
        <w:fldChar w:fldCharType="separate"/>
      </w:r>
      <w:r w:rsidR="008B68DA">
        <w:rPr>
          <w:noProof/>
        </w:rPr>
        <w:t>39</w:t>
      </w:r>
      <w:r>
        <w:fldChar w:fldCharType="end"/>
      </w:r>
    </w:p>
    <w:p w:rsidR="00781801" w:rsidRPr="00781801" w:rsidRDefault="0017027B" w:rsidP="00781801">
      <w:pPr>
        <w:pStyle w:val="TOC2"/>
      </w:pPr>
      <w:fldSimple w:instr=" REF _Ref342313214 \r \h  \* MERGEFORMAT ">
        <w:r w:rsidR="008B68DA">
          <w:t>Appendix J</w:t>
        </w:r>
      </w:fldSimple>
      <w:r w:rsidR="00781801" w:rsidRPr="00781801">
        <w:t xml:space="preserve">.  </w:t>
      </w:r>
      <w:fldSimple w:instr=" REF _Ref342313343 \h  \* MERGEFORMAT ">
        <w:r w:rsidR="008B68DA" w:rsidRPr="008B68DA">
          <w:t>Results from the First Internal Cognitive Test</w:t>
        </w:r>
      </w:fldSimple>
      <w:r w:rsidR="00EF7F44">
        <w:tab/>
      </w:r>
      <w:r>
        <w:fldChar w:fldCharType="begin"/>
      </w:r>
      <w:r w:rsidR="00EF7F44">
        <w:instrText xml:space="preserve"> PAGEREF _Ref342313575 \h </w:instrText>
      </w:r>
      <w:r>
        <w:fldChar w:fldCharType="separate"/>
      </w:r>
      <w:r w:rsidR="008B68DA">
        <w:rPr>
          <w:noProof/>
        </w:rPr>
        <w:t>40</w:t>
      </w:r>
      <w:r>
        <w:fldChar w:fldCharType="end"/>
      </w:r>
    </w:p>
    <w:p w:rsidR="00781801" w:rsidRPr="00781801" w:rsidRDefault="0017027B" w:rsidP="00781801">
      <w:pPr>
        <w:pStyle w:val="TOC2"/>
      </w:pPr>
      <w:fldSimple w:instr=" REF _Ref342313216 \r \h  \* MERGEFORMAT ">
        <w:r w:rsidR="008B68DA">
          <w:t>Appendix K</w:t>
        </w:r>
      </w:fldSimple>
      <w:r w:rsidR="00781801" w:rsidRPr="00781801">
        <w:t xml:space="preserve">.  </w:t>
      </w:r>
      <w:fldSimple w:instr=" REF _Ref342313347 \h  \* MERGEFORMAT ">
        <w:r w:rsidR="008B68DA" w:rsidRPr="008B68DA">
          <w:t>Results from the Second Internal Cognitive Test</w:t>
        </w:r>
      </w:fldSimple>
      <w:r w:rsidR="00EF7F44">
        <w:tab/>
      </w:r>
      <w:r>
        <w:fldChar w:fldCharType="begin"/>
      </w:r>
      <w:r w:rsidR="00EF7F44">
        <w:instrText xml:space="preserve"> PAGEREF _Ref342313583 \h </w:instrText>
      </w:r>
      <w:r>
        <w:fldChar w:fldCharType="separate"/>
      </w:r>
      <w:r w:rsidR="008B68DA">
        <w:rPr>
          <w:noProof/>
        </w:rPr>
        <w:t>42</w:t>
      </w:r>
      <w:r>
        <w:fldChar w:fldCharType="end"/>
      </w:r>
    </w:p>
    <w:p w:rsidR="00781801" w:rsidRPr="00781801" w:rsidRDefault="0017027B" w:rsidP="00781801">
      <w:pPr>
        <w:pStyle w:val="TOC2"/>
      </w:pPr>
      <w:fldSimple w:instr=" REF _Ref338777753 \r \h  \* MERGEFORMAT ">
        <w:r w:rsidR="008B68DA">
          <w:t>Appendix L</w:t>
        </w:r>
      </w:fldSimple>
      <w:r w:rsidR="00781801" w:rsidRPr="00781801">
        <w:t xml:space="preserve">.  </w:t>
      </w:r>
      <w:fldSimple w:instr=" REF _Ref338777753 \h  \* MERGEFORMAT ">
        <w:r w:rsidR="008B68DA" w:rsidRPr="008B68DA">
          <w:t>Sample Scenario, Form, and Cover Sheet from the External Cognitive Test</w:t>
        </w:r>
      </w:fldSimple>
      <w:r w:rsidR="00EF7F44">
        <w:tab/>
      </w:r>
      <w:r>
        <w:fldChar w:fldCharType="begin"/>
      </w:r>
      <w:r w:rsidR="00EF7F44">
        <w:instrText xml:space="preserve"> PAGEREF _Ref338777753 \h </w:instrText>
      </w:r>
      <w:r>
        <w:fldChar w:fldCharType="separate"/>
      </w:r>
      <w:r w:rsidR="008B68DA">
        <w:rPr>
          <w:noProof/>
        </w:rPr>
        <w:t>44</w:t>
      </w:r>
      <w:r>
        <w:fldChar w:fldCharType="end"/>
      </w:r>
    </w:p>
    <w:p w:rsidR="00781801" w:rsidRPr="00781801" w:rsidRDefault="0017027B" w:rsidP="00781801">
      <w:pPr>
        <w:pStyle w:val="TOC2"/>
      </w:pPr>
      <w:fldSimple w:instr=" REF _Ref342313220 \r \h  \* MERGEFORMAT ">
        <w:r w:rsidR="008B68DA">
          <w:t>Appendix M</w:t>
        </w:r>
      </w:fldSimple>
      <w:r w:rsidR="00781801" w:rsidRPr="00781801">
        <w:t xml:space="preserve">.  </w:t>
      </w:r>
      <w:fldSimple w:instr=" REF _Ref342313357 \h  \* MERGEFORMAT ">
        <w:r w:rsidR="008B68DA" w:rsidRPr="008B68DA">
          <w:t>External Test Cognitive Interview Protocol</w:t>
        </w:r>
      </w:fldSimple>
      <w:r w:rsidR="00EF7F44">
        <w:tab/>
      </w:r>
      <w:r>
        <w:fldChar w:fldCharType="begin"/>
      </w:r>
      <w:r w:rsidR="00EF7F44">
        <w:instrText xml:space="preserve"> PAGEREF _Ref342313593 \h </w:instrText>
      </w:r>
      <w:r>
        <w:fldChar w:fldCharType="separate"/>
      </w:r>
      <w:r w:rsidR="008B68DA">
        <w:rPr>
          <w:noProof/>
        </w:rPr>
        <w:t>46</w:t>
      </w:r>
      <w:r>
        <w:fldChar w:fldCharType="end"/>
      </w:r>
    </w:p>
    <w:p w:rsidR="00781801" w:rsidRPr="00781801" w:rsidRDefault="0017027B" w:rsidP="00781801">
      <w:pPr>
        <w:pStyle w:val="TOC2"/>
      </w:pPr>
      <w:fldSimple w:instr=" REF _Ref342313224 \r \h  \* MERGEFORMAT ">
        <w:r w:rsidR="008B68DA">
          <w:t>Appendix N</w:t>
        </w:r>
      </w:fldSimple>
      <w:r w:rsidR="00781801" w:rsidRPr="00781801">
        <w:t xml:space="preserve">.  </w:t>
      </w:r>
      <w:fldSimple w:instr=" REF _Ref342313363 \h  \* MERGEFORMAT ">
        <w:r w:rsidR="008B68DA" w:rsidRPr="008B68DA">
          <w:t>External Test Consent Form</w:t>
        </w:r>
      </w:fldSimple>
      <w:r w:rsidR="00EF7F44">
        <w:tab/>
      </w:r>
      <w:r>
        <w:fldChar w:fldCharType="begin"/>
      </w:r>
      <w:r w:rsidR="00EF7F44">
        <w:instrText xml:space="preserve"> PAGEREF _Ref342313604 \h </w:instrText>
      </w:r>
      <w:r>
        <w:fldChar w:fldCharType="separate"/>
      </w:r>
      <w:r w:rsidR="008B68DA">
        <w:rPr>
          <w:noProof/>
        </w:rPr>
        <w:t>48</w:t>
      </w:r>
      <w:r>
        <w:fldChar w:fldCharType="end"/>
      </w:r>
    </w:p>
    <w:p w:rsidR="00781801" w:rsidRPr="00781801" w:rsidRDefault="0017027B" w:rsidP="00781801">
      <w:pPr>
        <w:pStyle w:val="TOC2"/>
      </w:pPr>
      <w:fldSimple w:instr=" REF _Ref342313225 \r \h  \* MERGEFORMAT ">
        <w:r w:rsidR="008B68DA">
          <w:t>Appendix O</w:t>
        </w:r>
      </w:fldSimple>
      <w:r w:rsidR="00781801" w:rsidRPr="00781801">
        <w:t xml:space="preserve">.  </w:t>
      </w:r>
      <w:fldSimple w:instr=" REF _Ref342313369 \h  \* MERGEFORMAT ">
        <w:r w:rsidR="008B68DA" w:rsidRPr="008B68DA">
          <w:t>External Test Debriefing Items</w:t>
        </w:r>
      </w:fldSimple>
      <w:r w:rsidR="00EF7F44">
        <w:tab/>
      </w:r>
      <w:r>
        <w:fldChar w:fldCharType="begin"/>
      </w:r>
      <w:r w:rsidR="00EF7F44">
        <w:instrText xml:space="preserve"> PAGEREF _Ref342313610 \h </w:instrText>
      </w:r>
      <w:r>
        <w:fldChar w:fldCharType="separate"/>
      </w:r>
      <w:r w:rsidR="008B68DA">
        <w:rPr>
          <w:noProof/>
        </w:rPr>
        <w:t>50</w:t>
      </w:r>
      <w:r>
        <w:fldChar w:fldCharType="end"/>
      </w:r>
    </w:p>
    <w:p w:rsidR="00781801" w:rsidRDefault="0017027B" w:rsidP="00781801">
      <w:pPr>
        <w:pStyle w:val="TOC2"/>
      </w:pPr>
      <w:fldSimple w:instr=" REF _Ref338754363 \r \h  \* MERGEFORMAT ">
        <w:r w:rsidR="008B68DA">
          <w:t>Appendix P</w:t>
        </w:r>
      </w:fldSimple>
      <w:r w:rsidR="00781801" w:rsidRPr="00781801">
        <w:t xml:space="preserve">.  </w:t>
      </w:r>
      <w:fldSimple w:instr=" REF _Ref338754363 \h  \* MERGEFORMAT ">
        <w:r w:rsidR="008B68DA" w:rsidRPr="008B68DA">
          <w:t>Results of External Test</w:t>
        </w:r>
      </w:fldSimple>
      <w:r w:rsidR="00EF7F44">
        <w:tab/>
      </w:r>
      <w:r>
        <w:fldChar w:fldCharType="begin"/>
      </w:r>
      <w:r w:rsidR="00EF7F44">
        <w:instrText xml:space="preserve"> PAGEREF _Ref338754363 \h </w:instrText>
      </w:r>
      <w:r>
        <w:fldChar w:fldCharType="separate"/>
      </w:r>
      <w:r w:rsidR="008B68DA">
        <w:rPr>
          <w:noProof/>
        </w:rPr>
        <w:t>52</w:t>
      </w:r>
      <w:r>
        <w:fldChar w:fldCharType="end"/>
      </w:r>
    </w:p>
    <w:p w:rsidR="00CA4393" w:rsidRPr="00CA4393" w:rsidRDefault="00CA4393" w:rsidP="00CA4393"/>
    <w:p w:rsidR="00DD5B79" w:rsidRDefault="00DD5B79">
      <w:pPr>
        <w:spacing w:after="200" w:line="276" w:lineRule="auto"/>
        <w:rPr>
          <w:rFonts w:ascii="Arial" w:eastAsia="Times New Roman" w:hAnsi="Arial" w:cstheme="majorBidi"/>
          <w:b/>
          <w:bCs/>
          <w:szCs w:val="28"/>
        </w:rPr>
      </w:pPr>
    </w:p>
    <w:p w:rsidR="00DD5B79" w:rsidRDefault="00DD5B79" w:rsidP="00107B50">
      <w:pPr>
        <w:pStyle w:val="Heading1"/>
        <w:rPr>
          <w:rFonts w:eastAsia="Times New Roman"/>
        </w:rPr>
      </w:pPr>
    </w:p>
    <w:p w:rsidR="00EF7F44" w:rsidRPr="00EF7F44" w:rsidRDefault="00EF7F44" w:rsidP="00EF7F44">
      <w:pPr>
        <w:sectPr w:rsidR="00EF7F44" w:rsidRPr="00EF7F44" w:rsidSect="00467C2A">
          <w:headerReference w:type="default" r:id="rId11"/>
          <w:footerReference w:type="default" r:id="rId12"/>
          <w:pgSz w:w="12240" w:h="15840"/>
          <w:pgMar w:top="1440" w:right="1440" w:bottom="1440" w:left="1440" w:header="720" w:footer="720" w:gutter="0"/>
          <w:cols w:space="720"/>
          <w:docGrid w:linePitch="360"/>
        </w:sectPr>
      </w:pPr>
    </w:p>
    <w:p w:rsidR="001A6CBC" w:rsidRPr="001A6CBC" w:rsidRDefault="00107B50" w:rsidP="00107B50">
      <w:pPr>
        <w:pStyle w:val="Heading1"/>
        <w:rPr>
          <w:rFonts w:eastAsia="Times New Roman"/>
        </w:rPr>
      </w:pPr>
      <w:bookmarkStart w:id="12" w:name="_Toc346104665"/>
      <w:r>
        <w:rPr>
          <w:rFonts w:eastAsia="Times New Roman"/>
        </w:rPr>
        <w:lastRenderedPageBreak/>
        <w:t>Introduction</w:t>
      </w:r>
      <w:bookmarkEnd w:id="0"/>
      <w:bookmarkEnd w:id="1"/>
      <w:bookmarkEnd w:id="2"/>
      <w:bookmarkEnd w:id="3"/>
      <w:bookmarkEnd w:id="12"/>
    </w:p>
    <w:p w:rsidR="001A6CBC" w:rsidRDefault="001A6CBC" w:rsidP="001A6CBC">
      <w:pPr>
        <w:spacing w:after="180"/>
        <w:rPr>
          <w:rFonts w:eastAsia="Times New Roman" w:cs="Times New Roman"/>
          <w:color w:val="auto"/>
          <w:szCs w:val="24"/>
        </w:rPr>
      </w:pPr>
      <w:r w:rsidRPr="001A6CBC">
        <w:rPr>
          <w:rFonts w:eastAsia="Times New Roman" w:cs="Times New Roman"/>
          <w:color w:val="auto"/>
          <w:szCs w:val="24"/>
        </w:rPr>
        <w:t xml:space="preserve">The Bureau of Labor Statistics (BLS) is revising the data collection form for the Producer Price Index (PPI).  The current form has not been revised in almost 30 years, so </w:t>
      </w:r>
      <w:r w:rsidR="0084255A">
        <w:rPr>
          <w:rFonts w:eastAsia="Times New Roman" w:cs="Times New Roman"/>
          <w:color w:val="auto"/>
          <w:szCs w:val="24"/>
        </w:rPr>
        <w:t xml:space="preserve">as </w:t>
      </w:r>
      <w:r w:rsidRPr="001A6CBC">
        <w:rPr>
          <w:rFonts w:eastAsia="Times New Roman" w:cs="Times New Roman"/>
          <w:color w:val="auto"/>
          <w:szCs w:val="24"/>
        </w:rPr>
        <w:t>the PPI program u</w:t>
      </w:r>
      <w:r w:rsidR="00682C8B">
        <w:rPr>
          <w:rFonts w:eastAsia="Times New Roman" w:cs="Times New Roman"/>
          <w:color w:val="auto"/>
          <w:szCs w:val="24"/>
        </w:rPr>
        <w:t>pgrades the mail and fax system</w:t>
      </w:r>
      <w:r w:rsidRPr="001A6CBC">
        <w:rPr>
          <w:rFonts w:eastAsia="Times New Roman" w:cs="Times New Roman"/>
          <w:color w:val="auto"/>
          <w:szCs w:val="24"/>
        </w:rPr>
        <w:t xml:space="preserve">, management would like to revise the form as well.  </w:t>
      </w:r>
      <w:r w:rsidR="00F6627F" w:rsidRPr="001A6CBC">
        <w:rPr>
          <w:rFonts w:eastAsia="Times New Roman" w:cs="Times New Roman"/>
          <w:color w:val="auto"/>
          <w:szCs w:val="24"/>
        </w:rPr>
        <w:t xml:space="preserve">The goals of the revisions are (1) to address data collection problems with the current form and (2) to adjust the forms to meet the requirements of the new system.  </w:t>
      </w:r>
    </w:p>
    <w:p w:rsidR="001A6CBC" w:rsidRDefault="00E85183" w:rsidP="001A6CBC">
      <w:pPr>
        <w:spacing w:after="180"/>
        <w:rPr>
          <w:rFonts w:eastAsia="Times New Roman" w:cs="Times New Roman"/>
          <w:color w:val="auto"/>
          <w:szCs w:val="24"/>
        </w:rPr>
      </w:pPr>
      <w:r>
        <w:rPr>
          <w:rFonts w:eastAsia="Times New Roman" w:cs="Times New Roman"/>
          <w:color w:val="auto"/>
          <w:szCs w:val="24"/>
        </w:rPr>
        <w:t xml:space="preserve">PPI management chartered the </w:t>
      </w:r>
      <w:proofErr w:type="spellStart"/>
      <w:r>
        <w:rPr>
          <w:rFonts w:eastAsia="Times New Roman" w:cs="Times New Roman"/>
          <w:color w:val="auto"/>
          <w:szCs w:val="24"/>
        </w:rPr>
        <w:t>Repricing</w:t>
      </w:r>
      <w:proofErr w:type="spellEnd"/>
      <w:r>
        <w:rPr>
          <w:rFonts w:eastAsia="Times New Roman" w:cs="Times New Roman"/>
          <w:color w:val="auto"/>
          <w:szCs w:val="24"/>
        </w:rPr>
        <w:t xml:space="preserve"> Form Redesign Team to design an improved form</w:t>
      </w:r>
      <w:r w:rsidR="001C791C">
        <w:rPr>
          <w:rFonts w:eastAsia="Times New Roman" w:cs="Times New Roman"/>
          <w:color w:val="auto"/>
          <w:szCs w:val="24"/>
        </w:rPr>
        <w:t>, along with a corresponding cover sheet with instructions</w:t>
      </w:r>
      <w:r>
        <w:rPr>
          <w:rFonts w:eastAsia="Times New Roman" w:cs="Times New Roman"/>
          <w:color w:val="auto"/>
          <w:szCs w:val="24"/>
        </w:rPr>
        <w:t>.  T</w:t>
      </w:r>
      <w:r w:rsidR="001C791C">
        <w:rPr>
          <w:rFonts w:eastAsia="Times New Roman" w:cs="Times New Roman"/>
          <w:color w:val="auto"/>
          <w:szCs w:val="24"/>
        </w:rPr>
        <w:t>he t</w:t>
      </w:r>
      <w:r>
        <w:rPr>
          <w:rFonts w:eastAsia="Times New Roman" w:cs="Times New Roman"/>
          <w:color w:val="auto"/>
          <w:szCs w:val="24"/>
        </w:rPr>
        <w:t xml:space="preserve">eam began work in November 2011 and completed work in </w:t>
      </w:r>
      <w:r w:rsidR="00B80E12">
        <w:rPr>
          <w:rFonts w:eastAsia="Times New Roman" w:cs="Times New Roman"/>
          <w:color w:val="auto"/>
          <w:szCs w:val="24"/>
        </w:rPr>
        <w:t>December</w:t>
      </w:r>
      <w:r w:rsidR="00682C8B">
        <w:rPr>
          <w:rFonts w:eastAsia="Times New Roman" w:cs="Times New Roman"/>
          <w:color w:val="auto"/>
          <w:szCs w:val="24"/>
        </w:rPr>
        <w:t xml:space="preserve"> </w:t>
      </w:r>
      <w:r w:rsidR="006E6AE9">
        <w:rPr>
          <w:rFonts w:eastAsia="Times New Roman" w:cs="Times New Roman"/>
          <w:color w:val="auto"/>
          <w:szCs w:val="24"/>
        </w:rPr>
        <w:t>2012.</w:t>
      </w:r>
    </w:p>
    <w:p w:rsidR="00E85183" w:rsidRDefault="00E85183" w:rsidP="001A6CBC">
      <w:pPr>
        <w:spacing w:after="180"/>
        <w:rPr>
          <w:rFonts w:eastAsia="Times New Roman" w:cs="Times New Roman"/>
          <w:color w:val="auto"/>
          <w:szCs w:val="24"/>
        </w:rPr>
      </w:pPr>
      <w:r>
        <w:rPr>
          <w:rFonts w:eastAsia="Times New Roman" w:cs="Times New Roman"/>
          <w:color w:val="auto"/>
          <w:szCs w:val="24"/>
        </w:rPr>
        <w:t xml:space="preserve">The team </w:t>
      </w:r>
      <w:r w:rsidR="001C791C">
        <w:rPr>
          <w:rFonts w:eastAsia="Times New Roman" w:cs="Times New Roman"/>
          <w:color w:val="auto"/>
          <w:szCs w:val="24"/>
        </w:rPr>
        <w:t xml:space="preserve">accomplished </w:t>
      </w:r>
      <w:r w:rsidR="00F47455">
        <w:rPr>
          <w:rFonts w:eastAsia="Times New Roman" w:cs="Times New Roman"/>
          <w:color w:val="auto"/>
          <w:szCs w:val="24"/>
        </w:rPr>
        <w:t>the work by completing several tasks</w:t>
      </w:r>
      <w:r>
        <w:rPr>
          <w:rFonts w:eastAsia="Times New Roman" w:cs="Times New Roman"/>
          <w:color w:val="auto"/>
          <w:szCs w:val="24"/>
        </w:rPr>
        <w:t>:</w:t>
      </w:r>
    </w:p>
    <w:p w:rsidR="00F47455" w:rsidRDefault="00F47455" w:rsidP="009A0637">
      <w:pPr>
        <w:pStyle w:val="Bullet"/>
      </w:pPr>
      <w:r>
        <w:t>Review</w:t>
      </w:r>
      <w:r w:rsidR="00500816">
        <w:t>ing</w:t>
      </w:r>
      <w:r>
        <w:t xml:space="preserve"> the work done by previous teams, including </w:t>
      </w:r>
    </w:p>
    <w:p w:rsidR="00F47455" w:rsidRDefault="00467704" w:rsidP="009A0637">
      <w:pPr>
        <w:pStyle w:val="Bullet2"/>
      </w:pPr>
      <w:r>
        <w:t>A</w:t>
      </w:r>
      <w:r w:rsidR="00F47455">
        <w:t xml:space="preserve"> 1997</w:t>
      </w:r>
      <w:r w:rsidR="006E6AE9">
        <w:t>-1998</w:t>
      </w:r>
      <w:r w:rsidR="00F47455">
        <w:t xml:space="preserve"> effort to redesign the PPI form </w:t>
      </w:r>
    </w:p>
    <w:p w:rsidR="00E85183" w:rsidRDefault="00467704" w:rsidP="009A0637">
      <w:pPr>
        <w:pStyle w:val="Bullet2"/>
      </w:pPr>
      <w:r>
        <w:t>T</w:t>
      </w:r>
      <w:r w:rsidR="00F47455">
        <w:t xml:space="preserve">he recent </w:t>
      </w:r>
      <w:proofErr w:type="spellStart"/>
      <w:r w:rsidR="00F47455">
        <w:t>R</w:t>
      </w:r>
      <w:r>
        <w:t>epricing</w:t>
      </w:r>
      <w:proofErr w:type="spellEnd"/>
      <w:r>
        <w:t xml:space="preserve"> Flexibility Needs </w:t>
      </w:r>
      <w:r w:rsidR="00B80E12">
        <w:t>T</w:t>
      </w:r>
      <w:r>
        <w:t>eam</w:t>
      </w:r>
    </w:p>
    <w:p w:rsidR="00F47455" w:rsidRDefault="00467704" w:rsidP="009A0637">
      <w:pPr>
        <w:pStyle w:val="Bullet2"/>
      </w:pPr>
      <w:r>
        <w:t>T</w:t>
      </w:r>
      <w:r w:rsidR="00F47455">
        <w:t xml:space="preserve">he </w:t>
      </w:r>
      <w:r>
        <w:t>Industrial Price Program (</w:t>
      </w:r>
      <w:r w:rsidR="00F47455">
        <w:t>IPP</w:t>
      </w:r>
      <w:r>
        <w:t>)</w:t>
      </w:r>
      <w:r w:rsidR="00F47455">
        <w:t xml:space="preserve"> Form Team, which completed a redesign of IPP’s form in 2004</w:t>
      </w:r>
    </w:p>
    <w:p w:rsidR="00F47455" w:rsidRDefault="00F47455" w:rsidP="009A0637">
      <w:pPr>
        <w:pStyle w:val="Bullet"/>
      </w:pPr>
      <w:r>
        <w:t>Develop</w:t>
      </w:r>
      <w:r w:rsidR="00500816">
        <w:t>ing</w:t>
      </w:r>
      <w:r>
        <w:t xml:space="preserve"> a prototype form based on earlier work</w:t>
      </w:r>
    </w:p>
    <w:p w:rsidR="00F47455" w:rsidRDefault="00F47455" w:rsidP="009A0637">
      <w:pPr>
        <w:pStyle w:val="Bullet"/>
      </w:pPr>
      <w:r>
        <w:t>Get</w:t>
      </w:r>
      <w:r w:rsidR="00500816">
        <w:t>ting</w:t>
      </w:r>
      <w:r>
        <w:t xml:space="preserve"> feedback on the form from relevant BLS staff</w:t>
      </w:r>
    </w:p>
    <w:p w:rsidR="00F47455" w:rsidRDefault="00F47455" w:rsidP="009A0637">
      <w:pPr>
        <w:pStyle w:val="Bullet"/>
      </w:pPr>
      <w:r>
        <w:t xml:space="preserve">With the assistance of </w:t>
      </w:r>
      <w:r w:rsidR="00467704">
        <w:t>the Office of Survey Methods Research (</w:t>
      </w:r>
      <w:r>
        <w:t>OSMR</w:t>
      </w:r>
      <w:r w:rsidR="00467704">
        <w:t>)</w:t>
      </w:r>
      <w:r>
        <w:t>, conduct</w:t>
      </w:r>
      <w:r w:rsidR="00500816">
        <w:t>ing</w:t>
      </w:r>
      <w:r>
        <w:t xml:space="preserve"> cognitive evaluations of the form</w:t>
      </w:r>
    </w:p>
    <w:p w:rsidR="00F47455" w:rsidRDefault="00F47455" w:rsidP="009A0637">
      <w:pPr>
        <w:pStyle w:val="Bullet"/>
      </w:pPr>
      <w:r>
        <w:t>Revis</w:t>
      </w:r>
      <w:r w:rsidR="00500816">
        <w:t>ing</w:t>
      </w:r>
      <w:r>
        <w:t xml:space="preserve"> the form based on the feedback and the test results, in an iterative manner</w:t>
      </w:r>
    </w:p>
    <w:p w:rsidR="00F47455" w:rsidRDefault="00F47455" w:rsidP="009A0637">
      <w:pPr>
        <w:pStyle w:val="Bullet"/>
      </w:pPr>
      <w:r>
        <w:t>Present</w:t>
      </w:r>
      <w:r w:rsidR="00500816">
        <w:t>ing</w:t>
      </w:r>
      <w:r>
        <w:t xml:space="preserve"> </w:t>
      </w:r>
      <w:r w:rsidR="00C01AF0">
        <w:t xml:space="preserve">a </w:t>
      </w:r>
      <w:r>
        <w:t>final recommendation</w:t>
      </w:r>
    </w:p>
    <w:p w:rsidR="00EE1AB3" w:rsidRDefault="00047DA3" w:rsidP="00F47455">
      <w:r>
        <w:t xml:space="preserve">The team </w:t>
      </w:r>
      <w:r w:rsidR="003529B7">
        <w:t xml:space="preserve">was </w:t>
      </w:r>
      <w:r>
        <w:t>instruct</w:t>
      </w:r>
      <w:r w:rsidR="003529B7">
        <w:t>ed</w:t>
      </w:r>
      <w:r>
        <w:t xml:space="preserve"> to explore ways to address the variety of needs across PPI </w:t>
      </w:r>
      <w:r w:rsidR="00467704">
        <w:t>sections</w:t>
      </w:r>
      <w:r>
        <w:t xml:space="preserve">.  This could be accomplished by having different forms or by allowing customization of features on an individual form (e.g., by allowing </w:t>
      </w:r>
      <w:r w:rsidR="00467704">
        <w:t>Industry Analysts (IA</w:t>
      </w:r>
      <w:r>
        <w:t>s</w:t>
      </w:r>
      <w:r w:rsidR="00467704">
        <w:t>)</w:t>
      </w:r>
      <w:r>
        <w:t xml:space="preserve"> to choose from terms like “margin” or “rate” in addition to “price”).</w:t>
      </w:r>
      <w:r w:rsidR="00EE1AB3">
        <w:t xml:space="preserve">  </w:t>
      </w:r>
    </w:p>
    <w:p w:rsidR="00F47455" w:rsidRDefault="00EE1AB3" w:rsidP="00F47455">
      <w:r>
        <w:t>Ultimately, we decided to focus on one main form design</w:t>
      </w:r>
      <w:r w:rsidR="00682C8B">
        <w:t>ed</w:t>
      </w:r>
      <w:r>
        <w:t xml:space="preserve"> </w:t>
      </w:r>
      <w:r w:rsidR="00682C8B">
        <w:t>to accommodate</w:t>
      </w:r>
      <w:r>
        <w:t xml:space="preserve"> all items and services as much as possible.  We made this decision because (1) </w:t>
      </w:r>
      <w:r w:rsidR="00B80E12">
        <w:t xml:space="preserve">According to the </w:t>
      </w:r>
      <w:r w:rsidR="00353959">
        <w:rPr>
          <w:color w:val="auto"/>
        </w:rPr>
        <w:t>Enhanc</w:t>
      </w:r>
      <w:r w:rsidR="007E0A87">
        <w:rPr>
          <w:color w:val="auto"/>
        </w:rPr>
        <w:t xml:space="preserve">ed </w:t>
      </w:r>
      <w:proofErr w:type="spellStart"/>
      <w:r w:rsidR="00353959">
        <w:rPr>
          <w:color w:val="auto"/>
        </w:rPr>
        <w:t>Repricing</w:t>
      </w:r>
      <w:proofErr w:type="spellEnd"/>
      <w:r w:rsidR="00353959">
        <w:rPr>
          <w:color w:val="auto"/>
        </w:rPr>
        <w:t xml:space="preserve"> Request Met</w:t>
      </w:r>
      <w:r w:rsidR="007E0A87">
        <w:rPr>
          <w:color w:val="auto"/>
        </w:rPr>
        <w:t>hods</w:t>
      </w:r>
      <w:r w:rsidR="00D42B5E">
        <w:rPr>
          <w:color w:val="auto"/>
        </w:rPr>
        <w:t xml:space="preserve"> (</w:t>
      </w:r>
      <w:r>
        <w:t>ERRM</w:t>
      </w:r>
      <w:r w:rsidR="00D42B5E">
        <w:t>)</w:t>
      </w:r>
      <w:r w:rsidR="00B80E12">
        <w:t xml:space="preserve"> team</w:t>
      </w:r>
      <w:r w:rsidR="007E0A87">
        <w:t>,</w:t>
      </w:r>
      <w:r>
        <w:t xml:space="preserve"> </w:t>
      </w:r>
      <w:r w:rsidR="00B80E12">
        <w:t xml:space="preserve">PPI </w:t>
      </w:r>
      <w:r>
        <w:t xml:space="preserve">would only be able to support one form </w:t>
      </w:r>
      <w:r w:rsidR="00747148">
        <w:t>for a significant period</w:t>
      </w:r>
      <w:r>
        <w:t xml:space="preserve"> of time, so this one form would need to work in all cases, and (2) there would need to be a backend system in place for IAs to select which form or tailoring to use.</w:t>
      </w:r>
    </w:p>
    <w:p w:rsidR="00047DA3" w:rsidRDefault="000739BA" w:rsidP="00F47455">
      <w:r>
        <w:t xml:space="preserve">Although we focused on just one form, we are submitting a second </w:t>
      </w:r>
      <w:r w:rsidR="00AD74A7">
        <w:t>form as</w:t>
      </w:r>
      <w:r w:rsidR="00AD0D1C">
        <w:t xml:space="preserve"> well</w:t>
      </w:r>
      <w:r>
        <w:t xml:space="preserve">.  This form is basically the same as the primary form, but does not display the Adjustments to Price or Terms of Transaction.  These two boxes contain information that is not relevant to some items and services in the index.  Having the information on the form could be confusing to respondents.  Plus, removing the boxes would provide more space for the description, possibly preventing some forms from going to an additional page.  In addition, it was thought that for this change, there might be an easy way </w:t>
      </w:r>
      <w:r w:rsidR="00682C8B">
        <w:t xml:space="preserve">in the existing system(s) to </w:t>
      </w:r>
      <w:r>
        <w:t>identify which form to use.</w:t>
      </w:r>
    </w:p>
    <w:p w:rsidR="00A06A1B" w:rsidRDefault="00A06A1B" w:rsidP="00F47455"/>
    <w:p w:rsidR="00A06A1B" w:rsidRDefault="00A06A1B" w:rsidP="00F47455"/>
    <w:p w:rsidR="00F43071" w:rsidRDefault="009B73FB" w:rsidP="00F47455">
      <w:r>
        <w:lastRenderedPageBreak/>
        <w:t>The team members included:</w:t>
      </w:r>
    </w:p>
    <w:p w:rsidR="009B73FB" w:rsidRDefault="009B73FB" w:rsidP="009A0637">
      <w:pPr>
        <w:pStyle w:val="Bullet"/>
      </w:pPr>
      <w:r>
        <w:t>Tiffany Hamilton (</w:t>
      </w:r>
      <w:r w:rsidR="009744AD">
        <w:t>BIP-</w:t>
      </w:r>
      <w:r>
        <w:t>PPI, Leader)</w:t>
      </w:r>
    </w:p>
    <w:p w:rsidR="009744AD" w:rsidRDefault="009744AD" w:rsidP="009A0637">
      <w:pPr>
        <w:pStyle w:val="Bullet"/>
      </w:pPr>
      <w:r>
        <w:t>Jean Fox (OSMR)</w:t>
      </w:r>
    </w:p>
    <w:p w:rsidR="009744AD" w:rsidRDefault="009744AD" w:rsidP="009A0637">
      <w:pPr>
        <w:pStyle w:val="Bullet"/>
      </w:pPr>
      <w:r>
        <w:t>Barbara Giles (OFO-NO)</w:t>
      </w:r>
    </w:p>
    <w:p w:rsidR="009744AD" w:rsidRDefault="009744AD" w:rsidP="009A0637">
      <w:pPr>
        <w:pStyle w:val="Bullet"/>
      </w:pPr>
      <w:r>
        <w:t>Jeff Guccini (BIP-PPI)</w:t>
      </w:r>
    </w:p>
    <w:p w:rsidR="009744AD" w:rsidRDefault="009744AD" w:rsidP="009A0637">
      <w:pPr>
        <w:pStyle w:val="Bullet"/>
      </w:pPr>
      <w:r>
        <w:t>Alex Moore (BIP-PPI)</w:t>
      </w:r>
    </w:p>
    <w:p w:rsidR="009744AD" w:rsidRDefault="009744AD" w:rsidP="009A0637">
      <w:pPr>
        <w:pStyle w:val="Bullet"/>
      </w:pPr>
      <w:r>
        <w:t>Ryan Ogden (BIMA-PPI)</w:t>
      </w:r>
    </w:p>
    <w:p w:rsidR="0023549D" w:rsidRDefault="0023549D" w:rsidP="009A0637">
      <w:pPr>
        <w:pStyle w:val="Bullet"/>
      </w:pPr>
      <w:r>
        <w:t>Richard Regotti (OFO-RO)</w:t>
      </w:r>
    </w:p>
    <w:p w:rsidR="009744AD" w:rsidRDefault="00E25D33" w:rsidP="009A0637">
      <w:pPr>
        <w:pStyle w:val="Bullet"/>
      </w:pPr>
      <w:r>
        <w:t>Phil Sturm (</w:t>
      </w:r>
      <w:r w:rsidR="009744AD">
        <w:t>BIP-IPP)</w:t>
      </w:r>
    </w:p>
    <w:p w:rsidR="00493454" w:rsidRDefault="006A3E19" w:rsidP="00F47455">
      <w:r>
        <w:t>This report describes the process we follow</w:t>
      </w:r>
      <w:r w:rsidR="00E25D33">
        <w:t>ed</w:t>
      </w:r>
      <w:r>
        <w:t xml:space="preserve"> to design and test the forms.  </w:t>
      </w:r>
      <w:r w:rsidR="000347F4">
        <w:t xml:space="preserve">The first section will summarize the steps we took, </w:t>
      </w:r>
      <w:r w:rsidR="00AB6F32">
        <w:t>and subsequent sections will describe the steps in more detail.</w:t>
      </w:r>
    </w:p>
    <w:p w:rsidR="00107B50" w:rsidRDefault="00210C7C" w:rsidP="00107B50">
      <w:pPr>
        <w:pStyle w:val="Heading1"/>
      </w:pPr>
      <w:bookmarkStart w:id="13" w:name="_Toc338778481"/>
      <w:bookmarkStart w:id="14" w:name="_Toc338842080"/>
      <w:bookmarkStart w:id="15" w:name="_Toc338844795"/>
      <w:bookmarkStart w:id="16" w:name="_Toc338848743"/>
      <w:bookmarkStart w:id="17" w:name="_Toc346104666"/>
      <w:r>
        <w:t xml:space="preserve">Executive </w:t>
      </w:r>
      <w:r w:rsidR="00107B50">
        <w:t>Summary</w:t>
      </w:r>
      <w:bookmarkEnd w:id="13"/>
      <w:bookmarkEnd w:id="14"/>
      <w:bookmarkEnd w:id="15"/>
      <w:bookmarkEnd w:id="16"/>
      <w:bookmarkEnd w:id="17"/>
    </w:p>
    <w:p w:rsidR="000347F4" w:rsidRDefault="00107B50" w:rsidP="00107B50">
      <w:pPr>
        <w:pStyle w:val="Heading2"/>
      </w:pPr>
      <w:bookmarkStart w:id="18" w:name="_Toc338778482"/>
      <w:bookmarkStart w:id="19" w:name="_Toc338842081"/>
      <w:bookmarkStart w:id="20" w:name="_Toc338844796"/>
      <w:bookmarkStart w:id="21" w:name="_Toc338848744"/>
      <w:bookmarkStart w:id="22" w:name="_Toc346104667"/>
      <w:r>
        <w:t>Initial Input</w:t>
      </w:r>
      <w:bookmarkEnd w:id="18"/>
      <w:bookmarkEnd w:id="19"/>
      <w:bookmarkEnd w:id="20"/>
      <w:bookmarkEnd w:id="21"/>
      <w:bookmarkEnd w:id="22"/>
    </w:p>
    <w:p w:rsidR="009744AD" w:rsidRDefault="00D055E8" w:rsidP="00F47455">
      <w:r>
        <w:t>The team began the project by reviewing information already available.  This included:</w:t>
      </w:r>
    </w:p>
    <w:p w:rsidR="00467704" w:rsidRDefault="00467704" w:rsidP="009A0637">
      <w:pPr>
        <w:pStyle w:val="Bullet"/>
      </w:pPr>
      <w:r>
        <w:t xml:space="preserve">The </w:t>
      </w:r>
      <w:r w:rsidR="000D351D">
        <w:t xml:space="preserve">prior Form Redesign </w:t>
      </w:r>
      <w:r>
        <w:t>Team</w:t>
      </w:r>
      <w:r w:rsidR="006E6AE9">
        <w:t>’s p</w:t>
      </w:r>
      <w:r>
        <w:t xml:space="preserve">rototype.  This team developed a revised form in </w:t>
      </w:r>
      <w:r w:rsidR="000D351D">
        <w:t>1997</w:t>
      </w:r>
      <w:r w:rsidR="006E6AE9">
        <w:t>-8</w:t>
      </w:r>
      <w:r w:rsidR="0070140A">
        <w:t xml:space="preserve">.  </w:t>
      </w:r>
      <w:r>
        <w:t>Although this form was never implemented, the work identified areas for the current team to consider.</w:t>
      </w:r>
    </w:p>
    <w:p w:rsidR="00D055E8" w:rsidRDefault="00D055E8" w:rsidP="009A0637">
      <w:pPr>
        <w:pStyle w:val="Bullet"/>
      </w:pPr>
      <w:r>
        <w:t xml:space="preserve">The PPI </w:t>
      </w:r>
      <w:proofErr w:type="spellStart"/>
      <w:r>
        <w:t>Repricing</w:t>
      </w:r>
      <w:proofErr w:type="spellEnd"/>
      <w:r>
        <w:t xml:space="preserve"> Flexibility Needs Report.  This was </w:t>
      </w:r>
      <w:r w:rsidR="00467704">
        <w:t xml:space="preserve">completed </w:t>
      </w:r>
      <w:r>
        <w:t>by a recent team to identify areas on the form where flexibility (e.g., different wording options) would be helpful.</w:t>
      </w:r>
    </w:p>
    <w:p w:rsidR="00D055E8" w:rsidRDefault="00D055E8" w:rsidP="009A0637">
      <w:pPr>
        <w:pStyle w:val="Bullet"/>
      </w:pPr>
      <w:r>
        <w:t xml:space="preserve">IPP’s Form Team’s Final Report.  This team revised the IPP form, </w:t>
      </w:r>
      <w:r w:rsidR="00B80E12">
        <w:t>completing</w:t>
      </w:r>
      <w:r>
        <w:t xml:space="preserve"> their work in 2004.</w:t>
      </w:r>
    </w:p>
    <w:p w:rsidR="00D055E8" w:rsidRDefault="00D055E8" w:rsidP="00F47455">
      <w:r>
        <w:t>The team also interviewed nine current respondents to get their input on the current form.</w:t>
      </w:r>
    </w:p>
    <w:p w:rsidR="00D055E8" w:rsidRDefault="00D055E8" w:rsidP="00F47455">
      <w:r>
        <w:t>The team decided that, given the amount of work that went into the IPP form and the similarity between PPI and IPP, we would base the new PPI form on IPP’s form.</w:t>
      </w:r>
    </w:p>
    <w:p w:rsidR="009B73FB" w:rsidRDefault="00675919" w:rsidP="00675919">
      <w:pPr>
        <w:pStyle w:val="Heading2"/>
      </w:pPr>
      <w:bookmarkStart w:id="23" w:name="_Toc338778483"/>
      <w:bookmarkStart w:id="24" w:name="_Toc338842082"/>
      <w:bookmarkStart w:id="25" w:name="_Toc338844797"/>
      <w:bookmarkStart w:id="26" w:name="_Toc338848745"/>
      <w:bookmarkStart w:id="27" w:name="_Toc346104668"/>
      <w:r>
        <w:t>Initial Designs</w:t>
      </w:r>
      <w:bookmarkEnd w:id="23"/>
      <w:bookmarkEnd w:id="24"/>
      <w:bookmarkEnd w:id="25"/>
      <w:bookmarkEnd w:id="26"/>
      <w:bookmarkEnd w:id="27"/>
    </w:p>
    <w:p w:rsidR="00212570" w:rsidRDefault="00675919" w:rsidP="00F47455">
      <w:r>
        <w:t>The team took the IPP design and beg</w:t>
      </w:r>
      <w:r w:rsidR="00D01A17">
        <w:t>a</w:t>
      </w:r>
      <w:r>
        <w:t>n to modify it to address PPI needs.  We consider</w:t>
      </w:r>
      <w:r w:rsidR="006773E2">
        <w:t>ed</w:t>
      </w:r>
      <w:r>
        <w:t xml:space="preserve"> both methodological needs (e.g., PPI allows respondents to update fo</w:t>
      </w:r>
      <w:r w:rsidR="00E25D33">
        <w:t>u</w:t>
      </w:r>
      <w:r>
        <w:t xml:space="preserve">r prior months of data) as well as system needs (e.g., locations of the four corner “anchors” and the barcode).  </w:t>
      </w:r>
      <w:r w:rsidR="006773E2">
        <w:t xml:space="preserve">We created these prototypes in Visio, which provided flexibility in designing the form and allowed us to make changes easily.  </w:t>
      </w:r>
      <w:r w:rsidR="00212570">
        <w:t>The team also developed early designs for the cover sheet based on IPP’s cover sheet.</w:t>
      </w:r>
    </w:p>
    <w:p w:rsidR="00675919" w:rsidRDefault="00675919" w:rsidP="00F47455">
      <w:r>
        <w:t xml:space="preserve">In the initial designs, we were still considering multiple versions of the form to accommodate the diverse needs of the program.  </w:t>
      </w:r>
      <w:r w:rsidR="00BC77D7">
        <w:t xml:space="preserve">As the team progressed, </w:t>
      </w:r>
      <w:r w:rsidR="006C7989">
        <w:t>we realized that we should focus on just one form, since the PPI system would only accommodate one form, at least for some time.  Therefore, we needed to be sure the form met the minimum needs for all items and services.</w:t>
      </w:r>
    </w:p>
    <w:p w:rsidR="002C27DA" w:rsidRDefault="002C27DA" w:rsidP="002C27DA">
      <w:pPr>
        <w:pStyle w:val="Heading2"/>
      </w:pPr>
      <w:bookmarkStart w:id="28" w:name="_Toc338778484"/>
      <w:bookmarkStart w:id="29" w:name="_Toc338842083"/>
      <w:bookmarkStart w:id="30" w:name="_Toc338844798"/>
      <w:bookmarkStart w:id="31" w:name="_Toc338848746"/>
      <w:bookmarkStart w:id="32" w:name="_Toc346104669"/>
      <w:r>
        <w:lastRenderedPageBreak/>
        <w:t>Internal Reviews</w:t>
      </w:r>
      <w:bookmarkEnd w:id="28"/>
      <w:bookmarkEnd w:id="29"/>
      <w:bookmarkEnd w:id="30"/>
      <w:bookmarkEnd w:id="31"/>
      <w:bookmarkEnd w:id="32"/>
    </w:p>
    <w:p w:rsidR="00A40CE6" w:rsidRDefault="00A40CE6" w:rsidP="00A40CE6">
      <w:r>
        <w:t>Once we had prototypes of each form, we presented the prototypes to the IAs in a series of meetings</w:t>
      </w:r>
      <w:r w:rsidR="0070140A">
        <w:t xml:space="preserve">.  </w:t>
      </w:r>
      <w:r>
        <w:t>During these meetings, we presented the proposed changes and sought feedback from the IAs.  We revised the form based on the feedback we received.  During this time we were also meeting with REPEST and presenting to them the various form designs including changes.</w:t>
      </w:r>
    </w:p>
    <w:p w:rsidR="00156FD0" w:rsidRDefault="0038048F" w:rsidP="00E35C75">
      <w:pPr>
        <w:pStyle w:val="Heading2"/>
        <w:rPr>
          <w:rFonts w:eastAsia="Times New Roman"/>
        </w:rPr>
      </w:pPr>
      <w:bookmarkStart w:id="33" w:name="_Toc338778485"/>
      <w:bookmarkStart w:id="34" w:name="_Toc338842084"/>
      <w:bookmarkStart w:id="35" w:name="_Toc338844799"/>
      <w:bookmarkStart w:id="36" w:name="_Toc338848747"/>
      <w:bookmarkStart w:id="37" w:name="_Toc346104670"/>
      <w:r>
        <w:rPr>
          <w:rFonts w:eastAsia="Times New Roman"/>
        </w:rPr>
        <w:t>Internal Cognitive Testing</w:t>
      </w:r>
      <w:bookmarkEnd w:id="33"/>
      <w:bookmarkEnd w:id="34"/>
      <w:bookmarkEnd w:id="35"/>
      <w:bookmarkEnd w:id="36"/>
      <w:bookmarkEnd w:id="37"/>
    </w:p>
    <w:p w:rsidR="0038048F" w:rsidRDefault="00D01A17" w:rsidP="00877544">
      <w:pPr>
        <w:spacing w:after="180"/>
        <w:rPr>
          <w:rFonts w:eastAsia="Times New Roman" w:cs="Times New Roman"/>
          <w:color w:val="auto"/>
          <w:szCs w:val="24"/>
        </w:rPr>
      </w:pPr>
      <w:r>
        <w:rPr>
          <w:rFonts w:eastAsia="Times New Roman" w:cs="Times New Roman"/>
          <w:color w:val="auto"/>
          <w:szCs w:val="24"/>
        </w:rPr>
        <w:t>Next, the team conducted two rounds of cogni</w:t>
      </w:r>
      <w:r w:rsidR="00E25D33">
        <w:rPr>
          <w:rFonts w:eastAsia="Times New Roman" w:cs="Times New Roman"/>
          <w:color w:val="auto"/>
          <w:szCs w:val="24"/>
        </w:rPr>
        <w:t>tive testing, using internal BLS</w:t>
      </w:r>
      <w:r>
        <w:rPr>
          <w:rFonts w:eastAsia="Times New Roman" w:cs="Times New Roman"/>
          <w:color w:val="auto"/>
          <w:szCs w:val="24"/>
        </w:rPr>
        <w:t xml:space="preserve"> staff as participants.  </w:t>
      </w:r>
      <w:r w:rsidR="0038048F">
        <w:rPr>
          <w:rFonts w:eastAsia="Times New Roman" w:cs="Times New Roman"/>
          <w:color w:val="auto"/>
          <w:szCs w:val="24"/>
        </w:rPr>
        <w:t>We recruited staff members from the Consumer Price Index (CPI) and IPP</w:t>
      </w:r>
      <w:r w:rsidR="00AD74A7">
        <w:rPr>
          <w:rFonts w:eastAsia="Times New Roman" w:cs="Times New Roman"/>
          <w:color w:val="auto"/>
          <w:szCs w:val="24"/>
        </w:rPr>
        <w:t xml:space="preserve"> </w:t>
      </w:r>
      <w:r w:rsidR="00165BD9">
        <w:rPr>
          <w:rFonts w:eastAsia="Times New Roman" w:cs="Times New Roman"/>
          <w:color w:val="auto"/>
          <w:szCs w:val="24"/>
        </w:rPr>
        <w:t>programs</w:t>
      </w:r>
      <w:r w:rsidR="0038048F">
        <w:rPr>
          <w:rFonts w:eastAsia="Times New Roman" w:cs="Times New Roman"/>
          <w:color w:val="auto"/>
          <w:szCs w:val="24"/>
        </w:rPr>
        <w:t xml:space="preserve">, so they would be somewhat familiar with PPI concepts.  This </w:t>
      </w:r>
      <w:r w:rsidR="00040F9B">
        <w:rPr>
          <w:rFonts w:eastAsia="Times New Roman" w:cs="Times New Roman"/>
          <w:color w:val="auto"/>
          <w:szCs w:val="24"/>
        </w:rPr>
        <w:t>wa</w:t>
      </w:r>
      <w:r w:rsidR="0038048F">
        <w:rPr>
          <w:rFonts w:eastAsia="Times New Roman" w:cs="Times New Roman"/>
          <w:color w:val="auto"/>
          <w:szCs w:val="24"/>
        </w:rPr>
        <w:t>s true to some extent, but there were still some terms the participants were not familiar with.  However, these tests still helped us to identify parts of the form that needed to be changed.</w:t>
      </w:r>
    </w:p>
    <w:p w:rsidR="00156FD0" w:rsidRDefault="00E35C75" w:rsidP="00877544">
      <w:pPr>
        <w:spacing w:after="180"/>
        <w:rPr>
          <w:rFonts w:eastAsia="Times New Roman" w:cs="Times New Roman"/>
          <w:color w:val="auto"/>
          <w:szCs w:val="24"/>
        </w:rPr>
      </w:pPr>
      <w:r>
        <w:rPr>
          <w:rFonts w:eastAsia="Times New Roman" w:cs="Times New Roman"/>
          <w:color w:val="auto"/>
          <w:szCs w:val="24"/>
        </w:rPr>
        <w:t>For the testing, we developed a series of 14 scenarios.  Each scenario had a form for the participant to complete and a description of the information n</w:t>
      </w:r>
      <w:r w:rsidR="00D01A17">
        <w:rPr>
          <w:rFonts w:eastAsia="Times New Roman" w:cs="Times New Roman"/>
          <w:color w:val="auto"/>
          <w:szCs w:val="24"/>
        </w:rPr>
        <w:t xml:space="preserve">eeded to complete the form.  </w:t>
      </w:r>
      <w:r>
        <w:rPr>
          <w:rFonts w:eastAsia="Times New Roman" w:cs="Times New Roman"/>
          <w:color w:val="auto"/>
          <w:szCs w:val="24"/>
        </w:rPr>
        <w:t xml:space="preserve">The scenarios covered a range of situations in all sections.  We presented the scenarios in random order.  Half of the forms were in black-and-white, and the other half in color, because we were not sure whether </w:t>
      </w:r>
      <w:r w:rsidR="003910C7">
        <w:rPr>
          <w:rFonts w:eastAsia="Times New Roman" w:cs="Times New Roman"/>
          <w:color w:val="auto"/>
          <w:szCs w:val="24"/>
        </w:rPr>
        <w:t xml:space="preserve">PPI would be able to print the form </w:t>
      </w:r>
      <w:r w:rsidR="00467704">
        <w:rPr>
          <w:rFonts w:eastAsia="Times New Roman" w:cs="Times New Roman"/>
          <w:color w:val="auto"/>
          <w:szCs w:val="24"/>
        </w:rPr>
        <w:t xml:space="preserve">in </w:t>
      </w:r>
      <w:r w:rsidR="003910C7">
        <w:rPr>
          <w:rFonts w:eastAsia="Times New Roman" w:cs="Times New Roman"/>
          <w:color w:val="auto"/>
          <w:szCs w:val="24"/>
        </w:rPr>
        <w:t>color.  We recorded data such as the time to complete the scenarios, participant ratings and comments, and task success rates.  After each round of testing, we made some modifications to the form and shared our prototypes with REPEST</w:t>
      </w:r>
      <w:r w:rsidR="006E6AE9">
        <w:rPr>
          <w:rFonts w:eastAsia="Times New Roman" w:cs="Times New Roman"/>
          <w:color w:val="auto"/>
          <w:szCs w:val="24"/>
        </w:rPr>
        <w:t>.</w:t>
      </w:r>
    </w:p>
    <w:p w:rsidR="00392A74" w:rsidRDefault="00392A74" w:rsidP="00392A74">
      <w:pPr>
        <w:pStyle w:val="Heading2"/>
        <w:rPr>
          <w:rFonts w:eastAsia="Times New Roman"/>
        </w:rPr>
      </w:pPr>
      <w:bookmarkStart w:id="38" w:name="_Toc338778486"/>
      <w:bookmarkStart w:id="39" w:name="_Toc338842085"/>
      <w:bookmarkStart w:id="40" w:name="_Toc338844800"/>
      <w:bookmarkStart w:id="41" w:name="_Toc338848748"/>
      <w:bookmarkStart w:id="42" w:name="_Toc346104671"/>
      <w:r>
        <w:rPr>
          <w:rFonts w:eastAsia="Times New Roman"/>
        </w:rPr>
        <w:t>External Cognitive Testing</w:t>
      </w:r>
      <w:bookmarkEnd w:id="38"/>
      <w:bookmarkEnd w:id="39"/>
      <w:bookmarkEnd w:id="40"/>
      <w:bookmarkEnd w:id="41"/>
      <w:bookmarkEnd w:id="42"/>
    </w:p>
    <w:p w:rsidR="00392A74" w:rsidRDefault="003E5C94" w:rsidP="00877544">
      <w:pPr>
        <w:spacing w:after="180"/>
        <w:rPr>
          <w:rFonts w:eastAsia="Times New Roman" w:cs="Times New Roman"/>
          <w:color w:val="auto"/>
          <w:szCs w:val="24"/>
        </w:rPr>
      </w:pPr>
      <w:r>
        <w:rPr>
          <w:rFonts w:eastAsia="Times New Roman" w:cs="Times New Roman"/>
          <w:color w:val="auto"/>
          <w:szCs w:val="24"/>
        </w:rPr>
        <w:t>After the internal testing, the team conducted cognitive testing of the form with actual PPI respondents.  We recruit</w:t>
      </w:r>
      <w:r w:rsidR="00467704">
        <w:rPr>
          <w:rFonts w:eastAsia="Times New Roman" w:cs="Times New Roman"/>
          <w:color w:val="auto"/>
          <w:szCs w:val="24"/>
        </w:rPr>
        <w:t>ed</w:t>
      </w:r>
      <w:r>
        <w:rPr>
          <w:rFonts w:eastAsia="Times New Roman" w:cs="Times New Roman"/>
          <w:color w:val="auto"/>
          <w:szCs w:val="24"/>
        </w:rPr>
        <w:t xml:space="preserve"> local respondents for field visits and remote respondents for remote testing, in order to get input from geographically diverse participants.  </w:t>
      </w:r>
      <w:r w:rsidR="00E25D33">
        <w:rPr>
          <w:rFonts w:eastAsia="Times New Roman" w:cs="Times New Roman"/>
          <w:color w:val="auto"/>
          <w:szCs w:val="24"/>
        </w:rPr>
        <w:t xml:space="preserve">In the end, we tested the form with five local participants and one remote participant.  </w:t>
      </w:r>
      <w:r w:rsidR="007D4FF9">
        <w:rPr>
          <w:rFonts w:eastAsia="Times New Roman" w:cs="Times New Roman"/>
          <w:color w:val="auto"/>
          <w:szCs w:val="24"/>
        </w:rPr>
        <w:t>For the local participants, we visited them and brought the scenarios and for</w:t>
      </w:r>
      <w:r w:rsidR="00AD74A7">
        <w:rPr>
          <w:rFonts w:eastAsia="Times New Roman" w:cs="Times New Roman"/>
          <w:color w:val="auto"/>
          <w:szCs w:val="24"/>
        </w:rPr>
        <w:t>ms.  For the remote participant</w:t>
      </w:r>
      <w:r w:rsidR="007D4FF9">
        <w:rPr>
          <w:rFonts w:eastAsia="Times New Roman" w:cs="Times New Roman"/>
          <w:color w:val="auto"/>
          <w:szCs w:val="24"/>
        </w:rPr>
        <w:t>, we sent the scenarios and forms, ask</w:t>
      </w:r>
      <w:r w:rsidR="00B32F6E">
        <w:rPr>
          <w:rFonts w:eastAsia="Times New Roman" w:cs="Times New Roman"/>
          <w:color w:val="auto"/>
          <w:szCs w:val="24"/>
        </w:rPr>
        <w:t>ed</w:t>
      </w:r>
      <w:r w:rsidR="007D4FF9">
        <w:rPr>
          <w:rFonts w:eastAsia="Times New Roman" w:cs="Times New Roman"/>
          <w:color w:val="auto"/>
          <w:szCs w:val="24"/>
        </w:rPr>
        <w:t xml:space="preserve"> </w:t>
      </w:r>
      <w:r w:rsidR="00A40CE6">
        <w:rPr>
          <w:rFonts w:eastAsia="Times New Roman" w:cs="Times New Roman"/>
          <w:color w:val="auto"/>
          <w:szCs w:val="24"/>
        </w:rPr>
        <w:t>him</w:t>
      </w:r>
      <w:r w:rsidR="00AD74A7">
        <w:rPr>
          <w:rFonts w:eastAsia="Times New Roman" w:cs="Times New Roman"/>
          <w:color w:val="auto"/>
          <w:szCs w:val="24"/>
        </w:rPr>
        <w:t xml:space="preserve"> </w:t>
      </w:r>
      <w:r w:rsidR="007D4FF9">
        <w:rPr>
          <w:rFonts w:eastAsia="Times New Roman" w:cs="Times New Roman"/>
          <w:color w:val="auto"/>
          <w:szCs w:val="24"/>
        </w:rPr>
        <w:t xml:space="preserve">to complete the forms and fax them back to us, </w:t>
      </w:r>
      <w:proofErr w:type="gramStart"/>
      <w:r w:rsidR="007D4FF9">
        <w:rPr>
          <w:rFonts w:eastAsia="Times New Roman" w:cs="Times New Roman"/>
          <w:color w:val="auto"/>
          <w:szCs w:val="24"/>
        </w:rPr>
        <w:t>then</w:t>
      </w:r>
      <w:proofErr w:type="gramEnd"/>
      <w:r w:rsidR="007D4FF9">
        <w:rPr>
          <w:rFonts w:eastAsia="Times New Roman" w:cs="Times New Roman"/>
          <w:color w:val="auto"/>
          <w:szCs w:val="24"/>
        </w:rPr>
        <w:t xml:space="preserve"> </w:t>
      </w:r>
      <w:r w:rsidR="00B32F6E">
        <w:rPr>
          <w:rFonts w:eastAsia="Times New Roman" w:cs="Times New Roman"/>
          <w:color w:val="auto"/>
          <w:szCs w:val="24"/>
        </w:rPr>
        <w:t xml:space="preserve">we </w:t>
      </w:r>
      <w:r w:rsidR="007D4FF9">
        <w:rPr>
          <w:rFonts w:eastAsia="Times New Roman" w:cs="Times New Roman"/>
          <w:color w:val="auto"/>
          <w:szCs w:val="24"/>
        </w:rPr>
        <w:t xml:space="preserve">scheduled a phone interview.  </w:t>
      </w:r>
      <w:r>
        <w:rPr>
          <w:rFonts w:eastAsia="Times New Roman" w:cs="Times New Roman"/>
          <w:color w:val="auto"/>
          <w:szCs w:val="24"/>
        </w:rPr>
        <w:t>It was significantly easier to recruit local participants</w:t>
      </w:r>
      <w:r w:rsidR="007D4FF9">
        <w:rPr>
          <w:rFonts w:eastAsia="Times New Roman" w:cs="Times New Roman"/>
          <w:color w:val="auto"/>
          <w:szCs w:val="24"/>
        </w:rPr>
        <w:t xml:space="preserve">, possibly because </w:t>
      </w:r>
      <w:r w:rsidR="0064257B">
        <w:rPr>
          <w:rFonts w:eastAsia="Times New Roman" w:cs="Times New Roman"/>
          <w:color w:val="auto"/>
          <w:szCs w:val="24"/>
        </w:rPr>
        <w:t xml:space="preserve">the burden to participate seemed higher </w:t>
      </w:r>
      <w:r w:rsidR="00467704">
        <w:rPr>
          <w:rFonts w:eastAsia="Times New Roman" w:cs="Times New Roman"/>
          <w:color w:val="auto"/>
          <w:szCs w:val="24"/>
        </w:rPr>
        <w:t xml:space="preserve">for </w:t>
      </w:r>
      <w:r w:rsidR="007D4FF9">
        <w:rPr>
          <w:rFonts w:eastAsia="Times New Roman" w:cs="Times New Roman"/>
          <w:color w:val="auto"/>
          <w:szCs w:val="24"/>
        </w:rPr>
        <w:t xml:space="preserve">remote participants.  </w:t>
      </w:r>
    </w:p>
    <w:p w:rsidR="007D4FF9" w:rsidRDefault="007D4FF9" w:rsidP="00877544">
      <w:pPr>
        <w:spacing w:after="180"/>
        <w:rPr>
          <w:rFonts w:eastAsia="Times New Roman" w:cs="Times New Roman"/>
          <w:color w:val="auto"/>
          <w:szCs w:val="24"/>
        </w:rPr>
      </w:pPr>
      <w:r>
        <w:rPr>
          <w:rFonts w:eastAsia="Times New Roman" w:cs="Times New Roman"/>
          <w:color w:val="auto"/>
          <w:szCs w:val="24"/>
        </w:rPr>
        <w:t xml:space="preserve">At this point, we became aware that the PPI system may be able to accommodate a </w:t>
      </w:r>
      <w:r w:rsidR="00467704">
        <w:rPr>
          <w:rFonts w:eastAsia="Times New Roman" w:cs="Times New Roman"/>
          <w:color w:val="auto"/>
          <w:szCs w:val="24"/>
        </w:rPr>
        <w:t>second form</w:t>
      </w:r>
      <w:r w:rsidR="00AD74A7">
        <w:rPr>
          <w:rFonts w:eastAsia="Times New Roman" w:cs="Times New Roman"/>
          <w:color w:val="auto"/>
          <w:szCs w:val="24"/>
        </w:rPr>
        <w:t xml:space="preserve">, so we also created a version of the form without the Adjustments to Price or </w:t>
      </w:r>
      <w:r w:rsidR="00467704">
        <w:rPr>
          <w:rFonts w:eastAsia="Times New Roman" w:cs="Times New Roman"/>
          <w:color w:val="auto"/>
          <w:szCs w:val="24"/>
        </w:rPr>
        <w:t xml:space="preserve">the </w:t>
      </w:r>
      <w:r w:rsidR="00AD74A7">
        <w:rPr>
          <w:rFonts w:eastAsia="Times New Roman" w:cs="Times New Roman"/>
          <w:color w:val="auto"/>
          <w:szCs w:val="24"/>
        </w:rPr>
        <w:t xml:space="preserve">Terms of Transaction </w:t>
      </w:r>
      <w:r w:rsidR="00B32F6E">
        <w:rPr>
          <w:rFonts w:eastAsia="Times New Roman" w:cs="Times New Roman"/>
          <w:color w:val="auto"/>
          <w:szCs w:val="24"/>
        </w:rPr>
        <w:t>sections</w:t>
      </w:r>
      <w:r w:rsidR="006E6AE9">
        <w:rPr>
          <w:rFonts w:eastAsia="Times New Roman" w:cs="Times New Roman"/>
          <w:color w:val="auto"/>
          <w:szCs w:val="24"/>
        </w:rPr>
        <w:t xml:space="preserve">.  </w:t>
      </w:r>
      <w:r w:rsidR="00AD74A7">
        <w:rPr>
          <w:rFonts w:eastAsia="Times New Roman" w:cs="Times New Roman"/>
          <w:color w:val="auto"/>
          <w:szCs w:val="24"/>
        </w:rPr>
        <w:t>We attempted to find PPI respondents who could participate in a cognitive test of this revised form.  However</w:t>
      </w:r>
      <w:r>
        <w:rPr>
          <w:rFonts w:eastAsia="Times New Roman" w:cs="Times New Roman"/>
          <w:color w:val="auto"/>
          <w:szCs w:val="24"/>
        </w:rPr>
        <w:t xml:space="preserve">, </w:t>
      </w:r>
      <w:r w:rsidR="00AD74A7">
        <w:rPr>
          <w:rFonts w:eastAsia="Times New Roman" w:cs="Times New Roman"/>
          <w:color w:val="auto"/>
          <w:szCs w:val="24"/>
        </w:rPr>
        <w:t xml:space="preserve">this </w:t>
      </w:r>
      <w:r w:rsidR="00E25D33">
        <w:rPr>
          <w:rFonts w:eastAsia="Times New Roman" w:cs="Times New Roman"/>
          <w:color w:val="auto"/>
          <w:szCs w:val="24"/>
        </w:rPr>
        <w:t>form would benefit</w:t>
      </w:r>
      <w:r w:rsidR="00AD74A7">
        <w:rPr>
          <w:rFonts w:eastAsia="Times New Roman" w:cs="Times New Roman"/>
          <w:color w:val="auto"/>
          <w:szCs w:val="24"/>
        </w:rPr>
        <w:t xml:space="preserve"> a smaller group</w:t>
      </w:r>
      <w:r w:rsidR="00E25D33">
        <w:rPr>
          <w:rFonts w:eastAsia="Times New Roman" w:cs="Times New Roman"/>
          <w:color w:val="auto"/>
          <w:szCs w:val="24"/>
        </w:rPr>
        <w:t xml:space="preserve"> of PPI respondents</w:t>
      </w:r>
      <w:r w:rsidR="00AD74A7">
        <w:rPr>
          <w:rFonts w:eastAsia="Times New Roman" w:cs="Times New Roman"/>
          <w:color w:val="auto"/>
          <w:szCs w:val="24"/>
        </w:rPr>
        <w:t>, and we were not able to find any participants to test this version</w:t>
      </w:r>
      <w:r>
        <w:rPr>
          <w:rFonts w:eastAsia="Times New Roman" w:cs="Times New Roman"/>
          <w:color w:val="auto"/>
          <w:szCs w:val="24"/>
        </w:rPr>
        <w:t xml:space="preserve">.  </w:t>
      </w:r>
      <w:r w:rsidR="00AD74A7">
        <w:rPr>
          <w:rFonts w:eastAsia="Times New Roman" w:cs="Times New Roman"/>
          <w:color w:val="auto"/>
          <w:szCs w:val="24"/>
        </w:rPr>
        <w:t xml:space="preserve">Because this version </w:t>
      </w:r>
      <w:r w:rsidR="00E25D33">
        <w:rPr>
          <w:rFonts w:eastAsia="Times New Roman" w:cs="Times New Roman"/>
          <w:color w:val="auto"/>
          <w:szCs w:val="24"/>
        </w:rPr>
        <w:t xml:space="preserve">is </w:t>
      </w:r>
      <w:r w:rsidR="00AD74A7">
        <w:rPr>
          <w:rFonts w:eastAsia="Times New Roman" w:cs="Times New Roman"/>
          <w:color w:val="auto"/>
          <w:szCs w:val="24"/>
        </w:rPr>
        <w:t xml:space="preserve">so similar to the version we did test, with the only change being that irrelevant information </w:t>
      </w:r>
      <w:r w:rsidR="00E25D33">
        <w:rPr>
          <w:rFonts w:eastAsia="Times New Roman" w:cs="Times New Roman"/>
          <w:color w:val="auto"/>
          <w:szCs w:val="24"/>
        </w:rPr>
        <w:t xml:space="preserve">would </w:t>
      </w:r>
      <w:r w:rsidR="00AD74A7">
        <w:rPr>
          <w:rFonts w:eastAsia="Times New Roman" w:cs="Times New Roman"/>
          <w:color w:val="auto"/>
          <w:szCs w:val="24"/>
        </w:rPr>
        <w:t xml:space="preserve">be removed, the team felt that it would be okay not to test the revised version. </w:t>
      </w:r>
    </w:p>
    <w:p w:rsidR="007D4FF9" w:rsidRDefault="007D4FF9" w:rsidP="00877544">
      <w:pPr>
        <w:spacing w:after="180"/>
        <w:rPr>
          <w:rFonts w:eastAsia="Times New Roman" w:cs="Times New Roman"/>
          <w:color w:val="auto"/>
          <w:szCs w:val="24"/>
        </w:rPr>
      </w:pPr>
      <w:r>
        <w:rPr>
          <w:rFonts w:eastAsia="Times New Roman" w:cs="Times New Roman"/>
          <w:color w:val="auto"/>
          <w:szCs w:val="24"/>
        </w:rPr>
        <w:t xml:space="preserve">After this testing, the team prepared </w:t>
      </w:r>
      <w:r w:rsidR="00502CC2">
        <w:rPr>
          <w:rFonts w:eastAsia="Times New Roman" w:cs="Times New Roman"/>
          <w:color w:val="auto"/>
          <w:szCs w:val="24"/>
        </w:rPr>
        <w:t>our final versions</w:t>
      </w:r>
      <w:r>
        <w:rPr>
          <w:rFonts w:eastAsia="Times New Roman" w:cs="Times New Roman"/>
          <w:color w:val="auto"/>
          <w:szCs w:val="24"/>
        </w:rPr>
        <w:t xml:space="preserve"> of the form.  These versions will serve as the models for ERRM to follow as they build the form</w:t>
      </w:r>
      <w:r w:rsidR="00E25D33">
        <w:rPr>
          <w:rFonts w:eastAsia="Times New Roman" w:cs="Times New Roman"/>
          <w:color w:val="auto"/>
          <w:szCs w:val="24"/>
        </w:rPr>
        <w:t>s</w:t>
      </w:r>
      <w:r>
        <w:rPr>
          <w:rFonts w:eastAsia="Times New Roman" w:cs="Times New Roman"/>
          <w:color w:val="auto"/>
          <w:szCs w:val="24"/>
        </w:rPr>
        <w:t>.  There may need to be slight differences in the final form, depending on what the system can accommodate.</w:t>
      </w:r>
    </w:p>
    <w:p w:rsidR="007D4FF9" w:rsidRDefault="009D0200" w:rsidP="0034354B">
      <w:pPr>
        <w:pStyle w:val="Heading1"/>
        <w:rPr>
          <w:rFonts w:eastAsia="Times New Roman"/>
        </w:rPr>
      </w:pPr>
      <w:bookmarkStart w:id="43" w:name="_Toc338778487"/>
      <w:bookmarkStart w:id="44" w:name="_Toc338842086"/>
      <w:bookmarkStart w:id="45" w:name="_Toc338844801"/>
      <w:bookmarkStart w:id="46" w:name="_Toc338848749"/>
      <w:bookmarkStart w:id="47" w:name="_Toc346104672"/>
      <w:r>
        <w:rPr>
          <w:rFonts w:eastAsia="Times New Roman"/>
        </w:rPr>
        <w:lastRenderedPageBreak/>
        <w:t>Final Prototype</w:t>
      </w:r>
      <w:bookmarkEnd w:id="43"/>
      <w:bookmarkEnd w:id="44"/>
      <w:bookmarkEnd w:id="45"/>
      <w:bookmarkEnd w:id="46"/>
      <w:bookmarkEnd w:id="47"/>
    </w:p>
    <w:p w:rsidR="00156FD0" w:rsidRDefault="00E23A14" w:rsidP="00877544">
      <w:pPr>
        <w:spacing w:after="180"/>
        <w:rPr>
          <w:rFonts w:eastAsia="Times New Roman" w:cs="Times New Roman"/>
          <w:color w:val="auto"/>
          <w:szCs w:val="24"/>
        </w:rPr>
      </w:pPr>
      <w:r>
        <w:rPr>
          <w:rFonts w:eastAsia="Times New Roman" w:cs="Times New Roman"/>
          <w:color w:val="auto"/>
          <w:szCs w:val="24"/>
        </w:rPr>
        <w:t xml:space="preserve">This section contains a description of each section of the form and </w:t>
      </w:r>
      <w:r w:rsidR="00E25D33">
        <w:rPr>
          <w:rFonts w:eastAsia="Times New Roman" w:cs="Times New Roman"/>
          <w:color w:val="auto"/>
          <w:szCs w:val="24"/>
        </w:rPr>
        <w:t>how it is different from the current form</w:t>
      </w:r>
      <w:r>
        <w:rPr>
          <w:rFonts w:eastAsia="Times New Roman" w:cs="Times New Roman"/>
          <w:color w:val="auto"/>
          <w:szCs w:val="24"/>
        </w:rPr>
        <w:t>.</w:t>
      </w:r>
      <w:r w:rsidR="00467704">
        <w:rPr>
          <w:rFonts w:eastAsia="Times New Roman" w:cs="Times New Roman"/>
          <w:color w:val="auto"/>
          <w:szCs w:val="24"/>
        </w:rPr>
        <w:t xml:space="preserve">  There is a copy of </w:t>
      </w:r>
      <w:r w:rsidR="00316D2D">
        <w:rPr>
          <w:rFonts w:eastAsia="Times New Roman" w:cs="Times New Roman"/>
          <w:color w:val="auto"/>
          <w:szCs w:val="24"/>
        </w:rPr>
        <w:t>the fin</w:t>
      </w:r>
      <w:r w:rsidR="00B23F77">
        <w:rPr>
          <w:rFonts w:eastAsia="Times New Roman" w:cs="Times New Roman"/>
          <w:color w:val="auto"/>
          <w:szCs w:val="24"/>
        </w:rPr>
        <w:t xml:space="preserve">al forms </w:t>
      </w:r>
      <w:r w:rsidR="00467704">
        <w:rPr>
          <w:rFonts w:eastAsia="Times New Roman" w:cs="Times New Roman"/>
          <w:color w:val="auto"/>
          <w:szCs w:val="24"/>
        </w:rPr>
        <w:t xml:space="preserve">we submitted to </w:t>
      </w:r>
      <w:r w:rsidR="00B32F6E">
        <w:rPr>
          <w:rFonts w:eastAsia="Times New Roman" w:cs="Times New Roman"/>
          <w:color w:val="auto"/>
          <w:szCs w:val="24"/>
        </w:rPr>
        <w:t xml:space="preserve">REPEST and </w:t>
      </w:r>
      <w:r w:rsidR="00467704">
        <w:rPr>
          <w:rFonts w:eastAsia="Times New Roman" w:cs="Times New Roman"/>
          <w:color w:val="auto"/>
          <w:szCs w:val="24"/>
        </w:rPr>
        <w:t xml:space="preserve">ERRM in </w:t>
      </w:r>
      <w:r w:rsidR="0017027B">
        <w:rPr>
          <w:rFonts w:eastAsia="Times New Roman" w:cs="Times New Roman"/>
          <w:color w:val="auto"/>
          <w:szCs w:val="24"/>
        </w:rPr>
        <w:fldChar w:fldCharType="begin"/>
      </w:r>
      <w:r w:rsidR="00467704">
        <w:rPr>
          <w:rFonts w:eastAsia="Times New Roman" w:cs="Times New Roman"/>
          <w:color w:val="auto"/>
          <w:szCs w:val="24"/>
        </w:rPr>
        <w:instrText xml:space="preserve"> REF _Ref338845660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A</w:t>
      </w:r>
      <w:r w:rsidR="0017027B">
        <w:rPr>
          <w:rFonts w:eastAsia="Times New Roman" w:cs="Times New Roman"/>
          <w:color w:val="auto"/>
          <w:szCs w:val="24"/>
        </w:rPr>
        <w:fldChar w:fldCharType="end"/>
      </w:r>
      <w:r w:rsidR="00467704">
        <w:rPr>
          <w:rFonts w:eastAsia="Times New Roman" w:cs="Times New Roman"/>
          <w:color w:val="auto"/>
          <w:szCs w:val="24"/>
        </w:rPr>
        <w:t>.</w:t>
      </w:r>
      <w:r w:rsidR="00B23F77">
        <w:rPr>
          <w:rFonts w:eastAsia="Times New Roman" w:cs="Times New Roman"/>
          <w:color w:val="auto"/>
          <w:szCs w:val="24"/>
        </w:rPr>
        <w:t xml:space="preserve">  These include the final basic form and the cover sheet, along with the alternative layout without adjustments to price and terms of transaction (and </w:t>
      </w:r>
      <w:r w:rsidR="00B80E12">
        <w:rPr>
          <w:rFonts w:eastAsia="Times New Roman" w:cs="Times New Roman"/>
          <w:color w:val="auto"/>
          <w:szCs w:val="24"/>
        </w:rPr>
        <w:t xml:space="preserve">corresponding </w:t>
      </w:r>
      <w:r w:rsidR="00B23F77">
        <w:rPr>
          <w:rFonts w:eastAsia="Times New Roman" w:cs="Times New Roman"/>
          <w:color w:val="auto"/>
          <w:szCs w:val="24"/>
        </w:rPr>
        <w:t>cover sheet).</w:t>
      </w:r>
      <w:r w:rsidR="00CA4393">
        <w:rPr>
          <w:rFonts w:eastAsia="Times New Roman" w:cs="Times New Roman"/>
          <w:color w:val="auto"/>
          <w:szCs w:val="24"/>
        </w:rPr>
        <w:t xml:space="preserve">  The initial form we started with</w:t>
      </w:r>
      <w:r w:rsidR="00C3602C">
        <w:rPr>
          <w:rFonts w:eastAsia="Times New Roman" w:cs="Times New Roman"/>
          <w:color w:val="auto"/>
          <w:szCs w:val="24"/>
        </w:rPr>
        <w:t xml:space="preserve"> (the current production form)</w:t>
      </w:r>
      <w:r w:rsidR="00CA4393">
        <w:rPr>
          <w:rFonts w:eastAsia="Times New Roman" w:cs="Times New Roman"/>
          <w:color w:val="auto"/>
          <w:szCs w:val="24"/>
        </w:rPr>
        <w:t xml:space="preserve"> is in </w:t>
      </w:r>
      <w:r w:rsidR="0017027B">
        <w:rPr>
          <w:rFonts w:eastAsia="Times New Roman" w:cs="Times New Roman"/>
          <w:color w:val="auto"/>
          <w:szCs w:val="24"/>
        </w:rPr>
        <w:fldChar w:fldCharType="begin"/>
      </w:r>
      <w:r w:rsidR="00CA4393">
        <w:rPr>
          <w:rFonts w:eastAsia="Times New Roman" w:cs="Times New Roman"/>
          <w:color w:val="auto"/>
          <w:szCs w:val="24"/>
        </w:rPr>
        <w:instrText xml:space="preserve"> REF _Ref343071073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B</w:t>
      </w:r>
      <w:r w:rsidR="0017027B">
        <w:rPr>
          <w:rFonts w:eastAsia="Times New Roman" w:cs="Times New Roman"/>
          <w:color w:val="auto"/>
          <w:szCs w:val="24"/>
        </w:rPr>
        <w:fldChar w:fldCharType="end"/>
      </w:r>
      <w:r w:rsidR="00CA4393">
        <w:rPr>
          <w:rFonts w:eastAsia="Times New Roman" w:cs="Times New Roman"/>
          <w:color w:val="auto"/>
          <w:szCs w:val="24"/>
        </w:rPr>
        <w:t>.</w:t>
      </w:r>
    </w:p>
    <w:p w:rsidR="00E23A14" w:rsidRDefault="00E23A14" w:rsidP="0034354B">
      <w:pPr>
        <w:pStyle w:val="Heading2"/>
      </w:pPr>
      <w:bookmarkStart w:id="48" w:name="_Toc338778488"/>
      <w:bookmarkStart w:id="49" w:name="_Toc338842087"/>
      <w:bookmarkStart w:id="50" w:name="_Toc338844802"/>
      <w:bookmarkStart w:id="51" w:name="_Toc338848750"/>
      <w:bookmarkStart w:id="52" w:name="_Toc346104673"/>
      <w:r>
        <w:t>Overall</w:t>
      </w:r>
      <w:bookmarkEnd w:id="48"/>
      <w:bookmarkEnd w:id="49"/>
      <w:bookmarkEnd w:id="50"/>
      <w:bookmarkEnd w:id="51"/>
      <w:bookmarkEnd w:id="52"/>
    </w:p>
    <w:p w:rsidR="00E23A14" w:rsidRDefault="00E23A14" w:rsidP="00877544">
      <w:pPr>
        <w:spacing w:after="180"/>
        <w:rPr>
          <w:rFonts w:eastAsia="Times New Roman" w:cs="Times New Roman"/>
          <w:color w:val="auto"/>
          <w:szCs w:val="24"/>
        </w:rPr>
      </w:pPr>
      <w:r>
        <w:rPr>
          <w:rFonts w:eastAsia="Times New Roman" w:cs="Times New Roman"/>
          <w:color w:val="auto"/>
          <w:szCs w:val="24"/>
        </w:rPr>
        <w:t xml:space="preserve">There are a couple of improvements that impacted the whole form.  First, we eliminated the </w:t>
      </w:r>
      <w:r w:rsidR="00467704">
        <w:rPr>
          <w:rFonts w:eastAsia="Times New Roman" w:cs="Times New Roman"/>
          <w:color w:val="auto"/>
          <w:szCs w:val="24"/>
        </w:rPr>
        <w:t>dense</w:t>
      </w:r>
      <w:r>
        <w:rPr>
          <w:rFonts w:eastAsia="Times New Roman" w:cs="Times New Roman"/>
          <w:color w:val="auto"/>
          <w:szCs w:val="24"/>
        </w:rPr>
        <w:t xml:space="preserve"> instructions on the left of the form.  Instead, we incorporated the </w:t>
      </w:r>
      <w:r w:rsidR="00703168">
        <w:rPr>
          <w:rFonts w:eastAsia="Times New Roman" w:cs="Times New Roman"/>
          <w:color w:val="auto"/>
          <w:szCs w:val="24"/>
        </w:rPr>
        <w:t xml:space="preserve">most important </w:t>
      </w:r>
      <w:r>
        <w:rPr>
          <w:rFonts w:eastAsia="Times New Roman" w:cs="Times New Roman"/>
          <w:color w:val="auto"/>
          <w:szCs w:val="24"/>
        </w:rPr>
        <w:t>instructions in the form</w:t>
      </w:r>
      <w:r w:rsidR="00467704">
        <w:rPr>
          <w:rFonts w:eastAsia="Times New Roman" w:cs="Times New Roman"/>
          <w:color w:val="auto"/>
          <w:szCs w:val="24"/>
        </w:rPr>
        <w:t xml:space="preserve"> itself</w:t>
      </w:r>
      <w:r>
        <w:rPr>
          <w:rFonts w:eastAsia="Times New Roman" w:cs="Times New Roman"/>
          <w:color w:val="auto"/>
          <w:szCs w:val="24"/>
        </w:rPr>
        <w:t>, where the information was needed.  We incorporated the more complex instructions into the cover sheet, where there was more room to provide a full explanation.</w:t>
      </w:r>
    </w:p>
    <w:p w:rsidR="00E23A14" w:rsidRDefault="00E23A14" w:rsidP="00877544">
      <w:pPr>
        <w:spacing w:after="180"/>
        <w:rPr>
          <w:rFonts w:eastAsia="Times New Roman" w:cs="Times New Roman"/>
          <w:color w:val="auto"/>
          <w:szCs w:val="24"/>
        </w:rPr>
      </w:pPr>
      <w:r>
        <w:rPr>
          <w:rFonts w:eastAsia="Times New Roman" w:cs="Times New Roman"/>
          <w:color w:val="auto"/>
          <w:szCs w:val="24"/>
        </w:rPr>
        <w:t xml:space="preserve">Second, the font is larger, making it easier to read.  And third, the information provided by the respondent will be printed in red Courier text, to easily </w:t>
      </w:r>
      <w:r w:rsidR="00703168">
        <w:rPr>
          <w:rFonts w:eastAsia="Times New Roman" w:cs="Times New Roman"/>
          <w:color w:val="auto"/>
          <w:szCs w:val="24"/>
        </w:rPr>
        <w:t xml:space="preserve">distinguish it </w:t>
      </w:r>
      <w:r>
        <w:rPr>
          <w:rFonts w:eastAsia="Times New Roman" w:cs="Times New Roman"/>
          <w:color w:val="auto"/>
          <w:szCs w:val="24"/>
        </w:rPr>
        <w:t xml:space="preserve">from the information provided by the program, which will be in black Helvetica text.  </w:t>
      </w:r>
    </w:p>
    <w:p w:rsidR="00156FD0" w:rsidRDefault="000062B5" w:rsidP="0034354B">
      <w:pPr>
        <w:pStyle w:val="Heading2"/>
      </w:pPr>
      <w:bookmarkStart w:id="53" w:name="_Toc338778489"/>
      <w:bookmarkStart w:id="54" w:name="_Toc338842088"/>
      <w:bookmarkStart w:id="55" w:name="_Toc338844803"/>
      <w:bookmarkStart w:id="56" w:name="_Toc338848751"/>
      <w:bookmarkStart w:id="57" w:name="_Toc346104674"/>
      <w:r>
        <w:t>Header</w:t>
      </w:r>
      <w:bookmarkEnd w:id="53"/>
      <w:bookmarkEnd w:id="54"/>
      <w:bookmarkEnd w:id="55"/>
      <w:bookmarkEnd w:id="56"/>
      <w:bookmarkEnd w:id="57"/>
    </w:p>
    <w:p w:rsidR="00C34C70" w:rsidRDefault="00D25569" w:rsidP="00877544">
      <w:pPr>
        <w:spacing w:after="180"/>
        <w:rPr>
          <w:rFonts w:eastAsia="Times New Roman" w:cs="Times New Roman"/>
          <w:color w:val="auto"/>
          <w:szCs w:val="24"/>
        </w:rPr>
      </w:pPr>
      <w:r>
        <w:rPr>
          <w:rFonts w:eastAsia="Times New Roman" w:cs="Times New Roman"/>
          <w:color w:val="auto"/>
          <w:szCs w:val="24"/>
        </w:rPr>
        <w:t>The header</w:t>
      </w:r>
      <w:r w:rsidR="000062B5">
        <w:rPr>
          <w:rFonts w:eastAsia="Times New Roman" w:cs="Times New Roman"/>
          <w:color w:val="auto"/>
          <w:szCs w:val="24"/>
        </w:rPr>
        <w:t xml:space="preserve"> contains the logo, survey title, </w:t>
      </w:r>
      <w:r w:rsidR="00D458E2">
        <w:rPr>
          <w:rFonts w:eastAsia="Times New Roman" w:cs="Times New Roman"/>
          <w:color w:val="auto"/>
          <w:szCs w:val="24"/>
        </w:rPr>
        <w:t xml:space="preserve">the </w:t>
      </w:r>
      <w:r w:rsidR="00467704">
        <w:rPr>
          <w:rFonts w:eastAsia="Times New Roman" w:cs="Times New Roman"/>
          <w:color w:val="auto"/>
          <w:szCs w:val="24"/>
        </w:rPr>
        <w:t xml:space="preserve">code from the Office of Management and Budget (OMB), the </w:t>
      </w:r>
      <w:r w:rsidR="000062B5">
        <w:rPr>
          <w:rFonts w:eastAsia="Times New Roman" w:cs="Times New Roman"/>
          <w:color w:val="auto"/>
          <w:szCs w:val="24"/>
        </w:rPr>
        <w:t xml:space="preserve">PPI URL, and PPI </w:t>
      </w:r>
      <w:r w:rsidR="00C34C70">
        <w:rPr>
          <w:rFonts w:eastAsia="Times New Roman" w:cs="Times New Roman"/>
          <w:color w:val="auto"/>
          <w:szCs w:val="24"/>
        </w:rPr>
        <w:t>codes</w:t>
      </w:r>
      <w:r w:rsidR="000062B5">
        <w:rPr>
          <w:rFonts w:eastAsia="Times New Roman" w:cs="Times New Roman"/>
          <w:color w:val="auto"/>
          <w:szCs w:val="24"/>
        </w:rPr>
        <w:t xml:space="preserve">.  </w:t>
      </w:r>
    </w:p>
    <w:p w:rsidR="008D5C0A" w:rsidRDefault="00C34C70" w:rsidP="00877544">
      <w:pPr>
        <w:spacing w:after="180"/>
        <w:rPr>
          <w:rFonts w:eastAsia="Times New Roman" w:cs="Times New Roman"/>
          <w:color w:val="auto"/>
          <w:szCs w:val="24"/>
        </w:rPr>
      </w:pPr>
      <w:r>
        <w:rPr>
          <w:rFonts w:eastAsia="Times New Roman" w:cs="Times New Roman"/>
          <w:color w:val="auto"/>
          <w:szCs w:val="24"/>
        </w:rPr>
        <w:t xml:space="preserve">The item code </w:t>
      </w:r>
      <w:r w:rsidR="00D25569">
        <w:rPr>
          <w:rFonts w:eastAsia="Times New Roman" w:cs="Times New Roman"/>
          <w:color w:val="auto"/>
          <w:szCs w:val="24"/>
        </w:rPr>
        <w:t xml:space="preserve">is </w:t>
      </w:r>
      <w:r>
        <w:rPr>
          <w:rFonts w:eastAsia="Times New Roman" w:cs="Times New Roman"/>
          <w:color w:val="auto"/>
          <w:szCs w:val="24"/>
        </w:rPr>
        <w:t xml:space="preserve">in the header, </w:t>
      </w:r>
      <w:r w:rsidR="00D25569">
        <w:rPr>
          <w:rFonts w:eastAsia="Times New Roman" w:cs="Times New Roman"/>
          <w:color w:val="auto"/>
          <w:szCs w:val="24"/>
        </w:rPr>
        <w:t xml:space="preserve">as well as </w:t>
      </w:r>
      <w:r>
        <w:rPr>
          <w:rFonts w:eastAsia="Times New Roman" w:cs="Times New Roman"/>
          <w:color w:val="auto"/>
          <w:szCs w:val="24"/>
        </w:rPr>
        <w:t xml:space="preserve">at the bottom of the page.  This is because IAs </w:t>
      </w:r>
      <w:proofErr w:type="gramStart"/>
      <w:r>
        <w:rPr>
          <w:rFonts w:eastAsia="Times New Roman" w:cs="Times New Roman"/>
          <w:color w:val="auto"/>
          <w:szCs w:val="24"/>
        </w:rPr>
        <w:t>need</w:t>
      </w:r>
      <w:proofErr w:type="gramEnd"/>
      <w:r>
        <w:rPr>
          <w:rFonts w:eastAsia="Times New Roman" w:cs="Times New Roman"/>
          <w:color w:val="auto"/>
          <w:szCs w:val="24"/>
        </w:rPr>
        <w:t xml:space="preserve"> to know the code when working with the item (e.g., entering data or discussing the form with the respondent).  There have been occasions where one of the codes is written over, </w:t>
      </w:r>
      <w:r w:rsidR="00703168">
        <w:rPr>
          <w:rFonts w:eastAsia="Times New Roman" w:cs="Times New Roman"/>
          <w:color w:val="auto"/>
          <w:szCs w:val="24"/>
        </w:rPr>
        <w:t>spilled on</w:t>
      </w:r>
      <w:r>
        <w:rPr>
          <w:rFonts w:eastAsia="Times New Roman" w:cs="Times New Roman"/>
          <w:color w:val="auto"/>
          <w:szCs w:val="24"/>
        </w:rPr>
        <w:t xml:space="preserve">, or ripped off, so it is no longer available.  </w:t>
      </w:r>
    </w:p>
    <w:p w:rsidR="000062B5" w:rsidRDefault="00B50BE7" w:rsidP="00877544">
      <w:pPr>
        <w:spacing w:after="180"/>
        <w:rPr>
          <w:rFonts w:eastAsia="Times New Roman" w:cs="Times New Roman"/>
          <w:color w:val="auto"/>
          <w:szCs w:val="24"/>
        </w:rPr>
      </w:pPr>
      <w:r>
        <w:rPr>
          <w:rFonts w:eastAsia="Times New Roman" w:cs="Times New Roman"/>
          <w:color w:val="auto"/>
          <w:szCs w:val="24"/>
        </w:rPr>
        <w:t xml:space="preserve">The bottom of the page displays only the item code, with the label “PPI Item Code” fully spelled out.  </w:t>
      </w:r>
      <w:r w:rsidR="00DF4FE4">
        <w:rPr>
          <w:rFonts w:eastAsia="Times New Roman" w:cs="Times New Roman"/>
          <w:color w:val="auto"/>
          <w:szCs w:val="24"/>
        </w:rPr>
        <w:t xml:space="preserve">With this design, when IAs </w:t>
      </w:r>
      <w:proofErr w:type="gramStart"/>
      <w:r w:rsidR="00DF4FE4">
        <w:rPr>
          <w:rFonts w:eastAsia="Times New Roman" w:cs="Times New Roman"/>
          <w:color w:val="auto"/>
          <w:szCs w:val="24"/>
        </w:rPr>
        <w:t>are</w:t>
      </w:r>
      <w:proofErr w:type="gramEnd"/>
      <w:r w:rsidR="00DF4FE4">
        <w:rPr>
          <w:rFonts w:eastAsia="Times New Roman" w:cs="Times New Roman"/>
          <w:color w:val="auto"/>
          <w:szCs w:val="24"/>
        </w:rPr>
        <w:t xml:space="preserve"> talking with the respondent, they can </w:t>
      </w:r>
      <w:r w:rsidR="008D5C0A">
        <w:rPr>
          <w:rFonts w:eastAsia="Times New Roman" w:cs="Times New Roman"/>
          <w:color w:val="auto"/>
          <w:szCs w:val="24"/>
        </w:rPr>
        <w:t xml:space="preserve">direct </w:t>
      </w:r>
      <w:r w:rsidR="00DF4FE4" w:rsidRPr="00DF4FE4">
        <w:t>the</w:t>
      </w:r>
      <w:r w:rsidR="00DF4FE4">
        <w:t xml:space="preserve"> </w:t>
      </w:r>
      <w:r w:rsidR="008D5C0A" w:rsidRPr="00DF4FE4">
        <w:t>respondent</w:t>
      </w:r>
      <w:r w:rsidR="008D5C0A">
        <w:rPr>
          <w:rFonts w:eastAsia="Times New Roman" w:cs="Times New Roman"/>
          <w:color w:val="auto"/>
          <w:szCs w:val="24"/>
        </w:rPr>
        <w:t xml:space="preserve"> to “look for the PPI Item Code at the bottom of the page.”  This make</w:t>
      </w:r>
      <w:r w:rsidR="00DF4FE4">
        <w:rPr>
          <w:rFonts w:eastAsia="Times New Roman" w:cs="Times New Roman"/>
          <w:color w:val="auto"/>
          <w:szCs w:val="24"/>
        </w:rPr>
        <w:t>s</w:t>
      </w:r>
      <w:r w:rsidR="008D5C0A">
        <w:rPr>
          <w:rFonts w:eastAsia="Times New Roman" w:cs="Times New Roman"/>
          <w:color w:val="auto"/>
          <w:szCs w:val="24"/>
        </w:rPr>
        <w:t xml:space="preserve"> it easy for the respondent to find </w:t>
      </w:r>
      <w:r w:rsidR="00DA06B5">
        <w:rPr>
          <w:rFonts w:eastAsia="Times New Roman" w:cs="Times New Roman"/>
          <w:color w:val="auto"/>
          <w:szCs w:val="24"/>
        </w:rPr>
        <w:t xml:space="preserve">the </w:t>
      </w:r>
      <w:r w:rsidR="008D5C0A">
        <w:rPr>
          <w:rFonts w:eastAsia="Times New Roman" w:cs="Times New Roman"/>
          <w:color w:val="auto"/>
          <w:szCs w:val="24"/>
        </w:rPr>
        <w:t>code.</w:t>
      </w:r>
    </w:p>
    <w:p w:rsidR="005D77F7" w:rsidRDefault="005D77F7" w:rsidP="0034354B">
      <w:pPr>
        <w:pStyle w:val="Heading2"/>
      </w:pPr>
      <w:bookmarkStart w:id="58" w:name="_Toc338778490"/>
      <w:bookmarkStart w:id="59" w:name="_Toc338842089"/>
      <w:bookmarkStart w:id="60" w:name="_Toc338844804"/>
      <w:bookmarkStart w:id="61" w:name="_Toc338848752"/>
      <w:bookmarkStart w:id="62" w:name="_Toc346104675"/>
      <w:r>
        <w:t>Section 1:  Instructions</w:t>
      </w:r>
      <w:bookmarkEnd w:id="58"/>
      <w:bookmarkEnd w:id="59"/>
      <w:bookmarkEnd w:id="60"/>
      <w:bookmarkEnd w:id="61"/>
      <w:bookmarkEnd w:id="62"/>
    </w:p>
    <w:p w:rsidR="005D77F7" w:rsidRDefault="005D77F7" w:rsidP="00877544">
      <w:pPr>
        <w:spacing w:after="180"/>
        <w:rPr>
          <w:rFonts w:eastAsia="Times New Roman" w:cs="Times New Roman"/>
          <w:color w:val="auto"/>
          <w:szCs w:val="24"/>
        </w:rPr>
      </w:pPr>
      <w:r>
        <w:rPr>
          <w:rFonts w:eastAsia="Times New Roman" w:cs="Times New Roman"/>
          <w:color w:val="auto"/>
          <w:szCs w:val="24"/>
        </w:rPr>
        <w:t xml:space="preserve">The instruction section contains two parts:  (1) standard instructions to be printed on all forms and (2) room for remarks </w:t>
      </w:r>
      <w:r w:rsidR="00703168">
        <w:rPr>
          <w:rFonts w:eastAsia="Times New Roman" w:cs="Times New Roman"/>
          <w:color w:val="auto"/>
          <w:szCs w:val="24"/>
        </w:rPr>
        <w:t xml:space="preserve">for </w:t>
      </w:r>
      <w:r>
        <w:rPr>
          <w:rFonts w:eastAsia="Times New Roman" w:cs="Times New Roman"/>
          <w:color w:val="auto"/>
          <w:szCs w:val="24"/>
        </w:rPr>
        <w:t xml:space="preserve">the IAs to give special instructions or leave comments for the respondent.  The standard instructions encourage faxing the form back rather than mailing it by listing the fax number in bold before the address.  </w:t>
      </w:r>
      <w:r w:rsidR="00D01A17">
        <w:rPr>
          <w:rFonts w:eastAsia="Times New Roman" w:cs="Times New Roman"/>
          <w:color w:val="auto"/>
          <w:szCs w:val="24"/>
        </w:rPr>
        <w:t>T</w:t>
      </w:r>
      <w:r w:rsidR="00703168">
        <w:rPr>
          <w:rFonts w:eastAsia="Times New Roman" w:cs="Times New Roman"/>
          <w:color w:val="auto"/>
          <w:szCs w:val="24"/>
        </w:rPr>
        <w:t>hese instructions also contain</w:t>
      </w:r>
      <w:r w:rsidR="00D01A17">
        <w:rPr>
          <w:rFonts w:eastAsia="Times New Roman" w:cs="Times New Roman"/>
          <w:color w:val="auto"/>
          <w:szCs w:val="24"/>
        </w:rPr>
        <w:t xml:space="preserve"> the contact information for the IA.  </w:t>
      </w:r>
    </w:p>
    <w:p w:rsidR="005D77F7" w:rsidRDefault="005D77F7" w:rsidP="00877544">
      <w:pPr>
        <w:spacing w:after="180"/>
        <w:rPr>
          <w:rFonts w:eastAsia="Times New Roman" w:cs="Times New Roman"/>
          <w:color w:val="auto"/>
          <w:szCs w:val="24"/>
        </w:rPr>
      </w:pPr>
      <w:r>
        <w:rPr>
          <w:rFonts w:eastAsia="Times New Roman" w:cs="Times New Roman"/>
          <w:color w:val="auto"/>
          <w:szCs w:val="24"/>
        </w:rPr>
        <w:t xml:space="preserve">The remaining area in this section will accommodate the Remarks field.  However, the configuration is slightly different from that on the current form.  It is wider, but has fewer lines available.  This may require some IAs to modify their </w:t>
      </w:r>
      <w:r w:rsidR="00703168">
        <w:rPr>
          <w:rFonts w:eastAsia="Times New Roman" w:cs="Times New Roman"/>
          <w:color w:val="auto"/>
          <w:szCs w:val="24"/>
        </w:rPr>
        <w:t>re</w:t>
      </w:r>
      <w:r>
        <w:rPr>
          <w:rFonts w:eastAsia="Times New Roman" w:cs="Times New Roman"/>
          <w:color w:val="auto"/>
          <w:szCs w:val="24"/>
        </w:rPr>
        <w:t xml:space="preserve">marks </w:t>
      </w:r>
      <w:r w:rsidR="00703168">
        <w:rPr>
          <w:rFonts w:eastAsia="Times New Roman" w:cs="Times New Roman"/>
          <w:color w:val="auto"/>
          <w:szCs w:val="24"/>
        </w:rPr>
        <w:t xml:space="preserve">for a </w:t>
      </w:r>
      <w:r>
        <w:rPr>
          <w:rFonts w:eastAsia="Times New Roman" w:cs="Times New Roman"/>
          <w:color w:val="auto"/>
          <w:szCs w:val="24"/>
        </w:rPr>
        <w:t>few items or services, but we did not think it would affect too many forms</w:t>
      </w:r>
      <w:r w:rsidR="00370991">
        <w:rPr>
          <w:rFonts w:eastAsia="Times New Roman" w:cs="Times New Roman"/>
          <w:color w:val="auto"/>
          <w:szCs w:val="24"/>
        </w:rPr>
        <w:t xml:space="preserve"> (although we </w:t>
      </w:r>
      <w:r w:rsidR="00B80E12">
        <w:rPr>
          <w:rFonts w:eastAsia="Times New Roman" w:cs="Times New Roman"/>
          <w:color w:val="auto"/>
          <w:szCs w:val="24"/>
        </w:rPr>
        <w:t xml:space="preserve">were not able to get </w:t>
      </w:r>
      <w:r w:rsidR="00370991">
        <w:rPr>
          <w:rFonts w:eastAsia="Times New Roman" w:cs="Times New Roman"/>
          <w:color w:val="auto"/>
          <w:szCs w:val="24"/>
        </w:rPr>
        <w:t>an exact count)</w:t>
      </w:r>
      <w:r>
        <w:rPr>
          <w:rFonts w:eastAsia="Times New Roman" w:cs="Times New Roman"/>
          <w:color w:val="auto"/>
          <w:szCs w:val="24"/>
        </w:rPr>
        <w:t>.</w:t>
      </w:r>
    </w:p>
    <w:p w:rsidR="005D77F7" w:rsidRDefault="005D77F7" w:rsidP="00877544">
      <w:pPr>
        <w:spacing w:after="180"/>
        <w:rPr>
          <w:rFonts w:eastAsia="Times New Roman" w:cs="Times New Roman"/>
          <w:color w:val="auto"/>
          <w:szCs w:val="24"/>
        </w:rPr>
      </w:pPr>
      <w:r>
        <w:rPr>
          <w:rFonts w:eastAsia="Times New Roman" w:cs="Times New Roman"/>
          <w:color w:val="auto"/>
          <w:szCs w:val="24"/>
        </w:rPr>
        <w:t xml:space="preserve">Also, on the new form, the remarks are at the top of the page, whereas they are in the middle of the page on the current form.  This new layout allows </w:t>
      </w:r>
      <w:r w:rsidR="00703168">
        <w:rPr>
          <w:rFonts w:eastAsia="Times New Roman" w:cs="Times New Roman"/>
          <w:color w:val="auto"/>
          <w:szCs w:val="24"/>
        </w:rPr>
        <w:t xml:space="preserve">IAs </w:t>
      </w:r>
      <w:r>
        <w:rPr>
          <w:rFonts w:eastAsia="Times New Roman" w:cs="Times New Roman"/>
          <w:color w:val="auto"/>
          <w:szCs w:val="24"/>
        </w:rPr>
        <w:t xml:space="preserve">to include instructions for any part of </w:t>
      </w:r>
      <w:r>
        <w:rPr>
          <w:rFonts w:eastAsia="Times New Roman" w:cs="Times New Roman"/>
          <w:color w:val="auto"/>
          <w:szCs w:val="24"/>
        </w:rPr>
        <w:lastRenderedPageBreak/>
        <w:t xml:space="preserve">the form, but any </w:t>
      </w:r>
      <w:r w:rsidR="00B80E12">
        <w:rPr>
          <w:rFonts w:eastAsia="Times New Roman" w:cs="Times New Roman"/>
          <w:color w:val="auto"/>
          <w:szCs w:val="24"/>
        </w:rPr>
        <w:t xml:space="preserve">of the current </w:t>
      </w:r>
      <w:r>
        <w:rPr>
          <w:rFonts w:eastAsia="Times New Roman" w:cs="Times New Roman"/>
          <w:color w:val="auto"/>
          <w:szCs w:val="24"/>
        </w:rPr>
        <w:t xml:space="preserve">instructions referring to changes “above” the instructions will have to be changed to “below.” </w:t>
      </w:r>
    </w:p>
    <w:p w:rsidR="004636B0" w:rsidRDefault="004636B0" w:rsidP="0034354B">
      <w:pPr>
        <w:pStyle w:val="Heading2"/>
      </w:pPr>
      <w:bookmarkStart w:id="63" w:name="_Toc338778491"/>
      <w:bookmarkStart w:id="64" w:name="_Toc338842090"/>
      <w:bookmarkStart w:id="65" w:name="_Toc338844805"/>
      <w:bookmarkStart w:id="66" w:name="_Toc338848753"/>
      <w:bookmarkStart w:id="67" w:name="_Toc346104676"/>
      <w:r>
        <w:t>Section 2:  Description, Adjustments to Price, and Terms of Transaction</w:t>
      </w:r>
      <w:bookmarkEnd w:id="63"/>
      <w:bookmarkEnd w:id="64"/>
      <w:bookmarkEnd w:id="65"/>
      <w:bookmarkEnd w:id="66"/>
      <w:bookmarkEnd w:id="67"/>
    </w:p>
    <w:p w:rsidR="004636B0" w:rsidRDefault="00245794" w:rsidP="00877544">
      <w:pPr>
        <w:spacing w:after="180"/>
        <w:rPr>
          <w:rFonts w:eastAsia="Times New Roman" w:cs="Times New Roman"/>
          <w:color w:val="auto"/>
          <w:szCs w:val="24"/>
        </w:rPr>
      </w:pPr>
      <w:r>
        <w:rPr>
          <w:rFonts w:eastAsia="Times New Roman" w:cs="Times New Roman"/>
          <w:color w:val="auto"/>
          <w:szCs w:val="24"/>
        </w:rPr>
        <w:t xml:space="preserve">This section retained the same basic question </w:t>
      </w:r>
      <w:r w:rsidR="00703168">
        <w:rPr>
          <w:rFonts w:eastAsia="Times New Roman" w:cs="Times New Roman"/>
          <w:color w:val="auto"/>
          <w:szCs w:val="24"/>
        </w:rPr>
        <w:t>a</w:t>
      </w:r>
      <w:r>
        <w:rPr>
          <w:rFonts w:eastAsia="Times New Roman" w:cs="Times New Roman"/>
          <w:color w:val="auto"/>
          <w:szCs w:val="24"/>
        </w:rPr>
        <w:t>s on the current form.  We switched the order of the yes/no responses so we could provide additional instructions when respondents have a change.  We did not experience any problems with this in testing with current respondents.</w:t>
      </w:r>
    </w:p>
    <w:p w:rsidR="0034354B" w:rsidRPr="0034354B" w:rsidRDefault="00245794" w:rsidP="0034354B">
      <w:pPr>
        <w:pStyle w:val="Heading3"/>
      </w:pPr>
      <w:bookmarkStart w:id="68" w:name="_Toc338778492"/>
      <w:bookmarkStart w:id="69" w:name="_Toc338842091"/>
      <w:bookmarkStart w:id="70" w:name="_Toc338844806"/>
      <w:bookmarkStart w:id="71" w:name="_Toc338848754"/>
      <w:bookmarkStart w:id="72" w:name="_Toc346104677"/>
      <w:r w:rsidRPr="0034354B">
        <w:t>Description</w:t>
      </w:r>
      <w:bookmarkEnd w:id="68"/>
      <w:bookmarkEnd w:id="69"/>
      <w:bookmarkEnd w:id="70"/>
      <w:bookmarkEnd w:id="71"/>
      <w:bookmarkEnd w:id="72"/>
    </w:p>
    <w:p w:rsidR="00245794" w:rsidRDefault="00245794" w:rsidP="00370991">
      <w:pPr>
        <w:tabs>
          <w:tab w:val="left" w:pos="5670"/>
        </w:tabs>
        <w:spacing w:after="180"/>
        <w:rPr>
          <w:rFonts w:eastAsia="Times New Roman" w:cs="Times New Roman"/>
          <w:color w:val="auto"/>
          <w:szCs w:val="24"/>
        </w:rPr>
      </w:pPr>
      <w:r>
        <w:rPr>
          <w:rFonts w:eastAsia="Times New Roman" w:cs="Times New Roman"/>
          <w:color w:val="auto"/>
          <w:szCs w:val="24"/>
        </w:rPr>
        <w:t xml:space="preserve">The space allocated to the description is wider than the current form.  However, PPI systems are set up to work with the description that is </w:t>
      </w:r>
      <w:r w:rsidR="00882538">
        <w:rPr>
          <w:rFonts w:eastAsia="Times New Roman" w:cs="Times New Roman"/>
          <w:color w:val="auto"/>
          <w:szCs w:val="24"/>
        </w:rPr>
        <w:t>8</w:t>
      </w:r>
      <w:r w:rsidR="00C16298">
        <w:rPr>
          <w:rFonts w:eastAsia="Times New Roman" w:cs="Times New Roman"/>
          <w:color w:val="auto"/>
          <w:szCs w:val="24"/>
        </w:rPr>
        <w:t>0</w:t>
      </w:r>
      <w:r w:rsidR="00882538">
        <w:rPr>
          <w:rFonts w:eastAsia="Times New Roman" w:cs="Times New Roman"/>
          <w:color w:val="auto"/>
          <w:szCs w:val="24"/>
        </w:rPr>
        <w:t xml:space="preserve"> </w:t>
      </w:r>
      <w:r>
        <w:rPr>
          <w:rFonts w:eastAsia="Times New Roman" w:cs="Times New Roman"/>
          <w:color w:val="auto"/>
          <w:szCs w:val="24"/>
        </w:rPr>
        <w:t xml:space="preserve">characters wide.  Therefore, we recommend centering the description so there is not a big white space on either side of the page.  Vertically, there are </w:t>
      </w:r>
      <w:r w:rsidR="00C16298">
        <w:rPr>
          <w:rFonts w:eastAsia="Times New Roman" w:cs="Times New Roman"/>
          <w:color w:val="auto"/>
          <w:szCs w:val="24"/>
        </w:rPr>
        <w:t xml:space="preserve">16 </w:t>
      </w:r>
      <w:r>
        <w:rPr>
          <w:rFonts w:eastAsia="Times New Roman" w:cs="Times New Roman"/>
          <w:color w:val="auto"/>
          <w:szCs w:val="24"/>
        </w:rPr>
        <w:t>lines available in this area, just a</w:t>
      </w:r>
      <w:r w:rsidR="00370991">
        <w:rPr>
          <w:rFonts w:eastAsia="Times New Roman" w:cs="Times New Roman"/>
          <w:color w:val="auto"/>
          <w:szCs w:val="24"/>
        </w:rPr>
        <w:t>s there are on the current form</w:t>
      </w:r>
      <w:r w:rsidR="00C16298">
        <w:rPr>
          <w:rFonts w:eastAsia="Times New Roman" w:cs="Times New Roman"/>
          <w:color w:val="auto"/>
          <w:szCs w:val="24"/>
        </w:rPr>
        <w:t>.</w:t>
      </w:r>
    </w:p>
    <w:p w:rsidR="0034354B" w:rsidRPr="006939A8" w:rsidRDefault="00245794" w:rsidP="006939A8">
      <w:pPr>
        <w:pStyle w:val="Heading3"/>
      </w:pPr>
      <w:bookmarkStart w:id="73" w:name="_Toc338778493"/>
      <w:bookmarkStart w:id="74" w:name="_Toc338842092"/>
      <w:bookmarkStart w:id="75" w:name="_Toc338844807"/>
      <w:bookmarkStart w:id="76" w:name="_Toc338848755"/>
      <w:bookmarkStart w:id="77" w:name="_Toc346104678"/>
      <w:r w:rsidRPr="006939A8">
        <w:t>Adjustments to Price</w:t>
      </w:r>
      <w:bookmarkEnd w:id="73"/>
      <w:bookmarkEnd w:id="74"/>
      <w:bookmarkEnd w:id="75"/>
      <w:bookmarkEnd w:id="76"/>
      <w:bookmarkEnd w:id="77"/>
    </w:p>
    <w:p w:rsidR="005D77F7" w:rsidRDefault="00245794" w:rsidP="0034354B">
      <w:r>
        <w:t>This section is basically the same as the current form.  The one difference is that we are changing the third header from “Already applied to reported price” to “Reflected in the price below.”  In testing,</w:t>
      </w:r>
      <w:r w:rsidR="00B80E12">
        <w:t xml:space="preserve"> we found that participants had</w:t>
      </w:r>
      <w:r>
        <w:t xml:space="preserve"> trouble with the current wording because they had not yet reported a price.  The newer wording is more of an instruction to the respondent.</w:t>
      </w:r>
    </w:p>
    <w:p w:rsidR="00245794" w:rsidRDefault="00650971" w:rsidP="00877544">
      <w:pPr>
        <w:spacing w:after="180"/>
        <w:rPr>
          <w:rFonts w:eastAsia="Times New Roman" w:cs="Times New Roman"/>
          <w:color w:val="auto"/>
          <w:szCs w:val="24"/>
        </w:rPr>
      </w:pPr>
      <w:r>
        <w:rPr>
          <w:rFonts w:eastAsia="Times New Roman" w:cs="Times New Roman"/>
          <w:color w:val="auto"/>
          <w:szCs w:val="24"/>
        </w:rPr>
        <w:t>An additional difference with the Adjustments to Price</w:t>
      </w:r>
      <w:r w:rsidR="000F2996">
        <w:rPr>
          <w:rFonts w:eastAsia="Times New Roman" w:cs="Times New Roman"/>
          <w:color w:val="auto"/>
          <w:szCs w:val="24"/>
        </w:rPr>
        <w:t xml:space="preserve"> </w:t>
      </w:r>
      <w:r>
        <w:rPr>
          <w:rFonts w:eastAsia="Times New Roman" w:cs="Times New Roman"/>
          <w:color w:val="auto"/>
          <w:szCs w:val="24"/>
        </w:rPr>
        <w:t>and the Terms of Transaction</w:t>
      </w:r>
      <w:r w:rsidR="000F2996">
        <w:rPr>
          <w:rFonts w:eastAsia="Times New Roman" w:cs="Times New Roman"/>
          <w:color w:val="auto"/>
          <w:szCs w:val="24"/>
        </w:rPr>
        <w:t xml:space="preserve"> sections</w:t>
      </w:r>
      <w:r>
        <w:rPr>
          <w:rFonts w:eastAsia="Times New Roman" w:cs="Times New Roman"/>
          <w:color w:val="auto"/>
          <w:szCs w:val="24"/>
        </w:rPr>
        <w:t xml:space="preserve"> </w:t>
      </w:r>
      <w:r w:rsidR="00C16298">
        <w:rPr>
          <w:rFonts w:eastAsia="Times New Roman" w:cs="Times New Roman"/>
          <w:color w:val="auto"/>
          <w:szCs w:val="24"/>
        </w:rPr>
        <w:t xml:space="preserve">is </w:t>
      </w:r>
      <w:r>
        <w:rPr>
          <w:rFonts w:eastAsia="Times New Roman" w:cs="Times New Roman"/>
          <w:color w:val="auto"/>
          <w:szCs w:val="24"/>
        </w:rPr>
        <w:t xml:space="preserve">the layout.  Instead of being stacked vertically, they are presented horizontally across the page.  This saves vertical space, but </w:t>
      </w:r>
      <w:r w:rsidR="00C16298">
        <w:rPr>
          <w:rFonts w:eastAsia="Times New Roman" w:cs="Times New Roman"/>
          <w:color w:val="auto"/>
          <w:szCs w:val="24"/>
        </w:rPr>
        <w:t xml:space="preserve">may </w:t>
      </w:r>
      <w:r>
        <w:rPr>
          <w:rFonts w:eastAsia="Times New Roman" w:cs="Times New Roman"/>
          <w:color w:val="auto"/>
          <w:szCs w:val="24"/>
        </w:rPr>
        <w:t>result in more of the adjustments and terms wrapping to multiple lines.</w:t>
      </w:r>
    </w:p>
    <w:p w:rsidR="0034354B" w:rsidRDefault="00650971" w:rsidP="0034354B">
      <w:pPr>
        <w:pStyle w:val="Heading3"/>
      </w:pPr>
      <w:bookmarkStart w:id="78" w:name="_Toc338778494"/>
      <w:bookmarkStart w:id="79" w:name="_Toc338842093"/>
      <w:bookmarkStart w:id="80" w:name="_Toc338844808"/>
      <w:bookmarkStart w:id="81" w:name="_Toc338848756"/>
      <w:bookmarkStart w:id="82" w:name="_Toc346104679"/>
      <w:r w:rsidRPr="00650971">
        <w:t>Terms of Transaction</w:t>
      </w:r>
      <w:bookmarkEnd w:id="78"/>
      <w:bookmarkEnd w:id="79"/>
      <w:bookmarkEnd w:id="80"/>
      <w:bookmarkEnd w:id="81"/>
      <w:bookmarkEnd w:id="82"/>
    </w:p>
    <w:p w:rsidR="00650971" w:rsidRPr="00650971" w:rsidRDefault="00650971" w:rsidP="00877544">
      <w:pPr>
        <w:spacing w:after="180"/>
        <w:rPr>
          <w:rFonts w:eastAsia="Times New Roman" w:cs="Times New Roman"/>
          <w:i/>
          <w:color w:val="auto"/>
          <w:szCs w:val="24"/>
        </w:rPr>
      </w:pPr>
      <w:r w:rsidRPr="00650971">
        <w:rPr>
          <w:rFonts w:eastAsia="Times New Roman" w:cs="Times New Roman"/>
          <w:color w:val="auto"/>
          <w:szCs w:val="24"/>
        </w:rPr>
        <w:t>This section is basicall</w:t>
      </w:r>
      <w:r w:rsidR="00D73B90">
        <w:rPr>
          <w:rFonts w:eastAsia="Times New Roman" w:cs="Times New Roman"/>
          <w:color w:val="auto"/>
          <w:szCs w:val="24"/>
        </w:rPr>
        <w:t>y the same as the current form</w:t>
      </w:r>
      <w:r w:rsidRPr="00650971">
        <w:rPr>
          <w:rFonts w:eastAsia="Times New Roman" w:cs="Times New Roman"/>
          <w:color w:val="auto"/>
          <w:szCs w:val="24"/>
        </w:rPr>
        <w:t>.</w:t>
      </w:r>
    </w:p>
    <w:p w:rsidR="005D77F7" w:rsidRDefault="001F4782" w:rsidP="0034354B">
      <w:pPr>
        <w:pStyle w:val="Heading2"/>
      </w:pPr>
      <w:bookmarkStart w:id="83" w:name="_Toc338778495"/>
      <w:bookmarkStart w:id="84" w:name="_Toc338842094"/>
      <w:bookmarkStart w:id="85" w:name="_Toc338844809"/>
      <w:bookmarkStart w:id="86" w:name="_Toc338848757"/>
      <w:bookmarkStart w:id="87" w:name="_Toc346104680"/>
      <w:r>
        <w:t>Section 3:  Previous Prices</w:t>
      </w:r>
      <w:bookmarkEnd w:id="83"/>
      <w:bookmarkEnd w:id="84"/>
      <w:bookmarkEnd w:id="85"/>
      <w:bookmarkEnd w:id="86"/>
      <w:bookmarkEnd w:id="87"/>
    </w:p>
    <w:p w:rsidR="00987FA9" w:rsidRDefault="00987FA9" w:rsidP="00877544">
      <w:pPr>
        <w:spacing w:after="180"/>
        <w:rPr>
          <w:rFonts w:eastAsia="Times New Roman" w:cs="Times New Roman"/>
          <w:color w:val="auto"/>
          <w:szCs w:val="24"/>
        </w:rPr>
      </w:pPr>
      <w:r>
        <w:rPr>
          <w:rFonts w:eastAsia="Times New Roman" w:cs="Times New Roman"/>
          <w:color w:val="auto"/>
          <w:szCs w:val="24"/>
        </w:rPr>
        <w:t xml:space="preserve">In this section, we added a question about whether the previous prices have changed.  We did this because </w:t>
      </w:r>
      <w:r w:rsidR="00B80E12">
        <w:rPr>
          <w:rFonts w:eastAsia="Times New Roman" w:cs="Times New Roman"/>
          <w:color w:val="auto"/>
          <w:szCs w:val="24"/>
        </w:rPr>
        <w:t xml:space="preserve">participants often </w:t>
      </w:r>
      <w:r w:rsidR="00703168">
        <w:rPr>
          <w:rFonts w:eastAsia="Times New Roman" w:cs="Times New Roman"/>
          <w:color w:val="auto"/>
          <w:szCs w:val="24"/>
        </w:rPr>
        <w:t>overlooked</w:t>
      </w:r>
      <w:r>
        <w:rPr>
          <w:rFonts w:eastAsia="Times New Roman" w:cs="Times New Roman"/>
          <w:color w:val="auto"/>
          <w:szCs w:val="24"/>
        </w:rPr>
        <w:t xml:space="preserve"> this section</w:t>
      </w:r>
      <w:r w:rsidR="0064257B">
        <w:rPr>
          <w:rFonts w:eastAsia="Times New Roman" w:cs="Times New Roman"/>
          <w:color w:val="auto"/>
          <w:szCs w:val="24"/>
        </w:rPr>
        <w:t xml:space="preserve"> during testing</w:t>
      </w:r>
      <w:r>
        <w:rPr>
          <w:rFonts w:eastAsia="Times New Roman" w:cs="Times New Roman"/>
          <w:color w:val="auto"/>
          <w:szCs w:val="24"/>
        </w:rPr>
        <w:t>.  We felt that adding the question would encourage respondents to review the previous prices provided.</w:t>
      </w:r>
    </w:p>
    <w:p w:rsidR="00987FA9" w:rsidRDefault="00987FA9" w:rsidP="00877544">
      <w:pPr>
        <w:spacing w:after="180"/>
        <w:rPr>
          <w:rFonts w:eastAsia="Times New Roman" w:cs="Times New Roman"/>
          <w:color w:val="auto"/>
          <w:szCs w:val="24"/>
        </w:rPr>
      </w:pPr>
      <w:r>
        <w:rPr>
          <w:rFonts w:eastAsia="Times New Roman" w:cs="Times New Roman"/>
          <w:color w:val="auto"/>
          <w:szCs w:val="24"/>
        </w:rPr>
        <w:t xml:space="preserve">We also changed the wording used when a price was missing from “not yet </w:t>
      </w:r>
      <w:r w:rsidR="00B80100">
        <w:rPr>
          <w:rFonts w:eastAsia="Times New Roman" w:cs="Times New Roman"/>
          <w:color w:val="auto"/>
          <w:szCs w:val="24"/>
        </w:rPr>
        <w:t>received</w:t>
      </w:r>
      <w:r>
        <w:rPr>
          <w:rFonts w:eastAsia="Times New Roman" w:cs="Times New Roman"/>
          <w:color w:val="auto"/>
          <w:szCs w:val="24"/>
        </w:rPr>
        <w:t xml:space="preserve">” to “Please provide.”  We felt this new wording was a more active instruction on what to do.  </w:t>
      </w:r>
    </w:p>
    <w:p w:rsidR="00987FA9" w:rsidRDefault="00987FA9" w:rsidP="00877544">
      <w:pPr>
        <w:spacing w:after="180"/>
        <w:rPr>
          <w:rFonts w:eastAsia="Times New Roman" w:cs="Times New Roman"/>
          <w:color w:val="auto"/>
          <w:szCs w:val="24"/>
        </w:rPr>
      </w:pPr>
      <w:r>
        <w:rPr>
          <w:rFonts w:eastAsia="Times New Roman" w:cs="Times New Roman"/>
          <w:color w:val="auto"/>
          <w:szCs w:val="24"/>
        </w:rPr>
        <w:t xml:space="preserve">In this section, the data entry fields are designed to allow for character recognition.  This will make </w:t>
      </w:r>
      <w:r w:rsidR="00F960B4">
        <w:rPr>
          <w:rFonts w:eastAsia="Times New Roman" w:cs="Times New Roman"/>
          <w:color w:val="auto"/>
          <w:szCs w:val="24"/>
        </w:rPr>
        <w:t xml:space="preserve">it faster and easier for </w:t>
      </w:r>
      <w:r w:rsidR="00B80100">
        <w:rPr>
          <w:rFonts w:eastAsia="Times New Roman" w:cs="Times New Roman"/>
          <w:color w:val="auto"/>
          <w:szCs w:val="24"/>
        </w:rPr>
        <w:t>IA</w:t>
      </w:r>
      <w:r w:rsidR="00F960B4">
        <w:rPr>
          <w:rFonts w:eastAsia="Times New Roman" w:cs="Times New Roman"/>
          <w:color w:val="auto"/>
          <w:szCs w:val="24"/>
        </w:rPr>
        <w:t>s</w:t>
      </w:r>
      <w:r>
        <w:rPr>
          <w:rFonts w:eastAsia="Times New Roman" w:cs="Times New Roman"/>
          <w:color w:val="auto"/>
          <w:szCs w:val="24"/>
        </w:rPr>
        <w:t xml:space="preserve"> </w:t>
      </w:r>
      <w:r w:rsidR="00F960B4">
        <w:rPr>
          <w:rFonts w:eastAsia="Times New Roman" w:cs="Times New Roman"/>
          <w:color w:val="auto"/>
          <w:szCs w:val="24"/>
        </w:rPr>
        <w:t xml:space="preserve">to </w:t>
      </w:r>
      <w:r>
        <w:rPr>
          <w:rFonts w:eastAsia="Times New Roman" w:cs="Times New Roman"/>
          <w:color w:val="auto"/>
          <w:szCs w:val="24"/>
        </w:rPr>
        <w:t xml:space="preserve">review </w:t>
      </w:r>
      <w:r w:rsidR="00F960B4">
        <w:rPr>
          <w:rFonts w:eastAsia="Times New Roman" w:cs="Times New Roman"/>
          <w:color w:val="auto"/>
          <w:szCs w:val="24"/>
        </w:rPr>
        <w:t xml:space="preserve">the previous prices </w:t>
      </w:r>
      <w:r w:rsidR="00D73B90">
        <w:rPr>
          <w:rFonts w:eastAsia="Times New Roman" w:cs="Times New Roman"/>
          <w:color w:val="auto"/>
          <w:szCs w:val="24"/>
        </w:rPr>
        <w:t>b</w:t>
      </w:r>
      <w:r>
        <w:rPr>
          <w:rFonts w:eastAsia="Times New Roman" w:cs="Times New Roman"/>
          <w:color w:val="auto"/>
          <w:szCs w:val="24"/>
        </w:rPr>
        <w:t xml:space="preserve">ecause </w:t>
      </w:r>
      <w:r w:rsidR="00ED796B">
        <w:rPr>
          <w:rFonts w:eastAsia="Times New Roman" w:cs="Times New Roman"/>
          <w:color w:val="auto"/>
          <w:szCs w:val="24"/>
        </w:rPr>
        <w:t xml:space="preserve">IAs </w:t>
      </w:r>
      <w:r>
        <w:rPr>
          <w:rFonts w:eastAsia="Times New Roman" w:cs="Times New Roman"/>
          <w:color w:val="auto"/>
          <w:szCs w:val="24"/>
        </w:rPr>
        <w:t xml:space="preserve">will </w:t>
      </w:r>
      <w:r w:rsidR="00ED796B">
        <w:rPr>
          <w:rFonts w:eastAsia="Times New Roman" w:cs="Times New Roman"/>
          <w:color w:val="auto"/>
          <w:szCs w:val="24"/>
        </w:rPr>
        <w:t>only have to</w:t>
      </w:r>
      <w:r>
        <w:rPr>
          <w:rFonts w:eastAsia="Times New Roman" w:cs="Times New Roman"/>
          <w:color w:val="auto"/>
          <w:szCs w:val="24"/>
        </w:rPr>
        <w:t xml:space="preserve"> check the number</w:t>
      </w:r>
      <w:r w:rsidR="00F960B4">
        <w:rPr>
          <w:rFonts w:eastAsia="Times New Roman" w:cs="Times New Roman"/>
          <w:color w:val="auto"/>
          <w:szCs w:val="24"/>
        </w:rPr>
        <w:t>s</w:t>
      </w:r>
      <w:r>
        <w:rPr>
          <w:rFonts w:eastAsia="Times New Roman" w:cs="Times New Roman"/>
          <w:color w:val="auto"/>
          <w:szCs w:val="24"/>
        </w:rPr>
        <w:t xml:space="preserve">, rather than enter </w:t>
      </w:r>
      <w:r w:rsidR="00F960B4">
        <w:rPr>
          <w:rFonts w:eastAsia="Times New Roman" w:cs="Times New Roman"/>
          <w:color w:val="auto"/>
          <w:szCs w:val="24"/>
        </w:rPr>
        <w:t>them</w:t>
      </w:r>
      <w:r>
        <w:rPr>
          <w:rFonts w:eastAsia="Times New Roman" w:cs="Times New Roman"/>
          <w:color w:val="auto"/>
          <w:szCs w:val="24"/>
        </w:rPr>
        <w:t xml:space="preserve">, then check </w:t>
      </w:r>
      <w:r w:rsidR="00F960B4">
        <w:rPr>
          <w:rFonts w:eastAsia="Times New Roman" w:cs="Times New Roman"/>
          <w:color w:val="auto"/>
          <w:szCs w:val="24"/>
        </w:rPr>
        <w:t>them</w:t>
      </w:r>
      <w:r>
        <w:rPr>
          <w:rFonts w:eastAsia="Times New Roman" w:cs="Times New Roman"/>
          <w:color w:val="auto"/>
          <w:szCs w:val="24"/>
        </w:rPr>
        <w:t>.</w:t>
      </w:r>
    </w:p>
    <w:p w:rsidR="00842D83" w:rsidRDefault="00842D83" w:rsidP="0034354B">
      <w:pPr>
        <w:pStyle w:val="Heading2"/>
      </w:pPr>
      <w:bookmarkStart w:id="88" w:name="_Toc338778496"/>
      <w:bookmarkStart w:id="89" w:name="_Toc338842095"/>
      <w:bookmarkStart w:id="90" w:name="_Toc338844810"/>
      <w:bookmarkStart w:id="91" w:name="_Toc338848758"/>
      <w:bookmarkStart w:id="92" w:name="_Toc346104681"/>
      <w:r>
        <w:t>Section 4:  Current Price</w:t>
      </w:r>
      <w:bookmarkEnd w:id="88"/>
      <w:bookmarkEnd w:id="89"/>
      <w:bookmarkEnd w:id="90"/>
      <w:bookmarkEnd w:id="91"/>
      <w:bookmarkEnd w:id="92"/>
    </w:p>
    <w:p w:rsidR="00381589" w:rsidRDefault="00932B57" w:rsidP="00877544">
      <w:pPr>
        <w:spacing w:after="180"/>
        <w:rPr>
          <w:rFonts w:eastAsia="Times New Roman" w:cs="Times New Roman"/>
          <w:color w:val="auto"/>
          <w:szCs w:val="24"/>
        </w:rPr>
      </w:pPr>
      <w:r>
        <w:rPr>
          <w:rFonts w:eastAsia="Times New Roman" w:cs="Times New Roman"/>
          <w:color w:val="auto"/>
          <w:szCs w:val="24"/>
        </w:rPr>
        <w:t xml:space="preserve">We </w:t>
      </w:r>
      <w:r w:rsidR="0050286C">
        <w:rPr>
          <w:rFonts w:eastAsia="Times New Roman" w:cs="Times New Roman"/>
          <w:color w:val="auto"/>
          <w:szCs w:val="24"/>
        </w:rPr>
        <w:t xml:space="preserve">moved </w:t>
      </w:r>
      <w:r>
        <w:rPr>
          <w:rFonts w:eastAsia="Times New Roman" w:cs="Times New Roman"/>
          <w:color w:val="auto"/>
          <w:szCs w:val="24"/>
        </w:rPr>
        <w:t xml:space="preserve">the “type of price” </w:t>
      </w:r>
      <w:r w:rsidR="00B80E12">
        <w:rPr>
          <w:rFonts w:eastAsia="Times New Roman" w:cs="Times New Roman"/>
          <w:color w:val="auto"/>
          <w:szCs w:val="24"/>
        </w:rPr>
        <w:t xml:space="preserve">field </w:t>
      </w:r>
      <w:r w:rsidR="00A06A1B">
        <w:rPr>
          <w:rFonts w:eastAsia="Times New Roman" w:cs="Times New Roman"/>
          <w:color w:val="auto"/>
          <w:szCs w:val="24"/>
        </w:rPr>
        <w:t xml:space="preserve">to the </w:t>
      </w:r>
      <w:r w:rsidR="0050286C">
        <w:rPr>
          <w:rFonts w:eastAsia="Times New Roman" w:cs="Times New Roman"/>
          <w:color w:val="auto"/>
          <w:szCs w:val="24"/>
        </w:rPr>
        <w:t xml:space="preserve">current price section </w:t>
      </w:r>
      <w:r w:rsidR="00A06A1B">
        <w:rPr>
          <w:rFonts w:eastAsia="Times New Roman" w:cs="Times New Roman"/>
          <w:color w:val="auto"/>
          <w:szCs w:val="24"/>
        </w:rPr>
        <w:t xml:space="preserve">to make it clear </w:t>
      </w:r>
      <w:r w:rsidR="0050286C">
        <w:rPr>
          <w:rFonts w:eastAsia="Times New Roman" w:cs="Times New Roman"/>
          <w:color w:val="auto"/>
          <w:szCs w:val="24"/>
        </w:rPr>
        <w:t xml:space="preserve">to the respondents </w:t>
      </w:r>
      <w:r w:rsidR="00A06A1B">
        <w:rPr>
          <w:rFonts w:eastAsia="Times New Roman" w:cs="Times New Roman"/>
          <w:color w:val="auto"/>
          <w:szCs w:val="24"/>
        </w:rPr>
        <w:t xml:space="preserve">what to report.  On the current form, this is listed </w:t>
      </w:r>
      <w:r w:rsidR="00771D6E">
        <w:rPr>
          <w:rFonts w:eastAsia="Times New Roman" w:cs="Times New Roman"/>
          <w:color w:val="auto"/>
          <w:szCs w:val="24"/>
        </w:rPr>
        <w:t>befo</w:t>
      </w:r>
      <w:r w:rsidR="00B80E12">
        <w:rPr>
          <w:rFonts w:eastAsia="Times New Roman" w:cs="Times New Roman"/>
          <w:color w:val="auto"/>
          <w:szCs w:val="24"/>
        </w:rPr>
        <w:t>re the previous reported prices</w:t>
      </w:r>
      <w:r>
        <w:rPr>
          <w:rFonts w:eastAsia="Times New Roman" w:cs="Times New Roman"/>
          <w:color w:val="auto"/>
          <w:szCs w:val="24"/>
        </w:rPr>
        <w:t>.</w:t>
      </w:r>
    </w:p>
    <w:p w:rsidR="00892DD1" w:rsidRDefault="00892DD1" w:rsidP="00892DD1">
      <w:pPr>
        <w:spacing w:after="180"/>
        <w:rPr>
          <w:rFonts w:eastAsia="Times New Roman" w:cs="Times New Roman"/>
          <w:color w:val="auto"/>
          <w:szCs w:val="24"/>
        </w:rPr>
      </w:pPr>
      <w:bookmarkStart w:id="93" w:name="_Toc338778497"/>
      <w:bookmarkStart w:id="94" w:name="_Toc338842096"/>
      <w:bookmarkStart w:id="95" w:name="_Toc338844811"/>
      <w:bookmarkStart w:id="96" w:name="_Toc338848759"/>
      <w:r>
        <w:rPr>
          <w:rFonts w:eastAsia="Times New Roman" w:cs="Times New Roman"/>
          <w:color w:val="auto"/>
          <w:szCs w:val="24"/>
        </w:rPr>
        <w:t xml:space="preserve">We also included the unit of price </w:t>
      </w:r>
      <w:r w:rsidR="001B23AC">
        <w:rPr>
          <w:rFonts w:eastAsia="Times New Roman" w:cs="Times New Roman"/>
          <w:color w:val="auto"/>
          <w:szCs w:val="24"/>
        </w:rPr>
        <w:t xml:space="preserve">(from the Adjustments to Price section) </w:t>
      </w:r>
      <w:r>
        <w:rPr>
          <w:rFonts w:eastAsia="Times New Roman" w:cs="Times New Roman"/>
          <w:color w:val="auto"/>
          <w:szCs w:val="24"/>
        </w:rPr>
        <w:t>here</w:t>
      </w:r>
      <w:r w:rsidR="001B23AC">
        <w:rPr>
          <w:rFonts w:eastAsia="Times New Roman" w:cs="Times New Roman"/>
          <w:color w:val="auto"/>
          <w:szCs w:val="24"/>
        </w:rPr>
        <w:t xml:space="preserve"> as well</w:t>
      </w:r>
      <w:r>
        <w:rPr>
          <w:rFonts w:eastAsia="Times New Roman" w:cs="Times New Roman"/>
          <w:color w:val="auto"/>
          <w:szCs w:val="24"/>
        </w:rPr>
        <w:t xml:space="preserve">, with the label “per.”  </w:t>
      </w:r>
      <w:r w:rsidR="001B23AC">
        <w:rPr>
          <w:rFonts w:eastAsia="Times New Roman" w:cs="Times New Roman"/>
          <w:color w:val="auto"/>
          <w:szCs w:val="24"/>
        </w:rPr>
        <w:t xml:space="preserve">We received feedback from IAs that this information was important to include in </w:t>
      </w:r>
      <w:r w:rsidR="001B23AC">
        <w:rPr>
          <w:rFonts w:eastAsia="Times New Roman" w:cs="Times New Roman"/>
          <w:color w:val="auto"/>
          <w:szCs w:val="24"/>
        </w:rPr>
        <w:lastRenderedPageBreak/>
        <w:t>both places, using labels that were appropriate for each location.</w:t>
      </w:r>
      <w:r w:rsidR="00F710FB">
        <w:rPr>
          <w:rFonts w:eastAsia="Times New Roman" w:cs="Times New Roman"/>
          <w:color w:val="auto"/>
          <w:szCs w:val="24"/>
        </w:rPr>
        <w:t xml:space="preserve">  We did not experience any problems with this in user testing.</w:t>
      </w:r>
    </w:p>
    <w:p w:rsidR="004F5CA2" w:rsidRDefault="004F5CA2" w:rsidP="0034354B">
      <w:pPr>
        <w:pStyle w:val="Heading2"/>
      </w:pPr>
      <w:bookmarkStart w:id="97" w:name="_Toc346104682"/>
      <w:r>
        <w:t>Section 5:  Remarks</w:t>
      </w:r>
      <w:bookmarkEnd w:id="93"/>
      <w:bookmarkEnd w:id="94"/>
      <w:bookmarkEnd w:id="95"/>
      <w:bookmarkEnd w:id="96"/>
      <w:bookmarkEnd w:id="97"/>
    </w:p>
    <w:p w:rsidR="004F5CA2" w:rsidRDefault="004F5CA2" w:rsidP="00877544">
      <w:pPr>
        <w:spacing w:after="180"/>
        <w:rPr>
          <w:rFonts w:eastAsia="Times New Roman" w:cs="Times New Roman"/>
          <w:color w:val="auto"/>
          <w:szCs w:val="24"/>
        </w:rPr>
      </w:pPr>
      <w:r>
        <w:rPr>
          <w:rFonts w:eastAsia="Times New Roman" w:cs="Times New Roman"/>
          <w:color w:val="auto"/>
          <w:szCs w:val="24"/>
        </w:rPr>
        <w:t xml:space="preserve">We separated out remarks to have one section for remarks from the IA and remarks from the respondent.  </w:t>
      </w:r>
      <w:r w:rsidR="00975E45">
        <w:rPr>
          <w:rFonts w:eastAsia="Times New Roman" w:cs="Times New Roman"/>
          <w:color w:val="auto"/>
          <w:szCs w:val="24"/>
        </w:rPr>
        <w:t xml:space="preserve">Remarks from the IA will be in the instructions area at the top (see section 1 above).  Remarks from the respondent will be in section 5.  We put this field at the bottom of the form so respondents </w:t>
      </w:r>
      <w:r w:rsidR="00D73B90">
        <w:rPr>
          <w:rFonts w:eastAsia="Times New Roman" w:cs="Times New Roman"/>
          <w:color w:val="auto"/>
          <w:szCs w:val="24"/>
        </w:rPr>
        <w:t xml:space="preserve">will have </w:t>
      </w:r>
      <w:r w:rsidR="00975E45">
        <w:rPr>
          <w:rFonts w:eastAsia="Times New Roman" w:cs="Times New Roman"/>
          <w:color w:val="auto"/>
          <w:szCs w:val="24"/>
        </w:rPr>
        <w:t xml:space="preserve">completed the whole form </w:t>
      </w:r>
      <w:r w:rsidR="00D73B90">
        <w:rPr>
          <w:rFonts w:eastAsia="Times New Roman" w:cs="Times New Roman"/>
          <w:color w:val="auto"/>
          <w:szCs w:val="24"/>
        </w:rPr>
        <w:t xml:space="preserve">before </w:t>
      </w:r>
      <w:r w:rsidR="00975E45">
        <w:rPr>
          <w:rFonts w:eastAsia="Times New Roman" w:cs="Times New Roman"/>
          <w:color w:val="auto"/>
          <w:szCs w:val="24"/>
        </w:rPr>
        <w:t>entering comments.  This</w:t>
      </w:r>
      <w:r w:rsidR="00ED796B">
        <w:rPr>
          <w:rFonts w:eastAsia="Times New Roman" w:cs="Times New Roman"/>
          <w:color w:val="auto"/>
          <w:szCs w:val="24"/>
        </w:rPr>
        <w:t xml:space="preserve"> should be a better workflow fo</w:t>
      </w:r>
      <w:r w:rsidR="00975E45">
        <w:rPr>
          <w:rFonts w:eastAsia="Times New Roman" w:cs="Times New Roman"/>
          <w:color w:val="auto"/>
          <w:szCs w:val="24"/>
        </w:rPr>
        <w:t>r respondents, because they won’t have to enter the price, then go back up to enter a comment to explain price changes.</w:t>
      </w:r>
    </w:p>
    <w:p w:rsidR="00975E45" w:rsidRDefault="00975E45" w:rsidP="0034354B">
      <w:pPr>
        <w:pStyle w:val="Heading2"/>
        <w:rPr>
          <w:rFonts w:eastAsia="Times New Roman" w:cs="Times New Roman"/>
          <w:color w:val="auto"/>
          <w:szCs w:val="24"/>
        </w:rPr>
      </w:pPr>
      <w:bookmarkStart w:id="98" w:name="_Toc338778498"/>
      <w:bookmarkStart w:id="99" w:name="_Toc338842097"/>
      <w:bookmarkStart w:id="100" w:name="_Toc338844812"/>
      <w:bookmarkStart w:id="101" w:name="_Toc338848760"/>
      <w:bookmarkStart w:id="102" w:name="_Toc346104683"/>
      <w:r>
        <w:t>Section 6:  Address Block</w:t>
      </w:r>
      <w:bookmarkEnd w:id="98"/>
      <w:bookmarkEnd w:id="99"/>
      <w:bookmarkEnd w:id="100"/>
      <w:bookmarkEnd w:id="101"/>
      <w:bookmarkEnd w:id="102"/>
    </w:p>
    <w:p w:rsidR="005D77F7" w:rsidRDefault="00975E45" w:rsidP="00877544">
      <w:pPr>
        <w:spacing w:after="180"/>
        <w:rPr>
          <w:rFonts w:eastAsia="Times New Roman" w:cs="Times New Roman"/>
          <w:color w:val="auto"/>
          <w:szCs w:val="24"/>
        </w:rPr>
      </w:pPr>
      <w:r>
        <w:rPr>
          <w:rFonts w:eastAsia="Times New Roman" w:cs="Times New Roman"/>
          <w:color w:val="auto"/>
          <w:szCs w:val="24"/>
        </w:rPr>
        <w:t>We added instructions to encourage respondents to review the contact information.</w:t>
      </w:r>
    </w:p>
    <w:p w:rsidR="00D73B90" w:rsidRDefault="00D73B90" w:rsidP="00D73B90">
      <w:pPr>
        <w:pStyle w:val="Heading2"/>
        <w:rPr>
          <w:rFonts w:eastAsia="Times New Roman" w:cs="Times New Roman"/>
          <w:color w:val="auto"/>
          <w:szCs w:val="24"/>
        </w:rPr>
      </w:pPr>
      <w:bookmarkStart w:id="103" w:name="_Toc338848761"/>
      <w:bookmarkStart w:id="104" w:name="_Toc346104684"/>
      <w:bookmarkStart w:id="105" w:name="_Toc338778499"/>
      <w:bookmarkStart w:id="106" w:name="_Toc338842098"/>
      <w:bookmarkStart w:id="107" w:name="_Toc338844813"/>
      <w:r>
        <w:t>Cover Sheet</w:t>
      </w:r>
      <w:bookmarkEnd w:id="103"/>
      <w:bookmarkEnd w:id="104"/>
    </w:p>
    <w:p w:rsidR="00D73B90" w:rsidRDefault="00D73B90" w:rsidP="00D73B90">
      <w:pPr>
        <w:spacing w:after="180"/>
        <w:rPr>
          <w:rFonts w:eastAsia="Times New Roman" w:cs="Times New Roman"/>
          <w:color w:val="auto"/>
          <w:szCs w:val="24"/>
        </w:rPr>
      </w:pPr>
      <w:r>
        <w:rPr>
          <w:rFonts w:eastAsia="Times New Roman" w:cs="Times New Roman"/>
          <w:color w:val="auto"/>
          <w:szCs w:val="24"/>
        </w:rPr>
        <w:t xml:space="preserve">We followed the format of the IPP cover sheet, changing it to accommodate the PPI form.  </w:t>
      </w:r>
    </w:p>
    <w:p w:rsidR="00AD3B3C" w:rsidRDefault="00AD3B3C" w:rsidP="00AD3B3C">
      <w:pPr>
        <w:pStyle w:val="Heading1"/>
        <w:rPr>
          <w:rFonts w:eastAsia="Times New Roman"/>
        </w:rPr>
      </w:pPr>
      <w:bookmarkStart w:id="108" w:name="_Toc338848762"/>
      <w:bookmarkStart w:id="109" w:name="_Toc346104685"/>
      <w:r>
        <w:rPr>
          <w:rFonts w:eastAsia="Times New Roman"/>
        </w:rPr>
        <w:t>Details of the Interviews with Respondents about the Current Form</w:t>
      </w:r>
      <w:bookmarkEnd w:id="105"/>
      <w:bookmarkEnd w:id="106"/>
      <w:bookmarkEnd w:id="107"/>
      <w:bookmarkEnd w:id="108"/>
      <w:bookmarkEnd w:id="109"/>
    </w:p>
    <w:p w:rsidR="004642FE" w:rsidRDefault="004642FE" w:rsidP="004642FE">
      <w:pPr>
        <w:spacing w:after="180"/>
        <w:rPr>
          <w:rFonts w:eastAsia="Times New Roman" w:cs="Times New Roman"/>
          <w:color w:val="auto"/>
          <w:szCs w:val="24"/>
        </w:rPr>
      </w:pPr>
      <w:r>
        <w:rPr>
          <w:rFonts w:eastAsia="Times New Roman" w:cs="Times New Roman"/>
          <w:color w:val="auto"/>
          <w:szCs w:val="24"/>
        </w:rPr>
        <w:t>This section describes the interviews we conducted with PPI reporters to get their input on the current form.</w:t>
      </w:r>
    </w:p>
    <w:p w:rsidR="004642FE" w:rsidRDefault="004642FE" w:rsidP="004642FE">
      <w:pPr>
        <w:pStyle w:val="Heading2"/>
        <w:rPr>
          <w:rFonts w:eastAsia="Times New Roman"/>
        </w:rPr>
      </w:pPr>
      <w:bookmarkStart w:id="110" w:name="_Toc338778500"/>
      <w:bookmarkStart w:id="111" w:name="_Toc338842099"/>
      <w:bookmarkStart w:id="112" w:name="_Toc338844814"/>
      <w:bookmarkStart w:id="113" w:name="_Toc338848763"/>
      <w:bookmarkStart w:id="114" w:name="_Toc346104686"/>
      <w:r>
        <w:rPr>
          <w:rFonts w:eastAsia="Times New Roman"/>
        </w:rPr>
        <w:t>Methodology</w:t>
      </w:r>
      <w:bookmarkEnd w:id="110"/>
      <w:bookmarkEnd w:id="111"/>
      <w:bookmarkEnd w:id="112"/>
      <w:bookmarkEnd w:id="113"/>
      <w:bookmarkEnd w:id="114"/>
    </w:p>
    <w:p w:rsidR="004642FE" w:rsidRPr="004642FE" w:rsidRDefault="004B2DB5" w:rsidP="004642FE">
      <w:r>
        <w:t xml:space="preserve">We put together a short interview, consisting of nine questions, to get some input from actual reporters on </w:t>
      </w:r>
      <w:r w:rsidR="0042399B">
        <w:t xml:space="preserve">possible </w:t>
      </w:r>
      <w:r>
        <w:t xml:space="preserve">problems with the current form.  The exact questions are shown in </w:t>
      </w:r>
      <w:r w:rsidR="0017027B">
        <w:fldChar w:fldCharType="begin"/>
      </w:r>
      <w:r w:rsidR="00CA4393">
        <w:instrText xml:space="preserve"> REF _Ref343071369 \r \h </w:instrText>
      </w:r>
      <w:r w:rsidR="0017027B">
        <w:fldChar w:fldCharType="separate"/>
      </w:r>
      <w:r w:rsidR="00D54237">
        <w:t>Appendix C</w:t>
      </w:r>
      <w:r w:rsidR="0017027B">
        <w:fldChar w:fldCharType="end"/>
      </w:r>
      <w:r w:rsidR="00C23ED1">
        <w:t xml:space="preserve">.  </w:t>
      </w:r>
    </w:p>
    <w:p w:rsidR="00292DE3" w:rsidRDefault="00292DE3" w:rsidP="00292DE3">
      <w:pPr>
        <w:pStyle w:val="Heading2"/>
      </w:pPr>
      <w:bookmarkStart w:id="115" w:name="_Toc338848764"/>
      <w:bookmarkStart w:id="116" w:name="_Toc346104687"/>
      <w:bookmarkStart w:id="117" w:name="_Toc338778501"/>
      <w:bookmarkStart w:id="118" w:name="_Toc338842100"/>
      <w:bookmarkStart w:id="119" w:name="_Toc338844815"/>
      <w:r>
        <w:t>Results</w:t>
      </w:r>
      <w:bookmarkEnd w:id="115"/>
      <w:bookmarkEnd w:id="116"/>
    </w:p>
    <w:p w:rsidR="00292DE3" w:rsidRDefault="007B7F3E" w:rsidP="00292DE3">
      <w:r>
        <w:t xml:space="preserve">All of the participants’ responses are shown in </w:t>
      </w:r>
      <w:r w:rsidR="0017027B">
        <w:fldChar w:fldCharType="begin"/>
      </w:r>
      <w:r>
        <w:instrText xml:space="preserve"> REF _Ref338846042 \r \h </w:instrText>
      </w:r>
      <w:r w:rsidR="0017027B">
        <w:fldChar w:fldCharType="separate"/>
      </w:r>
      <w:r w:rsidR="00D54237">
        <w:t>Appendix D</w:t>
      </w:r>
      <w:r w:rsidR="0017027B">
        <w:fldChar w:fldCharType="end"/>
      </w:r>
      <w:r>
        <w:t>.  In summary, we found that:</w:t>
      </w:r>
    </w:p>
    <w:p w:rsidR="007B7F3E" w:rsidRDefault="007B7F3E" w:rsidP="009A0637">
      <w:pPr>
        <w:pStyle w:val="Bullet"/>
      </w:pPr>
      <w:r>
        <w:t>Some participants reported that the current form was easy to complete.</w:t>
      </w:r>
    </w:p>
    <w:p w:rsidR="007B7F3E" w:rsidRDefault="007B7F3E" w:rsidP="009A0637">
      <w:pPr>
        <w:pStyle w:val="Bullet"/>
      </w:pPr>
      <w:r>
        <w:t>Others r</w:t>
      </w:r>
      <w:r w:rsidR="0042399B">
        <w:t>eported that it wasn’t so clear.</w:t>
      </w:r>
    </w:p>
    <w:p w:rsidR="007B7F3E" w:rsidRDefault="007B7F3E" w:rsidP="009A0637">
      <w:pPr>
        <w:pStyle w:val="Bullet"/>
      </w:pPr>
      <w:r>
        <w:t>About half of the participants had looked at the instructions, but half of those only looked at them the first time they completed the form.  Therefore, for the most part, people are not reading the instructions.</w:t>
      </w:r>
    </w:p>
    <w:p w:rsidR="007B7F3E" w:rsidRPr="00292DE3" w:rsidRDefault="007B7F3E" w:rsidP="009A0637">
      <w:pPr>
        <w:pStyle w:val="Bullet"/>
      </w:pPr>
      <w:r>
        <w:t>Two of the participants reported that the price history was helpful in identifying what to enter in the current price field.</w:t>
      </w:r>
    </w:p>
    <w:p w:rsidR="005D77F7" w:rsidRDefault="00D003A3" w:rsidP="00D003A3">
      <w:pPr>
        <w:pStyle w:val="Heading1"/>
        <w:rPr>
          <w:rFonts w:eastAsia="Times New Roman"/>
        </w:rPr>
      </w:pPr>
      <w:bookmarkStart w:id="120" w:name="_Toc338848765"/>
      <w:bookmarkStart w:id="121" w:name="_Toc346104688"/>
      <w:r>
        <w:rPr>
          <w:rFonts w:eastAsia="Times New Roman"/>
        </w:rPr>
        <w:t>Details of the Initial Reviews</w:t>
      </w:r>
      <w:r w:rsidR="00DC66E0">
        <w:rPr>
          <w:rFonts w:eastAsia="Times New Roman"/>
        </w:rPr>
        <w:t xml:space="preserve"> by IAs</w:t>
      </w:r>
      <w:bookmarkEnd w:id="117"/>
      <w:bookmarkEnd w:id="118"/>
      <w:bookmarkEnd w:id="119"/>
      <w:bookmarkEnd w:id="120"/>
      <w:bookmarkEnd w:id="121"/>
    </w:p>
    <w:p w:rsidR="009142F6" w:rsidRDefault="009142F6" w:rsidP="009142F6">
      <w:pPr>
        <w:pStyle w:val="Heading2"/>
      </w:pPr>
      <w:bookmarkStart w:id="122" w:name="_Toc346104689"/>
      <w:r>
        <w:t>Methodology</w:t>
      </w:r>
      <w:bookmarkEnd w:id="122"/>
    </w:p>
    <w:p w:rsidR="009142F6" w:rsidRPr="00A703BF" w:rsidRDefault="009142F6" w:rsidP="009142F6">
      <w:r>
        <w:t>We conducted two focus groups in which we presented the proposed new form design</w:t>
      </w:r>
      <w:r w:rsidR="0070140A">
        <w:t xml:space="preserve">.  </w:t>
      </w:r>
      <w:r w:rsidR="004410AF">
        <w:t>We</w:t>
      </w:r>
      <w:r w:rsidR="00724BE4">
        <w:t xml:space="preserve"> presented three options for a basic form, with an additional option for services.  These forms are available in the </w:t>
      </w:r>
      <w:r w:rsidR="004410AF">
        <w:t xml:space="preserve">folder </w:t>
      </w:r>
      <w:hyperlink r:id="rId13" w:history="1">
        <w:r w:rsidR="00724BE4" w:rsidRPr="007B140D">
          <w:rPr>
            <w:rStyle w:val="Hyperlink"/>
            <w:rFonts w:eastAsia="Times New Roman" w:cs="Times New Roman"/>
            <w:szCs w:val="24"/>
          </w:rPr>
          <w:t>\\Dppssrv4\formredesign\Final Report Files</w:t>
        </w:r>
      </w:hyperlink>
      <w:r w:rsidR="00724BE4">
        <w:t xml:space="preserve">.  </w:t>
      </w:r>
      <w:r>
        <w:t>We explained the changes between the current and new form</w:t>
      </w:r>
      <w:r w:rsidR="0070140A">
        <w:t xml:space="preserve">.  </w:t>
      </w:r>
      <w:r>
        <w:t>We also gave participants the opportunity to provide feedback about the new form.</w:t>
      </w:r>
    </w:p>
    <w:p w:rsidR="009142F6" w:rsidRDefault="009142F6" w:rsidP="009142F6">
      <w:pPr>
        <w:pStyle w:val="Heading2"/>
      </w:pPr>
      <w:bookmarkStart w:id="123" w:name="_Toc346104690"/>
      <w:r>
        <w:lastRenderedPageBreak/>
        <w:t>Participants</w:t>
      </w:r>
      <w:bookmarkEnd w:id="123"/>
    </w:p>
    <w:p w:rsidR="009142F6" w:rsidRPr="00A53BF4" w:rsidRDefault="009142F6" w:rsidP="009142F6">
      <w:r>
        <w:t>The participants included IA’s, team leaders and section chiefs from the Durables, Nondurables and Services Sections of the Producer Price Index.</w:t>
      </w:r>
    </w:p>
    <w:p w:rsidR="009142F6" w:rsidRDefault="009142F6" w:rsidP="009142F6">
      <w:pPr>
        <w:pStyle w:val="Heading2"/>
      </w:pPr>
      <w:bookmarkStart w:id="124" w:name="_Toc346104691"/>
      <w:r>
        <w:t>Results</w:t>
      </w:r>
      <w:bookmarkEnd w:id="124"/>
    </w:p>
    <w:p w:rsidR="009142F6" w:rsidRDefault="009142F6" w:rsidP="009142F6">
      <w:pPr>
        <w:pStyle w:val="ListParagraph"/>
        <w:numPr>
          <w:ilvl w:val="0"/>
          <w:numId w:val="11"/>
        </w:numPr>
        <w:spacing w:after="200" w:line="276" w:lineRule="auto"/>
      </w:pPr>
      <w:r>
        <w:t>Seve</w:t>
      </w:r>
      <w:r w:rsidR="00B12118">
        <w:t>ral IAs suggested printing the r</w:t>
      </w:r>
      <w:r>
        <w:t>e</w:t>
      </w:r>
      <w:r w:rsidR="00B12118">
        <w:t>porter code and i</w:t>
      </w:r>
      <w:r>
        <w:t>tem code on the form more than once</w:t>
      </w:r>
      <w:r w:rsidR="00B12118">
        <w:t>.</w:t>
      </w:r>
    </w:p>
    <w:p w:rsidR="009142F6" w:rsidRDefault="00B12118" w:rsidP="009142F6">
      <w:pPr>
        <w:pStyle w:val="ListParagraph"/>
        <w:numPr>
          <w:ilvl w:val="0"/>
          <w:numId w:val="11"/>
        </w:numPr>
        <w:spacing w:after="200" w:line="276" w:lineRule="auto"/>
      </w:pPr>
      <w:r>
        <w:t xml:space="preserve">Some </w:t>
      </w:r>
      <w:r w:rsidR="0070140A">
        <w:t>IA’s</w:t>
      </w:r>
      <w:r>
        <w:t xml:space="preserve"> suggested revising</w:t>
      </w:r>
      <w:r w:rsidR="009142F6">
        <w:t xml:space="preserve"> the numbering system so that the previous reported price section would be numbered</w:t>
      </w:r>
      <w:r>
        <w:t>.</w:t>
      </w:r>
    </w:p>
    <w:p w:rsidR="009142F6" w:rsidRDefault="00B12118" w:rsidP="009142F6">
      <w:pPr>
        <w:pStyle w:val="ListParagraph"/>
        <w:numPr>
          <w:ilvl w:val="0"/>
          <w:numId w:val="11"/>
        </w:numPr>
        <w:spacing w:after="200" w:line="276" w:lineRule="auto"/>
      </w:pPr>
      <w:r>
        <w:t>There were several q</w:t>
      </w:r>
      <w:r w:rsidR="009142F6">
        <w:t xml:space="preserve">uestions regarding field space and </w:t>
      </w:r>
      <w:r>
        <w:t>if the new form could</w:t>
      </w:r>
      <w:r w:rsidR="009142F6">
        <w:t xml:space="preserve"> accommodate the current information</w:t>
      </w:r>
      <w:r>
        <w:t>.</w:t>
      </w:r>
    </w:p>
    <w:p w:rsidR="009142F6" w:rsidRDefault="00B12118" w:rsidP="009142F6">
      <w:pPr>
        <w:pStyle w:val="ListParagraph"/>
        <w:numPr>
          <w:ilvl w:val="0"/>
          <w:numId w:val="11"/>
        </w:numPr>
        <w:spacing w:after="200" w:line="276" w:lineRule="auto"/>
      </w:pPr>
      <w:r>
        <w:t>Most participants p</w:t>
      </w:r>
      <w:r w:rsidR="009142F6">
        <w:t>referred “per” instead of “unit of measure” next to the current price.</w:t>
      </w:r>
    </w:p>
    <w:p w:rsidR="009142F6" w:rsidRDefault="00B12118" w:rsidP="009142F6">
      <w:pPr>
        <w:pStyle w:val="ListParagraph"/>
        <w:numPr>
          <w:ilvl w:val="0"/>
          <w:numId w:val="11"/>
        </w:numPr>
        <w:spacing w:after="200" w:line="276" w:lineRule="auto"/>
      </w:pPr>
      <w:r>
        <w:t xml:space="preserve">Most of the Services section wanted </w:t>
      </w:r>
      <w:r w:rsidR="009142F6">
        <w:t>the continuation sheet to be entirely columnar spec</w:t>
      </w:r>
      <w:r>
        <w:t>.</w:t>
      </w:r>
    </w:p>
    <w:p w:rsidR="009142F6" w:rsidRDefault="00B12118" w:rsidP="009142F6">
      <w:pPr>
        <w:pStyle w:val="ListParagraph"/>
        <w:numPr>
          <w:ilvl w:val="0"/>
          <w:numId w:val="11"/>
        </w:numPr>
        <w:spacing w:after="200" w:line="276" w:lineRule="auto"/>
      </w:pPr>
      <w:r>
        <w:t>Some of the Services section wanted additional templates; o</w:t>
      </w:r>
      <w:r w:rsidR="009142F6">
        <w:t>ne with adjustment to price and terms of transactions sections removed, one that would use margin instead of price, and one that used a range of dates</w:t>
      </w:r>
      <w:r>
        <w:t>.</w:t>
      </w:r>
    </w:p>
    <w:p w:rsidR="009142F6" w:rsidRDefault="00B12118" w:rsidP="009142F6">
      <w:pPr>
        <w:pStyle w:val="ListParagraph"/>
        <w:numPr>
          <w:ilvl w:val="0"/>
          <w:numId w:val="11"/>
        </w:numPr>
        <w:spacing w:after="200" w:line="276" w:lineRule="auto"/>
      </w:pPr>
      <w:r>
        <w:t xml:space="preserve">Some participants </w:t>
      </w:r>
      <w:r w:rsidR="0070140A">
        <w:t>worried that</w:t>
      </w:r>
      <w:r w:rsidR="009142F6">
        <w:t xml:space="preserve"> the production cost question may be confusing</w:t>
      </w:r>
      <w:r>
        <w:t>.</w:t>
      </w:r>
    </w:p>
    <w:p w:rsidR="009142F6" w:rsidRPr="00ED796B" w:rsidRDefault="009142F6" w:rsidP="009142F6">
      <w:pPr>
        <w:pStyle w:val="Heading2"/>
      </w:pPr>
      <w:bookmarkStart w:id="125" w:name="_Toc346104692"/>
      <w:r>
        <w:t>Changes to the form</w:t>
      </w:r>
      <w:bookmarkEnd w:id="125"/>
    </w:p>
    <w:p w:rsidR="009142F6" w:rsidRDefault="009142F6" w:rsidP="009142F6">
      <w:r>
        <w:t>We made several changes as a re</w:t>
      </w:r>
      <w:r w:rsidR="00ED38B7">
        <w:t>sult of the initial focus groups</w:t>
      </w:r>
      <w:r w:rsidR="0070140A">
        <w:t xml:space="preserve">.  </w:t>
      </w:r>
      <w:r>
        <w:t>We removed the page number from the form and replaced it with the item code</w:t>
      </w:r>
      <w:r w:rsidR="0070140A">
        <w:t xml:space="preserve">.  </w:t>
      </w:r>
      <w:r>
        <w:t>The item code is now located at both the top and bottom of the form.  We added a number to the previous reported price section along with an</w:t>
      </w:r>
      <w:r w:rsidR="00B12118">
        <w:t xml:space="preserve"> instruction to update the form</w:t>
      </w:r>
      <w:r w:rsidR="0070140A">
        <w:t xml:space="preserve">.  </w:t>
      </w:r>
      <w:r w:rsidR="00B12118">
        <w:t>“Unit of measure” was replaced by “per” next to the current price.</w:t>
      </w:r>
    </w:p>
    <w:p w:rsidR="00D003A3" w:rsidRDefault="00D003A3" w:rsidP="00D003A3">
      <w:pPr>
        <w:pStyle w:val="Heading1"/>
        <w:rPr>
          <w:rFonts w:eastAsia="Times New Roman"/>
        </w:rPr>
      </w:pPr>
      <w:bookmarkStart w:id="126" w:name="_Toc338778506"/>
      <w:bookmarkStart w:id="127" w:name="_Toc338842105"/>
      <w:bookmarkStart w:id="128" w:name="_Toc338844820"/>
      <w:bookmarkStart w:id="129" w:name="_Toc338848770"/>
      <w:bookmarkStart w:id="130" w:name="_Toc346104693"/>
      <w:r>
        <w:rPr>
          <w:rFonts w:eastAsia="Times New Roman"/>
        </w:rPr>
        <w:t>Details of the Internal Cognitive Testing</w:t>
      </w:r>
      <w:bookmarkEnd w:id="126"/>
      <w:bookmarkEnd w:id="127"/>
      <w:bookmarkEnd w:id="128"/>
      <w:bookmarkEnd w:id="129"/>
      <w:bookmarkEnd w:id="130"/>
    </w:p>
    <w:p w:rsidR="00D003A3" w:rsidRDefault="0013482E" w:rsidP="00877544">
      <w:pPr>
        <w:spacing w:after="180"/>
        <w:rPr>
          <w:rFonts w:eastAsia="Times New Roman" w:cs="Times New Roman"/>
          <w:color w:val="auto"/>
          <w:szCs w:val="24"/>
        </w:rPr>
      </w:pPr>
      <w:r>
        <w:rPr>
          <w:rFonts w:eastAsia="Times New Roman" w:cs="Times New Roman"/>
          <w:color w:val="auto"/>
          <w:szCs w:val="24"/>
        </w:rPr>
        <w:t>After incorporating feedback from the IAs, we conducted two rounds of cognitive testing using BLS staff as participants.</w:t>
      </w:r>
      <w:r w:rsidR="002B6AC9">
        <w:rPr>
          <w:rFonts w:eastAsia="Times New Roman" w:cs="Times New Roman"/>
          <w:color w:val="auto"/>
          <w:szCs w:val="24"/>
        </w:rPr>
        <w:t xml:space="preserve">  Both rounds followed the same methodology.</w:t>
      </w:r>
    </w:p>
    <w:p w:rsidR="0013482E" w:rsidRDefault="0013482E" w:rsidP="0013482E">
      <w:pPr>
        <w:pStyle w:val="Heading2"/>
        <w:rPr>
          <w:rFonts w:eastAsia="Times New Roman"/>
        </w:rPr>
      </w:pPr>
      <w:bookmarkStart w:id="131" w:name="_Toc338778507"/>
      <w:bookmarkStart w:id="132" w:name="_Toc338842106"/>
      <w:bookmarkStart w:id="133" w:name="_Toc338844821"/>
      <w:bookmarkStart w:id="134" w:name="_Toc338848771"/>
      <w:bookmarkStart w:id="135" w:name="_Toc346104694"/>
      <w:r>
        <w:rPr>
          <w:rFonts w:eastAsia="Times New Roman"/>
        </w:rPr>
        <w:t>Scenarios</w:t>
      </w:r>
      <w:bookmarkEnd w:id="131"/>
      <w:bookmarkEnd w:id="132"/>
      <w:bookmarkEnd w:id="133"/>
      <w:bookmarkEnd w:id="134"/>
      <w:bookmarkEnd w:id="135"/>
    </w:p>
    <w:p w:rsidR="00B23F77" w:rsidRDefault="0013482E" w:rsidP="0013482E">
      <w:pPr>
        <w:spacing w:after="180"/>
        <w:rPr>
          <w:rFonts w:eastAsia="Times New Roman" w:cs="Times New Roman"/>
          <w:color w:val="auto"/>
          <w:szCs w:val="24"/>
        </w:rPr>
      </w:pPr>
      <w:r w:rsidRPr="00877544">
        <w:rPr>
          <w:rFonts w:eastAsia="Times New Roman" w:cs="Times New Roman"/>
          <w:color w:val="auto"/>
          <w:szCs w:val="24"/>
        </w:rPr>
        <w:t>We create</w:t>
      </w:r>
      <w:r>
        <w:rPr>
          <w:rFonts w:eastAsia="Times New Roman" w:cs="Times New Roman"/>
          <w:color w:val="auto"/>
          <w:szCs w:val="24"/>
        </w:rPr>
        <w:t>d</w:t>
      </w:r>
      <w:r w:rsidRPr="00877544">
        <w:rPr>
          <w:rFonts w:eastAsia="Times New Roman" w:cs="Times New Roman"/>
          <w:color w:val="auto"/>
          <w:szCs w:val="24"/>
        </w:rPr>
        <w:t xml:space="preserve"> </w:t>
      </w:r>
      <w:r>
        <w:rPr>
          <w:rFonts w:eastAsia="Times New Roman" w:cs="Times New Roman"/>
          <w:color w:val="auto"/>
          <w:szCs w:val="24"/>
        </w:rPr>
        <w:t xml:space="preserve">14 </w:t>
      </w:r>
      <w:r w:rsidRPr="00877544">
        <w:rPr>
          <w:rFonts w:eastAsia="Times New Roman" w:cs="Times New Roman"/>
          <w:color w:val="auto"/>
          <w:szCs w:val="24"/>
        </w:rPr>
        <w:t xml:space="preserve">scenarios for </w:t>
      </w:r>
      <w:r>
        <w:rPr>
          <w:rFonts w:eastAsia="Times New Roman" w:cs="Times New Roman"/>
          <w:color w:val="auto"/>
          <w:szCs w:val="24"/>
        </w:rPr>
        <w:t xml:space="preserve">the internal test.  </w:t>
      </w:r>
      <w:r w:rsidRPr="00877544">
        <w:rPr>
          <w:rFonts w:eastAsia="Times New Roman" w:cs="Times New Roman"/>
          <w:color w:val="auto"/>
          <w:szCs w:val="24"/>
        </w:rPr>
        <w:t>Each scenario consist</w:t>
      </w:r>
      <w:r>
        <w:rPr>
          <w:rFonts w:eastAsia="Times New Roman" w:cs="Times New Roman"/>
          <w:color w:val="auto"/>
          <w:szCs w:val="24"/>
        </w:rPr>
        <w:t>ed</w:t>
      </w:r>
      <w:r w:rsidRPr="00877544">
        <w:rPr>
          <w:rFonts w:eastAsia="Times New Roman" w:cs="Times New Roman"/>
          <w:color w:val="auto"/>
          <w:szCs w:val="24"/>
        </w:rPr>
        <w:t xml:space="preserve"> of a text description of the situation </w:t>
      </w:r>
      <w:r>
        <w:rPr>
          <w:rFonts w:eastAsia="Times New Roman" w:cs="Times New Roman"/>
          <w:color w:val="auto"/>
          <w:szCs w:val="24"/>
        </w:rPr>
        <w:t xml:space="preserve">for the participants </w:t>
      </w:r>
      <w:r w:rsidRPr="00877544">
        <w:rPr>
          <w:rFonts w:eastAsia="Times New Roman" w:cs="Times New Roman"/>
          <w:color w:val="auto"/>
          <w:szCs w:val="24"/>
        </w:rPr>
        <w:t xml:space="preserve">to price and a form with the description of the item or service.  This description </w:t>
      </w:r>
      <w:r>
        <w:rPr>
          <w:rFonts w:eastAsia="Times New Roman" w:cs="Times New Roman"/>
          <w:color w:val="auto"/>
          <w:szCs w:val="24"/>
        </w:rPr>
        <w:t xml:space="preserve">of the situation </w:t>
      </w:r>
      <w:r w:rsidRPr="00877544">
        <w:rPr>
          <w:rFonts w:eastAsia="Times New Roman" w:cs="Times New Roman"/>
          <w:color w:val="auto"/>
          <w:szCs w:val="24"/>
        </w:rPr>
        <w:t>provide</w:t>
      </w:r>
      <w:r>
        <w:rPr>
          <w:rFonts w:eastAsia="Times New Roman" w:cs="Times New Roman"/>
          <w:color w:val="auto"/>
          <w:szCs w:val="24"/>
        </w:rPr>
        <w:t>d</w:t>
      </w:r>
      <w:r w:rsidRPr="00877544">
        <w:rPr>
          <w:rFonts w:eastAsia="Times New Roman" w:cs="Times New Roman"/>
          <w:color w:val="auto"/>
          <w:szCs w:val="24"/>
        </w:rPr>
        <w:t xml:space="preserve"> the information the participants need</w:t>
      </w:r>
      <w:r>
        <w:rPr>
          <w:rFonts w:eastAsia="Times New Roman" w:cs="Times New Roman"/>
          <w:color w:val="auto"/>
          <w:szCs w:val="24"/>
        </w:rPr>
        <w:t>ed</w:t>
      </w:r>
      <w:r w:rsidRPr="00877544">
        <w:rPr>
          <w:rFonts w:eastAsia="Times New Roman" w:cs="Times New Roman"/>
          <w:color w:val="auto"/>
          <w:szCs w:val="24"/>
        </w:rPr>
        <w:t xml:space="preserve"> to complete the form, such as the price, changes to the item, and address changes.  The form </w:t>
      </w:r>
      <w:r>
        <w:rPr>
          <w:rFonts w:eastAsia="Times New Roman" w:cs="Times New Roman"/>
          <w:color w:val="auto"/>
          <w:szCs w:val="24"/>
        </w:rPr>
        <w:t>had</w:t>
      </w:r>
      <w:r w:rsidRPr="00877544">
        <w:rPr>
          <w:rFonts w:eastAsia="Times New Roman" w:cs="Times New Roman"/>
          <w:color w:val="auto"/>
          <w:szCs w:val="24"/>
        </w:rPr>
        <w:t xml:space="preserve"> pre-printed data from the </w:t>
      </w:r>
      <w:r>
        <w:rPr>
          <w:rFonts w:eastAsia="Times New Roman" w:cs="Times New Roman"/>
          <w:color w:val="auto"/>
          <w:szCs w:val="24"/>
        </w:rPr>
        <w:t xml:space="preserve">previous </w:t>
      </w:r>
      <w:r w:rsidRPr="00877544">
        <w:rPr>
          <w:rFonts w:eastAsia="Times New Roman" w:cs="Times New Roman"/>
          <w:color w:val="auto"/>
          <w:szCs w:val="24"/>
        </w:rPr>
        <w:t xml:space="preserve">reporting period, as a respondent would normally receive it.  </w:t>
      </w:r>
      <w:r w:rsidR="002B6AC9">
        <w:rPr>
          <w:rFonts w:eastAsia="Times New Roman" w:cs="Times New Roman"/>
          <w:color w:val="auto"/>
          <w:szCs w:val="24"/>
        </w:rPr>
        <w:t xml:space="preserve">See </w:t>
      </w:r>
      <w:r w:rsidR="0017027B">
        <w:rPr>
          <w:rFonts w:eastAsia="Times New Roman" w:cs="Times New Roman"/>
          <w:color w:val="auto"/>
          <w:szCs w:val="24"/>
        </w:rPr>
        <w:fldChar w:fldCharType="begin"/>
      </w:r>
      <w:r w:rsidR="002B6AC9">
        <w:rPr>
          <w:rFonts w:eastAsia="Times New Roman" w:cs="Times New Roman"/>
          <w:color w:val="auto"/>
          <w:szCs w:val="24"/>
        </w:rPr>
        <w:instrText xml:space="preserve"> REF _Ref338846334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E</w:t>
      </w:r>
      <w:r w:rsidR="0017027B">
        <w:rPr>
          <w:rFonts w:eastAsia="Times New Roman" w:cs="Times New Roman"/>
          <w:color w:val="auto"/>
          <w:szCs w:val="24"/>
        </w:rPr>
        <w:fldChar w:fldCharType="end"/>
      </w:r>
      <w:r w:rsidR="002B6AC9">
        <w:rPr>
          <w:rFonts w:eastAsia="Times New Roman" w:cs="Times New Roman"/>
          <w:color w:val="auto"/>
          <w:szCs w:val="24"/>
        </w:rPr>
        <w:t xml:space="preserve"> for a sample of the forms and the cover sheet used in the first round, </w:t>
      </w:r>
      <w:r w:rsidR="00B95459">
        <w:rPr>
          <w:rFonts w:eastAsia="Times New Roman" w:cs="Times New Roman"/>
          <w:color w:val="auto"/>
          <w:szCs w:val="24"/>
        </w:rPr>
        <w:t xml:space="preserve">and </w:t>
      </w:r>
      <w:r w:rsidR="0017027B">
        <w:rPr>
          <w:rFonts w:eastAsia="Times New Roman" w:cs="Times New Roman"/>
          <w:color w:val="auto"/>
          <w:szCs w:val="24"/>
        </w:rPr>
        <w:fldChar w:fldCharType="begin"/>
      </w:r>
      <w:r w:rsidR="002B6AC9">
        <w:rPr>
          <w:rFonts w:eastAsia="Times New Roman" w:cs="Times New Roman"/>
          <w:color w:val="auto"/>
          <w:szCs w:val="24"/>
        </w:rPr>
        <w:instrText xml:space="preserve"> REF _Ref338846338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F</w:t>
      </w:r>
      <w:r w:rsidR="0017027B">
        <w:rPr>
          <w:rFonts w:eastAsia="Times New Roman" w:cs="Times New Roman"/>
          <w:color w:val="auto"/>
          <w:szCs w:val="24"/>
        </w:rPr>
        <w:fldChar w:fldCharType="end"/>
      </w:r>
      <w:r w:rsidR="002B6AC9">
        <w:rPr>
          <w:rFonts w:eastAsia="Times New Roman" w:cs="Times New Roman"/>
          <w:color w:val="auto"/>
          <w:szCs w:val="24"/>
        </w:rPr>
        <w:t xml:space="preserve"> for t</w:t>
      </w:r>
      <w:r w:rsidR="0042399B">
        <w:rPr>
          <w:rFonts w:eastAsia="Times New Roman" w:cs="Times New Roman"/>
          <w:color w:val="auto"/>
          <w:szCs w:val="24"/>
        </w:rPr>
        <w:t xml:space="preserve">he materials used in the second </w:t>
      </w:r>
      <w:r w:rsidR="002B6AC9">
        <w:rPr>
          <w:rFonts w:eastAsia="Times New Roman" w:cs="Times New Roman"/>
          <w:color w:val="auto"/>
          <w:szCs w:val="24"/>
        </w:rPr>
        <w:t xml:space="preserve">round.  </w:t>
      </w:r>
    </w:p>
    <w:p w:rsidR="0013482E" w:rsidRPr="00877544" w:rsidRDefault="0013482E" w:rsidP="0013482E">
      <w:pPr>
        <w:spacing w:after="180"/>
        <w:rPr>
          <w:rFonts w:eastAsia="Times New Roman" w:cs="Times New Roman"/>
          <w:color w:val="auto"/>
          <w:szCs w:val="24"/>
        </w:rPr>
      </w:pPr>
      <w:r>
        <w:rPr>
          <w:rFonts w:eastAsia="Times New Roman" w:cs="Times New Roman"/>
          <w:color w:val="auto"/>
          <w:szCs w:val="24"/>
        </w:rPr>
        <w:t>The scenarios cover</w:t>
      </w:r>
      <w:r w:rsidR="00B23F77">
        <w:rPr>
          <w:rFonts w:eastAsia="Times New Roman" w:cs="Times New Roman"/>
          <w:color w:val="auto"/>
          <w:szCs w:val="24"/>
        </w:rPr>
        <w:t>ed</w:t>
      </w:r>
      <w:r>
        <w:rPr>
          <w:rFonts w:eastAsia="Times New Roman" w:cs="Times New Roman"/>
          <w:color w:val="auto"/>
          <w:szCs w:val="24"/>
        </w:rPr>
        <w:t xml:space="preserve"> a range of items/services and situations.  The scenarios we used </w:t>
      </w:r>
      <w:r w:rsidR="002B6AC9">
        <w:rPr>
          <w:rFonts w:eastAsia="Times New Roman" w:cs="Times New Roman"/>
          <w:color w:val="auto"/>
          <w:szCs w:val="24"/>
        </w:rPr>
        <w:t xml:space="preserve">for the first test </w:t>
      </w:r>
      <w:r>
        <w:rPr>
          <w:rFonts w:eastAsia="Times New Roman" w:cs="Times New Roman"/>
          <w:color w:val="auto"/>
          <w:szCs w:val="24"/>
        </w:rPr>
        <w:t xml:space="preserve">are shown in </w:t>
      </w:r>
      <w:r w:rsidR="0017027B">
        <w:rPr>
          <w:rFonts w:eastAsia="Times New Roman" w:cs="Times New Roman"/>
          <w:color w:val="auto"/>
          <w:szCs w:val="24"/>
        </w:rPr>
        <w:fldChar w:fldCharType="begin"/>
      </w:r>
      <w:r>
        <w:rPr>
          <w:rFonts w:eastAsia="Times New Roman" w:cs="Times New Roman"/>
          <w:color w:val="auto"/>
          <w:szCs w:val="24"/>
        </w:rPr>
        <w:instrText xml:space="preserve"> REF _Ref338240965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G</w:t>
      </w:r>
      <w:r w:rsidR="0017027B">
        <w:rPr>
          <w:rFonts w:eastAsia="Times New Roman" w:cs="Times New Roman"/>
          <w:color w:val="auto"/>
          <w:szCs w:val="24"/>
        </w:rPr>
        <w:fldChar w:fldCharType="end"/>
      </w:r>
      <w:r>
        <w:rPr>
          <w:rFonts w:eastAsia="Times New Roman" w:cs="Times New Roman"/>
          <w:color w:val="auto"/>
          <w:szCs w:val="24"/>
        </w:rPr>
        <w:t>, and copies of each form</w:t>
      </w:r>
      <w:r w:rsidR="005B187A">
        <w:rPr>
          <w:rFonts w:eastAsia="Times New Roman" w:cs="Times New Roman"/>
          <w:color w:val="auto"/>
          <w:szCs w:val="24"/>
        </w:rPr>
        <w:t xml:space="preserve"> and the scenarios</w:t>
      </w:r>
      <w:r>
        <w:rPr>
          <w:rFonts w:eastAsia="Times New Roman" w:cs="Times New Roman"/>
          <w:color w:val="auto"/>
          <w:szCs w:val="24"/>
        </w:rPr>
        <w:t xml:space="preserve"> </w:t>
      </w:r>
      <w:r w:rsidR="002B6AC9">
        <w:rPr>
          <w:rFonts w:eastAsia="Times New Roman" w:cs="Times New Roman"/>
          <w:color w:val="auto"/>
          <w:szCs w:val="24"/>
        </w:rPr>
        <w:t xml:space="preserve">for </w:t>
      </w:r>
      <w:r w:rsidR="00B23F77">
        <w:rPr>
          <w:rFonts w:eastAsia="Times New Roman" w:cs="Times New Roman"/>
          <w:color w:val="auto"/>
          <w:szCs w:val="24"/>
        </w:rPr>
        <w:t xml:space="preserve">both </w:t>
      </w:r>
      <w:r w:rsidR="002B6AC9">
        <w:rPr>
          <w:rFonts w:eastAsia="Times New Roman" w:cs="Times New Roman"/>
          <w:color w:val="auto"/>
          <w:szCs w:val="24"/>
        </w:rPr>
        <w:t xml:space="preserve">tests </w:t>
      </w:r>
      <w:r>
        <w:rPr>
          <w:rFonts w:eastAsia="Times New Roman" w:cs="Times New Roman"/>
          <w:color w:val="auto"/>
          <w:szCs w:val="24"/>
        </w:rPr>
        <w:t xml:space="preserve">are in </w:t>
      </w:r>
      <w:hyperlink r:id="rId14" w:history="1">
        <w:r w:rsidR="00871CFF" w:rsidRPr="007B140D">
          <w:rPr>
            <w:rStyle w:val="Hyperlink"/>
            <w:rFonts w:eastAsia="Times New Roman" w:cs="Times New Roman"/>
            <w:szCs w:val="24"/>
          </w:rPr>
          <w:t>\\Dppssrv4\formredesign\Final Report Files</w:t>
        </w:r>
      </w:hyperlink>
      <w:r w:rsidR="00CA03AF">
        <w:rPr>
          <w:rFonts w:eastAsia="Times New Roman" w:cs="Times New Roman"/>
          <w:color w:val="auto"/>
          <w:szCs w:val="24"/>
        </w:rPr>
        <w:t xml:space="preserve">.  </w:t>
      </w:r>
      <w:r w:rsidR="002B6AC9">
        <w:rPr>
          <w:rFonts w:eastAsia="Times New Roman" w:cs="Times New Roman"/>
          <w:color w:val="auto"/>
          <w:szCs w:val="24"/>
        </w:rPr>
        <w:t>These scenarios were basically the same across the two tests, with minor changes to correct small wording problems.</w:t>
      </w:r>
    </w:p>
    <w:p w:rsidR="00D003A3" w:rsidRDefault="00D003A3" w:rsidP="00D003A3">
      <w:pPr>
        <w:pStyle w:val="Heading2"/>
        <w:rPr>
          <w:rFonts w:eastAsia="Times New Roman"/>
        </w:rPr>
      </w:pPr>
      <w:bookmarkStart w:id="136" w:name="_Toc338778508"/>
      <w:bookmarkStart w:id="137" w:name="_Toc338842107"/>
      <w:bookmarkStart w:id="138" w:name="_Toc338844822"/>
      <w:bookmarkStart w:id="139" w:name="_Toc338848772"/>
      <w:bookmarkStart w:id="140" w:name="_Toc346104695"/>
      <w:r>
        <w:rPr>
          <w:rFonts w:eastAsia="Times New Roman"/>
        </w:rPr>
        <w:lastRenderedPageBreak/>
        <w:t>Methodology</w:t>
      </w:r>
      <w:bookmarkEnd w:id="136"/>
      <w:bookmarkEnd w:id="137"/>
      <w:bookmarkEnd w:id="138"/>
      <w:bookmarkEnd w:id="139"/>
      <w:bookmarkEnd w:id="140"/>
    </w:p>
    <w:p w:rsidR="00C93A1D" w:rsidRPr="00877544" w:rsidRDefault="00ED38B7" w:rsidP="00C93A1D">
      <w:pPr>
        <w:spacing w:after="180"/>
        <w:rPr>
          <w:rFonts w:eastAsia="Times New Roman" w:cs="Times New Roman"/>
          <w:color w:val="auto"/>
          <w:szCs w:val="24"/>
        </w:rPr>
      </w:pPr>
      <w:r>
        <w:rPr>
          <w:rFonts w:eastAsia="Times New Roman" w:cs="Times New Roman"/>
          <w:color w:val="auto"/>
          <w:szCs w:val="24"/>
        </w:rPr>
        <w:t>Each test session started with the interviewer</w:t>
      </w:r>
      <w:r w:rsidR="00C93A1D" w:rsidRPr="00877544">
        <w:rPr>
          <w:rFonts w:eastAsia="Times New Roman" w:cs="Times New Roman"/>
          <w:color w:val="auto"/>
          <w:szCs w:val="24"/>
        </w:rPr>
        <w:t xml:space="preserve"> </w:t>
      </w:r>
      <w:r w:rsidR="00B23F77">
        <w:rPr>
          <w:rFonts w:eastAsia="Times New Roman" w:cs="Times New Roman"/>
          <w:color w:val="auto"/>
          <w:szCs w:val="24"/>
        </w:rPr>
        <w:t xml:space="preserve">making </w:t>
      </w:r>
      <w:r w:rsidR="00C93A1D" w:rsidRPr="00877544">
        <w:rPr>
          <w:rFonts w:eastAsia="Times New Roman" w:cs="Times New Roman"/>
          <w:color w:val="auto"/>
          <w:szCs w:val="24"/>
        </w:rPr>
        <w:t>introductions, gaining informed consent</w:t>
      </w:r>
      <w:r w:rsidR="00CE6D4B">
        <w:rPr>
          <w:rFonts w:eastAsia="Times New Roman" w:cs="Times New Roman"/>
          <w:color w:val="auto"/>
          <w:szCs w:val="24"/>
        </w:rPr>
        <w:t xml:space="preserve"> (see </w:t>
      </w:r>
      <w:r w:rsidR="0017027B">
        <w:rPr>
          <w:rFonts w:eastAsia="Times New Roman" w:cs="Times New Roman"/>
          <w:color w:val="auto"/>
          <w:szCs w:val="24"/>
        </w:rPr>
        <w:fldChar w:fldCharType="begin"/>
      </w:r>
      <w:r w:rsidR="00BA7952">
        <w:rPr>
          <w:rFonts w:eastAsia="Times New Roman" w:cs="Times New Roman"/>
          <w:color w:val="auto"/>
          <w:szCs w:val="24"/>
        </w:rPr>
        <w:instrText xml:space="preserve"> REF _Ref338848929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H</w:t>
      </w:r>
      <w:r w:rsidR="0017027B">
        <w:rPr>
          <w:rFonts w:eastAsia="Times New Roman" w:cs="Times New Roman"/>
          <w:color w:val="auto"/>
          <w:szCs w:val="24"/>
        </w:rPr>
        <w:fldChar w:fldCharType="end"/>
      </w:r>
      <w:r w:rsidR="00CE6D4B">
        <w:rPr>
          <w:rFonts w:eastAsia="Times New Roman" w:cs="Times New Roman"/>
          <w:color w:val="auto"/>
          <w:szCs w:val="24"/>
        </w:rPr>
        <w:t>)</w:t>
      </w:r>
      <w:r w:rsidR="00C93A1D" w:rsidRPr="00877544">
        <w:rPr>
          <w:rFonts w:eastAsia="Times New Roman" w:cs="Times New Roman"/>
          <w:color w:val="auto"/>
          <w:szCs w:val="24"/>
        </w:rPr>
        <w:t xml:space="preserve">, </w:t>
      </w:r>
      <w:r w:rsidR="00B23F77">
        <w:rPr>
          <w:rFonts w:eastAsia="Times New Roman" w:cs="Times New Roman"/>
          <w:color w:val="auto"/>
          <w:szCs w:val="24"/>
        </w:rPr>
        <w:t xml:space="preserve">giving </w:t>
      </w:r>
      <w:r w:rsidR="00C93A1D" w:rsidRPr="00877544">
        <w:rPr>
          <w:rFonts w:eastAsia="Times New Roman" w:cs="Times New Roman"/>
          <w:color w:val="auto"/>
          <w:szCs w:val="24"/>
        </w:rPr>
        <w:t>a short explanation of the procedures for the cognitive test</w:t>
      </w:r>
      <w:r w:rsidR="005B187A">
        <w:rPr>
          <w:rFonts w:eastAsia="Times New Roman" w:cs="Times New Roman"/>
          <w:color w:val="auto"/>
          <w:szCs w:val="24"/>
        </w:rPr>
        <w:t>, and describing the new form</w:t>
      </w:r>
      <w:r>
        <w:rPr>
          <w:rFonts w:eastAsia="Times New Roman" w:cs="Times New Roman"/>
          <w:color w:val="auto"/>
          <w:szCs w:val="24"/>
        </w:rPr>
        <w:t>.  Next</w:t>
      </w:r>
      <w:r w:rsidR="00C93A1D" w:rsidRPr="00877544">
        <w:rPr>
          <w:rFonts w:eastAsia="Times New Roman" w:cs="Times New Roman"/>
          <w:color w:val="auto"/>
          <w:szCs w:val="24"/>
        </w:rPr>
        <w:t>, the interviewer provide</w:t>
      </w:r>
      <w:r w:rsidR="00C93A1D">
        <w:rPr>
          <w:rFonts w:eastAsia="Times New Roman" w:cs="Times New Roman"/>
          <w:color w:val="auto"/>
          <w:szCs w:val="24"/>
        </w:rPr>
        <w:t>d</w:t>
      </w:r>
      <w:r w:rsidR="00C93A1D" w:rsidRPr="00877544">
        <w:rPr>
          <w:rFonts w:eastAsia="Times New Roman" w:cs="Times New Roman"/>
          <w:color w:val="auto"/>
          <w:szCs w:val="24"/>
        </w:rPr>
        <w:t xml:space="preserve"> the participant with the fir</w:t>
      </w:r>
      <w:r w:rsidR="002B6AC9">
        <w:rPr>
          <w:rFonts w:eastAsia="Times New Roman" w:cs="Times New Roman"/>
          <w:color w:val="auto"/>
          <w:szCs w:val="24"/>
        </w:rPr>
        <w:t xml:space="preserve">st item to price, along with the </w:t>
      </w:r>
      <w:r w:rsidR="00C93A1D" w:rsidRPr="00877544">
        <w:rPr>
          <w:rFonts w:eastAsia="Times New Roman" w:cs="Times New Roman"/>
          <w:color w:val="auto"/>
          <w:szCs w:val="24"/>
        </w:rPr>
        <w:t>scenario</w:t>
      </w:r>
      <w:r w:rsidR="002B6AC9">
        <w:rPr>
          <w:rFonts w:eastAsia="Times New Roman" w:cs="Times New Roman"/>
          <w:color w:val="auto"/>
          <w:szCs w:val="24"/>
        </w:rPr>
        <w:t xml:space="preserve">, </w:t>
      </w:r>
      <w:r w:rsidR="00C93A1D" w:rsidRPr="00877544">
        <w:rPr>
          <w:rFonts w:eastAsia="Times New Roman" w:cs="Times New Roman"/>
          <w:color w:val="auto"/>
          <w:szCs w:val="24"/>
        </w:rPr>
        <w:t>which provide</w:t>
      </w:r>
      <w:r w:rsidR="00C93A1D">
        <w:rPr>
          <w:rFonts w:eastAsia="Times New Roman" w:cs="Times New Roman"/>
          <w:color w:val="auto"/>
          <w:szCs w:val="24"/>
        </w:rPr>
        <w:t>d</w:t>
      </w:r>
      <w:r w:rsidR="00C93A1D" w:rsidRPr="00877544">
        <w:rPr>
          <w:rFonts w:eastAsia="Times New Roman" w:cs="Times New Roman"/>
          <w:color w:val="auto"/>
          <w:szCs w:val="24"/>
        </w:rPr>
        <w:t xml:space="preserve"> the information needed to complete the form.  </w:t>
      </w:r>
    </w:p>
    <w:p w:rsidR="00D003A3" w:rsidRDefault="00C93A1D" w:rsidP="00877544">
      <w:pPr>
        <w:spacing w:after="180"/>
        <w:rPr>
          <w:rFonts w:eastAsia="Times New Roman" w:cs="Times New Roman"/>
          <w:color w:val="auto"/>
          <w:szCs w:val="24"/>
        </w:rPr>
      </w:pPr>
      <w:r w:rsidRPr="00877544">
        <w:rPr>
          <w:rFonts w:eastAsia="Times New Roman" w:cs="Times New Roman"/>
          <w:color w:val="auto"/>
          <w:szCs w:val="24"/>
        </w:rPr>
        <w:t>We ask</w:t>
      </w:r>
      <w:r w:rsidR="005D02CB">
        <w:rPr>
          <w:rFonts w:eastAsia="Times New Roman" w:cs="Times New Roman"/>
          <w:color w:val="auto"/>
          <w:szCs w:val="24"/>
        </w:rPr>
        <w:t>ed</w:t>
      </w:r>
      <w:r w:rsidRPr="00877544">
        <w:rPr>
          <w:rFonts w:eastAsia="Times New Roman" w:cs="Times New Roman"/>
          <w:color w:val="auto"/>
          <w:szCs w:val="24"/>
        </w:rPr>
        <w:t xml:space="preserve"> the participants</w:t>
      </w:r>
      <w:r w:rsidR="00EA25D5">
        <w:rPr>
          <w:rFonts w:eastAsia="Times New Roman" w:cs="Times New Roman"/>
          <w:color w:val="auto"/>
          <w:szCs w:val="24"/>
        </w:rPr>
        <w:t xml:space="preserve"> to complete one scenario; then </w:t>
      </w:r>
      <w:r w:rsidRPr="00877544">
        <w:rPr>
          <w:rFonts w:eastAsia="Times New Roman" w:cs="Times New Roman"/>
          <w:color w:val="auto"/>
          <w:szCs w:val="24"/>
        </w:rPr>
        <w:t>g</w:t>
      </w:r>
      <w:r w:rsidR="005D02CB">
        <w:rPr>
          <w:rFonts w:eastAsia="Times New Roman" w:cs="Times New Roman"/>
          <w:color w:val="auto"/>
          <w:szCs w:val="24"/>
        </w:rPr>
        <w:t>o</w:t>
      </w:r>
      <w:r w:rsidRPr="00877544">
        <w:rPr>
          <w:rFonts w:eastAsia="Times New Roman" w:cs="Times New Roman"/>
          <w:color w:val="auto"/>
          <w:szCs w:val="24"/>
        </w:rPr>
        <w:t xml:space="preserve">t </w:t>
      </w:r>
      <w:r w:rsidR="005D02CB">
        <w:rPr>
          <w:rFonts w:eastAsia="Times New Roman" w:cs="Times New Roman"/>
          <w:color w:val="auto"/>
          <w:szCs w:val="24"/>
        </w:rPr>
        <w:t>feedback on that scenario</w:t>
      </w:r>
      <w:r w:rsidRPr="00877544">
        <w:rPr>
          <w:rFonts w:eastAsia="Times New Roman" w:cs="Times New Roman"/>
          <w:color w:val="auto"/>
          <w:szCs w:val="24"/>
        </w:rPr>
        <w:t xml:space="preserve">.  This </w:t>
      </w:r>
      <w:r w:rsidR="005D02CB">
        <w:rPr>
          <w:rFonts w:eastAsia="Times New Roman" w:cs="Times New Roman"/>
          <w:color w:val="auto"/>
          <w:szCs w:val="24"/>
        </w:rPr>
        <w:t xml:space="preserve">was intended to simulate </w:t>
      </w:r>
      <w:r w:rsidRPr="00877544">
        <w:rPr>
          <w:rFonts w:eastAsia="Times New Roman" w:cs="Times New Roman"/>
          <w:color w:val="auto"/>
          <w:szCs w:val="24"/>
        </w:rPr>
        <w:t xml:space="preserve">how </w:t>
      </w:r>
      <w:r w:rsidR="005D02CB">
        <w:rPr>
          <w:rFonts w:eastAsia="Times New Roman" w:cs="Times New Roman"/>
          <w:color w:val="auto"/>
          <w:szCs w:val="24"/>
        </w:rPr>
        <w:t xml:space="preserve">someone </w:t>
      </w:r>
      <w:r w:rsidRPr="00877544">
        <w:rPr>
          <w:rFonts w:eastAsia="Times New Roman" w:cs="Times New Roman"/>
          <w:color w:val="auto"/>
          <w:szCs w:val="24"/>
        </w:rPr>
        <w:t xml:space="preserve">would complete the form on their own, allowing us to </w:t>
      </w:r>
      <w:r w:rsidR="005D02CB">
        <w:rPr>
          <w:rFonts w:eastAsia="Times New Roman" w:cs="Times New Roman"/>
          <w:color w:val="auto"/>
          <w:szCs w:val="24"/>
        </w:rPr>
        <w:t xml:space="preserve">record </w:t>
      </w:r>
      <w:r w:rsidRPr="00877544">
        <w:rPr>
          <w:rFonts w:eastAsia="Times New Roman" w:cs="Times New Roman"/>
          <w:color w:val="auto"/>
          <w:szCs w:val="24"/>
        </w:rPr>
        <w:t xml:space="preserve">the time needed.  </w:t>
      </w:r>
      <w:r w:rsidR="00D42DE9">
        <w:rPr>
          <w:rFonts w:eastAsia="Times New Roman" w:cs="Times New Roman"/>
          <w:color w:val="auto"/>
          <w:szCs w:val="24"/>
        </w:rPr>
        <w:t xml:space="preserve">Once the participant completed all of these scenarios, the interviewer </w:t>
      </w:r>
      <w:r w:rsidR="006811E9">
        <w:rPr>
          <w:rFonts w:eastAsia="Times New Roman" w:cs="Times New Roman"/>
          <w:color w:val="auto"/>
          <w:szCs w:val="24"/>
        </w:rPr>
        <w:t xml:space="preserve">asked the participant to </w:t>
      </w:r>
      <w:r w:rsidR="002B6AC9">
        <w:rPr>
          <w:rFonts w:eastAsia="Times New Roman" w:cs="Times New Roman"/>
          <w:color w:val="auto"/>
          <w:szCs w:val="24"/>
        </w:rPr>
        <w:t>provide a few ratings</w:t>
      </w:r>
      <w:r w:rsidR="00EA25D5">
        <w:rPr>
          <w:rFonts w:eastAsia="Times New Roman" w:cs="Times New Roman"/>
          <w:color w:val="auto"/>
          <w:szCs w:val="24"/>
        </w:rPr>
        <w:t xml:space="preserve">; </w:t>
      </w:r>
      <w:r w:rsidR="006811E9">
        <w:rPr>
          <w:rFonts w:eastAsia="Times New Roman" w:cs="Times New Roman"/>
          <w:color w:val="auto"/>
          <w:szCs w:val="24"/>
        </w:rPr>
        <w:t>then ask</w:t>
      </w:r>
      <w:r w:rsidR="00F60FBC">
        <w:rPr>
          <w:rFonts w:eastAsia="Times New Roman" w:cs="Times New Roman"/>
          <w:color w:val="auto"/>
          <w:szCs w:val="24"/>
        </w:rPr>
        <w:t>ed</w:t>
      </w:r>
      <w:r w:rsidR="006811E9">
        <w:rPr>
          <w:rFonts w:eastAsia="Times New Roman" w:cs="Times New Roman"/>
          <w:color w:val="auto"/>
          <w:szCs w:val="24"/>
        </w:rPr>
        <w:t xml:space="preserve"> for general feedback on the form (see</w:t>
      </w:r>
      <w:r w:rsidR="000842EB">
        <w:rPr>
          <w:rFonts w:eastAsia="Times New Roman" w:cs="Times New Roman"/>
          <w:color w:val="auto"/>
          <w:szCs w:val="24"/>
        </w:rPr>
        <w:t xml:space="preserve"> </w:t>
      </w:r>
      <w:r w:rsidR="0017027B">
        <w:rPr>
          <w:rFonts w:eastAsia="Times New Roman" w:cs="Times New Roman"/>
          <w:color w:val="auto"/>
          <w:szCs w:val="24"/>
        </w:rPr>
        <w:fldChar w:fldCharType="begin"/>
      </w:r>
      <w:r w:rsidR="00BA7952">
        <w:rPr>
          <w:rFonts w:eastAsia="Times New Roman" w:cs="Times New Roman"/>
          <w:color w:val="auto"/>
          <w:szCs w:val="24"/>
        </w:rPr>
        <w:instrText xml:space="preserve"> REF _Ref338848966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I</w:t>
      </w:r>
      <w:r w:rsidR="0017027B">
        <w:rPr>
          <w:rFonts w:eastAsia="Times New Roman" w:cs="Times New Roman"/>
          <w:color w:val="auto"/>
          <w:szCs w:val="24"/>
        </w:rPr>
        <w:fldChar w:fldCharType="end"/>
      </w:r>
      <w:r w:rsidR="00B23F77">
        <w:rPr>
          <w:rFonts w:eastAsia="Times New Roman" w:cs="Times New Roman"/>
          <w:color w:val="auto"/>
          <w:szCs w:val="24"/>
        </w:rPr>
        <w:t xml:space="preserve"> </w:t>
      </w:r>
      <w:r w:rsidR="006811E9">
        <w:rPr>
          <w:rFonts w:eastAsia="Times New Roman" w:cs="Times New Roman"/>
          <w:color w:val="auto"/>
          <w:szCs w:val="24"/>
        </w:rPr>
        <w:t>for the debriefing questions).</w:t>
      </w:r>
    </w:p>
    <w:p w:rsidR="00040F9B" w:rsidRPr="00877544" w:rsidRDefault="00040F9B" w:rsidP="00040F9B">
      <w:pPr>
        <w:pStyle w:val="Heading2"/>
        <w:rPr>
          <w:rFonts w:eastAsia="Times New Roman"/>
        </w:rPr>
      </w:pPr>
      <w:bookmarkStart w:id="141" w:name="_Toc338778509"/>
      <w:bookmarkStart w:id="142" w:name="_Toc338842108"/>
      <w:bookmarkStart w:id="143" w:name="_Toc338844823"/>
      <w:bookmarkStart w:id="144" w:name="_Toc338848773"/>
      <w:bookmarkStart w:id="145" w:name="_Toc346104696"/>
      <w:r>
        <w:rPr>
          <w:rFonts w:eastAsia="Times New Roman"/>
        </w:rPr>
        <w:t>Participants</w:t>
      </w:r>
      <w:bookmarkEnd w:id="141"/>
      <w:bookmarkEnd w:id="142"/>
      <w:bookmarkEnd w:id="143"/>
      <w:bookmarkEnd w:id="144"/>
      <w:bookmarkEnd w:id="145"/>
    </w:p>
    <w:p w:rsidR="00040F9B" w:rsidRDefault="00040F9B" w:rsidP="00040F9B">
      <w:pPr>
        <w:spacing w:after="180"/>
        <w:rPr>
          <w:rFonts w:eastAsia="Times New Roman" w:cs="Times New Roman"/>
          <w:color w:val="auto"/>
          <w:szCs w:val="24"/>
        </w:rPr>
      </w:pPr>
      <w:r>
        <w:rPr>
          <w:rFonts w:eastAsia="Times New Roman" w:cs="Times New Roman"/>
          <w:color w:val="auto"/>
          <w:szCs w:val="24"/>
        </w:rPr>
        <w:t>In the first round of testing, we had one pilot participant</w:t>
      </w:r>
      <w:r w:rsidR="00163E86">
        <w:rPr>
          <w:rFonts w:eastAsia="Times New Roman" w:cs="Times New Roman"/>
          <w:color w:val="auto"/>
          <w:szCs w:val="24"/>
        </w:rPr>
        <w:t xml:space="preserve"> (from OSMR)</w:t>
      </w:r>
      <w:r>
        <w:rPr>
          <w:rFonts w:eastAsia="Times New Roman" w:cs="Times New Roman"/>
          <w:color w:val="auto"/>
          <w:szCs w:val="24"/>
        </w:rPr>
        <w:t xml:space="preserve"> and five test participants.  However, since there were no changes made to the protocol after the pilot test, we included the pilot test results in our findings.  In the second round of testing, we had six test participants.</w:t>
      </w:r>
    </w:p>
    <w:p w:rsidR="00040F9B" w:rsidRDefault="00040F9B" w:rsidP="00040F9B">
      <w:pPr>
        <w:spacing w:after="180"/>
        <w:rPr>
          <w:rFonts w:eastAsia="Times New Roman" w:cs="Times New Roman"/>
          <w:color w:val="auto"/>
          <w:szCs w:val="24"/>
        </w:rPr>
      </w:pPr>
      <w:r>
        <w:rPr>
          <w:rFonts w:eastAsia="Times New Roman" w:cs="Times New Roman"/>
          <w:color w:val="auto"/>
          <w:szCs w:val="24"/>
        </w:rPr>
        <w:t xml:space="preserve">The participants were recruited from the </w:t>
      </w:r>
      <w:r w:rsidR="00163E86">
        <w:rPr>
          <w:rFonts w:eastAsia="Times New Roman" w:cs="Times New Roman"/>
          <w:color w:val="auto"/>
          <w:szCs w:val="24"/>
        </w:rPr>
        <w:t>Consumer Price Index (</w:t>
      </w:r>
      <w:r>
        <w:rPr>
          <w:rFonts w:eastAsia="Times New Roman" w:cs="Times New Roman"/>
          <w:color w:val="auto"/>
          <w:szCs w:val="24"/>
        </w:rPr>
        <w:t>CPI</w:t>
      </w:r>
      <w:r w:rsidR="00163E86">
        <w:rPr>
          <w:rFonts w:eastAsia="Times New Roman" w:cs="Times New Roman"/>
          <w:color w:val="auto"/>
          <w:szCs w:val="24"/>
        </w:rPr>
        <w:t>)</w:t>
      </w:r>
      <w:r w:rsidR="00165BD9">
        <w:rPr>
          <w:rFonts w:eastAsia="Times New Roman" w:cs="Times New Roman"/>
          <w:color w:val="auto"/>
          <w:szCs w:val="24"/>
        </w:rPr>
        <w:t xml:space="preserve"> </w:t>
      </w:r>
      <w:r>
        <w:rPr>
          <w:rFonts w:eastAsia="Times New Roman" w:cs="Times New Roman"/>
          <w:color w:val="auto"/>
          <w:szCs w:val="24"/>
        </w:rPr>
        <w:t xml:space="preserve">and </w:t>
      </w:r>
      <w:r w:rsidR="00EA25D5">
        <w:rPr>
          <w:rFonts w:eastAsia="Times New Roman" w:cs="Times New Roman"/>
          <w:color w:val="auto"/>
          <w:szCs w:val="24"/>
        </w:rPr>
        <w:t>International Price Program (</w:t>
      </w:r>
      <w:r>
        <w:rPr>
          <w:rFonts w:eastAsia="Times New Roman" w:cs="Times New Roman"/>
          <w:color w:val="auto"/>
          <w:szCs w:val="24"/>
        </w:rPr>
        <w:t>IPP</w:t>
      </w:r>
      <w:r w:rsidR="00EA25D5">
        <w:rPr>
          <w:rFonts w:eastAsia="Times New Roman" w:cs="Times New Roman"/>
          <w:color w:val="auto"/>
          <w:szCs w:val="24"/>
        </w:rPr>
        <w:t>)</w:t>
      </w:r>
      <w:r>
        <w:rPr>
          <w:rFonts w:eastAsia="Times New Roman" w:cs="Times New Roman"/>
          <w:color w:val="auto"/>
          <w:szCs w:val="24"/>
        </w:rPr>
        <w:t xml:space="preserve"> programs, </w:t>
      </w:r>
      <w:r w:rsidR="00721284">
        <w:rPr>
          <w:rFonts w:eastAsia="Times New Roman" w:cs="Times New Roman"/>
          <w:color w:val="auto"/>
          <w:szCs w:val="24"/>
        </w:rPr>
        <w:t>because we expected</w:t>
      </w:r>
      <w:r>
        <w:rPr>
          <w:rFonts w:eastAsia="Times New Roman" w:cs="Times New Roman"/>
          <w:color w:val="auto"/>
          <w:szCs w:val="24"/>
        </w:rPr>
        <w:t xml:space="preserve"> they would have some working knowledge of the concepts of PPI.  This was true to some extent, but there were still some terms the participants were not familiar with.  However, these tests still helped us to identify parts of the form that needed to be changed.</w:t>
      </w:r>
    </w:p>
    <w:p w:rsidR="00040F9B" w:rsidRPr="00877544" w:rsidRDefault="00FC2D5A" w:rsidP="00FC2D5A">
      <w:pPr>
        <w:pStyle w:val="Heading2"/>
        <w:rPr>
          <w:rFonts w:eastAsia="Times New Roman"/>
        </w:rPr>
      </w:pPr>
      <w:bookmarkStart w:id="146" w:name="_Toc338778510"/>
      <w:bookmarkStart w:id="147" w:name="_Toc338842109"/>
      <w:bookmarkStart w:id="148" w:name="_Toc338844824"/>
      <w:bookmarkStart w:id="149" w:name="_Toc338848774"/>
      <w:bookmarkStart w:id="150" w:name="_Toc346104697"/>
      <w:r>
        <w:rPr>
          <w:rFonts w:eastAsia="Times New Roman"/>
        </w:rPr>
        <w:t xml:space="preserve">Data </w:t>
      </w:r>
      <w:r w:rsidR="00040F9B" w:rsidRPr="00877544">
        <w:rPr>
          <w:rFonts w:eastAsia="Times New Roman"/>
        </w:rPr>
        <w:t>Analysis</w:t>
      </w:r>
      <w:bookmarkEnd w:id="146"/>
      <w:bookmarkEnd w:id="147"/>
      <w:bookmarkEnd w:id="148"/>
      <w:bookmarkEnd w:id="149"/>
      <w:bookmarkEnd w:id="150"/>
    </w:p>
    <w:p w:rsidR="00FC2D5A" w:rsidRDefault="00040F9B" w:rsidP="00040F9B">
      <w:pPr>
        <w:spacing w:after="0"/>
        <w:rPr>
          <w:rFonts w:eastAsia="Times New Roman" w:cs="Times New Roman"/>
          <w:color w:val="auto"/>
        </w:rPr>
      </w:pPr>
      <w:r w:rsidRPr="00877544">
        <w:rPr>
          <w:rFonts w:eastAsia="Times New Roman" w:cs="Times New Roman"/>
          <w:color w:val="auto"/>
        </w:rPr>
        <w:t xml:space="preserve">To evaluate the form, we </w:t>
      </w:r>
      <w:r w:rsidR="00FC2D5A">
        <w:rPr>
          <w:rFonts w:eastAsia="Times New Roman" w:cs="Times New Roman"/>
          <w:color w:val="auto"/>
        </w:rPr>
        <w:t>considered several types of data</w:t>
      </w:r>
      <w:r w:rsidR="00AF2B67">
        <w:rPr>
          <w:rFonts w:eastAsia="Times New Roman" w:cs="Times New Roman"/>
          <w:color w:val="auto"/>
        </w:rPr>
        <w:t xml:space="preserve"> from the test</w:t>
      </w:r>
      <w:r w:rsidR="00FC2D5A">
        <w:rPr>
          <w:rFonts w:eastAsia="Times New Roman" w:cs="Times New Roman"/>
          <w:color w:val="auto"/>
        </w:rPr>
        <w:t>:</w:t>
      </w:r>
    </w:p>
    <w:p w:rsidR="005B187A" w:rsidRDefault="005B187A" w:rsidP="009A0637">
      <w:pPr>
        <w:pStyle w:val="Bullet"/>
      </w:pPr>
      <w:r>
        <w:t>T</w:t>
      </w:r>
      <w:r w:rsidRPr="00877544">
        <w:t>he time needed to complete the forms</w:t>
      </w:r>
    </w:p>
    <w:p w:rsidR="005B187A" w:rsidRDefault="005B187A" w:rsidP="009A0637">
      <w:pPr>
        <w:pStyle w:val="Bullet"/>
      </w:pPr>
      <w:r>
        <w:t>T</w:t>
      </w:r>
      <w:r w:rsidRPr="00877544">
        <w:t>he results of the post-test debriefing</w:t>
      </w:r>
      <w:r>
        <w:t xml:space="preserve"> ratings and open-ended questions</w:t>
      </w:r>
    </w:p>
    <w:p w:rsidR="00FC2D5A" w:rsidRDefault="00FC2D5A" w:rsidP="009A0637">
      <w:pPr>
        <w:pStyle w:val="Bullet"/>
      </w:pPr>
      <w:r>
        <w:t>How often participants mad</w:t>
      </w:r>
      <w:r w:rsidR="00040F9B" w:rsidRPr="00877544">
        <w:t>e the c</w:t>
      </w:r>
      <w:r>
        <w:t>hanges we wanted them to make</w:t>
      </w:r>
    </w:p>
    <w:p w:rsidR="00FC2D5A" w:rsidRDefault="00FC2D5A" w:rsidP="009A0637">
      <w:pPr>
        <w:pStyle w:val="Bullet"/>
      </w:pPr>
      <w:r>
        <w:t xml:space="preserve">How often </w:t>
      </w:r>
      <w:r w:rsidR="00040F9B" w:rsidRPr="00877544">
        <w:t xml:space="preserve">participants made changes </w:t>
      </w:r>
      <w:r>
        <w:t>they should not have</w:t>
      </w:r>
      <w:r w:rsidR="00040F9B" w:rsidRPr="00877544">
        <w:t xml:space="preserve">  </w:t>
      </w:r>
    </w:p>
    <w:p w:rsidR="00FC2D5A" w:rsidRDefault="00FC2D5A" w:rsidP="009A0637">
      <w:pPr>
        <w:pStyle w:val="Bullet"/>
      </w:pPr>
      <w:r>
        <w:t>T</w:t>
      </w:r>
      <w:r w:rsidR="00040F9B" w:rsidRPr="00877544">
        <w:t>he comments participants make while completing the form</w:t>
      </w:r>
    </w:p>
    <w:p w:rsidR="00A35E93" w:rsidRDefault="0015067F" w:rsidP="0015067F">
      <w:r>
        <w:t xml:space="preserve">In analyzing the data, we looked at each form to evaluate whether the participants had entered the data correctly.  For each part of the form, we determined whether there should have been a change or not.  If there should have been a change, we </w:t>
      </w:r>
      <w:r w:rsidR="009171BF">
        <w:t xml:space="preserve">recorded </w:t>
      </w:r>
      <w:r>
        <w:t>whether the participant had made the correct change</w:t>
      </w:r>
      <w:r w:rsidR="009171BF">
        <w:t xml:space="preserve"> or not</w:t>
      </w:r>
      <w:r>
        <w:t xml:space="preserve">.  </w:t>
      </w:r>
      <w:r w:rsidR="009171BF">
        <w:t xml:space="preserve">If there should not have been a change, we </w:t>
      </w:r>
      <w:r w:rsidR="00107B6A">
        <w:t xml:space="preserve">recorded whether the participants wrote something anyway or not.  </w:t>
      </w:r>
    </w:p>
    <w:p w:rsidR="0015067F" w:rsidRDefault="00380BD5" w:rsidP="0015067F">
      <w:r>
        <w:t>In cases where participants ma</w:t>
      </w:r>
      <w:r w:rsidR="00A35E93">
        <w:t>de</w:t>
      </w:r>
      <w:r>
        <w:t xml:space="preserve"> </w:t>
      </w:r>
      <w:r w:rsidR="00A35E93">
        <w:t xml:space="preserve">an unneeded </w:t>
      </w:r>
      <w:r>
        <w:t xml:space="preserve">change, </w:t>
      </w:r>
      <w:r w:rsidR="001818E5">
        <w:t xml:space="preserve">most </w:t>
      </w:r>
      <w:r>
        <w:t xml:space="preserve">of their entries were benign and </w:t>
      </w:r>
      <w:r w:rsidR="00A35E93">
        <w:t>c</w:t>
      </w:r>
      <w:r>
        <w:t xml:space="preserve">ould be ignored, but </w:t>
      </w:r>
      <w:r w:rsidR="00A35E93">
        <w:t xml:space="preserve">others </w:t>
      </w:r>
      <w:r>
        <w:t xml:space="preserve">were wrong and could have been a problem.  </w:t>
      </w:r>
      <w:r w:rsidR="00A35E93">
        <w:t xml:space="preserve">However, in the context of this test, it was sometimes difficult </w:t>
      </w:r>
      <w:r w:rsidR="002B6215">
        <w:t xml:space="preserve">to categorize the response, so </w:t>
      </w:r>
      <w:r w:rsidR="006E7F87">
        <w:t xml:space="preserve">instead, </w:t>
      </w:r>
      <w:r w:rsidR="002B6215">
        <w:t>we created one category of “no updates needed, but something entered”</w:t>
      </w:r>
      <w:r w:rsidR="006E7F87">
        <w:t xml:space="preserve"> to apply to all scenarios.  </w:t>
      </w:r>
      <w:r w:rsidR="00E7086F">
        <w:t xml:space="preserve">(Note:  </w:t>
      </w:r>
      <w:r w:rsidR="00F87D54">
        <w:t>T</w:t>
      </w:r>
      <w:r w:rsidR="00E7086F">
        <w:t xml:space="preserve">his was not a problem in the external test, because the respondents knew </w:t>
      </w:r>
      <w:r w:rsidR="006E1E18">
        <w:t xml:space="preserve">what </w:t>
      </w:r>
      <w:r w:rsidR="00E7086F">
        <w:t xml:space="preserve">data </w:t>
      </w:r>
      <w:r w:rsidR="006E1E18">
        <w:t xml:space="preserve">to enter </w:t>
      </w:r>
      <w:r w:rsidR="00E7086F">
        <w:t>on their forms).</w:t>
      </w:r>
    </w:p>
    <w:p w:rsidR="00040F9B" w:rsidRPr="00877544" w:rsidRDefault="00040F9B" w:rsidP="00FC2D5A">
      <w:r w:rsidRPr="00877544">
        <w:t>The team recommend</w:t>
      </w:r>
      <w:r w:rsidR="00EB0752">
        <w:t>ed</w:t>
      </w:r>
      <w:r w:rsidRPr="00877544">
        <w:t xml:space="preserve"> improvements to the draft</w:t>
      </w:r>
      <w:r w:rsidR="00EB0752">
        <w:t xml:space="preserve"> form</w:t>
      </w:r>
      <w:r w:rsidRPr="00877544">
        <w:t xml:space="preserve"> based on the results of this test.</w:t>
      </w:r>
    </w:p>
    <w:p w:rsidR="00040F9B" w:rsidRDefault="003F1214" w:rsidP="003F1214">
      <w:pPr>
        <w:pStyle w:val="Heading2"/>
        <w:rPr>
          <w:rFonts w:eastAsia="Times New Roman"/>
        </w:rPr>
      </w:pPr>
      <w:bookmarkStart w:id="151" w:name="_Toc338778511"/>
      <w:bookmarkStart w:id="152" w:name="_Toc338842110"/>
      <w:bookmarkStart w:id="153" w:name="_Toc338844825"/>
      <w:bookmarkStart w:id="154" w:name="_Toc338848775"/>
      <w:bookmarkStart w:id="155" w:name="_Toc346104698"/>
      <w:r>
        <w:rPr>
          <w:rFonts w:eastAsia="Times New Roman"/>
        </w:rPr>
        <w:lastRenderedPageBreak/>
        <w:t>Results</w:t>
      </w:r>
      <w:bookmarkEnd w:id="151"/>
      <w:bookmarkEnd w:id="152"/>
      <w:bookmarkEnd w:id="153"/>
      <w:bookmarkEnd w:id="154"/>
      <w:bookmarkEnd w:id="155"/>
    </w:p>
    <w:p w:rsidR="00F56896" w:rsidRDefault="00F56896" w:rsidP="00F56896">
      <w:pPr>
        <w:pStyle w:val="Heading3"/>
      </w:pPr>
      <w:bookmarkStart w:id="156" w:name="_Toc338778512"/>
      <w:bookmarkStart w:id="157" w:name="_Toc338842111"/>
      <w:bookmarkStart w:id="158" w:name="_Toc338844826"/>
      <w:bookmarkStart w:id="159" w:name="_Toc338848776"/>
      <w:bookmarkStart w:id="160" w:name="_Toc346104699"/>
      <w:r w:rsidRPr="00F56896">
        <w:t>Task Times</w:t>
      </w:r>
      <w:bookmarkEnd w:id="156"/>
      <w:bookmarkEnd w:id="157"/>
      <w:bookmarkEnd w:id="158"/>
      <w:bookmarkEnd w:id="159"/>
      <w:bookmarkEnd w:id="160"/>
    </w:p>
    <w:p w:rsidR="00685094" w:rsidRPr="00685094" w:rsidRDefault="00685094" w:rsidP="00685094">
      <w:r>
        <w:t xml:space="preserve">The graph and table below show the task times for both internal usability tests.  Although it appears that the average task time was faster in the second test than in the first test for all scenarios, none of the differences were </w:t>
      </w:r>
      <w:r w:rsidR="00163E86">
        <w:t xml:space="preserve">statistically </w:t>
      </w:r>
      <w:r>
        <w:t xml:space="preserve">significant.  </w:t>
      </w:r>
      <w:r w:rsidR="00721284">
        <w:t>However</w:t>
      </w:r>
      <w:r>
        <w:t xml:space="preserve">, </w:t>
      </w:r>
      <w:r w:rsidR="00F45D0A">
        <w:t xml:space="preserve">with only </w:t>
      </w:r>
      <w:r>
        <w:t xml:space="preserve">six participants in each test, </w:t>
      </w:r>
      <w:r w:rsidR="00F45D0A">
        <w:t>the probability of finding a statistically significant difference is small</w:t>
      </w:r>
      <w:r>
        <w:t>.</w:t>
      </w:r>
      <w:r w:rsidR="004535EE">
        <w:t xml:space="preserve">  </w:t>
      </w:r>
      <w:r w:rsidR="00D01A17">
        <w:t>One thing to note about the results is that most of the scenarios were completed in less than three minutes on average.</w:t>
      </w:r>
    </w:p>
    <w:p w:rsidR="00040F9B" w:rsidRDefault="003727D2" w:rsidP="00877544">
      <w:pPr>
        <w:spacing w:after="180"/>
        <w:rPr>
          <w:rFonts w:eastAsia="Times New Roman" w:cs="Times New Roman"/>
          <w:color w:val="auto"/>
          <w:szCs w:val="24"/>
        </w:rPr>
      </w:pPr>
      <w:r w:rsidRPr="003727D2">
        <w:rPr>
          <w:rFonts w:eastAsia="Times New Roman" w:cs="Times New Roman"/>
          <w:noProof/>
          <w:color w:val="auto"/>
          <w:szCs w:val="24"/>
        </w:rPr>
        <w:drawing>
          <wp:inline distT="0" distB="0" distL="0" distR="0">
            <wp:extent cx="5791200" cy="364807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27D2" w:rsidRDefault="003727D2" w:rsidP="00877544">
      <w:pPr>
        <w:spacing w:after="180"/>
        <w:rPr>
          <w:rFonts w:eastAsia="Times New Roman" w:cs="Times New Roman"/>
          <w:color w:val="auto"/>
          <w:szCs w:val="24"/>
        </w:rPr>
      </w:pPr>
    </w:p>
    <w:tbl>
      <w:tblPr>
        <w:tblW w:w="3306" w:type="dxa"/>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110"/>
        <w:gridCol w:w="1236"/>
      </w:tblGrid>
      <w:tr w:rsidR="003727D2" w:rsidRPr="003727D2" w:rsidTr="00721284">
        <w:trPr>
          <w:trHeight w:val="300"/>
          <w:tblHeader/>
        </w:trPr>
        <w:tc>
          <w:tcPr>
            <w:tcW w:w="960" w:type="dxa"/>
            <w:shd w:val="clear" w:color="auto" w:fill="auto"/>
            <w:noWrap/>
            <w:vAlign w:val="bottom"/>
            <w:hideMark/>
          </w:tcPr>
          <w:p w:rsidR="003727D2" w:rsidRPr="003727D2" w:rsidRDefault="003727D2" w:rsidP="003727D2">
            <w:pPr>
              <w:spacing w:before="20" w:after="20"/>
              <w:jc w:val="center"/>
              <w:rPr>
                <w:b/>
              </w:rPr>
            </w:pPr>
            <w:r w:rsidRPr="003727D2">
              <w:rPr>
                <w:b/>
              </w:rPr>
              <w:t>Task</w:t>
            </w:r>
          </w:p>
        </w:tc>
        <w:tc>
          <w:tcPr>
            <w:tcW w:w="1110" w:type="dxa"/>
            <w:shd w:val="clear" w:color="auto" w:fill="auto"/>
            <w:noWrap/>
            <w:vAlign w:val="bottom"/>
            <w:hideMark/>
          </w:tcPr>
          <w:p w:rsidR="003727D2" w:rsidRPr="003727D2" w:rsidRDefault="003727D2" w:rsidP="00721284">
            <w:pPr>
              <w:spacing w:before="20" w:after="20"/>
              <w:jc w:val="center"/>
              <w:rPr>
                <w:b/>
              </w:rPr>
            </w:pPr>
            <w:r w:rsidRPr="003727D2">
              <w:rPr>
                <w:b/>
              </w:rPr>
              <w:t>Test 1</w:t>
            </w:r>
          </w:p>
        </w:tc>
        <w:tc>
          <w:tcPr>
            <w:tcW w:w="1236" w:type="dxa"/>
            <w:shd w:val="clear" w:color="auto" w:fill="auto"/>
            <w:noWrap/>
            <w:vAlign w:val="bottom"/>
            <w:hideMark/>
          </w:tcPr>
          <w:p w:rsidR="003727D2" w:rsidRPr="003727D2" w:rsidRDefault="003727D2" w:rsidP="00721284">
            <w:pPr>
              <w:spacing w:before="20" w:after="20"/>
              <w:jc w:val="center"/>
              <w:rPr>
                <w:b/>
              </w:rPr>
            </w:pPr>
            <w:r w:rsidRPr="003727D2">
              <w:rPr>
                <w:b/>
              </w:rPr>
              <w:t>Test 2</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A</w:t>
            </w:r>
          </w:p>
        </w:tc>
        <w:tc>
          <w:tcPr>
            <w:tcW w:w="1110" w:type="dxa"/>
            <w:shd w:val="clear" w:color="auto" w:fill="auto"/>
            <w:noWrap/>
            <w:vAlign w:val="bottom"/>
            <w:hideMark/>
          </w:tcPr>
          <w:p w:rsidR="003727D2" w:rsidRPr="003727D2" w:rsidRDefault="003727D2" w:rsidP="00721284">
            <w:pPr>
              <w:spacing w:before="20" w:after="20"/>
              <w:ind w:left="74"/>
            </w:pPr>
            <w:r w:rsidRPr="003727D2">
              <w:t>0:04:46</w:t>
            </w:r>
          </w:p>
        </w:tc>
        <w:tc>
          <w:tcPr>
            <w:tcW w:w="1236" w:type="dxa"/>
            <w:shd w:val="clear" w:color="auto" w:fill="auto"/>
            <w:noWrap/>
            <w:vAlign w:val="bottom"/>
            <w:hideMark/>
          </w:tcPr>
          <w:p w:rsidR="003727D2" w:rsidRPr="003727D2" w:rsidRDefault="003727D2" w:rsidP="00721284">
            <w:pPr>
              <w:spacing w:before="20" w:after="20"/>
              <w:ind w:left="162"/>
            </w:pPr>
            <w:r w:rsidRPr="003727D2">
              <w:t>0:04:24</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B</w:t>
            </w:r>
          </w:p>
        </w:tc>
        <w:tc>
          <w:tcPr>
            <w:tcW w:w="1110" w:type="dxa"/>
            <w:shd w:val="clear" w:color="auto" w:fill="auto"/>
            <w:noWrap/>
            <w:vAlign w:val="bottom"/>
            <w:hideMark/>
          </w:tcPr>
          <w:p w:rsidR="003727D2" w:rsidRPr="003727D2" w:rsidRDefault="003727D2" w:rsidP="00721284">
            <w:pPr>
              <w:spacing w:before="20" w:after="20"/>
              <w:ind w:left="74"/>
            </w:pPr>
            <w:r w:rsidRPr="003727D2">
              <w:t>0:02:02</w:t>
            </w:r>
          </w:p>
        </w:tc>
        <w:tc>
          <w:tcPr>
            <w:tcW w:w="1236" w:type="dxa"/>
            <w:shd w:val="clear" w:color="auto" w:fill="auto"/>
            <w:noWrap/>
            <w:vAlign w:val="bottom"/>
            <w:hideMark/>
          </w:tcPr>
          <w:p w:rsidR="003727D2" w:rsidRPr="003727D2" w:rsidRDefault="003727D2" w:rsidP="00721284">
            <w:pPr>
              <w:spacing w:before="20" w:after="20"/>
              <w:ind w:left="162"/>
            </w:pPr>
            <w:r w:rsidRPr="003727D2">
              <w:t>0:01:29</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C</w:t>
            </w:r>
          </w:p>
        </w:tc>
        <w:tc>
          <w:tcPr>
            <w:tcW w:w="1110" w:type="dxa"/>
            <w:shd w:val="clear" w:color="auto" w:fill="auto"/>
            <w:noWrap/>
            <w:vAlign w:val="bottom"/>
            <w:hideMark/>
          </w:tcPr>
          <w:p w:rsidR="003727D2" w:rsidRPr="003727D2" w:rsidRDefault="003727D2" w:rsidP="00721284">
            <w:pPr>
              <w:spacing w:before="20" w:after="20"/>
              <w:ind w:left="74"/>
            </w:pPr>
            <w:r w:rsidRPr="003727D2">
              <w:t>0:02:34</w:t>
            </w:r>
          </w:p>
        </w:tc>
        <w:tc>
          <w:tcPr>
            <w:tcW w:w="1236" w:type="dxa"/>
            <w:shd w:val="clear" w:color="auto" w:fill="auto"/>
            <w:noWrap/>
            <w:vAlign w:val="bottom"/>
            <w:hideMark/>
          </w:tcPr>
          <w:p w:rsidR="003727D2" w:rsidRPr="003727D2" w:rsidRDefault="003727D2" w:rsidP="00721284">
            <w:pPr>
              <w:spacing w:before="20" w:after="20"/>
              <w:ind w:left="162"/>
            </w:pPr>
            <w:r w:rsidRPr="003727D2">
              <w:t>0:02:18</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D</w:t>
            </w:r>
          </w:p>
        </w:tc>
        <w:tc>
          <w:tcPr>
            <w:tcW w:w="1110" w:type="dxa"/>
            <w:shd w:val="clear" w:color="auto" w:fill="auto"/>
            <w:noWrap/>
            <w:vAlign w:val="bottom"/>
            <w:hideMark/>
          </w:tcPr>
          <w:p w:rsidR="003727D2" w:rsidRPr="003727D2" w:rsidRDefault="003727D2" w:rsidP="00721284">
            <w:pPr>
              <w:spacing w:before="20" w:after="20"/>
              <w:ind w:left="74"/>
            </w:pPr>
            <w:r w:rsidRPr="003727D2">
              <w:t>0:04:02</w:t>
            </w:r>
          </w:p>
        </w:tc>
        <w:tc>
          <w:tcPr>
            <w:tcW w:w="1236" w:type="dxa"/>
            <w:shd w:val="clear" w:color="auto" w:fill="auto"/>
            <w:noWrap/>
            <w:vAlign w:val="bottom"/>
            <w:hideMark/>
          </w:tcPr>
          <w:p w:rsidR="003727D2" w:rsidRPr="003727D2" w:rsidRDefault="003727D2" w:rsidP="00721284">
            <w:pPr>
              <w:spacing w:before="20" w:after="20"/>
              <w:ind w:left="162"/>
            </w:pPr>
            <w:r w:rsidRPr="003727D2">
              <w:t>0:01:53</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E</w:t>
            </w:r>
          </w:p>
        </w:tc>
        <w:tc>
          <w:tcPr>
            <w:tcW w:w="1110" w:type="dxa"/>
            <w:shd w:val="clear" w:color="auto" w:fill="auto"/>
            <w:noWrap/>
            <w:vAlign w:val="bottom"/>
            <w:hideMark/>
          </w:tcPr>
          <w:p w:rsidR="003727D2" w:rsidRPr="003727D2" w:rsidRDefault="003727D2" w:rsidP="00721284">
            <w:pPr>
              <w:spacing w:before="20" w:after="20"/>
              <w:ind w:left="74"/>
            </w:pPr>
            <w:r w:rsidRPr="003727D2">
              <w:t>0:02:34</w:t>
            </w:r>
          </w:p>
        </w:tc>
        <w:tc>
          <w:tcPr>
            <w:tcW w:w="1236" w:type="dxa"/>
            <w:shd w:val="clear" w:color="auto" w:fill="auto"/>
            <w:noWrap/>
            <w:vAlign w:val="bottom"/>
            <w:hideMark/>
          </w:tcPr>
          <w:p w:rsidR="003727D2" w:rsidRPr="003727D2" w:rsidRDefault="003727D2" w:rsidP="00721284">
            <w:pPr>
              <w:spacing w:before="20" w:after="20"/>
              <w:ind w:left="162"/>
            </w:pPr>
            <w:r w:rsidRPr="003727D2">
              <w:t>0:01:51</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F</w:t>
            </w:r>
          </w:p>
        </w:tc>
        <w:tc>
          <w:tcPr>
            <w:tcW w:w="1110" w:type="dxa"/>
            <w:shd w:val="clear" w:color="auto" w:fill="auto"/>
            <w:noWrap/>
            <w:vAlign w:val="bottom"/>
            <w:hideMark/>
          </w:tcPr>
          <w:p w:rsidR="003727D2" w:rsidRPr="003727D2" w:rsidRDefault="003727D2" w:rsidP="00721284">
            <w:pPr>
              <w:spacing w:before="20" w:after="20"/>
              <w:ind w:left="74"/>
            </w:pPr>
            <w:r w:rsidRPr="003727D2">
              <w:t>0:01:25</w:t>
            </w:r>
          </w:p>
        </w:tc>
        <w:tc>
          <w:tcPr>
            <w:tcW w:w="1236" w:type="dxa"/>
            <w:shd w:val="clear" w:color="auto" w:fill="auto"/>
            <w:noWrap/>
            <w:vAlign w:val="bottom"/>
            <w:hideMark/>
          </w:tcPr>
          <w:p w:rsidR="003727D2" w:rsidRPr="003727D2" w:rsidRDefault="003727D2" w:rsidP="00721284">
            <w:pPr>
              <w:spacing w:before="20" w:after="20"/>
              <w:ind w:left="162"/>
            </w:pPr>
            <w:r w:rsidRPr="003727D2">
              <w:t>0:01:15</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G</w:t>
            </w:r>
          </w:p>
        </w:tc>
        <w:tc>
          <w:tcPr>
            <w:tcW w:w="1110" w:type="dxa"/>
            <w:shd w:val="clear" w:color="auto" w:fill="auto"/>
            <w:noWrap/>
            <w:vAlign w:val="bottom"/>
            <w:hideMark/>
          </w:tcPr>
          <w:p w:rsidR="003727D2" w:rsidRPr="003727D2" w:rsidRDefault="003727D2" w:rsidP="00721284">
            <w:pPr>
              <w:spacing w:before="20" w:after="20"/>
              <w:ind w:left="74"/>
            </w:pPr>
            <w:r w:rsidRPr="003727D2">
              <w:t>0:04:19</w:t>
            </w:r>
          </w:p>
        </w:tc>
        <w:tc>
          <w:tcPr>
            <w:tcW w:w="1236" w:type="dxa"/>
            <w:shd w:val="clear" w:color="auto" w:fill="auto"/>
            <w:noWrap/>
            <w:vAlign w:val="bottom"/>
            <w:hideMark/>
          </w:tcPr>
          <w:p w:rsidR="003727D2" w:rsidRPr="003727D2" w:rsidRDefault="003727D2" w:rsidP="00721284">
            <w:pPr>
              <w:spacing w:before="20" w:after="20"/>
              <w:ind w:left="162"/>
            </w:pPr>
            <w:r w:rsidRPr="003727D2">
              <w:t>0:02:09</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H</w:t>
            </w:r>
          </w:p>
        </w:tc>
        <w:tc>
          <w:tcPr>
            <w:tcW w:w="1110" w:type="dxa"/>
            <w:shd w:val="clear" w:color="auto" w:fill="auto"/>
            <w:noWrap/>
            <w:vAlign w:val="bottom"/>
            <w:hideMark/>
          </w:tcPr>
          <w:p w:rsidR="003727D2" w:rsidRPr="003727D2" w:rsidRDefault="003727D2" w:rsidP="00721284">
            <w:pPr>
              <w:spacing w:before="20" w:after="20"/>
              <w:ind w:left="74"/>
            </w:pPr>
            <w:r w:rsidRPr="003727D2">
              <w:t>0:04:27</w:t>
            </w:r>
          </w:p>
        </w:tc>
        <w:tc>
          <w:tcPr>
            <w:tcW w:w="1236" w:type="dxa"/>
            <w:shd w:val="clear" w:color="auto" w:fill="auto"/>
            <w:noWrap/>
            <w:vAlign w:val="bottom"/>
            <w:hideMark/>
          </w:tcPr>
          <w:p w:rsidR="003727D2" w:rsidRPr="003727D2" w:rsidRDefault="003727D2" w:rsidP="00721284">
            <w:pPr>
              <w:spacing w:before="20" w:after="20"/>
              <w:ind w:left="162"/>
            </w:pPr>
            <w:r w:rsidRPr="003727D2">
              <w:t>0:02:42</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I</w:t>
            </w:r>
          </w:p>
        </w:tc>
        <w:tc>
          <w:tcPr>
            <w:tcW w:w="1110" w:type="dxa"/>
            <w:shd w:val="clear" w:color="auto" w:fill="auto"/>
            <w:noWrap/>
            <w:vAlign w:val="bottom"/>
            <w:hideMark/>
          </w:tcPr>
          <w:p w:rsidR="003727D2" w:rsidRPr="003727D2" w:rsidRDefault="003727D2" w:rsidP="00721284">
            <w:pPr>
              <w:spacing w:before="20" w:after="20"/>
              <w:ind w:left="74"/>
            </w:pPr>
            <w:r w:rsidRPr="003727D2">
              <w:t>0:02:57</w:t>
            </w:r>
          </w:p>
        </w:tc>
        <w:tc>
          <w:tcPr>
            <w:tcW w:w="1236" w:type="dxa"/>
            <w:shd w:val="clear" w:color="auto" w:fill="auto"/>
            <w:noWrap/>
            <w:vAlign w:val="bottom"/>
            <w:hideMark/>
          </w:tcPr>
          <w:p w:rsidR="003727D2" w:rsidRPr="003727D2" w:rsidRDefault="003727D2" w:rsidP="00721284">
            <w:pPr>
              <w:spacing w:before="20" w:after="20"/>
              <w:ind w:left="162"/>
            </w:pPr>
            <w:r w:rsidRPr="003727D2">
              <w:t>0:02:53</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J</w:t>
            </w:r>
          </w:p>
        </w:tc>
        <w:tc>
          <w:tcPr>
            <w:tcW w:w="1110" w:type="dxa"/>
            <w:shd w:val="clear" w:color="auto" w:fill="auto"/>
            <w:noWrap/>
            <w:vAlign w:val="bottom"/>
            <w:hideMark/>
          </w:tcPr>
          <w:p w:rsidR="003727D2" w:rsidRPr="003727D2" w:rsidRDefault="003727D2" w:rsidP="00721284">
            <w:pPr>
              <w:spacing w:before="20" w:after="20"/>
              <w:ind w:left="74"/>
            </w:pPr>
            <w:r w:rsidRPr="003727D2">
              <w:t>0:02:27</w:t>
            </w:r>
          </w:p>
        </w:tc>
        <w:tc>
          <w:tcPr>
            <w:tcW w:w="1236" w:type="dxa"/>
            <w:shd w:val="clear" w:color="auto" w:fill="auto"/>
            <w:noWrap/>
            <w:vAlign w:val="bottom"/>
            <w:hideMark/>
          </w:tcPr>
          <w:p w:rsidR="003727D2" w:rsidRPr="003727D2" w:rsidRDefault="003727D2" w:rsidP="00721284">
            <w:pPr>
              <w:spacing w:before="20" w:after="20"/>
              <w:ind w:left="162"/>
            </w:pPr>
            <w:r w:rsidRPr="003727D2">
              <w:t>0:01:59</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K</w:t>
            </w:r>
          </w:p>
        </w:tc>
        <w:tc>
          <w:tcPr>
            <w:tcW w:w="1110" w:type="dxa"/>
            <w:shd w:val="clear" w:color="auto" w:fill="auto"/>
            <w:noWrap/>
            <w:vAlign w:val="bottom"/>
            <w:hideMark/>
          </w:tcPr>
          <w:p w:rsidR="003727D2" w:rsidRPr="003727D2" w:rsidRDefault="003727D2" w:rsidP="00721284">
            <w:pPr>
              <w:spacing w:before="20" w:after="20"/>
              <w:ind w:left="74"/>
            </w:pPr>
            <w:r w:rsidRPr="003727D2">
              <w:t>0:04:08</w:t>
            </w:r>
          </w:p>
        </w:tc>
        <w:tc>
          <w:tcPr>
            <w:tcW w:w="1236" w:type="dxa"/>
            <w:shd w:val="clear" w:color="auto" w:fill="auto"/>
            <w:noWrap/>
            <w:vAlign w:val="bottom"/>
            <w:hideMark/>
          </w:tcPr>
          <w:p w:rsidR="003727D2" w:rsidRPr="003727D2" w:rsidRDefault="003727D2" w:rsidP="00721284">
            <w:pPr>
              <w:spacing w:before="20" w:after="20"/>
              <w:ind w:left="162"/>
            </w:pPr>
            <w:r w:rsidRPr="003727D2">
              <w:t>0:03:57</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lastRenderedPageBreak/>
              <w:t>L</w:t>
            </w:r>
          </w:p>
        </w:tc>
        <w:tc>
          <w:tcPr>
            <w:tcW w:w="1110" w:type="dxa"/>
            <w:shd w:val="clear" w:color="auto" w:fill="auto"/>
            <w:noWrap/>
            <w:vAlign w:val="bottom"/>
            <w:hideMark/>
          </w:tcPr>
          <w:p w:rsidR="003727D2" w:rsidRPr="003727D2" w:rsidRDefault="003727D2" w:rsidP="00721284">
            <w:pPr>
              <w:spacing w:before="20" w:after="20"/>
              <w:ind w:left="74"/>
            </w:pPr>
            <w:r w:rsidRPr="003727D2">
              <w:t>0:03:20</w:t>
            </w:r>
          </w:p>
        </w:tc>
        <w:tc>
          <w:tcPr>
            <w:tcW w:w="1236" w:type="dxa"/>
            <w:shd w:val="clear" w:color="auto" w:fill="auto"/>
            <w:noWrap/>
            <w:vAlign w:val="bottom"/>
            <w:hideMark/>
          </w:tcPr>
          <w:p w:rsidR="003727D2" w:rsidRPr="003727D2" w:rsidRDefault="003727D2" w:rsidP="00721284">
            <w:pPr>
              <w:spacing w:before="20" w:after="20"/>
              <w:ind w:left="162"/>
            </w:pPr>
            <w:r w:rsidRPr="003727D2">
              <w:t>0:03:04</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M</w:t>
            </w:r>
          </w:p>
        </w:tc>
        <w:tc>
          <w:tcPr>
            <w:tcW w:w="1110" w:type="dxa"/>
            <w:shd w:val="clear" w:color="auto" w:fill="auto"/>
            <w:noWrap/>
            <w:vAlign w:val="bottom"/>
            <w:hideMark/>
          </w:tcPr>
          <w:p w:rsidR="003727D2" w:rsidRPr="003727D2" w:rsidRDefault="003727D2" w:rsidP="00721284">
            <w:pPr>
              <w:spacing w:before="20" w:after="20"/>
              <w:ind w:left="74"/>
            </w:pPr>
            <w:r w:rsidRPr="003727D2">
              <w:t>0:02:26</w:t>
            </w:r>
          </w:p>
        </w:tc>
        <w:tc>
          <w:tcPr>
            <w:tcW w:w="1236" w:type="dxa"/>
            <w:shd w:val="clear" w:color="auto" w:fill="auto"/>
            <w:noWrap/>
            <w:vAlign w:val="bottom"/>
            <w:hideMark/>
          </w:tcPr>
          <w:p w:rsidR="003727D2" w:rsidRPr="003727D2" w:rsidRDefault="003727D2" w:rsidP="00721284">
            <w:pPr>
              <w:spacing w:before="20" w:after="20"/>
              <w:ind w:left="162"/>
            </w:pPr>
            <w:r w:rsidRPr="003727D2">
              <w:t>0:02:05</w:t>
            </w:r>
          </w:p>
        </w:tc>
      </w:tr>
      <w:tr w:rsidR="003727D2" w:rsidRPr="003727D2" w:rsidTr="00721284">
        <w:trPr>
          <w:trHeight w:val="300"/>
        </w:trPr>
        <w:tc>
          <w:tcPr>
            <w:tcW w:w="960" w:type="dxa"/>
            <w:shd w:val="clear" w:color="auto" w:fill="auto"/>
            <w:noWrap/>
            <w:vAlign w:val="bottom"/>
            <w:hideMark/>
          </w:tcPr>
          <w:p w:rsidR="003727D2" w:rsidRPr="003727D2" w:rsidRDefault="003727D2" w:rsidP="003727D2">
            <w:pPr>
              <w:spacing w:before="20" w:after="20"/>
              <w:jc w:val="center"/>
            </w:pPr>
            <w:r w:rsidRPr="003727D2">
              <w:t>N</w:t>
            </w:r>
          </w:p>
        </w:tc>
        <w:tc>
          <w:tcPr>
            <w:tcW w:w="1110" w:type="dxa"/>
            <w:shd w:val="clear" w:color="auto" w:fill="auto"/>
            <w:noWrap/>
            <w:vAlign w:val="bottom"/>
            <w:hideMark/>
          </w:tcPr>
          <w:p w:rsidR="003727D2" w:rsidRPr="003727D2" w:rsidRDefault="003727D2" w:rsidP="00721284">
            <w:pPr>
              <w:spacing w:before="20" w:after="20"/>
              <w:ind w:left="74"/>
            </w:pPr>
            <w:r w:rsidRPr="003727D2">
              <w:t>0:02:55</w:t>
            </w:r>
          </w:p>
        </w:tc>
        <w:tc>
          <w:tcPr>
            <w:tcW w:w="1236" w:type="dxa"/>
            <w:shd w:val="clear" w:color="auto" w:fill="auto"/>
            <w:noWrap/>
            <w:vAlign w:val="bottom"/>
            <w:hideMark/>
          </w:tcPr>
          <w:p w:rsidR="003727D2" w:rsidRPr="003727D2" w:rsidRDefault="003727D2" w:rsidP="00721284">
            <w:pPr>
              <w:spacing w:before="20" w:after="20"/>
              <w:ind w:left="162"/>
            </w:pPr>
            <w:r w:rsidRPr="003727D2">
              <w:t>0:02:16</w:t>
            </w:r>
          </w:p>
        </w:tc>
      </w:tr>
    </w:tbl>
    <w:p w:rsidR="003727D2" w:rsidRDefault="003727D2" w:rsidP="00877544">
      <w:pPr>
        <w:spacing w:after="180"/>
        <w:rPr>
          <w:rFonts w:eastAsia="Times New Roman" w:cs="Times New Roman"/>
          <w:color w:val="auto"/>
          <w:szCs w:val="24"/>
        </w:rPr>
      </w:pPr>
    </w:p>
    <w:p w:rsidR="00F56896" w:rsidRDefault="00F56896" w:rsidP="00F56896">
      <w:pPr>
        <w:pStyle w:val="Heading3"/>
      </w:pPr>
      <w:bookmarkStart w:id="161" w:name="_Toc338778513"/>
      <w:bookmarkStart w:id="162" w:name="_Toc338842112"/>
      <w:bookmarkStart w:id="163" w:name="_Toc338844827"/>
      <w:bookmarkStart w:id="164" w:name="_Toc338848777"/>
      <w:bookmarkStart w:id="165" w:name="_Toc346104700"/>
      <w:r>
        <w:t>Ratings</w:t>
      </w:r>
      <w:bookmarkEnd w:id="161"/>
      <w:bookmarkEnd w:id="162"/>
      <w:bookmarkEnd w:id="163"/>
      <w:bookmarkEnd w:id="164"/>
      <w:bookmarkEnd w:id="165"/>
    </w:p>
    <w:p w:rsidR="00F56896" w:rsidRDefault="00F56896" w:rsidP="00F56896">
      <w:pPr>
        <w:spacing w:after="0"/>
      </w:pPr>
      <w:r>
        <w:t>Here are the results of the ratings (1 = Strongly Agree, 5 = Strongly Disagree).</w:t>
      </w:r>
      <w:r w:rsidR="00E80B78">
        <w:t xml:space="preserve">  N=6 except where noted</w:t>
      </w:r>
      <w:r w:rsidR="00275C28">
        <w:t>.</w:t>
      </w:r>
    </w:p>
    <w:p w:rsidR="00F56896" w:rsidRDefault="00F56896" w:rsidP="00F56896">
      <w:pPr>
        <w:spacing w:after="0"/>
        <w:rPr>
          <w:rFonts w:eastAsia="Times New Roman" w:cs="Times New Roman"/>
          <w:color w:val="auto"/>
          <w:szCs w:val="24"/>
        </w:rPr>
      </w:pPr>
    </w:p>
    <w:tbl>
      <w:tblPr>
        <w:tblStyle w:val="TableGrid"/>
        <w:tblW w:w="0" w:type="auto"/>
        <w:tblInd w:w="918" w:type="dxa"/>
        <w:tblLook w:val="04A0"/>
      </w:tblPr>
      <w:tblGrid>
        <w:gridCol w:w="4788"/>
        <w:gridCol w:w="990"/>
        <w:gridCol w:w="960"/>
      </w:tblGrid>
      <w:tr w:rsidR="004D214C" w:rsidRPr="004D214C" w:rsidTr="004D214C">
        <w:tc>
          <w:tcPr>
            <w:tcW w:w="4788" w:type="dxa"/>
          </w:tcPr>
          <w:p w:rsidR="0052114A" w:rsidRDefault="0052114A" w:rsidP="000835E5">
            <w:pPr>
              <w:spacing w:before="20" w:afterLines="20"/>
              <w:rPr>
                <w:rFonts w:eastAsia="Times New Roman" w:cs="Times New Roman"/>
                <w:b/>
                <w:color w:val="auto"/>
                <w:szCs w:val="24"/>
              </w:rPr>
            </w:pPr>
          </w:p>
        </w:tc>
        <w:tc>
          <w:tcPr>
            <w:tcW w:w="990" w:type="dxa"/>
          </w:tcPr>
          <w:p w:rsidR="00C57B8D" w:rsidRDefault="004D214C" w:rsidP="000835E5">
            <w:pPr>
              <w:spacing w:before="20" w:afterLines="20"/>
              <w:jc w:val="center"/>
              <w:rPr>
                <w:b/>
              </w:rPr>
            </w:pPr>
            <w:r w:rsidRPr="004D214C">
              <w:rPr>
                <w:b/>
              </w:rPr>
              <w:t>Test 1</w:t>
            </w:r>
          </w:p>
        </w:tc>
        <w:tc>
          <w:tcPr>
            <w:tcW w:w="960" w:type="dxa"/>
            <w:vAlign w:val="bottom"/>
          </w:tcPr>
          <w:p w:rsidR="00C57B8D" w:rsidRDefault="004D214C" w:rsidP="000835E5">
            <w:pPr>
              <w:spacing w:before="20" w:afterLines="20"/>
              <w:jc w:val="center"/>
              <w:rPr>
                <w:b/>
              </w:rPr>
            </w:pPr>
            <w:r w:rsidRPr="004D214C">
              <w:rPr>
                <w:b/>
              </w:rPr>
              <w:t>Test 2</w:t>
            </w:r>
          </w:p>
        </w:tc>
      </w:tr>
      <w:tr w:rsidR="004D214C" w:rsidTr="00275C28">
        <w:tc>
          <w:tcPr>
            <w:tcW w:w="4788" w:type="dxa"/>
          </w:tcPr>
          <w:p w:rsidR="0052114A" w:rsidRDefault="004D214C" w:rsidP="000835E5">
            <w:pPr>
              <w:spacing w:before="20" w:afterLines="20"/>
              <w:rPr>
                <w:rFonts w:eastAsia="Times New Roman" w:cs="Times New Roman"/>
                <w:color w:val="auto"/>
                <w:szCs w:val="24"/>
              </w:rPr>
            </w:pPr>
            <w:r w:rsidRPr="001D711D">
              <w:rPr>
                <w:rFonts w:eastAsia="Times New Roman" w:cs="Times New Roman"/>
                <w:color w:val="auto"/>
                <w:szCs w:val="24"/>
              </w:rPr>
              <w:t>The form was easy to complete.</w:t>
            </w:r>
          </w:p>
        </w:tc>
        <w:tc>
          <w:tcPr>
            <w:tcW w:w="990" w:type="dxa"/>
            <w:vAlign w:val="center"/>
          </w:tcPr>
          <w:p w:rsidR="00C57B8D" w:rsidRDefault="004D214C" w:rsidP="000835E5">
            <w:pPr>
              <w:tabs>
                <w:tab w:val="decimal" w:pos="342"/>
              </w:tabs>
              <w:spacing w:before="20" w:afterLines="20"/>
            </w:pPr>
            <w:r>
              <w:t>2.4</w:t>
            </w:r>
          </w:p>
        </w:tc>
        <w:tc>
          <w:tcPr>
            <w:tcW w:w="960" w:type="dxa"/>
            <w:vAlign w:val="center"/>
          </w:tcPr>
          <w:p w:rsidR="00C57B8D" w:rsidRDefault="004D214C" w:rsidP="000835E5">
            <w:pPr>
              <w:tabs>
                <w:tab w:val="decimal" w:pos="414"/>
              </w:tabs>
              <w:spacing w:before="20" w:afterLines="20"/>
            </w:pPr>
            <w:r>
              <w:t>1.7</w:t>
            </w:r>
          </w:p>
        </w:tc>
      </w:tr>
      <w:tr w:rsidR="004D214C" w:rsidTr="00275C28">
        <w:tc>
          <w:tcPr>
            <w:tcW w:w="4788" w:type="dxa"/>
          </w:tcPr>
          <w:p w:rsidR="0052114A" w:rsidRDefault="004D214C" w:rsidP="000835E5">
            <w:pPr>
              <w:spacing w:before="20" w:afterLines="20"/>
            </w:pPr>
            <w:r w:rsidRPr="001D711D">
              <w:rPr>
                <w:rFonts w:eastAsia="Times New Roman" w:cs="Times New Roman"/>
                <w:color w:val="auto"/>
                <w:szCs w:val="24"/>
              </w:rPr>
              <w:t>I could easily find the information I needed on the form.</w:t>
            </w:r>
          </w:p>
        </w:tc>
        <w:tc>
          <w:tcPr>
            <w:tcW w:w="990" w:type="dxa"/>
            <w:vAlign w:val="center"/>
          </w:tcPr>
          <w:p w:rsidR="00C57B8D" w:rsidRDefault="004D214C" w:rsidP="000835E5">
            <w:pPr>
              <w:tabs>
                <w:tab w:val="decimal" w:pos="342"/>
              </w:tabs>
              <w:spacing w:before="20" w:afterLines="20"/>
            </w:pPr>
            <w:r>
              <w:t>2.7</w:t>
            </w:r>
          </w:p>
        </w:tc>
        <w:tc>
          <w:tcPr>
            <w:tcW w:w="0" w:type="auto"/>
            <w:vAlign w:val="center"/>
          </w:tcPr>
          <w:p w:rsidR="00C57B8D" w:rsidRDefault="004D214C" w:rsidP="000835E5">
            <w:pPr>
              <w:tabs>
                <w:tab w:val="decimal" w:pos="414"/>
              </w:tabs>
              <w:spacing w:before="20" w:afterLines="20"/>
            </w:pPr>
            <w:r>
              <w:t>1.9</w:t>
            </w:r>
          </w:p>
        </w:tc>
      </w:tr>
      <w:tr w:rsidR="004D214C" w:rsidTr="00275C28">
        <w:tc>
          <w:tcPr>
            <w:tcW w:w="4788" w:type="dxa"/>
          </w:tcPr>
          <w:p w:rsidR="0052114A" w:rsidRDefault="004D214C" w:rsidP="000835E5">
            <w:pPr>
              <w:spacing w:before="20" w:afterLines="20"/>
              <w:rPr>
                <w:rFonts w:eastAsia="Times New Roman" w:cs="Times New Roman"/>
                <w:color w:val="auto"/>
                <w:szCs w:val="24"/>
              </w:rPr>
            </w:pPr>
            <w:r w:rsidRPr="001D711D">
              <w:rPr>
                <w:rFonts w:eastAsia="Times New Roman" w:cs="Times New Roman"/>
                <w:color w:val="auto"/>
                <w:szCs w:val="24"/>
              </w:rPr>
              <w:t>The use of color was helpful.</w:t>
            </w:r>
          </w:p>
        </w:tc>
        <w:tc>
          <w:tcPr>
            <w:tcW w:w="990" w:type="dxa"/>
            <w:vAlign w:val="center"/>
          </w:tcPr>
          <w:p w:rsidR="00C57B8D" w:rsidRDefault="004D214C" w:rsidP="000835E5">
            <w:pPr>
              <w:tabs>
                <w:tab w:val="decimal" w:pos="342"/>
              </w:tabs>
              <w:spacing w:before="20" w:afterLines="20"/>
            </w:pPr>
            <w:r>
              <w:t>2.7</w:t>
            </w:r>
          </w:p>
        </w:tc>
        <w:tc>
          <w:tcPr>
            <w:tcW w:w="0" w:type="auto"/>
            <w:vAlign w:val="center"/>
          </w:tcPr>
          <w:p w:rsidR="00C57B8D" w:rsidRDefault="004D214C" w:rsidP="000835E5">
            <w:pPr>
              <w:tabs>
                <w:tab w:val="decimal" w:pos="414"/>
              </w:tabs>
              <w:spacing w:before="20" w:afterLines="20"/>
            </w:pPr>
            <w:r>
              <w:t>2.0</w:t>
            </w:r>
          </w:p>
        </w:tc>
      </w:tr>
      <w:tr w:rsidR="004D214C" w:rsidTr="004D214C">
        <w:tc>
          <w:tcPr>
            <w:tcW w:w="4788" w:type="dxa"/>
            <w:vAlign w:val="center"/>
          </w:tcPr>
          <w:p w:rsidR="0052114A" w:rsidRDefault="004D214C" w:rsidP="000835E5">
            <w:pPr>
              <w:spacing w:before="20" w:afterLines="20"/>
              <w:rPr>
                <w:rFonts w:eastAsia="Times New Roman" w:cs="Times New Roman"/>
                <w:color w:val="auto"/>
                <w:szCs w:val="24"/>
              </w:rPr>
            </w:pPr>
            <w:r>
              <w:rPr>
                <w:rFonts w:eastAsia="Times New Roman" w:cs="Times New Roman"/>
                <w:color w:val="auto"/>
                <w:szCs w:val="24"/>
              </w:rPr>
              <w:t>The instructions were helpful.</w:t>
            </w:r>
          </w:p>
        </w:tc>
        <w:tc>
          <w:tcPr>
            <w:tcW w:w="990" w:type="dxa"/>
          </w:tcPr>
          <w:p w:rsidR="00C57B8D" w:rsidRDefault="004D214C" w:rsidP="000835E5">
            <w:pPr>
              <w:tabs>
                <w:tab w:val="decimal" w:pos="342"/>
              </w:tabs>
              <w:spacing w:before="20" w:afterLines="20"/>
            </w:pPr>
            <w:r>
              <w:t>2.5</w:t>
            </w:r>
          </w:p>
          <w:p w:rsidR="00C57B8D" w:rsidRDefault="004D214C" w:rsidP="000835E5">
            <w:pPr>
              <w:tabs>
                <w:tab w:val="decimal" w:pos="342"/>
              </w:tabs>
              <w:spacing w:before="20" w:afterLines="20"/>
              <w:jc w:val="center"/>
            </w:pPr>
            <w:r>
              <w:t>(n=3)</w:t>
            </w:r>
          </w:p>
        </w:tc>
        <w:tc>
          <w:tcPr>
            <w:tcW w:w="0" w:type="auto"/>
            <w:vAlign w:val="bottom"/>
          </w:tcPr>
          <w:p w:rsidR="00C57B8D" w:rsidRDefault="004D214C" w:rsidP="000835E5">
            <w:pPr>
              <w:tabs>
                <w:tab w:val="decimal" w:pos="414"/>
              </w:tabs>
              <w:spacing w:before="20" w:afterLines="20"/>
            </w:pPr>
            <w:r>
              <w:t>2.7</w:t>
            </w:r>
          </w:p>
          <w:p w:rsidR="00C57B8D" w:rsidRDefault="004D214C" w:rsidP="000835E5">
            <w:pPr>
              <w:spacing w:before="20" w:afterLines="20"/>
              <w:jc w:val="center"/>
            </w:pPr>
            <w:r>
              <w:t>(n=5)</w:t>
            </w:r>
          </w:p>
        </w:tc>
      </w:tr>
    </w:tbl>
    <w:p w:rsidR="00F56896" w:rsidRDefault="00F56896" w:rsidP="00F56896">
      <w:pPr>
        <w:spacing w:after="0"/>
      </w:pPr>
    </w:p>
    <w:p w:rsidR="00F56896" w:rsidRDefault="00F56896" w:rsidP="00F56896">
      <w:pPr>
        <w:spacing w:after="0"/>
      </w:pPr>
      <w:r>
        <w:t>Overall, the ratings are slightly better than neutral</w:t>
      </w:r>
      <w:r w:rsidR="00275C28">
        <w:t xml:space="preserve"> (a lower number is better)</w:t>
      </w:r>
      <w:r>
        <w:t>.</w:t>
      </w:r>
    </w:p>
    <w:p w:rsidR="00040F9B" w:rsidRDefault="00040F9B" w:rsidP="00877544">
      <w:pPr>
        <w:spacing w:after="180"/>
        <w:rPr>
          <w:rFonts w:eastAsia="Times New Roman" w:cs="Times New Roman"/>
          <w:color w:val="auto"/>
          <w:szCs w:val="24"/>
        </w:rPr>
      </w:pPr>
    </w:p>
    <w:p w:rsidR="00C32AC7" w:rsidRDefault="00C32AC7" w:rsidP="00C32AC7">
      <w:pPr>
        <w:pStyle w:val="Heading2"/>
        <w:rPr>
          <w:rFonts w:eastAsia="Times New Roman"/>
        </w:rPr>
      </w:pPr>
      <w:bookmarkStart w:id="166" w:name="_Toc338778514"/>
      <w:bookmarkStart w:id="167" w:name="_Toc338842113"/>
      <w:bookmarkStart w:id="168" w:name="_Toc338844828"/>
      <w:bookmarkStart w:id="169" w:name="_Toc338848778"/>
      <w:bookmarkStart w:id="170" w:name="_Toc346104701"/>
      <w:r>
        <w:rPr>
          <w:rFonts w:eastAsia="Times New Roman"/>
        </w:rPr>
        <w:t>Summary of Findings from Round 1</w:t>
      </w:r>
      <w:bookmarkEnd w:id="166"/>
      <w:bookmarkEnd w:id="167"/>
      <w:bookmarkEnd w:id="168"/>
      <w:bookmarkEnd w:id="169"/>
      <w:bookmarkEnd w:id="170"/>
    </w:p>
    <w:p w:rsidR="009F2D4B" w:rsidRPr="009F2D4B" w:rsidRDefault="009F2D4B" w:rsidP="009F2D4B">
      <w:r>
        <w:t xml:space="preserve">Details of the participants’ performance (i.e., whether they completed the form correctly) are shown in </w:t>
      </w:r>
      <w:r w:rsidR="0017027B">
        <w:fldChar w:fldCharType="begin"/>
      </w:r>
      <w:r>
        <w:instrText xml:space="preserve"> REF _Ref338849075 \r \h </w:instrText>
      </w:r>
      <w:r w:rsidR="0017027B">
        <w:fldChar w:fldCharType="separate"/>
      </w:r>
      <w:r w:rsidR="00D54237">
        <w:t>Appendix J</w:t>
      </w:r>
      <w:r w:rsidR="0017027B">
        <w:fldChar w:fldCharType="end"/>
      </w:r>
      <w:r>
        <w:t>.</w:t>
      </w:r>
      <w:r w:rsidR="00163E86">
        <w:t xml:space="preserve">  The main findings are listed below:  </w:t>
      </w:r>
    </w:p>
    <w:p w:rsidR="0087602C" w:rsidRDefault="0087602C" w:rsidP="009A0637">
      <w:pPr>
        <w:pStyle w:val="Bullet"/>
      </w:pPr>
      <w:r>
        <w:t>Most of the participants never read the instructions at the top of the form.</w:t>
      </w:r>
    </w:p>
    <w:p w:rsidR="0087602C" w:rsidRDefault="0087602C" w:rsidP="009A0637">
      <w:pPr>
        <w:pStyle w:val="Bullet"/>
      </w:pPr>
      <w:r>
        <w:t xml:space="preserve">All of the participants made more calculations than they needed to.  For example, in the scenarios with columnar specs, the participants </w:t>
      </w:r>
      <w:r w:rsidR="005B187A">
        <w:t xml:space="preserve">did </w:t>
      </w:r>
      <w:proofErr w:type="gramStart"/>
      <w:r>
        <w:t>all the</w:t>
      </w:r>
      <w:proofErr w:type="gramEnd"/>
      <w:r>
        <w:t xml:space="preserve"> math, when they only needed to report the rate changes.</w:t>
      </w:r>
    </w:p>
    <w:p w:rsidR="0087602C" w:rsidRDefault="0087602C" w:rsidP="009A0637">
      <w:pPr>
        <w:pStyle w:val="Bullet"/>
      </w:pPr>
      <w:r>
        <w:t>Participants were not sure whether the instructions in item 1 included making changes to the terms of transaction and adjustments to price or just to the description.</w:t>
      </w:r>
    </w:p>
    <w:p w:rsidR="00BE429A" w:rsidRDefault="00BE429A" w:rsidP="009A0637">
      <w:pPr>
        <w:pStyle w:val="Bullet"/>
      </w:pPr>
      <w:r>
        <w:t>Participants were confused by the adjustments to price column header “</w:t>
      </w:r>
      <w:r w:rsidR="00C800C7">
        <w:t>already applied to price</w:t>
      </w:r>
      <w:r>
        <w:t>”</w:t>
      </w:r>
      <w:r w:rsidR="00C800C7">
        <w:t xml:space="preserve"> because they </w:t>
      </w:r>
      <w:r w:rsidR="00163E86">
        <w:t xml:space="preserve">read </w:t>
      </w:r>
      <w:r w:rsidR="00C800C7">
        <w:t>that information before they entered the price.</w:t>
      </w:r>
      <w:r>
        <w:t xml:space="preserve">  </w:t>
      </w:r>
    </w:p>
    <w:p w:rsidR="0087602C" w:rsidRDefault="0087602C" w:rsidP="009A0637">
      <w:pPr>
        <w:pStyle w:val="Bullet"/>
      </w:pPr>
      <w:r>
        <w:t xml:space="preserve">Most of the respondents used information from the previous price to determine </w:t>
      </w:r>
      <w:r w:rsidR="00BE53DF">
        <w:t>what value to enter for the current price.</w:t>
      </w:r>
    </w:p>
    <w:p w:rsidR="00BE53DF" w:rsidRDefault="001A0708" w:rsidP="009A0637">
      <w:pPr>
        <w:pStyle w:val="Bullet"/>
      </w:pPr>
      <w:r>
        <w:t>Item 2, which asks for the current price</w:t>
      </w:r>
      <w:r w:rsidR="00D72456">
        <w:t>,</w:t>
      </w:r>
      <w:r>
        <w:t xml:space="preserve"> only asks whether the price has changed.  This was confusing</w:t>
      </w:r>
      <w:r w:rsidR="00D72456">
        <w:t xml:space="preserve"> when</w:t>
      </w:r>
      <w:r>
        <w:t xml:space="preserve"> the last few months have missing data.  </w:t>
      </w:r>
      <w:r w:rsidR="00D72456">
        <w:t>Participants could not tell whether to repor</w:t>
      </w:r>
      <w:r w:rsidR="00163E86">
        <w:t xml:space="preserve">t changes since the last reported </w:t>
      </w:r>
      <w:r w:rsidR="00D72456">
        <w:t xml:space="preserve">price or since the previous </w:t>
      </w:r>
      <w:r w:rsidR="00747148">
        <w:t>month</w:t>
      </w:r>
      <w:r w:rsidR="00961900">
        <w:t>.</w:t>
      </w:r>
    </w:p>
    <w:p w:rsidR="001653BD" w:rsidRDefault="001653BD" w:rsidP="009A0637">
      <w:pPr>
        <w:pStyle w:val="Bullet"/>
      </w:pPr>
      <w:r>
        <w:t xml:space="preserve">Item 3, which asks for a change in production costs, was confusing to the participants.  They generally entered just the change in </w:t>
      </w:r>
      <w:r w:rsidR="009142F6">
        <w:t xml:space="preserve">reported </w:t>
      </w:r>
      <w:r>
        <w:t>price</w:t>
      </w:r>
      <w:r w:rsidR="005B187A">
        <w:t>.</w:t>
      </w:r>
    </w:p>
    <w:p w:rsidR="0035178C" w:rsidRDefault="0035178C" w:rsidP="009A0637">
      <w:pPr>
        <w:pStyle w:val="Bullet"/>
      </w:pPr>
      <w:r>
        <w:t>Participants were overall positive about the use of color.</w:t>
      </w:r>
    </w:p>
    <w:p w:rsidR="00C57D6F" w:rsidRDefault="00C57D6F" w:rsidP="009A0637">
      <w:pPr>
        <w:pStyle w:val="Bullet"/>
      </w:pPr>
      <w:r>
        <w:t xml:space="preserve">Overall, </w:t>
      </w:r>
      <w:r w:rsidR="009D368C">
        <w:t xml:space="preserve">the form was completed well enough that </w:t>
      </w:r>
      <w:r>
        <w:t>IAs would not need to make a phone call in 59% of th</w:t>
      </w:r>
      <w:r w:rsidR="0090486C">
        <w:t>e cases.</w:t>
      </w:r>
    </w:p>
    <w:p w:rsidR="00D77F6F" w:rsidRDefault="00D77F6F" w:rsidP="00D77F6F">
      <w:pPr>
        <w:pStyle w:val="Heading2"/>
      </w:pPr>
      <w:bookmarkStart w:id="171" w:name="_Toc338778515"/>
      <w:bookmarkStart w:id="172" w:name="_Toc338842114"/>
      <w:bookmarkStart w:id="173" w:name="_Toc338844829"/>
      <w:bookmarkStart w:id="174" w:name="_Toc338848779"/>
      <w:bookmarkStart w:id="175" w:name="_Toc346104702"/>
      <w:r>
        <w:lastRenderedPageBreak/>
        <w:t xml:space="preserve">Changes </w:t>
      </w:r>
      <w:r w:rsidR="00E72180">
        <w:t xml:space="preserve">Based on </w:t>
      </w:r>
      <w:r>
        <w:t xml:space="preserve">Round </w:t>
      </w:r>
      <w:r w:rsidR="00E72180">
        <w:t>1</w:t>
      </w:r>
      <w:bookmarkEnd w:id="171"/>
      <w:bookmarkEnd w:id="172"/>
      <w:bookmarkEnd w:id="173"/>
      <w:bookmarkEnd w:id="174"/>
      <w:bookmarkEnd w:id="175"/>
    </w:p>
    <w:p w:rsidR="007C0968" w:rsidRDefault="007C0968" w:rsidP="009A0637">
      <w:pPr>
        <w:pStyle w:val="Bullet"/>
      </w:pPr>
      <w:r>
        <w:t xml:space="preserve">Instead of placing the instructions at the top of the form above the item description box, we </w:t>
      </w:r>
      <w:r w:rsidR="006B4851">
        <w:t xml:space="preserve">numbered instructions and put them in their own </w:t>
      </w:r>
      <w:r>
        <w:t xml:space="preserve">box.  The goal of this was to make the instructions seem part of the form </w:t>
      </w:r>
      <w:r w:rsidR="00204A99">
        <w:t xml:space="preserve">(and workflow) </w:t>
      </w:r>
      <w:r>
        <w:t xml:space="preserve">and not part of the header, </w:t>
      </w:r>
      <w:r w:rsidR="001C576E">
        <w:t xml:space="preserve">in an effort to </w:t>
      </w:r>
      <w:r>
        <w:t>encourage people to review the instructions.</w:t>
      </w:r>
    </w:p>
    <w:p w:rsidR="00B67C6E" w:rsidRDefault="00B67C6E" w:rsidP="009A0637">
      <w:pPr>
        <w:pStyle w:val="Bullet"/>
      </w:pPr>
      <w:r>
        <w:t xml:space="preserve">We changed the wording of the instructions in item 1 (item 2 in the revised form) to include adjustments to price </w:t>
      </w:r>
      <w:r w:rsidR="001C576E">
        <w:t xml:space="preserve">and </w:t>
      </w:r>
      <w:r>
        <w:t>terms of transaction.</w:t>
      </w:r>
    </w:p>
    <w:p w:rsidR="001B2ECD" w:rsidRDefault="001B2ECD" w:rsidP="009A0637">
      <w:pPr>
        <w:pStyle w:val="Bullet"/>
      </w:pPr>
      <w:r>
        <w:t xml:space="preserve">We switched the order of the adjustments to price </w:t>
      </w:r>
      <w:r w:rsidR="001C576E">
        <w:t xml:space="preserve">and </w:t>
      </w:r>
      <w:r>
        <w:t xml:space="preserve">terms of transaction, so that the adjustments to price appeared on the left side of the page.  </w:t>
      </w:r>
      <w:r w:rsidR="00415AAF">
        <w:t>We felt that the adjustments to price were more likely to change, so we wanted to make that section more salient</w:t>
      </w:r>
      <w:r w:rsidR="00DB54D7">
        <w:t xml:space="preserve"> to improve the chances of capturing those changes.  </w:t>
      </w:r>
    </w:p>
    <w:p w:rsidR="004C1215" w:rsidRDefault="000673F3" w:rsidP="009A0637">
      <w:pPr>
        <w:pStyle w:val="Bullet"/>
      </w:pPr>
      <w:r>
        <w:t xml:space="preserve">We changed the adjustments to price column header to read “reflected in the price below?” to help provide instructions on what to do </w:t>
      </w:r>
      <w:r w:rsidR="005B187A">
        <w:t xml:space="preserve">(or not do) </w:t>
      </w:r>
      <w:r>
        <w:t>with the adjustments.</w:t>
      </w:r>
    </w:p>
    <w:p w:rsidR="00B67C6E" w:rsidRDefault="00B67C6E" w:rsidP="009A0637">
      <w:pPr>
        <w:pStyle w:val="Bullet"/>
      </w:pPr>
      <w:r>
        <w:t xml:space="preserve">We added a question about whether the previously reported price had changed to encourage people to review that section.  </w:t>
      </w:r>
    </w:p>
    <w:p w:rsidR="00EC18FC" w:rsidRDefault="001C576E" w:rsidP="009A0637">
      <w:pPr>
        <w:pStyle w:val="Bullet"/>
      </w:pPr>
      <w:r>
        <w:t>In t</w:t>
      </w:r>
      <w:r w:rsidR="00EC18FC">
        <w:t xml:space="preserve">he previous price </w:t>
      </w:r>
      <w:r>
        <w:t xml:space="preserve">section, we added </w:t>
      </w:r>
      <w:r w:rsidR="00EC18FC">
        <w:t>combs for each month’s entry</w:t>
      </w:r>
      <w:r w:rsidR="00AD1E52">
        <w:t>, so the responses could be read automatically</w:t>
      </w:r>
      <w:r>
        <w:t xml:space="preserve"> here at BLS by PPI systems</w:t>
      </w:r>
      <w:r w:rsidR="00AD1E52">
        <w:t xml:space="preserve">.  This is not based on test results, but based on input from </w:t>
      </w:r>
      <w:r w:rsidR="00CA03AF">
        <w:t>REPSTEER</w:t>
      </w:r>
      <w:r w:rsidR="00AD1E52">
        <w:t xml:space="preserve">. </w:t>
      </w:r>
    </w:p>
    <w:p w:rsidR="001B2ECD" w:rsidRDefault="00B67C6E" w:rsidP="009A0637">
      <w:pPr>
        <w:pStyle w:val="Bullet"/>
      </w:pPr>
      <w:r>
        <w:t xml:space="preserve">We reworded all of the questions (about the description, previous price, and current price) so that a “no” response meant no change, and a “yes” response meant there was change.  We provided further instructions </w:t>
      </w:r>
      <w:r w:rsidR="006A46DE">
        <w:t xml:space="preserve">to make the updates </w:t>
      </w:r>
      <w:r>
        <w:t>for each yes response</w:t>
      </w:r>
      <w:r w:rsidR="00E92984">
        <w:t>.</w:t>
      </w:r>
    </w:p>
    <w:p w:rsidR="003D4B5B" w:rsidRDefault="003D4B5B" w:rsidP="009A0637">
      <w:pPr>
        <w:pStyle w:val="Bullet"/>
      </w:pPr>
      <w:r>
        <w:t>We changed the question for the current price item to explicitly identify the period covered by the form (e.g., the wording was changed to “Has the price changed between &lt;date 1&gt; and &lt;date 2&gt;?”).</w:t>
      </w:r>
    </w:p>
    <w:p w:rsidR="00D77F6F" w:rsidRDefault="00D77F6F" w:rsidP="009A0637">
      <w:pPr>
        <w:pStyle w:val="Bullet"/>
      </w:pPr>
      <w:r>
        <w:t xml:space="preserve">We removed item #3, which asks for a change in production costs.  </w:t>
      </w:r>
      <w:r w:rsidR="002552FD">
        <w:t>Although IPP staff find</w:t>
      </w:r>
      <w:r w:rsidR="00F50275">
        <w:t>s</w:t>
      </w:r>
      <w:r w:rsidR="002552FD">
        <w:t xml:space="preserve"> this information helpful, PPI staff need</w:t>
      </w:r>
      <w:r w:rsidR="00F50275">
        <w:t>s</w:t>
      </w:r>
      <w:r w:rsidR="002552FD">
        <w:t xml:space="preserve"> more complicated information (the change in production cost plus the markup, not just </w:t>
      </w:r>
      <w:r w:rsidR="000053B8">
        <w:t xml:space="preserve">the </w:t>
      </w:r>
      <w:r w:rsidR="002552FD">
        <w:t>change in production cost</w:t>
      </w:r>
      <w:r w:rsidR="001D4594">
        <w:t xml:space="preserve">).  </w:t>
      </w:r>
      <w:r w:rsidR="00FC4C03">
        <w:t>The question</w:t>
      </w:r>
      <w:r w:rsidR="00F9641C">
        <w:t xml:space="preserve"> was not getting the information the PPI IAs needed, so they would have to make a phone call</w:t>
      </w:r>
      <w:r w:rsidR="0054526B">
        <w:t xml:space="preserve"> anyway</w:t>
      </w:r>
      <w:r w:rsidR="00F9641C">
        <w:t xml:space="preserve">.  </w:t>
      </w:r>
      <w:r w:rsidR="00595463">
        <w:t>Therefore, we decided to remove the question.</w:t>
      </w:r>
      <w:r w:rsidR="00FC4C03">
        <w:t xml:space="preserve"> </w:t>
      </w:r>
    </w:p>
    <w:p w:rsidR="00AB21FB" w:rsidRDefault="0015129B" w:rsidP="009A0637">
      <w:pPr>
        <w:pStyle w:val="Bullet"/>
      </w:pPr>
      <w:r>
        <w:t xml:space="preserve">Like the </w:t>
      </w:r>
      <w:r w:rsidR="001C576E">
        <w:t xml:space="preserve">instructions </w:t>
      </w:r>
      <w:r w:rsidR="006D1231">
        <w:t xml:space="preserve">section, we incorporated </w:t>
      </w:r>
      <w:r>
        <w:t xml:space="preserve">the Remarks section into the form </w:t>
      </w:r>
      <w:r w:rsidR="006D1231">
        <w:t xml:space="preserve">better </w:t>
      </w:r>
      <w:r>
        <w:t>to encourage respondents to enter a remark</w:t>
      </w:r>
      <w:r w:rsidR="006D1231">
        <w:t xml:space="preserve"> (it became a numbered item with specific instructions)</w:t>
      </w:r>
      <w:r>
        <w:t>.</w:t>
      </w:r>
    </w:p>
    <w:p w:rsidR="0001718B" w:rsidRDefault="006D1231" w:rsidP="009A0637">
      <w:pPr>
        <w:pStyle w:val="Bullet"/>
      </w:pPr>
      <w:r>
        <w:t>We removed t</w:t>
      </w:r>
      <w:r w:rsidR="0001718B">
        <w:t>he checkbox for changes to contact information, since it did not seem to add anything to the data review process.</w:t>
      </w:r>
    </w:p>
    <w:p w:rsidR="006D1231" w:rsidRDefault="006D1231" w:rsidP="009A0637">
      <w:pPr>
        <w:pStyle w:val="Bullet"/>
      </w:pPr>
      <w:r>
        <w:t>We made the box with contact information at the bottom of the form smaller.</w:t>
      </w:r>
    </w:p>
    <w:p w:rsidR="0035178C" w:rsidRPr="002552FD" w:rsidRDefault="0035178C" w:rsidP="009A0637">
      <w:pPr>
        <w:pStyle w:val="Bullet"/>
      </w:pPr>
      <w:r>
        <w:t>We did not change the cover sheet much, except to accommodate the changes to the form.</w:t>
      </w:r>
    </w:p>
    <w:p w:rsidR="00C32AC7" w:rsidRDefault="00C32AC7" w:rsidP="00C32AC7">
      <w:pPr>
        <w:pStyle w:val="Heading2"/>
        <w:rPr>
          <w:rFonts w:eastAsia="Times New Roman"/>
        </w:rPr>
      </w:pPr>
      <w:bookmarkStart w:id="176" w:name="_Toc338778516"/>
      <w:bookmarkStart w:id="177" w:name="_Toc338842115"/>
      <w:bookmarkStart w:id="178" w:name="_Toc338844830"/>
      <w:bookmarkStart w:id="179" w:name="_Toc338848780"/>
      <w:bookmarkStart w:id="180" w:name="_Toc346104703"/>
      <w:r>
        <w:rPr>
          <w:rFonts w:eastAsia="Times New Roman"/>
        </w:rPr>
        <w:t>Summary of Findings from Round 2</w:t>
      </w:r>
      <w:bookmarkEnd w:id="176"/>
      <w:bookmarkEnd w:id="177"/>
      <w:bookmarkEnd w:id="178"/>
      <w:bookmarkEnd w:id="179"/>
      <w:bookmarkEnd w:id="180"/>
    </w:p>
    <w:p w:rsidR="009F2D4B" w:rsidRPr="009F2D4B" w:rsidRDefault="009F2D4B" w:rsidP="009F2D4B">
      <w:r>
        <w:t xml:space="preserve">Details of the participants’ performance (i.e., whether they completed the form correctly) for the second round of internal cognitive tests are shown in </w:t>
      </w:r>
      <w:r w:rsidR="0017027B">
        <w:fldChar w:fldCharType="begin"/>
      </w:r>
      <w:r>
        <w:instrText xml:space="preserve"> REF _Ref338849105 \r \h </w:instrText>
      </w:r>
      <w:r w:rsidR="0017027B">
        <w:fldChar w:fldCharType="separate"/>
      </w:r>
      <w:r w:rsidR="00D54237">
        <w:t>Appendix K</w:t>
      </w:r>
      <w:r w:rsidR="0017027B">
        <w:fldChar w:fldCharType="end"/>
      </w:r>
      <w:r>
        <w:t>.</w:t>
      </w:r>
      <w:r w:rsidR="00163E86">
        <w:t xml:space="preserve">  The main findings are listed below:  </w:t>
      </w:r>
    </w:p>
    <w:p w:rsidR="00C32AC7" w:rsidRDefault="009A1A68" w:rsidP="009A0637">
      <w:pPr>
        <w:pStyle w:val="Bullet"/>
      </w:pPr>
      <w:r>
        <w:t>For two-page items/services, the instructions at the top of the page were confusing, since they were the same as on page 1</w:t>
      </w:r>
      <w:r w:rsidR="00D629A1">
        <w:t xml:space="preserve"> (e.g., they referred to completing sections 2-4, which do not appear on a continuation page)</w:t>
      </w:r>
      <w:r>
        <w:t>.  The instructions on the second page should be simplified to refer the respondent to the instructions on page 1.</w:t>
      </w:r>
    </w:p>
    <w:p w:rsidR="00866CB9" w:rsidRPr="002552FD" w:rsidRDefault="00866CB9" w:rsidP="009A0637">
      <w:pPr>
        <w:pStyle w:val="Bullet"/>
      </w:pPr>
      <w:r>
        <w:lastRenderedPageBreak/>
        <w:t>All participants used the previous price to help guide what they should enter in the price fields.</w:t>
      </w:r>
    </w:p>
    <w:p w:rsidR="00866CB9" w:rsidRDefault="00866CB9" w:rsidP="009A0637">
      <w:pPr>
        <w:pStyle w:val="Bullet"/>
      </w:pPr>
      <w:r>
        <w:t>The participants like</w:t>
      </w:r>
      <w:r w:rsidR="008E2682">
        <w:t>d</w:t>
      </w:r>
      <w:r>
        <w:t xml:space="preserve"> </w:t>
      </w:r>
      <w:r w:rsidR="005B187A">
        <w:t>the color, stating that it helped</w:t>
      </w:r>
      <w:r>
        <w:t xml:space="preserve"> identify what they should focus on.</w:t>
      </w:r>
    </w:p>
    <w:p w:rsidR="007F433E" w:rsidRDefault="00866CB9" w:rsidP="009A0637">
      <w:pPr>
        <w:pStyle w:val="Bullet"/>
      </w:pPr>
      <w:r>
        <w:t>A couple of participants expressed concern about using red</w:t>
      </w:r>
      <w:r w:rsidR="00163D75">
        <w:t>, since it is usually reserved for emergencies or, as one participant put it, “scolding</w:t>
      </w:r>
      <w:r>
        <w:t>.</w:t>
      </w:r>
      <w:r w:rsidR="00163D75">
        <w:t>”</w:t>
      </w:r>
      <w:r>
        <w:t xml:space="preserve">  </w:t>
      </w:r>
      <w:r w:rsidR="007F433E">
        <w:t>However, we felt that the color red helped to draw the respondents’ attention.  Further, IPP has been using red on their form without a problem.</w:t>
      </w:r>
    </w:p>
    <w:p w:rsidR="008E2682" w:rsidRDefault="007232D7" w:rsidP="009A0637">
      <w:pPr>
        <w:pStyle w:val="Bullet"/>
      </w:pPr>
      <w:r>
        <w:t xml:space="preserve">Although we left as much space as we could, </w:t>
      </w:r>
      <w:r w:rsidR="00747148">
        <w:t>several</w:t>
      </w:r>
      <w:r w:rsidR="008E2682">
        <w:t xml:space="preserve"> participants noted that the “remarks” area was small</w:t>
      </w:r>
      <w:r>
        <w:t>.</w:t>
      </w:r>
    </w:p>
    <w:p w:rsidR="0090486C" w:rsidRDefault="0090486C" w:rsidP="0090486C">
      <w:pPr>
        <w:pStyle w:val="Bullet"/>
      </w:pPr>
      <w:bookmarkStart w:id="181" w:name="_Toc338778517"/>
      <w:bookmarkStart w:id="182" w:name="_Toc338842116"/>
      <w:bookmarkStart w:id="183" w:name="_Toc338844831"/>
      <w:bookmarkStart w:id="184" w:name="_Toc338848781"/>
      <w:r>
        <w:t xml:space="preserve">Overall, </w:t>
      </w:r>
      <w:r w:rsidR="009D368C">
        <w:t xml:space="preserve">the form was completed well enough that </w:t>
      </w:r>
      <w:r>
        <w:t>IAs would not need to make a phone call in 69% of the cases.</w:t>
      </w:r>
    </w:p>
    <w:p w:rsidR="00E72180" w:rsidRDefault="00E72180" w:rsidP="00E72180">
      <w:pPr>
        <w:pStyle w:val="Heading2"/>
      </w:pPr>
      <w:bookmarkStart w:id="185" w:name="_Toc346104704"/>
      <w:r>
        <w:t>Changes Based on Round 2</w:t>
      </w:r>
      <w:bookmarkEnd w:id="181"/>
      <w:bookmarkEnd w:id="182"/>
      <w:bookmarkEnd w:id="183"/>
      <w:bookmarkEnd w:id="184"/>
      <w:bookmarkEnd w:id="185"/>
    </w:p>
    <w:p w:rsidR="00067BE9" w:rsidRPr="00850947" w:rsidRDefault="00067BE9" w:rsidP="009A0637">
      <w:pPr>
        <w:pStyle w:val="Bullet"/>
      </w:pPr>
      <w:r>
        <w:t xml:space="preserve">We made a clear indication on page one that there is a </w:t>
      </w:r>
      <w:r w:rsidRPr="00850947">
        <w:t xml:space="preserve">second page, and a clear indication on page 2 that it is the second page.  </w:t>
      </w:r>
      <w:r w:rsidR="0035178C" w:rsidRPr="00850947">
        <w:t>For example, the instructions in item 1 on page 2 ask respondents to refer to the instruction</w:t>
      </w:r>
      <w:r w:rsidR="00A53551">
        <w:t xml:space="preserve"> o</w:t>
      </w:r>
      <w:r w:rsidR="00C57B8D">
        <w:t>n</w:t>
      </w:r>
      <w:r w:rsidR="0035178C" w:rsidRPr="00850947">
        <w:t xml:space="preserve"> page 1.</w:t>
      </w:r>
    </w:p>
    <w:p w:rsidR="00CC09C5" w:rsidRPr="00850947" w:rsidRDefault="00CC09C5" w:rsidP="009A0637">
      <w:pPr>
        <w:pStyle w:val="Bullet"/>
      </w:pPr>
      <w:r w:rsidRPr="00850947">
        <w:t xml:space="preserve">We numbered the </w:t>
      </w:r>
      <w:r w:rsidR="0070140A" w:rsidRPr="00850947">
        <w:t>instruction and</w:t>
      </w:r>
      <w:r w:rsidRPr="00850947">
        <w:t xml:space="preserve"> previously reported price sections.</w:t>
      </w:r>
    </w:p>
    <w:p w:rsidR="00CC09C5" w:rsidRPr="00850947" w:rsidRDefault="00855CD2" w:rsidP="009A0637">
      <w:pPr>
        <w:pStyle w:val="Bullet"/>
      </w:pPr>
      <w:r w:rsidRPr="00850947">
        <w:t>We also right justified the dates in the previously reported price sectio</w:t>
      </w:r>
      <w:r w:rsidR="00CC09C5" w:rsidRPr="00850947">
        <w:t xml:space="preserve">ns. </w:t>
      </w:r>
    </w:p>
    <w:p w:rsidR="00CC09C5" w:rsidRPr="00850947" w:rsidRDefault="0070140A" w:rsidP="009A0637">
      <w:pPr>
        <w:pStyle w:val="Bullet"/>
      </w:pPr>
      <w:r>
        <w:t xml:space="preserve">We added </w:t>
      </w:r>
      <w:r w:rsidRPr="00850947">
        <w:t>bold lines</w:t>
      </w:r>
      <w:r>
        <w:t xml:space="preserve"> between the numbered sections</w:t>
      </w:r>
      <w:r w:rsidRPr="00850947">
        <w:t>.</w:t>
      </w:r>
    </w:p>
    <w:p w:rsidR="00CC09C5" w:rsidRPr="00850947" w:rsidRDefault="00CC09C5" w:rsidP="009A0637">
      <w:pPr>
        <w:pStyle w:val="Bullet"/>
      </w:pPr>
      <w:r w:rsidRPr="00850947">
        <w:t>We increased the size and added combs to the correction area under the previous reported price section</w:t>
      </w:r>
      <w:r w:rsidR="0070140A" w:rsidRPr="00850947">
        <w:t xml:space="preserve">.  </w:t>
      </w:r>
      <w:r w:rsidRPr="00850947">
        <w:t xml:space="preserve">This will </w:t>
      </w:r>
      <w:r w:rsidR="009A0637">
        <w:rPr>
          <w:rFonts w:cs="Times New Roman"/>
          <w:color w:val="auto"/>
          <w:szCs w:val="24"/>
        </w:rPr>
        <w:t>allow for character recognition</w:t>
      </w:r>
      <w:r w:rsidRPr="00850947">
        <w:rPr>
          <w:rFonts w:cs="Times New Roman"/>
          <w:color w:val="auto"/>
          <w:szCs w:val="24"/>
        </w:rPr>
        <w:t>.</w:t>
      </w:r>
    </w:p>
    <w:p w:rsidR="00040F9B" w:rsidRDefault="00040F9B" w:rsidP="00040F9B">
      <w:pPr>
        <w:pStyle w:val="Heading1"/>
        <w:rPr>
          <w:rFonts w:eastAsia="Times New Roman"/>
        </w:rPr>
      </w:pPr>
      <w:bookmarkStart w:id="186" w:name="_Toc338778518"/>
      <w:bookmarkStart w:id="187" w:name="_Toc338842117"/>
      <w:bookmarkStart w:id="188" w:name="_Toc338844832"/>
      <w:bookmarkStart w:id="189" w:name="_Toc338848782"/>
      <w:bookmarkStart w:id="190" w:name="_Toc346104705"/>
      <w:r w:rsidRPr="00850947">
        <w:rPr>
          <w:rFonts w:eastAsia="Times New Roman"/>
        </w:rPr>
        <w:t>Details of the External Cognitive Testing</w:t>
      </w:r>
      <w:bookmarkEnd w:id="186"/>
      <w:bookmarkEnd w:id="187"/>
      <w:bookmarkEnd w:id="188"/>
      <w:bookmarkEnd w:id="189"/>
      <w:bookmarkEnd w:id="190"/>
    </w:p>
    <w:p w:rsidR="001A6CBC" w:rsidRPr="001A6CBC" w:rsidRDefault="001A6CBC" w:rsidP="006E3AC6">
      <w:pPr>
        <w:pStyle w:val="Heading2"/>
        <w:rPr>
          <w:rFonts w:eastAsia="Times New Roman"/>
        </w:rPr>
      </w:pPr>
      <w:bookmarkStart w:id="191" w:name="_Toc338778519"/>
      <w:bookmarkStart w:id="192" w:name="_Toc338842118"/>
      <w:bookmarkStart w:id="193" w:name="_Toc338844833"/>
      <w:bookmarkStart w:id="194" w:name="_Toc338848783"/>
      <w:bookmarkStart w:id="195" w:name="_Toc346104706"/>
      <w:r w:rsidRPr="001A6CBC">
        <w:rPr>
          <w:rFonts w:eastAsia="Times New Roman"/>
        </w:rPr>
        <w:t>Research Design</w:t>
      </w:r>
      <w:bookmarkEnd w:id="191"/>
      <w:bookmarkEnd w:id="192"/>
      <w:bookmarkEnd w:id="193"/>
      <w:bookmarkEnd w:id="194"/>
      <w:bookmarkEnd w:id="195"/>
    </w:p>
    <w:p w:rsidR="00E85070" w:rsidRDefault="006E3AC6" w:rsidP="001A6CBC">
      <w:pPr>
        <w:spacing w:after="180"/>
        <w:rPr>
          <w:rFonts w:eastAsia="Times New Roman" w:cs="Times New Roman"/>
          <w:color w:val="auto"/>
          <w:szCs w:val="24"/>
        </w:rPr>
      </w:pPr>
      <w:r>
        <w:rPr>
          <w:rFonts w:eastAsia="Times New Roman" w:cs="Times New Roman"/>
          <w:color w:val="auto"/>
          <w:szCs w:val="24"/>
        </w:rPr>
        <w:t xml:space="preserve">The team conducted </w:t>
      </w:r>
      <w:r w:rsidR="001A6CBC" w:rsidRPr="001A6CBC">
        <w:rPr>
          <w:rFonts w:eastAsia="Times New Roman" w:cs="Times New Roman"/>
          <w:color w:val="auto"/>
          <w:szCs w:val="24"/>
        </w:rPr>
        <w:t>cognitive interviews</w:t>
      </w:r>
      <w:r w:rsidR="00FB7A94">
        <w:rPr>
          <w:rFonts w:eastAsia="Times New Roman" w:cs="Times New Roman"/>
          <w:color w:val="auto"/>
          <w:szCs w:val="24"/>
        </w:rPr>
        <w:t xml:space="preserve"> with actual PPI respondents, to get their input on the form</w:t>
      </w:r>
      <w:r w:rsidR="001A6CBC" w:rsidRPr="001A6CBC">
        <w:rPr>
          <w:rFonts w:eastAsia="Times New Roman" w:cs="Times New Roman"/>
          <w:color w:val="auto"/>
          <w:szCs w:val="24"/>
        </w:rPr>
        <w:t xml:space="preserve">.  </w:t>
      </w:r>
    </w:p>
    <w:p w:rsidR="005918B2" w:rsidRDefault="005918B2" w:rsidP="005918B2">
      <w:pPr>
        <w:pStyle w:val="Heading2"/>
        <w:rPr>
          <w:rFonts w:eastAsia="Times New Roman"/>
        </w:rPr>
      </w:pPr>
      <w:bookmarkStart w:id="196" w:name="_Toc338778520"/>
      <w:bookmarkStart w:id="197" w:name="_Toc338842119"/>
      <w:bookmarkStart w:id="198" w:name="_Toc338844834"/>
      <w:bookmarkStart w:id="199" w:name="_Toc338848784"/>
      <w:bookmarkStart w:id="200" w:name="_Toc346104707"/>
      <w:r>
        <w:rPr>
          <w:rFonts w:eastAsia="Times New Roman"/>
        </w:rPr>
        <w:t>Participants</w:t>
      </w:r>
      <w:bookmarkEnd w:id="196"/>
      <w:bookmarkEnd w:id="197"/>
      <w:bookmarkEnd w:id="198"/>
      <w:bookmarkEnd w:id="199"/>
      <w:bookmarkEnd w:id="200"/>
    </w:p>
    <w:p w:rsidR="0008008B" w:rsidRDefault="007B79B0" w:rsidP="001A6CBC">
      <w:pPr>
        <w:spacing w:after="180"/>
        <w:rPr>
          <w:rFonts w:eastAsia="Times New Roman" w:cs="Times New Roman"/>
          <w:color w:val="auto"/>
          <w:szCs w:val="24"/>
        </w:rPr>
      </w:pPr>
      <w:r>
        <w:rPr>
          <w:rFonts w:eastAsia="Times New Roman" w:cs="Times New Roman"/>
          <w:color w:val="auto"/>
          <w:szCs w:val="24"/>
        </w:rPr>
        <w:t>W</w:t>
      </w:r>
      <w:r w:rsidR="00FB7A94">
        <w:rPr>
          <w:rFonts w:eastAsia="Times New Roman" w:cs="Times New Roman"/>
          <w:color w:val="auto"/>
          <w:szCs w:val="24"/>
        </w:rPr>
        <w:t xml:space="preserve">e had </w:t>
      </w:r>
      <w:r>
        <w:rPr>
          <w:rFonts w:eastAsia="Times New Roman" w:cs="Times New Roman"/>
          <w:color w:val="auto"/>
          <w:szCs w:val="24"/>
        </w:rPr>
        <w:t xml:space="preserve">planned to conduct about half </w:t>
      </w:r>
      <w:r w:rsidR="001A6CBC" w:rsidRPr="001A6CBC">
        <w:rPr>
          <w:rFonts w:eastAsia="Times New Roman" w:cs="Times New Roman"/>
          <w:color w:val="auto"/>
          <w:szCs w:val="24"/>
        </w:rPr>
        <w:t>of the tests in the field</w:t>
      </w:r>
      <w:r>
        <w:rPr>
          <w:rFonts w:eastAsia="Times New Roman" w:cs="Times New Roman"/>
          <w:color w:val="auto"/>
          <w:szCs w:val="24"/>
        </w:rPr>
        <w:t xml:space="preserve"> and the other half remotely.  For the field test, we recruited</w:t>
      </w:r>
      <w:r w:rsidR="001A6CBC" w:rsidRPr="001A6CBC">
        <w:rPr>
          <w:rFonts w:eastAsia="Times New Roman" w:cs="Times New Roman"/>
          <w:color w:val="auto"/>
          <w:szCs w:val="24"/>
        </w:rPr>
        <w:t xml:space="preserve"> participants from area</w:t>
      </w:r>
      <w:r>
        <w:rPr>
          <w:rFonts w:eastAsia="Times New Roman" w:cs="Times New Roman"/>
          <w:color w:val="auto"/>
          <w:szCs w:val="24"/>
        </w:rPr>
        <w:t>s</w:t>
      </w:r>
      <w:r w:rsidR="001A6CBC" w:rsidRPr="001A6CBC">
        <w:rPr>
          <w:rFonts w:eastAsia="Times New Roman" w:cs="Times New Roman"/>
          <w:color w:val="auto"/>
          <w:szCs w:val="24"/>
        </w:rPr>
        <w:t xml:space="preserve"> requiring only local travel (e.g., approximately from Richmond to Philadelphia).  </w:t>
      </w:r>
      <w:r w:rsidR="003825CC">
        <w:rPr>
          <w:rFonts w:eastAsia="Times New Roman" w:cs="Times New Roman"/>
          <w:color w:val="auto"/>
          <w:szCs w:val="24"/>
        </w:rPr>
        <w:t>For the remote test, w</w:t>
      </w:r>
      <w:r w:rsidR="001A6CBC" w:rsidRPr="001A6CBC">
        <w:rPr>
          <w:rFonts w:eastAsia="Times New Roman" w:cs="Times New Roman"/>
          <w:color w:val="auto"/>
          <w:szCs w:val="24"/>
        </w:rPr>
        <w:t xml:space="preserve">e </w:t>
      </w:r>
      <w:r w:rsidR="003825CC">
        <w:rPr>
          <w:rFonts w:eastAsia="Times New Roman" w:cs="Times New Roman"/>
          <w:color w:val="auto"/>
          <w:szCs w:val="24"/>
        </w:rPr>
        <w:t xml:space="preserve">recruited participants from other parts of the country and conducted the interview </w:t>
      </w:r>
      <w:r w:rsidR="001A6CBC" w:rsidRPr="001A6CBC">
        <w:rPr>
          <w:rFonts w:eastAsia="Times New Roman" w:cs="Times New Roman"/>
          <w:color w:val="auto"/>
          <w:szCs w:val="24"/>
        </w:rPr>
        <w:t>by phone.  This allow</w:t>
      </w:r>
      <w:r w:rsidR="005918B2">
        <w:rPr>
          <w:rFonts w:eastAsia="Times New Roman" w:cs="Times New Roman"/>
          <w:color w:val="auto"/>
          <w:szCs w:val="24"/>
        </w:rPr>
        <w:t>ed</w:t>
      </w:r>
      <w:r w:rsidR="001A6CBC" w:rsidRPr="001A6CBC">
        <w:rPr>
          <w:rFonts w:eastAsia="Times New Roman" w:cs="Times New Roman"/>
          <w:color w:val="auto"/>
          <w:szCs w:val="24"/>
        </w:rPr>
        <w:t xml:space="preserve"> the team to observe some of the participants completing the forms in person, while also allowing us to include respondents from a </w:t>
      </w:r>
      <w:r w:rsidR="007305D6">
        <w:rPr>
          <w:rFonts w:eastAsia="Times New Roman" w:cs="Times New Roman"/>
          <w:color w:val="auto"/>
          <w:szCs w:val="24"/>
        </w:rPr>
        <w:t>wider</w:t>
      </w:r>
      <w:r w:rsidR="001A6CBC" w:rsidRPr="001A6CBC">
        <w:rPr>
          <w:rFonts w:eastAsia="Times New Roman" w:cs="Times New Roman"/>
          <w:color w:val="auto"/>
          <w:szCs w:val="24"/>
        </w:rPr>
        <w:t xml:space="preserve"> geographical area.  </w:t>
      </w:r>
    </w:p>
    <w:p w:rsidR="000E12E9" w:rsidRDefault="0008008B" w:rsidP="001A6CBC">
      <w:pPr>
        <w:spacing w:after="180"/>
        <w:rPr>
          <w:rFonts w:eastAsia="Times New Roman" w:cs="Times New Roman"/>
          <w:color w:val="auto"/>
          <w:szCs w:val="24"/>
        </w:rPr>
      </w:pPr>
      <w:r>
        <w:rPr>
          <w:rFonts w:eastAsia="Times New Roman" w:cs="Times New Roman"/>
          <w:color w:val="auto"/>
          <w:szCs w:val="24"/>
        </w:rPr>
        <w:t xml:space="preserve">We had hoped to interview 15 respondents on the basic form, with additional interviews for </w:t>
      </w:r>
      <w:r w:rsidR="007305D6">
        <w:rPr>
          <w:rFonts w:eastAsia="Times New Roman" w:cs="Times New Roman"/>
          <w:color w:val="auto"/>
          <w:szCs w:val="24"/>
        </w:rPr>
        <w:t>the</w:t>
      </w:r>
      <w:r>
        <w:rPr>
          <w:rFonts w:eastAsia="Times New Roman" w:cs="Times New Roman"/>
          <w:color w:val="auto"/>
          <w:szCs w:val="24"/>
        </w:rPr>
        <w:t xml:space="preserve"> alternative version of the form.  In the end, we were only able to recruit six participants.  W</w:t>
      </w:r>
      <w:r w:rsidR="00E85070">
        <w:rPr>
          <w:rFonts w:eastAsia="Times New Roman" w:cs="Times New Roman"/>
          <w:color w:val="auto"/>
          <w:szCs w:val="24"/>
        </w:rPr>
        <w:t xml:space="preserve">e conducted five field </w:t>
      </w:r>
      <w:r w:rsidR="00D01A17">
        <w:rPr>
          <w:rFonts w:eastAsia="Times New Roman" w:cs="Times New Roman"/>
          <w:color w:val="auto"/>
          <w:szCs w:val="24"/>
        </w:rPr>
        <w:t>tests</w:t>
      </w:r>
      <w:r w:rsidR="00D01A17" w:rsidRPr="001A6CBC">
        <w:rPr>
          <w:rFonts w:eastAsia="Times New Roman" w:cs="Times New Roman"/>
          <w:color w:val="auto"/>
          <w:szCs w:val="24"/>
        </w:rPr>
        <w:t xml:space="preserve"> and</w:t>
      </w:r>
      <w:r w:rsidR="00E85070">
        <w:rPr>
          <w:rFonts w:eastAsia="Times New Roman" w:cs="Times New Roman"/>
          <w:color w:val="auto"/>
          <w:szCs w:val="24"/>
        </w:rPr>
        <w:t xml:space="preserve"> one remote test</w:t>
      </w:r>
      <w:r w:rsidR="00C04A1A">
        <w:rPr>
          <w:rFonts w:eastAsia="Times New Roman" w:cs="Times New Roman"/>
          <w:color w:val="auto"/>
          <w:szCs w:val="24"/>
        </w:rPr>
        <w:t xml:space="preserve">, all with the basic form.  </w:t>
      </w:r>
      <w:r w:rsidR="000E12E9">
        <w:rPr>
          <w:rFonts w:eastAsia="Times New Roman" w:cs="Times New Roman"/>
          <w:color w:val="auto"/>
          <w:szCs w:val="24"/>
        </w:rPr>
        <w:t xml:space="preserve">We had more trouble than expected in recruiting participants for the remote condition.  We believe that it was perceived to </w:t>
      </w:r>
      <w:r w:rsidR="00F15C75">
        <w:rPr>
          <w:rFonts w:eastAsia="Times New Roman" w:cs="Times New Roman"/>
          <w:color w:val="auto"/>
          <w:szCs w:val="24"/>
        </w:rPr>
        <w:t>be more burden</w:t>
      </w:r>
      <w:r w:rsidR="000E12E9">
        <w:rPr>
          <w:rFonts w:eastAsia="Times New Roman" w:cs="Times New Roman"/>
          <w:color w:val="auto"/>
          <w:szCs w:val="24"/>
        </w:rPr>
        <w:t>some, even though it was about the same amount of wor</w:t>
      </w:r>
      <w:r w:rsidR="007305D6">
        <w:rPr>
          <w:rFonts w:eastAsia="Times New Roman" w:cs="Times New Roman"/>
          <w:color w:val="auto"/>
          <w:szCs w:val="24"/>
        </w:rPr>
        <w:t>k (they had to complete the forms, fax them back, then schedule a meeting with us)</w:t>
      </w:r>
      <w:r w:rsidR="000E12E9">
        <w:rPr>
          <w:rFonts w:eastAsia="Times New Roman" w:cs="Times New Roman"/>
          <w:color w:val="auto"/>
          <w:szCs w:val="24"/>
        </w:rPr>
        <w:t xml:space="preserve">.  </w:t>
      </w:r>
    </w:p>
    <w:p w:rsidR="001A6CBC" w:rsidRPr="001A6CBC" w:rsidRDefault="000E12E9" w:rsidP="001A6CBC">
      <w:pPr>
        <w:spacing w:after="180"/>
        <w:rPr>
          <w:rFonts w:eastAsia="Times New Roman" w:cs="Times New Roman"/>
          <w:color w:val="auto"/>
          <w:szCs w:val="24"/>
        </w:rPr>
      </w:pPr>
      <w:r>
        <w:rPr>
          <w:rFonts w:eastAsia="Times New Roman" w:cs="Times New Roman"/>
          <w:color w:val="auto"/>
          <w:szCs w:val="24"/>
        </w:rPr>
        <w:t xml:space="preserve">Also, we were not able to find participants to evaluate the </w:t>
      </w:r>
      <w:r w:rsidR="009A0637">
        <w:rPr>
          <w:rFonts w:eastAsia="Times New Roman" w:cs="Times New Roman"/>
          <w:color w:val="auto"/>
          <w:szCs w:val="24"/>
        </w:rPr>
        <w:t xml:space="preserve">alternative </w:t>
      </w:r>
      <w:r>
        <w:rPr>
          <w:rFonts w:eastAsia="Times New Roman" w:cs="Times New Roman"/>
          <w:color w:val="auto"/>
          <w:szCs w:val="24"/>
        </w:rPr>
        <w:t>layout (with</w:t>
      </w:r>
      <w:r w:rsidR="009A0637">
        <w:rPr>
          <w:rFonts w:eastAsia="Times New Roman" w:cs="Times New Roman"/>
          <w:color w:val="auto"/>
          <w:szCs w:val="24"/>
        </w:rPr>
        <w:t>out</w:t>
      </w:r>
      <w:r>
        <w:rPr>
          <w:rFonts w:eastAsia="Times New Roman" w:cs="Times New Roman"/>
          <w:color w:val="auto"/>
          <w:szCs w:val="24"/>
        </w:rPr>
        <w:t xml:space="preserve"> the Adjustments to</w:t>
      </w:r>
      <w:r w:rsidR="009A0637">
        <w:rPr>
          <w:rFonts w:eastAsia="Times New Roman" w:cs="Times New Roman"/>
          <w:color w:val="auto"/>
          <w:szCs w:val="24"/>
        </w:rPr>
        <w:t xml:space="preserve"> Price and Terms of Transaction</w:t>
      </w:r>
      <w:r>
        <w:rPr>
          <w:rFonts w:eastAsia="Times New Roman" w:cs="Times New Roman"/>
          <w:color w:val="auto"/>
          <w:szCs w:val="24"/>
        </w:rPr>
        <w:t>).  This layout would benefit</w:t>
      </w:r>
      <w:r w:rsidR="00BE10A6">
        <w:rPr>
          <w:rFonts w:eastAsia="Times New Roman" w:cs="Times New Roman"/>
          <w:color w:val="auto"/>
          <w:szCs w:val="24"/>
        </w:rPr>
        <w:t xml:space="preserve"> only a subset of PPI reporters, and we were not able to find a participant in that group.</w:t>
      </w:r>
      <w:r w:rsidR="00871307">
        <w:rPr>
          <w:rFonts w:eastAsia="Times New Roman" w:cs="Times New Roman"/>
          <w:color w:val="auto"/>
          <w:szCs w:val="24"/>
        </w:rPr>
        <w:t xml:space="preserve">  Although it would have been </w:t>
      </w:r>
      <w:r w:rsidR="00871307">
        <w:rPr>
          <w:rFonts w:eastAsia="Times New Roman" w:cs="Times New Roman"/>
          <w:color w:val="auto"/>
          <w:szCs w:val="24"/>
        </w:rPr>
        <w:lastRenderedPageBreak/>
        <w:t xml:space="preserve">good to test this alternative, we did not believe testing was critical because the changes were minor (the only change in this alternative </w:t>
      </w:r>
      <w:r w:rsidR="00F15C75">
        <w:rPr>
          <w:rFonts w:eastAsia="Times New Roman" w:cs="Times New Roman"/>
          <w:color w:val="auto"/>
          <w:szCs w:val="24"/>
        </w:rPr>
        <w:t xml:space="preserve">was </w:t>
      </w:r>
      <w:r w:rsidR="00871307">
        <w:rPr>
          <w:rFonts w:eastAsia="Times New Roman" w:cs="Times New Roman"/>
          <w:color w:val="auto"/>
          <w:szCs w:val="24"/>
        </w:rPr>
        <w:t>that it eliminate</w:t>
      </w:r>
      <w:r w:rsidR="00F15C75">
        <w:rPr>
          <w:rFonts w:eastAsia="Times New Roman" w:cs="Times New Roman"/>
          <w:color w:val="auto"/>
          <w:szCs w:val="24"/>
        </w:rPr>
        <w:t>d</w:t>
      </w:r>
      <w:r w:rsidR="00871307">
        <w:rPr>
          <w:rFonts w:eastAsia="Times New Roman" w:cs="Times New Roman"/>
          <w:color w:val="auto"/>
          <w:szCs w:val="24"/>
        </w:rPr>
        <w:t xml:space="preserve"> two sections which are not relevant to some reporters)</w:t>
      </w:r>
      <w:r w:rsidR="00F15C75">
        <w:rPr>
          <w:rFonts w:eastAsia="Times New Roman" w:cs="Times New Roman"/>
          <w:color w:val="auto"/>
          <w:szCs w:val="24"/>
        </w:rPr>
        <w:t>.</w:t>
      </w:r>
    </w:p>
    <w:p w:rsidR="00546EA7" w:rsidRDefault="00546EA7" w:rsidP="00546EA7">
      <w:pPr>
        <w:spacing w:after="180"/>
        <w:rPr>
          <w:rFonts w:eastAsia="Times New Roman" w:cs="Times New Roman"/>
          <w:color w:val="auto"/>
          <w:szCs w:val="24"/>
        </w:rPr>
      </w:pPr>
      <w:bookmarkStart w:id="201" w:name="_Toc338778521"/>
      <w:bookmarkStart w:id="202" w:name="_Toc338842120"/>
      <w:bookmarkStart w:id="203" w:name="_Toc338844835"/>
      <w:bookmarkStart w:id="204" w:name="_Toc338848785"/>
      <w:r w:rsidRPr="00877544">
        <w:rPr>
          <w:rFonts w:eastAsia="Times New Roman" w:cs="Times New Roman"/>
          <w:color w:val="auto"/>
          <w:szCs w:val="24"/>
        </w:rPr>
        <w:t xml:space="preserve">Participants </w:t>
      </w:r>
      <w:r>
        <w:rPr>
          <w:rFonts w:eastAsia="Times New Roman" w:cs="Times New Roman"/>
          <w:color w:val="auto"/>
          <w:szCs w:val="24"/>
        </w:rPr>
        <w:t>did not receive any payment</w:t>
      </w:r>
      <w:r w:rsidRPr="00877544">
        <w:rPr>
          <w:rFonts w:eastAsia="Times New Roman" w:cs="Times New Roman"/>
          <w:color w:val="auto"/>
          <w:szCs w:val="24"/>
        </w:rPr>
        <w:t xml:space="preserve"> for participating in this cognitive test.</w:t>
      </w:r>
    </w:p>
    <w:p w:rsidR="00877544" w:rsidRPr="00877544" w:rsidRDefault="00877544" w:rsidP="00F15C75">
      <w:pPr>
        <w:pStyle w:val="Heading2"/>
        <w:rPr>
          <w:rFonts w:eastAsia="Times New Roman"/>
        </w:rPr>
      </w:pPr>
      <w:bookmarkStart w:id="205" w:name="_Toc346104708"/>
      <w:r w:rsidRPr="00877544">
        <w:rPr>
          <w:rFonts w:eastAsia="Times New Roman"/>
        </w:rPr>
        <w:t>Procedures</w:t>
      </w:r>
      <w:bookmarkEnd w:id="201"/>
      <w:bookmarkEnd w:id="202"/>
      <w:bookmarkEnd w:id="203"/>
      <w:bookmarkEnd w:id="204"/>
      <w:bookmarkEnd w:id="205"/>
    </w:p>
    <w:p w:rsidR="006B6899" w:rsidRDefault="005F06EB" w:rsidP="006B6899">
      <w:pPr>
        <w:spacing w:after="180"/>
        <w:rPr>
          <w:rFonts w:eastAsia="Times New Roman" w:cs="Times New Roman"/>
          <w:color w:val="auto"/>
          <w:szCs w:val="24"/>
        </w:rPr>
      </w:pPr>
      <w:r>
        <w:rPr>
          <w:rFonts w:eastAsia="Times New Roman" w:cs="Times New Roman"/>
          <w:color w:val="auto"/>
          <w:szCs w:val="24"/>
        </w:rPr>
        <w:t>As with the internal tests, t</w:t>
      </w:r>
      <w:r w:rsidR="006B6899">
        <w:rPr>
          <w:rFonts w:eastAsia="Times New Roman" w:cs="Times New Roman"/>
          <w:color w:val="auto"/>
          <w:szCs w:val="24"/>
        </w:rPr>
        <w:t xml:space="preserve">he scenarios provided </w:t>
      </w:r>
      <w:r w:rsidR="006B6899" w:rsidRPr="001147A7">
        <w:rPr>
          <w:rFonts w:eastAsia="Times New Roman" w:cs="Times New Roman"/>
          <w:color w:val="auto"/>
          <w:szCs w:val="24"/>
        </w:rPr>
        <w:t xml:space="preserve">a text description of the current situation we </w:t>
      </w:r>
      <w:r w:rsidR="006B6899">
        <w:rPr>
          <w:rFonts w:eastAsia="Times New Roman" w:cs="Times New Roman"/>
          <w:color w:val="auto"/>
          <w:szCs w:val="24"/>
        </w:rPr>
        <w:t xml:space="preserve">wanted them to price.  However, unlike the internal tests, where participants each completed the same 14 scenarios, we developed individual scenarios for each participant in the external test, based on the items or services they are currently pricing for PPI.  </w:t>
      </w:r>
      <w:r>
        <w:rPr>
          <w:rFonts w:eastAsia="Times New Roman" w:cs="Times New Roman"/>
          <w:color w:val="auto"/>
          <w:szCs w:val="24"/>
        </w:rPr>
        <w:t xml:space="preserve">See a sample scenario, form, and cover sheet in </w:t>
      </w:r>
      <w:r w:rsidR="0017027B">
        <w:rPr>
          <w:rFonts w:eastAsia="Times New Roman" w:cs="Times New Roman"/>
          <w:color w:val="auto"/>
          <w:szCs w:val="24"/>
        </w:rPr>
        <w:fldChar w:fldCharType="begin"/>
      </w:r>
      <w:r>
        <w:rPr>
          <w:rFonts w:eastAsia="Times New Roman" w:cs="Times New Roman"/>
          <w:color w:val="auto"/>
          <w:szCs w:val="24"/>
        </w:rPr>
        <w:instrText xml:space="preserve"> REF _Ref338777753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L</w:t>
      </w:r>
      <w:r w:rsidR="0017027B">
        <w:rPr>
          <w:rFonts w:eastAsia="Times New Roman" w:cs="Times New Roman"/>
          <w:color w:val="auto"/>
          <w:szCs w:val="24"/>
        </w:rPr>
        <w:fldChar w:fldCharType="end"/>
      </w:r>
    </w:p>
    <w:p w:rsidR="006B6899" w:rsidRPr="001147A7" w:rsidRDefault="006B6899" w:rsidP="006B6899">
      <w:pPr>
        <w:spacing w:after="180"/>
        <w:rPr>
          <w:rFonts w:eastAsia="Times New Roman" w:cs="Times New Roman"/>
          <w:color w:val="auto"/>
          <w:szCs w:val="24"/>
        </w:rPr>
      </w:pPr>
      <w:r>
        <w:rPr>
          <w:rFonts w:eastAsia="Times New Roman" w:cs="Times New Roman"/>
          <w:color w:val="auto"/>
          <w:szCs w:val="24"/>
        </w:rPr>
        <w:t xml:space="preserve">We modified </w:t>
      </w:r>
      <w:r w:rsidR="00546EA7">
        <w:rPr>
          <w:rFonts w:eastAsia="Times New Roman" w:cs="Times New Roman"/>
          <w:color w:val="auto"/>
          <w:szCs w:val="24"/>
        </w:rPr>
        <w:t xml:space="preserve">the participants’ </w:t>
      </w:r>
      <w:r>
        <w:rPr>
          <w:rFonts w:eastAsia="Times New Roman" w:cs="Times New Roman"/>
          <w:color w:val="auto"/>
          <w:szCs w:val="24"/>
        </w:rPr>
        <w:t xml:space="preserve">current items/services so we could </w:t>
      </w:r>
      <w:r w:rsidRPr="001A6CBC">
        <w:rPr>
          <w:rFonts w:eastAsia="Times New Roman" w:cs="Times New Roman"/>
          <w:color w:val="auto"/>
          <w:szCs w:val="24"/>
        </w:rPr>
        <w:t xml:space="preserve">evaluate how they complete the forms </w:t>
      </w:r>
      <w:r w:rsidR="00546EA7">
        <w:rPr>
          <w:rFonts w:eastAsia="Times New Roman" w:cs="Times New Roman"/>
          <w:color w:val="auto"/>
          <w:szCs w:val="24"/>
        </w:rPr>
        <w:t xml:space="preserve">for </w:t>
      </w:r>
      <w:r w:rsidRPr="001A6CBC">
        <w:rPr>
          <w:rFonts w:eastAsia="Times New Roman" w:cs="Times New Roman"/>
          <w:color w:val="auto"/>
          <w:szCs w:val="24"/>
        </w:rPr>
        <w:t>a variety of situations.</w:t>
      </w:r>
      <w:r>
        <w:rPr>
          <w:rFonts w:eastAsia="Times New Roman" w:cs="Times New Roman"/>
          <w:color w:val="auto"/>
          <w:szCs w:val="24"/>
        </w:rPr>
        <w:t xml:space="preserve">  </w:t>
      </w:r>
      <w:r w:rsidRPr="001147A7">
        <w:rPr>
          <w:rFonts w:eastAsia="Times New Roman" w:cs="Times New Roman"/>
          <w:color w:val="auto"/>
          <w:szCs w:val="24"/>
        </w:rPr>
        <w:t>These scenarios cover</w:t>
      </w:r>
      <w:r>
        <w:rPr>
          <w:rFonts w:eastAsia="Times New Roman" w:cs="Times New Roman"/>
          <w:color w:val="auto"/>
          <w:szCs w:val="24"/>
        </w:rPr>
        <w:t>ed</w:t>
      </w:r>
      <w:r w:rsidRPr="001147A7">
        <w:rPr>
          <w:rFonts w:eastAsia="Times New Roman" w:cs="Times New Roman"/>
          <w:color w:val="auto"/>
          <w:szCs w:val="24"/>
        </w:rPr>
        <w:t xml:space="preserve"> a range of situations, so we </w:t>
      </w:r>
      <w:r>
        <w:rPr>
          <w:rFonts w:eastAsia="Times New Roman" w:cs="Times New Roman"/>
          <w:color w:val="auto"/>
          <w:szCs w:val="24"/>
        </w:rPr>
        <w:t xml:space="preserve">could </w:t>
      </w:r>
      <w:r w:rsidRPr="001147A7">
        <w:rPr>
          <w:rFonts w:eastAsia="Times New Roman" w:cs="Times New Roman"/>
          <w:color w:val="auto"/>
          <w:szCs w:val="24"/>
        </w:rPr>
        <w:t xml:space="preserve">test </w:t>
      </w:r>
      <w:r w:rsidR="004D22EF">
        <w:rPr>
          <w:rFonts w:eastAsia="Times New Roman" w:cs="Times New Roman"/>
          <w:color w:val="auto"/>
          <w:szCs w:val="24"/>
        </w:rPr>
        <w:t xml:space="preserve">various </w:t>
      </w:r>
      <w:r w:rsidRPr="001147A7">
        <w:rPr>
          <w:rFonts w:eastAsia="Times New Roman" w:cs="Times New Roman"/>
          <w:color w:val="auto"/>
          <w:szCs w:val="24"/>
        </w:rPr>
        <w:t xml:space="preserve">parts of the form.  </w:t>
      </w:r>
      <w:r>
        <w:rPr>
          <w:rFonts w:eastAsia="Times New Roman" w:cs="Times New Roman"/>
          <w:color w:val="auto"/>
          <w:szCs w:val="24"/>
        </w:rPr>
        <w:t>However, s</w:t>
      </w:r>
      <w:r w:rsidRPr="001147A7">
        <w:rPr>
          <w:rFonts w:eastAsia="Times New Roman" w:cs="Times New Roman"/>
          <w:color w:val="auto"/>
          <w:szCs w:val="24"/>
        </w:rPr>
        <w:t xml:space="preserve">ome situations </w:t>
      </w:r>
      <w:r>
        <w:rPr>
          <w:rFonts w:eastAsia="Times New Roman" w:cs="Times New Roman"/>
          <w:color w:val="auto"/>
          <w:szCs w:val="24"/>
        </w:rPr>
        <w:t xml:space="preserve">were irrelevant in </w:t>
      </w:r>
      <w:r w:rsidRPr="001147A7">
        <w:rPr>
          <w:rFonts w:eastAsia="Times New Roman" w:cs="Times New Roman"/>
          <w:color w:val="auto"/>
          <w:szCs w:val="24"/>
        </w:rPr>
        <w:t xml:space="preserve">certain industries, so we </w:t>
      </w:r>
      <w:r>
        <w:rPr>
          <w:rFonts w:eastAsia="Times New Roman" w:cs="Times New Roman"/>
          <w:color w:val="auto"/>
          <w:szCs w:val="24"/>
        </w:rPr>
        <w:t xml:space="preserve">were </w:t>
      </w:r>
      <w:r w:rsidRPr="001147A7">
        <w:rPr>
          <w:rFonts w:eastAsia="Times New Roman" w:cs="Times New Roman"/>
          <w:color w:val="auto"/>
          <w:szCs w:val="24"/>
        </w:rPr>
        <w:t xml:space="preserve">not able to test all parts of the form with all participants.  Overall, participants </w:t>
      </w:r>
      <w:r w:rsidR="006939A8">
        <w:rPr>
          <w:rFonts w:eastAsia="Times New Roman" w:cs="Times New Roman"/>
          <w:color w:val="auto"/>
          <w:szCs w:val="24"/>
        </w:rPr>
        <w:t xml:space="preserve">completed </w:t>
      </w:r>
      <w:r>
        <w:rPr>
          <w:rFonts w:eastAsia="Times New Roman" w:cs="Times New Roman"/>
          <w:color w:val="auto"/>
          <w:szCs w:val="24"/>
        </w:rPr>
        <w:t>1 to 5</w:t>
      </w:r>
      <w:r w:rsidR="006939A8">
        <w:rPr>
          <w:rFonts w:eastAsia="Times New Roman" w:cs="Times New Roman"/>
          <w:color w:val="auto"/>
          <w:szCs w:val="24"/>
        </w:rPr>
        <w:t xml:space="preserve"> scenarios</w:t>
      </w:r>
      <w:r w:rsidRPr="001147A7">
        <w:rPr>
          <w:rFonts w:eastAsia="Times New Roman" w:cs="Times New Roman"/>
          <w:color w:val="auto"/>
          <w:szCs w:val="24"/>
        </w:rPr>
        <w:t xml:space="preserve">.  </w:t>
      </w:r>
      <w:r w:rsidR="00401711">
        <w:rPr>
          <w:rFonts w:eastAsia="Times New Roman" w:cs="Times New Roman"/>
          <w:color w:val="auto"/>
          <w:szCs w:val="24"/>
        </w:rPr>
        <w:t>The test sessions lasted approximately 30 to 60 minutes.</w:t>
      </w:r>
    </w:p>
    <w:p w:rsidR="00877544" w:rsidRPr="00877544" w:rsidRDefault="001147A7" w:rsidP="00877544">
      <w:pPr>
        <w:spacing w:after="180"/>
        <w:rPr>
          <w:rFonts w:eastAsia="Times New Roman" w:cs="Times New Roman"/>
          <w:color w:val="auto"/>
          <w:szCs w:val="24"/>
        </w:rPr>
      </w:pPr>
      <w:r>
        <w:rPr>
          <w:rFonts w:eastAsia="Times New Roman" w:cs="Times New Roman"/>
          <w:color w:val="auto"/>
          <w:szCs w:val="24"/>
        </w:rPr>
        <w:t xml:space="preserve">Details of the protocol we followed </w:t>
      </w:r>
      <w:r w:rsidR="00546EA7">
        <w:rPr>
          <w:rFonts w:eastAsia="Times New Roman" w:cs="Times New Roman"/>
          <w:color w:val="auto"/>
          <w:szCs w:val="24"/>
        </w:rPr>
        <w:t xml:space="preserve">(a basic script, which we adapted depending on the situation) </w:t>
      </w:r>
      <w:r>
        <w:rPr>
          <w:rFonts w:eastAsia="Times New Roman" w:cs="Times New Roman"/>
          <w:color w:val="auto"/>
          <w:szCs w:val="24"/>
        </w:rPr>
        <w:t xml:space="preserve">are </w:t>
      </w:r>
      <w:r w:rsidRPr="00877544">
        <w:rPr>
          <w:rFonts w:eastAsia="Times New Roman" w:cs="Times New Roman"/>
          <w:color w:val="auto"/>
          <w:szCs w:val="24"/>
        </w:rPr>
        <w:t xml:space="preserve">in </w:t>
      </w:r>
      <w:r w:rsidR="0017027B">
        <w:rPr>
          <w:rFonts w:eastAsia="Times New Roman" w:cs="Times New Roman"/>
          <w:color w:val="auto"/>
          <w:szCs w:val="24"/>
        </w:rPr>
        <w:fldChar w:fldCharType="begin"/>
      </w:r>
      <w:r w:rsidR="009F2D4B">
        <w:rPr>
          <w:rFonts w:eastAsia="Times New Roman" w:cs="Times New Roman"/>
          <w:color w:val="auto"/>
          <w:szCs w:val="24"/>
        </w:rPr>
        <w:instrText xml:space="preserve"> REF _Ref338849146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M</w:t>
      </w:r>
      <w:r w:rsidR="0017027B">
        <w:rPr>
          <w:rFonts w:eastAsia="Times New Roman" w:cs="Times New Roman"/>
          <w:color w:val="auto"/>
          <w:szCs w:val="24"/>
        </w:rPr>
        <w:fldChar w:fldCharType="end"/>
      </w:r>
      <w:r w:rsidR="009F2D4B">
        <w:rPr>
          <w:rFonts w:eastAsia="Times New Roman" w:cs="Times New Roman"/>
          <w:color w:val="auto"/>
          <w:szCs w:val="24"/>
        </w:rPr>
        <w:t>.</w:t>
      </w:r>
    </w:p>
    <w:p w:rsidR="001147A7" w:rsidRDefault="00877544" w:rsidP="001147A7">
      <w:pPr>
        <w:pStyle w:val="Heading3"/>
        <w:rPr>
          <w:rFonts w:eastAsia="Times New Roman" w:cs="Times New Roman"/>
          <w:color w:val="auto"/>
          <w:szCs w:val="24"/>
        </w:rPr>
      </w:pPr>
      <w:bookmarkStart w:id="206" w:name="_Toc338778522"/>
      <w:bookmarkStart w:id="207" w:name="_Toc338842121"/>
      <w:bookmarkStart w:id="208" w:name="_Toc338844836"/>
      <w:bookmarkStart w:id="209" w:name="_Toc338848786"/>
      <w:bookmarkStart w:id="210" w:name="_Toc346104709"/>
      <w:r w:rsidRPr="00877544">
        <w:t>In-Person Interviews</w:t>
      </w:r>
      <w:bookmarkEnd w:id="206"/>
      <w:bookmarkEnd w:id="207"/>
      <w:bookmarkEnd w:id="208"/>
      <w:bookmarkEnd w:id="209"/>
      <w:bookmarkEnd w:id="210"/>
    </w:p>
    <w:p w:rsidR="001147A7" w:rsidRPr="001147A7" w:rsidRDefault="001147A7" w:rsidP="001147A7">
      <w:pPr>
        <w:spacing w:after="180"/>
        <w:rPr>
          <w:rFonts w:eastAsia="Times New Roman" w:cs="Times New Roman"/>
          <w:color w:val="auto"/>
          <w:szCs w:val="24"/>
        </w:rPr>
      </w:pPr>
      <w:r w:rsidRPr="001147A7">
        <w:rPr>
          <w:rFonts w:eastAsia="Times New Roman" w:cs="Times New Roman"/>
          <w:color w:val="auto"/>
          <w:szCs w:val="24"/>
        </w:rPr>
        <w:t xml:space="preserve">After </w:t>
      </w:r>
      <w:r w:rsidR="00471A78">
        <w:rPr>
          <w:rFonts w:eastAsia="Times New Roman" w:cs="Times New Roman"/>
          <w:color w:val="auto"/>
          <w:szCs w:val="24"/>
        </w:rPr>
        <w:t>making introductions</w:t>
      </w:r>
      <w:r w:rsidRPr="001147A7">
        <w:rPr>
          <w:rFonts w:eastAsia="Times New Roman" w:cs="Times New Roman"/>
          <w:color w:val="auto"/>
          <w:szCs w:val="24"/>
        </w:rPr>
        <w:t xml:space="preserve">, gaining informed </w:t>
      </w:r>
      <w:proofErr w:type="gramStart"/>
      <w:r w:rsidRPr="001147A7">
        <w:rPr>
          <w:rFonts w:eastAsia="Times New Roman" w:cs="Times New Roman"/>
          <w:color w:val="auto"/>
          <w:szCs w:val="24"/>
        </w:rPr>
        <w:t>consent</w:t>
      </w:r>
      <w:proofErr w:type="gramEnd"/>
      <w:r w:rsidR="006522D0">
        <w:rPr>
          <w:rFonts w:eastAsia="Times New Roman" w:cs="Times New Roman"/>
          <w:color w:val="auto"/>
          <w:szCs w:val="24"/>
        </w:rPr>
        <w:t xml:space="preserve"> (see </w:t>
      </w:r>
      <w:r w:rsidR="0017027B">
        <w:rPr>
          <w:rFonts w:eastAsia="Times New Roman" w:cs="Times New Roman"/>
          <w:color w:val="auto"/>
          <w:szCs w:val="24"/>
        </w:rPr>
        <w:fldChar w:fldCharType="begin"/>
      </w:r>
      <w:r w:rsidR="009F2D4B">
        <w:rPr>
          <w:rFonts w:eastAsia="Times New Roman" w:cs="Times New Roman"/>
          <w:color w:val="auto"/>
          <w:szCs w:val="24"/>
        </w:rPr>
        <w:instrText xml:space="preserve"> REF _Ref338849166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N</w:t>
      </w:r>
      <w:r w:rsidR="0017027B">
        <w:rPr>
          <w:rFonts w:eastAsia="Times New Roman" w:cs="Times New Roman"/>
          <w:color w:val="auto"/>
          <w:szCs w:val="24"/>
        </w:rPr>
        <w:fldChar w:fldCharType="end"/>
      </w:r>
      <w:r w:rsidR="00733F6A">
        <w:rPr>
          <w:rFonts w:eastAsia="Times New Roman" w:cs="Times New Roman"/>
          <w:color w:val="auto"/>
          <w:szCs w:val="24"/>
        </w:rPr>
        <w:t>)</w:t>
      </w:r>
      <w:r w:rsidRPr="001147A7">
        <w:rPr>
          <w:rFonts w:eastAsia="Times New Roman" w:cs="Times New Roman"/>
          <w:color w:val="auto"/>
          <w:szCs w:val="24"/>
        </w:rPr>
        <w:t xml:space="preserve">, and </w:t>
      </w:r>
      <w:r w:rsidR="00D57E46">
        <w:rPr>
          <w:rFonts w:eastAsia="Times New Roman" w:cs="Times New Roman"/>
          <w:color w:val="auto"/>
          <w:szCs w:val="24"/>
        </w:rPr>
        <w:t>giving</w:t>
      </w:r>
      <w:r w:rsidR="008F303E">
        <w:rPr>
          <w:rFonts w:eastAsia="Times New Roman" w:cs="Times New Roman"/>
          <w:color w:val="auto"/>
          <w:szCs w:val="24"/>
        </w:rPr>
        <w:t xml:space="preserve"> </w:t>
      </w:r>
      <w:r w:rsidRPr="001147A7">
        <w:rPr>
          <w:rFonts w:eastAsia="Times New Roman" w:cs="Times New Roman"/>
          <w:color w:val="auto"/>
          <w:szCs w:val="24"/>
        </w:rPr>
        <w:t>a short explanation of the procedures for the cognitive test, the interviewer provide</w:t>
      </w:r>
      <w:r>
        <w:rPr>
          <w:rFonts w:eastAsia="Times New Roman" w:cs="Times New Roman"/>
          <w:color w:val="auto"/>
          <w:szCs w:val="24"/>
        </w:rPr>
        <w:t>d</w:t>
      </w:r>
      <w:r w:rsidRPr="001147A7">
        <w:rPr>
          <w:rFonts w:eastAsia="Times New Roman" w:cs="Times New Roman"/>
          <w:color w:val="auto"/>
          <w:szCs w:val="24"/>
        </w:rPr>
        <w:t xml:space="preserve"> the participant with the first item to price, along with a scenario.  </w:t>
      </w:r>
    </w:p>
    <w:p w:rsidR="00877544" w:rsidRPr="00877544" w:rsidRDefault="001147A7" w:rsidP="00877544">
      <w:pPr>
        <w:spacing w:after="180"/>
        <w:rPr>
          <w:rFonts w:eastAsia="Times New Roman" w:cs="Times New Roman"/>
          <w:color w:val="auto"/>
          <w:szCs w:val="24"/>
        </w:rPr>
      </w:pPr>
      <w:r w:rsidRPr="001147A7">
        <w:rPr>
          <w:rFonts w:eastAsia="Times New Roman" w:cs="Times New Roman"/>
          <w:color w:val="auto"/>
          <w:szCs w:val="24"/>
        </w:rPr>
        <w:t>We ask</w:t>
      </w:r>
      <w:r w:rsidR="004D22EF">
        <w:rPr>
          <w:rFonts w:eastAsia="Times New Roman" w:cs="Times New Roman"/>
          <w:color w:val="auto"/>
          <w:szCs w:val="24"/>
        </w:rPr>
        <w:t>ed</w:t>
      </w:r>
      <w:r w:rsidRPr="001147A7">
        <w:rPr>
          <w:rFonts w:eastAsia="Times New Roman" w:cs="Times New Roman"/>
          <w:color w:val="auto"/>
          <w:szCs w:val="24"/>
        </w:rPr>
        <w:t xml:space="preserve"> the in-person partic</w:t>
      </w:r>
      <w:r w:rsidR="00F50275">
        <w:rPr>
          <w:rFonts w:eastAsia="Times New Roman" w:cs="Times New Roman"/>
          <w:color w:val="auto"/>
          <w:szCs w:val="24"/>
        </w:rPr>
        <w:t>ipants to complete one scenario;</w:t>
      </w:r>
      <w:r w:rsidRPr="001147A7">
        <w:rPr>
          <w:rFonts w:eastAsia="Times New Roman" w:cs="Times New Roman"/>
          <w:color w:val="auto"/>
          <w:szCs w:val="24"/>
        </w:rPr>
        <w:t xml:space="preserve"> then</w:t>
      </w:r>
      <w:r w:rsidR="00F50275">
        <w:rPr>
          <w:rFonts w:eastAsia="Times New Roman" w:cs="Times New Roman"/>
          <w:color w:val="auto"/>
          <w:szCs w:val="24"/>
        </w:rPr>
        <w:t xml:space="preserve"> we got</w:t>
      </w:r>
      <w:r w:rsidRPr="001147A7">
        <w:rPr>
          <w:rFonts w:eastAsia="Times New Roman" w:cs="Times New Roman"/>
          <w:color w:val="auto"/>
          <w:szCs w:val="24"/>
        </w:rPr>
        <w:t xml:space="preserve"> their feedback on that scenario.  </w:t>
      </w:r>
      <w:r w:rsidR="004D22EF">
        <w:rPr>
          <w:rFonts w:eastAsia="Times New Roman" w:cs="Times New Roman"/>
          <w:color w:val="auto"/>
          <w:szCs w:val="24"/>
        </w:rPr>
        <w:t xml:space="preserve">After completing their scenarios, </w:t>
      </w:r>
      <w:r w:rsidRPr="001147A7">
        <w:rPr>
          <w:rFonts w:eastAsia="Times New Roman" w:cs="Times New Roman"/>
          <w:color w:val="auto"/>
          <w:szCs w:val="24"/>
        </w:rPr>
        <w:t>the interviewer debrief</w:t>
      </w:r>
      <w:r w:rsidR="004D22EF">
        <w:rPr>
          <w:rFonts w:eastAsia="Times New Roman" w:cs="Times New Roman"/>
          <w:color w:val="auto"/>
          <w:szCs w:val="24"/>
        </w:rPr>
        <w:t>ed</w:t>
      </w:r>
      <w:r w:rsidRPr="001147A7">
        <w:rPr>
          <w:rFonts w:eastAsia="Times New Roman" w:cs="Times New Roman"/>
          <w:color w:val="auto"/>
          <w:szCs w:val="24"/>
        </w:rPr>
        <w:t xml:space="preserve"> the participant</w:t>
      </w:r>
      <w:r w:rsidR="004D22EF">
        <w:rPr>
          <w:rFonts w:eastAsia="Times New Roman" w:cs="Times New Roman"/>
          <w:color w:val="auto"/>
          <w:szCs w:val="24"/>
        </w:rPr>
        <w:t>s</w:t>
      </w:r>
      <w:r w:rsidRPr="001147A7">
        <w:rPr>
          <w:rFonts w:eastAsia="Times New Roman" w:cs="Times New Roman"/>
          <w:color w:val="auto"/>
          <w:szCs w:val="24"/>
        </w:rPr>
        <w:t xml:space="preserve"> (</w:t>
      </w:r>
      <w:r w:rsidR="004D22EF">
        <w:rPr>
          <w:rFonts w:eastAsia="Times New Roman" w:cs="Times New Roman"/>
          <w:color w:val="auto"/>
          <w:szCs w:val="24"/>
        </w:rPr>
        <w:t xml:space="preserve">see the debriefing protocol in </w:t>
      </w:r>
      <w:r w:rsidR="0017027B">
        <w:rPr>
          <w:rFonts w:eastAsia="Times New Roman" w:cs="Times New Roman"/>
          <w:color w:val="auto"/>
          <w:szCs w:val="24"/>
        </w:rPr>
        <w:fldChar w:fldCharType="begin"/>
      </w:r>
      <w:r w:rsidR="009F2D4B">
        <w:rPr>
          <w:rFonts w:eastAsia="Times New Roman" w:cs="Times New Roman"/>
          <w:color w:val="auto"/>
          <w:szCs w:val="24"/>
        </w:rPr>
        <w:instrText xml:space="preserve"> REF _Ref338849187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O</w:t>
      </w:r>
      <w:r w:rsidR="0017027B">
        <w:rPr>
          <w:rFonts w:eastAsia="Times New Roman" w:cs="Times New Roman"/>
          <w:color w:val="auto"/>
          <w:szCs w:val="24"/>
        </w:rPr>
        <w:fldChar w:fldCharType="end"/>
      </w:r>
      <w:r w:rsidRPr="001147A7">
        <w:rPr>
          <w:rFonts w:eastAsia="Times New Roman" w:cs="Times New Roman"/>
          <w:color w:val="auto"/>
          <w:szCs w:val="24"/>
        </w:rPr>
        <w:t xml:space="preserve">).  </w:t>
      </w:r>
      <w:r w:rsidR="002A5F2E">
        <w:rPr>
          <w:rFonts w:eastAsia="Times New Roman" w:cs="Times New Roman"/>
          <w:color w:val="auto"/>
          <w:szCs w:val="24"/>
        </w:rPr>
        <w:t>During t</w:t>
      </w:r>
      <w:r w:rsidRPr="001147A7">
        <w:rPr>
          <w:rFonts w:eastAsia="Times New Roman" w:cs="Times New Roman"/>
          <w:color w:val="auto"/>
          <w:szCs w:val="24"/>
        </w:rPr>
        <w:t>he debriefing</w:t>
      </w:r>
      <w:r w:rsidR="002A5F2E">
        <w:rPr>
          <w:rFonts w:eastAsia="Times New Roman" w:cs="Times New Roman"/>
          <w:color w:val="auto"/>
          <w:szCs w:val="24"/>
        </w:rPr>
        <w:t>, the interviewer asked</w:t>
      </w:r>
      <w:r w:rsidRPr="001147A7">
        <w:rPr>
          <w:rFonts w:eastAsia="Times New Roman" w:cs="Times New Roman"/>
          <w:color w:val="auto"/>
          <w:szCs w:val="24"/>
        </w:rPr>
        <w:t xml:space="preserve"> participants about their opinions of the new form.</w:t>
      </w:r>
    </w:p>
    <w:p w:rsidR="00877544" w:rsidRPr="00877544" w:rsidRDefault="00877544" w:rsidP="00532135">
      <w:pPr>
        <w:pStyle w:val="Heading3"/>
      </w:pPr>
      <w:bookmarkStart w:id="211" w:name="_Toc338778523"/>
      <w:bookmarkStart w:id="212" w:name="_Toc338842122"/>
      <w:bookmarkStart w:id="213" w:name="_Toc338844837"/>
      <w:bookmarkStart w:id="214" w:name="_Toc338848787"/>
      <w:bookmarkStart w:id="215" w:name="_Toc346104710"/>
      <w:r w:rsidRPr="00877544">
        <w:t>Remote Interviews</w:t>
      </w:r>
      <w:bookmarkEnd w:id="211"/>
      <w:bookmarkEnd w:id="212"/>
      <w:bookmarkEnd w:id="213"/>
      <w:bookmarkEnd w:id="214"/>
      <w:bookmarkEnd w:id="215"/>
    </w:p>
    <w:p w:rsidR="00877544" w:rsidRPr="00877544" w:rsidRDefault="00877544" w:rsidP="00877544">
      <w:pPr>
        <w:spacing w:after="180"/>
        <w:rPr>
          <w:rFonts w:eastAsia="Times New Roman" w:cs="Times New Roman"/>
          <w:color w:val="auto"/>
          <w:szCs w:val="24"/>
        </w:rPr>
      </w:pPr>
      <w:r w:rsidRPr="00877544">
        <w:rPr>
          <w:rFonts w:eastAsia="Times New Roman" w:cs="Times New Roman"/>
          <w:color w:val="auto"/>
          <w:szCs w:val="24"/>
        </w:rPr>
        <w:t>The primary differe</w:t>
      </w:r>
      <w:r w:rsidR="00532135">
        <w:rPr>
          <w:rFonts w:eastAsia="Times New Roman" w:cs="Times New Roman"/>
          <w:color w:val="auto"/>
          <w:szCs w:val="24"/>
        </w:rPr>
        <w:t xml:space="preserve">nce for the remote participant was </w:t>
      </w:r>
      <w:r w:rsidR="00532135" w:rsidRPr="00732159">
        <w:rPr>
          <w:rFonts w:eastAsia="Times New Roman" w:cs="Times New Roman"/>
          <w:color w:val="auto"/>
          <w:szCs w:val="24"/>
        </w:rPr>
        <w:t xml:space="preserve">that he </w:t>
      </w:r>
      <w:r w:rsidRPr="00732159">
        <w:rPr>
          <w:rFonts w:eastAsia="Times New Roman" w:cs="Times New Roman"/>
          <w:color w:val="auto"/>
          <w:szCs w:val="24"/>
        </w:rPr>
        <w:t>complete</w:t>
      </w:r>
      <w:r w:rsidR="00532135" w:rsidRPr="00732159">
        <w:rPr>
          <w:rFonts w:eastAsia="Times New Roman" w:cs="Times New Roman"/>
          <w:color w:val="auto"/>
          <w:szCs w:val="24"/>
        </w:rPr>
        <w:t>d</w:t>
      </w:r>
      <w:r w:rsidRPr="00732159">
        <w:rPr>
          <w:rFonts w:eastAsia="Times New Roman" w:cs="Times New Roman"/>
          <w:color w:val="auto"/>
          <w:szCs w:val="24"/>
        </w:rPr>
        <w:t xml:space="preserve"> the </w:t>
      </w:r>
      <w:r w:rsidR="00546EA7" w:rsidRPr="00732159">
        <w:rPr>
          <w:rFonts w:eastAsia="Times New Roman" w:cs="Times New Roman"/>
          <w:color w:val="auto"/>
          <w:szCs w:val="24"/>
        </w:rPr>
        <w:t>consent form and scenarios</w:t>
      </w:r>
      <w:r w:rsidRPr="00732159">
        <w:rPr>
          <w:rFonts w:eastAsia="Times New Roman" w:cs="Times New Roman"/>
          <w:color w:val="auto"/>
          <w:szCs w:val="24"/>
        </w:rPr>
        <w:t xml:space="preserve"> ahead of time, and fax</w:t>
      </w:r>
      <w:r w:rsidR="00532135" w:rsidRPr="00732159">
        <w:rPr>
          <w:rFonts w:eastAsia="Times New Roman" w:cs="Times New Roman"/>
          <w:color w:val="auto"/>
          <w:szCs w:val="24"/>
        </w:rPr>
        <w:t>ed</w:t>
      </w:r>
      <w:r w:rsidRPr="00732159">
        <w:rPr>
          <w:rFonts w:eastAsia="Times New Roman" w:cs="Times New Roman"/>
          <w:color w:val="auto"/>
          <w:szCs w:val="24"/>
        </w:rPr>
        <w:t xml:space="preserve"> them back to us before the interview.  This way, we </w:t>
      </w:r>
      <w:r w:rsidR="00532135" w:rsidRPr="00732159">
        <w:rPr>
          <w:rFonts w:eastAsia="Times New Roman" w:cs="Times New Roman"/>
          <w:color w:val="auto"/>
          <w:szCs w:val="24"/>
        </w:rPr>
        <w:t>could look at the</w:t>
      </w:r>
      <w:r w:rsidRPr="00732159">
        <w:rPr>
          <w:rFonts w:eastAsia="Times New Roman" w:cs="Times New Roman"/>
          <w:color w:val="auto"/>
          <w:szCs w:val="24"/>
        </w:rPr>
        <w:t xml:space="preserve"> </w:t>
      </w:r>
      <w:r w:rsidR="00532135" w:rsidRPr="00732159">
        <w:rPr>
          <w:rFonts w:eastAsia="Times New Roman" w:cs="Times New Roman"/>
          <w:color w:val="auto"/>
          <w:szCs w:val="24"/>
        </w:rPr>
        <w:t>forms during the interview</w:t>
      </w:r>
      <w:r w:rsidRPr="00732159">
        <w:rPr>
          <w:rFonts w:eastAsia="Times New Roman" w:cs="Times New Roman"/>
          <w:color w:val="auto"/>
          <w:szCs w:val="24"/>
        </w:rPr>
        <w:t>.  Fo</w:t>
      </w:r>
      <w:r w:rsidR="00532135" w:rsidRPr="00732159">
        <w:rPr>
          <w:rFonts w:eastAsia="Times New Roman" w:cs="Times New Roman"/>
          <w:color w:val="auto"/>
          <w:szCs w:val="24"/>
        </w:rPr>
        <w:t>r the remote participant</w:t>
      </w:r>
      <w:r w:rsidRPr="00732159">
        <w:rPr>
          <w:rFonts w:eastAsia="Times New Roman" w:cs="Times New Roman"/>
          <w:color w:val="auto"/>
          <w:szCs w:val="24"/>
        </w:rPr>
        <w:t xml:space="preserve">, we </w:t>
      </w:r>
      <w:r w:rsidR="00532135" w:rsidRPr="00732159">
        <w:rPr>
          <w:rFonts w:eastAsia="Times New Roman" w:cs="Times New Roman"/>
          <w:color w:val="auto"/>
          <w:szCs w:val="24"/>
        </w:rPr>
        <w:t xml:space="preserve">could not </w:t>
      </w:r>
      <w:r w:rsidRPr="00732159">
        <w:rPr>
          <w:rFonts w:eastAsia="Times New Roman" w:cs="Times New Roman"/>
          <w:color w:val="auto"/>
          <w:szCs w:val="24"/>
        </w:rPr>
        <w:t xml:space="preserve">get feedback </w:t>
      </w:r>
      <w:r w:rsidR="00CF197A" w:rsidRPr="00732159">
        <w:rPr>
          <w:rFonts w:eastAsia="Times New Roman" w:cs="Times New Roman"/>
          <w:color w:val="auto"/>
          <w:szCs w:val="24"/>
        </w:rPr>
        <w:t xml:space="preserve">immediately </w:t>
      </w:r>
      <w:r w:rsidRPr="00732159">
        <w:rPr>
          <w:rFonts w:eastAsia="Times New Roman" w:cs="Times New Roman"/>
          <w:color w:val="auto"/>
          <w:szCs w:val="24"/>
        </w:rPr>
        <w:t xml:space="preserve">after </w:t>
      </w:r>
      <w:r w:rsidR="00CF197A" w:rsidRPr="00732159">
        <w:rPr>
          <w:rFonts w:eastAsia="Times New Roman" w:cs="Times New Roman"/>
          <w:color w:val="auto"/>
          <w:szCs w:val="24"/>
        </w:rPr>
        <w:t>he</w:t>
      </w:r>
      <w:r w:rsidR="00732159">
        <w:rPr>
          <w:rFonts w:eastAsia="Times New Roman" w:cs="Times New Roman"/>
          <w:color w:val="auto"/>
          <w:szCs w:val="24"/>
        </w:rPr>
        <w:t xml:space="preserve"> </w:t>
      </w:r>
      <w:r w:rsidR="00CF197A" w:rsidRPr="00732159">
        <w:rPr>
          <w:rFonts w:eastAsia="Times New Roman" w:cs="Times New Roman"/>
          <w:color w:val="auto"/>
          <w:szCs w:val="24"/>
        </w:rPr>
        <w:t xml:space="preserve">completed </w:t>
      </w:r>
      <w:r w:rsidRPr="00732159">
        <w:rPr>
          <w:rFonts w:eastAsia="Times New Roman" w:cs="Times New Roman"/>
          <w:color w:val="auto"/>
          <w:szCs w:val="24"/>
        </w:rPr>
        <w:t>each form, so we start</w:t>
      </w:r>
      <w:r w:rsidR="00C13A8F" w:rsidRPr="00732159">
        <w:rPr>
          <w:rFonts w:eastAsia="Times New Roman" w:cs="Times New Roman"/>
          <w:color w:val="auto"/>
          <w:szCs w:val="24"/>
        </w:rPr>
        <w:t>ed</w:t>
      </w:r>
      <w:r w:rsidRPr="00732159">
        <w:rPr>
          <w:rFonts w:eastAsia="Times New Roman" w:cs="Times New Roman"/>
          <w:color w:val="auto"/>
          <w:szCs w:val="24"/>
        </w:rPr>
        <w:t xml:space="preserve"> with</w:t>
      </w:r>
      <w:r w:rsidRPr="00877544">
        <w:rPr>
          <w:rFonts w:eastAsia="Times New Roman" w:cs="Times New Roman"/>
          <w:color w:val="auto"/>
          <w:szCs w:val="24"/>
        </w:rPr>
        <w:t xml:space="preserve"> overall impressions.  </w:t>
      </w:r>
      <w:r w:rsidR="00A6599A">
        <w:rPr>
          <w:rFonts w:eastAsia="Times New Roman" w:cs="Times New Roman"/>
          <w:color w:val="auto"/>
          <w:szCs w:val="24"/>
        </w:rPr>
        <w:t xml:space="preserve">We conducted the remote interview </w:t>
      </w:r>
      <w:r w:rsidRPr="00877544">
        <w:rPr>
          <w:rFonts w:eastAsia="Times New Roman" w:cs="Times New Roman"/>
          <w:color w:val="auto"/>
          <w:szCs w:val="24"/>
        </w:rPr>
        <w:t>by phone.</w:t>
      </w:r>
    </w:p>
    <w:p w:rsidR="00877544" w:rsidRPr="00877544" w:rsidRDefault="00546EA7" w:rsidP="009A0629">
      <w:pPr>
        <w:pStyle w:val="Heading2"/>
        <w:rPr>
          <w:rFonts w:eastAsia="Times New Roman"/>
        </w:rPr>
      </w:pPr>
      <w:bookmarkStart w:id="216" w:name="_Toc338778524"/>
      <w:bookmarkStart w:id="217" w:name="_Toc338842123"/>
      <w:bookmarkStart w:id="218" w:name="_Toc338844838"/>
      <w:bookmarkStart w:id="219" w:name="_Toc338848788"/>
      <w:bookmarkStart w:id="220" w:name="_Toc346104711"/>
      <w:r>
        <w:rPr>
          <w:rFonts w:eastAsia="Times New Roman"/>
        </w:rPr>
        <w:t xml:space="preserve">Data </w:t>
      </w:r>
      <w:r w:rsidR="00877544" w:rsidRPr="00877544">
        <w:rPr>
          <w:rFonts w:eastAsia="Times New Roman"/>
        </w:rPr>
        <w:t>Analysis</w:t>
      </w:r>
      <w:bookmarkEnd w:id="216"/>
      <w:bookmarkEnd w:id="217"/>
      <w:bookmarkEnd w:id="218"/>
      <w:bookmarkEnd w:id="219"/>
      <w:bookmarkEnd w:id="220"/>
    </w:p>
    <w:p w:rsidR="00877544" w:rsidRPr="00877544" w:rsidRDefault="009A0629" w:rsidP="00877544">
      <w:pPr>
        <w:spacing w:after="0"/>
        <w:rPr>
          <w:rFonts w:eastAsia="Times New Roman" w:cs="Times New Roman"/>
          <w:color w:val="auto"/>
        </w:rPr>
      </w:pPr>
      <w:r>
        <w:rPr>
          <w:rFonts w:eastAsia="Times New Roman" w:cs="Times New Roman"/>
          <w:color w:val="auto"/>
        </w:rPr>
        <w:t>The analyses for the external cognitive test were similar to the analyses for the internal tests.  W</w:t>
      </w:r>
      <w:r w:rsidR="00877544" w:rsidRPr="00877544">
        <w:rPr>
          <w:rFonts w:eastAsia="Times New Roman" w:cs="Times New Roman"/>
          <w:color w:val="auto"/>
        </w:rPr>
        <w:t xml:space="preserve">e </w:t>
      </w:r>
      <w:r>
        <w:rPr>
          <w:rFonts w:eastAsia="Times New Roman" w:cs="Times New Roman"/>
          <w:color w:val="auto"/>
        </w:rPr>
        <w:t xml:space="preserve">counted </w:t>
      </w:r>
      <w:r w:rsidR="00877544" w:rsidRPr="00877544">
        <w:rPr>
          <w:rFonts w:eastAsia="Times New Roman" w:cs="Times New Roman"/>
          <w:color w:val="auto"/>
        </w:rPr>
        <w:t>how often participants make the changes we wanted them to make</w:t>
      </w:r>
      <w:r>
        <w:rPr>
          <w:rFonts w:eastAsia="Times New Roman" w:cs="Times New Roman"/>
          <w:color w:val="auto"/>
        </w:rPr>
        <w:t xml:space="preserve"> and how often they did not complete the form as we wanted</w:t>
      </w:r>
      <w:r w:rsidR="00877544" w:rsidRPr="00877544">
        <w:rPr>
          <w:rFonts w:eastAsia="Times New Roman" w:cs="Times New Roman"/>
          <w:color w:val="auto"/>
        </w:rPr>
        <w:t xml:space="preserve">.  </w:t>
      </w:r>
      <w:r>
        <w:rPr>
          <w:rFonts w:eastAsia="Times New Roman" w:cs="Times New Roman"/>
          <w:color w:val="auto"/>
        </w:rPr>
        <w:t>W</w:t>
      </w:r>
      <w:r w:rsidR="00877544" w:rsidRPr="00877544">
        <w:rPr>
          <w:rFonts w:eastAsia="Times New Roman" w:cs="Times New Roman"/>
          <w:color w:val="auto"/>
        </w:rPr>
        <w:t xml:space="preserve">e </w:t>
      </w:r>
      <w:r>
        <w:rPr>
          <w:rFonts w:eastAsia="Times New Roman" w:cs="Times New Roman"/>
          <w:color w:val="auto"/>
        </w:rPr>
        <w:t xml:space="preserve">also considered </w:t>
      </w:r>
      <w:r w:rsidR="00877544" w:rsidRPr="00877544">
        <w:rPr>
          <w:rFonts w:eastAsia="Times New Roman" w:cs="Times New Roman"/>
          <w:color w:val="auto"/>
        </w:rPr>
        <w:t>the comments participants ma</w:t>
      </w:r>
      <w:r>
        <w:rPr>
          <w:rFonts w:eastAsia="Times New Roman" w:cs="Times New Roman"/>
          <w:color w:val="auto"/>
        </w:rPr>
        <w:t>d</w:t>
      </w:r>
      <w:r w:rsidR="00877544" w:rsidRPr="00877544">
        <w:rPr>
          <w:rFonts w:eastAsia="Times New Roman" w:cs="Times New Roman"/>
          <w:color w:val="auto"/>
        </w:rPr>
        <w:t xml:space="preserve">e while completing the form, as well as the time needed to complete the forms, and the results of the post-test debriefing.  </w:t>
      </w:r>
    </w:p>
    <w:p w:rsidR="00CC0629" w:rsidRPr="00877544" w:rsidRDefault="00CC0629" w:rsidP="00CC0629">
      <w:pPr>
        <w:pStyle w:val="Heading2"/>
        <w:rPr>
          <w:rFonts w:eastAsia="Times New Roman"/>
        </w:rPr>
      </w:pPr>
      <w:bookmarkStart w:id="221" w:name="_Toc338778526"/>
      <w:bookmarkStart w:id="222" w:name="_Toc338842125"/>
      <w:bookmarkStart w:id="223" w:name="_Toc338844840"/>
      <w:bookmarkStart w:id="224" w:name="_Toc338848790"/>
      <w:bookmarkStart w:id="225" w:name="_Toc346104712"/>
      <w:r>
        <w:rPr>
          <w:rFonts w:eastAsia="Times New Roman"/>
        </w:rPr>
        <w:lastRenderedPageBreak/>
        <w:t>Results</w:t>
      </w:r>
      <w:bookmarkEnd w:id="221"/>
      <w:bookmarkEnd w:id="222"/>
      <w:bookmarkEnd w:id="223"/>
      <w:bookmarkEnd w:id="224"/>
      <w:bookmarkEnd w:id="225"/>
    </w:p>
    <w:p w:rsidR="00982071" w:rsidRDefault="00F42B96" w:rsidP="00877544">
      <w:pPr>
        <w:spacing w:after="180"/>
        <w:rPr>
          <w:rFonts w:eastAsia="Times New Roman" w:cs="Times New Roman"/>
          <w:color w:val="auto"/>
          <w:szCs w:val="24"/>
        </w:rPr>
      </w:pPr>
      <w:r>
        <w:rPr>
          <w:rFonts w:eastAsia="Times New Roman" w:cs="Times New Roman"/>
          <w:color w:val="auto"/>
          <w:szCs w:val="24"/>
        </w:rPr>
        <w:t xml:space="preserve">Overall, participants found </w:t>
      </w:r>
      <w:r w:rsidR="00855415">
        <w:rPr>
          <w:rFonts w:eastAsia="Times New Roman" w:cs="Times New Roman"/>
          <w:color w:val="auto"/>
          <w:szCs w:val="24"/>
        </w:rPr>
        <w:t xml:space="preserve">the form </w:t>
      </w:r>
      <w:r>
        <w:rPr>
          <w:rFonts w:eastAsia="Times New Roman" w:cs="Times New Roman"/>
          <w:color w:val="auto"/>
          <w:szCs w:val="24"/>
        </w:rPr>
        <w:t xml:space="preserve">to </w:t>
      </w:r>
      <w:r w:rsidR="00F45D0A">
        <w:rPr>
          <w:rFonts w:eastAsia="Times New Roman" w:cs="Times New Roman"/>
          <w:color w:val="auto"/>
          <w:szCs w:val="24"/>
        </w:rPr>
        <w:t xml:space="preserve">be </w:t>
      </w:r>
      <w:r w:rsidR="00855415">
        <w:rPr>
          <w:rFonts w:eastAsia="Times New Roman" w:cs="Times New Roman"/>
          <w:color w:val="auto"/>
          <w:szCs w:val="24"/>
        </w:rPr>
        <w:t xml:space="preserve">fairly </w:t>
      </w:r>
      <w:r>
        <w:rPr>
          <w:rFonts w:eastAsia="Times New Roman" w:cs="Times New Roman"/>
          <w:color w:val="auto"/>
          <w:szCs w:val="24"/>
        </w:rPr>
        <w:t>easy to use (average rating 1.9, on a scale of 1-5, where 1 = “very easy” 5 = “</w:t>
      </w:r>
      <w:r w:rsidR="00855415">
        <w:rPr>
          <w:rFonts w:eastAsia="Times New Roman" w:cs="Times New Roman"/>
          <w:color w:val="auto"/>
          <w:szCs w:val="24"/>
        </w:rPr>
        <w:t xml:space="preserve">very difficult”).  </w:t>
      </w:r>
    </w:p>
    <w:p w:rsidR="00982071" w:rsidRDefault="00982071" w:rsidP="00877544">
      <w:pPr>
        <w:spacing w:after="180"/>
        <w:rPr>
          <w:rFonts w:eastAsia="Times New Roman" w:cs="Times New Roman"/>
          <w:color w:val="auto"/>
          <w:szCs w:val="24"/>
        </w:rPr>
      </w:pPr>
      <w:r>
        <w:rPr>
          <w:rFonts w:eastAsia="Times New Roman" w:cs="Times New Roman"/>
          <w:color w:val="auto"/>
          <w:szCs w:val="24"/>
        </w:rPr>
        <w:t>In the end, the six participants attempted</w:t>
      </w:r>
      <w:r w:rsidR="00F45D0A">
        <w:rPr>
          <w:rFonts w:eastAsia="Times New Roman" w:cs="Times New Roman"/>
          <w:color w:val="auto"/>
          <w:szCs w:val="24"/>
        </w:rPr>
        <w:t xml:space="preserve"> a total of</w:t>
      </w:r>
      <w:r>
        <w:rPr>
          <w:rFonts w:eastAsia="Times New Roman" w:cs="Times New Roman"/>
          <w:color w:val="auto"/>
          <w:szCs w:val="24"/>
        </w:rPr>
        <w:t xml:space="preserve"> 22 scenarios.  In most cases, participants had no trouble, completing the scenarios in </w:t>
      </w:r>
      <w:r w:rsidR="00D01A17">
        <w:rPr>
          <w:rFonts w:eastAsia="Times New Roman" w:cs="Times New Roman"/>
          <w:color w:val="auto"/>
          <w:szCs w:val="24"/>
        </w:rPr>
        <w:t>less than</w:t>
      </w:r>
      <w:r>
        <w:rPr>
          <w:rFonts w:eastAsia="Times New Roman" w:cs="Times New Roman"/>
          <w:color w:val="auto"/>
          <w:szCs w:val="24"/>
        </w:rPr>
        <w:t xml:space="preserve"> 3 minutes.  The average time to complete a scenario was approximately 2 minutes.  One participant was unable to complete a scenario with a discontinued item—she just did not know what to do.  We skipped the scenario, but </w:t>
      </w:r>
      <w:r w:rsidR="009A0637">
        <w:rPr>
          <w:rFonts w:eastAsia="Times New Roman" w:cs="Times New Roman"/>
          <w:color w:val="auto"/>
          <w:szCs w:val="24"/>
        </w:rPr>
        <w:t xml:space="preserve">noted that </w:t>
      </w:r>
      <w:r>
        <w:rPr>
          <w:rFonts w:eastAsia="Times New Roman" w:cs="Times New Roman"/>
          <w:color w:val="auto"/>
          <w:szCs w:val="24"/>
        </w:rPr>
        <w:t>it would have required a phone call from the analyst.</w:t>
      </w:r>
    </w:p>
    <w:p w:rsidR="00CC0629" w:rsidRDefault="004C6600" w:rsidP="00877544">
      <w:pPr>
        <w:spacing w:after="180"/>
        <w:rPr>
          <w:rFonts w:eastAsia="Times New Roman" w:cs="Times New Roman"/>
          <w:color w:val="auto"/>
          <w:szCs w:val="24"/>
        </w:rPr>
      </w:pPr>
      <w:r>
        <w:rPr>
          <w:rFonts w:eastAsia="Times New Roman" w:cs="Times New Roman"/>
          <w:color w:val="auto"/>
          <w:szCs w:val="24"/>
        </w:rPr>
        <w:t xml:space="preserve">A summary of the </w:t>
      </w:r>
      <w:r w:rsidR="00982071">
        <w:rPr>
          <w:rFonts w:eastAsia="Times New Roman" w:cs="Times New Roman"/>
          <w:color w:val="auto"/>
          <w:szCs w:val="24"/>
        </w:rPr>
        <w:t xml:space="preserve">participants’ performance (i.e., how well they completed each form) </w:t>
      </w:r>
      <w:r>
        <w:rPr>
          <w:rFonts w:eastAsia="Times New Roman" w:cs="Times New Roman"/>
          <w:color w:val="auto"/>
          <w:szCs w:val="24"/>
        </w:rPr>
        <w:t xml:space="preserve">is shown in </w:t>
      </w:r>
      <w:r w:rsidR="0017027B">
        <w:rPr>
          <w:rFonts w:eastAsia="Times New Roman" w:cs="Times New Roman"/>
          <w:color w:val="auto"/>
          <w:szCs w:val="24"/>
        </w:rPr>
        <w:fldChar w:fldCharType="begin"/>
      </w:r>
      <w:r>
        <w:rPr>
          <w:rFonts w:eastAsia="Times New Roman" w:cs="Times New Roman"/>
          <w:color w:val="auto"/>
          <w:szCs w:val="24"/>
        </w:rPr>
        <w:instrText xml:space="preserve"> REF _Ref338754363 \r \h </w:instrText>
      </w:r>
      <w:r w:rsidR="0017027B">
        <w:rPr>
          <w:rFonts w:eastAsia="Times New Roman" w:cs="Times New Roman"/>
          <w:color w:val="auto"/>
          <w:szCs w:val="24"/>
        </w:rPr>
      </w:r>
      <w:r w:rsidR="0017027B">
        <w:rPr>
          <w:rFonts w:eastAsia="Times New Roman" w:cs="Times New Roman"/>
          <w:color w:val="auto"/>
          <w:szCs w:val="24"/>
        </w:rPr>
        <w:fldChar w:fldCharType="separate"/>
      </w:r>
      <w:r w:rsidR="00D54237">
        <w:rPr>
          <w:rFonts w:eastAsia="Times New Roman" w:cs="Times New Roman"/>
          <w:color w:val="auto"/>
          <w:szCs w:val="24"/>
        </w:rPr>
        <w:t>Appendix P</w:t>
      </w:r>
      <w:r w:rsidR="0017027B">
        <w:rPr>
          <w:rFonts w:eastAsia="Times New Roman" w:cs="Times New Roman"/>
          <w:color w:val="auto"/>
          <w:szCs w:val="24"/>
        </w:rPr>
        <w:fldChar w:fldCharType="end"/>
      </w:r>
      <w:r>
        <w:rPr>
          <w:rFonts w:eastAsia="Times New Roman" w:cs="Times New Roman"/>
          <w:color w:val="auto"/>
          <w:szCs w:val="24"/>
        </w:rPr>
        <w:t xml:space="preserve">.  </w:t>
      </w:r>
    </w:p>
    <w:p w:rsidR="004C19ED" w:rsidRDefault="0052590E" w:rsidP="00877544">
      <w:pPr>
        <w:spacing w:after="180"/>
        <w:rPr>
          <w:rFonts w:eastAsia="Times New Roman" w:cs="Times New Roman"/>
          <w:color w:val="auto"/>
          <w:szCs w:val="24"/>
        </w:rPr>
      </w:pPr>
      <w:r>
        <w:rPr>
          <w:rFonts w:eastAsia="Times New Roman" w:cs="Times New Roman"/>
          <w:color w:val="auto"/>
          <w:szCs w:val="24"/>
        </w:rPr>
        <w:t>Participants reported a few problems as they completed the scenarios:</w:t>
      </w:r>
    </w:p>
    <w:p w:rsidR="004C19ED" w:rsidRPr="004C19ED" w:rsidRDefault="004C19ED" w:rsidP="009A0637">
      <w:pPr>
        <w:pStyle w:val="Bullet"/>
      </w:pPr>
      <w:r>
        <w:t>One participant had t</w:t>
      </w:r>
      <w:r w:rsidRPr="004C19ED">
        <w:t>rouble finding the contact information at the bottom of the form</w:t>
      </w:r>
    </w:p>
    <w:p w:rsidR="004C19ED" w:rsidRDefault="004C19ED" w:rsidP="009A0637">
      <w:pPr>
        <w:pStyle w:val="Bullet"/>
      </w:pPr>
      <w:r>
        <w:t>Two participants were not sure what to do about price changes when t</w:t>
      </w:r>
      <w:r w:rsidRPr="004C19ED">
        <w:t>he price change occurred between dates in the previous price</w:t>
      </w:r>
      <w:r>
        <w:t>.</w:t>
      </w:r>
      <w:r w:rsidR="00F45D0A">
        <w:t xml:space="preserve">  For example, they weren’t sure what to do when there were previous prices for, say, December 14 and November 14, and the price change occurred on Dec 1.</w:t>
      </w:r>
    </w:p>
    <w:p w:rsidR="004C19ED" w:rsidRPr="004C19ED" w:rsidRDefault="004C19ED" w:rsidP="009A0637">
      <w:pPr>
        <w:pStyle w:val="Bullet"/>
      </w:pPr>
      <w:r>
        <w:t xml:space="preserve">One participant </w:t>
      </w:r>
      <w:r w:rsidRPr="004C19ED">
        <w:t>had trouble determining what to show as</w:t>
      </w:r>
      <w:r>
        <w:t xml:space="preserve"> the price, given the discounts (the discount was 55%, and he wasn’t sure whether to put in 55% of the price or 45%)</w:t>
      </w:r>
    </w:p>
    <w:p w:rsidR="004C19ED" w:rsidRPr="004C19ED" w:rsidRDefault="004C19ED" w:rsidP="009A0637">
      <w:pPr>
        <w:pStyle w:val="Bullet"/>
      </w:pPr>
      <w:r>
        <w:t xml:space="preserve">One participant </w:t>
      </w:r>
      <w:r w:rsidRPr="004C19ED">
        <w:t>thought the flow was illogical</w:t>
      </w:r>
      <w:r>
        <w:t xml:space="preserve"> because the address information was at the bottom of the page, but changes needed to be </w:t>
      </w:r>
      <w:r w:rsidR="00086B59">
        <w:t>recorded</w:t>
      </w:r>
      <w:r>
        <w:t xml:space="preserve"> in the section above it.</w:t>
      </w:r>
    </w:p>
    <w:p w:rsidR="004C19ED" w:rsidRPr="004C19ED" w:rsidRDefault="004C19ED" w:rsidP="009A0637">
      <w:pPr>
        <w:pStyle w:val="Bullet"/>
      </w:pPr>
      <w:r>
        <w:t xml:space="preserve">One participant </w:t>
      </w:r>
      <w:r w:rsidRPr="004C19ED">
        <w:t>did not know what to do with a discontinued item.</w:t>
      </w:r>
    </w:p>
    <w:p w:rsidR="004C19ED" w:rsidRPr="004C19ED" w:rsidRDefault="00884DDC" w:rsidP="009A0637">
      <w:pPr>
        <w:pStyle w:val="Bullet"/>
      </w:pPr>
      <w:r>
        <w:t>One participant</w:t>
      </w:r>
      <w:r w:rsidR="004C19ED">
        <w:t xml:space="preserve"> felt that the</w:t>
      </w:r>
      <w:r w:rsidR="004C19ED" w:rsidRPr="004C19ED">
        <w:t xml:space="preserve"> terms of transaction were difficult</w:t>
      </w:r>
      <w:r>
        <w:t xml:space="preserve"> to</w:t>
      </w:r>
      <w:r w:rsidR="004C19ED" w:rsidRPr="004C19ED">
        <w:t xml:space="preserve"> complete because he did not understand their purpose.</w:t>
      </w:r>
    </w:p>
    <w:p w:rsidR="004C19ED" w:rsidRPr="004C19ED" w:rsidRDefault="004C19ED" w:rsidP="009A0637">
      <w:pPr>
        <w:pStyle w:val="Bullet"/>
      </w:pPr>
      <w:r>
        <w:t xml:space="preserve">One participant </w:t>
      </w:r>
      <w:r w:rsidRPr="004C19ED">
        <w:t>did not know how to deal with the discounts.</w:t>
      </w:r>
    </w:p>
    <w:p w:rsidR="004C19ED" w:rsidRPr="004C19ED" w:rsidRDefault="004C19ED" w:rsidP="009A0637">
      <w:pPr>
        <w:pStyle w:val="Bullet"/>
      </w:pPr>
      <w:r>
        <w:t>In the</w:t>
      </w:r>
      <w:r w:rsidRPr="004C19ED">
        <w:t xml:space="preserve"> scenario</w:t>
      </w:r>
      <w:r>
        <w:t xml:space="preserve"> where</w:t>
      </w:r>
      <w:r w:rsidRPr="004C19ED">
        <w:t xml:space="preserve"> reporting was being transferred to another employee, no price was given.  </w:t>
      </w:r>
      <w:r>
        <w:t xml:space="preserve">One participant </w:t>
      </w:r>
      <w:r w:rsidRPr="004C19ED">
        <w:t>did not know what to do about the price.</w:t>
      </w:r>
    </w:p>
    <w:p w:rsidR="004C19ED" w:rsidRDefault="004C19ED" w:rsidP="009A0637">
      <w:pPr>
        <w:pStyle w:val="Bullet"/>
      </w:pPr>
      <w:r>
        <w:t xml:space="preserve">One participant </w:t>
      </w:r>
      <w:r w:rsidRPr="004C19ED">
        <w:t>didn't know whether to provide previous prices for the new model or just the current price.</w:t>
      </w:r>
    </w:p>
    <w:p w:rsidR="002C6A76" w:rsidRDefault="0090486C" w:rsidP="0090486C">
      <w:pPr>
        <w:pStyle w:val="Bullet"/>
      </w:pPr>
      <w:r>
        <w:t>Overall, PPI IAs would not need to make a phone call in 82% of the cases.</w:t>
      </w:r>
    </w:p>
    <w:p w:rsidR="00F42B96" w:rsidRDefault="001F2CE1" w:rsidP="009A0637">
      <w:r>
        <w:t>During the debriefing at the end of the test session, we asked each participant what they thought about the form.  Most people thought that the form is an improvement, noting that:</w:t>
      </w:r>
    </w:p>
    <w:p w:rsidR="001F2CE1" w:rsidRDefault="001F2CE1" w:rsidP="009A0637">
      <w:pPr>
        <w:pStyle w:val="Bullet"/>
      </w:pPr>
      <w:r>
        <w:t>It was more user-friendly</w:t>
      </w:r>
      <w:r w:rsidR="005B3D4A">
        <w:t xml:space="preserve"> and straightforward</w:t>
      </w:r>
      <w:r>
        <w:t>.</w:t>
      </w:r>
    </w:p>
    <w:p w:rsidR="001F2CE1" w:rsidRDefault="001F2CE1" w:rsidP="009A0637">
      <w:pPr>
        <w:pStyle w:val="Bullet"/>
      </w:pPr>
      <w:r>
        <w:t>The instructions were better.</w:t>
      </w:r>
    </w:p>
    <w:p w:rsidR="001F2CE1" w:rsidRDefault="001F2CE1" w:rsidP="009A0637">
      <w:pPr>
        <w:pStyle w:val="Bullet"/>
      </w:pPr>
      <w:r>
        <w:t>The form was cleaner.</w:t>
      </w:r>
    </w:p>
    <w:p w:rsidR="001F2CE1" w:rsidRDefault="001F2CE1" w:rsidP="009A0637">
      <w:r>
        <w:t>However, there were a few suggestions:</w:t>
      </w:r>
    </w:p>
    <w:p w:rsidR="001F2CE1" w:rsidRDefault="00086B59" w:rsidP="009A0637">
      <w:pPr>
        <w:pStyle w:val="Bullet"/>
      </w:pPr>
      <w:r>
        <w:t>Provide more</w:t>
      </w:r>
      <w:r w:rsidR="001F2CE1">
        <w:t xml:space="preserve"> room in the remarks section.</w:t>
      </w:r>
    </w:p>
    <w:p w:rsidR="005B3D4A" w:rsidRDefault="005B3D4A" w:rsidP="009A0637">
      <w:pPr>
        <w:pStyle w:val="Bullet"/>
      </w:pPr>
      <w:r>
        <w:t>Be clear about the date range for previous prices.  A couple of participants were confused about what to do when the price changed between the dates displayed.</w:t>
      </w:r>
    </w:p>
    <w:p w:rsidR="001F2CE1" w:rsidRDefault="001F2CE1" w:rsidP="009A0637">
      <w:r>
        <w:t>We also asked participants about the cover sheet.  They noted that:</w:t>
      </w:r>
    </w:p>
    <w:p w:rsidR="001F2CE1" w:rsidRDefault="001F2CE1" w:rsidP="009A0637">
      <w:pPr>
        <w:pStyle w:val="Bullet"/>
      </w:pPr>
      <w:r>
        <w:t>It is straightforward.</w:t>
      </w:r>
    </w:p>
    <w:p w:rsidR="001F2CE1" w:rsidRDefault="001F2CE1" w:rsidP="009A0637">
      <w:pPr>
        <w:pStyle w:val="Bullet"/>
      </w:pPr>
      <w:r>
        <w:lastRenderedPageBreak/>
        <w:t>It was a little busy, but after reading it, it wasn’t too bad.</w:t>
      </w:r>
    </w:p>
    <w:p w:rsidR="001F2CE1" w:rsidRDefault="001F2CE1" w:rsidP="009A0637">
      <w:pPr>
        <w:pStyle w:val="Bullet"/>
      </w:pPr>
      <w:r>
        <w:t>It is easier to read than the current instruction sheet.</w:t>
      </w:r>
    </w:p>
    <w:p w:rsidR="001A0F1A" w:rsidRDefault="001A0F1A" w:rsidP="009A0637">
      <w:pPr>
        <w:pStyle w:val="Bullet"/>
      </w:pPr>
      <w:r>
        <w:t>It might be helpful to have the IA name and contact information on the cover sheet.</w:t>
      </w:r>
    </w:p>
    <w:p w:rsidR="001F2CE1" w:rsidRDefault="001F2CE1" w:rsidP="00877544">
      <w:pPr>
        <w:spacing w:after="180"/>
        <w:rPr>
          <w:rFonts w:eastAsia="Times New Roman" w:cs="Times New Roman"/>
          <w:color w:val="auto"/>
          <w:szCs w:val="24"/>
        </w:rPr>
      </w:pPr>
      <w:r>
        <w:rPr>
          <w:rFonts w:eastAsia="Times New Roman" w:cs="Times New Roman"/>
          <w:color w:val="auto"/>
          <w:szCs w:val="24"/>
        </w:rPr>
        <w:t>Finally, most respondents reported that completing the actual forms would not take much more time than they experienced in the study.  They have easy access to their price database, and it is typically already open on their computer.</w:t>
      </w:r>
    </w:p>
    <w:p w:rsidR="008272D5" w:rsidRDefault="008272D5" w:rsidP="008272D5">
      <w:pPr>
        <w:pStyle w:val="Heading2"/>
        <w:rPr>
          <w:rFonts w:eastAsia="Times New Roman"/>
        </w:rPr>
      </w:pPr>
      <w:bookmarkStart w:id="226" w:name="_Toc338778527"/>
      <w:bookmarkStart w:id="227" w:name="_Toc338842126"/>
      <w:bookmarkStart w:id="228" w:name="_Toc338844841"/>
      <w:bookmarkStart w:id="229" w:name="_Toc338848791"/>
      <w:bookmarkStart w:id="230" w:name="_Toc346104713"/>
      <w:r>
        <w:rPr>
          <w:rFonts w:eastAsia="Times New Roman"/>
        </w:rPr>
        <w:t>Changes after the External Cognitive Test</w:t>
      </w:r>
      <w:bookmarkEnd w:id="226"/>
      <w:bookmarkEnd w:id="227"/>
      <w:bookmarkEnd w:id="228"/>
      <w:bookmarkEnd w:id="229"/>
      <w:bookmarkEnd w:id="230"/>
    </w:p>
    <w:p w:rsidR="001F2CE1" w:rsidRDefault="00090552" w:rsidP="00877544">
      <w:pPr>
        <w:spacing w:after="180"/>
        <w:rPr>
          <w:rFonts w:eastAsia="Times New Roman" w:cs="Times New Roman"/>
          <w:color w:val="auto"/>
          <w:szCs w:val="24"/>
        </w:rPr>
      </w:pPr>
      <w:r>
        <w:rPr>
          <w:rFonts w:eastAsia="Times New Roman" w:cs="Times New Roman"/>
          <w:color w:val="auto"/>
          <w:szCs w:val="24"/>
        </w:rPr>
        <w:t>The team felt that the form did well enough in the external test, so we did not recommend any additional changes.</w:t>
      </w:r>
    </w:p>
    <w:p w:rsidR="008F587C" w:rsidRDefault="008F587C" w:rsidP="008F587C">
      <w:pPr>
        <w:pStyle w:val="Heading1"/>
        <w:rPr>
          <w:rFonts w:eastAsia="Times New Roman"/>
        </w:rPr>
      </w:pPr>
      <w:bookmarkStart w:id="231" w:name="_Toc338778528"/>
      <w:bookmarkStart w:id="232" w:name="_Toc338842127"/>
      <w:bookmarkStart w:id="233" w:name="_Toc338844842"/>
      <w:bookmarkStart w:id="234" w:name="_Toc338848792"/>
      <w:bookmarkStart w:id="235" w:name="_Toc346104714"/>
      <w:r>
        <w:rPr>
          <w:rFonts w:eastAsia="Times New Roman"/>
        </w:rPr>
        <w:t>Additional Findings that Do Not Impact the Design of the Form</w:t>
      </w:r>
      <w:bookmarkEnd w:id="231"/>
      <w:bookmarkEnd w:id="232"/>
      <w:bookmarkEnd w:id="233"/>
      <w:bookmarkEnd w:id="234"/>
      <w:bookmarkEnd w:id="235"/>
    </w:p>
    <w:p w:rsidR="008F587C" w:rsidRDefault="008F587C" w:rsidP="008F587C">
      <w:r>
        <w:t xml:space="preserve">As the participants went through the different stages of testing, we heard some </w:t>
      </w:r>
      <w:r w:rsidR="007305D6">
        <w:t xml:space="preserve">additional </w:t>
      </w:r>
      <w:r>
        <w:t xml:space="preserve">suggestions that might help respondents complete their forms.  These suggestions did not relate to the form itself, but more to the way the content is provided.  For example, </w:t>
      </w:r>
      <w:r w:rsidR="007305D6">
        <w:t>some</w:t>
      </w:r>
      <w:r>
        <w:t xml:space="preserve"> were suggestions about the </w:t>
      </w:r>
      <w:r w:rsidR="00180FC5">
        <w:t xml:space="preserve">layout of the </w:t>
      </w:r>
      <w:r>
        <w:t>description.</w:t>
      </w:r>
    </w:p>
    <w:p w:rsidR="008F587C" w:rsidRDefault="008F587C" w:rsidP="009A0637">
      <w:pPr>
        <w:pStyle w:val="Bullet"/>
      </w:pPr>
      <w:r>
        <w:t>The description could be presented in a stacked vertical format, showing the label on the left, and the value on the right.  This could make it easier for respondents to scan the values to identify what had changed.  See an example below:</w:t>
      </w:r>
    </w:p>
    <w:p w:rsidR="008F587C" w:rsidRPr="000B0EE7" w:rsidRDefault="008F587C" w:rsidP="008F587C">
      <w:pPr>
        <w:pBdr>
          <w:top w:val="single" w:sz="4" w:space="1" w:color="auto"/>
          <w:left w:val="single" w:sz="4" w:space="4" w:color="auto"/>
          <w:bottom w:val="single" w:sz="4" w:space="1" w:color="auto"/>
          <w:right w:val="single" w:sz="4" w:space="4" w:color="auto"/>
        </w:pBdr>
        <w:tabs>
          <w:tab w:val="right" w:pos="2700"/>
          <w:tab w:val="left" w:pos="2970"/>
        </w:tabs>
        <w:spacing w:after="0"/>
        <w:ind w:left="720" w:right="720"/>
        <w:rPr>
          <w:rFonts w:ascii="Courier New" w:hAnsi="Courier New" w:cs="Courier New"/>
          <w:sz w:val="20"/>
        </w:rPr>
      </w:pPr>
      <w:r>
        <w:rPr>
          <w:rFonts w:ascii="Courier New" w:hAnsi="Courier New" w:cs="Courier New"/>
        </w:rPr>
        <w:tab/>
      </w:r>
      <w:r w:rsidRPr="000B0EE7">
        <w:rPr>
          <w:rFonts w:ascii="Courier New" w:hAnsi="Courier New" w:cs="Courier New"/>
          <w:sz w:val="20"/>
        </w:rPr>
        <w:t>Model:</w:t>
      </w:r>
      <w:r w:rsidRPr="000B0EE7">
        <w:rPr>
          <w:rFonts w:ascii="Courier New" w:hAnsi="Courier New" w:cs="Courier New"/>
          <w:sz w:val="20"/>
        </w:rPr>
        <w:tab/>
        <w:t>12AB</w:t>
      </w:r>
    </w:p>
    <w:p w:rsidR="008F587C" w:rsidRPr="000B0EE7" w:rsidRDefault="008F587C" w:rsidP="008F587C">
      <w:pPr>
        <w:pBdr>
          <w:top w:val="single" w:sz="4" w:space="1" w:color="auto"/>
          <w:left w:val="single" w:sz="4" w:space="4" w:color="auto"/>
          <w:bottom w:val="single" w:sz="4" w:space="1" w:color="auto"/>
          <w:right w:val="single" w:sz="4" w:space="4" w:color="auto"/>
        </w:pBdr>
        <w:tabs>
          <w:tab w:val="right" w:pos="2700"/>
          <w:tab w:val="left" w:pos="2970"/>
        </w:tabs>
        <w:spacing w:after="0"/>
        <w:ind w:left="720" w:right="720"/>
        <w:rPr>
          <w:rFonts w:ascii="Courier New" w:hAnsi="Courier New" w:cs="Courier New"/>
          <w:sz w:val="20"/>
        </w:rPr>
      </w:pPr>
      <w:r w:rsidRPr="000B0EE7">
        <w:rPr>
          <w:rFonts w:ascii="Courier New" w:hAnsi="Courier New" w:cs="Courier New"/>
          <w:sz w:val="20"/>
        </w:rPr>
        <w:tab/>
        <w:t>Color:</w:t>
      </w:r>
      <w:r w:rsidRPr="000B0EE7">
        <w:rPr>
          <w:rFonts w:ascii="Courier New" w:hAnsi="Courier New" w:cs="Courier New"/>
          <w:sz w:val="20"/>
        </w:rPr>
        <w:tab/>
        <w:t>Red</w:t>
      </w:r>
    </w:p>
    <w:p w:rsidR="008F587C" w:rsidRPr="000B0EE7" w:rsidRDefault="008F587C" w:rsidP="008F587C">
      <w:pPr>
        <w:pBdr>
          <w:top w:val="single" w:sz="4" w:space="1" w:color="auto"/>
          <w:left w:val="single" w:sz="4" w:space="4" w:color="auto"/>
          <w:bottom w:val="single" w:sz="4" w:space="1" w:color="auto"/>
          <w:right w:val="single" w:sz="4" w:space="4" w:color="auto"/>
        </w:pBdr>
        <w:tabs>
          <w:tab w:val="right" w:pos="2700"/>
          <w:tab w:val="left" w:pos="2970"/>
        </w:tabs>
        <w:spacing w:after="0"/>
        <w:ind w:left="720" w:right="720"/>
        <w:rPr>
          <w:rFonts w:ascii="Courier New" w:hAnsi="Courier New" w:cs="Courier New"/>
          <w:sz w:val="20"/>
        </w:rPr>
      </w:pPr>
      <w:r w:rsidRPr="000B0EE7">
        <w:rPr>
          <w:rFonts w:ascii="Courier New" w:hAnsi="Courier New" w:cs="Courier New"/>
          <w:sz w:val="20"/>
        </w:rPr>
        <w:tab/>
        <w:t>No. of features:</w:t>
      </w:r>
      <w:r w:rsidRPr="000B0EE7">
        <w:rPr>
          <w:rFonts w:ascii="Courier New" w:hAnsi="Courier New" w:cs="Courier New"/>
          <w:sz w:val="20"/>
        </w:rPr>
        <w:tab/>
        <w:t>12</w:t>
      </w:r>
    </w:p>
    <w:p w:rsidR="008F587C" w:rsidRDefault="008F587C" w:rsidP="009A0637">
      <w:pPr>
        <w:pStyle w:val="Bullet"/>
      </w:pPr>
      <w:r>
        <w:t>Another possibility is to combine this format with the “prose” format currently used, putting the most important features, or the ones most likely to change in the vertical format, with the others as prose.</w:t>
      </w:r>
    </w:p>
    <w:p w:rsidR="008F587C" w:rsidRDefault="008F587C" w:rsidP="009A0637">
      <w:pPr>
        <w:pStyle w:val="Bullet"/>
      </w:pPr>
      <w:r>
        <w:t xml:space="preserve">It would help to have the most important features first, to make them easier to find.  </w:t>
      </w:r>
    </w:p>
    <w:p w:rsidR="008F587C" w:rsidRDefault="008F587C" w:rsidP="009A0637">
      <w:pPr>
        <w:pStyle w:val="Bullet"/>
      </w:pPr>
      <w:r>
        <w:t>For items requiring data entry in the description, the spec could include instructions adjacent to the data entry areas.  For example, in construction, next to the data entry line for the fee percentage, there could be additional text instructing the respondent to put that value in the current price field.</w:t>
      </w:r>
    </w:p>
    <w:p w:rsidR="008F587C" w:rsidRDefault="008F587C" w:rsidP="009A0637">
      <w:pPr>
        <w:pStyle w:val="Bullet"/>
      </w:pPr>
      <w:r>
        <w:t xml:space="preserve">Anything that respondents do not need should not be printed on the form.  For example, some forms with columnar specs have columns for </w:t>
      </w:r>
      <w:r w:rsidR="00B44094">
        <w:t xml:space="preserve">the </w:t>
      </w:r>
      <w:r>
        <w:t>rates, weight</w:t>
      </w:r>
      <w:r w:rsidR="00B44094">
        <w:t>s</w:t>
      </w:r>
      <w:r>
        <w:t>, and total</w:t>
      </w:r>
      <w:r w:rsidR="00B44094">
        <w:t>s</w:t>
      </w:r>
      <w:r>
        <w:t xml:space="preserve">.  On these forms, respondents only need to enter the rates, but in our tests, they did </w:t>
      </w:r>
      <w:proofErr w:type="gramStart"/>
      <w:r>
        <w:t>all the</w:t>
      </w:r>
      <w:proofErr w:type="gramEnd"/>
      <w:r>
        <w:t xml:space="preserve"> math to come up with total values, then adding them up for the final price.  They do not need to do this, so it adds unnecessarily to their burden.  If the weights and total columns were not displayed, respondents would not feel obligated to complete the math.  (This recommendation would require some additional instructions in the description to tell respondents what to do about the price field).</w:t>
      </w:r>
    </w:p>
    <w:p w:rsidR="008F587C" w:rsidRDefault="008F587C" w:rsidP="009A0637">
      <w:pPr>
        <w:pStyle w:val="Bullet"/>
      </w:pPr>
      <w:r>
        <w:t xml:space="preserve">PPI might consider collecting information on whether an item/service was sold during the current month.  </w:t>
      </w:r>
      <w:r w:rsidR="008C1FAF">
        <w:t xml:space="preserve">In the </w:t>
      </w:r>
      <w:r w:rsidR="00B44094">
        <w:t>external test</w:t>
      </w:r>
      <w:r w:rsidR="008C1FAF">
        <w:t>, a</w:t>
      </w:r>
      <w:r>
        <w:t xml:space="preserve"> couple of </w:t>
      </w:r>
      <w:r w:rsidR="008C1FAF">
        <w:t>the cur</w:t>
      </w:r>
      <w:r>
        <w:t>r</w:t>
      </w:r>
      <w:r w:rsidR="008C1FAF">
        <w:t>ent r</w:t>
      </w:r>
      <w:r>
        <w:t xml:space="preserve">espondents said that they were pricing items that could still be sold, but which they hadn’t produced or sold in years.  The form does not collect this kind of information, so the Industry Analyst will never know when an item or service becomes obsolete.  The IPP form does collect this information—it asks whether the price was estimated or based on an actual transaction.  When the form </w:t>
      </w:r>
      <w:r>
        <w:lastRenderedPageBreak/>
        <w:t xml:space="preserve">repeatedly comes back with an estimated price, the </w:t>
      </w:r>
      <w:r w:rsidR="008C1FAF">
        <w:t xml:space="preserve">IA </w:t>
      </w:r>
      <w:r>
        <w:t>can look into substituting another item.</w:t>
      </w:r>
      <w:r w:rsidR="00086B59">
        <w:t xml:space="preserve"> </w:t>
      </w:r>
    </w:p>
    <w:p w:rsidR="008F587C" w:rsidRPr="00AA6EED" w:rsidRDefault="008F587C" w:rsidP="009A0637">
      <w:pPr>
        <w:pStyle w:val="Bullet"/>
      </w:pPr>
      <w:r>
        <w:t>One participant noted that it wasn’t clear what the deadline of “return in 5 days” meant.  She wasn’t sure if it meant 5 days after she got it</w:t>
      </w:r>
      <w:r w:rsidR="00AC1C14">
        <w:t xml:space="preserve"> or 5 days after it was mailed.</w:t>
      </w:r>
      <w:r>
        <w:t xml:space="preserve"> </w:t>
      </w:r>
      <w:r w:rsidR="00AC1C14">
        <w:t xml:space="preserve"> </w:t>
      </w:r>
      <w:r>
        <w:t>The wording is intended to mean “as soon as possible,” but it is a little confusing</w:t>
      </w:r>
      <w:r w:rsidR="00086B59">
        <w:t xml:space="preserve"> and not straightforward</w:t>
      </w:r>
      <w:r>
        <w:t>.  Perhaps there is another way to address the deadline.</w:t>
      </w:r>
    </w:p>
    <w:p w:rsidR="00B44094" w:rsidRDefault="00B44094" w:rsidP="00850593">
      <w:pPr>
        <w:pStyle w:val="Heading1"/>
        <w:rPr>
          <w:rFonts w:eastAsia="Times New Roman"/>
        </w:rPr>
      </w:pPr>
      <w:bookmarkStart w:id="236" w:name="_Toc346104715"/>
      <w:bookmarkStart w:id="237" w:name="_Toc338778529"/>
      <w:bookmarkStart w:id="238" w:name="_Toc338842128"/>
      <w:bookmarkStart w:id="239" w:name="_Toc338844843"/>
      <w:bookmarkStart w:id="240" w:name="_Toc338848793"/>
      <w:r>
        <w:rPr>
          <w:rFonts w:eastAsia="Times New Roman"/>
        </w:rPr>
        <w:t>Next Steps</w:t>
      </w:r>
      <w:bookmarkEnd w:id="236"/>
    </w:p>
    <w:p w:rsidR="00D53BFE" w:rsidRDefault="00F427D5" w:rsidP="00B44094">
      <w:r>
        <w:t xml:space="preserve">As the process of deploying the new form </w:t>
      </w:r>
      <w:r w:rsidR="00F45D0A">
        <w:t>moves</w:t>
      </w:r>
      <w:r>
        <w:t xml:space="preserve"> forward, we recommend </w:t>
      </w:r>
      <w:r w:rsidR="00FA56CC">
        <w:t xml:space="preserve">PPI </w:t>
      </w:r>
      <w:r>
        <w:t>consider</w:t>
      </w:r>
      <w:r w:rsidR="00FA56CC">
        <w:t xml:space="preserve"> </w:t>
      </w:r>
      <w:r>
        <w:t xml:space="preserve">two additional activities to be sure </w:t>
      </w:r>
      <w:r w:rsidR="00BC1B93">
        <w:t xml:space="preserve">that </w:t>
      </w:r>
      <w:r>
        <w:t xml:space="preserve">the transition goes smoothly and that the form is working as expected.  We are basing these recommendations on the work that IPP did as they deployed their new form.  </w:t>
      </w:r>
    </w:p>
    <w:p w:rsidR="00B44094" w:rsidRPr="00B44094" w:rsidRDefault="00F427D5" w:rsidP="00B44094">
      <w:r>
        <w:t>First, it is important to</w:t>
      </w:r>
      <w:r w:rsidR="00BE5DA3">
        <w:t xml:space="preserve"> carefully introduce </w:t>
      </w:r>
      <w:r w:rsidR="00063516">
        <w:t xml:space="preserve">the new form to </w:t>
      </w:r>
      <w:r w:rsidR="00BE5DA3">
        <w:t xml:space="preserve">all the stakeholders.  This may include </w:t>
      </w:r>
      <w:r w:rsidR="003A1B49">
        <w:t xml:space="preserve">materials such as </w:t>
      </w:r>
      <w:r w:rsidR="00BE5DA3">
        <w:t xml:space="preserve">advance letters and instruction booklets for respondents, as well as training for Field </w:t>
      </w:r>
      <w:r w:rsidR="00F45D0A">
        <w:t>Economists</w:t>
      </w:r>
      <w:r w:rsidR="00BE5DA3">
        <w:t xml:space="preserve">.  </w:t>
      </w:r>
      <w:r w:rsidR="00E1437C">
        <w:t xml:space="preserve">Second, it is useful to know whether the new form is improving data collection and to identify where there </w:t>
      </w:r>
      <w:r w:rsidR="001557AE">
        <w:t xml:space="preserve">are </w:t>
      </w:r>
      <w:r w:rsidR="00E1437C">
        <w:t>still problems.  Therefore, it may be helpful to conduct a study of the results of data collection with both the current f</w:t>
      </w:r>
      <w:r w:rsidR="008B3818">
        <w:t>o</w:t>
      </w:r>
      <w:r w:rsidR="00E1437C">
        <w:t>rm and the new form after it is introduced.  This</w:t>
      </w:r>
      <w:r w:rsidR="00510DB8">
        <w:t xml:space="preserve"> evaluation would look at issues such as whether reporters selected an option for each of the Yes/No boxes, and whether the </w:t>
      </w:r>
      <w:r w:rsidR="003A1B49">
        <w:t xml:space="preserve">form </w:t>
      </w:r>
      <w:r w:rsidR="00DD7B5C">
        <w:t xml:space="preserve">would require a phone call.  </w:t>
      </w:r>
      <w:r w:rsidR="00500685">
        <w:t>We believe these recommendations will help ensure a smooth transition to the new form for all stakeholders.</w:t>
      </w:r>
    </w:p>
    <w:p w:rsidR="00850593" w:rsidRDefault="00850593" w:rsidP="00850593">
      <w:pPr>
        <w:pStyle w:val="Heading1"/>
        <w:rPr>
          <w:rFonts w:eastAsia="Times New Roman"/>
        </w:rPr>
      </w:pPr>
      <w:bookmarkStart w:id="241" w:name="_Toc346104716"/>
      <w:r>
        <w:rPr>
          <w:rFonts w:eastAsia="Times New Roman"/>
        </w:rPr>
        <w:t>Conclusion</w:t>
      </w:r>
      <w:bookmarkEnd w:id="237"/>
      <w:bookmarkEnd w:id="238"/>
      <w:bookmarkEnd w:id="239"/>
      <w:bookmarkEnd w:id="240"/>
      <w:bookmarkEnd w:id="241"/>
    </w:p>
    <w:p w:rsidR="00A2269D" w:rsidRPr="00A2269D" w:rsidRDefault="00A2269D" w:rsidP="00A2269D">
      <w:r>
        <w:t xml:space="preserve">The PPI Form Team has worked diligently over the last year to design a new PPI </w:t>
      </w:r>
      <w:proofErr w:type="spellStart"/>
      <w:r>
        <w:t>repricing</w:t>
      </w:r>
      <w:proofErr w:type="spellEnd"/>
      <w:r>
        <w:t xml:space="preserve"> form.  We incorporate</w:t>
      </w:r>
      <w:r w:rsidR="00BD2FE1">
        <w:t>d</w:t>
      </w:r>
      <w:r>
        <w:t xml:space="preserve"> input from many sources as we developed the f</w:t>
      </w:r>
      <w:r w:rsidR="00884DDC">
        <w:t>or</w:t>
      </w:r>
      <w:r>
        <w:t>m to ensure that it me</w:t>
      </w:r>
      <w:r w:rsidR="00884DDC">
        <w:t>e</w:t>
      </w:r>
      <w:r>
        <w:t>t</w:t>
      </w:r>
      <w:r w:rsidR="00884DDC">
        <w:t>s</w:t>
      </w:r>
      <w:r>
        <w:t xml:space="preserve"> the needs of Industry Analysts as well as the respondents.  We also worked with ERRM and other PPI staff so the form would work with the new PPI processing system.  </w:t>
      </w:r>
      <w:r w:rsidR="00196BEF">
        <w:t>We expect that the form will improve the data collection process for PPI.</w:t>
      </w:r>
    </w:p>
    <w:p w:rsidR="006C73AA" w:rsidRDefault="006C73AA" w:rsidP="006C73AA">
      <w:pPr>
        <w:pStyle w:val="Heading7"/>
        <w:rPr>
          <w:rFonts w:ascii="Arial" w:hAnsi="Arial" w:cs="Arial"/>
          <w:b/>
        </w:rPr>
      </w:pPr>
      <w:bookmarkStart w:id="242" w:name="_Ref338845660"/>
      <w:bookmarkStart w:id="243" w:name="_Toc338848794"/>
      <w:bookmarkStart w:id="244" w:name="_Ref338240317"/>
      <w:r>
        <w:rPr>
          <w:rFonts w:ascii="Arial" w:hAnsi="Arial" w:cs="Arial"/>
          <w:b/>
        </w:rPr>
        <w:lastRenderedPageBreak/>
        <w:t>Final Forms and Cover Sheet</w:t>
      </w:r>
      <w:bookmarkEnd w:id="242"/>
      <w:bookmarkEnd w:id="243"/>
    </w:p>
    <w:p w:rsidR="00FC3453" w:rsidRPr="00FC3453" w:rsidRDefault="00FC3453" w:rsidP="00DC12A7">
      <w:pPr>
        <w:pStyle w:val="Heading8"/>
      </w:pPr>
      <w:r>
        <w:t>Basic Form</w:t>
      </w:r>
    </w:p>
    <w:p w:rsidR="00DC12A7" w:rsidRPr="00DC12A7" w:rsidRDefault="00DC12A7" w:rsidP="00DC12A7">
      <w:pPr>
        <w:pBdr>
          <w:top w:val="single" w:sz="4" w:space="1" w:color="auto"/>
          <w:left w:val="single" w:sz="4" w:space="4" w:color="auto"/>
          <w:bottom w:val="single" w:sz="4" w:space="1" w:color="auto"/>
          <w:right w:val="single" w:sz="4" w:space="4" w:color="auto"/>
        </w:pBdr>
        <w:spacing w:after="0"/>
        <w:ind w:left="86" w:right="86"/>
        <w:jc w:val="center"/>
        <w:rPr>
          <w:rStyle w:val="Heading2Char"/>
          <w:sz w:val="16"/>
          <w:szCs w:val="16"/>
        </w:rPr>
      </w:pPr>
      <w:r>
        <w:object w:dxaOrig="9195" w:dyaOrig="1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591pt" o:ole="">
            <v:imagedata r:id="rId16" o:title=""/>
          </v:shape>
          <o:OLEObject Type="Embed" ProgID="AcroExch.Document.7" ShapeID="_x0000_i1025" DrawAspect="Content" ObjectID="_1430824931" r:id="rId17"/>
        </w:object>
      </w:r>
      <w:r w:rsidRPr="00DC12A7">
        <w:rPr>
          <w:rStyle w:val="Heading2Char"/>
          <w:sz w:val="16"/>
          <w:szCs w:val="16"/>
        </w:rPr>
        <w:br w:type="page"/>
      </w:r>
    </w:p>
    <w:p w:rsidR="00DD71BF" w:rsidRDefault="00DD71BF" w:rsidP="00DD71BF">
      <w:pPr>
        <w:pStyle w:val="Heading8"/>
      </w:pPr>
      <w:r>
        <w:lastRenderedPageBreak/>
        <w:t>Basic Form, Page 2</w:t>
      </w:r>
    </w:p>
    <w:p w:rsidR="00DD71BF" w:rsidRPr="00DD71BF" w:rsidRDefault="00DD71BF" w:rsidP="00DD71BF">
      <w:pPr>
        <w:spacing w:after="0"/>
      </w:pPr>
    </w:p>
    <w:p w:rsidR="00FC3453" w:rsidRDefault="00FC3453" w:rsidP="005139F3">
      <w:pPr>
        <w:pBdr>
          <w:top w:val="single" w:sz="4" w:space="1" w:color="auto"/>
          <w:left w:val="single" w:sz="4" w:space="4" w:color="auto"/>
          <w:bottom w:val="single" w:sz="4" w:space="1" w:color="auto"/>
          <w:right w:val="single" w:sz="4" w:space="4" w:color="auto"/>
        </w:pBdr>
        <w:ind w:left="90" w:right="90"/>
        <w:jc w:val="center"/>
      </w:pPr>
      <w:r>
        <w:object w:dxaOrig="9195" w:dyaOrig="11895">
          <v:shape id="_x0000_i1026" type="#_x0000_t75" style="width:459.75pt;height:594.75pt" o:ole="">
            <v:imagedata r:id="rId18" o:title=""/>
          </v:shape>
          <o:OLEObject Type="Embed" ProgID="AcroExch.Document.7" ShapeID="_x0000_i1026" DrawAspect="Content" ObjectID="_1430824932" r:id="rId19"/>
        </w:object>
      </w:r>
    </w:p>
    <w:p w:rsidR="00C50271" w:rsidRDefault="00C50271" w:rsidP="00DC12A7">
      <w:pPr>
        <w:pStyle w:val="Heading8"/>
      </w:pPr>
      <w:r>
        <w:lastRenderedPageBreak/>
        <w:t>Coversheet, Basic Form</w:t>
      </w:r>
    </w:p>
    <w:p w:rsidR="00F83E3E" w:rsidRPr="00F83E3E" w:rsidRDefault="00F83E3E" w:rsidP="00F83E3E"/>
    <w:p w:rsidR="00FC3453" w:rsidRDefault="00B64B77" w:rsidP="005139F3">
      <w:pPr>
        <w:pBdr>
          <w:top w:val="single" w:sz="4" w:space="1" w:color="auto"/>
          <w:left w:val="single" w:sz="4" w:space="4" w:color="auto"/>
          <w:bottom w:val="single" w:sz="4" w:space="1" w:color="auto"/>
          <w:right w:val="single" w:sz="4" w:space="4" w:color="auto"/>
        </w:pBdr>
        <w:ind w:left="180" w:right="90"/>
        <w:jc w:val="center"/>
      </w:pPr>
      <w:r>
        <w:object w:dxaOrig="8640" w:dyaOrig="11235">
          <v:shape id="_x0000_i1027" type="#_x0000_t75" style="width:6in;height:561.75pt" o:ole="">
            <v:imagedata r:id="rId20" o:title=""/>
          </v:shape>
          <o:OLEObject Type="Embed" ProgID="AcroExch.Document.7" ShapeID="_x0000_i1027" DrawAspect="Content" ObjectID="_1430824933" r:id="rId21"/>
        </w:object>
      </w:r>
    </w:p>
    <w:p w:rsidR="005139F3" w:rsidRDefault="005139F3">
      <w:pPr>
        <w:spacing w:after="200" w:line="276" w:lineRule="auto"/>
        <w:rPr>
          <w:rFonts w:ascii="Arial" w:eastAsiaTheme="majorEastAsia" w:hAnsi="Arial" w:cs="Arial"/>
          <w:b/>
          <w:bCs/>
          <w:sz w:val="20"/>
        </w:rPr>
      </w:pPr>
      <w:r>
        <w:br w:type="page"/>
      </w:r>
    </w:p>
    <w:p w:rsidR="00B64B77" w:rsidRDefault="00B64B77" w:rsidP="00DC12A7">
      <w:pPr>
        <w:pStyle w:val="Heading8"/>
      </w:pPr>
      <w:r>
        <w:lastRenderedPageBreak/>
        <w:t>Alternative Form with No Adjustments to Price or Terms of Transaction</w:t>
      </w:r>
    </w:p>
    <w:p w:rsidR="005139F3" w:rsidRPr="005139F3" w:rsidRDefault="005139F3" w:rsidP="005139F3"/>
    <w:p w:rsidR="005139F3" w:rsidRDefault="00F657DF" w:rsidP="005139F3">
      <w:pPr>
        <w:pBdr>
          <w:top w:val="single" w:sz="4" w:space="1" w:color="auto"/>
          <w:left w:val="single" w:sz="4" w:space="4" w:color="auto"/>
          <w:bottom w:val="single" w:sz="4" w:space="1" w:color="auto"/>
          <w:right w:val="single" w:sz="4" w:space="4" w:color="auto"/>
        </w:pBdr>
        <w:ind w:left="270" w:right="90"/>
        <w:jc w:val="center"/>
        <w:rPr>
          <w:rFonts w:ascii="Arial" w:eastAsiaTheme="majorEastAsia" w:hAnsi="Arial" w:cs="Arial"/>
          <w:b/>
          <w:bCs/>
          <w:sz w:val="20"/>
        </w:rPr>
      </w:pPr>
      <w:r>
        <w:object w:dxaOrig="9195" w:dyaOrig="11895">
          <v:shape id="_x0000_i1028" type="#_x0000_t75" style="width:459.75pt;height:594.75pt" o:ole="">
            <v:imagedata r:id="rId22" o:title=""/>
          </v:shape>
          <o:OLEObject Type="Embed" ProgID="AcroExch.Document.7" ShapeID="_x0000_i1028" DrawAspect="Content" ObjectID="_1430824934" r:id="rId23"/>
        </w:object>
      </w:r>
      <w:r w:rsidR="005139F3">
        <w:br w:type="page"/>
      </w:r>
    </w:p>
    <w:p w:rsidR="00F657DF" w:rsidRDefault="00F657DF" w:rsidP="00DC12A7">
      <w:pPr>
        <w:pStyle w:val="Heading8"/>
      </w:pPr>
      <w:r>
        <w:lastRenderedPageBreak/>
        <w:t xml:space="preserve">Coversheet, Alternative Form </w:t>
      </w:r>
    </w:p>
    <w:p w:rsidR="005139F3" w:rsidRPr="005139F3" w:rsidRDefault="005139F3" w:rsidP="005139F3"/>
    <w:p w:rsidR="00F657DF" w:rsidRPr="00F657DF" w:rsidRDefault="00F657DF" w:rsidP="005139F3">
      <w:pPr>
        <w:pBdr>
          <w:top w:val="single" w:sz="4" w:space="1" w:color="auto"/>
          <w:left w:val="single" w:sz="4" w:space="4" w:color="auto"/>
          <w:bottom w:val="single" w:sz="4" w:space="1" w:color="auto"/>
          <w:right w:val="single" w:sz="4" w:space="4" w:color="auto"/>
        </w:pBdr>
        <w:ind w:left="270" w:right="90"/>
        <w:jc w:val="center"/>
      </w:pPr>
      <w:r>
        <w:object w:dxaOrig="8640" w:dyaOrig="11235">
          <v:shape id="_x0000_i1029" type="#_x0000_t75" style="width:6in;height:561.75pt" o:ole="">
            <v:imagedata r:id="rId24" o:title=""/>
          </v:shape>
          <o:OLEObject Type="Embed" ProgID="AcroExch.Document.7" ShapeID="_x0000_i1029" DrawAspect="Content" ObjectID="_1430824935" r:id="rId25"/>
        </w:object>
      </w:r>
    </w:p>
    <w:p w:rsidR="00CA4393" w:rsidRDefault="00CA4393" w:rsidP="006575C6">
      <w:pPr>
        <w:pStyle w:val="Heading7"/>
        <w:rPr>
          <w:rFonts w:ascii="Arial" w:hAnsi="Arial" w:cs="Arial"/>
          <w:b/>
        </w:rPr>
      </w:pPr>
      <w:bookmarkStart w:id="245" w:name="_Ref343071073"/>
      <w:bookmarkStart w:id="246" w:name="_Ref338846002"/>
      <w:bookmarkStart w:id="247" w:name="_Toc338848795"/>
      <w:r>
        <w:rPr>
          <w:rFonts w:ascii="Arial" w:hAnsi="Arial" w:cs="Arial"/>
          <w:b/>
        </w:rPr>
        <w:lastRenderedPageBreak/>
        <w:t>Current PPI Form</w:t>
      </w:r>
      <w:bookmarkEnd w:id="245"/>
    </w:p>
    <w:p w:rsidR="004D0D4F" w:rsidRDefault="004D0D4F" w:rsidP="00CA4393">
      <w:pPr>
        <w:jc w:val="center"/>
      </w:pPr>
    </w:p>
    <w:p w:rsidR="00CA4393" w:rsidRPr="00CA4393" w:rsidRDefault="00CA4393" w:rsidP="00CA4393">
      <w:pPr>
        <w:jc w:val="center"/>
      </w:pPr>
      <w:r>
        <w:rPr>
          <w:noProof/>
        </w:rPr>
        <w:drawing>
          <wp:inline distT="0" distB="0" distL="0" distR="0">
            <wp:extent cx="5276850" cy="6490335"/>
            <wp:effectExtent l="19050" t="19050" r="19050" b="24765"/>
            <wp:docPr id="49" name="Picture 49" descr="X:\My Documents\IPP_PPI Forms\Final Report\Current fax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X:\My Documents\IPP_PPI Forms\Final Report\Current fax design.JPG"/>
                    <pic:cNvPicPr>
                      <a:picLocks noChangeAspect="1" noChangeArrowheads="1"/>
                    </pic:cNvPicPr>
                  </pic:nvPicPr>
                  <pic:blipFill>
                    <a:blip r:embed="rId26" cstate="print"/>
                    <a:srcRect r="10356"/>
                    <a:stretch>
                      <a:fillRect/>
                    </a:stretch>
                  </pic:blipFill>
                  <pic:spPr bwMode="auto">
                    <a:xfrm>
                      <a:off x="0" y="0"/>
                      <a:ext cx="5276850" cy="6490335"/>
                    </a:xfrm>
                    <a:prstGeom prst="rect">
                      <a:avLst/>
                    </a:prstGeom>
                    <a:noFill/>
                    <a:ln w="9525">
                      <a:solidFill>
                        <a:schemeClr val="tx1"/>
                      </a:solidFill>
                      <a:miter lim="800000"/>
                      <a:headEnd/>
                      <a:tailEnd/>
                    </a:ln>
                  </pic:spPr>
                </pic:pic>
              </a:graphicData>
            </a:graphic>
          </wp:inline>
        </w:drawing>
      </w:r>
    </w:p>
    <w:p w:rsidR="00924382" w:rsidRDefault="006575C6" w:rsidP="006575C6">
      <w:pPr>
        <w:pStyle w:val="Heading7"/>
        <w:rPr>
          <w:rFonts w:ascii="Arial" w:hAnsi="Arial" w:cs="Arial"/>
          <w:b/>
        </w:rPr>
      </w:pPr>
      <w:bookmarkStart w:id="248" w:name="_Ref343071369"/>
      <w:r w:rsidRPr="006575C6">
        <w:rPr>
          <w:rFonts w:ascii="Arial" w:hAnsi="Arial" w:cs="Arial"/>
          <w:b/>
        </w:rPr>
        <w:lastRenderedPageBreak/>
        <w:t xml:space="preserve">Protocol for the </w:t>
      </w:r>
      <w:r w:rsidR="008E5720" w:rsidRPr="006575C6">
        <w:rPr>
          <w:rFonts w:ascii="Arial" w:hAnsi="Arial" w:cs="Arial"/>
          <w:b/>
        </w:rPr>
        <w:t xml:space="preserve">Initial Interview </w:t>
      </w:r>
      <w:r w:rsidRPr="006575C6">
        <w:rPr>
          <w:rFonts w:ascii="Arial" w:hAnsi="Arial" w:cs="Arial"/>
          <w:b/>
        </w:rPr>
        <w:t>with PPI Respondents</w:t>
      </w:r>
      <w:bookmarkEnd w:id="244"/>
      <w:bookmarkEnd w:id="246"/>
      <w:bookmarkEnd w:id="247"/>
      <w:bookmarkEnd w:id="248"/>
    </w:p>
    <w:p w:rsidR="006575C6" w:rsidRPr="006575C6" w:rsidRDefault="006575C6" w:rsidP="006575C6"/>
    <w:p w:rsidR="006575C6" w:rsidRPr="008F7212" w:rsidRDefault="006575C6" w:rsidP="006575C6">
      <w:pPr>
        <w:tabs>
          <w:tab w:val="left" w:pos="450"/>
          <w:tab w:val="left" w:pos="3600"/>
          <w:tab w:val="left" w:pos="5220"/>
          <w:tab w:val="left" w:pos="5760"/>
          <w:tab w:val="left" w:pos="7290"/>
          <w:tab w:val="left" w:pos="7560"/>
          <w:tab w:val="left" w:pos="8190"/>
          <w:tab w:val="left" w:pos="9270"/>
        </w:tabs>
      </w:pPr>
      <w:r w:rsidRPr="008F7212">
        <w:t>IA:</w:t>
      </w:r>
      <w:r>
        <w:tab/>
      </w:r>
      <w:r>
        <w:rPr>
          <w:u w:val="single"/>
        </w:rPr>
        <w:tab/>
      </w:r>
      <w:r>
        <w:tab/>
        <w:t>Date:</w:t>
      </w:r>
      <w:r>
        <w:tab/>
      </w:r>
      <w:r>
        <w:rPr>
          <w:u w:val="single"/>
        </w:rPr>
        <w:tab/>
      </w:r>
      <w:r>
        <w:tab/>
        <w:t>Time:</w:t>
      </w:r>
      <w:r>
        <w:tab/>
      </w:r>
      <w:r>
        <w:rPr>
          <w:u w:val="single"/>
        </w:rPr>
        <w:tab/>
      </w:r>
    </w:p>
    <w:p w:rsidR="006575C6" w:rsidRPr="00A10E79" w:rsidRDefault="006575C6" w:rsidP="006575C6">
      <w:pPr>
        <w:rPr>
          <w:u w:val="single"/>
        </w:rPr>
      </w:pPr>
      <w:r w:rsidRPr="00A10E79">
        <w:rPr>
          <w:u w:val="single"/>
        </w:rPr>
        <w:t>Introduction</w:t>
      </w:r>
    </w:p>
    <w:p w:rsidR="006575C6" w:rsidRDefault="006575C6" w:rsidP="006575C6">
      <w:r w:rsidRPr="00A10E79">
        <w:t>I would like to ask you a few questions about the form itself.  We are</w:t>
      </w:r>
      <w:r>
        <w:t xml:space="preserve"> revising the form and would like to get feedback and suggestions from people who complete the forms.  Participation is voluntary, and we would use your responses only for improving the form.  Would you have time to answer a few brief questions about the form now?</w:t>
      </w:r>
    </w:p>
    <w:p w:rsidR="006575C6" w:rsidRPr="00A10E79" w:rsidRDefault="006575C6" w:rsidP="006575C6">
      <w:r>
        <w:t>To the IA:  Make sure they have a copy of the form with them.</w:t>
      </w:r>
    </w:p>
    <w:p w:rsidR="00266A1E" w:rsidRDefault="00266A1E" w:rsidP="006575C6">
      <w:pPr>
        <w:rPr>
          <w:u w:val="single"/>
        </w:rPr>
      </w:pPr>
    </w:p>
    <w:p w:rsidR="006575C6" w:rsidRPr="00A10E79" w:rsidRDefault="006575C6" w:rsidP="006575C6">
      <w:pPr>
        <w:rPr>
          <w:u w:val="single"/>
        </w:rPr>
      </w:pPr>
      <w:r w:rsidRPr="00A10E79">
        <w:rPr>
          <w:u w:val="single"/>
        </w:rPr>
        <w:t>Interview Questions</w:t>
      </w:r>
    </w:p>
    <w:p w:rsidR="006575C6" w:rsidRDefault="006575C6" w:rsidP="006575C6">
      <w:pPr>
        <w:pStyle w:val="NumberedList"/>
        <w:tabs>
          <w:tab w:val="clear" w:pos="864"/>
        </w:tabs>
        <w:ind w:left="360" w:hanging="342"/>
      </w:pPr>
      <w:r>
        <w:t>1.</w:t>
      </w:r>
      <w:r>
        <w:tab/>
        <w:t>What are your overall impressions of the form?</w:t>
      </w:r>
    </w:p>
    <w:p w:rsidR="006575C6" w:rsidRDefault="006575C6" w:rsidP="006575C6">
      <w:pPr>
        <w:pStyle w:val="NumberedList"/>
        <w:tabs>
          <w:tab w:val="clear" w:pos="864"/>
        </w:tabs>
        <w:ind w:left="360" w:hanging="342"/>
      </w:pPr>
      <w:r>
        <w:t>2.</w:t>
      </w:r>
      <w:r>
        <w:tab/>
        <w:t>How do you generally proceed through the form</w:t>
      </w:r>
      <w:r w:rsidR="00747148">
        <w:t xml:space="preserve">?  </w:t>
      </w:r>
      <w:r>
        <w:t>For example, which section do you start with?</w:t>
      </w:r>
    </w:p>
    <w:p w:rsidR="006575C6" w:rsidRPr="006B4FF0" w:rsidRDefault="006575C6" w:rsidP="006575C6">
      <w:pPr>
        <w:pStyle w:val="NumberedList"/>
        <w:tabs>
          <w:tab w:val="clear" w:pos="864"/>
        </w:tabs>
        <w:ind w:left="360" w:hanging="342"/>
      </w:pPr>
      <w:r w:rsidRPr="006B4FF0">
        <w:t>3.</w:t>
      </w:r>
      <w:r w:rsidRPr="006B4FF0">
        <w:tab/>
      </w:r>
      <w:r>
        <w:t xml:space="preserve">[If not reported in Q2] </w:t>
      </w:r>
      <w:proofErr w:type="gramStart"/>
      <w:r w:rsidRPr="006B4FF0">
        <w:t>Have</w:t>
      </w:r>
      <w:proofErr w:type="gramEnd"/>
      <w:r w:rsidRPr="006B4FF0">
        <w:t xml:space="preserve"> you </w:t>
      </w:r>
      <w:r>
        <w:t xml:space="preserve">ever </w:t>
      </w:r>
      <w:r w:rsidRPr="006B4FF0">
        <w:t xml:space="preserve">used the instructions to help you complete the form? </w:t>
      </w:r>
    </w:p>
    <w:p w:rsidR="006575C6" w:rsidRDefault="006575C6" w:rsidP="006575C6">
      <w:pPr>
        <w:spacing w:after="0"/>
      </w:pPr>
      <w:r>
        <w:tab/>
      </w:r>
      <w:r>
        <w:sym w:font="Symbol" w:char="F0FF"/>
      </w:r>
      <w:r>
        <w:t xml:space="preserve">  Yes </w:t>
      </w:r>
    </w:p>
    <w:p w:rsidR="006575C6" w:rsidRDefault="006575C6" w:rsidP="006575C6">
      <w:pPr>
        <w:spacing w:after="0"/>
      </w:pPr>
      <w:r>
        <w:tab/>
      </w:r>
      <w:r>
        <w:sym w:font="Symbol" w:char="F0FF"/>
      </w:r>
      <w:r>
        <w:t xml:space="preserve">  No – skip to 5</w:t>
      </w:r>
    </w:p>
    <w:p w:rsidR="006575C6" w:rsidRDefault="006575C6" w:rsidP="006575C6">
      <w:r>
        <w:tab/>
      </w:r>
      <w:r>
        <w:sym w:font="Symbol" w:char="F0FF"/>
      </w:r>
      <w:r>
        <w:t xml:space="preserve">  Don’t know – skip to 5</w:t>
      </w:r>
    </w:p>
    <w:p w:rsidR="006575C6" w:rsidRPr="006B4FF0" w:rsidRDefault="006575C6" w:rsidP="006575C6">
      <w:pPr>
        <w:pStyle w:val="NumberedList"/>
        <w:tabs>
          <w:tab w:val="clear" w:pos="864"/>
        </w:tabs>
        <w:ind w:left="360" w:hanging="342"/>
      </w:pPr>
      <w:r>
        <w:t>4.</w:t>
      </w:r>
      <w:r>
        <w:tab/>
      </w:r>
      <w:r w:rsidRPr="006B4FF0">
        <w:t>(If yes to Q3</w:t>
      </w:r>
      <w:r>
        <w:t xml:space="preserve"> or reported earlier</w:t>
      </w:r>
      <w:r w:rsidRPr="006B4FF0">
        <w:t xml:space="preserve">) </w:t>
      </w:r>
      <w:proofErr w:type="gramStart"/>
      <w:r w:rsidRPr="006B4FF0">
        <w:t>Were</w:t>
      </w:r>
      <w:proofErr w:type="gramEnd"/>
      <w:r w:rsidRPr="006B4FF0">
        <w:t xml:space="preserve"> they helpful? </w:t>
      </w:r>
    </w:p>
    <w:p w:rsidR="006575C6" w:rsidRDefault="006575C6" w:rsidP="006575C6">
      <w:pPr>
        <w:spacing w:after="0"/>
      </w:pPr>
      <w:r>
        <w:tab/>
      </w:r>
      <w:r>
        <w:sym w:font="Symbol" w:char="F0FF"/>
      </w:r>
      <w:r>
        <w:t xml:space="preserve">  </w:t>
      </w:r>
      <w:proofErr w:type="gramStart"/>
      <w:r>
        <w:t>Yes  –</w:t>
      </w:r>
      <w:proofErr w:type="gramEnd"/>
      <w:r>
        <w:t xml:space="preserve"> if yes, How were they helpful?</w:t>
      </w:r>
    </w:p>
    <w:p w:rsidR="006575C6" w:rsidRDefault="006575C6" w:rsidP="006575C6">
      <w:pPr>
        <w:spacing w:after="0"/>
      </w:pPr>
      <w:r>
        <w:tab/>
      </w:r>
      <w:r>
        <w:sym w:font="Symbol" w:char="F0FF"/>
      </w:r>
      <w:r>
        <w:t xml:space="preserve">  No – if </w:t>
      </w:r>
      <w:proofErr w:type="spellStart"/>
      <w:r>
        <w:t>no</w:t>
      </w:r>
      <w:proofErr w:type="spellEnd"/>
      <w:r>
        <w:t xml:space="preserve">, </w:t>
      </w:r>
      <w:proofErr w:type="gramStart"/>
      <w:r>
        <w:t>Why</w:t>
      </w:r>
      <w:proofErr w:type="gramEnd"/>
      <w:r>
        <w:t xml:space="preserve"> not?</w:t>
      </w:r>
    </w:p>
    <w:p w:rsidR="006575C6" w:rsidRDefault="006575C6" w:rsidP="006575C6">
      <w:r>
        <w:tab/>
      </w:r>
      <w:r>
        <w:sym w:font="Symbol" w:char="F0FF"/>
      </w:r>
      <w:r>
        <w:t xml:space="preserve">  Don’t know – skip to 5</w:t>
      </w:r>
    </w:p>
    <w:p w:rsidR="006575C6" w:rsidRDefault="006575C6" w:rsidP="006575C6">
      <w:pPr>
        <w:pStyle w:val="NumberedList"/>
        <w:tabs>
          <w:tab w:val="clear" w:pos="864"/>
        </w:tabs>
        <w:ind w:left="360" w:hanging="342"/>
      </w:pPr>
      <w:r>
        <w:t>5.</w:t>
      </w:r>
      <w:r>
        <w:tab/>
        <w:t>Are there any terms, questions, or sections on the form that you find confusing?</w:t>
      </w:r>
      <w:r w:rsidRPr="00B85BA5">
        <w:t xml:space="preserve"> </w:t>
      </w:r>
    </w:p>
    <w:p w:rsidR="006575C6" w:rsidRDefault="006575C6" w:rsidP="006575C6">
      <w:pPr>
        <w:spacing w:after="0"/>
      </w:pPr>
      <w:r>
        <w:tab/>
      </w:r>
      <w:r>
        <w:sym w:font="Symbol" w:char="F0FF"/>
      </w:r>
      <w:r>
        <w:t xml:space="preserve">  Yes – if yes, which ones?</w:t>
      </w:r>
    </w:p>
    <w:p w:rsidR="006575C6" w:rsidRDefault="006575C6" w:rsidP="006575C6">
      <w:r>
        <w:tab/>
      </w:r>
      <w:r>
        <w:sym w:font="Symbol" w:char="F0FF"/>
      </w:r>
      <w:r>
        <w:t xml:space="preserve">  No</w:t>
      </w:r>
    </w:p>
    <w:p w:rsidR="006575C6" w:rsidRDefault="006575C6" w:rsidP="006575C6">
      <w:pPr>
        <w:pStyle w:val="NumberedList"/>
        <w:tabs>
          <w:tab w:val="clear" w:pos="864"/>
        </w:tabs>
        <w:ind w:left="360" w:hanging="342"/>
      </w:pPr>
      <w:r>
        <w:t>6.</w:t>
      </w:r>
      <w:r>
        <w:tab/>
        <w:t xml:space="preserve">Have you ever had any other trouble completing the form?  </w:t>
      </w:r>
    </w:p>
    <w:p w:rsidR="006575C6" w:rsidRDefault="006575C6" w:rsidP="006575C6">
      <w:pPr>
        <w:spacing w:after="0"/>
      </w:pPr>
      <w:r>
        <w:tab/>
      </w:r>
      <w:r>
        <w:sym w:font="Symbol" w:char="F0FF"/>
      </w:r>
      <w:r>
        <w:t xml:space="preserve">  Yes </w:t>
      </w:r>
      <w:proofErr w:type="gramStart"/>
      <w:r>
        <w:t>–  if</w:t>
      </w:r>
      <w:proofErr w:type="gramEnd"/>
      <w:r>
        <w:t xml:space="preserve"> yes, what?</w:t>
      </w:r>
    </w:p>
    <w:p w:rsidR="006575C6" w:rsidRDefault="006575C6" w:rsidP="006575C6">
      <w:r>
        <w:tab/>
      </w:r>
      <w:r>
        <w:sym w:font="Symbol" w:char="F0FF"/>
      </w:r>
      <w:r>
        <w:t xml:space="preserve">  No</w:t>
      </w:r>
    </w:p>
    <w:p w:rsidR="006575C6" w:rsidRDefault="006575C6" w:rsidP="006575C6">
      <w:pPr>
        <w:pStyle w:val="NumberedList"/>
        <w:tabs>
          <w:tab w:val="clear" w:pos="864"/>
        </w:tabs>
        <w:ind w:left="360" w:hanging="342"/>
      </w:pPr>
      <w:r>
        <w:t>7.</w:t>
      </w:r>
      <w:r>
        <w:tab/>
      </w:r>
      <w:proofErr w:type="gramStart"/>
      <w:r>
        <w:t>Is</w:t>
      </w:r>
      <w:proofErr w:type="gramEnd"/>
      <w:r>
        <w:t xml:space="preserve"> there anything missing from the form that would help you complete it?</w:t>
      </w:r>
      <w:r w:rsidRPr="009668E3">
        <w:t xml:space="preserve"> </w:t>
      </w:r>
    </w:p>
    <w:p w:rsidR="006575C6" w:rsidRDefault="006575C6" w:rsidP="006575C6">
      <w:pPr>
        <w:spacing w:after="0"/>
      </w:pPr>
      <w:r>
        <w:tab/>
      </w:r>
      <w:r>
        <w:sym w:font="Symbol" w:char="F0FF"/>
      </w:r>
      <w:r>
        <w:t xml:space="preserve">  Yes </w:t>
      </w:r>
      <w:proofErr w:type="gramStart"/>
      <w:r>
        <w:t>–  if</w:t>
      </w:r>
      <w:proofErr w:type="gramEnd"/>
      <w:r>
        <w:t xml:space="preserve"> yes, what would you add?</w:t>
      </w:r>
    </w:p>
    <w:p w:rsidR="006575C6" w:rsidRDefault="006575C6" w:rsidP="006575C6">
      <w:r>
        <w:tab/>
      </w:r>
      <w:r>
        <w:sym w:font="Symbol" w:char="F0FF"/>
      </w:r>
      <w:r>
        <w:t xml:space="preserve">  No</w:t>
      </w:r>
    </w:p>
    <w:p w:rsidR="006575C6" w:rsidRDefault="006575C6" w:rsidP="006575C6">
      <w:pPr>
        <w:pStyle w:val="NumberedList"/>
        <w:tabs>
          <w:tab w:val="clear" w:pos="864"/>
        </w:tabs>
        <w:ind w:left="360" w:hanging="342"/>
      </w:pPr>
      <w:r>
        <w:t>8.</w:t>
      </w:r>
      <w:r>
        <w:tab/>
        <w:t>Is there anything on the form that is particularly helpful?</w:t>
      </w:r>
    </w:p>
    <w:p w:rsidR="006575C6" w:rsidRDefault="006575C6" w:rsidP="006575C6">
      <w:pPr>
        <w:spacing w:after="0"/>
      </w:pPr>
      <w:r>
        <w:tab/>
      </w:r>
      <w:r>
        <w:sym w:font="Symbol" w:char="F0FF"/>
      </w:r>
      <w:r>
        <w:t xml:space="preserve">  Yes </w:t>
      </w:r>
      <w:proofErr w:type="gramStart"/>
      <w:r>
        <w:t>–  if</w:t>
      </w:r>
      <w:proofErr w:type="gramEnd"/>
      <w:r>
        <w:t xml:space="preserve"> yes, what?</w:t>
      </w:r>
    </w:p>
    <w:p w:rsidR="006575C6" w:rsidRDefault="006575C6" w:rsidP="006575C6">
      <w:r>
        <w:tab/>
      </w:r>
      <w:r>
        <w:sym w:font="Symbol" w:char="F0FF"/>
      </w:r>
      <w:r>
        <w:t xml:space="preserve">  No</w:t>
      </w:r>
    </w:p>
    <w:p w:rsidR="00B355B1" w:rsidRDefault="006575C6" w:rsidP="006575C6">
      <w:pPr>
        <w:pStyle w:val="NumberedList"/>
        <w:tabs>
          <w:tab w:val="clear" w:pos="864"/>
        </w:tabs>
        <w:ind w:left="360" w:hanging="342"/>
      </w:pPr>
      <w:r>
        <w:t>9.</w:t>
      </w:r>
      <w:r>
        <w:tab/>
        <w:t>Do you have any other comments or suggestions to help us improve the form?</w:t>
      </w:r>
      <w:r w:rsidR="00266A1E">
        <w:t xml:space="preserve"> </w:t>
      </w:r>
    </w:p>
    <w:p w:rsidR="00C23ED1" w:rsidRDefault="00C23ED1" w:rsidP="00C23ED1">
      <w:pPr>
        <w:pStyle w:val="Heading7"/>
        <w:rPr>
          <w:rFonts w:ascii="Arial" w:hAnsi="Arial" w:cs="Arial"/>
          <w:b/>
        </w:rPr>
      </w:pPr>
      <w:r w:rsidRPr="00C23ED1">
        <w:rPr>
          <w:rFonts w:ascii="Arial" w:hAnsi="Arial" w:cs="Arial"/>
          <w:b/>
        </w:rPr>
        <w:lastRenderedPageBreak/>
        <w:t xml:space="preserve">  </w:t>
      </w:r>
      <w:bookmarkStart w:id="249" w:name="_Ref338846042"/>
      <w:bookmarkStart w:id="250" w:name="_Toc338848796"/>
      <w:r w:rsidRPr="00C23ED1">
        <w:rPr>
          <w:rFonts w:ascii="Arial" w:hAnsi="Arial" w:cs="Arial"/>
          <w:b/>
        </w:rPr>
        <w:t>Results of Initial Respondent Interviews</w:t>
      </w:r>
      <w:bookmarkEnd w:id="249"/>
      <w:bookmarkEnd w:id="250"/>
    </w:p>
    <w:p w:rsidR="00A70CF2" w:rsidRPr="00A70CF2" w:rsidRDefault="00A70CF2" w:rsidP="00A70CF2"/>
    <w:tbl>
      <w:tblPr>
        <w:tblW w:w="9195" w:type="dxa"/>
        <w:tblInd w:w="93" w:type="dxa"/>
        <w:tblLook w:val="04A0"/>
      </w:tblPr>
      <w:tblGrid>
        <w:gridCol w:w="376"/>
        <w:gridCol w:w="1280"/>
        <w:gridCol w:w="3759"/>
        <w:gridCol w:w="3780"/>
      </w:tblGrid>
      <w:tr w:rsidR="00A70CF2" w:rsidRPr="00C23ED1" w:rsidTr="00A70CF2">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center"/>
              <w:rPr>
                <w:rFonts w:ascii="Arial" w:eastAsia="Times New Roman" w:hAnsi="Arial" w:cs="Arial"/>
                <w:b/>
                <w:bCs/>
                <w:color w:val="000000"/>
                <w:sz w:val="20"/>
              </w:rPr>
            </w:pPr>
            <w:r w:rsidRPr="00C23ED1">
              <w:rPr>
                <w:rFonts w:ascii="Arial" w:eastAsia="Times New Roman" w:hAnsi="Arial" w:cs="Arial"/>
                <w:b/>
                <w:bCs/>
                <w:color w:val="000000"/>
                <w:sz w:val="20"/>
              </w:rPr>
              <w:t>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A70CF2" w:rsidRPr="00C23ED1" w:rsidRDefault="00A70CF2" w:rsidP="00C23ED1">
            <w:pPr>
              <w:spacing w:after="0"/>
              <w:jc w:val="center"/>
              <w:rPr>
                <w:rFonts w:ascii="Arial" w:eastAsia="Times New Roman" w:hAnsi="Arial" w:cs="Arial"/>
                <w:b/>
                <w:bCs/>
                <w:color w:val="000000"/>
                <w:sz w:val="20"/>
              </w:rPr>
            </w:pPr>
            <w:r w:rsidRPr="00C23ED1">
              <w:rPr>
                <w:rFonts w:ascii="Arial" w:eastAsia="Times New Roman" w:hAnsi="Arial" w:cs="Arial"/>
                <w:b/>
                <w:bCs/>
                <w:color w:val="000000"/>
                <w:sz w:val="20"/>
              </w:rPr>
              <w:t>Interviewer</w:t>
            </w:r>
          </w:p>
        </w:tc>
        <w:tc>
          <w:tcPr>
            <w:tcW w:w="3759" w:type="dxa"/>
            <w:tcBorders>
              <w:top w:val="single" w:sz="4" w:space="0" w:color="auto"/>
              <w:left w:val="nil"/>
              <w:bottom w:val="single" w:sz="4" w:space="0" w:color="auto"/>
              <w:right w:val="single" w:sz="4" w:space="0" w:color="auto"/>
            </w:tcBorders>
            <w:shd w:val="clear" w:color="auto" w:fill="auto"/>
            <w:vAlign w:val="center"/>
            <w:hideMark/>
          </w:tcPr>
          <w:p w:rsidR="00A70CF2" w:rsidRPr="00C23ED1" w:rsidRDefault="00A70CF2" w:rsidP="00C23ED1">
            <w:pPr>
              <w:spacing w:after="0"/>
              <w:jc w:val="center"/>
              <w:rPr>
                <w:rFonts w:ascii="Arial" w:eastAsia="Times New Roman" w:hAnsi="Arial" w:cs="Arial"/>
                <w:b/>
                <w:bCs/>
                <w:color w:val="000000"/>
                <w:sz w:val="20"/>
              </w:rPr>
            </w:pPr>
            <w:r w:rsidRPr="00C23ED1">
              <w:rPr>
                <w:rFonts w:ascii="Arial" w:eastAsia="Times New Roman" w:hAnsi="Arial" w:cs="Arial"/>
                <w:b/>
                <w:bCs/>
                <w:color w:val="000000"/>
                <w:sz w:val="20"/>
              </w:rPr>
              <w:t>Overall Impressions</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rsidR="00A70CF2" w:rsidRPr="00C23ED1" w:rsidRDefault="00A70CF2" w:rsidP="00C23ED1">
            <w:pPr>
              <w:spacing w:after="0"/>
              <w:jc w:val="center"/>
              <w:rPr>
                <w:rFonts w:ascii="Arial" w:eastAsia="Times New Roman" w:hAnsi="Arial" w:cs="Arial"/>
                <w:b/>
                <w:bCs/>
                <w:color w:val="000000"/>
                <w:sz w:val="20"/>
              </w:rPr>
            </w:pPr>
            <w:r w:rsidRPr="00C23ED1">
              <w:rPr>
                <w:rFonts w:ascii="Arial" w:eastAsia="Times New Roman" w:hAnsi="Arial" w:cs="Arial"/>
                <w:b/>
                <w:bCs/>
                <w:color w:val="000000"/>
                <w:sz w:val="20"/>
              </w:rPr>
              <w:t>Process</w:t>
            </w:r>
          </w:p>
        </w:tc>
      </w:tr>
      <w:tr w:rsidR="00A70CF2" w:rsidRPr="00C23ED1" w:rsidTr="00A70CF2">
        <w:tc>
          <w:tcPr>
            <w:tcW w:w="3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1</w:t>
            </w:r>
          </w:p>
        </w:tc>
        <w:tc>
          <w:tcPr>
            <w:tcW w:w="12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Tiffany</w:t>
            </w:r>
          </w:p>
        </w:tc>
        <w:tc>
          <w:tcPr>
            <w:tcW w:w="3759"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Pretty simple</w:t>
            </w:r>
            <w:r w:rsidR="00747148" w:rsidRPr="00C23ED1">
              <w:rPr>
                <w:rFonts w:ascii="Arial" w:eastAsia="Times New Roman" w:hAnsi="Arial" w:cs="Arial"/>
                <w:color w:val="000000"/>
                <w:sz w:val="20"/>
              </w:rPr>
              <w:t xml:space="preserve">.  </w:t>
            </w:r>
            <w:r w:rsidRPr="00C23ED1">
              <w:rPr>
                <w:rFonts w:ascii="Arial" w:eastAsia="Times New Roman" w:hAnsi="Arial" w:cs="Arial"/>
                <w:color w:val="000000"/>
                <w:sz w:val="20"/>
              </w:rPr>
              <w:t>Straightforward</w:t>
            </w:r>
            <w:r w:rsidR="00D01A17" w:rsidRPr="00C23ED1">
              <w:rPr>
                <w:rFonts w:ascii="Arial" w:eastAsia="Times New Roman" w:hAnsi="Arial" w:cs="Arial"/>
                <w:color w:val="000000"/>
                <w:sz w:val="20"/>
              </w:rPr>
              <w:t xml:space="preserve">.  </w:t>
            </w:r>
            <w:r w:rsidRPr="00C23ED1">
              <w:rPr>
                <w:rFonts w:ascii="Arial" w:eastAsia="Times New Roman" w:hAnsi="Arial" w:cs="Arial"/>
                <w:color w:val="000000"/>
                <w:sz w:val="20"/>
              </w:rPr>
              <w:t>Likes the 4 months of history</w:t>
            </w:r>
          </w:p>
        </w:tc>
        <w:tc>
          <w:tcPr>
            <w:tcW w:w="37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Top of the form with the item description.</w:t>
            </w:r>
          </w:p>
        </w:tc>
      </w:tr>
      <w:tr w:rsidR="00A70CF2" w:rsidRPr="00C23ED1" w:rsidTr="00A70CF2">
        <w:tc>
          <w:tcPr>
            <w:tcW w:w="3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2</w:t>
            </w:r>
          </w:p>
        </w:tc>
        <w:tc>
          <w:tcPr>
            <w:tcW w:w="12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Tiffany</w:t>
            </w:r>
          </w:p>
        </w:tc>
        <w:tc>
          <w:tcPr>
            <w:tcW w:w="3759"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Easy</w:t>
            </w:r>
          </w:p>
        </w:tc>
        <w:tc>
          <w:tcPr>
            <w:tcW w:w="37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Price</w:t>
            </w:r>
            <w:r w:rsidR="00747148" w:rsidRPr="00C23ED1">
              <w:rPr>
                <w:rFonts w:ascii="Arial" w:eastAsia="Times New Roman" w:hAnsi="Arial" w:cs="Arial"/>
                <w:color w:val="000000"/>
                <w:sz w:val="20"/>
              </w:rPr>
              <w:t>, then</w:t>
            </w:r>
            <w:r w:rsidRPr="00C23ED1">
              <w:rPr>
                <w:rFonts w:ascii="Arial" w:eastAsia="Times New Roman" w:hAnsi="Arial" w:cs="Arial"/>
                <w:color w:val="000000"/>
                <w:sz w:val="20"/>
              </w:rPr>
              <w:t xml:space="preserve"> item description.</w:t>
            </w:r>
          </w:p>
        </w:tc>
      </w:tr>
      <w:tr w:rsidR="00A70CF2" w:rsidRPr="00C23ED1" w:rsidTr="00A70CF2">
        <w:tc>
          <w:tcPr>
            <w:tcW w:w="3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3</w:t>
            </w:r>
          </w:p>
        </w:tc>
        <w:tc>
          <w:tcPr>
            <w:tcW w:w="12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Tiffany</w:t>
            </w:r>
          </w:p>
        </w:tc>
        <w:tc>
          <w:tcPr>
            <w:tcW w:w="3759"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Doesn’t understand the reason for the form</w:t>
            </w:r>
          </w:p>
        </w:tc>
        <w:tc>
          <w:tcPr>
            <w:tcW w:w="37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Price</w:t>
            </w:r>
            <w:r w:rsidR="00747148" w:rsidRPr="00C23ED1">
              <w:rPr>
                <w:rFonts w:ascii="Arial" w:eastAsia="Times New Roman" w:hAnsi="Arial" w:cs="Arial"/>
                <w:color w:val="000000"/>
                <w:sz w:val="20"/>
              </w:rPr>
              <w:t>, then</w:t>
            </w:r>
            <w:r w:rsidRPr="00C23ED1">
              <w:rPr>
                <w:rFonts w:ascii="Arial" w:eastAsia="Times New Roman" w:hAnsi="Arial" w:cs="Arial"/>
                <w:color w:val="000000"/>
                <w:sz w:val="20"/>
              </w:rPr>
              <w:t xml:space="preserve"> item description.</w:t>
            </w:r>
          </w:p>
        </w:tc>
      </w:tr>
      <w:tr w:rsidR="00A70CF2" w:rsidRPr="00C23ED1" w:rsidTr="00A70CF2">
        <w:tc>
          <w:tcPr>
            <w:tcW w:w="3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4</w:t>
            </w:r>
          </w:p>
        </w:tc>
        <w:tc>
          <w:tcPr>
            <w:tcW w:w="12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Alex</w:t>
            </w:r>
          </w:p>
        </w:tc>
        <w:tc>
          <w:tcPr>
            <w:tcW w:w="3759"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Forms are simplistic, they are pretty good.</w:t>
            </w:r>
          </w:p>
        </w:tc>
        <w:tc>
          <w:tcPr>
            <w:tcW w:w="37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I just go through it</w:t>
            </w:r>
            <w:r w:rsidR="00747148" w:rsidRPr="00C23ED1">
              <w:rPr>
                <w:rFonts w:ascii="Arial" w:eastAsia="Times New Roman" w:hAnsi="Arial" w:cs="Arial"/>
                <w:color w:val="000000"/>
                <w:sz w:val="20"/>
              </w:rPr>
              <w:t xml:space="preserve">.  </w:t>
            </w:r>
            <w:r w:rsidRPr="00C23ED1">
              <w:rPr>
                <w:rFonts w:ascii="Arial" w:eastAsia="Times New Roman" w:hAnsi="Arial" w:cs="Arial"/>
                <w:color w:val="000000"/>
                <w:sz w:val="20"/>
              </w:rPr>
              <w:t>I start at the top and work my way down</w:t>
            </w:r>
            <w:r w:rsidR="00747148" w:rsidRPr="00C23ED1">
              <w:rPr>
                <w:rFonts w:ascii="Arial" w:eastAsia="Times New Roman" w:hAnsi="Arial" w:cs="Arial"/>
                <w:color w:val="000000"/>
                <w:sz w:val="20"/>
              </w:rPr>
              <w:t xml:space="preserve">.  </w:t>
            </w:r>
            <w:r w:rsidRPr="00C23ED1">
              <w:rPr>
                <w:rFonts w:ascii="Arial" w:eastAsia="Times New Roman" w:hAnsi="Arial" w:cs="Arial"/>
                <w:color w:val="000000"/>
                <w:sz w:val="20"/>
              </w:rPr>
              <w:t>I start with the item description.</w:t>
            </w:r>
          </w:p>
        </w:tc>
      </w:tr>
      <w:tr w:rsidR="00A70CF2" w:rsidRPr="00C23ED1" w:rsidTr="00A70CF2">
        <w:tc>
          <w:tcPr>
            <w:tcW w:w="3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5</w:t>
            </w:r>
          </w:p>
        </w:tc>
        <w:tc>
          <w:tcPr>
            <w:tcW w:w="12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Alex</w:t>
            </w:r>
          </w:p>
        </w:tc>
        <w:tc>
          <w:tcPr>
            <w:tcW w:w="3759"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Easy to fill out</w:t>
            </w:r>
            <w:r w:rsidR="00747148" w:rsidRPr="00C23ED1">
              <w:rPr>
                <w:rFonts w:ascii="Arial" w:eastAsia="Times New Roman" w:hAnsi="Arial" w:cs="Arial"/>
                <w:color w:val="000000"/>
                <w:sz w:val="20"/>
              </w:rPr>
              <w:t xml:space="preserve">.  </w:t>
            </w:r>
            <w:r w:rsidRPr="00C23ED1">
              <w:rPr>
                <w:rFonts w:ascii="Arial" w:eastAsia="Times New Roman" w:hAnsi="Arial" w:cs="Arial"/>
                <w:color w:val="000000"/>
                <w:sz w:val="20"/>
              </w:rPr>
              <w:t xml:space="preserve">Don’t think the item is a good item to </w:t>
            </w:r>
            <w:proofErr w:type="spellStart"/>
            <w:r w:rsidRPr="00C23ED1">
              <w:rPr>
                <w:rFonts w:ascii="Arial" w:eastAsia="Times New Roman" w:hAnsi="Arial" w:cs="Arial"/>
                <w:color w:val="000000"/>
                <w:sz w:val="20"/>
              </w:rPr>
              <w:t>reprice</w:t>
            </w:r>
            <w:proofErr w:type="spellEnd"/>
            <w:r w:rsidRPr="00C23ED1">
              <w:rPr>
                <w:rFonts w:ascii="Arial" w:eastAsia="Times New Roman" w:hAnsi="Arial" w:cs="Arial"/>
                <w:color w:val="000000"/>
                <w:sz w:val="20"/>
              </w:rPr>
              <w:t xml:space="preserve"> as the bid-ask price does not change often.</w:t>
            </w:r>
          </w:p>
        </w:tc>
        <w:tc>
          <w:tcPr>
            <w:tcW w:w="37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Doesn’t start with a section</w:t>
            </w:r>
            <w:r w:rsidR="00747148" w:rsidRPr="00C23ED1">
              <w:rPr>
                <w:rFonts w:ascii="Arial" w:eastAsia="Times New Roman" w:hAnsi="Arial" w:cs="Arial"/>
                <w:color w:val="000000"/>
                <w:sz w:val="20"/>
              </w:rPr>
              <w:t xml:space="preserve">.  </w:t>
            </w:r>
            <w:r w:rsidRPr="00C23ED1">
              <w:rPr>
                <w:rFonts w:ascii="Arial" w:eastAsia="Times New Roman" w:hAnsi="Arial" w:cs="Arial"/>
                <w:color w:val="000000"/>
                <w:sz w:val="20"/>
              </w:rPr>
              <w:t>Reporter simply looks at the bid-ask prices.</w:t>
            </w:r>
          </w:p>
        </w:tc>
      </w:tr>
      <w:tr w:rsidR="00A70CF2" w:rsidRPr="00C23ED1" w:rsidTr="00A70CF2">
        <w:tc>
          <w:tcPr>
            <w:tcW w:w="3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6</w:t>
            </w:r>
          </w:p>
        </w:tc>
        <w:tc>
          <w:tcPr>
            <w:tcW w:w="12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Alex</w:t>
            </w:r>
          </w:p>
        </w:tc>
        <w:tc>
          <w:tcPr>
            <w:tcW w:w="3759"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 xml:space="preserve">The reporter was new to </w:t>
            </w:r>
            <w:proofErr w:type="spellStart"/>
            <w:r w:rsidRPr="00C23ED1">
              <w:rPr>
                <w:rFonts w:ascii="Arial" w:eastAsia="Times New Roman" w:hAnsi="Arial" w:cs="Arial"/>
                <w:color w:val="000000"/>
                <w:sz w:val="20"/>
              </w:rPr>
              <w:t>repricing</w:t>
            </w:r>
            <w:proofErr w:type="spellEnd"/>
            <w:r w:rsidRPr="00C23ED1">
              <w:rPr>
                <w:rFonts w:ascii="Arial" w:eastAsia="Times New Roman" w:hAnsi="Arial" w:cs="Arial"/>
                <w:color w:val="000000"/>
                <w:sz w:val="20"/>
              </w:rPr>
              <w:t xml:space="preserve"> and was not familiar with anything</w:t>
            </w:r>
            <w:r w:rsidR="00747148" w:rsidRPr="00C23ED1">
              <w:rPr>
                <w:rFonts w:ascii="Arial" w:eastAsia="Times New Roman" w:hAnsi="Arial" w:cs="Arial"/>
                <w:color w:val="000000"/>
                <w:sz w:val="20"/>
              </w:rPr>
              <w:t xml:space="preserve">.  </w:t>
            </w:r>
            <w:r w:rsidRPr="00C23ED1">
              <w:rPr>
                <w:rFonts w:ascii="Arial" w:eastAsia="Times New Roman" w:hAnsi="Arial" w:cs="Arial"/>
                <w:color w:val="000000"/>
                <w:sz w:val="20"/>
              </w:rPr>
              <w:t>Reporter stated that form was very straightforward.</w:t>
            </w:r>
          </w:p>
        </w:tc>
        <w:tc>
          <w:tcPr>
            <w:tcW w:w="37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Reporter emails specific traders to receive information about spreads for each bond</w:t>
            </w:r>
            <w:r w:rsidR="00747148" w:rsidRPr="00C23ED1">
              <w:rPr>
                <w:rFonts w:ascii="Arial" w:eastAsia="Times New Roman" w:hAnsi="Arial" w:cs="Arial"/>
                <w:color w:val="000000"/>
                <w:sz w:val="20"/>
              </w:rPr>
              <w:t xml:space="preserve">.  </w:t>
            </w:r>
            <w:r w:rsidRPr="00C23ED1">
              <w:rPr>
                <w:rFonts w:ascii="Arial" w:eastAsia="Times New Roman" w:hAnsi="Arial" w:cs="Arial"/>
                <w:color w:val="000000"/>
                <w:sz w:val="20"/>
              </w:rPr>
              <w:t>The reporter then updates the spread on the item description.</w:t>
            </w:r>
          </w:p>
        </w:tc>
      </w:tr>
      <w:tr w:rsidR="00A70CF2" w:rsidRPr="00C23ED1" w:rsidTr="00A70CF2">
        <w:tc>
          <w:tcPr>
            <w:tcW w:w="3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7</w:t>
            </w:r>
          </w:p>
        </w:tc>
        <w:tc>
          <w:tcPr>
            <w:tcW w:w="12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Jeff</w:t>
            </w:r>
          </w:p>
        </w:tc>
        <w:tc>
          <w:tcPr>
            <w:tcW w:w="3759"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Redundant information, repetitive information.  Respondent felt like there were some instances where information appeared several times, worded differently, but essentially telling/asking you the same thing</w:t>
            </w:r>
          </w:p>
        </w:tc>
        <w:tc>
          <w:tcPr>
            <w:tcW w:w="37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Top to bottom</w:t>
            </w:r>
          </w:p>
        </w:tc>
      </w:tr>
      <w:tr w:rsidR="00A70CF2" w:rsidRPr="00C23ED1" w:rsidTr="00A70CF2">
        <w:tc>
          <w:tcPr>
            <w:tcW w:w="3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8</w:t>
            </w:r>
          </w:p>
        </w:tc>
        <w:tc>
          <w:tcPr>
            <w:tcW w:w="12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Jeff</w:t>
            </w:r>
          </w:p>
        </w:tc>
        <w:tc>
          <w:tcPr>
            <w:tcW w:w="3759"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After he went through initial contact with the FE it was pretty simple.  Says it may have been more difficult had he not had a verbal explanation, but after he did, it was easy.</w:t>
            </w:r>
          </w:p>
        </w:tc>
        <w:tc>
          <w:tcPr>
            <w:tcW w:w="37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Looks right at the OH&amp;P question that we are most concerned about and makes any necessary changes.  Does not look much at the other parts of the form.</w:t>
            </w:r>
          </w:p>
        </w:tc>
      </w:tr>
      <w:tr w:rsidR="00A70CF2" w:rsidRPr="00C23ED1" w:rsidTr="00A70CF2">
        <w:tc>
          <w:tcPr>
            <w:tcW w:w="3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9</w:t>
            </w:r>
          </w:p>
        </w:tc>
        <w:tc>
          <w:tcPr>
            <w:tcW w:w="12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Jeff</w:t>
            </w:r>
          </w:p>
        </w:tc>
        <w:tc>
          <w:tcPr>
            <w:tcW w:w="3759"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 xml:space="preserve">Not all </w:t>
            </w:r>
            <w:proofErr w:type="gramStart"/>
            <w:r w:rsidRPr="00C23ED1">
              <w:rPr>
                <w:rFonts w:ascii="Arial" w:eastAsia="Times New Roman" w:hAnsi="Arial" w:cs="Arial"/>
                <w:color w:val="000000"/>
                <w:sz w:val="20"/>
              </w:rPr>
              <w:t>that clear</w:t>
            </w:r>
            <w:proofErr w:type="gramEnd"/>
            <w:r w:rsidRPr="00C23ED1">
              <w:rPr>
                <w:rFonts w:ascii="Arial" w:eastAsia="Times New Roman" w:hAnsi="Arial" w:cs="Arial"/>
                <w:color w:val="000000"/>
                <w:sz w:val="20"/>
              </w:rPr>
              <w:t>.  Questions/information possibly in the wrong order.  Set up/layout could be much better.</w:t>
            </w:r>
          </w:p>
        </w:tc>
        <w:tc>
          <w:tcPr>
            <w:tcW w:w="3780"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Looks right at the OH&amp;P question that we are most concerned about and makes any necessary changes.  Does not look much at the other parts of the form.</w:t>
            </w:r>
          </w:p>
        </w:tc>
      </w:tr>
    </w:tbl>
    <w:p w:rsidR="00A70CF2" w:rsidRDefault="00A70CF2"/>
    <w:p w:rsidR="00A70CF2" w:rsidRDefault="00A70CF2">
      <w:pPr>
        <w:spacing w:after="200" w:line="276" w:lineRule="auto"/>
      </w:pPr>
      <w:r>
        <w:br w:type="page"/>
      </w:r>
    </w:p>
    <w:p w:rsidR="00A70CF2" w:rsidRDefault="00A70CF2"/>
    <w:tbl>
      <w:tblPr>
        <w:tblW w:w="9862" w:type="dxa"/>
        <w:tblInd w:w="93" w:type="dxa"/>
        <w:tblLayout w:type="fixed"/>
        <w:tblCellMar>
          <w:left w:w="115" w:type="dxa"/>
          <w:right w:w="115" w:type="dxa"/>
        </w:tblCellMar>
        <w:tblLook w:val="04A0"/>
      </w:tblPr>
      <w:tblGrid>
        <w:gridCol w:w="276"/>
        <w:gridCol w:w="1366"/>
        <w:gridCol w:w="1680"/>
        <w:gridCol w:w="2370"/>
        <w:gridCol w:w="2000"/>
        <w:gridCol w:w="2170"/>
      </w:tblGrid>
      <w:tr w:rsidR="00A70CF2" w:rsidRPr="00C23ED1" w:rsidTr="00A70CF2">
        <w:tc>
          <w:tcPr>
            <w:tcW w:w="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CF2" w:rsidRPr="00C23ED1" w:rsidRDefault="00A70CF2" w:rsidP="000835E5">
            <w:pPr>
              <w:spacing w:before="20" w:afterLines="20"/>
              <w:jc w:val="center"/>
              <w:rPr>
                <w:rFonts w:ascii="Arial" w:eastAsia="Times New Roman" w:hAnsi="Arial" w:cs="Arial"/>
                <w:b/>
                <w:bCs/>
                <w:color w:val="000000"/>
                <w:sz w:val="20"/>
              </w:rPr>
            </w:pPr>
            <w:r w:rsidRPr="00C23ED1">
              <w:rPr>
                <w:rFonts w:ascii="Arial" w:eastAsia="Times New Roman" w:hAnsi="Arial" w:cs="Arial"/>
                <w:b/>
                <w:bCs/>
                <w:color w:val="000000"/>
                <w:sz w:val="20"/>
              </w:rPr>
              <w:t>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A70CF2" w:rsidRPr="00C23ED1" w:rsidRDefault="00A70CF2" w:rsidP="000835E5">
            <w:pPr>
              <w:spacing w:before="20" w:afterLines="20"/>
              <w:jc w:val="center"/>
              <w:rPr>
                <w:rFonts w:ascii="Arial" w:eastAsia="Times New Roman" w:hAnsi="Arial" w:cs="Arial"/>
                <w:b/>
                <w:bCs/>
                <w:color w:val="000000"/>
                <w:sz w:val="20"/>
              </w:rPr>
            </w:pPr>
            <w:r w:rsidRPr="00C23ED1">
              <w:rPr>
                <w:rFonts w:ascii="Arial" w:eastAsia="Times New Roman" w:hAnsi="Arial" w:cs="Arial"/>
                <w:b/>
                <w:bCs/>
                <w:color w:val="000000"/>
                <w:sz w:val="20"/>
              </w:rPr>
              <w:t>Interviewer</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0835E5">
            <w:pPr>
              <w:spacing w:before="20" w:afterLines="20"/>
              <w:jc w:val="center"/>
              <w:rPr>
                <w:rFonts w:ascii="Arial" w:eastAsia="Times New Roman" w:hAnsi="Arial" w:cs="Arial"/>
                <w:b/>
                <w:bCs/>
                <w:color w:val="000000"/>
                <w:sz w:val="20"/>
              </w:rPr>
            </w:pPr>
            <w:r w:rsidRPr="00C23ED1">
              <w:rPr>
                <w:rFonts w:ascii="Arial" w:eastAsia="Times New Roman" w:hAnsi="Arial" w:cs="Arial"/>
                <w:b/>
                <w:bCs/>
                <w:color w:val="000000"/>
                <w:sz w:val="20"/>
              </w:rPr>
              <w:t>Used Instructions?</w:t>
            </w:r>
          </w:p>
        </w:tc>
        <w:tc>
          <w:tcPr>
            <w:tcW w:w="2370" w:type="dxa"/>
            <w:tcBorders>
              <w:top w:val="single" w:sz="4" w:space="0" w:color="auto"/>
              <w:bottom w:val="single" w:sz="4" w:space="0" w:color="auto"/>
              <w:right w:val="single" w:sz="4" w:space="0" w:color="auto"/>
            </w:tcBorders>
            <w:vAlign w:val="center"/>
          </w:tcPr>
          <w:p w:rsidR="00A70CF2" w:rsidRDefault="00A70CF2" w:rsidP="000835E5">
            <w:pPr>
              <w:spacing w:before="20" w:afterLines="20"/>
              <w:jc w:val="center"/>
              <w:rPr>
                <w:rFonts w:ascii="Arial" w:hAnsi="Arial" w:cs="Arial"/>
                <w:b/>
                <w:bCs/>
                <w:color w:val="000000"/>
                <w:sz w:val="20"/>
              </w:rPr>
            </w:pPr>
            <w:r>
              <w:rPr>
                <w:rFonts w:ascii="Arial" w:hAnsi="Arial" w:cs="Arial"/>
                <w:b/>
                <w:bCs/>
                <w:color w:val="000000"/>
                <w:sz w:val="20"/>
              </w:rPr>
              <w:t>Instructions Helpful?</w:t>
            </w:r>
          </w:p>
        </w:tc>
        <w:tc>
          <w:tcPr>
            <w:tcW w:w="2000" w:type="dxa"/>
            <w:tcBorders>
              <w:top w:val="single" w:sz="4" w:space="0" w:color="auto"/>
              <w:bottom w:val="single" w:sz="4" w:space="0" w:color="auto"/>
              <w:right w:val="single" w:sz="4" w:space="0" w:color="auto"/>
            </w:tcBorders>
            <w:vAlign w:val="center"/>
          </w:tcPr>
          <w:p w:rsidR="00A70CF2" w:rsidRDefault="00A70CF2" w:rsidP="000835E5">
            <w:pPr>
              <w:spacing w:before="20" w:afterLines="20"/>
              <w:jc w:val="center"/>
              <w:rPr>
                <w:rFonts w:ascii="Arial" w:hAnsi="Arial" w:cs="Arial"/>
                <w:b/>
                <w:bCs/>
                <w:color w:val="000000"/>
                <w:sz w:val="20"/>
              </w:rPr>
            </w:pPr>
            <w:r>
              <w:rPr>
                <w:rFonts w:ascii="Arial" w:hAnsi="Arial" w:cs="Arial"/>
                <w:b/>
                <w:bCs/>
                <w:color w:val="000000"/>
                <w:sz w:val="20"/>
              </w:rPr>
              <w:t>Anything Confusing?</w:t>
            </w:r>
          </w:p>
        </w:tc>
        <w:tc>
          <w:tcPr>
            <w:tcW w:w="2170" w:type="dxa"/>
            <w:tcBorders>
              <w:top w:val="single" w:sz="4" w:space="0" w:color="auto"/>
              <w:bottom w:val="single" w:sz="4" w:space="0" w:color="auto"/>
              <w:right w:val="single" w:sz="4" w:space="0" w:color="auto"/>
            </w:tcBorders>
            <w:vAlign w:val="center"/>
          </w:tcPr>
          <w:p w:rsidR="00A70CF2" w:rsidRDefault="00A70CF2" w:rsidP="000835E5">
            <w:pPr>
              <w:spacing w:before="20" w:afterLines="20"/>
              <w:jc w:val="center"/>
              <w:rPr>
                <w:rFonts w:ascii="Arial" w:hAnsi="Arial" w:cs="Arial"/>
                <w:b/>
                <w:bCs/>
                <w:color w:val="000000"/>
                <w:sz w:val="20"/>
              </w:rPr>
            </w:pPr>
            <w:r>
              <w:rPr>
                <w:rFonts w:ascii="Arial" w:hAnsi="Arial" w:cs="Arial"/>
                <w:b/>
                <w:bCs/>
                <w:color w:val="000000"/>
                <w:sz w:val="20"/>
              </w:rPr>
              <w:t>Any Other Trouble?</w:t>
            </w:r>
          </w:p>
        </w:tc>
      </w:tr>
      <w:tr w:rsidR="00A70CF2" w:rsidRPr="00C23ED1" w:rsidTr="00A70CF2">
        <w:tc>
          <w:tcPr>
            <w:tcW w:w="2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1</w:t>
            </w:r>
          </w:p>
        </w:tc>
        <w:tc>
          <w:tcPr>
            <w:tcW w:w="1366"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Tiffany</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D11E85">
            <w:pPr>
              <w:spacing w:after="0"/>
              <w:jc w:val="center"/>
              <w:rPr>
                <w:rFonts w:ascii="Arial" w:eastAsia="Times New Roman" w:hAnsi="Arial" w:cs="Arial"/>
                <w:color w:val="000000"/>
                <w:sz w:val="20"/>
              </w:rPr>
            </w:pPr>
            <w:r w:rsidRPr="00C23ED1">
              <w:rPr>
                <w:rFonts w:ascii="Arial" w:eastAsia="Times New Roman" w:hAnsi="Arial" w:cs="Arial"/>
                <w:color w:val="000000"/>
                <w:sz w:val="20"/>
              </w:rPr>
              <w:t>N</w:t>
            </w:r>
          </w:p>
        </w:tc>
        <w:tc>
          <w:tcPr>
            <w:tcW w:w="2370" w:type="dxa"/>
            <w:tcBorders>
              <w:top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proofErr w:type="spellStart"/>
            <w:r>
              <w:rPr>
                <w:rFonts w:ascii="Arial" w:hAnsi="Arial" w:cs="Arial"/>
                <w:color w:val="000000"/>
                <w:sz w:val="20"/>
              </w:rPr>
              <w:t>na</w:t>
            </w:r>
            <w:proofErr w:type="spellEnd"/>
          </w:p>
        </w:tc>
        <w:tc>
          <w:tcPr>
            <w:tcW w:w="200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17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r>
      <w:tr w:rsidR="00A70CF2" w:rsidRPr="00C23ED1" w:rsidTr="00A70CF2">
        <w:tc>
          <w:tcPr>
            <w:tcW w:w="2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2</w:t>
            </w:r>
          </w:p>
        </w:tc>
        <w:tc>
          <w:tcPr>
            <w:tcW w:w="1366"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Tiffany</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D11E85">
            <w:pPr>
              <w:spacing w:after="0"/>
              <w:jc w:val="center"/>
              <w:rPr>
                <w:rFonts w:ascii="Arial" w:eastAsia="Times New Roman" w:hAnsi="Arial" w:cs="Arial"/>
                <w:color w:val="000000"/>
                <w:sz w:val="20"/>
              </w:rPr>
            </w:pPr>
            <w:r w:rsidRPr="00C23ED1">
              <w:rPr>
                <w:rFonts w:ascii="Arial" w:eastAsia="Times New Roman" w:hAnsi="Arial" w:cs="Arial"/>
                <w:color w:val="000000"/>
                <w:sz w:val="20"/>
              </w:rPr>
              <w:t>N</w:t>
            </w:r>
          </w:p>
        </w:tc>
        <w:tc>
          <w:tcPr>
            <w:tcW w:w="2370" w:type="dxa"/>
            <w:tcBorders>
              <w:top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proofErr w:type="spellStart"/>
            <w:r>
              <w:rPr>
                <w:rFonts w:ascii="Arial" w:hAnsi="Arial" w:cs="Arial"/>
                <w:color w:val="000000"/>
                <w:sz w:val="20"/>
              </w:rPr>
              <w:t>na</w:t>
            </w:r>
            <w:proofErr w:type="spellEnd"/>
          </w:p>
        </w:tc>
        <w:tc>
          <w:tcPr>
            <w:tcW w:w="200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17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r>
      <w:tr w:rsidR="00A70CF2" w:rsidRPr="00C23ED1" w:rsidTr="00A70CF2">
        <w:tc>
          <w:tcPr>
            <w:tcW w:w="2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3</w:t>
            </w:r>
          </w:p>
        </w:tc>
        <w:tc>
          <w:tcPr>
            <w:tcW w:w="1366"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Tiffany</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D11E85">
            <w:pPr>
              <w:spacing w:after="0"/>
              <w:jc w:val="center"/>
              <w:rPr>
                <w:rFonts w:ascii="Arial" w:eastAsia="Times New Roman" w:hAnsi="Arial" w:cs="Arial"/>
                <w:color w:val="000000"/>
                <w:sz w:val="20"/>
              </w:rPr>
            </w:pPr>
            <w:r w:rsidRPr="00C23ED1">
              <w:rPr>
                <w:rFonts w:ascii="Arial" w:eastAsia="Times New Roman" w:hAnsi="Arial" w:cs="Arial"/>
                <w:color w:val="000000"/>
                <w:sz w:val="20"/>
              </w:rPr>
              <w:t>Y</w:t>
            </w:r>
          </w:p>
        </w:tc>
        <w:tc>
          <w:tcPr>
            <w:tcW w:w="2370" w:type="dxa"/>
            <w:tcBorders>
              <w:top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Y</w:t>
            </w:r>
          </w:p>
        </w:tc>
        <w:tc>
          <w:tcPr>
            <w:tcW w:w="200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17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r>
      <w:tr w:rsidR="00A70CF2" w:rsidRPr="00C23ED1" w:rsidTr="00A70CF2">
        <w:tc>
          <w:tcPr>
            <w:tcW w:w="2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4</w:t>
            </w:r>
          </w:p>
        </w:tc>
        <w:tc>
          <w:tcPr>
            <w:tcW w:w="1366"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Alex</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D11E85">
            <w:pPr>
              <w:spacing w:after="0"/>
              <w:rPr>
                <w:rFonts w:ascii="Arial" w:eastAsia="Times New Roman" w:hAnsi="Arial" w:cs="Arial"/>
                <w:color w:val="000000"/>
                <w:sz w:val="20"/>
              </w:rPr>
            </w:pPr>
            <w:r w:rsidRPr="00C23ED1">
              <w:rPr>
                <w:rFonts w:ascii="Arial" w:eastAsia="Times New Roman" w:hAnsi="Arial" w:cs="Arial"/>
                <w:color w:val="000000"/>
                <w:sz w:val="20"/>
              </w:rPr>
              <w:t>N ( Reporter did not know that there were even directions with the form)</w:t>
            </w:r>
          </w:p>
        </w:tc>
        <w:tc>
          <w:tcPr>
            <w:tcW w:w="2370" w:type="dxa"/>
            <w:tcBorders>
              <w:top w:val="single" w:sz="4" w:space="0" w:color="auto"/>
              <w:bottom w:val="single" w:sz="4" w:space="0" w:color="auto"/>
              <w:right w:val="single" w:sz="4" w:space="0" w:color="auto"/>
            </w:tcBorders>
            <w:vAlign w:val="center"/>
          </w:tcPr>
          <w:p w:rsidR="00A70CF2" w:rsidRDefault="00A70CF2" w:rsidP="00A70CF2">
            <w:pPr>
              <w:jc w:val="center"/>
              <w:rPr>
                <w:rFonts w:ascii="Arial" w:hAnsi="Arial" w:cs="Arial"/>
                <w:color w:val="000000"/>
                <w:sz w:val="20"/>
              </w:rPr>
            </w:pPr>
            <w:proofErr w:type="spellStart"/>
            <w:r>
              <w:rPr>
                <w:rFonts w:ascii="Arial" w:hAnsi="Arial" w:cs="Arial"/>
                <w:color w:val="000000"/>
                <w:sz w:val="20"/>
              </w:rPr>
              <w:t>na</w:t>
            </w:r>
            <w:proofErr w:type="spellEnd"/>
          </w:p>
        </w:tc>
        <w:tc>
          <w:tcPr>
            <w:tcW w:w="200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17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r>
      <w:tr w:rsidR="00A70CF2" w:rsidRPr="00C23ED1" w:rsidTr="00A70CF2">
        <w:tc>
          <w:tcPr>
            <w:tcW w:w="2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5</w:t>
            </w:r>
          </w:p>
        </w:tc>
        <w:tc>
          <w:tcPr>
            <w:tcW w:w="1366"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Alex</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D11E85">
            <w:pPr>
              <w:spacing w:after="0"/>
              <w:jc w:val="center"/>
              <w:rPr>
                <w:rFonts w:ascii="Arial" w:eastAsia="Times New Roman" w:hAnsi="Arial" w:cs="Arial"/>
                <w:color w:val="000000"/>
                <w:sz w:val="20"/>
              </w:rPr>
            </w:pPr>
            <w:r w:rsidRPr="00C23ED1">
              <w:rPr>
                <w:rFonts w:ascii="Arial" w:eastAsia="Times New Roman" w:hAnsi="Arial" w:cs="Arial"/>
                <w:color w:val="000000"/>
                <w:sz w:val="20"/>
              </w:rPr>
              <w:t>N</w:t>
            </w:r>
          </w:p>
        </w:tc>
        <w:tc>
          <w:tcPr>
            <w:tcW w:w="2370" w:type="dxa"/>
            <w:tcBorders>
              <w:top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proofErr w:type="spellStart"/>
            <w:r>
              <w:rPr>
                <w:rFonts w:ascii="Arial" w:hAnsi="Arial" w:cs="Arial"/>
                <w:color w:val="000000"/>
                <w:sz w:val="20"/>
              </w:rPr>
              <w:t>na</w:t>
            </w:r>
            <w:proofErr w:type="spellEnd"/>
            <w:r>
              <w:rPr>
                <w:rFonts w:ascii="Arial" w:hAnsi="Arial" w:cs="Arial"/>
                <w:color w:val="000000"/>
                <w:sz w:val="20"/>
              </w:rPr>
              <w:t> </w:t>
            </w:r>
          </w:p>
        </w:tc>
        <w:tc>
          <w:tcPr>
            <w:tcW w:w="200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170" w:type="dxa"/>
            <w:tcBorders>
              <w:top w:val="single" w:sz="4" w:space="0" w:color="auto"/>
              <w:bottom w:val="single" w:sz="4" w:space="0" w:color="auto"/>
              <w:right w:val="single" w:sz="4" w:space="0" w:color="auto"/>
            </w:tcBorders>
            <w:vAlign w:val="center"/>
          </w:tcPr>
          <w:p w:rsidR="00A70CF2" w:rsidRDefault="00A70CF2" w:rsidP="00D11E85">
            <w:pPr>
              <w:rPr>
                <w:rFonts w:ascii="Arial" w:hAnsi="Arial" w:cs="Arial"/>
                <w:color w:val="000000"/>
                <w:sz w:val="20"/>
              </w:rPr>
            </w:pPr>
            <w:r>
              <w:rPr>
                <w:rFonts w:ascii="Arial" w:hAnsi="Arial" w:cs="Arial"/>
                <w:color w:val="000000"/>
                <w:sz w:val="20"/>
              </w:rPr>
              <w:t>Y-Reporter stated that it took a while to calculate the correct values on the form</w:t>
            </w:r>
            <w:r w:rsidR="00D01A17">
              <w:rPr>
                <w:rFonts w:ascii="Arial" w:hAnsi="Arial" w:cs="Arial"/>
                <w:color w:val="000000"/>
                <w:sz w:val="20"/>
              </w:rPr>
              <w:t xml:space="preserve">.  </w:t>
            </w:r>
            <w:r>
              <w:rPr>
                <w:rFonts w:ascii="Arial" w:hAnsi="Arial" w:cs="Arial"/>
                <w:color w:val="000000"/>
                <w:sz w:val="20"/>
              </w:rPr>
              <w:t>Treasury quotes are stated in 32nd of dollars and the reporter had to translate into dollars.</w:t>
            </w:r>
          </w:p>
        </w:tc>
      </w:tr>
      <w:tr w:rsidR="00A70CF2" w:rsidRPr="00C23ED1" w:rsidTr="00A70CF2">
        <w:tc>
          <w:tcPr>
            <w:tcW w:w="2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6</w:t>
            </w:r>
          </w:p>
        </w:tc>
        <w:tc>
          <w:tcPr>
            <w:tcW w:w="1366"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Alex</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D11E85">
            <w:pPr>
              <w:spacing w:after="0"/>
              <w:jc w:val="center"/>
              <w:rPr>
                <w:rFonts w:ascii="Arial" w:eastAsia="Times New Roman" w:hAnsi="Arial" w:cs="Arial"/>
                <w:color w:val="000000"/>
                <w:sz w:val="20"/>
              </w:rPr>
            </w:pPr>
            <w:r w:rsidRPr="00C23ED1">
              <w:rPr>
                <w:rFonts w:ascii="Arial" w:eastAsia="Times New Roman" w:hAnsi="Arial" w:cs="Arial"/>
                <w:color w:val="000000"/>
                <w:sz w:val="20"/>
              </w:rPr>
              <w:t>N</w:t>
            </w:r>
          </w:p>
        </w:tc>
        <w:tc>
          <w:tcPr>
            <w:tcW w:w="2370" w:type="dxa"/>
            <w:tcBorders>
              <w:top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 </w:t>
            </w:r>
            <w:proofErr w:type="spellStart"/>
            <w:r>
              <w:rPr>
                <w:rFonts w:ascii="Arial" w:hAnsi="Arial" w:cs="Arial"/>
                <w:color w:val="000000"/>
                <w:sz w:val="20"/>
              </w:rPr>
              <w:t>na</w:t>
            </w:r>
            <w:proofErr w:type="spellEnd"/>
          </w:p>
        </w:tc>
        <w:tc>
          <w:tcPr>
            <w:tcW w:w="200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170" w:type="dxa"/>
            <w:tcBorders>
              <w:top w:val="single" w:sz="4" w:space="0" w:color="auto"/>
              <w:bottom w:val="single" w:sz="4" w:space="0" w:color="auto"/>
              <w:right w:val="single" w:sz="4" w:space="0" w:color="auto"/>
            </w:tcBorders>
            <w:vAlign w:val="center"/>
          </w:tcPr>
          <w:p w:rsidR="00A70CF2" w:rsidRDefault="00D01A17" w:rsidP="00D11E85">
            <w:pPr>
              <w:rPr>
                <w:rFonts w:ascii="Arial" w:hAnsi="Arial" w:cs="Arial"/>
                <w:color w:val="000000"/>
                <w:sz w:val="20"/>
              </w:rPr>
            </w:pPr>
            <w:r>
              <w:rPr>
                <w:rFonts w:ascii="Arial" w:hAnsi="Arial" w:cs="Arial"/>
                <w:color w:val="000000"/>
                <w:sz w:val="20"/>
              </w:rPr>
              <w:t xml:space="preserve">Y-Reporter stated that it took a while to calculate the correct values on the form.  </w:t>
            </w:r>
            <w:r w:rsidR="00A70CF2">
              <w:rPr>
                <w:rFonts w:ascii="Arial" w:hAnsi="Arial" w:cs="Arial"/>
                <w:color w:val="000000"/>
                <w:sz w:val="20"/>
              </w:rPr>
              <w:t>Treasury quotes are stated in 32nd of dollars and the reporter had to translate into dollars</w:t>
            </w:r>
            <w:r>
              <w:rPr>
                <w:rFonts w:ascii="Arial" w:hAnsi="Arial" w:cs="Arial"/>
                <w:color w:val="000000"/>
                <w:sz w:val="20"/>
              </w:rPr>
              <w:t xml:space="preserve">.  </w:t>
            </w:r>
          </w:p>
        </w:tc>
      </w:tr>
      <w:tr w:rsidR="00A70CF2" w:rsidRPr="00C23ED1" w:rsidTr="00A70CF2">
        <w:tc>
          <w:tcPr>
            <w:tcW w:w="2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7</w:t>
            </w:r>
          </w:p>
        </w:tc>
        <w:tc>
          <w:tcPr>
            <w:tcW w:w="1366"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Jeff</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D11E85">
            <w:pPr>
              <w:spacing w:after="0"/>
              <w:jc w:val="center"/>
              <w:rPr>
                <w:rFonts w:ascii="Arial" w:eastAsia="Times New Roman" w:hAnsi="Arial" w:cs="Arial"/>
                <w:color w:val="000000"/>
                <w:sz w:val="20"/>
              </w:rPr>
            </w:pPr>
            <w:r w:rsidRPr="00C23ED1">
              <w:rPr>
                <w:rFonts w:ascii="Arial" w:eastAsia="Times New Roman" w:hAnsi="Arial" w:cs="Arial"/>
                <w:color w:val="000000"/>
                <w:sz w:val="20"/>
              </w:rPr>
              <w:t>Y</w:t>
            </w:r>
          </w:p>
        </w:tc>
        <w:tc>
          <w:tcPr>
            <w:tcW w:w="2370" w:type="dxa"/>
            <w:tcBorders>
              <w:top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Y-Nothing in particular, he just likes to remind himself each time to refresh his memory.</w:t>
            </w:r>
          </w:p>
        </w:tc>
        <w:tc>
          <w:tcPr>
            <w:tcW w:w="2000" w:type="dxa"/>
            <w:tcBorders>
              <w:top w:val="single" w:sz="4" w:space="0" w:color="auto"/>
              <w:bottom w:val="single" w:sz="4" w:space="0" w:color="auto"/>
              <w:right w:val="single" w:sz="4" w:space="0" w:color="auto"/>
            </w:tcBorders>
            <w:vAlign w:val="center"/>
          </w:tcPr>
          <w:p w:rsidR="00A70CF2" w:rsidRDefault="00A70CF2" w:rsidP="00D11E85">
            <w:pPr>
              <w:rPr>
                <w:rFonts w:ascii="Arial" w:hAnsi="Arial" w:cs="Arial"/>
                <w:color w:val="000000"/>
                <w:sz w:val="20"/>
              </w:rPr>
            </w:pPr>
            <w:r>
              <w:rPr>
                <w:rFonts w:ascii="Arial" w:hAnsi="Arial" w:cs="Arial"/>
                <w:color w:val="000000"/>
                <w:sz w:val="20"/>
              </w:rPr>
              <w:t>Y - It is sometimes confusing determining where one section ends and another begins.</w:t>
            </w:r>
          </w:p>
        </w:tc>
        <w:tc>
          <w:tcPr>
            <w:tcW w:w="217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r>
      <w:tr w:rsidR="00A70CF2" w:rsidRPr="00C23ED1" w:rsidTr="00A70CF2">
        <w:tc>
          <w:tcPr>
            <w:tcW w:w="2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8</w:t>
            </w:r>
          </w:p>
        </w:tc>
        <w:tc>
          <w:tcPr>
            <w:tcW w:w="1366"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Jeff</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D11E85">
            <w:pPr>
              <w:spacing w:after="0"/>
              <w:rPr>
                <w:rFonts w:ascii="Arial" w:eastAsia="Times New Roman" w:hAnsi="Arial" w:cs="Arial"/>
                <w:color w:val="000000"/>
                <w:sz w:val="20"/>
              </w:rPr>
            </w:pPr>
            <w:r w:rsidRPr="00C23ED1">
              <w:rPr>
                <w:rFonts w:ascii="Arial" w:eastAsia="Times New Roman" w:hAnsi="Arial" w:cs="Arial"/>
                <w:color w:val="000000"/>
                <w:sz w:val="20"/>
              </w:rPr>
              <w:t>Y - Only the first time.</w:t>
            </w:r>
          </w:p>
        </w:tc>
        <w:tc>
          <w:tcPr>
            <w:tcW w:w="2370" w:type="dxa"/>
            <w:tcBorders>
              <w:top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Y-He looked at them the first time he filled out the forms just to make sure he knew what he was doing, but hasn’t really looked at them since.</w:t>
            </w:r>
          </w:p>
        </w:tc>
        <w:tc>
          <w:tcPr>
            <w:tcW w:w="200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17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r>
      <w:tr w:rsidR="00A70CF2" w:rsidRPr="00C23ED1" w:rsidTr="00A70CF2">
        <w:tc>
          <w:tcPr>
            <w:tcW w:w="276" w:type="dxa"/>
            <w:tcBorders>
              <w:top w:val="nil"/>
              <w:left w:val="single" w:sz="4" w:space="0" w:color="auto"/>
              <w:bottom w:val="single" w:sz="4" w:space="0" w:color="auto"/>
              <w:right w:val="single" w:sz="4" w:space="0" w:color="auto"/>
            </w:tcBorders>
            <w:shd w:val="clear" w:color="auto" w:fill="auto"/>
            <w:vAlign w:val="center"/>
            <w:hideMark/>
          </w:tcPr>
          <w:p w:rsidR="00A70CF2" w:rsidRPr="00C23ED1" w:rsidRDefault="00A70CF2" w:rsidP="00C23ED1">
            <w:pPr>
              <w:spacing w:after="0"/>
              <w:jc w:val="right"/>
              <w:rPr>
                <w:rFonts w:ascii="Arial" w:eastAsia="Times New Roman" w:hAnsi="Arial" w:cs="Arial"/>
                <w:color w:val="000000"/>
                <w:sz w:val="20"/>
              </w:rPr>
            </w:pPr>
            <w:r w:rsidRPr="00C23ED1">
              <w:rPr>
                <w:rFonts w:ascii="Arial" w:eastAsia="Times New Roman" w:hAnsi="Arial" w:cs="Arial"/>
                <w:color w:val="000000"/>
                <w:sz w:val="20"/>
              </w:rPr>
              <w:t>9</w:t>
            </w:r>
          </w:p>
        </w:tc>
        <w:tc>
          <w:tcPr>
            <w:tcW w:w="1366" w:type="dxa"/>
            <w:tcBorders>
              <w:top w:val="nil"/>
              <w:left w:val="nil"/>
              <w:bottom w:val="single" w:sz="4" w:space="0" w:color="auto"/>
              <w:right w:val="single" w:sz="4" w:space="0" w:color="auto"/>
            </w:tcBorders>
            <w:shd w:val="clear" w:color="auto" w:fill="auto"/>
            <w:vAlign w:val="center"/>
            <w:hideMark/>
          </w:tcPr>
          <w:p w:rsidR="00A70CF2" w:rsidRPr="00C23ED1" w:rsidRDefault="00A70CF2" w:rsidP="00C23ED1">
            <w:pPr>
              <w:spacing w:after="0"/>
              <w:rPr>
                <w:rFonts w:ascii="Arial" w:eastAsia="Times New Roman" w:hAnsi="Arial" w:cs="Arial"/>
                <w:color w:val="000000"/>
                <w:sz w:val="20"/>
              </w:rPr>
            </w:pPr>
            <w:r w:rsidRPr="00C23ED1">
              <w:rPr>
                <w:rFonts w:ascii="Arial" w:eastAsia="Times New Roman" w:hAnsi="Arial" w:cs="Arial"/>
                <w:color w:val="000000"/>
                <w:sz w:val="20"/>
              </w:rPr>
              <w:t>Jeff</w:t>
            </w:r>
          </w:p>
        </w:tc>
        <w:tc>
          <w:tcPr>
            <w:tcW w:w="1680" w:type="dxa"/>
            <w:tcBorders>
              <w:top w:val="single" w:sz="4" w:space="0" w:color="auto"/>
              <w:bottom w:val="single" w:sz="4" w:space="0" w:color="auto"/>
              <w:right w:val="single" w:sz="4" w:space="0" w:color="auto"/>
            </w:tcBorders>
            <w:vAlign w:val="center"/>
          </w:tcPr>
          <w:p w:rsidR="00A70CF2" w:rsidRPr="00C23ED1" w:rsidRDefault="00A70CF2" w:rsidP="00D11E85">
            <w:pPr>
              <w:spacing w:after="0"/>
              <w:jc w:val="center"/>
              <w:rPr>
                <w:rFonts w:ascii="Arial" w:eastAsia="Times New Roman" w:hAnsi="Arial" w:cs="Arial"/>
                <w:color w:val="000000"/>
                <w:sz w:val="20"/>
              </w:rPr>
            </w:pPr>
            <w:r w:rsidRPr="00C23ED1">
              <w:rPr>
                <w:rFonts w:ascii="Arial" w:eastAsia="Times New Roman" w:hAnsi="Arial" w:cs="Arial"/>
                <w:color w:val="000000"/>
                <w:sz w:val="20"/>
              </w:rPr>
              <w:t>Y</w:t>
            </w:r>
          </w:p>
        </w:tc>
        <w:tc>
          <w:tcPr>
            <w:tcW w:w="2370" w:type="dxa"/>
            <w:tcBorders>
              <w:top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Y -Clear and precise.  Respondent states that he probably only looked at them the first time he filled out the form, and then maybe once again when he made a change, but he doesn’t look at them every time.</w:t>
            </w:r>
          </w:p>
        </w:tc>
        <w:tc>
          <w:tcPr>
            <w:tcW w:w="200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17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r>
    </w:tbl>
    <w:p w:rsidR="00C23ED1" w:rsidRDefault="00C23ED1" w:rsidP="006575C6">
      <w:pPr>
        <w:pStyle w:val="NumberedList"/>
        <w:tabs>
          <w:tab w:val="clear" w:pos="864"/>
        </w:tabs>
        <w:ind w:left="360" w:hanging="342"/>
      </w:pPr>
    </w:p>
    <w:tbl>
      <w:tblPr>
        <w:tblW w:w="9821" w:type="dxa"/>
        <w:tblInd w:w="93" w:type="dxa"/>
        <w:tblLook w:val="04A0"/>
      </w:tblPr>
      <w:tblGrid>
        <w:gridCol w:w="328"/>
        <w:gridCol w:w="1273"/>
        <w:gridCol w:w="2740"/>
        <w:gridCol w:w="2740"/>
        <w:gridCol w:w="2740"/>
      </w:tblGrid>
      <w:tr w:rsidR="00A70CF2" w:rsidRPr="00A70CF2" w:rsidTr="00A70CF2">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CF2" w:rsidRPr="00A70CF2" w:rsidRDefault="00A70CF2" w:rsidP="000835E5">
            <w:pPr>
              <w:spacing w:before="20" w:afterLines="20"/>
              <w:jc w:val="center"/>
              <w:rPr>
                <w:rFonts w:ascii="Arial" w:eastAsia="Times New Roman" w:hAnsi="Arial" w:cs="Arial"/>
                <w:b/>
                <w:bCs/>
                <w:color w:val="000000"/>
                <w:sz w:val="20"/>
              </w:rPr>
            </w:pPr>
            <w:r w:rsidRPr="00A70CF2">
              <w:rPr>
                <w:rFonts w:ascii="Arial" w:eastAsia="Times New Roman" w:hAnsi="Arial" w:cs="Arial"/>
                <w:b/>
                <w:bCs/>
                <w:color w:val="000000"/>
                <w:sz w:val="20"/>
              </w:rPr>
              <w:t> </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A70CF2" w:rsidRPr="00A70CF2" w:rsidRDefault="00A70CF2" w:rsidP="000835E5">
            <w:pPr>
              <w:spacing w:before="20" w:afterLines="20"/>
              <w:jc w:val="center"/>
              <w:rPr>
                <w:rFonts w:ascii="Arial" w:eastAsia="Times New Roman" w:hAnsi="Arial" w:cs="Arial"/>
                <w:b/>
                <w:bCs/>
                <w:color w:val="000000"/>
                <w:sz w:val="20"/>
              </w:rPr>
            </w:pPr>
            <w:r w:rsidRPr="00A70CF2">
              <w:rPr>
                <w:rFonts w:ascii="Arial" w:eastAsia="Times New Roman" w:hAnsi="Arial" w:cs="Arial"/>
                <w:b/>
                <w:bCs/>
                <w:color w:val="000000"/>
                <w:sz w:val="20"/>
              </w:rPr>
              <w:t>Interviewer</w:t>
            </w:r>
          </w:p>
        </w:tc>
        <w:tc>
          <w:tcPr>
            <w:tcW w:w="2740" w:type="dxa"/>
            <w:tcBorders>
              <w:top w:val="single" w:sz="4" w:space="0" w:color="auto"/>
              <w:bottom w:val="single" w:sz="4" w:space="0" w:color="auto"/>
              <w:right w:val="single" w:sz="4" w:space="0" w:color="auto"/>
            </w:tcBorders>
            <w:vAlign w:val="center"/>
          </w:tcPr>
          <w:p w:rsidR="00A70CF2" w:rsidRDefault="00A70CF2" w:rsidP="000835E5">
            <w:pPr>
              <w:spacing w:before="20" w:afterLines="20"/>
              <w:jc w:val="center"/>
              <w:rPr>
                <w:rFonts w:ascii="Arial" w:hAnsi="Arial" w:cs="Arial"/>
                <w:b/>
                <w:bCs/>
                <w:color w:val="000000"/>
                <w:sz w:val="20"/>
              </w:rPr>
            </w:pPr>
            <w:r>
              <w:rPr>
                <w:rFonts w:ascii="Arial" w:hAnsi="Arial" w:cs="Arial"/>
                <w:b/>
                <w:bCs/>
                <w:color w:val="000000"/>
                <w:sz w:val="20"/>
              </w:rPr>
              <w:t>Anything Missing?</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rsidP="000835E5">
            <w:pPr>
              <w:spacing w:before="20" w:afterLines="20"/>
              <w:jc w:val="center"/>
              <w:rPr>
                <w:rFonts w:ascii="Arial" w:hAnsi="Arial" w:cs="Arial"/>
                <w:b/>
                <w:bCs/>
                <w:color w:val="000000"/>
                <w:sz w:val="20"/>
              </w:rPr>
            </w:pPr>
            <w:r>
              <w:rPr>
                <w:rFonts w:ascii="Arial" w:hAnsi="Arial" w:cs="Arial"/>
                <w:b/>
                <w:bCs/>
                <w:color w:val="000000"/>
                <w:sz w:val="20"/>
              </w:rPr>
              <w:t>Anything Helpful?</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rsidP="000835E5">
            <w:pPr>
              <w:spacing w:before="20" w:afterLines="20"/>
              <w:jc w:val="center"/>
              <w:rPr>
                <w:rFonts w:ascii="Arial" w:hAnsi="Arial" w:cs="Arial"/>
                <w:b/>
                <w:bCs/>
                <w:color w:val="000000"/>
                <w:sz w:val="20"/>
              </w:rPr>
            </w:pPr>
            <w:r>
              <w:rPr>
                <w:rFonts w:ascii="Arial" w:hAnsi="Arial" w:cs="Arial"/>
                <w:b/>
                <w:bCs/>
                <w:color w:val="000000"/>
                <w:sz w:val="20"/>
              </w:rPr>
              <w:t>Other Comments</w:t>
            </w:r>
          </w:p>
        </w:tc>
      </w:tr>
      <w:tr w:rsidR="00A70CF2" w:rsidRPr="00A70CF2" w:rsidTr="00A70CF2">
        <w:tc>
          <w:tcPr>
            <w:tcW w:w="328" w:type="dxa"/>
            <w:tcBorders>
              <w:top w:val="nil"/>
              <w:left w:val="single" w:sz="4" w:space="0" w:color="auto"/>
              <w:bottom w:val="single" w:sz="4" w:space="0" w:color="auto"/>
              <w:right w:val="single" w:sz="4" w:space="0" w:color="auto"/>
            </w:tcBorders>
            <w:shd w:val="clear" w:color="auto" w:fill="auto"/>
            <w:vAlign w:val="center"/>
            <w:hideMark/>
          </w:tcPr>
          <w:p w:rsidR="00A70CF2" w:rsidRPr="00A70CF2" w:rsidRDefault="00A70CF2" w:rsidP="00A70CF2">
            <w:pPr>
              <w:spacing w:after="0"/>
              <w:jc w:val="right"/>
              <w:rPr>
                <w:rFonts w:ascii="Arial" w:eastAsia="Times New Roman" w:hAnsi="Arial" w:cs="Arial"/>
                <w:color w:val="000000"/>
                <w:sz w:val="20"/>
              </w:rPr>
            </w:pPr>
            <w:r w:rsidRPr="00A70CF2">
              <w:rPr>
                <w:rFonts w:ascii="Arial" w:eastAsia="Times New Roman" w:hAnsi="Arial" w:cs="Arial"/>
                <w:color w:val="000000"/>
                <w:sz w:val="20"/>
              </w:rPr>
              <w:t>1</w:t>
            </w:r>
          </w:p>
        </w:tc>
        <w:tc>
          <w:tcPr>
            <w:tcW w:w="1273" w:type="dxa"/>
            <w:tcBorders>
              <w:top w:val="nil"/>
              <w:left w:val="nil"/>
              <w:bottom w:val="single" w:sz="4" w:space="0" w:color="auto"/>
              <w:right w:val="single" w:sz="4" w:space="0" w:color="auto"/>
            </w:tcBorders>
            <w:shd w:val="clear" w:color="auto" w:fill="auto"/>
            <w:vAlign w:val="center"/>
            <w:hideMark/>
          </w:tcPr>
          <w:p w:rsidR="00A70CF2" w:rsidRPr="00A70CF2" w:rsidRDefault="00A70CF2" w:rsidP="00A70CF2">
            <w:pPr>
              <w:spacing w:after="0"/>
              <w:rPr>
                <w:rFonts w:ascii="Arial" w:eastAsia="Times New Roman" w:hAnsi="Arial" w:cs="Arial"/>
                <w:color w:val="000000"/>
                <w:sz w:val="20"/>
              </w:rPr>
            </w:pPr>
            <w:r w:rsidRPr="00A70CF2">
              <w:rPr>
                <w:rFonts w:ascii="Arial" w:eastAsia="Times New Roman" w:hAnsi="Arial" w:cs="Arial"/>
                <w:color w:val="000000"/>
                <w:sz w:val="20"/>
              </w:rPr>
              <w:t>Tiffany</w:t>
            </w:r>
          </w:p>
        </w:tc>
        <w:tc>
          <w:tcPr>
            <w:tcW w:w="274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Item description and price history</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No</w:t>
            </w:r>
          </w:p>
        </w:tc>
      </w:tr>
      <w:tr w:rsidR="00A70CF2" w:rsidRPr="00A70CF2" w:rsidTr="00A70CF2">
        <w:tc>
          <w:tcPr>
            <w:tcW w:w="328" w:type="dxa"/>
            <w:tcBorders>
              <w:top w:val="nil"/>
              <w:left w:val="single" w:sz="4" w:space="0" w:color="auto"/>
              <w:bottom w:val="single" w:sz="4" w:space="0" w:color="auto"/>
              <w:right w:val="single" w:sz="4" w:space="0" w:color="auto"/>
            </w:tcBorders>
            <w:shd w:val="clear" w:color="auto" w:fill="auto"/>
            <w:vAlign w:val="center"/>
            <w:hideMark/>
          </w:tcPr>
          <w:p w:rsidR="00A70CF2" w:rsidRPr="00A70CF2" w:rsidRDefault="00A70CF2" w:rsidP="00A70CF2">
            <w:pPr>
              <w:spacing w:after="0"/>
              <w:jc w:val="right"/>
              <w:rPr>
                <w:rFonts w:ascii="Arial" w:eastAsia="Times New Roman" w:hAnsi="Arial" w:cs="Arial"/>
                <w:color w:val="000000"/>
                <w:sz w:val="20"/>
              </w:rPr>
            </w:pPr>
            <w:r w:rsidRPr="00A70CF2">
              <w:rPr>
                <w:rFonts w:ascii="Arial" w:eastAsia="Times New Roman" w:hAnsi="Arial" w:cs="Arial"/>
                <w:color w:val="000000"/>
                <w:sz w:val="20"/>
              </w:rPr>
              <w:t>2</w:t>
            </w:r>
          </w:p>
        </w:tc>
        <w:tc>
          <w:tcPr>
            <w:tcW w:w="1273" w:type="dxa"/>
            <w:tcBorders>
              <w:top w:val="nil"/>
              <w:left w:val="nil"/>
              <w:bottom w:val="single" w:sz="4" w:space="0" w:color="auto"/>
              <w:right w:val="single" w:sz="4" w:space="0" w:color="auto"/>
            </w:tcBorders>
            <w:shd w:val="clear" w:color="auto" w:fill="auto"/>
            <w:vAlign w:val="center"/>
            <w:hideMark/>
          </w:tcPr>
          <w:p w:rsidR="00A70CF2" w:rsidRPr="00A70CF2" w:rsidRDefault="00A70CF2" w:rsidP="00A70CF2">
            <w:pPr>
              <w:spacing w:after="0"/>
              <w:rPr>
                <w:rFonts w:ascii="Arial" w:eastAsia="Times New Roman" w:hAnsi="Arial" w:cs="Arial"/>
                <w:color w:val="000000"/>
                <w:sz w:val="20"/>
              </w:rPr>
            </w:pPr>
            <w:r w:rsidRPr="00A70CF2">
              <w:rPr>
                <w:rFonts w:ascii="Arial" w:eastAsia="Times New Roman" w:hAnsi="Arial" w:cs="Arial"/>
                <w:color w:val="000000"/>
                <w:sz w:val="20"/>
              </w:rPr>
              <w:t>Tiffany</w:t>
            </w:r>
          </w:p>
        </w:tc>
        <w:tc>
          <w:tcPr>
            <w:tcW w:w="2740" w:type="dxa"/>
            <w:tcBorders>
              <w:top w:val="single" w:sz="4" w:space="0" w:color="auto"/>
              <w:bottom w:val="single" w:sz="4" w:space="0" w:color="auto"/>
              <w:right w:val="single" w:sz="4" w:space="0" w:color="auto"/>
            </w:tcBorders>
            <w:vAlign w:val="center"/>
          </w:tcPr>
          <w:p w:rsidR="00A70CF2" w:rsidRDefault="00A70CF2" w:rsidP="00D11E85">
            <w:pPr>
              <w:rPr>
                <w:rFonts w:ascii="Arial" w:hAnsi="Arial" w:cs="Arial"/>
                <w:color w:val="000000"/>
                <w:sz w:val="20"/>
              </w:rPr>
            </w:pPr>
            <w:r>
              <w:rPr>
                <w:rFonts w:ascii="Arial" w:hAnsi="Arial" w:cs="Arial"/>
                <w:color w:val="000000"/>
                <w:sz w:val="20"/>
              </w:rPr>
              <w:t>Y - Add a due date.</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Add a due date.</w:t>
            </w:r>
          </w:p>
        </w:tc>
      </w:tr>
      <w:tr w:rsidR="00A70CF2" w:rsidRPr="00A70CF2" w:rsidTr="00A70CF2">
        <w:tc>
          <w:tcPr>
            <w:tcW w:w="328" w:type="dxa"/>
            <w:tcBorders>
              <w:top w:val="nil"/>
              <w:left w:val="single" w:sz="4" w:space="0" w:color="auto"/>
              <w:bottom w:val="single" w:sz="4" w:space="0" w:color="auto"/>
              <w:right w:val="single" w:sz="4" w:space="0" w:color="auto"/>
            </w:tcBorders>
            <w:shd w:val="clear" w:color="auto" w:fill="auto"/>
            <w:vAlign w:val="center"/>
            <w:hideMark/>
          </w:tcPr>
          <w:p w:rsidR="00A70CF2" w:rsidRPr="00A70CF2" w:rsidRDefault="00A70CF2" w:rsidP="00A70CF2">
            <w:pPr>
              <w:spacing w:after="0"/>
              <w:jc w:val="right"/>
              <w:rPr>
                <w:rFonts w:ascii="Arial" w:eastAsia="Times New Roman" w:hAnsi="Arial" w:cs="Arial"/>
                <w:color w:val="000000"/>
                <w:sz w:val="20"/>
              </w:rPr>
            </w:pPr>
            <w:r w:rsidRPr="00A70CF2">
              <w:rPr>
                <w:rFonts w:ascii="Arial" w:eastAsia="Times New Roman" w:hAnsi="Arial" w:cs="Arial"/>
                <w:color w:val="000000"/>
                <w:sz w:val="20"/>
              </w:rPr>
              <w:t>3</w:t>
            </w:r>
          </w:p>
        </w:tc>
        <w:tc>
          <w:tcPr>
            <w:tcW w:w="1273" w:type="dxa"/>
            <w:tcBorders>
              <w:top w:val="nil"/>
              <w:left w:val="nil"/>
              <w:bottom w:val="single" w:sz="4" w:space="0" w:color="auto"/>
              <w:right w:val="single" w:sz="4" w:space="0" w:color="auto"/>
            </w:tcBorders>
            <w:shd w:val="clear" w:color="auto" w:fill="auto"/>
            <w:vAlign w:val="center"/>
            <w:hideMark/>
          </w:tcPr>
          <w:p w:rsidR="00A70CF2" w:rsidRPr="00A70CF2" w:rsidRDefault="00A70CF2" w:rsidP="00A70CF2">
            <w:pPr>
              <w:spacing w:after="0"/>
              <w:rPr>
                <w:rFonts w:ascii="Arial" w:eastAsia="Times New Roman" w:hAnsi="Arial" w:cs="Arial"/>
                <w:color w:val="000000"/>
                <w:sz w:val="20"/>
              </w:rPr>
            </w:pPr>
            <w:r w:rsidRPr="00A70CF2">
              <w:rPr>
                <w:rFonts w:ascii="Arial" w:eastAsia="Times New Roman" w:hAnsi="Arial" w:cs="Arial"/>
                <w:color w:val="000000"/>
                <w:sz w:val="20"/>
              </w:rPr>
              <w:t>Tiffany</w:t>
            </w:r>
          </w:p>
        </w:tc>
        <w:tc>
          <w:tcPr>
            <w:tcW w:w="274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Y-Analyst name, point of contact.  (Note:  This is already located on the form)</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no</w:t>
            </w:r>
          </w:p>
        </w:tc>
      </w:tr>
      <w:tr w:rsidR="00A70CF2" w:rsidRPr="00A70CF2" w:rsidTr="00A70CF2">
        <w:tc>
          <w:tcPr>
            <w:tcW w:w="328" w:type="dxa"/>
            <w:tcBorders>
              <w:top w:val="nil"/>
              <w:left w:val="single" w:sz="4" w:space="0" w:color="auto"/>
              <w:bottom w:val="single" w:sz="4" w:space="0" w:color="auto"/>
              <w:right w:val="single" w:sz="4" w:space="0" w:color="auto"/>
            </w:tcBorders>
            <w:shd w:val="clear" w:color="auto" w:fill="auto"/>
            <w:vAlign w:val="center"/>
            <w:hideMark/>
          </w:tcPr>
          <w:p w:rsidR="00A70CF2" w:rsidRPr="00A70CF2" w:rsidRDefault="00A70CF2" w:rsidP="00A70CF2">
            <w:pPr>
              <w:spacing w:after="0"/>
              <w:jc w:val="right"/>
              <w:rPr>
                <w:rFonts w:ascii="Arial" w:eastAsia="Times New Roman" w:hAnsi="Arial" w:cs="Arial"/>
                <w:color w:val="000000"/>
                <w:sz w:val="20"/>
              </w:rPr>
            </w:pPr>
            <w:r w:rsidRPr="00A70CF2">
              <w:rPr>
                <w:rFonts w:ascii="Arial" w:eastAsia="Times New Roman" w:hAnsi="Arial" w:cs="Arial"/>
                <w:color w:val="000000"/>
                <w:sz w:val="20"/>
              </w:rPr>
              <w:t>4</w:t>
            </w:r>
          </w:p>
        </w:tc>
        <w:tc>
          <w:tcPr>
            <w:tcW w:w="1273" w:type="dxa"/>
            <w:tcBorders>
              <w:top w:val="nil"/>
              <w:left w:val="nil"/>
              <w:bottom w:val="single" w:sz="4" w:space="0" w:color="auto"/>
              <w:right w:val="single" w:sz="4" w:space="0" w:color="auto"/>
            </w:tcBorders>
            <w:shd w:val="clear" w:color="auto" w:fill="auto"/>
            <w:vAlign w:val="center"/>
            <w:hideMark/>
          </w:tcPr>
          <w:p w:rsidR="00A70CF2" w:rsidRPr="00A70CF2" w:rsidRDefault="00A70CF2" w:rsidP="00A70CF2">
            <w:pPr>
              <w:spacing w:after="0"/>
              <w:rPr>
                <w:rFonts w:ascii="Arial" w:eastAsia="Times New Roman" w:hAnsi="Arial" w:cs="Arial"/>
                <w:color w:val="000000"/>
                <w:sz w:val="20"/>
              </w:rPr>
            </w:pPr>
            <w:r w:rsidRPr="00A70CF2">
              <w:rPr>
                <w:rFonts w:ascii="Arial" w:eastAsia="Times New Roman" w:hAnsi="Arial" w:cs="Arial"/>
                <w:color w:val="000000"/>
                <w:sz w:val="20"/>
              </w:rPr>
              <w:t>Alex</w:t>
            </w:r>
          </w:p>
        </w:tc>
        <w:tc>
          <w:tcPr>
            <w:tcW w:w="274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No</w:t>
            </w:r>
          </w:p>
        </w:tc>
      </w:tr>
      <w:tr w:rsidR="00A70CF2" w:rsidRPr="00A70CF2" w:rsidTr="00A70CF2">
        <w:tc>
          <w:tcPr>
            <w:tcW w:w="328" w:type="dxa"/>
            <w:tcBorders>
              <w:top w:val="nil"/>
              <w:left w:val="single" w:sz="4" w:space="0" w:color="auto"/>
              <w:bottom w:val="single" w:sz="4" w:space="0" w:color="auto"/>
              <w:right w:val="single" w:sz="4" w:space="0" w:color="auto"/>
            </w:tcBorders>
            <w:shd w:val="clear" w:color="auto" w:fill="auto"/>
            <w:vAlign w:val="center"/>
            <w:hideMark/>
          </w:tcPr>
          <w:p w:rsidR="00A70CF2" w:rsidRPr="00A70CF2" w:rsidRDefault="00A70CF2" w:rsidP="00A70CF2">
            <w:pPr>
              <w:spacing w:after="0"/>
              <w:jc w:val="right"/>
              <w:rPr>
                <w:rFonts w:ascii="Arial" w:eastAsia="Times New Roman" w:hAnsi="Arial" w:cs="Arial"/>
                <w:color w:val="000000"/>
                <w:sz w:val="20"/>
              </w:rPr>
            </w:pPr>
            <w:r w:rsidRPr="00A70CF2">
              <w:rPr>
                <w:rFonts w:ascii="Arial" w:eastAsia="Times New Roman" w:hAnsi="Arial" w:cs="Arial"/>
                <w:color w:val="000000"/>
                <w:sz w:val="20"/>
              </w:rPr>
              <w:t>5</w:t>
            </w:r>
          </w:p>
        </w:tc>
        <w:tc>
          <w:tcPr>
            <w:tcW w:w="1273" w:type="dxa"/>
            <w:tcBorders>
              <w:top w:val="nil"/>
              <w:left w:val="nil"/>
              <w:bottom w:val="single" w:sz="4" w:space="0" w:color="auto"/>
              <w:right w:val="single" w:sz="4" w:space="0" w:color="auto"/>
            </w:tcBorders>
            <w:shd w:val="clear" w:color="auto" w:fill="auto"/>
            <w:vAlign w:val="center"/>
            <w:hideMark/>
          </w:tcPr>
          <w:p w:rsidR="00A70CF2" w:rsidRPr="00A70CF2" w:rsidRDefault="00A70CF2" w:rsidP="00A70CF2">
            <w:pPr>
              <w:spacing w:after="0"/>
              <w:rPr>
                <w:rFonts w:ascii="Arial" w:eastAsia="Times New Roman" w:hAnsi="Arial" w:cs="Arial"/>
                <w:color w:val="000000"/>
                <w:sz w:val="20"/>
              </w:rPr>
            </w:pPr>
            <w:r w:rsidRPr="00A70CF2">
              <w:rPr>
                <w:rFonts w:ascii="Arial" w:eastAsia="Times New Roman" w:hAnsi="Arial" w:cs="Arial"/>
                <w:color w:val="000000"/>
                <w:sz w:val="20"/>
              </w:rPr>
              <w:t>Alex</w:t>
            </w:r>
          </w:p>
        </w:tc>
        <w:tc>
          <w:tcPr>
            <w:tcW w:w="274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Reporter wanted BLS to collect benchmark treasuries</w:t>
            </w:r>
            <w:r w:rsidR="00D01A17">
              <w:rPr>
                <w:rFonts w:ascii="Arial" w:hAnsi="Arial" w:cs="Arial"/>
                <w:color w:val="000000"/>
                <w:sz w:val="20"/>
              </w:rPr>
              <w:t xml:space="preserve">.  </w:t>
            </w:r>
            <w:r>
              <w:rPr>
                <w:rFonts w:ascii="Arial" w:hAnsi="Arial" w:cs="Arial"/>
                <w:color w:val="000000"/>
                <w:sz w:val="20"/>
              </w:rPr>
              <w:t>(10 year, 5 year, 2 year)</w:t>
            </w:r>
            <w:r w:rsidR="00D01A17">
              <w:rPr>
                <w:rFonts w:ascii="Arial" w:hAnsi="Arial" w:cs="Arial"/>
                <w:color w:val="000000"/>
                <w:sz w:val="20"/>
              </w:rPr>
              <w:t xml:space="preserve">.  </w:t>
            </w:r>
            <w:r>
              <w:rPr>
                <w:rFonts w:ascii="Arial" w:hAnsi="Arial" w:cs="Arial"/>
                <w:color w:val="000000"/>
                <w:sz w:val="20"/>
              </w:rPr>
              <w:t>The reporter preferred to report on the 10-year treasury and he currently reports the spread on the 2 year and 5 year treasury</w:t>
            </w:r>
            <w:r w:rsidR="00D01A17">
              <w:rPr>
                <w:rFonts w:ascii="Arial" w:hAnsi="Arial" w:cs="Arial"/>
                <w:color w:val="000000"/>
                <w:sz w:val="20"/>
              </w:rPr>
              <w:t xml:space="preserve">.  </w:t>
            </w:r>
          </w:p>
        </w:tc>
      </w:tr>
      <w:tr w:rsidR="00A70CF2" w:rsidRPr="00A70CF2" w:rsidTr="00A70CF2">
        <w:tc>
          <w:tcPr>
            <w:tcW w:w="328" w:type="dxa"/>
            <w:tcBorders>
              <w:top w:val="nil"/>
              <w:left w:val="single" w:sz="4" w:space="0" w:color="auto"/>
              <w:bottom w:val="single" w:sz="4" w:space="0" w:color="auto"/>
              <w:right w:val="single" w:sz="4" w:space="0" w:color="auto"/>
            </w:tcBorders>
            <w:shd w:val="clear" w:color="auto" w:fill="auto"/>
            <w:vAlign w:val="center"/>
            <w:hideMark/>
          </w:tcPr>
          <w:p w:rsidR="00A70CF2" w:rsidRPr="00A70CF2" w:rsidRDefault="00A70CF2" w:rsidP="00A70CF2">
            <w:pPr>
              <w:spacing w:after="0"/>
              <w:jc w:val="right"/>
              <w:rPr>
                <w:rFonts w:ascii="Arial" w:eastAsia="Times New Roman" w:hAnsi="Arial" w:cs="Arial"/>
                <w:color w:val="000000"/>
                <w:sz w:val="20"/>
              </w:rPr>
            </w:pPr>
            <w:r w:rsidRPr="00A70CF2">
              <w:rPr>
                <w:rFonts w:ascii="Arial" w:eastAsia="Times New Roman" w:hAnsi="Arial" w:cs="Arial"/>
                <w:color w:val="000000"/>
                <w:sz w:val="20"/>
              </w:rPr>
              <w:t>6</w:t>
            </w:r>
          </w:p>
        </w:tc>
        <w:tc>
          <w:tcPr>
            <w:tcW w:w="1273" w:type="dxa"/>
            <w:tcBorders>
              <w:top w:val="nil"/>
              <w:left w:val="nil"/>
              <w:bottom w:val="single" w:sz="4" w:space="0" w:color="auto"/>
              <w:right w:val="single" w:sz="4" w:space="0" w:color="auto"/>
            </w:tcBorders>
            <w:shd w:val="clear" w:color="auto" w:fill="auto"/>
            <w:vAlign w:val="center"/>
            <w:hideMark/>
          </w:tcPr>
          <w:p w:rsidR="00A70CF2" w:rsidRPr="00A70CF2" w:rsidRDefault="00A70CF2" w:rsidP="00A70CF2">
            <w:pPr>
              <w:spacing w:after="0"/>
              <w:rPr>
                <w:rFonts w:ascii="Arial" w:eastAsia="Times New Roman" w:hAnsi="Arial" w:cs="Arial"/>
                <w:color w:val="000000"/>
                <w:sz w:val="20"/>
              </w:rPr>
            </w:pPr>
            <w:r w:rsidRPr="00A70CF2">
              <w:rPr>
                <w:rFonts w:ascii="Arial" w:eastAsia="Times New Roman" w:hAnsi="Arial" w:cs="Arial"/>
                <w:color w:val="000000"/>
                <w:sz w:val="20"/>
              </w:rPr>
              <w:t>Alex</w:t>
            </w:r>
          </w:p>
        </w:tc>
        <w:tc>
          <w:tcPr>
            <w:tcW w:w="274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 xml:space="preserve">Reporter faxes forms and wanted </w:t>
            </w:r>
            <w:r w:rsidR="00D01A17">
              <w:rPr>
                <w:rFonts w:ascii="Arial" w:hAnsi="Arial" w:cs="Arial"/>
                <w:color w:val="000000"/>
                <w:sz w:val="20"/>
              </w:rPr>
              <w:t>an</w:t>
            </w:r>
            <w:r>
              <w:rPr>
                <w:rFonts w:ascii="Arial" w:hAnsi="Arial" w:cs="Arial"/>
                <w:color w:val="000000"/>
                <w:sz w:val="20"/>
              </w:rPr>
              <w:t xml:space="preserve"> automated confirmation after faxing the forms.</w:t>
            </w:r>
          </w:p>
        </w:tc>
      </w:tr>
      <w:tr w:rsidR="00A70CF2" w:rsidRPr="00A70CF2" w:rsidTr="00A70CF2">
        <w:tc>
          <w:tcPr>
            <w:tcW w:w="328" w:type="dxa"/>
            <w:tcBorders>
              <w:top w:val="nil"/>
              <w:left w:val="single" w:sz="4" w:space="0" w:color="auto"/>
              <w:bottom w:val="single" w:sz="4" w:space="0" w:color="auto"/>
              <w:right w:val="single" w:sz="4" w:space="0" w:color="auto"/>
            </w:tcBorders>
            <w:shd w:val="clear" w:color="auto" w:fill="auto"/>
            <w:vAlign w:val="center"/>
            <w:hideMark/>
          </w:tcPr>
          <w:p w:rsidR="00A70CF2" w:rsidRPr="00A70CF2" w:rsidRDefault="00A70CF2" w:rsidP="00A70CF2">
            <w:pPr>
              <w:spacing w:after="0"/>
              <w:jc w:val="right"/>
              <w:rPr>
                <w:rFonts w:ascii="Arial" w:eastAsia="Times New Roman" w:hAnsi="Arial" w:cs="Arial"/>
                <w:color w:val="000000"/>
                <w:sz w:val="20"/>
              </w:rPr>
            </w:pPr>
            <w:r w:rsidRPr="00A70CF2">
              <w:rPr>
                <w:rFonts w:ascii="Arial" w:eastAsia="Times New Roman" w:hAnsi="Arial" w:cs="Arial"/>
                <w:color w:val="000000"/>
                <w:sz w:val="20"/>
              </w:rPr>
              <w:t>7</w:t>
            </w:r>
          </w:p>
        </w:tc>
        <w:tc>
          <w:tcPr>
            <w:tcW w:w="1273" w:type="dxa"/>
            <w:tcBorders>
              <w:top w:val="nil"/>
              <w:left w:val="nil"/>
              <w:bottom w:val="single" w:sz="4" w:space="0" w:color="auto"/>
              <w:right w:val="single" w:sz="4" w:space="0" w:color="auto"/>
            </w:tcBorders>
            <w:shd w:val="clear" w:color="auto" w:fill="auto"/>
            <w:vAlign w:val="center"/>
            <w:hideMark/>
          </w:tcPr>
          <w:p w:rsidR="00A70CF2" w:rsidRPr="00A70CF2" w:rsidRDefault="00A70CF2" w:rsidP="00A70CF2">
            <w:pPr>
              <w:spacing w:after="0"/>
              <w:rPr>
                <w:rFonts w:ascii="Arial" w:eastAsia="Times New Roman" w:hAnsi="Arial" w:cs="Arial"/>
                <w:color w:val="000000"/>
                <w:sz w:val="20"/>
              </w:rPr>
            </w:pPr>
            <w:r w:rsidRPr="00A70CF2">
              <w:rPr>
                <w:rFonts w:ascii="Arial" w:eastAsia="Times New Roman" w:hAnsi="Arial" w:cs="Arial"/>
                <w:color w:val="000000"/>
                <w:sz w:val="20"/>
              </w:rPr>
              <w:t>Jeff</w:t>
            </w:r>
          </w:p>
        </w:tc>
        <w:tc>
          <w:tcPr>
            <w:tcW w:w="274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Shorter, more concise.</w:t>
            </w:r>
          </w:p>
        </w:tc>
      </w:tr>
      <w:tr w:rsidR="00A70CF2" w:rsidRPr="00A70CF2" w:rsidTr="00A70CF2">
        <w:tc>
          <w:tcPr>
            <w:tcW w:w="328" w:type="dxa"/>
            <w:tcBorders>
              <w:top w:val="nil"/>
              <w:left w:val="single" w:sz="4" w:space="0" w:color="auto"/>
              <w:bottom w:val="single" w:sz="4" w:space="0" w:color="auto"/>
              <w:right w:val="single" w:sz="4" w:space="0" w:color="auto"/>
            </w:tcBorders>
            <w:shd w:val="clear" w:color="auto" w:fill="auto"/>
            <w:vAlign w:val="center"/>
            <w:hideMark/>
          </w:tcPr>
          <w:p w:rsidR="00A70CF2" w:rsidRPr="00A70CF2" w:rsidRDefault="00A70CF2" w:rsidP="00A70CF2">
            <w:pPr>
              <w:spacing w:after="0"/>
              <w:jc w:val="right"/>
              <w:rPr>
                <w:rFonts w:ascii="Arial" w:eastAsia="Times New Roman" w:hAnsi="Arial" w:cs="Arial"/>
                <w:color w:val="000000"/>
                <w:sz w:val="20"/>
              </w:rPr>
            </w:pPr>
            <w:r w:rsidRPr="00A70CF2">
              <w:rPr>
                <w:rFonts w:ascii="Arial" w:eastAsia="Times New Roman" w:hAnsi="Arial" w:cs="Arial"/>
                <w:color w:val="000000"/>
                <w:sz w:val="20"/>
              </w:rPr>
              <w:t>8</w:t>
            </w:r>
          </w:p>
        </w:tc>
        <w:tc>
          <w:tcPr>
            <w:tcW w:w="1273" w:type="dxa"/>
            <w:tcBorders>
              <w:top w:val="nil"/>
              <w:left w:val="nil"/>
              <w:bottom w:val="single" w:sz="4" w:space="0" w:color="auto"/>
              <w:right w:val="single" w:sz="4" w:space="0" w:color="auto"/>
            </w:tcBorders>
            <w:shd w:val="clear" w:color="auto" w:fill="auto"/>
            <w:vAlign w:val="center"/>
            <w:hideMark/>
          </w:tcPr>
          <w:p w:rsidR="00A70CF2" w:rsidRPr="00A70CF2" w:rsidRDefault="00A70CF2" w:rsidP="00A70CF2">
            <w:pPr>
              <w:spacing w:after="0"/>
              <w:rPr>
                <w:rFonts w:ascii="Arial" w:eastAsia="Times New Roman" w:hAnsi="Arial" w:cs="Arial"/>
                <w:color w:val="000000"/>
                <w:sz w:val="20"/>
              </w:rPr>
            </w:pPr>
            <w:r w:rsidRPr="00A70CF2">
              <w:rPr>
                <w:rFonts w:ascii="Arial" w:eastAsia="Times New Roman" w:hAnsi="Arial" w:cs="Arial"/>
                <w:color w:val="000000"/>
                <w:sz w:val="20"/>
              </w:rPr>
              <w:t>Jeff</w:t>
            </w:r>
          </w:p>
        </w:tc>
        <w:tc>
          <w:tcPr>
            <w:tcW w:w="274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No.  Form is pretty straightforward.</w:t>
            </w:r>
          </w:p>
        </w:tc>
      </w:tr>
      <w:tr w:rsidR="00A70CF2" w:rsidRPr="00A70CF2" w:rsidTr="00A70CF2">
        <w:tc>
          <w:tcPr>
            <w:tcW w:w="328" w:type="dxa"/>
            <w:tcBorders>
              <w:top w:val="nil"/>
              <w:left w:val="single" w:sz="4" w:space="0" w:color="auto"/>
              <w:bottom w:val="single" w:sz="4" w:space="0" w:color="auto"/>
              <w:right w:val="single" w:sz="4" w:space="0" w:color="auto"/>
            </w:tcBorders>
            <w:shd w:val="clear" w:color="auto" w:fill="auto"/>
            <w:vAlign w:val="center"/>
            <w:hideMark/>
          </w:tcPr>
          <w:p w:rsidR="00A70CF2" w:rsidRPr="00A70CF2" w:rsidRDefault="00A70CF2" w:rsidP="00A70CF2">
            <w:pPr>
              <w:spacing w:after="0"/>
              <w:jc w:val="right"/>
              <w:rPr>
                <w:rFonts w:ascii="Arial" w:eastAsia="Times New Roman" w:hAnsi="Arial" w:cs="Arial"/>
                <w:color w:val="000000"/>
                <w:sz w:val="20"/>
              </w:rPr>
            </w:pPr>
            <w:r w:rsidRPr="00A70CF2">
              <w:rPr>
                <w:rFonts w:ascii="Arial" w:eastAsia="Times New Roman" w:hAnsi="Arial" w:cs="Arial"/>
                <w:color w:val="000000"/>
                <w:sz w:val="20"/>
              </w:rPr>
              <w:t>9</w:t>
            </w:r>
          </w:p>
        </w:tc>
        <w:tc>
          <w:tcPr>
            <w:tcW w:w="1273" w:type="dxa"/>
            <w:tcBorders>
              <w:top w:val="nil"/>
              <w:left w:val="nil"/>
              <w:bottom w:val="single" w:sz="4" w:space="0" w:color="auto"/>
              <w:right w:val="single" w:sz="4" w:space="0" w:color="auto"/>
            </w:tcBorders>
            <w:shd w:val="clear" w:color="auto" w:fill="auto"/>
            <w:vAlign w:val="center"/>
            <w:hideMark/>
          </w:tcPr>
          <w:p w:rsidR="00A70CF2" w:rsidRPr="00A70CF2" w:rsidRDefault="00A70CF2" w:rsidP="00A70CF2">
            <w:pPr>
              <w:spacing w:after="0"/>
              <w:rPr>
                <w:rFonts w:ascii="Arial" w:eastAsia="Times New Roman" w:hAnsi="Arial" w:cs="Arial"/>
                <w:color w:val="000000"/>
                <w:sz w:val="20"/>
              </w:rPr>
            </w:pPr>
            <w:r w:rsidRPr="00A70CF2">
              <w:rPr>
                <w:rFonts w:ascii="Arial" w:eastAsia="Times New Roman" w:hAnsi="Arial" w:cs="Arial"/>
                <w:color w:val="000000"/>
                <w:sz w:val="20"/>
              </w:rPr>
              <w:t>Jeff</w:t>
            </w:r>
          </w:p>
        </w:tc>
        <w:tc>
          <w:tcPr>
            <w:tcW w:w="2740" w:type="dxa"/>
            <w:tcBorders>
              <w:top w:val="single" w:sz="4" w:space="0" w:color="auto"/>
              <w:bottom w:val="single" w:sz="4" w:space="0" w:color="auto"/>
              <w:right w:val="single" w:sz="4" w:space="0" w:color="auto"/>
            </w:tcBorders>
            <w:vAlign w:val="center"/>
          </w:tcPr>
          <w:p w:rsidR="00A70CF2" w:rsidRDefault="00A70CF2" w:rsidP="00D11E85">
            <w:pPr>
              <w:jc w:val="center"/>
              <w:rPr>
                <w:rFonts w:ascii="Arial" w:hAnsi="Arial" w:cs="Arial"/>
                <w:color w:val="000000"/>
                <w:sz w:val="20"/>
              </w:rPr>
            </w:pPr>
            <w:r>
              <w:rPr>
                <w:rFonts w:ascii="Arial" w:hAnsi="Arial" w:cs="Arial"/>
                <w:color w:val="000000"/>
                <w:sz w:val="20"/>
              </w:rPr>
              <w:t>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rPr>
                <w:rFonts w:ascii="Arial" w:hAnsi="Arial" w:cs="Arial"/>
                <w:color w:val="000000"/>
                <w:sz w:val="20"/>
              </w:rPr>
            </w:pPr>
            <w:r>
              <w:rPr>
                <w:rFonts w:ascii="Arial" w:hAnsi="Arial" w:cs="Arial"/>
                <w:color w:val="000000"/>
                <w:sz w:val="20"/>
              </w:rPr>
              <w:t>Price history information</w:t>
            </w:r>
          </w:p>
        </w:tc>
        <w:tc>
          <w:tcPr>
            <w:tcW w:w="2740" w:type="dxa"/>
            <w:tcBorders>
              <w:top w:val="single" w:sz="4" w:space="0" w:color="auto"/>
              <w:left w:val="single" w:sz="4" w:space="0" w:color="auto"/>
              <w:bottom w:val="single" w:sz="4" w:space="0" w:color="auto"/>
              <w:right w:val="single" w:sz="4" w:space="0" w:color="auto"/>
            </w:tcBorders>
            <w:vAlign w:val="center"/>
          </w:tcPr>
          <w:p w:rsidR="00A70CF2" w:rsidRDefault="00A70CF2">
            <w:pPr>
              <w:jc w:val="center"/>
              <w:rPr>
                <w:rFonts w:ascii="Arial" w:hAnsi="Arial" w:cs="Arial"/>
                <w:color w:val="000000"/>
                <w:sz w:val="20"/>
              </w:rPr>
            </w:pPr>
            <w:r>
              <w:rPr>
                <w:rFonts w:ascii="Arial" w:hAnsi="Arial" w:cs="Arial"/>
                <w:color w:val="000000"/>
                <w:sz w:val="20"/>
              </w:rPr>
              <w:t>No</w:t>
            </w:r>
          </w:p>
        </w:tc>
      </w:tr>
    </w:tbl>
    <w:p w:rsidR="00A70CF2" w:rsidRDefault="00A70CF2" w:rsidP="006575C6">
      <w:pPr>
        <w:pStyle w:val="NumberedList"/>
        <w:tabs>
          <w:tab w:val="clear" w:pos="864"/>
        </w:tabs>
        <w:ind w:left="360" w:hanging="342"/>
      </w:pPr>
    </w:p>
    <w:p w:rsidR="00A70CF2" w:rsidRDefault="00A70CF2" w:rsidP="006575C6">
      <w:pPr>
        <w:pStyle w:val="NumberedList"/>
        <w:tabs>
          <w:tab w:val="clear" w:pos="864"/>
        </w:tabs>
        <w:ind w:left="360" w:hanging="342"/>
      </w:pPr>
    </w:p>
    <w:p w:rsidR="00A70CF2" w:rsidRDefault="00A70CF2" w:rsidP="006575C6">
      <w:pPr>
        <w:pStyle w:val="NumberedList"/>
        <w:tabs>
          <w:tab w:val="clear" w:pos="864"/>
        </w:tabs>
        <w:ind w:left="360" w:hanging="342"/>
      </w:pPr>
    </w:p>
    <w:p w:rsidR="006C73AA" w:rsidRDefault="006C73AA" w:rsidP="006C73AA">
      <w:pPr>
        <w:pStyle w:val="Heading7"/>
        <w:rPr>
          <w:rFonts w:ascii="Arial" w:hAnsi="Arial" w:cs="Arial"/>
          <w:b/>
        </w:rPr>
      </w:pPr>
      <w:bookmarkStart w:id="251" w:name="_Ref338846334"/>
      <w:bookmarkStart w:id="252" w:name="_Toc338848797"/>
      <w:bookmarkStart w:id="253" w:name="_Ref338253259"/>
      <w:r>
        <w:rPr>
          <w:rFonts w:ascii="Arial" w:hAnsi="Arial" w:cs="Arial"/>
          <w:b/>
        </w:rPr>
        <w:lastRenderedPageBreak/>
        <w:t>Sample Form and Cover Sheet from the First Internal Cognitive Test</w:t>
      </w:r>
      <w:bookmarkEnd w:id="251"/>
      <w:bookmarkEnd w:id="252"/>
      <w:r>
        <w:rPr>
          <w:rFonts w:ascii="Arial" w:hAnsi="Arial" w:cs="Arial"/>
          <w:b/>
        </w:rPr>
        <w:t xml:space="preserve"> </w:t>
      </w:r>
    </w:p>
    <w:p w:rsidR="006C73AA" w:rsidRDefault="006C73AA" w:rsidP="009B18E1">
      <w:pPr>
        <w:pBdr>
          <w:top w:val="single" w:sz="4" w:space="1" w:color="auto"/>
          <w:left w:val="single" w:sz="4" w:space="4" w:color="auto"/>
          <w:bottom w:val="single" w:sz="4" w:space="1" w:color="auto"/>
          <w:right w:val="single" w:sz="4" w:space="4" w:color="auto"/>
        </w:pBdr>
      </w:pPr>
      <w:r>
        <w:object w:dxaOrig="9195" w:dyaOrig="11895">
          <v:shape id="_x0000_i1030" type="#_x0000_t75" style="width:459.75pt;height:594.75pt" o:ole="">
            <v:imagedata r:id="rId27" o:title=""/>
          </v:shape>
          <o:OLEObject Type="Embed" ProgID="AcroExch.Document.7" ShapeID="_x0000_i1030" DrawAspect="Content" ObjectID="_1430824936" r:id="rId28"/>
        </w:object>
      </w:r>
    </w:p>
    <w:p w:rsidR="006C73AA" w:rsidRDefault="006C73AA" w:rsidP="006C73AA"/>
    <w:p w:rsidR="006C73AA" w:rsidRDefault="006C73AA" w:rsidP="009B18E1">
      <w:pPr>
        <w:pBdr>
          <w:top w:val="single" w:sz="4" w:space="1" w:color="auto"/>
          <w:left w:val="single" w:sz="4" w:space="4" w:color="auto"/>
          <w:bottom w:val="single" w:sz="4" w:space="1" w:color="auto"/>
          <w:right w:val="single" w:sz="4" w:space="4" w:color="auto"/>
        </w:pBdr>
      </w:pPr>
      <w:r>
        <w:object w:dxaOrig="9195" w:dyaOrig="11895">
          <v:shape id="_x0000_i1031" type="#_x0000_t75" style="width:459.75pt;height:594.75pt" o:ole="">
            <v:imagedata r:id="rId29" o:title=""/>
          </v:shape>
          <o:OLEObject Type="Embed" ProgID="AcroExch.Document.7" ShapeID="_x0000_i1031" DrawAspect="Content" ObjectID="_1430824937" r:id="rId30"/>
        </w:object>
      </w:r>
    </w:p>
    <w:p w:rsidR="006C73AA" w:rsidRPr="00DC4A57" w:rsidRDefault="006C73AA" w:rsidP="009B18E1">
      <w:pPr>
        <w:pBdr>
          <w:top w:val="single" w:sz="4" w:space="1" w:color="auto"/>
          <w:left w:val="single" w:sz="4" w:space="4" w:color="auto"/>
          <w:bottom w:val="single" w:sz="4" w:space="1" w:color="auto"/>
          <w:right w:val="single" w:sz="4" w:space="4" w:color="auto"/>
        </w:pBdr>
      </w:pPr>
      <w:r w:rsidRPr="000367E5">
        <w:object w:dxaOrig="5762" w:dyaOrig="7488">
          <v:shape id="_x0000_i1032" type="#_x0000_t75" style="width:468.75pt;height:610.5pt" o:ole="">
            <v:imagedata r:id="rId31" o:title=""/>
          </v:shape>
          <o:OLEObject Type="Embed" ProgID="PowerPoint.Slide.12" ShapeID="_x0000_i1032" DrawAspect="Content" ObjectID="_1430824938" r:id="rId32"/>
        </w:object>
      </w:r>
    </w:p>
    <w:p w:rsidR="006C73AA" w:rsidRDefault="006C73AA" w:rsidP="006C73AA">
      <w:pPr>
        <w:pStyle w:val="Heading7"/>
        <w:rPr>
          <w:rFonts w:ascii="Arial" w:hAnsi="Arial" w:cs="Arial"/>
          <w:b/>
        </w:rPr>
      </w:pPr>
      <w:bookmarkStart w:id="254" w:name="_Ref338846338"/>
      <w:bookmarkStart w:id="255" w:name="_Toc338848798"/>
      <w:r>
        <w:rPr>
          <w:rFonts w:ascii="Arial" w:hAnsi="Arial" w:cs="Arial"/>
          <w:b/>
        </w:rPr>
        <w:lastRenderedPageBreak/>
        <w:t>Sample Form and Cover Sheet from the Second Internal Cognitive Test</w:t>
      </w:r>
      <w:bookmarkEnd w:id="254"/>
      <w:bookmarkEnd w:id="255"/>
      <w:r>
        <w:rPr>
          <w:rFonts w:ascii="Arial" w:hAnsi="Arial" w:cs="Arial"/>
          <w:b/>
        </w:rPr>
        <w:t xml:space="preserve"> </w:t>
      </w:r>
    </w:p>
    <w:p w:rsidR="00DA3DA1" w:rsidRDefault="00DA3DA1" w:rsidP="009B18E1">
      <w:pPr>
        <w:pBdr>
          <w:top w:val="single" w:sz="4" w:space="1" w:color="auto"/>
          <w:left w:val="single" w:sz="4" w:space="4" w:color="auto"/>
          <w:bottom w:val="single" w:sz="4" w:space="1" w:color="auto"/>
          <w:right w:val="single" w:sz="4" w:space="4" w:color="auto"/>
        </w:pBdr>
        <w:rPr>
          <w:highlight w:val="yellow"/>
        </w:rPr>
      </w:pPr>
      <w:r w:rsidRPr="008B6E83">
        <w:rPr>
          <w:highlight w:val="yellow"/>
        </w:rPr>
        <w:object w:dxaOrig="9195" w:dyaOrig="11895">
          <v:shape id="_x0000_i1033" type="#_x0000_t75" style="width:459.75pt;height:594.75pt" o:ole="">
            <v:imagedata r:id="rId33" o:title=""/>
          </v:shape>
          <o:OLEObject Type="Embed" ProgID="AcroExch.Document.7" ShapeID="_x0000_i1033" DrawAspect="Content" ObjectID="_1430824939" r:id="rId34"/>
        </w:object>
      </w:r>
    </w:p>
    <w:p w:rsidR="00DA3DA1" w:rsidRDefault="00DA3DA1" w:rsidP="009B18E1">
      <w:pPr>
        <w:pBdr>
          <w:top w:val="single" w:sz="4" w:space="1" w:color="auto"/>
          <w:left w:val="single" w:sz="4" w:space="4" w:color="auto"/>
          <w:bottom w:val="single" w:sz="4" w:space="1" w:color="auto"/>
          <w:right w:val="single" w:sz="4" w:space="4" w:color="auto"/>
        </w:pBdr>
        <w:rPr>
          <w:highlight w:val="yellow"/>
        </w:rPr>
      </w:pPr>
      <w:r w:rsidRPr="008B6E83">
        <w:rPr>
          <w:highlight w:val="yellow"/>
        </w:rPr>
        <w:object w:dxaOrig="9195" w:dyaOrig="11895">
          <v:shape id="_x0000_i1034" type="#_x0000_t75" style="width:459.75pt;height:594.75pt" o:ole="">
            <v:imagedata r:id="rId35" o:title=""/>
          </v:shape>
          <o:OLEObject Type="Embed" ProgID="AcroExch.Document.7" ShapeID="_x0000_i1034" DrawAspect="Content" ObjectID="_1430824940" r:id="rId36"/>
        </w:object>
      </w:r>
    </w:p>
    <w:p w:rsidR="006C73AA" w:rsidRDefault="006C73AA" w:rsidP="009B18E1">
      <w:pPr>
        <w:pBdr>
          <w:top w:val="single" w:sz="4" w:space="1" w:color="auto"/>
          <w:left w:val="single" w:sz="4" w:space="4" w:color="auto"/>
          <w:bottom w:val="single" w:sz="4" w:space="1" w:color="auto"/>
          <w:right w:val="single" w:sz="4" w:space="4" w:color="auto"/>
        </w:pBdr>
        <w:ind w:right="540"/>
      </w:pPr>
      <w:r w:rsidRPr="000367E5">
        <w:object w:dxaOrig="5762" w:dyaOrig="7488">
          <v:shape id="_x0000_i1035" type="#_x0000_t75" style="width:6in;height:561.75pt" o:ole="">
            <v:imagedata r:id="rId37" o:title=""/>
          </v:shape>
          <o:OLEObject Type="Embed" ProgID="PowerPoint.Slide.12" ShapeID="_x0000_i1035" DrawAspect="Content" ObjectID="_1430824941" r:id="rId38"/>
        </w:object>
      </w:r>
    </w:p>
    <w:p w:rsidR="006C73AA" w:rsidRPr="0009409F" w:rsidRDefault="006C73AA" w:rsidP="006C73AA">
      <w:pPr>
        <w:pStyle w:val="Heading7"/>
        <w:rPr>
          <w:rFonts w:ascii="Arial" w:hAnsi="Arial" w:cs="Arial"/>
          <w:b/>
          <w:szCs w:val="24"/>
        </w:rPr>
      </w:pPr>
      <w:bookmarkStart w:id="256" w:name="_Ref338240965"/>
      <w:bookmarkStart w:id="257" w:name="_Toc338848799"/>
      <w:r w:rsidRPr="0009409F">
        <w:rPr>
          <w:rFonts w:ascii="Arial" w:hAnsi="Arial" w:cs="Arial"/>
          <w:b/>
          <w:szCs w:val="24"/>
        </w:rPr>
        <w:lastRenderedPageBreak/>
        <w:t>Scenarios, First Round of Internal Usability Testing</w:t>
      </w:r>
      <w:bookmarkEnd w:id="256"/>
      <w:bookmarkEnd w:id="257"/>
    </w:p>
    <w:p w:rsidR="006C73AA" w:rsidRDefault="006C73AA" w:rsidP="006C73AA">
      <w:r>
        <w:t>For each internal usability test session, we provided participants with the following scenarios to help them complete the forms we also provided.  Copies of the forms themselves are available in our shared directory.</w:t>
      </w:r>
    </w:p>
    <w:p w:rsidR="006C73AA" w:rsidRPr="00900E7C" w:rsidRDefault="006C73AA" w:rsidP="00900E7C">
      <w:pPr>
        <w:pStyle w:val="Heading8"/>
      </w:pPr>
      <w:bookmarkStart w:id="258" w:name="_Toc338778531"/>
      <w:bookmarkStart w:id="259" w:name="_Toc338842134"/>
      <w:bookmarkStart w:id="260" w:name="_Toc338844852"/>
      <w:bookmarkStart w:id="261" w:name="_Toc338848800"/>
      <w:r w:rsidRPr="00900E7C">
        <w:t>Scenario A</w:t>
      </w:r>
      <w:bookmarkEnd w:id="258"/>
      <w:bookmarkEnd w:id="259"/>
      <w:bookmarkEnd w:id="260"/>
      <w:bookmarkEnd w:id="261"/>
    </w:p>
    <w:p w:rsidR="006C73AA" w:rsidRPr="0009409F" w:rsidRDefault="006C73AA" w:rsidP="006C73AA">
      <w:r w:rsidRPr="0009409F">
        <w:t xml:space="preserve">Your company produces grain combines.  Sales of model number A123 have been low in the past year and your company discontinued producing this combine </w:t>
      </w:r>
      <w:r>
        <w:t>on March 1, 2012</w:t>
      </w:r>
      <w:r w:rsidRPr="0009409F">
        <w:t xml:space="preserve">.  The replacement grain combine, model B 1234, has an additional two rows and the cab has a premium windshield wiper and washer system.  The price for model B1234 is $427,000.  </w:t>
      </w:r>
      <w:r>
        <w:t xml:space="preserve">The mark up of both combines is the same.  </w:t>
      </w:r>
      <w:r w:rsidRPr="0009409F">
        <w:t xml:space="preserve">Model A123 cost you $150,000 to make, while model B1234 costs you $200,000.  </w:t>
      </w:r>
    </w:p>
    <w:p w:rsidR="006C73AA" w:rsidRPr="0009409F" w:rsidRDefault="006C73AA" w:rsidP="00900E7C">
      <w:pPr>
        <w:pStyle w:val="Heading8"/>
      </w:pPr>
      <w:bookmarkStart w:id="262" w:name="_Toc338778532"/>
      <w:bookmarkStart w:id="263" w:name="_Toc338842135"/>
      <w:bookmarkStart w:id="264" w:name="_Toc338844853"/>
      <w:bookmarkStart w:id="265" w:name="_Toc338848801"/>
      <w:r w:rsidRPr="0009409F">
        <w:t>Scenario B</w:t>
      </w:r>
      <w:bookmarkEnd w:id="262"/>
      <w:bookmarkEnd w:id="263"/>
      <w:bookmarkEnd w:id="264"/>
      <w:bookmarkEnd w:id="265"/>
    </w:p>
    <w:p w:rsidR="006C73AA" w:rsidRPr="0009409F" w:rsidRDefault="006C73AA" w:rsidP="006C73AA">
      <w:r>
        <w:t>Your company produces a variety of lighting products, including flashlights.  Over the last month your company has modified the flashlight’s housing, so it is now 4 ½ inches in diameter, and 7 inches long.  The new model number is AB12, and the price of the new item is $53</w:t>
      </w:r>
      <w:r w:rsidRPr="0009409F">
        <w:t>.</w:t>
      </w:r>
    </w:p>
    <w:p w:rsidR="006C73AA" w:rsidRPr="0009409F" w:rsidRDefault="006C73AA" w:rsidP="00900E7C">
      <w:pPr>
        <w:pStyle w:val="Heading8"/>
      </w:pPr>
      <w:bookmarkStart w:id="266" w:name="_Toc338778533"/>
      <w:bookmarkStart w:id="267" w:name="_Toc338842136"/>
      <w:bookmarkStart w:id="268" w:name="_Toc338844854"/>
      <w:bookmarkStart w:id="269" w:name="_Toc338848802"/>
      <w:r w:rsidRPr="0009409F">
        <w:t>Scenario C</w:t>
      </w:r>
      <w:bookmarkEnd w:id="266"/>
      <w:bookmarkEnd w:id="267"/>
      <w:bookmarkEnd w:id="268"/>
      <w:bookmarkEnd w:id="269"/>
    </w:p>
    <w:p w:rsidR="006C73AA" w:rsidRPr="0009409F" w:rsidRDefault="006C73AA" w:rsidP="006C73AA">
      <w:r w:rsidRPr="0009409F">
        <w:t>Your company produces aluminum railings.  Your company has moved production from Nebraska to Maine.  The production manger of the Maine plant, Jane Smith, will now be responsible for completing the forms.  You don’t know the current price, but you notice that the model number has a missing character and should read ABC123.</w:t>
      </w:r>
    </w:p>
    <w:p w:rsidR="006C73AA" w:rsidRPr="0009409F" w:rsidRDefault="006C73AA" w:rsidP="006C73AA">
      <w:r w:rsidRPr="0009409F">
        <w:t xml:space="preserve">Here is the contact information you have for Jane: </w:t>
      </w:r>
    </w:p>
    <w:p w:rsidR="006C73AA" w:rsidRPr="0009409F" w:rsidRDefault="006C73AA" w:rsidP="006C73AA">
      <w:pPr>
        <w:spacing w:after="0"/>
        <w:ind w:left="1080"/>
      </w:pPr>
      <w:r w:rsidRPr="0009409F">
        <w:t>4321 Here Avenue</w:t>
      </w:r>
    </w:p>
    <w:p w:rsidR="006C73AA" w:rsidRPr="0009409F" w:rsidRDefault="006C73AA" w:rsidP="006C73AA">
      <w:pPr>
        <w:spacing w:after="0"/>
        <w:ind w:left="1080"/>
      </w:pPr>
      <w:r w:rsidRPr="0009409F">
        <w:t>Bridgeport, Maine 54321</w:t>
      </w:r>
    </w:p>
    <w:p w:rsidR="006C73AA" w:rsidRPr="0009409F" w:rsidRDefault="006C73AA" w:rsidP="006C73AA">
      <w:pPr>
        <w:spacing w:after="0"/>
        <w:ind w:left="1080"/>
      </w:pPr>
      <w:r w:rsidRPr="0009409F">
        <w:t>janesmith@abccasting.com</w:t>
      </w:r>
    </w:p>
    <w:p w:rsidR="006C73AA" w:rsidRPr="0009409F" w:rsidRDefault="006C73AA" w:rsidP="00900E7C">
      <w:pPr>
        <w:pStyle w:val="Heading8"/>
      </w:pPr>
      <w:bookmarkStart w:id="270" w:name="_Toc338778534"/>
      <w:bookmarkStart w:id="271" w:name="_Toc338842137"/>
      <w:bookmarkStart w:id="272" w:name="_Toc338844855"/>
      <w:bookmarkStart w:id="273" w:name="_Toc338848803"/>
      <w:r w:rsidRPr="0009409F">
        <w:t>Scenario D</w:t>
      </w:r>
      <w:bookmarkEnd w:id="270"/>
      <w:bookmarkEnd w:id="271"/>
      <w:bookmarkEnd w:id="272"/>
      <w:bookmarkEnd w:id="273"/>
    </w:p>
    <w:p w:rsidR="006C73AA" w:rsidRPr="0009409F" w:rsidRDefault="006C73AA" w:rsidP="006C73AA">
      <w:r>
        <w:t>Your company produces ductile iron castings.  Recently, the cost of iron has been on the rise and your company has decided to increase the metal surcharge from 0.2002 a pound to 0.2172 a pound and has not been applied this to the distributors’ price.  You expect this to be a temporary change, and you will review it in a few months</w:t>
      </w:r>
      <w:r w:rsidRPr="0009409F">
        <w:t>.</w:t>
      </w:r>
    </w:p>
    <w:p w:rsidR="006C73AA" w:rsidRPr="0009409F" w:rsidRDefault="006C73AA" w:rsidP="00900E7C">
      <w:pPr>
        <w:pStyle w:val="Heading8"/>
      </w:pPr>
      <w:bookmarkStart w:id="274" w:name="_Toc338778535"/>
      <w:bookmarkStart w:id="275" w:name="_Toc338842138"/>
      <w:bookmarkStart w:id="276" w:name="_Toc338844856"/>
      <w:bookmarkStart w:id="277" w:name="_Toc338848804"/>
      <w:r w:rsidRPr="0009409F">
        <w:t>Scenario E</w:t>
      </w:r>
      <w:bookmarkEnd w:id="274"/>
      <w:bookmarkEnd w:id="275"/>
      <w:bookmarkEnd w:id="276"/>
      <w:bookmarkEnd w:id="277"/>
    </w:p>
    <w:p w:rsidR="006C73AA" w:rsidRDefault="006C73AA" w:rsidP="006C73AA">
      <w:r w:rsidRPr="0009409F">
        <w:t>Your company produces household ranges.  The current range has been discontinued.  The heating elements of the new range have been updated to have two 12 inch burners, one 6 inch burner, and one 6/9 inch burner.  The new model number is XYZ123DE4, and the price is $574.  There are no discounts offered for this transaction.</w:t>
      </w:r>
    </w:p>
    <w:p w:rsidR="006C73AA" w:rsidRPr="0009409F" w:rsidRDefault="006C73AA" w:rsidP="00900E7C">
      <w:pPr>
        <w:pStyle w:val="Heading8"/>
      </w:pPr>
      <w:bookmarkStart w:id="278" w:name="_Toc338778536"/>
      <w:bookmarkStart w:id="279" w:name="_Toc338842139"/>
      <w:bookmarkStart w:id="280" w:name="_Toc338844857"/>
      <w:bookmarkStart w:id="281" w:name="_Toc338848805"/>
      <w:r w:rsidRPr="0009409F">
        <w:t>Scenario F</w:t>
      </w:r>
      <w:bookmarkEnd w:id="278"/>
      <w:bookmarkEnd w:id="279"/>
      <w:bookmarkEnd w:id="280"/>
      <w:bookmarkEnd w:id="281"/>
    </w:p>
    <w:p w:rsidR="006C73AA" w:rsidRPr="0009409F" w:rsidRDefault="006C73AA" w:rsidP="006C73AA">
      <w:r w:rsidRPr="0009409F">
        <w:t xml:space="preserve">Your company manufactures carbon fiber.  </w:t>
      </w:r>
      <w:r>
        <w:t>On March 1</w:t>
      </w:r>
      <w:r w:rsidRPr="0052349C">
        <w:rPr>
          <w:vertAlign w:val="superscript"/>
        </w:rPr>
        <w:t>st</w:t>
      </w:r>
      <w:r>
        <w:t xml:space="preserve">, </w:t>
      </w:r>
      <w:r w:rsidRPr="0009409F">
        <w:t xml:space="preserve">the manufacturer’s price of this item went from $13 a pound to $25 a pound due to an increased copper precursor costs. </w:t>
      </w:r>
    </w:p>
    <w:p w:rsidR="006C73AA" w:rsidRDefault="006C73AA" w:rsidP="006C73AA"/>
    <w:p w:rsidR="006C73AA" w:rsidRPr="0009409F" w:rsidRDefault="006C73AA" w:rsidP="00900E7C">
      <w:pPr>
        <w:pStyle w:val="Heading8"/>
      </w:pPr>
      <w:bookmarkStart w:id="282" w:name="_Toc338778537"/>
      <w:bookmarkStart w:id="283" w:name="_Toc338842140"/>
      <w:bookmarkStart w:id="284" w:name="_Toc338844858"/>
      <w:bookmarkStart w:id="285" w:name="_Toc338848806"/>
      <w:r w:rsidRPr="0009409F">
        <w:lastRenderedPageBreak/>
        <w:t>Scenario G</w:t>
      </w:r>
      <w:bookmarkEnd w:id="282"/>
      <w:bookmarkEnd w:id="283"/>
      <w:bookmarkEnd w:id="284"/>
      <w:bookmarkEnd w:id="285"/>
    </w:p>
    <w:p w:rsidR="006C73AA" w:rsidRPr="0009409F" w:rsidRDefault="006C73AA" w:rsidP="006C73AA">
      <w:r w:rsidRPr="0009409F">
        <w:t xml:space="preserve">Your company manufactures construction equipment.  </w:t>
      </w:r>
      <w:r>
        <w:t>In January</w:t>
      </w:r>
      <w:r w:rsidRPr="0009409F">
        <w:t xml:space="preserve">, your company instituted a 5% standard discount on all wheel loaders.  The manufacturer’s price of this wheel loader is $170,875.  Your organization has a policy to only report price information with all discounts and surcharges already applied when submitting price information to outside parties, </w:t>
      </w:r>
    </w:p>
    <w:p w:rsidR="006C73AA" w:rsidRPr="0009409F" w:rsidRDefault="006C73AA" w:rsidP="00900E7C">
      <w:pPr>
        <w:pStyle w:val="Heading8"/>
      </w:pPr>
      <w:bookmarkStart w:id="286" w:name="_Toc338778538"/>
      <w:bookmarkStart w:id="287" w:name="_Toc338842141"/>
      <w:bookmarkStart w:id="288" w:name="_Toc338844859"/>
      <w:bookmarkStart w:id="289" w:name="_Toc338848807"/>
      <w:r w:rsidRPr="0009409F">
        <w:t>Scenario H</w:t>
      </w:r>
      <w:bookmarkEnd w:id="286"/>
      <w:bookmarkEnd w:id="287"/>
      <w:bookmarkEnd w:id="288"/>
      <w:bookmarkEnd w:id="289"/>
    </w:p>
    <w:p w:rsidR="006C73AA" w:rsidRPr="0009409F" w:rsidRDefault="006C73AA" w:rsidP="006C73AA">
      <w:r w:rsidRPr="0009409F">
        <w:t xml:space="preserve">You are an estimator employed by a concrete company that submits prices to the PPI.  You </w:t>
      </w:r>
      <w:proofErr w:type="spellStart"/>
      <w:r w:rsidRPr="0009409F">
        <w:t>reprice</w:t>
      </w:r>
      <w:proofErr w:type="spellEnd"/>
      <w:r w:rsidRPr="0009409F">
        <w:t xml:space="preserve"> a slab on grade foundation.  Last month you reported an overhead and profit markup (OH&amp;P) of 12%.  Since that time, however, you realize that the market has improved.  Additionally, some overhead items, such as fuel and insurance costs have increased.  Because of these changes you have decided to raise your OH&amp;P markup to 15%.</w:t>
      </w:r>
    </w:p>
    <w:p w:rsidR="006C73AA" w:rsidRPr="0009409F" w:rsidRDefault="006C73AA" w:rsidP="00900E7C">
      <w:pPr>
        <w:pStyle w:val="Heading8"/>
      </w:pPr>
      <w:bookmarkStart w:id="290" w:name="_Toc338778539"/>
      <w:bookmarkStart w:id="291" w:name="_Toc338842142"/>
      <w:bookmarkStart w:id="292" w:name="_Toc338844860"/>
      <w:bookmarkStart w:id="293" w:name="_Toc338848808"/>
      <w:r w:rsidRPr="0009409F">
        <w:t>Scenario I</w:t>
      </w:r>
      <w:bookmarkEnd w:id="290"/>
      <w:bookmarkEnd w:id="291"/>
      <w:bookmarkEnd w:id="292"/>
      <w:bookmarkEnd w:id="293"/>
    </w:p>
    <w:p w:rsidR="006C73AA" w:rsidRPr="0009409F" w:rsidRDefault="006C73AA" w:rsidP="006C73AA">
      <w:r w:rsidRPr="0009409F">
        <w:t>You are the president of a General Contracting company that submits prices to the PPI.  Over the last month, material costs increased by approximately 3%.  This has caused the bids of your subcontractors to rise and therefore, your bid to the developer to increase as well.  However, because of the difficult economy, you have been unable to increase your overhead and profit markup.  It is still at 6%, the same as last month.</w:t>
      </w:r>
    </w:p>
    <w:p w:rsidR="006C73AA" w:rsidRPr="0009409F" w:rsidRDefault="006C73AA" w:rsidP="00900E7C">
      <w:pPr>
        <w:pStyle w:val="Heading8"/>
      </w:pPr>
      <w:bookmarkStart w:id="294" w:name="_Toc338778540"/>
      <w:bookmarkStart w:id="295" w:name="_Toc338842143"/>
      <w:bookmarkStart w:id="296" w:name="_Toc338844861"/>
      <w:bookmarkStart w:id="297" w:name="_Toc338848809"/>
      <w:r w:rsidRPr="0009409F">
        <w:t>Scenario J</w:t>
      </w:r>
      <w:bookmarkEnd w:id="294"/>
      <w:bookmarkEnd w:id="295"/>
      <w:bookmarkEnd w:id="296"/>
      <w:bookmarkEnd w:id="297"/>
    </w:p>
    <w:p w:rsidR="006C73AA" w:rsidRPr="0009409F" w:rsidRDefault="006C73AA" w:rsidP="006C73AA">
      <w:r w:rsidRPr="0009409F">
        <w:t xml:space="preserve">You are a roofing contractor that submits data to the PPI for its maintenance and repair indexes.  The cost of a square of shingles is now $78.00.  The job you </w:t>
      </w:r>
      <w:proofErr w:type="spellStart"/>
      <w:r w:rsidRPr="0009409F">
        <w:t>reprice</w:t>
      </w:r>
      <w:proofErr w:type="spellEnd"/>
      <w:r w:rsidRPr="0009409F">
        <w:t xml:space="preserve"> uses 10 squares of shingles.  Therefore the total cost has increased to $780.00.</w:t>
      </w:r>
    </w:p>
    <w:p w:rsidR="006C73AA" w:rsidRPr="0009409F" w:rsidRDefault="006C73AA" w:rsidP="00900E7C">
      <w:pPr>
        <w:pStyle w:val="Heading8"/>
      </w:pPr>
      <w:bookmarkStart w:id="298" w:name="_Toc338778541"/>
      <w:bookmarkStart w:id="299" w:name="_Toc338842144"/>
      <w:bookmarkStart w:id="300" w:name="_Toc338844862"/>
      <w:bookmarkStart w:id="301" w:name="_Toc338848810"/>
      <w:r w:rsidRPr="0009409F">
        <w:t>Scenario K</w:t>
      </w:r>
      <w:bookmarkEnd w:id="298"/>
      <w:bookmarkEnd w:id="299"/>
      <w:bookmarkEnd w:id="300"/>
      <w:bookmarkEnd w:id="301"/>
    </w:p>
    <w:p w:rsidR="006C73AA" w:rsidRPr="0009409F" w:rsidRDefault="006C73AA" w:rsidP="006C73AA">
      <w:r w:rsidRPr="0009409F">
        <w:t xml:space="preserve">You are a managing director at a management consulting firm that specializes in human resources consulting. </w:t>
      </w:r>
    </w:p>
    <w:p w:rsidR="006C73AA" w:rsidRPr="0009409F" w:rsidRDefault="006C73AA" w:rsidP="006C73AA">
      <w:r w:rsidRPr="0009409F">
        <w:t>You provide data to the Bureau of Labor Statistics regarding the standard rates that you charge most clients.  Using the data below, please update the BLS form.</w:t>
      </w:r>
    </w:p>
    <w:p w:rsidR="006C73AA" w:rsidRPr="0009409F" w:rsidRDefault="006C73AA" w:rsidP="006C73AA"/>
    <w:tbl>
      <w:tblPr>
        <w:tblStyle w:val="TableGrid1"/>
        <w:tblW w:w="6210" w:type="dxa"/>
        <w:tblInd w:w="1368" w:type="dxa"/>
        <w:tblLook w:val="04A0"/>
      </w:tblPr>
      <w:tblGrid>
        <w:gridCol w:w="2610"/>
        <w:gridCol w:w="1980"/>
        <w:gridCol w:w="1620"/>
      </w:tblGrid>
      <w:tr w:rsidR="006C73AA" w:rsidRPr="0009409F" w:rsidTr="0084255A">
        <w:tc>
          <w:tcPr>
            <w:tcW w:w="2610" w:type="dxa"/>
          </w:tcPr>
          <w:p w:rsidR="006C73AA" w:rsidRPr="0009409F" w:rsidRDefault="006C73AA" w:rsidP="0084255A">
            <w:pPr>
              <w:spacing w:before="20" w:after="20"/>
              <w:ind w:left="0"/>
              <w:rPr>
                <w:b/>
              </w:rPr>
            </w:pPr>
            <w:r w:rsidRPr="0009409F">
              <w:rPr>
                <w:b/>
              </w:rPr>
              <w:t>Professional Level</w:t>
            </w:r>
          </w:p>
        </w:tc>
        <w:tc>
          <w:tcPr>
            <w:tcW w:w="1980" w:type="dxa"/>
          </w:tcPr>
          <w:p w:rsidR="006C73AA" w:rsidRPr="0009409F" w:rsidRDefault="006C73AA" w:rsidP="0084255A">
            <w:pPr>
              <w:spacing w:before="20" w:after="20"/>
              <w:ind w:left="0"/>
              <w:rPr>
                <w:b/>
              </w:rPr>
            </w:pPr>
            <w:r w:rsidRPr="0009409F">
              <w:rPr>
                <w:b/>
              </w:rPr>
              <w:t>Name</w:t>
            </w:r>
          </w:p>
        </w:tc>
        <w:tc>
          <w:tcPr>
            <w:tcW w:w="1620" w:type="dxa"/>
          </w:tcPr>
          <w:p w:rsidR="006C73AA" w:rsidRPr="0009409F" w:rsidRDefault="006C73AA" w:rsidP="0084255A">
            <w:pPr>
              <w:spacing w:before="20" w:after="20"/>
              <w:ind w:left="0"/>
              <w:rPr>
                <w:b/>
              </w:rPr>
            </w:pPr>
            <w:r w:rsidRPr="0009409F">
              <w:rPr>
                <w:b/>
              </w:rPr>
              <w:t>Current Rate</w:t>
            </w:r>
          </w:p>
        </w:tc>
      </w:tr>
      <w:tr w:rsidR="006C73AA" w:rsidRPr="0009409F" w:rsidTr="0084255A">
        <w:tc>
          <w:tcPr>
            <w:tcW w:w="2610" w:type="dxa"/>
          </w:tcPr>
          <w:p w:rsidR="006C73AA" w:rsidRPr="0009409F" w:rsidRDefault="006C73AA" w:rsidP="0084255A">
            <w:pPr>
              <w:spacing w:before="20" w:after="20"/>
              <w:ind w:left="0"/>
              <w:rPr>
                <w:b/>
              </w:rPr>
            </w:pPr>
            <w:r w:rsidRPr="0009409F">
              <w:rPr>
                <w:b/>
              </w:rPr>
              <w:t>Sr. Consultant</w:t>
            </w:r>
          </w:p>
        </w:tc>
        <w:tc>
          <w:tcPr>
            <w:tcW w:w="1980" w:type="dxa"/>
          </w:tcPr>
          <w:p w:rsidR="006C73AA" w:rsidRPr="0009409F" w:rsidRDefault="006C73AA" w:rsidP="0084255A">
            <w:pPr>
              <w:spacing w:before="20" w:after="20"/>
              <w:ind w:left="0"/>
            </w:pPr>
            <w:proofErr w:type="spellStart"/>
            <w:r w:rsidRPr="0009409F">
              <w:t>Kanter</w:t>
            </w:r>
            <w:proofErr w:type="spellEnd"/>
          </w:p>
        </w:tc>
        <w:tc>
          <w:tcPr>
            <w:tcW w:w="1620" w:type="dxa"/>
          </w:tcPr>
          <w:p w:rsidR="006C73AA" w:rsidRPr="0009409F" w:rsidRDefault="006C73AA" w:rsidP="0084255A">
            <w:pPr>
              <w:tabs>
                <w:tab w:val="decimal" w:pos="822"/>
              </w:tabs>
              <w:spacing w:before="20" w:after="20"/>
              <w:ind w:left="0"/>
            </w:pPr>
            <w:r w:rsidRPr="0009409F">
              <w:t>$950</w:t>
            </w:r>
          </w:p>
        </w:tc>
      </w:tr>
      <w:tr w:rsidR="006C73AA" w:rsidRPr="0009409F" w:rsidTr="0084255A">
        <w:tc>
          <w:tcPr>
            <w:tcW w:w="2610" w:type="dxa"/>
          </w:tcPr>
          <w:p w:rsidR="006C73AA" w:rsidRPr="0009409F" w:rsidRDefault="006C73AA" w:rsidP="0084255A">
            <w:pPr>
              <w:spacing w:before="20" w:after="20"/>
              <w:ind w:left="0"/>
              <w:rPr>
                <w:b/>
              </w:rPr>
            </w:pPr>
            <w:r w:rsidRPr="0009409F">
              <w:rPr>
                <w:b/>
              </w:rPr>
              <w:t>Mid-level Consultant</w:t>
            </w:r>
          </w:p>
        </w:tc>
        <w:tc>
          <w:tcPr>
            <w:tcW w:w="1980" w:type="dxa"/>
          </w:tcPr>
          <w:p w:rsidR="006C73AA" w:rsidRPr="0009409F" w:rsidRDefault="006C73AA" w:rsidP="0084255A">
            <w:pPr>
              <w:spacing w:before="20" w:after="20"/>
              <w:ind w:left="0"/>
            </w:pPr>
            <w:r w:rsidRPr="0009409F">
              <w:t>Erin</w:t>
            </w:r>
          </w:p>
        </w:tc>
        <w:tc>
          <w:tcPr>
            <w:tcW w:w="1620" w:type="dxa"/>
          </w:tcPr>
          <w:p w:rsidR="006C73AA" w:rsidRPr="0009409F" w:rsidRDefault="006C73AA" w:rsidP="0084255A">
            <w:pPr>
              <w:tabs>
                <w:tab w:val="decimal" w:pos="822"/>
              </w:tabs>
              <w:spacing w:before="20" w:after="20"/>
              <w:ind w:left="0"/>
            </w:pPr>
            <w:r w:rsidRPr="0009409F">
              <w:t>$680</w:t>
            </w:r>
          </w:p>
        </w:tc>
      </w:tr>
      <w:tr w:rsidR="006C73AA" w:rsidRPr="0009409F" w:rsidTr="0084255A">
        <w:tc>
          <w:tcPr>
            <w:tcW w:w="2610" w:type="dxa"/>
          </w:tcPr>
          <w:p w:rsidR="006C73AA" w:rsidRPr="0009409F" w:rsidRDefault="006C73AA" w:rsidP="0084255A">
            <w:pPr>
              <w:spacing w:before="20" w:after="20"/>
              <w:ind w:left="0"/>
              <w:rPr>
                <w:b/>
              </w:rPr>
            </w:pPr>
            <w:r w:rsidRPr="0009409F">
              <w:rPr>
                <w:b/>
              </w:rPr>
              <w:t>Analytical Researcher</w:t>
            </w:r>
          </w:p>
        </w:tc>
        <w:tc>
          <w:tcPr>
            <w:tcW w:w="1980" w:type="dxa"/>
          </w:tcPr>
          <w:p w:rsidR="006C73AA" w:rsidRPr="0009409F" w:rsidRDefault="006C73AA" w:rsidP="0084255A">
            <w:pPr>
              <w:spacing w:before="20" w:after="20"/>
              <w:ind w:left="0"/>
            </w:pPr>
            <w:r w:rsidRPr="0009409F">
              <w:t>Ryan</w:t>
            </w:r>
          </w:p>
        </w:tc>
        <w:tc>
          <w:tcPr>
            <w:tcW w:w="1620" w:type="dxa"/>
          </w:tcPr>
          <w:p w:rsidR="006C73AA" w:rsidRPr="0009409F" w:rsidRDefault="006C73AA" w:rsidP="0084255A">
            <w:pPr>
              <w:tabs>
                <w:tab w:val="decimal" w:pos="822"/>
              </w:tabs>
              <w:spacing w:before="20" w:after="20"/>
              <w:ind w:left="0"/>
            </w:pPr>
            <w:r w:rsidRPr="0009409F">
              <w:t>$275</w:t>
            </w:r>
          </w:p>
        </w:tc>
      </w:tr>
      <w:tr w:rsidR="006C73AA" w:rsidRPr="0009409F" w:rsidTr="0084255A">
        <w:tc>
          <w:tcPr>
            <w:tcW w:w="2610" w:type="dxa"/>
          </w:tcPr>
          <w:p w:rsidR="006C73AA" w:rsidRPr="0009409F" w:rsidRDefault="006C73AA" w:rsidP="0084255A">
            <w:pPr>
              <w:spacing w:before="20" w:after="20"/>
              <w:ind w:left="0"/>
              <w:rPr>
                <w:b/>
              </w:rPr>
            </w:pPr>
            <w:r w:rsidRPr="0009409F">
              <w:rPr>
                <w:b/>
              </w:rPr>
              <w:t>Technical Researcher</w:t>
            </w:r>
          </w:p>
        </w:tc>
        <w:tc>
          <w:tcPr>
            <w:tcW w:w="1980" w:type="dxa"/>
          </w:tcPr>
          <w:p w:rsidR="006C73AA" w:rsidRPr="0009409F" w:rsidRDefault="006C73AA" w:rsidP="0084255A">
            <w:pPr>
              <w:spacing w:before="20" w:after="20"/>
              <w:ind w:left="0"/>
            </w:pPr>
            <w:r w:rsidRPr="0009409F">
              <w:t>Rich</w:t>
            </w:r>
          </w:p>
        </w:tc>
        <w:tc>
          <w:tcPr>
            <w:tcW w:w="1620" w:type="dxa"/>
          </w:tcPr>
          <w:p w:rsidR="006C73AA" w:rsidRPr="0009409F" w:rsidRDefault="006C73AA" w:rsidP="0084255A">
            <w:pPr>
              <w:tabs>
                <w:tab w:val="decimal" w:pos="822"/>
              </w:tabs>
              <w:spacing w:before="20" w:after="20"/>
              <w:ind w:left="0"/>
            </w:pPr>
            <w:r w:rsidRPr="0009409F">
              <w:t>$815</w:t>
            </w:r>
          </w:p>
        </w:tc>
      </w:tr>
      <w:tr w:rsidR="006C73AA" w:rsidRPr="0009409F" w:rsidTr="0084255A">
        <w:tc>
          <w:tcPr>
            <w:tcW w:w="2610" w:type="dxa"/>
          </w:tcPr>
          <w:p w:rsidR="006C73AA" w:rsidRPr="0009409F" w:rsidRDefault="006C73AA" w:rsidP="0084255A">
            <w:pPr>
              <w:spacing w:before="20" w:after="20"/>
              <w:ind w:left="0"/>
              <w:rPr>
                <w:b/>
              </w:rPr>
            </w:pPr>
          </w:p>
        </w:tc>
        <w:tc>
          <w:tcPr>
            <w:tcW w:w="1980" w:type="dxa"/>
          </w:tcPr>
          <w:p w:rsidR="006C73AA" w:rsidRPr="0009409F" w:rsidRDefault="006C73AA" w:rsidP="0084255A">
            <w:pPr>
              <w:spacing w:before="20" w:after="20"/>
              <w:ind w:left="0"/>
            </w:pPr>
          </w:p>
        </w:tc>
        <w:tc>
          <w:tcPr>
            <w:tcW w:w="1620" w:type="dxa"/>
          </w:tcPr>
          <w:p w:rsidR="006C73AA" w:rsidRPr="0009409F" w:rsidRDefault="006C73AA" w:rsidP="0084255A">
            <w:pPr>
              <w:tabs>
                <w:tab w:val="decimal" w:pos="822"/>
              </w:tabs>
              <w:spacing w:before="20" w:after="20"/>
              <w:ind w:left="0"/>
            </w:pPr>
          </w:p>
        </w:tc>
      </w:tr>
      <w:tr w:rsidR="006C73AA" w:rsidRPr="0009409F" w:rsidTr="0084255A">
        <w:tc>
          <w:tcPr>
            <w:tcW w:w="2610" w:type="dxa"/>
          </w:tcPr>
          <w:p w:rsidR="006C73AA" w:rsidRPr="0009409F" w:rsidRDefault="006C73AA" w:rsidP="0084255A">
            <w:pPr>
              <w:spacing w:before="20" w:after="20"/>
              <w:ind w:left="0"/>
              <w:rPr>
                <w:b/>
              </w:rPr>
            </w:pPr>
            <w:r w:rsidRPr="0009409F">
              <w:rPr>
                <w:b/>
              </w:rPr>
              <w:t>Secretarial</w:t>
            </w:r>
          </w:p>
        </w:tc>
        <w:tc>
          <w:tcPr>
            <w:tcW w:w="1980" w:type="dxa"/>
          </w:tcPr>
          <w:p w:rsidR="006C73AA" w:rsidRPr="0009409F" w:rsidRDefault="006C73AA" w:rsidP="0084255A">
            <w:pPr>
              <w:spacing w:before="20" w:after="20"/>
              <w:ind w:left="0"/>
            </w:pPr>
            <w:r w:rsidRPr="0009409F">
              <w:t>Temp Help</w:t>
            </w:r>
          </w:p>
        </w:tc>
        <w:tc>
          <w:tcPr>
            <w:tcW w:w="1620" w:type="dxa"/>
          </w:tcPr>
          <w:p w:rsidR="006C73AA" w:rsidRPr="0009409F" w:rsidRDefault="006C73AA" w:rsidP="0084255A">
            <w:pPr>
              <w:tabs>
                <w:tab w:val="decimal" w:pos="822"/>
              </w:tabs>
              <w:spacing w:before="20" w:after="20"/>
              <w:ind w:left="0"/>
            </w:pPr>
            <w:r w:rsidRPr="0009409F">
              <w:t>$125</w:t>
            </w:r>
          </w:p>
        </w:tc>
      </w:tr>
    </w:tbl>
    <w:p w:rsidR="006C73AA" w:rsidRPr="0009409F" w:rsidRDefault="006C73AA" w:rsidP="006C73AA"/>
    <w:p w:rsidR="006C73AA" w:rsidRPr="0009409F" w:rsidRDefault="006C73AA" w:rsidP="006C73AA">
      <w:r w:rsidRPr="0009409F">
        <w:t xml:space="preserve">Claudio left the firm last month.  He was of similar ability and education to Ryan, the new hire. </w:t>
      </w:r>
    </w:p>
    <w:p w:rsidR="006C73AA" w:rsidRPr="0009409F" w:rsidRDefault="006C73AA" w:rsidP="00900E7C">
      <w:pPr>
        <w:pStyle w:val="Heading8"/>
      </w:pPr>
      <w:bookmarkStart w:id="302" w:name="_Toc338778542"/>
      <w:bookmarkStart w:id="303" w:name="_Toc338842145"/>
      <w:bookmarkStart w:id="304" w:name="_Toc338844863"/>
      <w:bookmarkStart w:id="305" w:name="_Toc338848811"/>
      <w:r w:rsidRPr="0009409F">
        <w:lastRenderedPageBreak/>
        <w:t>Scenario L</w:t>
      </w:r>
      <w:bookmarkEnd w:id="302"/>
      <w:bookmarkEnd w:id="303"/>
      <w:bookmarkEnd w:id="304"/>
      <w:bookmarkEnd w:id="305"/>
    </w:p>
    <w:p w:rsidR="006C73AA" w:rsidRPr="0009409F" w:rsidRDefault="006C73AA" w:rsidP="006C73AA">
      <w:r w:rsidRPr="0009409F">
        <w:t xml:space="preserve">You are a large broker-dealer who specializes in making a marker in investment grade corporate bonds. </w:t>
      </w:r>
      <w:r>
        <w:t xml:space="preserve"> </w:t>
      </w:r>
      <w:r w:rsidRPr="0009409F">
        <w:t>You report to BLS the bid-ask spread for several corporate bonds.  Several times throughout the year, you replace the bond that you report with a new bond</w:t>
      </w:r>
      <w:r>
        <w:t xml:space="preserve"> </w:t>
      </w:r>
      <w:r w:rsidRPr="002E7F56">
        <w:t>from a similar company</w:t>
      </w:r>
      <w:r w:rsidRPr="0009409F">
        <w:t>.</w:t>
      </w:r>
    </w:p>
    <w:p w:rsidR="006C73AA" w:rsidRPr="0009409F" w:rsidRDefault="006C73AA" w:rsidP="006C73AA">
      <w:r w:rsidRPr="0009409F">
        <w:t xml:space="preserve"> Using the information below, please fill out the form for BLS:</w:t>
      </w:r>
    </w:p>
    <w:p w:rsidR="006C73AA" w:rsidRPr="0009409F" w:rsidRDefault="006C73AA" w:rsidP="006C73AA">
      <w:pPr>
        <w:spacing w:after="0"/>
        <w:jc w:val="center"/>
      </w:pPr>
      <w:r w:rsidRPr="0052349C">
        <w:rPr>
          <w:u w:val="single"/>
        </w:rPr>
        <w:t>New Bond</w:t>
      </w:r>
      <w:r w:rsidRPr="0009409F">
        <w:t>:</w:t>
      </w:r>
    </w:p>
    <w:p w:rsidR="006C73AA" w:rsidRPr="0009409F" w:rsidRDefault="006C73AA" w:rsidP="006C73AA">
      <w:pPr>
        <w:spacing w:after="0"/>
        <w:jc w:val="center"/>
      </w:pPr>
      <w:r w:rsidRPr="0009409F">
        <w:t>Marathon Oil Corp</w:t>
      </w:r>
    </w:p>
    <w:p w:rsidR="006C73AA" w:rsidRPr="0009409F" w:rsidRDefault="006C73AA" w:rsidP="006C73AA">
      <w:pPr>
        <w:spacing w:after="0"/>
        <w:jc w:val="center"/>
      </w:pPr>
      <w:r w:rsidRPr="0009409F">
        <w:t>Coupon Rate: 7.5%</w:t>
      </w:r>
    </w:p>
    <w:p w:rsidR="006C73AA" w:rsidRPr="0009409F" w:rsidRDefault="006C73AA" w:rsidP="006C73AA">
      <w:pPr>
        <w:spacing w:after="0"/>
        <w:jc w:val="center"/>
      </w:pPr>
      <w:r w:rsidRPr="0009409F">
        <w:t>Maturity: 2/15/2019</w:t>
      </w:r>
    </w:p>
    <w:p w:rsidR="006C73AA" w:rsidRPr="0009409F" w:rsidRDefault="006C73AA" w:rsidP="006C73AA">
      <w:pPr>
        <w:spacing w:after="0"/>
        <w:jc w:val="center"/>
      </w:pPr>
      <w:r w:rsidRPr="0009409F">
        <w:t xml:space="preserve">Credit rating: </w:t>
      </w:r>
      <w:proofErr w:type="spellStart"/>
      <w:r w:rsidRPr="0009409F">
        <w:t>Ba</w:t>
      </w:r>
      <w:proofErr w:type="spellEnd"/>
    </w:p>
    <w:p w:rsidR="006C73AA" w:rsidRPr="0009409F" w:rsidRDefault="006C73AA" w:rsidP="006C73AA">
      <w:pPr>
        <w:spacing w:after="0"/>
        <w:jc w:val="center"/>
      </w:pPr>
    </w:p>
    <w:p w:rsidR="006C73AA" w:rsidRPr="0009409F" w:rsidRDefault="006C73AA" w:rsidP="006C73AA">
      <w:pPr>
        <w:tabs>
          <w:tab w:val="left" w:pos="4140"/>
          <w:tab w:val="decimal" w:pos="5040"/>
        </w:tabs>
        <w:spacing w:after="0"/>
      </w:pPr>
      <w:r>
        <w:tab/>
        <w:t>Ask:</w:t>
      </w:r>
      <w:r>
        <w:tab/>
      </w:r>
      <w:r w:rsidRPr="0009409F">
        <w:t>118.19</w:t>
      </w:r>
    </w:p>
    <w:p w:rsidR="006C73AA" w:rsidRPr="0009409F" w:rsidRDefault="006C73AA" w:rsidP="006C73AA">
      <w:pPr>
        <w:tabs>
          <w:tab w:val="left" w:pos="4140"/>
          <w:tab w:val="decimal" w:pos="5040"/>
        </w:tabs>
        <w:spacing w:after="0"/>
      </w:pPr>
      <w:r>
        <w:tab/>
        <w:t>Bid:</w:t>
      </w:r>
      <w:r>
        <w:tab/>
      </w:r>
      <w:r w:rsidRPr="0009409F">
        <w:t>117.41</w:t>
      </w:r>
    </w:p>
    <w:p w:rsidR="006C73AA" w:rsidRPr="0009409F" w:rsidRDefault="006C73AA" w:rsidP="00900E7C">
      <w:pPr>
        <w:pStyle w:val="Heading8"/>
      </w:pPr>
      <w:bookmarkStart w:id="306" w:name="_Toc338778543"/>
      <w:bookmarkStart w:id="307" w:name="_Toc338842146"/>
      <w:bookmarkStart w:id="308" w:name="_Toc338844864"/>
      <w:bookmarkStart w:id="309" w:name="_Toc338848812"/>
      <w:r w:rsidRPr="0009409F">
        <w:t>Scenario M</w:t>
      </w:r>
      <w:bookmarkEnd w:id="306"/>
      <w:bookmarkEnd w:id="307"/>
      <w:bookmarkEnd w:id="308"/>
      <w:bookmarkEnd w:id="309"/>
    </w:p>
    <w:p w:rsidR="006C73AA" w:rsidRPr="0009409F" w:rsidRDefault="006C73AA" w:rsidP="006C73AA">
      <w:r w:rsidRPr="0009409F">
        <w:t>You are a large broker-dealer who specializes in making a marker in treasury bonds.  You report to BLS the bid-ask prices and bid-ask spread to the BLS each month.  Using the US Treasury bond data below, please fill out the BLS form:</w:t>
      </w:r>
    </w:p>
    <w:tbl>
      <w:tblPr>
        <w:tblStyle w:val="TableGrid1"/>
        <w:tblW w:w="4431" w:type="dxa"/>
        <w:tblInd w:w="2088" w:type="dxa"/>
        <w:tblLayout w:type="fixed"/>
        <w:tblLook w:val="04A0"/>
      </w:tblPr>
      <w:tblGrid>
        <w:gridCol w:w="2160"/>
        <w:gridCol w:w="1170"/>
        <w:gridCol w:w="1101"/>
      </w:tblGrid>
      <w:tr w:rsidR="006C73AA" w:rsidRPr="0027700D" w:rsidTr="0084255A">
        <w:tc>
          <w:tcPr>
            <w:tcW w:w="2160" w:type="dxa"/>
          </w:tcPr>
          <w:p w:rsidR="0052114A" w:rsidRDefault="006C73AA" w:rsidP="000835E5">
            <w:pPr>
              <w:spacing w:beforeLines="20" w:afterLines="20"/>
              <w:ind w:left="72"/>
              <w:jc w:val="left"/>
              <w:rPr>
                <w:b/>
                <w:color w:val="000000" w:themeColor="text1"/>
                <w:sz w:val="24"/>
                <w:szCs w:val="24"/>
              </w:rPr>
            </w:pPr>
            <w:r w:rsidRPr="0052349C">
              <w:rPr>
                <w:b/>
                <w:sz w:val="24"/>
                <w:szCs w:val="24"/>
              </w:rPr>
              <w:t>Time to Maturity</w:t>
            </w:r>
          </w:p>
        </w:tc>
        <w:tc>
          <w:tcPr>
            <w:tcW w:w="1170" w:type="dxa"/>
          </w:tcPr>
          <w:p w:rsidR="00C57B8D" w:rsidRDefault="006C73AA" w:rsidP="000835E5">
            <w:pPr>
              <w:spacing w:beforeLines="20" w:afterLines="20"/>
              <w:ind w:left="72"/>
              <w:jc w:val="center"/>
              <w:rPr>
                <w:b/>
                <w:color w:val="000000" w:themeColor="text1"/>
                <w:sz w:val="24"/>
                <w:szCs w:val="24"/>
              </w:rPr>
            </w:pPr>
            <w:r w:rsidRPr="0052349C">
              <w:rPr>
                <w:b/>
                <w:sz w:val="24"/>
                <w:szCs w:val="24"/>
              </w:rPr>
              <w:t>Ask</w:t>
            </w:r>
          </w:p>
        </w:tc>
        <w:tc>
          <w:tcPr>
            <w:tcW w:w="1101" w:type="dxa"/>
          </w:tcPr>
          <w:p w:rsidR="00C57B8D" w:rsidRDefault="006C73AA" w:rsidP="000835E5">
            <w:pPr>
              <w:spacing w:beforeLines="20" w:afterLines="20"/>
              <w:ind w:left="72"/>
              <w:jc w:val="center"/>
              <w:rPr>
                <w:b/>
                <w:color w:val="000000" w:themeColor="text1"/>
                <w:sz w:val="24"/>
                <w:szCs w:val="24"/>
              </w:rPr>
            </w:pPr>
            <w:r w:rsidRPr="0052349C">
              <w:rPr>
                <w:b/>
                <w:sz w:val="24"/>
                <w:szCs w:val="24"/>
              </w:rPr>
              <w:t>Bid</w:t>
            </w:r>
          </w:p>
        </w:tc>
      </w:tr>
      <w:tr w:rsidR="006C73AA" w:rsidRPr="0009409F" w:rsidTr="0084255A">
        <w:tc>
          <w:tcPr>
            <w:tcW w:w="2160" w:type="dxa"/>
          </w:tcPr>
          <w:p w:rsidR="00C57B8D" w:rsidRDefault="006C73AA" w:rsidP="000835E5">
            <w:pPr>
              <w:spacing w:beforeLines="20" w:afterLines="20"/>
              <w:ind w:left="72"/>
              <w:rPr>
                <w:b/>
                <w:color w:val="000000" w:themeColor="text1"/>
                <w:sz w:val="24"/>
                <w:szCs w:val="24"/>
              </w:rPr>
            </w:pPr>
            <w:r w:rsidRPr="0052349C">
              <w:rPr>
                <w:b/>
                <w:sz w:val="24"/>
                <w:szCs w:val="24"/>
              </w:rPr>
              <w:t>1 month</w:t>
            </w:r>
          </w:p>
        </w:tc>
        <w:tc>
          <w:tcPr>
            <w:tcW w:w="1170" w:type="dxa"/>
          </w:tcPr>
          <w:p w:rsidR="00C57B8D" w:rsidRDefault="006C73AA" w:rsidP="000835E5">
            <w:pPr>
              <w:tabs>
                <w:tab w:val="decimal" w:pos="522"/>
              </w:tabs>
              <w:spacing w:beforeLines="20" w:afterLines="20"/>
              <w:ind w:left="72"/>
              <w:rPr>
                <w:color w:val="000000" w:themeColor="text1"/>
                <w:sz w:val="24"/>
                <w:szCs w:val="24"/>
              </w:rPr>
            </w:pPr>
            <w:r w:rsidRPr="0052349C">
              <w:rPr>
                <w:sz w:val="24"/>
                <w:szCs w:val="24"/>
              </w:rPr>
              <w:t>100.01</w:t>
            </w:r>
          </w:p>
        </w:tc>
        <w:tc>
          <w:tcPr>
            <w:tcW w:w="1101" w:type="dxa"/>
          </w:tcPr>
          <w:p w:rsidR="00C57B8D" w:rsidRDefault="006C73AA" w:rsidP="000835E5">
            <w:pPr>
              <w:tabs>
                <w:tab w:val="decimal" w:pos="453"/>
              </w:tabs>
              <w:spacing w:beforeLines="20" w:afterLines="20"/>
              <w:ind w:left="72"/>
              <w:rPr>
                <w:color w:val="000000" w:themeColor="text1"/>
                <w:sz w:val="24"/>
                <w:szCs w:val="24"/>
              </w:rPr>
            </w:pPr>
            <w:r w:rsidRPr="0052349C">
              <w:rPr>
                <w:sz w:val="24"/>
                <w:szCs w:val="24"/>
              </w:rPr>
              <w:t>100</w:t>
            </w:r>
          </w:p>
        </w:tc>
      </w:tr>
      <w:tr w:rsidR="006C73AA" w:rsidRPr="0009409F" w:rsidTr="0084255A">
        <w:tc>
          <w:tcPr>
            <w:tcW w:w="2160" w:type="dxa"/>
          </w:tcPr>
          <w:p w:rsidR="00C57B8D" w:rsidRDefault="006C73AA" w:rsidP="000835E5">
            <w:pPr>
              <w:spacing w:beforeLines="20" w:afterLines="20"/>
              <w:ind w:left="72"/>
              <w:rPr>
                <w:b/>
                <w:color w:val="000000" w:themeColor="text1"/>
                <w:sz w:val="24"/>
                <w:szCs w:val="24"/>
              </w:rPr>
            </w:pPr>
            <w:r w:rsidRPr="0052349C">
              <w:rPr>
                <w:b/>
                <w:sz w:val="24"/>
                <w:szCs w:val="24"/>
              </w:rPr>
              <w:t>3 months</w:t>
            </w:r>
          </w:p>
        </w:tc>
        <w:tc>
          <w:tcPr>
            <w:tcW w:w="1170" w:type="dxa"/>
          </w:tcPr>
          <w:p w:rsidR="00C57B8D" w:rsidRDefault="006C73AA" w:rsidP="000835E5">
            <w:pPr>
              <w:tabs>
                <w:tab w:val="decimal" w:pos="522"/>
              </w:tabs>
              <w:spacing w:beforeLines="20" w:afterLines="20"/>
              <w:ind w:left="72"/>
              <w:rPr>
                <w:color w:val="000000" w:themeColor="text1"/>
                <w:sz w:val="24"/>
                <w:szCs w:val="24"/>
              </w:rPr>
            </w:pPr>
            <w:r w:rsidRPr="0052349C">
              <w:rPr>
                <w:sz w:val="24"/>
                <w:szCs w:val="24"/>
              </w:rPr>
              <w:t>101.01</w:t>
            </w:r>
          </w:p>
        </w:tc>
        <w:tc>
          <w:tcPr>
            <w:tcW w:w="1101" w:type="dxa"/>
          </w:tcPr>
          <w:p w:rsidR="00C57B8D" w:rsidRDefault="006C73AA" w:rsidP="000835E5">
            <w:pPr>
              <w:tabs>
                <w:tab w:val="decimal" w:pos="453"/>
              </w:tabs>
              <w:spacing w:beforeLines="20" w:afterLines="20"/>
              <w:ind w:left="72"/>
              <w:rPr>
                <w:color w:val="000000" w:themeColor="text1"/>
                <w:sz w:val="24"/>
                <w:szCs w:val="24"/>
              </w:rPr>
            </w:pPr>
            <w:r w:rsidRPr="0052349C">
              <w:rPr>
                <w:sz w:val="24"/>
                <w:szCs w:val="24"/>
              </w:rPr>
              <w:t>101</w:t>
            </w:r>
          </w:p>
        </w:tc>
      </w:tr>
      <w:tr w:rsidR="006C73AA" w:rsidRPr="0009409F" w:rsidTr="0084255A">
        <w:tc>
          <w:tcPr>
            <w:tcW w:w="2160" w:type="dxa"/>
          </w:tcPr>
          <w:p w:rsidR="00C57B8D" w:rsidRDefault="006C73AA" w:rsidP="000835E5">
            <w:pPr>
              <w:spacing w:beforeLines="20" w:afterLines="20"/>
              <w:ind w:left="72"/>
              <w:rPr>
                <w:b/>
                <w:color w:val="000000" w:themeColor="text1"/>
                <w:sz w:val="24"/>
                <w:szCs w:val="24"/>
              </w:rPr>
            </w:pPr>
            <w:r w:rsidRPr="0052349C">
              <w:rPr>
                <w:b/>
                <w:sz w:val="24"/>
                <w:szCs w:val="24"/>
              </w:rPr>
              <w:t>1 year</w:t>
            </w:r>
          </w:p>
        </w:tc>
        <w:tc>
          <w:tcPr>
            <w:tcW w:w="1170" w:type="dxa"/>
          </w:tcPr>
          <w:p w:rsidR="00C57B8D" w:rsidRDefault="006C73AA" w:rsidP="000835E5">
            <w:pPr>
              <w:tabs>
                <w:tab w:val="decimal" w:pos="522"/>
              </w:tabs>
              <w:spacing w:beforeLines="20" w:afterLines="20"/>
              <w:ind w:left="72"/>
              <w:rPr>
                <w:color w:val="000000" w:themeColor="text1"/>
                <w:sz w:val="24"/>
                <w:szCs w:val="24"/>
              </w:rPr>
            </w:pPr>
            <w:r w:rsidRPr="0052349C">
              <w:rPr>
                <w:sz w:val="24"/>
                <w:szCs w:val="24"/>
              </w:rPr>
              <w:t>101.50</w:t>
            </w:r>
          </w:p>
        </w:tc>
        <w:tc>
          <w:tcPr>
            <w:tcW w:w="1101" w:type="dxa"/>
          </w:tcPr>
          <w:p w:rsidR="00C57B8D" w:rsidRDefault="006C73AA" w:rsidP="000835E5">
            <w:pPr>
              <w:tabs>
                <w:tab w:val="decimal" w:pos="453"/>
              </w:tabs>
              <w:spacing w:beforeLines="20" w:afterLines="20"/>
              <w:ind w:left="72"/>
              <w:rPr>
                <w:color w:val="000000" w:themeColor="text1"/>
                <w:sz w:val="24"/>
                <w:szCs w:val="24"/>
              </w:rPr>
            </w:pPr>
            <w:r w:rsidRPr="0052349C">
              <w:rPr>
                <w:sz w:val="24"/>
                <w:szCs w:val="24"/>
              </w:rPr>
              <w:t>101.48</w:t>
            </w:r>
          </w:p>
        </w:tc>
      </w:tr>
      <w:tr w:rsidR="006C73AA" w:rsidRPr="0009409F" w:rsidTr="0084255A">
        <w:tc>
          <w:tcPr>
            <w:tcW w:w="2160" w:type="dxa"/>
          </w:tcPr>
          <w:p w:rsidR="00C57B8D" w:rsidRDefault="006C73AA" w:rsidP="000835E5">
            <w:pPr>
              <w:spacing w:beforeLines="20" w:afterLines="20"/>
              <w:ind w:left="72"/>
              <w:rPr>
                <w:b/>
                <w:color w:val="000000" w:themeColor="text1"/>
                <w:sz w:val="24"/>
                <w:szCs w:val="24"/>
              </w:rPr>
            </w:pPr>
            <w:r w:rsidRPr="0052349C">
              <w:rPr>
                <w:b/>
                <w:sz w:val="24"/>
                <w:szCs w:val="24"/>
              </w:rPr>
              <w:t>5 year</w:t>
            </w:r>
          </w:p>
        </w:tc>
        <w:tc>
          <w:tcPr>
            <w:tcW w:w="1170" w:type="dxa"/>
          </w:tcPr>
          <w:p w:rsidR="00C57B8D" w:rsidRDefault="006C73AA" w:rsidP="000835E5">
            <w:pPr>
              <w:tabs>
                <w:tab w:val="decimal" w:pos="522"/>
              </w:tabs>
              <w:spacing w:beforeLines="20" w:afterLines="20"/>
              <w:ind w:left="72"/>
              <w:rPr>
                <w:color w:val="000000" w:themeColor="text1"/>
                <w:sz w:val="24"/>
                <w:szCs w:val="24"/>
              </w:rPr>
            </w:pPr>
            <w:r w:rsidRPr="0052349C">
              <w:rPr>
                <w:sz w:val="24"/>
                <w:szCs w:val="24"/>
              </w:rPr>
              <w:t>102.55</w:t>
            </w:r>
          </w:p>
        </w:tc>
        <w:tc>
          <w:tcPr>
            <w:tcW w:w="1101" w:type="dxa"/>
          </w:tcPr>
          <w:p w:rsidR="00C57B8D" w:rsidRDefault="006C73AA" w:rsidP="000835E5">
            <w:pPr>
              <w:tabs>
                <w:tab w:val="decimal" w:pos="453"/>
              </w:tabs>
              <w:spacing w:beforeLines="20" w:afterLines="20"/>
              <w:ind w:left="72"/>
              <w:rPr>
                <w:color w:val="000000" w:themeColor="text1"/>
                <w:sz w:val="24"/>
                <w:szCs w:val="24"/>
              </w:rPr>
            </w:pPr>
            <w:r w:rsidRPr="0052349C">
              <w:rPr>
                <w:sz w:val="24"/>
                <w:szCs w:val="24"/>
              </w:rPr>
              <w:t>102.53</w:t>
            </w:r>
          </w:p>
        </w:tc>
      </w:tr>
      <w:tr w:rsidR="006C73AA" w:rsidRPr="0009409F" w:rsidTr="0084255A">
        <w:tc>
          <w:tcPr>
            <w:tcW w:w="2160" w:type="dxa"/>
          </w:tcPr>
          <w:p w:rsidR="00C57B8D" w:rsidRDefault="006C73AA" w:rsidP="000835E5">
            <w:pPr>
              <w:spacing w:beforeLines="20" w:afterLines="20"/>
              <w:ind w:left="72"/>
              <w:rPr>
                <w:b/>
                <w:color w:val="000000" w:themeColor="text1"/>
                <w:sz w:val="24"/>
                <w:szCs w:val="24"/>
              </w:rPr>
            </w:pPr>
            <w:r w:rsidRPr="0052349C">
              <w:rPr>
                <w:b/>
                <w:sz w:val="24"/>
                <w:szCs w:val="24"/>
              </w:rPr>
              <w:t>10 year</w:t>
            </w:r>
          </w:p>
        </w:tc>
        <w:tc>
          <w:tcPr>
            <w:tcW w:w="1170" w:type="dxa"/>
          </w:tcPr>
          <w:p w:rsidR="00C57B8D" w:rsidRDefault="006C73AA" w:rsidP="000835E5">
            <w:pPr>
              <w:tabs>
                <w:tab w:val="decimal" w:pos="522"/>
              </w:tabs>
              <w:spacing w:beforeLines="20" w:afterLines="20"/>
              <w:ind w:left="72"/>
              <w:rPr>
                <w:color w:val="000000" w:themeColor="text1"/>
                <w:sz w:val="24"/>
                <w:szCs w:val="24"/>
              </w:rPr>
            </w:pPr>
            <w:r w:rsidRPr="0052349C">
              <w:rPr>
                <w:sz w:val="24"/>
                <w:szCs w:val="24"/>
              </w:rPr>
              <w:t>102.75</w:t>
            </w:r>
          </w:p>
        </w:tc>
        <w:tc>
          <w:tcPr>
            <w:tcW w:w="1101" w:type="dxa"/>
          </w:tcPr>
          <w:p w:rsidR="00C57B8D" w:rsidRDefault="006C73AA" w:rsidP="000835E5">
            <w:pPr>
              <w:tabs>
                <w:tab w:val="decimal" w:pos="453"/>
              </w:tabs>
              <w:spacing w:beforeLines="20" w:afterLines="20"/>
              <w:ind w:left="72"/>
              <w:rPr>
                <w:color w:val="000000" w:themeColor="text1"/>
                <w:sz w:val="24"/>
                <w:szCs w:val="24"/>
              </w:rPr>
            </w:pPr>
            <w:r w:rsidRPr="0052349C">
              <w:rPr>
                <w:sz w:val="24"/>
                <w:szCs w:val="24"/>
              </w:rPr>
              <w:t>102.72</w:t>
            </w:r>
          </w:p>
        </w:tc>
      </w:tr>
      <w:tr w:rsidR="006C73AA" w:rsidRPr="0009409F" w:rsidTr="0084255A">
        <w:tc>
          <w:tcPr>
            <w:tcW w:w="2160" w:type="dxa"/>
          </w:tcPr>
          <w:p w:rsidR="00C57B8D" w:rsidRDefault="006C73AA" w:rsidP="000835E5">
            <w:pPr>
              <w:spacing w:beforeLines="20" w:afterLines="20"/>
              <w:ind w:left="72"/>
              <w:rPr>
                <w:b/>
                <w:color w:val="000000" w:themeColor="text1"/>
                <w:sz w:val="24"/>
                <w:szCs w:val="24"/>
              </w:rPr>
            </w:pPr>
            <w:r w:rsidRPr="0052349C">
              <w:rPr>
                <w:b/>
                <w:sz w:val="24"/>
                <w:szCs w:val="24"/>
              </w:rPr>
              <w:t>30 year</w:t>
            </w:r>
          </w:p>
        </w:tc>
        <w:tc>
          <w:tcPr>
            <w:tcW w:w="1170" w:type="dxa"/>
          </w:tcPr>
          <w:p w:rsidR="00C57B8D" w:rsidRDefault="006C73AA" w:rsidP="000835E5">
            <w:pPr>
              <w:tabs>
                <w:tab w:val="decimal" w:pos="522"/>
              </w:tabs>
              <w:spacing w:beforeLines="20" w:afterLines="20"/>
              <w:ind w:left="72"/>
              <w:rPr>
                <w:color w:val="000000" w:themeColor="text1"/>
                <w:sz w:val="24"/>
                <w:szCs w:val="24"/>
              </w:rPr>
            </w:pPr>
            <w:r w:rsidRPr="0052349C">
              <w:rPr>
                <w:sz w:val="24"/>
                <w:szCs w:val="24"/>
              </w:rPr>
              <w:t>103.00</w:t>
            </w:r>
          </w:p>
        </w:tc>
        <w:tc>
          <w:tcPr>
            <w:tcW w:w="1101" w:type="dxa"/>
          </w:tcPr>
          <w:p w:rsidR="00C57B8D" w:rsidRDefault="006C73AA" w:rsidP="000835E5">
            <w:pPr>
              <w:tabs>
                <w:tab w:val="decimal" w:pos="453"/>
              </w:tabs>
              <w:spacing w:beforeLines="20" w:afterLines="20"/>
              <w:ind w:left="72"/>
              <w:rPr>
                <w:color w:val="000000" w:themeColor="text1"/>
                <w:sz w:val="24"/>
                <w:szCs w:val="24"/>
              </w:rPr>
            </w:pPr>
            <w:r w:rsidRPr="0052349C">
              <w:rPr>
                <w:sz w:val="24"/>
                <w:szCs w:val="24"/>
              </w:rPr>
              <w:t>102.97</w:t>
            </w:r>
          </w:p>
        </w:tc>
      </w:tr>
    </w:tbl>
    <w:p w:rsidR="006C73AA" w:rsidRDefault="006C73AA" w:rsidP="006C73AA"/>
    <w:p w:rsidR="00431DB0" w:rsidRDefault="006C73AA" w:rsidP="006C73AA">
      <w:r>
        <w:t>S</w:t>
      </w:r>
      <w:r w:rsidRPr="0009409F">
        <w:t>preads have widened greatly as the market expects the United States will receive another credit rating downgrade.</w:t>
      </w:r>
      <w:bookmarkStart w:id="310" w:name="_Toc338778544"/>
      <w:bookmarkStart w:id="311" w:name="_Toc338842147"/>
      <w:bookmarkStart w:id="312" w:name="_Toc338844865"/>
    </w:p>
    <w:p w:rsidR="00900E7C" w:rsidRPr="00900E7C" w:rsidRDefault="00900E7C" w:rsidP="00900E7C">
      <w:pPr>
        <w:pStyle w:val="Heading8"/>
      </w:pPr>
      <w:r>
        <w:t>Scenario N</w:t>
      </w:r>
    </w:p>
    <w:bookmarkEnd w:id="310"/>
    <w:bookmarkEnd w:id="311"/>
    <w:bookmarkEnd w:id="312"/>
    <w:p w:rsidR="006C73AA" w:rsidRPr="0009409F" w:rsidRDefault="006C73AA" w:rsidP="006C73AA">
      <w:r w:rsidRPr="002E7F56">
        <w:t xml:space="preserve">You operate a retail lumber company where construction companies can purchase products needed to build various structures.  You are providing the service of a retail store.  You send BLS the mark-up you charge for a select group of items in the store.  You </w:t>
      </w:r>
      <w:proofErr w:type="spellStart"/>
      <w:r w:rsidRPr="002E7F56">
        <w:t>reprice</w:t>
      </w:r>
      <w:proofErr w:type="spellEnd"/>
      <w:r w:rsidRPr="002E7F56">
        <w:t xml:space="preserve"> shingles for BLS.  Using the information below, please fill out the form:</w:t>
      </w:r>
    </w:p>
    <w:p w:rsidR="006C73AA" w:rsidRPr="0009409F" w:rsidRDefault="006C73AA" w:rsidP="006C73AA">
      <w:r w:rsidRPr="0009409F">
        <w:t>Product: Oak Pro 40 Driftwood</w:t>
      </w:r>
    </w:p>
    <w:p w:rsidR="006C73AA" w:rsidRPr="0009409F" w:rsidRDefault="006C73AA" w:rsidP="00431DB0">
      <w:pPr>
        <w:spacing w:after="0"/>
      </w:pPr>
      <w:r>
        <w:t>Average retail price:</w:t>
      </w:r>
      <w:r>
        <w:tab/>
      </w:r>
      <w:r>
        <w:tab/>
        <w:t>$85.00</w:t>
      </w:r>
    </w:p>
    <w:p w:rsidR="006C73AA" w:rsidRPr="0009409F" w:rsidRDefault="006C73AA" w:rsidP="00431DB0">
      <w:pPr>
        <w:spacing w:after="0"/>
      </w:pPr>
      <w:r>
        <w:t>Vendor Price</w:t>
      </w:r>
      <w:r>
        <w:tab/>
      </w:r>
      <w:r>
        <w:tab/>
      </w:r>
      <w:r>
        <w:tab/>
        <w:t>$70.00</w:t>
      </w:r>
    </w:p>
    <w:p w:rsidR="006C73AA" w:rsidRPr="0009409F" w:rsidRDefault="006C73AA" w:rsidP="00431DB0">
      <w:r w:rsidRPr="0009409F">
        <w:t>Gross Margin</w:t>
      </w:r>
      <w:r w:rsidRPr="0009409F">
        <w:tab/>
      </w:r>
      <w:r w:rsidRPr="0009409F">
        <w:tab/>
      </w:r>
      <w:r w:rsidRPr="0009409F">
        <w:tab/>
        <w:t>$15.00</w:t>
      </w:r>
    </w:p>
    <w:p w:rsidR="006C73AA" w:rsidRPr="0009409F" w:rsidRDefault="006C73AA" w:rsidP="006C73AA">
      <w:r w:rsidRPr="0009409F">
        <w:lastRenderedPageBreak/>
        <w:t>You</w:t>
      </w:r>
      <w:r>
        <w:t>r store</w:t>
      </w:r>
      <w:r w:rsidRPr="0009409F">
        <w:t xml:space="preserve"> stopped carrying Oak Pro 30 Driftwood due to a change in customer preferences and because of the higher margin that can be obt</w:t>
      </w:r>
      <w:r>
        <w:t xml:space="preserve">ained on Oak Pro 40 Driftwood. </w:t>
      </w:r>
    </w:p>
    <w:p w:rsidR="00431DB0" w:rsidRPr="00B355B1" w:rsidRDefault="006C73AA" w:rsidP="00431DB0">
      <w:pPr>
        <w:pStyle w:val="Heading7"/>
        <w:rPr>
          <w:rFonts w:ascii="Arial" w:hAnsi="Arial" w:cs="Arial"/>
          <w:b/>
        </w:rPr>
      </w:pPr>
      <w:r w:rsidRPr="00E760D6">
        <w:rPr>
          <w:rFonts w:ascii="Arial" w:hAnsi="Arial" w:cs="Arial"/>
          <w:b/>
        </w:rPr>
        <w:lastRenderedPageBreak/>
        <w:t xml:space="preserve"> </w:t>
      </w:r>
      <w:bookmarkStart w:id="313" w:name="_Toc338848814"/>
      <w:bookmarkStart w:id="314" w:name="_Ref338848929"/>
      <w:bookmarkStart w:id="315" w:name="_Ref342313138"/>
      <w:bookmarkStart w:id="316" w:name="_Ref342313208"/>
      <w:bookmarkStart w:id="317" w:name="_Ref342313545"/>
      <w:bookmarkStart w:id="318" w:name="_Ref338253009"/>
      <w:r w:rsidR="00431DB0" w:rsidRPr="00B355B1">
        <w:rPr>
          <w:rFonts w:ascii="Arial" w:hAnsi="Arial" w:cs="Arial"/>
          <w:b/>
        </w:rPr>
        <w:t>Consent Form</w:t>
      </w:r>
      <w:r w:rsidR="00431DB0">
        <w:rPr>
          <w:rFonts w:ascii="Arial" w:hAnsi="Arial" w:cs="Arial"/>
          <w:b/>
        </w:rPr>
        <w:t xml:space="preserve"> for Internal Tests</w:t>
      </w:r>
      <w:bookmarkEnd w:id="313"/>
      <w:bookmarkEnd w:id="314"/>
      <w:bookmarkEnd w:id="315"/>
      <w:bookmarkEnd w:id="316"/>
      <w:bookmarkEnd w:id="317"/>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 xml:space="preserve">The Bureau of Labor Statistics (BLS) is conducting research to increase the quality of BLS surveys.  This study is intended to suggest ways to improve the procedures the BLS uses to collect survey data.  </w:t>
      </w: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Pr="00B355B1">
        <w:rPr>
          <w:rFonts w:eastAsia="Times New Roman" w:cs="Times New Roman"/>
          <w:snapToGrid w:val="0"/>
          <w:color w:val="auto"/>
          <w:szCs w:val="24"/>
        </w:rPr>
        <w:t>The Privacy Act notice on the back of this form describes the conditions under which information related to this study will be used by BLS employees and agents.</w:t>
      </w: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 xml:space="preserve">During this research you will be observed, and we will record the audio from the session.  The audio will be used only to review the session by the team members.  </w:t>
      </w: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We estimate it will take you about one hour to participate in this research (ranging from 30 minutes to 90 minutes).</w:t>
      </w: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Your participation in this research project is voluntary, and you have the right to stop at any time.  If you agree to participate, please sign below.</w:t>
      </w: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w:t>
      </w: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 xml:space="preserve">I have read and understand the statements above.  I consent to participate in this study.  </w:t>
      </w: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___________________________________</w:t>
      </w:r>
      <w:r w:rsidRPr="00B355B1">
        <w:rPr>
          <w:rFonts w:eastAsia="Times New Roman" w:cs="Times New Roman"/>
          <w:color w:val="auto"/>
          <w:szCs w:val="24"/>
        </w:rPr>
        <w:tab/>
      </w:r>
      <w:r w:rsidRPr="00B355B1">
        <w:rPr>
          <w:rFonts w:eastAsia="Times New Roman" w:cs="Times New Roman"/>
          <w:color w:val="auto"/>
          <w:szCs w:val="24"/>
        </w:rPr>
        <w:tab/>
        <w:t>___________________________</w:t>
      </w: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Participant's signature</w:t>
      </w:r>
      <w:r w:rsidRPr="00B355B1">
        <w:rPr>
          <w:rFonts w:eastAsia="Times New Roman" w:cs="Times New Roman"/>
          <w:color w:val="auto"/>
          <w:szCs w:val="24"/>
        </w:rPr>
        <w:tab/>
      </w:r>
      <w:r w:rsidRPr="00B355B1">
        <w:rPr>
          <w:rFonts w:eastAsia="Times New Roman" w:cs="Times New Roman"/>
          <w:color w:val="auto"/>
          <w:szCs w:val="24"/>
        </w:rPr>
        <w:tab/>
      </w:r>
      <w:r w:rsidRPr="00B355B1">
        <w:rPr>
          <w:rFonts w:eastAsia="Times New Roman" w:cs="Times New Roman"/>
          <w:color w:val="auto"/>
          <w:szCs w:val="24"/>
        </w:rPr>
        <w:tab/>
      </w:r>
      <w:r w:rsidRPr="00B355B1">
        <w:rPr>
          <w:rFonts w:eastAsia="Times New Roman" w:cs="Times New Roman"/>
          <w:color w:val="auto"/>
          <w:szCs w:val="24"/>
        </w:rPr>
        <w:tab/>
      </w:r>
      <w:r w:rsidRPr="00B355B1">
        <w:rPr>
          <w:rFonts w:eastAsia="Times New Roman" w:cs="Times New Roman"/>
          <w:color w:val="auto"/>
          <w:szCs w:val="24"/>
        </w:rPr>
        <w:tab/>
        <w:t>Date</w:t>
      </w: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___________________________________</w:t>
      </w: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Participant's printed name</w:t>
      </w: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___________________________________</w:t>
      </w: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Researcher's signature</w:t>
      </w: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OMB Control Number: 1220-0141</w:t>
      </w: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t>Expiration Date: [02/29/12]</w:t>
      </w:r>
    </w:p>
    <w:p w:rsidR="00431DB0" w:rsidRPr="00B355B1" w:rsidRDefault="00431DB0" w:rsidP="00431DB0">
      <w:pPr>
        <w:spacing w:after="0"/>
        <w:rPr>
          <w:rFonts w:eastAsia="Times New Roman" w:cs="Times New Roman"/>
          <w:color w:val="auto"/>
          <w:szCs w:val="24"/>
        </w:rPr>
      </w:pPr>
      <w:r w:rsidRPr="00B355B1">
        <w:rPr>
          <w:rFonts w:eastAsia="Times New Roman" w:cs="Times New Roman"/>
          <w:color w:val="auto"/>
          <w:szCs w:val="24"/>
        </w:rPr>
        <w:br w:type="page"/>
      </w:r>
    </w:p>
    <w:p w:rsidR="00431DB0" w:rsidRPr="00B355B1" w:rsidRDefault="00431DB0" w:rsidP="00431DB0">
      <w:pPr>
        <w:spacing w:after="0"/>
        <w:rPr>
          <w:rFonts w:eastAsia="Times New Roman" w:cs="Times New Roman"/>
          <w:color w:val="auto"/>
          <w:szCs w:val="24"/>
        </w:rPr>
      </w:pPr>
    </w:p>
    <w:p w:rsidR="00431DB0" w:rsidRPr="00B355B1" w:rsidRDefault="00431DB0" w:rsidP="00900E7C">
      <w:bookmarkStart w:id="319" w:name="_Toc338778530"/>
      <w:bookmarkStart w:id="320" w:name="_Toc338842132"/>
      <w:bookmarkStart w:id="321" w:name="_Toc338844850"/>
      <w:bookmarkStart w:id="322" w:name="_Toc338848815"/>
      <w:r w:rsidRPr="00B355B1">
        <w:t>PRIVACY ACT STATEMENT</w:t>
      </w:r>
      <w:bookmarkEnd w:id="319"/>
      <w:bookmarkEnd w:id="320"/>
      <w:bookmarkEnd w:id="321"/>
      <w:bookmarkEnd w:id="322"/>
    </w:p>
    <w:p w:rsidR="00431DB0" w:rsidRPr="006575C6" w:rsidRDefault="00431DB0" w:rsidP="00431DB0">
      <w:pPr>
        <w:autoSpaceDE w:val="0"/>
        <w:autoSpaceDN w:val="0"/>
        <w:adjustRightInd w:val="0"/>
        <w:spacing w:before="100" w:after="100"/>
      </w:pPr>
      <w:r w:rsidRPr="00B355B1">
        <w:rPr>
          <w:rFonts w:eastAsia="Times New Roman" w:cs="Times New Roman"/>
          <w:color w:val="auto"/>
          <w:sz w:val="20"/>
        </w:rPr>
        <w:t>In accordance with the Privacy Act of 1974, as amended (5 U.S.C. 552a), you are hereby notified that this study is sponsored by the U.S. Department of Labor, Bureau of Labor Statistics (BLS), under authority of 29 U.S.C. 2.  Your voluntary participation is important to the success of this study and will enable the BLS to better understand the behavioral and psychological processes of individuals, as they reflect on the accuracy of BLS information collections.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p w:rsidR="006C73AA" w:rsidRDefault="006C73AA" w:rsidP="006C73AA">
      <w:pPr>
        <w:pStyle w:val="Heading7"/>
        <w:rPr>
          <w:rFonts w:ascii="Arial" w:hAnsi="Arial" w:cs="Arial"/>
          <w:b/>
        </w:rPr>
      </w:pPr>
      <w:bookmarkStart w:id="323" w:name="_Toc338848816"/>
      <w:bookmarkStart w:id="324" w:name="_Ref338848966"/>
      <w:bookmarkStart w:id="325" w:name="_Ref342313213"/>
      <w:bookmarkStart w:id="326" w:name="_Ref342313334"/>
      <w:bookmarkStart w:id="327" w:name="_Ref342313570"/>
      <w:r w:rsidRPr="00E760D6">
        <w:rPr>
          <w:rFonts w:ascii="Arial" w:hAnsi="Arial" w:cs="Arial"/>
          <w:b/>
        </w:rPr>
        <w:lastRenderedPageBreak/>
        <w:t>Internal Usability Test Debriefing Questions</w:t>
      </w:r>
      <w:bookmarkEnd w:id="318"/>
      <w:bookmarkEnd w:id="323"/>
      <w:bookmarkEnd w:id="324"/>
      <w:bookmarkEnd w:id="325"/>
      <w:bookmarkEnd w:id="326"/>
      <w:bookmarkEnd w:id="327"/>
    </w:p>
    <w:p w:rsidR="006C73AA" w:rsidRDefault="006C73AA" w:rsidP="006C73AA">
      <w:r>
        <w:t>We asked the participants to provide their ratings on paper.  We asked the additional questions orally.</w:t>
      </w:r>
    </w:p>
    <w:p w:rsidR="00DA3DA1" w:rsidRPr="00F15C75" w:rsidRDefault="00DA3DA1" w:rsidP="006C73AA"/>
    <w:p w:rsidR="006C73AA" w:rsidRPr="00A15A00" w:rsidRDefault="006C73AA" w:rsidP="00900E7C">
      <w:pPr>
        <w:pStyle w:val="Heading8"/>
        <w:rPr>
          <w:rFonts w:eastAsia="Times New Roman"/>
        </w:rPr>
      </w:pPr>
      <w:bookmarkStart w:id="328" w:name="_Toc338778545"/>
      <w:bookmarkStart w:id="329" w:name="_Toc338842153"/>
      <w:bookmarkStart w:id="330" w:name="_Toc338844867"/>
      <w:bookmarkStart w:id="331" w:name="_Toc338848817"/>
      <w:r w:rsidRPr="00A15A00">
        <w:rPr>
          <w:rFonts w:eastAsia="Times New Roman"/>
        </w:rPr>
        <w:t xml:space="preserve">Ratings of </w:t>
      </w:r>
      <w:r>
        <w:rPr>
          <w:rFonts w:eastAsia="Times New Roman"/>
        </w:rPr>
        <w:t>PPI</w:t>
      </w:r>
      <w:r w:rsidRPr="00A15A00">
        <w:rPr>
          <w:rFonts w:eastAsia="Times New Roman"/>
        </w:rPr>
        <w:t xml:space="preserve"> Form</w:t>
      </w:r>
      <w:bookmarkEnd w:id="328"/>
      <w:bookmarkEnd w:id="329"/>
      <w:bookmarkEnd w:id="330"/>
      <w:bookmarkEnd w:id="331"/>
    </w:p>
    <w:p w:rsidR="006C73AA" w:rsidRDefault="006C73AA" w:rsidP="006C73AA">
      <w:pPr>
        <w:tabs>
          <w:tab w:val="left" w:pos="450"/>
        </w:tabs>
        <w:rPr>
          <w:rFonts w:eastAsia="Times New Roman" w:cs="Times New Roman"/>
          <w:color w:val="auto"/>
          <w:szCs w:val="24"/>
        </w:rPr>
      </w:pPr>
    </w:p>
    <w:p w:rsidR="006C73AA" w:rsidRPr="001D711D" w:rsidRDefault="006C73AA" w:rsidP="006C73AA">
      <w:pPr>
        <w:tabs>
          <w:tab w:val="left" w:pos="450"/>
        </w:tabs>
        <w:rPr>
          <w:rFonts w:eastAsia="Times New Roman" w:cs="Times New Roman"/>
          <w:color w:val="auto"/>
          <w:szCs w:val="24"/>
        </w:rPr>
      </w:pPr>
      <w:r w:rsidRPr="001D711D">
        <w:rPr>
          <w:rFonts w:eastAsia="Times New Roman" w:cs="Times New Roman"/>
          <w:color w:val="auto"/>
          <w:szCs w:val="24"/>
        </w:rPr>
        <w:t>Please complete the following ratings.</w:t>
      </w:r>
    </w:p>
    <w:tbl>
      <w:tblPr>
        <w:tblW w:w="1002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978"/>
        <w:gridCol w:w="1008"/>
        <w:gridCol w:w="1008"/>
        <w:gridCol w:w="1008"/>
        <w:gridCol w:w="1008"/>
        <w:gridCol w:w="1008"/>
        <w:gridCol w:w="1008"/>
      </w:tblGrid>
      <w:tr w:rsidR="006C73AA" w:rsidRPr="001D711D" w:rsidTr="0084255A">
        <w:tc>
          <w:tcPr>
            <w:tcW w:w="3978" w:type="dxa"/>
            <w:tcBorders>
              <w:top w:val="single" w:sz="4" w:space="0" w:color="auto"/>
            </w:tcBorders>
            <w:vAlign w:val="center"/>
          </w:tcPr>
          <w:p w:rsidR="006C73AA" w:rsidRPr="001D711D" w:rsidRDefault="006C73AA" w:rsidP="0084255A">
            <w:pPr>
              <w:tabs>
                <w:tab w:val="left" w:pos="450"/>
              </w:tabs>
              <w:spacing w:after="0"/>
              <w:ind w:left="360" w:hanging="360"/>
              <w:rPr>
                <w:rFonts w:eastAsia="Times New Roman" w:cs="Times New Roman"/>
                <w:color w:val="auto"/>
                <w:szCs w:val="24"/>
              </w:rPr>
            </w:pPr>
            <w:r w:rsidRPr="001D711D">
              <w:rPr>
                <w:rFonts w:eastAsia="Times New Roman" w:cs="Times New Roman"/>
                <w:color w:val="auto"/>
                <w:szCs w:val="24"/>
              </w:rPr>
              <w:t>1.</w:t>
            </w:r>
            <w:r w:rsidRPr="001D711D">
              <w:rPr>
                <w:rFonts w:eastAsia="Times New Roman" w:cs="Times New Roman"/>
                <w:color w:val="auto"/>
                <w:szCs w:val="24"/>
              </w:rPr>
              <w:tab/>
              <w:t>The form was easy to complete.</w:t>
            </w:r>
          </w:p>
        </w:tc>
        <w:tc>
          <w:tcPr>
            <w:tcW w:w="1008" w:type="dxa"/>
            <w:tcBorders>
              <w:top w:val="single" w:sz="4" w:space="0" w:color="auto"/>
            </w:tcBorders>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1</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Strongly</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Agree</w:t>
            </w:r>
          </w:p>
          <w:p w:rsidR="006C73AA" w:rsidRPr="00F60FBC" w:rsidRDefault="006C73AA" w:rsidP="0084255A">
            <w:pPr>
              <w:tabs>
                <w:tab w:val="left" w:pos="450"/>
              </w:tabs>
              <w:spacing w:after="0"/>
              <w:jc w:val="center"/>
              <w:rPr>
                <w:rFonts w:eastAsia="Times New Roman" w:cs="Times New Roman"/>
                <w:color w:val="auto"/>
                <w:sz w:val="20"/>
              </w:rPr>
            </w:pPr>
          </w:p>
        </w:tc>
        <w:tc>
          <w:tcPr>
            <w:tcW w:w="1008" w:type="dxa"/>
            <w:tcBorders>
              <w:top w:val="single" w:sz="4" w:space="0" w:color="auto"/>
            </w:tcBorders>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2</w:t>
            </w:r>
          </w:p>
        </w:tc>
        <w:tc>
          <w:tcPr>
            <w:tcW w:w="1008" w:type="dxa"/>
            <w:tcBorders>
              <w:top w:val="single" w:sz="4" w:space="0" w:color="auto"/>
            </w:tcBorders>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3</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Neutral</w:t>
            </w:r>
          </w:p>
        </w:tc>
        <w:tc>
          <w:tcPr>
            <w:tcW w:w="1008" w:type="dxa"/>
            <w:tcBorders>
              <w:top w:val="single" w:sz="4" w:space="0" w:color="auto"/>
            </w:tcBorders>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4</w:t>
            </w:r>
          </w:p>
        </w:tc>
        <w:tc>
          <w:tcPr>
            <w:tcW w:w="1008" w:type="dxa"/>
            <w:tcBorders>
              <w:top w:val="single" w:sz="4" w:space="0" w:color="auto"/>
              <w:right w:val="single" w:sz="4" w:space="0" w:color="auto"/>
            </w:tcBorders>
          </w:tcPr>
          <w:p w:rsidR="006C73AA" w:rsidRPr="00F60FBC" w:rsidRDefault="006C73AA" w:rsidP="0084255A">
            <w:pPr>
              <w:tabs>
                <w:tab w:val="center" w:pos="450"/>
              </w:tabs>
              <w:spacing w:after="0"/>
              <w:jc w:val="center"/>
              <w:rPr>
                <w:rFonts w:eastAsia="Times New Roman" w:cs="Times New Roman"/>
                <w:color w:val="auto"/>
                <w:sz w:val="20"/>
              </w:rPr>
            </w:pP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5</w:t>
            </w: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Strongly</w:t>
            </w: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Disagree</w:t>
            </w:r>
          </w:p>
          <w:p w:rsidR="006C73AA" w:rsidRPr="00F60FBC" w:rsidRDefault="006C73AA" w:rsidP="0084255A">
            <w:pPr>
              <w:tabs>
                <w:tab w:val="center" w:pos="450"/>
              </w:tabs>
              <w:spacing w:after="0"/>
              <w:jc w:val="center"/>
              <w:rPr>
                <w:rFonts w:eastAsia="Times New Roman" w:cs="Times New Roman"/>
                <w:color w:val="auto"/>
                <w:sz w:val="20"/>
              </w:rPr>
            </w:pPr>
          </w:p>
        </w:tc>
        <w:tc>
          <w:tcPr>
            <w:tcW w:w="1008" w:type="dxa"/>
            <w:tcBorders>
              <w:top w:val="nil"/>
              <w:left w:val="single" w:sz="4" w:space="0" w:color="auto"/>
              <w:bottom w:val="nil"/>
              <w:right w:val="nil"/>
            </w:tcBorders>
          </w:tcPr>
          <w:p w:rsidR="006C73AA" w:rsidRPr="00F60FBC" w:rsidRDefault="006C73AA" w:rsidP="0084255A">
            <w:pPr>
              <w:tabs>
                <w:tab w:val="center" w:pos="450"/>
              </w:tabs>
              <w:jc w:val="center"/>
              <w:rPr>
                <w:rFonts w:eastAsia="Times New Roman" w:cs="Times New Roman"/>
                <w:color w:val="auto"/>
                <w:sz w:val="20"/>
              </w:rPr>
            </w:pPr>
          </w:p>
        </w:tc>
      </w:tr>
      <w:tr w:rsidR="006C73AA" w:rsidRPr="001D711D" w:rsidTr="0084255A">
        <w:tc>
          <w:tcPr>
            <w:tcW w:w="3978" w:type="dxa"/>
            <w:vAlign w:val="center"/>
          </w:tcPr>
          <w:p w:rsidR="006C73AA" w:rsidRPr="001D711D" w:rsidRDefault="006C73AA" w:rsidP="0084255A">
            <w:pPr>
              <w:tabs>
                <w:tab w:val="left" w:pos="450"/>
              </w:tabs>
              <w:spacing w:after="0"/>
              <w:ind w:left="360" w:hanging="360"/>
              <w:rPr>
                <w:rFonts w:eastAsia="Times New Roman" w:cs="Times New Roman"/>
                <w:color w:val="auto"/>
                <w:szCs w:val="24"/>
              </w:rPr>
            </w:pPr>
            <w:r w:rsidRPr="001D711D">
              <w:rPr>
                <w:rFonts w:eastAsia="Times New Roman" w:cs="Times New Roman"/>
                <w:color w:val="auto"/>
                <w:szCs w:val="24"/>
              </w:rPr>
              <w:t>2.</w:t>
            </w:r>
            <w:r w:rsidRPr="001D711D">
              <w:rPr>
                <w:rFonts w:eastAsia="Times New Roman" w:cs="Times New Roman"/>
                <w:color w:val="auto"/>
                <w:szCs w:val="24"/>
              </w:rPr>
              <w:tab/>
              <w:t>I could easily find the information I needed on the form.</w:t>
            </w: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1</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Strongly</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Agree</w:t>
            </w:r>
          </w:p>
          <w:p w:rsidR="006C73AA" w:rsidRPr="00F60FBC" w:rsidRDefault="006C73AA" w:rsidP="0084255A">
            <w:pPr>
              <w:tabs>
                <w:tab w:val="left" w:pos="450"/>
              </w:tabs>
              <w:spacing w:after="0"/>
              <w:jc w:val="center"/>
              <w:rPr>
                <w:rFonts w:eastAsia="Times New Roman" w:cs="Times New Roman"/>
                <w:color w:val="auto"/>
                <w:sz w:val="20"/>
              </w:rPr>
            </w:pP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2</w:t>
            </w: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3</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Neutral</w:t>
            </w: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4</w:t>
            </w:r>
          </w:p>
        </w:tc>
        <w:tc>
          <w:tcPr>
            <w:tcW w:w="1008" w:type="dxa"/>
            <w:tcBorders>
              <w:right w:val="single" w:sz="4" w:space="0" w:color="auto"/>
            </w:tcBorders>
          </w:tcPr>
          <w:p w:rsidR="006C73AA" w:rsidRPr="00F60FBC" w:rsidRDefault="006C73AA" w:rsidP="0084255A">
            <w:pPr>
              <w:tabs>
                <w:tab w:val="center" w:pos="450"/>
              </w:tabs>
              <w:spacing w:after="0"/>
              <w:jc w:val="center"/>
              <w:rPr>
                <w:rFonts w:eastAsia="Times New Roman" w:cs="Times New Roman"/>
                <w:color w:val="auto"/>
                <w:sz w:val="20"/>
              </w:rPr>
            </w:pP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5</w:t>
            </w: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Strongly</w:t>
            </w: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Disagree</w:t>
            </w:r>
          </w:p>
          <w:p w:rsidR="006C73AA" w:rsidRPr="00F60FBC" w:rsidRDefault="006C73AA" w:rsidP="0084255A">
            <w:pPr>
              <w:tabs>
                <w:tab w:val="center" w:pos="450"/>
              </w:tabs>
              <w:spacing w:after="0"/>
              <w:jc w:val="center"/>
              <w:rPr>
                <w:rFonts w:eastAsia="Times New Roman" w:cs="Times New Roman"/>
                <w:color w:val="auto"/>
                <w:sz w:val="20"/>
              </w:rPr>
            </w:pPr>
          </w:p>
        </w:tc>
        <w:tc>
          <w:tcPr>
            <w:tcW w:w="1008" w:type="dxa"/>
            <w:tcBorders>
              <w:top w:val="nil"/>
              <w:left w:val="single" w:sz="4" w:space="0" w:color="auto"/>
              <w:bottom w:val="nil"/>
              <w:right w:val="nil"/>
            </w:tcBorders>
          </w:tcPr>
          <w:p w:rsidR="006C73AA" w:rsidRPr="00F60FBC" w:rsidRDefault="006C73AA" w:rsidP="0084255A">
            <w:pPr>
              <w:tabs>
                <w:tab w:val="center" w:pos="450"/>
              </w:tabs>
              <w:jc w:val="center"/>
              <w:rPr>
                <w:rFonts w:eastAsia="Times New Roman" w:cs="Times New Roman"/>
                <w:color w:val="auto"/>
                <w:sz w:val="20"/>
              </w:rPr>
            </w:pPr>
          </w:p>
        </w:tc>
      </w:tr>
      <w:tr w:rsidR="006C73AA" w:rsidRPr="001D711D" w:rsidTr="0084255A">
        <w:tc>
          <w:tcPr>
            <w:tcW w:w="3978" w:type="dxa"/>
            <w:vAlign w:val="center"/>
          </w:tcPr>
          <w:p w:rsidR="006C73AA" w:rsidRPr="001D711D" w:rsidRDefault="006C73AA" w:rsidP="0084255A">
            <w:pPr>
              <w:tabs>
                <w:tab w:val="left" w:pos="450"/>
              </w:tabs>
              <w:spacing w:after="0"/>
              <w:ind w:left="360" w:hanging="360"/>
              <w:rPr>
                <w:rFonts w:eastAsia="Times New Roman" w:cs="Times New Roman"/>
                <w:color w:val="auto"/>
                <w:szCs w:val="24"/>
              </w:rPr>
            </w:pPr>
            <w:r w:rsidRPr="001D711D">
              <w:rPr>
                <w:rFonts w:eastAsia="Times New Roman" w:cs="Times New Roman"/>
                <w:color w:val="auto"/>
                <w:szCs w:val="24"/>
              </w:rPr>
              <w:t>3.</w:t>
            </w:r>
            <w:r w:rsidRPr="001D711D">
              <w:rPr>
                <w:rFonts w:eastAsia="Times New Roman" w:cs="Times New Roman"/>
                <w:color w:val="auto"/>
                <w:szCs w:val="24"/>
              </w:rPr>
              <w:tab/>
              <w:t>The use of color was helpful.</w:t>
            </w: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1</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Strongly</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Agree</w:t>
            </w:r>
          </w:p>
          <w:p w:rsidR="006C73AA" w:rsidRPr="00F60FBC" w:rsidRDefault="006C73AA" w:rsidP="0084255A">
            <w:pPr>
              <w:tabs>
                <w:tab w:val="left" w:pos="450"/>
              </w:tabs>
              <w:spacing w:after="0"/>
              <w:jc w:val="center"/>
              <w:rPr>
                <w:rFonts w:eastAsia="Times New Roman" w:cs="Times New Roman"/>
                <w:color w:val="auto"/>
                <w:sz w:val="20"/>
              </w:rPr>
            </w:pP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2</w:t>
            </w: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3</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Neutral</w:t>
            </w: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4</w:t>
            </w:r>
          </w:p>
        </w:tc>
        <w:tc>
          <w:tcPr>
            <w:tcW w:w="1008" w:type="dxa"/>
            <w:tcBorders>
              <w:right w:val="single" w:sz="4" w:space="0" w:color="auto"/>
            </w:tcBorders>
          </w:tcPr>
          <w:p w:rsidR="006C73AA" w:rsidRPr="00F60FBC" w:rsidRDefault="006C73AA" w:rsidP="0084255A">
            <w:pPr>
              <w:tabs>
                <w:tab w:val="center" w:pos="450"/>
              </w:tabs>
              <w:spacing w:after="0"/>
              <w:jc w:val="center"/>
              <w:rPr>
                <w:rFonts w:eastAsia="Times New Roman" w:cs="Times New Roman"/>
                <w:color w:val="auto"/>
                <w:sz w:val="20"/>
              </w:rPr>
            </w:pP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5</w:t>
            </w: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Strongly</w:t>
            </w: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Disagree</w:t>
            </w:r>
          </w:p>
          <w:p w:rsidR="006C73AA" w:rsidRPr="00F60FBC" w:rsidRDefault="006C73AA" w:rsidP="0084255A">
            <w:pPr>
              <w:tabs>
                <w:tab w:val="center" w:pos="450"/>
              </w:tabs>
              <w:spacing w:after="0"/>
              <w:jc w:val="center"/>
              <w:rPr>
                <w:rFonts w:eastAsia="Times New Roman" w:cs="Times New Roman"/>
                <w:color w:val="auto"/>
                <w:sz w:val="20"/>
              </w:rPr>
            </w:pPr>
          </w:p>
        </w:tc>
        <w:tc>
          <w:tcPr>
            <w:tcW w:w="1008" w:type="dxa"/>
            <w:tcBorders>
              <w:top w:val="nil"/>
              <w:left w:val="single" w:sz="4" w:space="0" w:color="auto"/>
              <w:bottom w:val="nil"/>
              <w:right w:val="nil"/>
            </w:tcBorders>
          </w:tcPr>
          <w:p w:rsidR="006C73AA" w:rsidRPr="00F60FBC" w:rsidRDefault="006C73AA" w:rsidP="0084255A">
            <w:pPr>
              <w:tabs>
                <w:tab w:val="center" w:pos="450"/>
              </w:tabs>
              <w:jc w:val="center"/>
              <w:rPr>
                <w:rFonts w:eastAsia="Times New Roman" w:cs="Times New Roman"/>
                <w:color w:val="auto"/>
                <w:sz w:val="20"/>
              </w:rPr>
            </w:pPr>
          </w:p>
        </w:tc>
      </w:tr>
      <w:tr w:rsidR="006C73AA" w:rsidRPr="001D711D" w:rsidTr="0084255A">
        <w:tc>
          <w:tcPr>
            <w:tcW w:w="3978" w:type="dxa"/>
            <w:tcBorders>
              <w:left w:val="nil"/>
              <w:right w:val="nil"/>
            </w:tcBorders>
            <w:vAlign w:val="center"/>
          </w:tcPr>
          <w:p w:rsidR="006C73AA" w:rsidRPr="001D711D" w:rsidRDefault="006C73AA" w:rsidP="0084255A">
            <w:pPr>
              <w:tabs>
                <w:tab w:val="left" w:pos="450"/>
              </w:tabs>
              <w:spacing w:after="0"/>
              <w:ind w:left="360" w:hanging="360"/>
              <w:rPr>
                <w:rFonts w:eastAsia="Times New Roman" w:cs="Times New Roman"/>
                <w:color w:val="auto"/>
                <w:szCs w:val="24"/>
              </w:rPr>
            </w:pPr>
          </w:p>
        </w:tc>
        <w:tc>
          <w:tcPr>
            <w:tcW w:w="1008" w:type="dxa"/>
            <w:tcBorders>
              <w:left w:val="nil"/>
              <w:right w:val="nil"/>
            </w:tcBorders>
          </w:tcPr>
          <w:p w:rsidR="006C73AA" w:rsidRPr="00F60FBC" w:rsidRDefault="006C73AA" w:rsidP="0084255A">
            <w:pPr>
              <w:tabs>
                <w:tab w:val="left" w:pos="450"/>
              </w:tabs>
              <w:spacing w:after="0"/>
              <w:jc w:val="center"/>
              <w:rPr>
                <w:rFonts w:eastAsia="Times New Roman" w:cs="Times New Roman"/>
                <w:color w:val="auto"/>
                <w:sz w:val="20"/>
              </w:rPr>
            </w:pPr>
          </w:p>
        </w:tc>
        <w:tc>
          <w:tcPr>
            <w:tcW w:w="1008" w:type="dxa"/>
            <w:tcBorders>
              <w:left w:val="nil"/>
              <w:right w:val="nil"/>
            </w:tcBorders>
          </w:tcPr>
          <w:p w:rsidR="006C73AA" w:rsidRPr="00F60FBC" w:rsidRDefault="006C73AA" w:rsidP="0084255A">
            <w:pPr>
              <w:tabs>
                <w:tab w:val="left" w:pos="450"/>
              </w:tabs>
              <w:spacing w:after="0"/>
              <w:jc w:val="center"/>
              <w:rPr>
                <w:rFonts w:eastAsia="Times New Roman" w:cs="Times New Roman"/>
                <w:color w:val="auto"/>
                <w:sz w:val="20"/>
              </w:rPr>
            </w:pPr>
          </w:p>
        </w:tc>
        <w:tc>
          <w:tcPr>
            <w:tcW w:w="1008" w:type="dxa"/>
            <w:tcBorders>
              <w:left w:val="nil"/>
              <w:right w:val="nil"/>
            </w:tcBorders>
          </w:tcPr>
          <w:p w:rsidR="006C73AA" w:rsidRPr="00F60FBC" w:rsidRDefault="006C73AA" w:rsidP="0084255A">
            <w:pPr>
              <w:tabs>
                <w:tab w:val="left" w:pos="450"/>
              </w:tabs>
              <w:spacing w:after="0"/>
              <w:jc w:val="center"/>
              <w:rPr>
                <w:rFonts w:eastAsia="Times New Roman" w:cs="Times New Roman"/>
                <w:color w:val="auto"/>
                <w:sz w:val="20"/>
              </w:rPr>
            </w:pPr>
          </w:p>
        </w:tc>
        <w:tc>
          <w:tcPr>
            <w:tcW w:w="1008" w:type="dxa"/>
            <w:tcBorders>
              <w:left w:val="nil"/>
              <w:right w:val="nil"/>
            </w:tcBorders>
          </w:tcPr>
          <w:p w:rsidR="006C73AA" w:rsidRPr="00F60FBC" w:rsidRDefault="006C73AA" w:rsidP="0084255A">
            <w:pPr>
              <w:tabs>
                <w:tab w:val="left" w:pos="450"/>
              </w:tabs>
              <w:spacing w:after="0"/>
              <w:jc w:val="center"/>
              <w:rPr>
                <w:rFonts w:eastAsia="Times New Roman" w:cs="Times New Roman"/>
                <w:color w:val="auto"/>
                <w:sz w:val="20"/>
              </w:rPr>
            </w:pPr>
          </w:p>
        </w:tc>
        <w:tc>
          <w:tcPr>
            <w:tcW w:w="1008" w:type="dxa"/>
            <w:tcBorders>
              <w:left w:val="nil"/>
              <w:right w:val="nil"/>
            </w:tcBorders>
          </w:tcPr>
          <w:p w:rsidR="006C73AA" w:rsidRPr="00F60FBC" w:rsidRDefault="006C73AA" w:rsidP="0084255A">
            <w:pPr>
              <w:tabs>
                <w:tab w:val="center" w:pos="450"/>
              </w:tabs>
              <w:spacing w:after="0"/>
              <w:jc w:val="center"/>
              <w:rPr>
                <w:rFonts w:eastAsia="Times New Roman" w:cs="Times New Roman"/>
                <w:color w:val="auto"/>
                <w:sz w:val="20"/>
              </w:rPr>
            </w:pPr>
          </w:p>
        </w:tc>
        <w:tc>
          <w:tcPr>
            <w:tcW w:w="1008" w:type="dxa"/>
            <w:tcBorders>
              <w:top w:val="nil"/>
              <w:left w:val="nil"/>
              <w:right w:val="nil"/>
            </w:tcBorders>
          </w:tcPr>
          <w:p w:rsidR="006C73AA" w:rsidRPr="00F60FBC" w:rsidRDefault="006C73AA" w:rsidP="0084255A">
            <w:pPr>
              <w:tabs>
                <w:tab w:val="center" w:pos="450"/>
              </w:tabs>
              <w:jc w:val="center"/>
              <w:rPr>
                <w:rFonts w:eastAsia="Times New Roman" w:cs="Times New Roman"/>
                <w:color w:val="auto"/>
                <w:sz w:val="20"/>
              </w:rPr>
            </w:pPr>
          </w:p>
        </w:tc>
      </w:tr>
      <w:tr w:rsidR="006C73AA" w:rsidRPr="001D711D" w:rsidTr="0084255A">
        <w:tc>
          <w:tcPr>
            <w:tcW w:w="3978" w:type="dxa"/>
            <w:vAlign w:val="center"/>
          </w:tcPr>
          <w:p w:rsidR="006C73AA" w:rsidRPr="001D711D" w:rsidRDefault="006C73AA" w:rsidP="0084255A">
            <w:pPr>
              <w:tabs>
                <w:tab w:val="left" w:pos="450"/>
              </w:tabs>
              <w:spacing w:after="0"/>
              <w:ind w:left="360" w:hanging="360"/>
              <w:rPr>
                <w:rFonts w:eastAsia="Times New Roman" w:cs="Times New Roman"/>
                <w:color w:val="auto"/>
                <w:szCs w:val="24"/>
              </w:rPr>
            </w:pPr>
            <w:r w:rsidRPr="001D711D">
              <w:rPr>
                <w:rFonts w:eastAsia="Times New Roman" w:cs="Times New Roman"/>
                <w:color w:val="auto"/>
                <w:szCs w:val="24"/>
              </w:rPr>
              <w:t>4.</w:t>
            </w:r>
            <w:r w:rsidRPr="001D711D">
              <w:rPr>
                <w:rFonts w:eastAsia="Times New Roman" w:cs="Times New Roman"/>
                <w:color w:val="auto"/>
                <w:szCs w:val="24"/>
              </w:rPr>
              <w:tab/>
              <w:t xml:space="preserve">The instructions were helpful.  </w:t>
            </w: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1</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Strongly</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Agree</w:t>
            </w:r>
          </w:p>
          <w:p w:rsidR="006C73AA" w:rsidRPr="00F60FBC" w:rsidRDefault="006C73AA" w:rsidP="0084255A">
            <w:pPr>
              <w:tabs>
                <w:tab w:val="left" w:pos="450"/>
              </w:tabs>
              <w:spacing w:after="0"/>
              <w:jc w:val="center"/>
              <w:rPr>
                <w:rFonts w:eastAsia="Times New Roman" w:cs="Times New Roman"/>
                <w:color w:val="auto"/>
                <w:sz w:val="20"/>
              </w:rPr>
            </w:pP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2</w:t>
            </w: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3</w:t>
            </w: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Neutral</w:t>
            </w:r>
          </w:p>
        </w:tc>
        <w:tc>
          <w:tcPr>
            <w:tcW w:w="1008" w:type="dxa"/>
          </w:tcPr>
          <w:p w:rsidR="006C73AA" w:rsidRPr="00F60FBC" w:rsidRDefault="006C73AA" w:rsidP="0084255A">
            <w:pPr>
              <w:tabs>
                <w:tab w:val="left" w:pos="450"/>
              </w:tabs>
              <w:spacing w:after="0"/>
              <w:jc w:val="center"/>
              <w:rPr>
                <w:rFonts w:eastAsia="Times New Roman" w:cs="Times New Roman"/>
                <w:color w:val="auto"/>
                <w:sz w:val="20"/>
              </w:rPr>
            </w:pPr>
          </w:p>
          <w:p w:rsidR="006C73AA" w:rsidRPr="00F60FBC" w:rsidRDefault="006C73AA" w:rsidP="0084255A">
            <w:pPr>
              <w:tabs>
                <w:tab w:val="left" w:pos="450"/>
              </w:tabs>
              <w:spacing w:after="0"/>
              <w:jc w:val="center"/>
              <w:rPr>
                <w:rFonts w:eastAsia="Times New Roman" w:cs="Times New Roman"/>
                <w:color w:val="auto"/>
                <w:sz w:val="20"/>
              </w:rPr>
            </w:pPr>
            <w:r w:rsidRPr="00F60FBC">
              <w:rPr>
                <w:rFonts w:eastAsia="Times New Roman" w:cs="Times New Roman"/>
                <w:color w:val="auto"/>
                <w:sz w:val="20"/>
              </w:rPr>
              <w:t>4</w:t>
            </w:r>
          </w:p>
        </w:tc>
        <w:tc>
          <w:tcPr>
            <w:tcW w:w="1008" w:type="dxa"/>
            <w:tcBorders>
              <w:right w:val="dotted" w:sz="4" w:space="0" w:color="auto"/>
            </w:tcBorders>
          </w:tcPr>
          <w:p w:rsidR="006C73AA" w:rsidRPr="00F60FBC" w:rsidRDefault="006C73AA" w:rsidP="0084255A">
            <w:pPr>
              <w:tabs>
                <w:tab w:val="center" w:pos="450"/>
              </w:tabs>
              <w:spacing w:after="0"/>
              <w:jc w:val="center"/>
              <w:rPr>
                <w:rFonts w:eastAsia="Times New Roman" w:cs="Times New Roman"/>
                <w:color w:val="auto"/>
                <w:sz w:val="20"/>
              </w:rPr>
            </w:pP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5</w:t>
            </w: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Strongly</w:t>
            </w:r>
          </w:p>
          <w:p w:rsidR="006C73AA" w:rsidRPr="00F60FBC" w:rsidRDefault="006C73AA" w:rsidP="0084255A">
            <w:pPr>
              <w:tabs>
                <w:tab w:val="center" w:pos="450"/>
              </w:tabs>
              <w:spacing w:after="0"/>
              <w:jc w:val="center"/>
              <w:rPr>
                <w:rFonts w:eastAsia="Times New Roman" w:cs="Times New Roman"/>
                <w:color w:val="auto"/>
                <w:sz w:val="20"/>
              </w:rPr>
            </w:pPr>
            <w:r w:rsidRPr="00F60FBC">
              <w:rPr>
                <w:rFonts w:eastAsia="Times New Roman" w:cs="Times New Roman"/>
                <w:color w:val="auto"/>
                <w:sz w:val="20"/>
              </w:rPr>
              <w:t>Disagree</w:t>
            </w:r>
          </w:p>
          <w:p w:rsidR="006C73AA" w:rsidRPr="00F60FBC" w:rsidRDefault="006C73AA" w:rsidP="0084255A">
            <w:pPr>
              <w:tabs>
                <w:tab w:val="center" w:pos="450"/>
              </w:tabs>
              <w:spacing w:after="0"/>
              <w:jc w:val="center"/>
              <w:rPr>
                <w:rFonts w:eastAsia="Times New Roman" w:cs="Times New Roman"/>
                <w:color w:val="auto"/>
                <w:sz w:val="20"/>
              </w:rPr>
            </w:pPr>
          </w:p>
        </w:tc>
        <w:tc>
          <w:tcPr>
            <w:tcW w:w="1008" w:type="dxa"/>
            <w:tcBorders>
              <w:left w:val="dotted" w:sz="4" w:space="0" w:color="auto"/>
            </w:tcBorders>
          </w:tcPr>
          <w:p w:rsidR="006C73AA" w:rsidRPr="00F60FBC" w:rsidRDefault="006C73AA" w:rsidP="0084255A">
            <w:pPr>
              <w:tabs>
                <w:tab w:val="center" w:pos="450"/>
              </w:tabs>
              <w:jc w:val="center"/>
              <w:rPr>
                <w:rFonts w:eastAsia="Times New Roman" w:cs="Times New Roman"/>
                <w:color w:val="auto"/>
                <w:sz w:val="20"/>
              </w:rPr>
            </w:pPr>
          </w:p>
          <w:p w:rsidR="006C73AA" w:rsidRPr="00F60FBC" w:rsidRDefault="006C73AA" w:rsidP="0084255A">
            <w:pPr>
              <w:tabs>
                <w:tab w:val="center" w:pos="450"/>
              </w:tabs>
              <w:jc w:val="center"/>
              <w:rPr>
                <w:rFonts w:eastAsia="Times New Roman" w:cs="Times New Roman"/>
                <w:color w:val="auto"/>
                <w:sz w:val="20"/>
              </w:rPr>
            </w:pPr>
            <w:r w:rsidRPr="00F60FBC">
              <w:rPr>
                <w:rFonts w:eastAsia="Times New Roman" w:cs="Times New Roman"/>
                <w:color w:val="auto"/>
                <w:sz w:val="20"/>
              </w:rPr>
              <w:t>N/A</w:t>
            </w:r>
          </w:p>
          <w:p w:rsidR="006C73AA" w:rsidRPr="00F60FBC" w:rsidRDefault="006C73AA" w:rsidP="0084255A">
            <w:pPr>
              <w:tabs>
                <w:tab w:val="center" w:pos="450"/>
              </w:tabs>
              <w:jc w:val="center"/>
              <w:rPr>
                <w:rFonts w:eastAsia="Times New Roman" w:cs="Times New Roman"/>
                <w:color w:val="auto"/>
                <w:sz w:val="20"/>
              </w:rPr>
            </w:pPr>
            <w:r w:rsidRPr="00F60FBC">
              <w:rPr>
                <w:rFonts w:eastAsia="Times New Roman" w:cs="Times New Roman"/>
                <w:color w:val="auto"/>
                <w:sz w:val="20"/>
              </w:rPr>
              <w:t>Did Not Use</w:t>
            </w:r>
          </w:p>
        </w:tc>
      </w:tr>
    </w:tbl>
    <w:p w:rsidR="006C73AA" w:rsidRDefault="006C73AA" w:rsidP="006C73AA"/>
    <w:p w:rsidR="006C73AA" w:rsidRPr="00900E7C" w:rsidRDefault="006C73AA" w:rsidP="00900E7C">
      <w:pPr>
        <w:pStyle w:val="Heading8"/>
      </w:pPr>
      <w:bookmarkStart w:id="332" w:name="_Toc338778546"/>
      <w:bookmarkStart w:id="333" w:name="_Toc338842154"/>
      <w:bookmarkStart w:id="334" w:name="_Toc338844868"/>
      <w:bookmarkStart w:id="335" w:name="_Toc338848818"/>
      <w:r w:rsidRPr="00900E7C">
        <w:t>Additional Questions</w:t>
      </w:r>
      <w:bookmarkEnd w:id="332"/>
      <w:bookmarkEnd w:id="333"/>
      <w:bookmarkEnd w:id="334"/>
      <w:bookmarkEnd w:id="335"/>
    </w:p>
    <w:p w:rsidR="006C73AA" w:rsidRPr="00F60FBC" w:rsidRDefault="006C73AA" w:rsidP="006C73AA">
      <w:pPr>
        <w:spacing w:after="0"/>
        <w:ind w:left="360" w:hanging="360"/>
        <w:rPr>
          <w:rFonts w:ascii="Arial" w:hAnsi="Arial"/>
          <w:sz w:val="22"/>
          <w:szCs w:val="22"/>
        </w:rPr>
      </w:pPr>
      <w:r w:rsidRPr="00F60FBC">
        <w:rPr>
          <w:rFonts w:ascii="Arial" w:hAnsi="Arial"/>
          <w:sz w:val="22"/>
          <w:szCs w:val="22"/>
        </w:rPr>
        <w:t>5.</w:t>
      </w:r>
      <w:r w:rsidRPr="00F60FBC">
        <w:rPr>
          <w:rFonts w:ascii="Arial" w:hAnsi="Arial"/>
          <w:sz w:val="22"/>
          <w:szCs w:val="22"/>
        </w:rPr>
        <w:tab/>
        <w:t>What did you dislike about the form?</w:t>
      </w:r>
    </w:p>
    <w:p w:rsidR="006C73AA" w:rsidRPr="00F60FBC" w:rsidRDefault="006C73AA" w:rsidP="006C73AA">
      <w:pPr>
        <w:spacing w:after="0"/>
        <w:ind w:left="360" w:hanging="360"/>
        <w:rPr>
          <w:rFonts w:ascii="Arial" w:hAnsi="Arial"/>
          <w:sz w:val="22"/>
          <w:szCs w:val="22"/>
        </w:rPr>
      </w:pPr>
    </w:p>
    <w:p w:rsidR="006C73AA" w:rsidRPr="00F60FBC" w:rsidRDefault="006C73AA" w:rsidP="006C73AA">
      <w:pPr>
        <w:spacing w:after="0"/>
        <w:ind w:left="360" w:hanging="360"/>
        <w:rPr>
          <w:rFonts w:ascii="Arial" w:hAnsi="Arial"/>
          <w:sz w:val="22"/>
          <w:szCs w:val="22"/>
        </w:rPr>
      </w:pPr>
      <w:r w:rsidRPr="00F60FBC">
        <w:rPr>
          <w:rFonts w:ascii="Arial" w:hAnsi="Arial"/>
          <w:sz w:val="22"/>
          <w:szCs w:val="22"/>
        </w:rPr>
        <w:t>6.</w:t>
      </w:r>
      <w:r w:rsidRPr="00F60FBC">
        <w:rPr>
          <w:rFonts w:ascii="Arial" w:hAnsi="Arial"/>
          <w:sz w:val="22"/>
          <w:szCs w:val="22"/>
        </w:rPr>
        <w:tab/>
        <w:t>Were there any parts of the form or instructions that were difficult to understand?</w:t>
      </w:r>
    </w:p>
    <w:p w:rsidR="006C73AA" w:rsidRPr="00F60FBC" w:rsidRDefault="006C73AA" w:rsidP="006C73AA">
      <w:pPr>
        <w:spacing w:after="0"/>
        <w:ind w:left="360" w:hanging="360"/>
        <w:rPr>
          <w:rFonts w:ascii="Arial" w:hAnsi="Arial"/>
          <w:sz w:val="22"/>
          <w:szCs w:val="22"/>
        </w:rPr>
      </w:pPr>
    </w:p>
    <w:p w:rsidR="006C73AA" w:rsidRPr="00F60FBC" w:rsidRDefault="006C73AA" w:rsidP="006C73AA">
      <w:pPr>
        <w:spacing w:after="0"/>
        <w:ind w:left="360" w:hanging="360"/>
        <w:rPr>
          <w:rFonts w:ascii="Arial" w:hAnsi="Arial"/>
          <w:sz w:val="22"/>
          <w:szCs w:val="22"/>
        </w:rPr>
      </w:pPr>
      <w:r w:rsidRPr="00F60FBC">
        <w:rPr>
          <w:rFonts w:ascii="Arial" w:hAnsi="Arial"/>
          <w:sz w:val="22"/>
          <w:szCs w:val="22"/>
        </w:rPr>
        <w:t>7.</w:t>
      </w:r>
      <w:r w:rsidRPr="00F60FBC">
        <w:rPr>
          <w:rFonts w:ascii="Arial" w:hAnsi="Arial"/>
          <w:sz w:val="22"/>
          <w:szCs w:val="22"/>
        </w:rPr>
        <w:tab/>
        <w:t>What did you like about the form?</w:t>
      </w:r>
    </w:p>
    <w:p w:rsidR="006C73AA" w:rsidRPr="00F60FBC" w:rsidRDefault="006C73AA" w:rsidP="006C73AA">
      <w:pPr>
        <w:spacing w:after="0"/>
        <w:ind w:left="360" w:hanging="360"/>
        <w:rPr>
          <w:rFonts w:ascii="Arial" w:hAnsi="Arial"/>
          <w:sz w:val="22"/>
          <w:szCs w:val="22"/>
        </w:rPr>
      </w:pPr>
    </w:p>
    <w:p w:rsidR="006C73AA" w:rsidRPr="00F60FBC" w:rsidRDefault="006C73AA" w:rsidP="006C73AA">
      <w:pPr>
        <w:spacing w:after="0"/>
        <w:ind w:left="360" w:hanging="360"/>
        <w:rPr>
          <w:rFonts w:ascii="Arial" w:hAnsi="Arial"/>
          <w:sz w:val="22"/>
          <w:szCs w:val="22"/>
        </w:rPr>
      </w:pPr>
      <w:r w:rsidRPr="00F60FBC">
        <w:rPr>
          <w:rFonts w:ascii="Arial" w:hAnsi="Arial"/>
          <w:sz w:val="22"/>
          <w:szCs w:val="22"/>
        </w:rPr>
        <w:t>8.</w:t>
      </w:r>
      <w:r w:rsidRPr="00F60FBC">
        <w:rPr>
          <w:rFonts w:ascii="Arial" w:hAnsi="Arial"/>
          <w:sz w:val="22"/>
          <w:szCs w:val="22"/>
        </w:rPr>
        <w:tab/>
        <w:t>Did you ever read the instructions at the top of the form?  If so, what did you think of them?  Were they helpful?</w:t>
      </w:r>
    </w:p>
    <w:p w:rsidR="006C73AA" w:rsidRPr="00F60FBC" w:rsidRDefault="006C73AA" w:rsidP="006C73AA">
      <w:pPr>
        <w:spacing w:after="0"/>
        <w:ind w:left="360" w:hanging="360"/>
        <w:rPr>
          <w:rFonts w:ascii="Arial" w:hAnsi="Arial"/>
          <w:sz w:val="22"/>
          <w:szCs w:val="22"/>
        </w:rPr>
      </w:pPr>
    </w:p>
    <w:p w:rsidR="006C73AA" w:rsidRPr="00F60FBC" w:rsidRDefault="006C73AA" w:rsidP="006C73AA">
      <w:pPr>
        <w:spacing w:after="0"/>
        <w:ind w:left="360" w:hanging="360"/>
        <w:rPr>
          <w:rFonts w:ascii="Arial" w:hAnsi="Arial"/>
          <w:sz w:val="22"/>
          <w:szCs w:val="22"/>
        </w:rPr>
      </w:pPr>
      <w:r w:rsidRPr="00F60FBC">
        <w:rPr>
          <w:rFonts w:ascii="Arial" w:hAnsi="Arial"/>
          <w:sz w:val="22"/>
          <w:szCs w:val="22"/>
        </w:rPr>
        <w:t>9.</w:t>
      </w:r>
      <w:r w:rsidRPr="00F60FBC">
        <w:rPr>
          <w:rFonts w:ascii="Arial" w:hAnsi="Arial"/>
          <w:sz w:val="22"/>
          <w:szCs w:val="22"/>
        </w:rPr>
        <w:tab/>
        <w:t>Did you review the cover sheet?  If not, could you take a look now?  What do you think?</w:t>
      </w:r>
    </w:p>
    <w:p w:rsidR="006C73AA" w:rsidRPr="00F60FBC" w:rsidRDefault="006C73AA" w:rsidP="006C73AA">
      <w:pPr>
        <w:spacing w:after="0"/>
        <w:ind w:left="360" w:hanging="360"/>
        <w:rPr>
          <w:rFonts w:ascii="Arial" w:hAnsi="Arial"/>
          <w:sz w:val="22"/>
          <w:szCs w:val="22"/>
        </w:rPr>
      </w:pPr>
    </w:p>
    <w:p w:rsidR="006C73AA" w:rsidRPr="00F60FBC" w:rsidRDefault="006C73AA" w:rsidP="006C73AA">
      <w:pPr>
        <w:spacing w:after="0"/>
        <w:ind w:left="360" w:hanging="360"/>
        <w:rPr>
          <w:rFonts w:ascii="Arial" w:hAnsi="Arial"/>
          <w:sz w:val="22"/>
          <w:szCs w:val="22"/>
        </w:rPr>
      </w:pPr>
      <w:r w:rsidRPr="00F60FBC">
        <w:rPr>
          <w:rFonts w:ascii="Arial" w:hAnsi="Arial"/>
          <w:sz w:val="22"/>
          <w:szCs w:val="22"/>
        </w:rPr>
        <w:t>10.</w:t>
      </w:r>
      <w:r w:rsidRPr="00F60FBC">
        <w:rPr>
          <w:rFonts w:ascii="Arial" w:hAnsi="Arial"/>
          <w:sz w:val="22"/>
          <w:szCs w:val="22"/>
        </w:rPr>
        <w:tab/>
        <w:t>Do you have any recommendations to improve the form or the instructions?</w:t>
      </w:r>
    </w:p>
    <w:p w:rsidR="006C73AA" w:rsidRPr="00F60FBC" w:rsidRDefault="006C73AA" w:rsidP="006C73AA">
      <w:pPr>
        <w:spacing w:after="0"/>
        <w:ind w:left="360" w:hanging="360"/>
        <w:rPr>
          <w:rFonts w:ascii="Arial" w:hAnsi="Arial"/>
          <w:sz w:val="22"/>
          <w:szCs w:val="22"/>
        </w:rPr>
      </w:pPr>
    </w:p>
    <w:p w:rsidR="006C73AA" w:rsidRPr="00F60FBC" w:rsidRDefault="006C73AA" w:rsidP="006C73AA">
      <w:pPr>
        <w:spacing w:after="0"/>
        <w:ind w:left="360" w:hanging="360"/>
        <w:rPr>
          <w:rFonts w:ascii="Arial" w:hAnsi="Arial"/>
          <w:sz w:val="22"/>
          <w:szCs w:val="22"/>
        </w:rPr>
      </w:pPr>
      <w:r w:rsidRPr="00F60FBC">
        <w:rPr>
          <w:rFonts w:ascii="Arial" w:hAnsi="Arial"/>
          <w:sz w:val="22"/>
          <w:szCs w:val="22"/>
        </w:rPr>
        <w:t>11.</w:t>
      </w:r>
      <w:r w:rsidRPr="00F60FBC">
        <w:rPr>
          <w:rFonts w:ascii="Arial" w:hAnsi="Arial"/>
          <w:sz w:val="22"/>
          <w:szCs w:val="22"/>
        </w:rPr>
        <w:tab/>
        <w:t>Do you have any other comments or suggestions?</w:t>
      </w:r>
    </w:p>
    <w:p w:rsidR="004470FD" w:rsidRDefault="004470FD" w:rsidP="006C73AA">
      <w:pPr>
        <w:pStyle w:val="Heading7"/>
        <w:rPr>
          <w:rFonts w:ascii="Arial" w:hAnsi="Arial" w:cs="Arial"/>
          <w:b/>
        </w:rPr>
      </w:pPr>
      <w:bookmarkStart w:id="336" w:name="_Toc338848819"/>
      <w:bookmarkStart w:id="337" w:name="_Ref338849075"/>
      <w:bookmarkStart w:id="338" w:name="_Ref342313214"/>
      <w:bookmarkStart w:id="339" w:name="_Ref342313343"/>
      <w:bookmarkStart w:id="340" w:name="_Ref342313575"/>
      <w:bookmarkEnd w:id="253"/>
      <w:r>
        <w:rPr>
          <w:rFonts w:ascii="Arial" w:hAnsi="Arial" w:cs="Arial"/>
          <w:b/>
        </w:rPr>
        <w:lastRenderedPageBreak/>
        <w:t xml:space="preserve">Results </w:t>
      </w:r>
      <w:r w:rsidR="00747148">
        <w:rPr>
          <w:rFonts w:ascii="Arial" w:hAnsi="Arial" w:cs="Arial"/>
          <w:b/>
        </w:rPr>
        <w:t>from</w:t>
      </w:r>
      <w:r>
        <w:rPr>
          <w:rFonts w:ascii="Arial" w:hAnsi="Arial" w:cs="Arial"/>
          <w:b/>
        </w:rPr>
        <w:t xml:space="preserve"> the First Internal Cognitive Test</w:t>
      </w:r>
      <w:bookmarkEnd w:id="336"/>
      <w:bookmarkEnd w:id="337"/>
      <w:bookmarkEnd w:id="338"/>
      <w:bookmarkEnd w:id="339"/>
      <w:bookmarkEnd w:id="340"/>
      <w:r>
        <w:rPr>
          <w:rFonts w:ascii="Arial" w:hAnsi="Arial" w:cs="Arial"/>
          <w:b/>
        </w:rPr>
        <w:t xml:space="preserve"> </w:t>
      </w:r>
    </w:p>
    <w:tbl>
      <w:tblPr>
        <w:tblW w:w="7976" w:type="dxa"/>
        <w:tblInd w:w="98" w:type="dxa"/>
        <w:tblLook w:val="04A0"/>
      </w:tblPr>
      <w:tblGrid>
        <w:gridCol w:w="5880"/>
        <w:gridCol w:w="960"/>
        <w:gridCol w:w="1136"/>
      </w:tblGrid>
      <w:tr w:rsidR="000D351D" w:rsidRPr="000D351D" w:rsidTr="00E728CF">
        <w:trPr>
          <w:tblHeader/>
        </w:trPr>
        <w:tc>
          <w:tcPr>
            <w:tcW w:w="5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D351D" w:rsidRPr="00DA3DA1" w:rsidRDefault="000D351D" w:rsidP="00DA3DA1">
            <w:pPr>
              <w:spacing w:before="20" w:after="20"/>
              <w:rPr>
                <w:rFonts w:ascii="Calibri" w:eastAsia="Times New Roman" w:hAnsi="Calibri" w:cs="Times New Roman"/>
                <w:b/>
                <w:color w:val="000000"/>
                <w:sz w:val="22"/>
                <w:szCs w:val="22"/>
              </w:rPr>
            </w:pPr>
            <w:r w:rsidRPr="00DA3DA1">
              <w:rPr>
                <w:rFonts w:ascii="Calibri" w:eastAsia="Times New Roman" w:hAnsi="Calibri" w:cs="Times New Roman"/>
                <w:b/>
                <w:color w:val="000000"/>
                <w:sz w:val="22"/>
                <w:szCs w:val="22"/>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D351D" w:rsidRPr="00DA3DA1" w:rsidRDefault="000D351D" w:rsidP="00DA3DA1">
            <w:pPr>
              <w:spacing w:before="20" w:after="20"/>
              <w:jc w:val="center"/>
              <w:rPr>
                <w:rFonts w:eastAsia="Times New Roman" w:cs="Times New Roman"/>
                <w:b/>
                <w:color w:val="000000"/>
                <w:szCs w:val="24"/>
              </w:rPr>
            </w:pPr>
            <w:r w:rsidRPr="00DA3DA1">
              <w:rPr>
                <w:rFonts w:eastAsia="Times New Roman" w:cs="Times New Roman"/>
                <w:b/>
                <w:color w:val="000000"/>
                <w:szCs w:val="24"/>
              </w:rPr>
              <w:t>Total</w:t>
            </w:r>
          </w:p>
        </w:tc>
        <w:tc>
          <w:tcPr>
            <w:tcW w:w="1136" w:type="dxa"/>
            <w:tcBorders>
              <w:top w:val="single" w:sz="8" w:space="0" w:color="auto"/>
              <w:left w:val="nil"/>
              <w:bottom w:val="single" w:sz="8" w:space="0" w:color="auto"/>
              <w:right w:val="single" w:sz="8" w:space="0" w:color="auto"/>
            </w:tcBorders>
            <w:shd w:val="clear" w:color="auto" w:fill="auto"/>
            <w:vAlign w:val="center"/>
            <w:hideMark/>
          </w:tcPr>
          <w:p w:rsidR="000D351D" w:rsidRPr="00DA3DA1" w:rsidRDefault="000D351D" w:rsidP="00DA3DA1">
            <w:pPr>
              <w:spacing w:before="20" w:after="20"/>
              <w:jc w:val="center"/>
              <w:rPr>
                <w:rFonts w:eastAsia="Times New Roman" w:cs="Times New Roman"/>
                <w:b/>
                <w:color w:val="000000"/>
                <w:szCs w:val="24"/>
              </w:rPr>
            </w:pPr>
            <w:r w:rsidRPr="00DA3DA1">
              <w:rPr>
                <w:rFonts w:eastAsia="Times New Roman" w:cs="Times New Roman"/>
                <w:b/>
                <w:color w:val="000000"/>
                <w:szCs w:val="24"/>
              </w:rPr>
              <w:t>% done correctly</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b/>
                <w:bCs/>
                <w:color w:val="000000"/>
                <w:szCs w:val="24"/>
                <w:u w:val="single"/>
              </w:rPr>
            </w:pPr>
            <w:r w:rsidRPr="000D351D">
              <w:rPr>
                <w:rFonts w:eastAsia="Times New Roman" w:cs="Times New Roman"/>
                <w:b/>
                <w:bCs/>
                <w:color w:val="000000"/>
                <w:szCs w:val="24"/>
                <w:u w:val="single"/>
              </w:rPr>
              <w:t>Item 1</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Selected correct option for Item 1 question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55</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291E6D"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67</w:t>
            </w:r>
            <w:r w:rsidR="000D351D" w:rsidRPr="000D351D">
              <w:rPr>
                <w:rFonts w:eastAsia="Times New Roman" w:cs="Times New Roman"/>
                <w:color w:val="000000"/>
                <w:szCs w:val="24"/>
              </w:rPr>
              <w:t>%</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Selected incorrect option for Item 1 question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4</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Left Item 1 blank</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23</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ascii="Calibri" w:eastAsia="Times New Roman" w:hAnsi="Calibri" w:cs="Times New Roman"/>
                <w:color w:val="000000"/>
                <w:sz w:val="22"/>
                <w:szCs w:val="22"/>
              </w:rPr>
            </w:pPr>
            <w:r w:rsidRPr="000D351D">
              <w:rPr>
                <w:rFonts w:ascii="Calibri" w:eastAsia="Times New Roman" w:hAnsi="Calibri" w:cs="Times New Roman"/>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Correctly updated the description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5</w:t>
            </w:r>
            <w:r w:rsidR="008C3575">
              <w:rPr>
                <w:rFonts w:eastAsia="Times New Roman" w:cs="Times New Roman"/>
                <w:color w:val="000000"/>
                <w:szCs w:val="24"/>
              </w:rPr>
              <w:t>1</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78</w:t>
            </w:r>
            <w:r w:rsidR="000D351D" w:rsidRPr="000D351D">
              <w:rPr>
                <w:rFonts w:eastAsia="Times New Roman" w:cs="Times New Roman"/>
                <w:color w:val="000000"/>
                <w:szCs w:val="24"/>
              </w:rPr>
              <w:t>%</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Incorrectly updated the description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1</w:t>
            </w:r>
            <w:r w:rsidR="008C3575">
              <w:rPr>
                <w:rFonts w:eastAsia="Times New Roman" w:cs="Times New Roman"/>
                <w:color w:val="000000"/>
                <w:szCs w:val="24"/>
              </w:rPr>
              <w:t>4</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8C3575"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8C3575" w:rsidRPr="000D351D" w:rsidRDefault="008C3575" w:rsidP="008C3575">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60" w:type="dxa"/>
            <w:tcBorders>
              <w:top w:val="nil"/>
              <w:left w:val="nil"/>
              <w:bottom w:val="single" w:sz="8" w:space="0" w:color="auto"/>
              <w:right w:val="single" w:sz="8" w:space="0" w:color="auto"/>
            </w:tcBorders>
            <w:shd w:val="clear" w:color="auto" w:fill="auto"/>
            <w:vAlign w:val="center"/>
            <w:hideMark/>
          </w:tcPr>
          <w:p w:rsidR="008C3575"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1</w:t>
            </w:r>
          </w:p>
        </w:tc>
        <w:tc>
          <w:tcPr>
            <w:tcW w:w="1136" w:type="dxa"/>
            <w:tcBorders>
              <w:top w:val="nil"/>
              <w:left w:val="nil"/>
              <w:bottom w:val="single" w:sz="8" w:space="0" w:color="auto"/>
              <w:right w:val="single" w:sz="8" w:space="0" w:color="auto"/>
            </w:tcBorders>
            <w:shd w:val="clear" w:color="auto" w:fill="auto"/>
            <w:vAlign w:val="center"/>
            <w:hideMark/>
          </w:tcPr>
          <w:p w:rsidR="008C3575" w:rsidRPr="000D351D" w:rsidRDefault="008C3575" w:rsidP="00DA3DA1">
            <w:pPr>
              <w:tabs>
                <w:tab w:val="decimal" w:pos="637"/>
              </w:tabs>
              <w:spacing w:before="20" w:after="20"/>
              <w:rPr>
                <w:rFonts w:eastAsia="Times New Roman" w:cs="Times New Roman"/>
                <w:color w:val="000000"/>
                <w:szCs w:val="24"/>
              </w:rPr>
            </w:pP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No update needed</w:t>
            </w:r>
            <w:r w:rsidR="00533A83">
              <w:rPr>
                <w:rFonts w:eastAsia="Times New Roman" w:cs="Times New Roman"/>
                <w:color w:val="000000"/>
                <w:szCs w:val="24"/>
              </w:rPr>
              <w:t>, nothing entered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16</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ascii="Calibri" w:eastAsia="Times New Roman" w:hAnsi="Calibri" w:cs="Times New Roman"/>
                <w:color w:val="000000"/>
                <w:sz w:val="22"/>
                <w:szCs w:val="22"/>
              </w:rPr>
            </w:pPr>
            <w:r w:rsidRPr="000D351D">
              <w:rPr>
                <w:rFonts w:ascii="Calibri" w:eastAsia="Times New Roman" w:hAnsi="Calibri" w:cs="Times New Roman"/>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Correctly updated the adjustments</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6</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50</w:t>
            </w:r>
            <w:r w:rsidR="000D351D" w:rsidRPr="000D351D">
              <w:rPr>
                <w:rFonts w:eastAsia="Times New Roman" w:cs="Times New Roman"/>
                <w:color w:val="000000"/>
                <w:szCs w:val="24"/>
              </w:rPr>
              <w:t>%</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Incorrectly updated the adjustments</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6</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8C3575"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8C3575" w:rsidRPr="000D351D" w:rsidRDefault="008C3575" w:rsidP="00DA3DA1">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60" w:type="dxa"/>
            <w:tcBorders>
              <w:top w:val="nil"/>
              <w:left w:val="nil"/>
              <w:bottom w:val="single" w:sz="8" w:space="0" w:color="auto"/>
              <w:right w:val="single" w:sz="8" w:space="0" w:color="auto"/>
            </w:tcBorders>
            <w:shd w:val="clear" w:color="auto" w:fill="auto"/>
            <w:vAlign w:val="center"/>
            <w:hideMark/>
          </w:tcPr>
          <w:p w:rsidR="008C3575"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0</w:t>
            </w:r>
          </w:p>
        </w:tc>
        <w:tc>
          <w:tcPr>
            <w:tcW w:w="1136" w:type="dxa"/>
            <w:tcBorders>
              <w:top w:val="nil"/>
              <w:left w:val="nil"/>
              <w:bottom w:val="single" w:sz="8" w:space="0" w:color="auto"/>
              <w:right w:val="single" w:sz="8" w:space="0" w:color="auto"/>
            </w:tcBorders>
            <w:shd w:val="clear" w:color="auto" w:fill="auto"/>
            <w:vAlign w:val="center"/>
            <w:hideMark/>
          </w:tcPr>
          <w:p w:rsidR="008C3575" w:rsidRPr="000D351D" w:rsidRDefault="008C3575" w:rsidP="00DA3DA1">
            <w:pPr>
              <w:tabs>
                <w:tab w:val="decimal" w:pos="637"/>
              </w:tabs>
              <w:spacing w:before="20" w:after="20"/>
              <w:rPr>
                <w:rFonts w:eastAsia="Times New Roman" w:cs="Times New Roman"/>
                <w:color w:val="000000"/>
                <w:szCs w:val="24"/>
              </w:rPr>
            </w:pP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No update needed</w:t>
            </w:r>
            <w:r w:rsidR="00533A83">
              <w:rPr>
                <w:rFonts w:eastAsia="Times New Roman" w:cs="Times New Roman"/>
                <w:color w:val="000000"/>
                <w:szCs w:val="24"/>
              </w:rPr>
              <w:t>, nothing entered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70</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ascii="Calibri" w:eastAsia="Times New Roman" w:hAnsi="Calibri" w:cs="Times New Roman"/>
                <w:color w:val="000000"/>
                <w:sz w:val="22"/>
                <w:szCs w:val="22"/>
              </w:rPr>
            </w:pPr>
            <w:r w:rsidRPr="000D351D">
              <w:rPr>
                <w:rFonts w:ascii="Calibri" w:eastAsia="Times New Roman" w:hAnsi="Calibri" w:cs="Times New Roman"/>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Correctly updated the terms of transaction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0</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8C3575">
            <w:pPr>
              <w:tabs>
                <w:tab w:val="decimal" w:pos="637"/>
              </w:tabs>
              <w:spacing w:before="20" w:after="20"/>
              <w:rPr>
                <w:rFonts w:eastAsia="Times New Roman" w:cs="Times New Roman"/>
                <w:color w:val="000000"/>
                <w:szCs w:val="24"/>
              </w:rPr>
            </w:pPr>
            <w:r>
              <w:rPr>
                <w:rFonts w:eastAsia="Times New Roman" w:cs="Times New Roman"/>
                <w:color w:val="000000"/>
                <w:szCs w:val="24"/>
              </w:rPr>
              <w:t>n/a</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Incorrectly updated the  terms of transaction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0</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8C3575"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8C3575" w:rsidRPr="000D351D" w:rsidRDefault="008C3575" w:rsidP="00DA3DA1">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60" w:type="dxa"/>
            <w:tcBorders>
              <w:top w:val="nil"/>
              <w:left w:val="nil"/>
              <w:bottom w:val="single" w:sz="8" w:space="0" w:color="auto"/>
              <w:right w:val="single" w:sz="8" w:space="0" w:color="auto"/>
            </w:tcBorders>
            <w:shd w:val="clear" w:color="auto" w:fill="auto"/>
            <w:vAlign w:val="center"/>
            <w:hideMark/>
          </w:tcPr>
          <w:p w:rsidR="008C3575"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0</w:t>
            </w:r>
          </w:p>
        </w:tc>
        <w:tc>
          <w:tcPr>
            <w:tcW w:w="1136" w:type="dxa"/>
            <w:tcBorders>
              <w:top w:val="nil"/>
              <w:left w:val="nil"/>
              <w:bottom w:val="single" w:sz="8" w:space="0" w:color="auto"/>
              <w:right w:val="single" w:sz="8" w:space="0" w:color="auto"/>
            </w:tcBorders>
            <w:shd w:val="clear" w:color="auto" w:fill="auto"/>
            <w:vAlign w:val="center"/>
            <w:hideMark/>
          </w:tcPr>
          <w:p w:rsidR="008C3575" w:rsidRPr="000D351D" w:rsidRDefault="008C3575" w:rsidP="00DA3DA1">
            <w:pPr>
              <w:tabs>
                <w:tab w:val="decimal" w:pos="637"/>
              </w:tabs>
              <w:spacing w:before="20" w:after="20"/>
              <w:rPr>
                <w:rFonts w:eastAsia="Times New Roman" w:cs="Times New Roman"/>
                <w:color w:val="000000"/>
                <w:szCs w:val="24"/>
              </w:rPr>
            </w:pP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No update needed</w:t>
            </w:r>
            <w:r w:rsidR="00533A83">
              <w:rPr>
                <w:rFonts w:eastAsia="Times New Roman" w:cs="Times New Roman"/>
                <w:color w:val="000000"/>
                <w:szCs w:val="24"/>
              </w:rPr>
              <w:t>, nothing entered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8</w:t>
            </w:r>
            <w:r w:rsidR="008C3575">
              <w:rPr>
                <w:rFonts w:eastAsia="Times New Roman" w:cs="Times New Roman"/>
                <w:color w:val="000000"/>
                <w:szCs w:val="24"/>
              </w:rPr>
              <w:t>2</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ascii="Calibri" w:eastAsia="Times New Roman" w:hAnsi="Calibri" w:cs="Times New Roman"/>
                <w:color w:val="000000"/>
                <w:sz w:val="22"/>
                <w:szCs w:val="22"/>
              </w:rPr>
            </w:pPr>
            <w:r w:rsidRPr="000D351D">
              <w:rPr>
                <w:rFonts w:ascii="Calibri" w:eastAsia="Times New Roman" w:hAnsi="Calibri" w:cs="Times New Roman"/>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Correctly updated the previous price</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533A83"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6</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533A83"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26</w:t>
            </w:r>
            <w:r w:rsidR="000D351D" w:rsidRPr="000D351D">
              <w:rPr>
                <w:rFonts w:eastAsia="Times New Roman" w:cs="Times New Roman"/>
                <w:color w:val="000000"/>
                <w:szCs w:val="24"/>
              </w:rPr>
              <w:t>%</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Incorrectly updated the previous price</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17</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533A83"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533A83" w:rsidRPr="000D351D" w:rsidRDefault="00533A83" w:rsidP="00DA3DA1">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60" w:type="dxa"/>
            <w:tcBorders>
              <w:top w:val="nil"/>
              <w:left w:val="nil"/>
              <w:bottom w:val="single" w:sz="8" w:space="0" w:color="auto"/>
              <w:right w:val="single" w:sz="8" w:space="0" w:color="auto"/>
            </w:tcBorders>
            <w:shd w:val="clear" w:color="auto" w:fill="auto"/>
            <w:vAlign w:val="center"/>
            <w:hideMark/>
          </w:tcPr>
          <w:p w:rsidR="00533A83" w:rsidRPr="000D351D" w:rsidRDefault="00533A83"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0</w:t>
            </w:r>
          </w:p>
        </w:tc>
        <w:tc>
          <w:tcPr>
            <w:tcW w:w="1136" w:type="dxa"/>
            <w:tcBorders>
              <w:top w:val="nil"/>
              <w:left w:val="nil"/>
              <w:bottom w:val="single" w:sz="8" w:space="0" w:color="auto"/>
              <w:right w:val="single" w:sz="8" w:space="0" w:color="auto"/>
            </w:tcBorders>
            <w:shd w:val="clear" w:color="auto" w:fill="auto"/>
            <w:vAlign w:val="center"/>
            <w:hideMark/>
          </w:tcPr>
          <w:p w:rsidR="00533A83" w:rsidRPr="000D351D" w:rsidRDefault="00533A83" w:rsidP="00DA3DA1">
            <w:pPr>
              <w:tabs>
                <w:tab w:val="decimal" w:pos="637"/>
              </w:tabs>
              <w:spacing w:before="20" w:after="20"/>
              <w:rPr>
                <w:rFonts w:eastAsia="Times New Roman" w:cs="Times New Roman"/>
                <w:color w:val="000000"/>
                <w:szCs w:val="24"/>
              </w:rPr>
            </w:pP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No update needed</w:t>
            </w:r>
            <w:r w:rsidR="00533A83">
              <w:rPr>
                <w:rFonts w:eastAsia="Times New Roman" w:cs="Times New Roman"/>
                <w:color w:val="000000"/>
                <w:szCs w:val="24"/>
              </w:rPr>
              <w:t>, nothing entered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59</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DA3DA1"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DA3DA1" w:rsidRPr="000D351D" w:rsidRDefault="00DA3DA1" w:rsidP="00DA3DA1">
            <w:pPr>
              <w:spacing w:before="20" w:after="20"/>
              <w:rPr>
                <w:rFonts w:eastAsia="Times New Roman" w:cs="Times New Roman"/>
                <w:b/>
                <w:bCs/>
                <w:color w:val="000000"/>
                <w:szCs w:val="24"/>
                <w:u w:val="single"/>
              </w:rPr>
            </w:pPr>
            <w:r>
              <w:rPr>
                <w:rFonts w:eastAsia="Times New Roman" w:cs="Times New Roman"/>
                <w:b/>
                <w:bCs/>
                <w:color w:val="000000"/>
                <w:szCs w:val="24"/>
                <w:u w:val="single"/>
              </w:rPr>
              <w:t xml:space="preserve"> </w:t>
            </w:r>
          </w:p>
        </w:tc>
        <w:tc>
          <w:tcPr>
            <w:tcW w:w="960" w:type="dxa"/>
            <w:tcBorders>
              <w:top w:val="nil"/>
              <w:left w:val="nil"/>
              <w:bottom w:val="single" w:sz="8" w:space="0" w:color="auto"/>
              <w:right w:val="single" w:sz="8" w:space="0" w:color="auto"/>
            </w:tcBorders>
            <w:shd w:val="clear" w:color="auto" w:fill="auto"/>
            <w:vAlign w:val="center"/>
            <w:hideMark/>
          </w:tcPr>
          <w:p w:rsidR="00DA3DA1" w:rsidRPr="000D351D" w:rsidRDefault="00DA3DA1" w:rsidP="00DA3DA1">
            <w:pPr>
              <w:tabs>
                <w:tab w:val="decimal" w:pos="592"/>
              </w:tabs>
              <w:spacing w:before="20" w:after="20"/>
              <w:rPr>
                <w:rFonts w:eastAsia="Times New Roman" w:cs="Times New Roman"/>
                <w:color w:val="000000"/>
                <w:szCs w:val="24"/>
              </w:rPr>
            </w:pPr>
          </w:p>
        </w:tc>
        <w:tc>
          <w:tcPr>
            <w:tcW w:w="1136" w:type="dxa"/>
            <w:tcBorders>
              <w:top w:val="nil"/>
              <w:left w:val="nil"/>
              <w:bottom w:val="single" w:sz="8" w:space="0" w:color="auto"/>
              <w:right w:val="single" w:sz="8" w:space="0" w:color="auto"/>
            </w:tcBorders>
            <w:shd w:val="clear" w:color="auto" w:fill="auto"/>
            <w:vAlign w:val="center"/>
            <w:hideMark/>
          </w:tcPr>
          <w:p w:rsidR="00DA3DA1" w:rsidRPr="000D351D" w:rsidRDefault="00DA3DA1" w:rsidP="00DA3DA1">
            <w:pPr>
              <w:tabs>
                <w:tab w:val="decimal" w:pos="637"/>
              </w:tabs>
              <w:spacing w:before="20" w:after="20"/>
              <w:rPr>
                <w:rFonts w:eastAsia="Times New Roman" w:cs="Times New Roman"/>
                <w:color w:val="000000"/>
                <w:szCs w:val="24"/>
              </w:rPr>
            </w:pP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b/>
                <w:bCs/>
                <w:color w:val="000000"/>
                <w:szCs w:val="24"/>
                <w:u w:val="single"/>
              </w:rPr>
            </w:pPr>
            <w:r w:rsidRPr="000D351D">
              <w:rPr>
                <w:rFonts w:eastAsia="Times New Roman" w:cs="Times New Roman"/>
                <w:b/>
                <w:bCs/>
                <w:color w:val="000000"/>
                <w:szCs w:val="24"/>
                <w:u w:val="single"/>
              </w:rPr>
              <w:t>Item 2</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Selected correct option for Item 2 question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6</w:t>
            </w:r>
            <w:r w:rsidR="008C3575">
              <w:rPr>
                <w:rFonts w:eastAsia="Times New Roman" w:cs="Times New Roman"/>
                <w:color w:val="000000"/>
                <w:szCs w:val="24"/>
              </w:rPr>
              <w:t>4</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78</w:t>
            </w:r>
            <w:r w:rsidR="000D351D" w:rsidRPr="000D351D">
              <w:rPr>
                <w:rFonts w:eastAsia="Times New Roman" w:cs="Times New Roman"/>
                <w:color w:val="000000"/>
                <w:szCs w:val="24"/>
              </w:rPr>
              <w:t>%</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Selected incorrect option for Item 2 question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8</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90486C" w:rsidP="00DA3DA1">
            <w:pPr>
              <w:spacing w:before="20" w:after="20"/>
              <w:rPr>
                <w:rFonts w:eastAsia="Times New Roman" w:cs="Times New Roman"/>
                <w:color w:val="000000"/>
                <w:szCs w:val="24"/>
              </w:rPr>
            </w:pPr>
            <w:r>
              <w:rPr>
                <w:rFonts w:eastAsia="Times New Roman" w:cs="Times New Roman"/>
                <w:color w:val="000000"/>
                <w:szCs w:val="24"/>
              </w:rPr>
              <w:t>Left Item 2</w:t>
            </w:r>
            <w:r w:rsidR="000D351D" w:rsidRPr="000D351D">
              <w:rPr>
                <w:rFonts w:eastAsia="Times New Roman" w:cs="Times New Roman"/>
                <w:color w:val="000000"/>
                <w:szCs w:val="24"/>
              </w:rPr>
              <w:t xml:space="preserve"> blank</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10</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ascii="Calibri" w:eastAsia="Times New Roman" w:hAnsi="Calibri" w:cs="Times New Roman"/>
                <w:color w:val="000000"/>
                <w:sz w:val="22"/>
                <w:szCs w:val="22"/>
              </w:rPr>
            </w:pPr>
            <w:r w:rsidRPr="000D351D">
              <w:rPr>
                <w:rFonts w:ascii="Calibri" w:eastAsia="Times New Roman" w:hAnsi="Calibri" w:cs="Times New Roman"/>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Correctly updated the current price</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47</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81</w:t>
            </w:r>
            <w:r w:rsidR="000D351D" w:rsidRPr="000D351D">
              <w:rPr>
                <w:rFonts w:eastAsia="Times New Roman" w:cs="Times New Roman"/>
                <w:color w:val="000000"/>
                <w:szCs w:val="24"/>
              </w:rPr>
              <w:t>%</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Incorrectly updated the current price</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1</w:t>
            </w:r>
            <w:r w:rsidR="008C3575">
              <w:rPr>
                <w:rFonts w:eastAsia="Times New Roman" w:cs="Times New Roman"/>
                <w:color w:val="000000"/>
                <w:szCs w:val="24"/>
              </w:rPr>
              <w:t>1</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8C3575"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8C3575" w:rsidRPr="000D351D" w:rsidRDefault="008C3575" w:rsidP="00DA3DA1">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60" w:type="dxa"/>
            <w:tcBorders>
              <w:top w:val="nil"/>
              <w:left w:val="nil"/>
              <w:bottom w:val="single" w:sz="8" w:space="0" w:color="auto"/>
              <w:right w:val="single" w:sz="8" w:space="0" w:color="auto"/>
            </w:tcBorders>
            <w:shd w:val="clear" w:color="auto" w:fill="auto"/>
            <w:vAlign w:val="center"/>
            <w:hideMark/>
          </w:tcPr>
          <w:p w:rsidR="008C3575"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3</w:t>
            </w:r>
          </w:p>
        </w:tc>
        <w:tc>
          <w:tcPr>
            <w:tcW w:w="1136" w:type="dxa"/>
            <w:tcBorders>
              <w:top w:val="nil"/>
              <w:left w:val="nil"/>
              <w:bottom w:val="single" w:sz="8" w:space="0" w:color="auto"/>
              <w:right w:val="single" w:sz="8" w:space="0" w:color="auto"/>
            </w:tcBorders>
            <w:shd w:val="clear" w:color="auto" w:fill="auto"/>
            <w:vAlign w:val="center"/>
            <w:hideMark/>
          </w:tcPr>
          <w:p w:rsidR="008C3575" w:rsidRPr="000D351D" w:rsidRDefault="008C3575" w:rsidP="00DA3DA1">
            <w:pPr>
              <w:tabs>
                <w:tab w:val="decimal" w:pos="637"/>
              </w:tabs>
              <w:spacing w:before="20" w:after="20"/>
              <w:rPr>
                <w:rFonts w:eastAsia="Times New Roman" w:cs="Times New Roman"/>
                <w:color w:val="000000"/>
                <w:szCs w:val="24"/>
              </w:rPr>
            </w:pP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No update needed</w:t>
            </w:r>
            <w:r w:rsidR="00533A83">
              <w:rPr>
                <w:rFonts w:eastAsia="Times New Roman" w:cs="Times New Roman"/>
                <w:color w:val="000000"/>
                <w:szCs w:val="24"/>
              </w:rPr>
              <w:t>, nothing entered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8C3575"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21</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ascii="Calibri" w:eastAsia="Times New Roman" w:hAnsi="Calibri" w:cs="Times New Roman"/>
                <w:color w:val="000000"/>
                <w:sz w:val="22"/>
                <w:szCs w:val="22"/>
              </w:rPr>
            </w:pPr>
            <w:r w:rsidRPr="000D351D">
              <w:rPr>
                <w:rFonts w:ascii="Calibri" w:eastAsia="Times New Roman" w:hAnsi="Calibri" w:cs="Times New Roman"/>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b/>
                <w:bCs/>
                <w:color w:val="000000"/>
                <w:szCs w:val="24"/>
                <w:u w:val="single"/>
              </w:rPr>
            </w:pPr>
            <w:r w:rsidRPr="000D351D">
              <w:rPr>
                <w:rFonts w:eastAsia="Times New Roman" w:cs="Times New Roman"/>
                <w:b/>
                <w:bCs/>
                <w:color w:val="000000"/>
                <w:szCs w:val="24"/>
                <w:u w:val="single"/>
              </w:rPr>
              <w:lastRenderedPageBreak/>
              <w:t>Item 3</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90486C" w:rsidP="00DA3DA1">
            <w:pPr>
              <w:spacing w:before="20" w:after="20"/>
              <w:rPr>
                <w:rFonts w:eastAsia="Times New Roman" w:cs="Times New Roman"/>
                <w:color w:val="000000"/>
                <w:szCs w:val="24"/>
              </w:rPr>
            </w:pPr>
            <w:r w:rsidRPr="0090486C">
              <w:rPr>
                <w:rFonts w:eastAsia="Times New Roman" w:cs="Times New Roman"/>
                <w:color w:val="000000"/>
                <w:szCs w:val="24"/>
              </w:rPr>
              <w:t>Entered correct response for Item 3 question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8</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C740CB"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67</w:t>
            </w:r>
            <w:r w:rsidR="000D351D" w:rsidRPr="000D351D">
              <w:rPr>
                <w:rFonts w:eastAsia="Times New Roman" w:cs="Times New Roman"/>
                <w:color w:val="000000"/>
                <w:szCs w:val="24"/>
              </w:rPr>
              <w:t>%</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90486C" w:rsidP="00DA3DA1">
            <w:pPr>
              <w:spacing w:before="20" w:after="20"/>
              <w:rPr>
                <w:rFonts w:eastAsia="Times New Roman" w:cs="Times New Roman"/>
                <w:color w:val="000000"/>
                <w:szCs w:val="24"/>
              </w:rPr>
            </w:pPr>
            <w:r w:rsidRPr="0090486C">
              <w:rPr>
                <w:rFonts w:eastAsia="Times New Roman" w:cs="Times New Roman"/>
                <w:color w:val="000000"/>
                <w:szCs w:val="24"/>
              </w:rPr>
              <w:t xml:space="preserve">Entered </w:t>
            </w:r>
            <w:r>
              <w:rPr>
                <w:rFonts w:eastAsia="Times New Roman" w:cs="Times New Roman"/>
                <w:color w:val="000000"/>
                <w:szCs w:val="24"/>
              </w:rPr>
              <w:t>in</w:t>
            </w:r>
            <w:r w:rsidRPr="0090486C">
              <w:rPr>
                <w:rFonts w:eastAsia="Times New Roman" w:cs="Times New Roman"/>
                <w:color w:val="000000"/>
                <w:szCs w:val="24"/>
              </w:rPr>
              <w:t>correct response for Item 3 question</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C740CB"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4</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C740CB"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C740CB" w:rsidRPr="000D351D" w:rsidRDefault="00C740CB" w:rsidP="00DA3DA1">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60" w:type="dxa"/>
            <w:tcBorders>
              <w:top w:val="nil"/>
              <w:left w:val="nil"/>
              <w:bottom w:val="single" w:sz="8" w:space="0" w:color="auto"/>
              <w:right w:val="single" w:sz="8" w:space="0" w:color="auto"/>
            </w:tcBorders>
            <w:shd w:val="clear" w:color="auto" w:fill="auto"/>
            <w:vAlign w:val="center"/>
            <w:hideMark/>
          </w:tcPr>
          <w:p w:rsidR="00C740CB" w:rsidRPr="000D351D" w:rsidRDefault="00C740CB"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15</w:t>
            </w:r>
          </w:p>
        </w:tc>
        <w:tc>
          <w:tcPr>
            <w:tcW w:w="1136" w:type="dxa"/>
            <w:tcBorders>
              <w:top w:val="nil"/>
              <w:left w:val="nil"/>
              <w:bottom w:val="single" w:sz="8" w:space="0" w:color="auto"/>
              <w:right w:val="single" w:sz="8" w:space="0" w:color="auto"/>
            </w:tcBorders>
            <w:shd w:val="clear" w:color="auto" w:fill="auto"/>
            <w:vAlign w:val="center"/>
            <w:hideMark/>
          </w:tcPr>
          <w:p w:rsidR="00C740CB" w:rsidRPr="000D351D" w:rsidRDefault="00C740CB" w:rsidP="00DA3DA1">
            <w:pPr>
              <w:tabs>
                <w:tab w:val="decimal" w:pos="637"/>
              </w:tabs>
              <w:spacing w:before="20" w:after="20"/>
              <w:rPr>
                <w:rFonts w:eastAsia="Times New Roman" w:cs="Times New Roman"/>
                <w:color w:val="000000"/>
                <w:szCs w:val="24"/>
              </w:rPr>
            </w:pP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No update needed</w:t>
            </w:r>
            <w:r w:rsidR="00533A83">
              <w:rPr>
                <w:rFonts w:eastAsia="Times New Roman" w:cs="Times New Roman"/>
                <w:color w:val="000000"/>
                <w:szCs w:val="24"/>
              </w:rPr>
              <w:t>, nothing entered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5</w:t>
            </w:r>
            <w:r w:rsidR="00C740CB">
              <w:rPr>
                <w:rFonts w:eastAsia="Times New Roman" w:cs="Times New Roman"/>
                <w:color w:val="000000"/>
                <w:szCs w:val="24"/>
              </w:rPr>
              <w:t>5</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ascii="Calibri" w:eastAsia="Times New Roman" w:hAnsi="Calibri" w:cs="Times New Roman"/>
                <w:color w:val="000000"/>
                <w:sz w:val="22"/>
                <w:szCs w:val="22"/>
              </w:rPr>
            </w:pPr>
            <w:r w:rsidRPr="000D351D">
              <w:rPr>
                <w:rFonts w:ascii="Calibri" w:eastAsia="Times New Roman" w:hAnsi="Calibri" w:cs="Times New Roman"/>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Correctly updated the address change</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533A83"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5</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533A83"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83</w:t>
            </w:r>
            <w:r w:rsidR="000D351D" w:rsidRPr="000D351D">
              <w:rPr>
                <w:rFonts w:eastAsia="Times New Roman" w:cs="Times New Roman"/>
                <w:color w:val="000000"/>
                <w:szCs w:val="24"/>
              </w:rPr>
              <w:t>%</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Incorrectly updated the address change</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533A83"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1</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533A83"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533A83" w:rsidRPr="000D351D" w:rsidRDefault="00533A83" w:rsidP="00DA3DA1">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60" w:type="dxa"/>
            <w:tcBorders>
              <w:top w:val="nil"/>
              <w:left w:val="nil"/>
              <w:bottom w:val="single" w:sz="8" w:space="0" w:color="auto"/>
              <w:right w:val="single" w:sz="8" w:space="0" w:color="auto"/>
            </w:tcBorders>
            <w:shd w:val="clear" w:color="auto" w:fill="auto"/>
            <w:vAlign w:val="center"/>
            <w:hideMark/>
          </w:tcPr>
          <w:p w:rsidR="00533A83" w:rsidRPr="000D351D" w:rsidRDefault="00533A83"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1</w:t>
            </w:r>
          </w:p>
        </w:tc>
        <w:tc>
          <w:tcPr>
            <w:tcW w:w="1136" w:type="dxa"/>
            <w:tcBorders>
              <w:top w:val="nil"/>
              <w:left w:val="nil"/>
              <w:bottom w:val="single" w:sz="8" w:space="0" w:color="auto"/>
              <w:right w:val="single" w:sz="8" w:space="0" w:color="auto"/>
            </w:tcBorders>
            <w:shd w:val="clear" w:color="auto" w:fill="auto"/>
            <w:vAlign w:val="center"/>
            <w:hideMark/>
          </w:tcPr>
          <w:p w:rsidR="00533A83" w:rsidRPr="000D351D" w:rsidRDefault="00533A83" w:rsidP="00DA3DA1">
            <w:pPr>
              <w:tabs>
                <w:tab w:val="decimal" w:pos="637"/>
              </w:tabs>
              <w:spacing w:before="20" w:after="20"/>
              <w:rPr>
                <w:rFonts w:eastAsia="Times New Roman" w:cs="Times New Roman"/>
                <w:color w:val="000000"/>
                <w:szCs w:val="24"/>
              </w:rPr>
            </w:pP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No update needed</w:t>
            </w:r>
            <w:r w:rsidR="00533A83">
              <w:rPr>
                <w:rFonts w:eastAsia="Times New Roman" w:cs="Times New Roman"/>
                <w:color w:val="000000"/>
                <w:szCs w:val="24"/>
              </w:rPr>
              <w:t>, nothing entered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533A83"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75</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ascii="Calibri" w:eastAsia="Times New Roman" w:hAnsi="Calibri" w:cs="Times New Roman"/>
                <w:color w:val="000000"/>
                <w:sz w:val="22"/>
                <w:szCs w:val="22"/>
              </w:rPr>
            </w:pPr>
            <w:r w:rsidRPr="000D351D">
              <w:rPr>
                <w:rFonts w:ascii="Calibri" w:eastAsia="Times New Roman" w:hAnsi="Calibri" w:cs="Times New Roman"/>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Entered comments "correctly" (included all the comments expected).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533A83"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21</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A42EB"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36</w:t>
            </w:r>
            <w:r w:rsidR="000D351D" w:rsidRPr="000D351D">
              <w:rPr>
                <w:rFonts w:eastAsia="Times New Roman" w:cs="Times New Roman"/>
                <w:color w:val="000000"/>
                <w:szCs w:val="24"/>
              </w:rPr>
              <w:t>%</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Entered some useful comments (but not all needed)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533A83"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1</w:t>
            </w:r>
            <w:r w:rsidR="000D351D" w:rsidRPr="000D351D">
              <w:rPr>
                <w:rFonts w:eastAsia="Times New Roman" w:cs="Times New Roman"/>
                <w:color w:val="000000"/>
                <w:szCs w:val="24"/>
              </w:rPr>
              <w:t>8</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Entered comments, but nothing useful</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533A83"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4</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Did not enter any needed comments</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A73611"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16</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533A83"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533A83" w:rsidRPr="000D351D" w:rsidRDefault="00533A83" w:rsidP="00533A83">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 xml:space="preserve">comments </w:t>
            </w:r>
            <w:r w:rsidRPr="008C3575">
              <w:rPr>
                <w:rFonts w:eastAsia="Times New Roman" w:cs="Times New Roman"/>
                <w:color w:val="000000"/>
                <w:szCs w:val="24"/>
              </w:rPr>
              <w:t>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60" w:type="dxa"/>
            <w:tcBorders>
              <w:top w:val="nil"/>
              <w:left w:val="nil"/>
              <w:bottom w:val="single" w:sz="8" w:space="0" w:color="auto"/>
              <w:right w:val="single" w:sz="8" w:space="0" w:color="auto"/>
            </w:tcBorders>
            <w:shd w:val="clear" w:color="auto" w:fill="auto"/>
            <w:vAlign w:val="center"/>
            <w:hideMark/>
          </w:tcPr>
          <w:p w:rsidR="00533A83" w:rsidRPr="000D351D" w:rsidRDefault="00A73611"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10</w:t>
            </w:r>
          </w:p>
        </w:tc>
        <w:tc>
          <w:tcPr>
            <w:tcW w:w="1136" w:type="dxa"/>
            <w:tcBorders>
              <w:top w:val="nil"/>
              <w:left w:val="nil"/>
              <w:bottom w:val="single" w:sz="8" w:space="0" w:color="auto"/>
              <w:right w:val="single" w:sz="8" w:space="0" w:color="auto"/>
            </w:tcBorders>
            <w:shd w:val="clear" w:color="auto" w:fill="auto"/>
            <w:vAlign w:val="center"/>
            <w:hideMark/>
          </w:tcPr>
          <w:p w:rsidR="00533A83" w:rsidRPr="000D351D" w:rsidRDefault="00533A83" w:rsidP="00DA3DA1">
            <w:pPr>
              <w:tabs>
                <w:tab w:val="decimal" w:pos="637"/>
              </w:tabs>
              <w:spacing w:before="20" w:after="20"/>
              <w:rPr>
                <w:rFonts w:eastAsia="Times New Roman" w:cs="Times New Roman"/>
                <w:color w:val="000000"/>
                <w:szCs w:val="24"/>
              </w:rPr>
            </w:pPr>
          </w:p>
        </w:tc>
      </w:tr>
      <w:tr w:rsidR="000D351D" w:rsidRPr="000D351D" w:rsidTr="00E728CF">
        <w:tc>
          <w:tcPr>
            <w:tcW w:w="5880" w:type="dxa"/>
            <w:tcBorders>
              <w:top w:val="nil"/>
              <w:left w:val="single" w:sz="8" w:space="0" w:color="auto"/>
              <w:bottom w:val="single" w:sz="8" w:space="0" w:color="auto"/>
              <w:right w:val="single" w:sz="8" w:space="0" w:color="auto"/>
            </w:tcBorders>
            <w:shd w:val="clear" w:color="auto" w:fill="auto"/>
            <w:vAlign w:val="center"/>
            <w:hideMark/>
          </w:tcPr>
          <w:p w:rsidR="000D351D" w:rsidRPr="000D351D" w:rsidRDefault="000D351D" w:rsidP="00533A83">
            <w:pPr>
              <w:spacing w:before="20" w:after="20"/>
              <w:rPr>
                <w:rFonts w:eastAsia="Times New Roman" w:cs="Times New Roman"/>
                <w:color w:val="000000"/>
                <w:szCs w:val="24"/>
              </w:rPr>
            </w:pPr>
            <w:r w:rsidRPr="000D351D">
              <w:rPr>
                <w:rFonts w:eastAsia="Times New Roman" w:cs="Times New Roman"/>
                <w:color w:val="000000"/>
                <w:szCs w:val="24"/>
              </w:rPr>
              <w:t>No comments needed</w:t>
            </w:r>
            <w:r w:rsidR="00533A83">
              <w:rPr>
                <w:rFonts w:eastAsia="Times New Roman" w:cs="Times New Roman"/>
                <w:color w:val="000000"/>
                <w:szCs w:val="24"/>
              </w:rPr>
              <w:t>, nothing entered</w:t>
            </w:r>
          </w:p>
        </w:tc>
        <w:tc>
          <w:tcPr>
            <w:tcW w:w="960" w:type="dxa"/>
            <w:tcBorders>
              <w:top w:val="nil"/>
              <w:left w:val="nil"/>
              <w:bottom w:val="single" w:sz="8" w:space="0" w:color="auto"/>
              <w:right w:val="single" w:sz="8" w:space="0" w:color="auto"/>
            </w:tcBorders>
            <w:shd w:val="clear" w:color="auto" w:fill="auto"/>
            <w:vAlign w:val="center"/>
            <w:hideMark/>
          </w:tcPr>
          <w:p w:rsidR="000D351D" w:rsidRPr="000D351D" w:rsidRDefault="00A73611" w:rsidP="00DA3DA1">
            <w:pPr>
              <w:tabs>
                <w:tab w:val="decimal" w:pos="592"/>
              </w:tabs>
              <w:spacing w:before="20" w:after="20"/>
              <w:rPr>
                <w:rFonts w:eastAsia="Times New Roman" w:cs="Times New Roman"/>
                <w:color w:val="000000"/>
                <w:szCs w:val="24"/>
              </w:rPr>
            </w:pPr>
            <w:r>
              <w:rPr>
                <w:rFonts w:eastAsia="Times New Roman" w:cs="Times New Roman"/>
                <w:color w:val="000000"/>
                <w:szCs w:val="24"/>
              </w:rPr>
              <w:t>1</w:t>
            </w:r>
            <w:r w:rsidR="000D351D" w:rsidRPr="000D351D">
              <w:rPr>
                <w:rFonts w:eastAsia="Times New Roman" w:cs="Times New Roman"/>
                <w:color w:val="000000"/>
                <w:szCs w:val="24"/>
              </w:rPr>
              <w:t>4</w:t>
            </w:r>
          </w:p>
        </w:tc>
        <w:tc>
          <w:tcPr>
            <w:tcW w:w="1136" w:type="dxa"/>
            <w:tcBorders>
              <w:top w:val="nil"/>
              <w:left w:val="nil"/>
              <w:bottom w:val="single" w:sz="8"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nil"/>
              <w:left w:val="single" w:sz="8" w:space="0" w:color="auto"/>
              <w:bottom w:val="single" w:sz="4" w:space="0" w:color="auto"/>
              <w:right w:val="single" w:sz="8" w:space="0" w:color="auto"/>
            </w:tcBorders>
            <w:shd w:val="clear" w:color="auto" w:fill="auto"/>
            <w:vAlign w:val="center"/>
            <w:hideMark/>
          </w:tcPr>
          <w:p w:rsidR="000D351D" w:rsidRPr="000D351D" w:rsidRDefault="000D351D" w:rsidP="00DA3DA1">
            <w:pPr>
              <w:spacing w:before="20" w:after="20"/>
              <w:rPr>
                <w:rFonts w:ascii="Calibri" w:eastAsia="Times New Roman" w:hAnsi="Calibri" w:cs="Times New Roman"/>
                <w:color w:val="000000"/>
                <w:sz w:val="22"/>
                <w:szCs w:val="22"/>
              </w:rPr>
            </w:pPr>
            <w:r w:rsidRPr="000D351D">
              <w:rPr>
                <w:rFonts w:ascii="Calibri" w:eastAsia="Times New Roman" w:hAnsi="Calibri" w:cs="Times New Roman"/>
                <w:color w:val="000000"/>
                <w:sz w:val="22"/>
                <w:szCs w:val="22"/>
              </w:rPr>
              <w:t> </w:t>
            </w:r>
          </w:p>
        </w:tc>
        <w:tc>
          <w:tcPr>
            <w:tcW w:w="960" w:type="dxa"/>
            <w:tcBorders>
              <w:top w:val="nil"/>
              <w:left w:val="nil"/>
              <w:bottom w:val="single" w:sz="4" w:space="0" w:color="auto"/>
              <w:right w:val="single" w:sz="8"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nil"/>
              <w:left w:val="nil"/>
              <w:bottom w:val="single" w:sz="4" w:space="0" w:color="auto"/>
              <w:right w:val="single" w:sz="8"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51D" w:rsidRPr="000D351D" w:rsidRDefault="000D351D" w:rsidP="00DA3DA1">
            <w:pPr>
              <w:spacing w:before="20" w:after="20"/>
              <w:rPr>
                <w:rFonts w:eastAsia="Times New Roman" w:cs="Times New Roman"/>
                <w:b/>
                <w:bCs/>
                <w:color w:val="000000"/>
                <w:szCs w:val="24"/>
                <w:u w:val="single"/>
              </w:rPr>
            </w:pPr>
            <w:r w:rsidRPr="000D351D">
              <w:rPr>
                <w:rFonts w:eastAsia="Times New Roman" w:cs="Times New Roman"/>
                <w:b/>
                <w:bCs/>
                <w:color w:val="000000"/>
                <w:szCs w:val="24"/>
                <w:u w:val="single"/>
              </w:rPr>
              <w:t>Overall</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51D" w:rsidRPr="000D351D" w:rsidRDefault="000D351D" w:rsidP="00DA3DA1">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r w:rsidR="000D351D" w:rsidRPr="000D351D" w:rsidTr="00E728CF">
        <w:tc>
          <w:tcPr>
            <w:tcW w:w="5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51D" w:rsidRPr="000D351D" w:rsidRDefault="000D351D" w:rsidP="00DA3DA1">
            <w:pPr>
              <w:spacing w:before="20" w:after="20"/>
              <w:rPr>
                <w:rFonts w:eastAsia="Times New Roman" w:cs="Times New Roman"/>
                <w:color w:val="000000"/>
                <w:szCs w:val="24"/>
              </w:rPr>
            </w:pPr>
            <w:r w:rsidRPr="000D351D">
              <w:rPr>
                <w:rFonts w:eastAsia="Times New Roman" w:cs="Times New Roman"/>
                <w:color w:val="000000"/>
                <w:szCs w:val="24"/>
              </w:rPr>
              <w:t>No phone call needed</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51D" w:rsidRPr="000D351D" w:rsidRDefault="000D351D" w:rsidP="00DA3DA1">
            <w:pPr>
              <w:tabs>
                <w:tab w:val="decimal" w:pos="592"/>
              </w:tabs>
              <w:spacing w:before="20" w:after="20"/>
              <w:rPr>
                <w:rFonts w:eastAsia="Times New Roman" w:cs="Times New Roman"/>
                <w:color w:val="000000"/>
                <w:szCs w:val="24"/>
              </w:rPr>
            </w:pPr>
            <w:r w:rsidRPr="000D351D">
              <w:rPr>
                <w:rFonts w:eastAsia="Times New Roman" w:cs="Times New Roman"/>
                <w:color w:val="000000"/>
                <w:szCs w:val="24"/>
              </w:rPr>
              <w:t>4</w:t>
            </w:r>
            <w:r w:rsidR="00A73611">
              <w:rPr>
                <w:rFonts w:eastAsia="Times New Roman" w:cs="Times New Roman"/>
                <w:color w:val="000000"/>
                <w:szCs w:val="24"/>
              </w:rPr>
              <w:t>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51D" w:rsidRPr="000D351D" w:rsidRDefault="00A73611" w:rsidP="00DA3DA1">
            <w:pPr>
              <w:tabs>
                <w:tab w:val="decimal" w:pos="637"/>
              </w:tabs>
              <w:spacing w:before="20" w:after="20"/>
              <w:rPr>
                <w:rFonts w:eastAsia="Times New Roman" w:cs="Times New Roman"/>
                <w:color w:val="000000"/>
                <w:szCs w:val="24"/>
              </w:rPr>
            </w:pPr>
            <w:r>
              <w:rPr>
                <w:rFonts w:eastAsia="Times New Roman" w:cs="Times New Roman"/>
                <w:color w:val="000000"/>
                <w:szCs w:val="24"/>
              </w:rPr>
              <w:t>59</w:t>
            </w:r>
            <w:r w:rsidR="000D351D" w:rsidRPr="000D351D">
              <w:rPr>
                <w:rFonts w:eastAsia="Times New Roman" w:cs="Times New Roman"/>
                <w:color w:val="000000"/>
                <w:szCs w:val="24"/>
              </w:rPr>
              <w:t>%</w:t>
            </w:r>
          </w:p>
        </w:tc>
      </w:tr>
      <w:tr w:rsidR="00E728CF" w:rsidRPr="000D351D" w:rsidTr="00E728CF">
        <w:tc>
          <w:tcPr>
            <w:tcW w:w="5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8CF" w:rsidRPr="000D351D" w:rsidRDefault="00E728CF" w:rsidP="00D54237">
            <w:pPr>
              <w:spacing w:before="20" w:after="20"/>
              <w:rPr>
                <w:rFonts w:eastAsia="Times New Roman" w:cs="Times New Roman"/>
                <w:color w:val="000000"/>
                <w:szCs w:val="24"/>
              </w:rPr>
            </w:pPr>
            <w:r w:rsidRPr="000D351D">
              <w:rPr>
                <w:rFonts w:eastAsia="Times New Roman" w:cs="Times New Roman"/>
                <w:color w:val="000000"/>
                <w:szCs w:val="24"/>
              </w:rPr>
              <w:t>Phone call still needed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8CF" w:rsidRPr="000D351D" w:rsidRDefault="00E728CF" w:rsidP="00D54237">
            <w:pPr>
              <w:tabs>
                <w:tab w:val="decimal" w:pos="592"/>
              </w:tabs>
              <w:spacing w:before="20" w:after="20"/>
              <w:rPr>
                <w:rFonts w:eastAsia="Times New Roman" w:cs="Times New Roman"/>
                <w:color w:val="000000"/>
                <w:szCs w:val="24"/>
              </w:rPr>
            </w:pPr>
            <w:r>
              <w:rPr>
                <w:rFonts w:eastAsia="Times New Roman" w:cs="Times New Roman"/>
                <w:color w:val="000000"/>
                <w:szCs w:val="24"/>
              </w:rPr>
              <w:t>34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8CF" w:rsidRPr="000D351D" w:rsidRDefault="00E728CF" w:rsidP="00D54237">
            <w:pPr>
              <w:tabs>
                <w:tab w:val="decimal" w:pos="637"/>
              </w:tabs>
              <w:spacing w:before="20" w:after="20"/>
              <w:rPr>
                <w:rFonts w:eastAsia="Times New Roman" w:cs="Times New Roman"/>
                <w:color w:val="000000"/>
                <w:szCs w:val="24"/>
              </w:rPr>
            </w:pPr>
            <w:r w:rsidRPr="000D351D">
              <w:rPr>
                <w:rFonts w:eastAsia="Times New Roman" w:cs="Times New Roman"/>
                <w:color w:val="000000"/>
                <w:szCs w:val="24"/>
              </w:rPr>
              <w:t> </w:t>
            </w:r>
          </w:p>
        </w:tc>
      </w:tr>
    </w:tbl>
    <w:p w:rsidR="00DA3DA1" w:rsidRDefault="00DA3DA1" w:rsidP="004470FD">
      <w:pPr>
        <w:rPr>
          <w:vertAlign w:val="subscript"/>
        </w:rPr>
      </w:pPr>
    </w:p>
    <w:p w:rsidR="00DA3DA1" w:rsidRDefault="00DA3DA1">
      <w:pPr>
        <w:spacing w:after="200" w:line="276" w:lineRule="auto"/>
        <w:rPr>
          <w:vertAlign w:val="subscript"/>
        </w:rPr>
      </w:pPr>
      <w:r>
        <w:rPr>
          <w:vertAlign w:val="subscript"/>
        </w:rPr>
        <w:br w:type="page"/>
      </w:r>
    </w:p>
    <w:p w:rsidR="000B154B" w:rsidRDefault="000B154B" w:rsidP="006C73AA">
      <w:pPr>
        <w:pStyle w:val="Heading7"/>
        <w:pageBreakBefore w:val="0"/>
        <w:rPr>
          <w:rFonts w:ascii="Arial" w:hAnsi="Arial" w:cs="Arial"/>
          <w:b/>
        </w:rPr>
      </w:pPr>
      <w:bookmarkStart w:id="341" w:name="_Toc338848820"/>
      <w:bookmarkStart w:id="342" w:name="_Ref338849105"/>
      <w:bookmarkStart w:id="343" w:name="_Ref342313216"/>
      <w:bookmarkStart w:id="344" w:name="_Ref342313347"/>
      <w:bookmarkStart w:id="345" w:name="_Ref342313583"/>
      <w:r>
        <w:rPr>
          <w:rFonts w:ascii="Arial" w:hAnsi="Arial" w:cs="Arial"/>
          <w:b/>
        </w:rPr>
        <w:lastRenderedPageBreak/>
        <w:t xml:space="preserve">Results </w:t>
      </w:r>
      <w:r w:rsidR="00747148">
        <w:rPr>
          <w:rFonts w:ascii="Arial" w:hAnsi="Arial" w:cs="Arial"/>
          <w:b/>
        </w:rPr>
        <w:t>from</w:t>
      </w:r>
      <w:r>
        <w:rPr>
          <w:rFonts w:ascii="Arial" w:hAnsi="Arial" w:cs="Arial"/>
          <w:b/>
        </w:rPr>
        <w:t xml:space="preserve"> the Second Internal Cognitive Test</w:t>
      </w:r>
      <w:bookmarkEnd w:id="341"/>
      <w:bookmarkEnd w:id="342"/>
      <w:bookmarkEnd w:id="343"/>
      <w:bookmarkEnd w:id="344"/>
      <w:bookmarkEnd w:id="345"/>
      <w:r>
        <w:rPr>
          <w:rFonts w:ascii="Arial" w:hAnsi="Arial" w:cs="Arial"/>
          <w:b/>
        </w:rPr>
        <w:t xml:space="preserve"> </w:t>
      </w:r>
    </w:p>
    <w:tbl>
      <w:tblPr>
        <w:tblW w:w="8020" w:type="dxa"/>
        <w:tblInd w:w="98" w:type="dxa"/>
        <w:tblLook w:val="04A0"/>
      </w:tblPr>
      <w:tblGrid>
        <w:gridCol w:w="5860"/>
        <w:gridCol w:w="940"/>
        <w:gridCol w:w="1220"/>
      </w:tblGrid>
      <w:tr w:rsidR="005B5CD2" w:rsidRPr="005B5CD2" w:rsidTr="00CA743B">
        <w:trPr>
          <w:tblHeader/>
        </w:trPr>
        <w:tc>
          <w:tcPr>
            <w:tcW w:w="58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ascii="Calibri" w:eastAsia="Times New Roman" w:hAnsi="Calibri" w:cs="Times New Roman"/>
                <w:color w:val="000000"/>
                <w:sz w:val="22"/>
                <w:szCs w:val="22"/>
              </w:rPr>
            </w:pP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5B5CD2" w:rsidRPr="00063865" w:rsidRDefault="005B5CD2" w:rsidP="00063865">
            <w:pPr>
              <w:spacing w:before="20" w:after="20"/>
              <w:jc w:val="center"/>
              <w:rPr>
                <w:rFonts w:eastAsia="Times New Roman" w:cs="Times New Roman"/>
                <w:b/>
                <w:color w:val="000000"/>
                <w:szCs w:val="24"/>
              </w:rPr>
            </w:pPr>
            <w:r w:rsidRPr="00063865">
              <w:rPr>
                <w:rFonts w:eastAsia="Times New Roman" w:cs="Times New Roman"/>
                <w:b/>
                <w:color w:val="000000"/>
                <w:szCs w:val="24"/>
              </w:rPr>
              <w:t>Total</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rsidR="005B5CD2" w:rsidRPr="00063865" w:rsidRDefault="005B5CD2" w:rsidP="00063865">
            <w:pPr>
              <w:spacing w:before="20" w:after="20"/>
              <w:jc w:val="center"/>
              <w:rPr>
                <w:rFonts w:eastAsia="Times New Roman" w:cs="Times New Roman"/>
                <w:b/>
                <w:color w:val="000000"/>
                <w:szCs w:val="24"/>
              </w:rPr>
            </w:pPr>
            <w:r w:rsidRPr="00063865">
              <w:rPr>
                <w:rFonts w:eastAsia="Times New Roman" w:cs="Times New Roman"/>
                <w:b/>
                <w:color w:val="000000"/>
                <w:szCs w:val="24"/>
              </w:rPr>
              <w:t>% done correctly</w:t>
            </w:r>
          </w:p>
        </w:tc>
      </w:tr>
      <w:tr w:rsidR="005B5CD2"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b/>
                <w:bCs/>
                <w:color w:val="000000"/>
                <w:szCs w:val="24"/>
                <w:u w:val="single"/>
              </w:rPr>
            </w:pPr>
            <w:r w:rsidRPr="005B5CD2">
              <w:rPr>
                <w:rFonts w:eastAsia="Times New Roman" w:cs="Times New Roman"/>
                <w:b/>
                <w:bCs/>
                <w:color w:val="000000"/>
                <w:szCs w:val="24"/>
                <w:u w:val="single"/>
              </w:rPr>
              <w:t>Item 2</w:t>
            </w:r>
          </w:p>
        </w:tc>
        <w:tc>
          <w:tcPr>
            <w:tcW w:w="940" w:type="dxa"/>
            <w:tcBorders>
              <w:top w:val="nil"/>
              <w:left w:val="nil"/>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p>
        </w:tc>
      </w:tr>
      <w:tr w:rsidR="005B5CD2"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r w:rsidRPr="005B5CD2">
              <w:rPr>
                <w:rFonts w:eastAsia="Times New Roman" w:cs="Times New Roman"/>
                <w:color w:val="000000"/>
                <w:szCs w:val="24"/>
              </w:rPr>
              <w:t>Selected correct option for Item 2</w:t>
            </w:r>
            <w:r w:rsidR="00DA3DA1">
              <w:rPr>
                <w:rFonts w:eastAsia="Times New Roman" w:cs="Times New Roman"/>
                <w:color w:val="000000"/>
                <w:szCs w:val="24"/>
              </w:rPr>
              <w:t xml:space="preserve"> </w:t>
            </w:r>
            <w:r w:rsidRPr="005B5CD2">
              <w:rPr>
                <w:rFonts w:eastAsia="Times New Roman" w:cs="Times New Roman"/>
                <w:color w:val="000000"/>
                <w:szCs w:val="24"/>
              </w:rPr>
              <w:t>question</w:t>
            </w:r>
          </w:p>
        </w:tc>
        <w:tc>
          <w:tcPr>
            <w:tcW w:w="940" w:type="dxa"/>
            <w:tcBorders>
              <w:top w:val="nil"/>
              <w:left w:val="nil"/>
              <w:bottom w:val="single" w:sz="8" w:space="0" w:color="auto"/>
              <w:right w:val="single" w:sz="8" w:space="0" w:color="auto"/>
            </w:tcBorders>
            <w:shd w:val="clear" w:color="auto" w:fill="auto"/>
            <w:vAlign w:val="center"/>
            <w:hideMark/>
          </w:tcPr>
          <w:p w:rsidR="005B5CD2" w:rsidRPr="005B5CD2" w:rsidRDefault="005B5CD2" w:rsidP="00063865">
            <w:pPr>
              <w:spacing w:before="20" w:after="20"/>
              <w:jc w:val="right"/>
              <w:rPr>
                <w:rFonts w:eastAsia="Times New Roman" w:cs="Times New Roman"/>
                <w:color w:val="000000"/>
                <w:szCs w:val="24"/>
              </w:rPr>
            </w:pPr>
            <w:r w:rsidRPr="005B5CD2">
              <w:rPr>
                <w:rFonts w:eastAsia="Times New Roman" w:cs="Times New Roman"/>
                <w:color w:val="000000"/>
                <w:szCs w:val="24"/>
              </w:rPr>
              <w:t>6</w:t>
            </w:r>
            <w:r w:rsidR="004817F3">
              <w:rPr>
                <w:rFonts w:eastAsia="Times New Roman" w:cs="Times New Roman"/>
                <w:color w:val="000000"/>
                <w:szCs w:val="24"/>
              </w:rPr>
              <w:t>8</w:t>
            </w:r>
          </w:p>
        </w:tc>
        <w:tc>
          <w:tcPr>
            <w:tcW w:w="1220" w:type="dxa"/>
            <w:tcBorders>
              <w:top w:val="nil"/>
              <w:left w:val="nil"/>
              <w:bottom w:val="single" w:sz="8" w:space="0" w:color="auto"/>
              <w:right w:val="single" w:sz="8" w:space="0" w:color="auto"/>
            </w:tcBorders>
            <w:shd w:val="clear" w:color="auto" w:fill="auto"/>
            <w:vAlign w:val="center"/>
            <w:hideMark/>
          </w:tcPr>
          <w:p w:rsidR="005B5CD2" w:rsidRPr="005B5CD2" w:rsidRDefault="004817F3" w:rsidP="00063865">
            <w:pPr>
              <w:spacing w:before="20" w:after="20"/>
              <w:jc w:val="right"/>
              <w:rPr>
                <w:rFonts w:eastAsia="Times New Roman" w:cs="Times New Roman"/>
                <w:color w:val="000000"/>
                <w:szCs w:val="24"/>
              </w:rPr>
            </w:pPr>
            <w:r>
              <w:rPr>
                <w:rFonts w:eastAsia="Times New Roman" w:cs="Times New Roman"/>
                <w:color w:val="000000"/>
                <w:szCs w:val="24"/>
              </w:rPr>
              <w:t>81</w:t>
            </w:r>
            <w:r w:rsidR="005B5CD2" w:rsidRPr="005B5CD2">
              <w:rPr>
                <w:rFonts w:eastAsia="Times New Roman" w:cs="Times New Roman"/>
                <w:color w:val="000000"/>
                <w:szCs w:val="24"/>
              </w:rPr>
              <w:t>%</w:t>
            </w:r>
          </w:p>
        </w:tc>
      </w:tr>
      <w:tr w:rsidR="005B5CD2"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r w:rsidRPr="005B5CD2">
              <w:rPr>
                <w:rFonts w:eastAsia="Times New Roman" w:cs="Times New Roman"/>
                <w:color w:val="000000"/>
                <w:szCs w:val="24"/>
              </w:rPr>
              <w:t>Selected incorrect option for Item 2question</w:t>
            </w:r>
          </w:p>
        </w:tc>
        <w:tc>
          <w:tcPr>
            <w:tcW w:w="940" w:type="dxa"/>
            <w:tcBorders>
              <w:top w:val="nil"/>
              <w:left w:val="nil"/>
              <w:bottom w:val="single" w:sz="8" w:space="0" w:color="auto"/>
              <w:right w:val="single" w:sz="8" w:space="0" w:color="auto"/>
            </w:tcBorders>
            <w:shd w:val="clear" w:color="auto" w:fill="auto"/>
            <w:vAlign w:val="center"/>
            <w:hideMark/>
          </w:tcPr>
          <w:p w:rsidR="005B5CD2" w:rsidRPr="005B5CD2" w:rsidRDefault="004817F3" w:rsidP="00063865">
            <w:pPr>
              <w:spacing w:before="20" w:after="20"/>
              <w:jc w:val="right"/>
              <w:rPr>
                <w:rFonts w:eastAsia="Times New Roman" w:cs="Times New Roman"/>
                <w:color w:val="000000"/>
                <w:szCs w:val="24"/>
              </w:rPr>
            </w:pPr>
            <w:r>
              <w:rPr>
                <w:rFonts w:eastAsia="Times New Roman" w:cs="Times New Roman"/>
                <w:color w:val="000000"/>
                <w:szCs w:val="24"/>
              </w:rPr>
              <w:t>8</w:t>
            </w:r>
          </w:p>
        </w:tc>
        <w:tc>
          <w:tcPr>
            <w:tcW w:w="1220" w:type="dxa"/>
            <w:tcBorders>
              <w:top w:val="nil"/>
              <w:left w:val="nil"/>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p>
        </w:tc>
      </w:tr>
      <w:tr w:rsidR="005B5CD2"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5B5CD2" w:rsidRPr="005B5CD2" w:rsidRDefault="0090486C" w:rsidP="00063865">
            <w:pPr>
              <w:spacing w:before="20" w:after="20"/>
              <w:rPr>
                <w:rFonts w:eastAsia="Times New Roman" w:cs="Times New Roman"/>
                <w:color w:val="000000"/>
                <w:szCs w:val="24"/>
              </w:rPr>
            </w:pPr>
            <w:r>
              <w:rPr>
                <w:rFonts w:eastAsia="Times New Roman" w:cs="Times New Roman"/>
                <w:color w:val="000000"/>
                <w:szCs w:val="24"/>
              </w:rPr>
              <w:t>Left Item 2</w:t>
            </w:r>
            <w:r w:rsidR="005B5CD2" w:rsidRPr="005B5CD2">
              <w:rPr>
                <w:rFonts w:eastAsia="Times New Roman" w:cs="Times New Roman"/>
                <w:color w:val="000000"/>
                <w:szCs w:val="24"/>
              </w:rPr>
              <w:t xml:space="preserve"> blank</w:t>
            </w:r>
          </w:p>
        </w:tc>
        <w:tc>
          <w:tcPr>
            <w:tcW w:w="940" w:type="dxa"/>
            <w:tcBorders>
              <w:top w:val="nil"/>
              <w:left w:val="nil"/>
              <w:bottom w:val="single" w:sz="8" w:space="0" w:color="auto"/>
              <w:right w:val="single" w:sz="8" w:space="0" w:color="auto"/>
            </w:tcBorders>
            <w:shd w:val="clear" w:color="auto" w:fill="auto"/>
            <w:vAlign w:val="center"/>
            <w:hideMark/>
          </w:tcPr>
          <w:p w:rsidR="005B5CD2" w:rsidRPr="005B5CD2" w:rsidRDefault="004817F3" w:rsidP="00063865">
            <w:pPr>
              <w:spacing w:before="20" w:after="20"/>
              <w:jc w:val="right"/>
              <w:rPr>
                <w:rFonts w:eastAsia="Times New Roman" w:cs="Times New Roman"/>
                <w:color w:val="000000"/>
                <w:szCs w:val="24"/>
              </w:rPr>
            </w:pPr>
            <w:r>
              <w:rPr>
                <w:rFonts w:eastAsia="Times New Roman" w:cs="Times New Roman"/>
                <w:color w:val="000000"/>
                <w:szCs w:val="24"/>
              </w:rPr>
              <w:t>8</w:t>
            </w:r>
          </w:p>
        </w:tc>
        <w:tc>
          <w:tcPr>
            <w:tcW w:w="1220" w:type="dxa"/>
            <w:tcBorders>
              <w:top w:val="nil"/>
              <w:left w:val="nil"/>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p>
        </w:tc>
      </w:tr>
      <w:tr w:rsidR="005B5CD2"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5B5CD2" w:rsidRPr="005B5CD2" w:rsidRDefault="00063865" w:rsidP="00063865">
            <w:pPr>
              <w:spacing w:before="20" w:after="2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p>
        </w:tc>
      </w:tr>
      <w:tr w:rsidR="005B5CD2"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r w:rsidRPr="005B5CD2">
              <w:rPr>
                <w:rFonts w:eastAsia="Times New Roman" w:cs="Times New Roman"/>
                <w:color w:val="000000"/>
                <w:szCs w:val="24"/>
              </w:rPr>
              <w:t>Correctly updated the description</w:t>
            </w:r>
          </w:p>
        </w:tc>
        <w:tc>
          <w:tcPr>
            <w:tcW w:w="940" w:type="dxa"/>
            <w:tcBorders>
              <w:top w:val="nil"/>
              <w:left w:val="nil"/>
              <w:bottom w:val="single" w:sz="8" w:space="0" w:color="auto"/>
              <w:right w:val="single" w:sz="8" w:space="0" w:color="auto"/>
            </w:tcBorders>
            <w:shd w:val="clear" w:color="auto" w:fill="auto"/>
            <w:vAlign w:val="center"/>
            <w:hideMark/>
          </w:tcPr>
          <w:p w:rsidR="005B5CD2" w:rsidRPr="005B5CD2" w:rsidRDefault="005B5CD2" w:rsidP="00063865">
            <w:pPr>
              <w:spacing w:before="20" w:after="20"/>
              <w:jc w:val="right"/>
              <w:rPr>
                <w:rFonts w:eastAsia="Times New Roman" w:cs="Times New Roman"/>
                <w:color w:val="000000"/>
                <w:szCs w:val="24"/>
              </w:rPr>
            </w:pPr>
            <w:r w:rsidRPr="005B5CD2">
              <w:rPr>
                <w:rFonts w:eastAsia="Times New Roman" w:cs="Times New Roman"/>
                <w:color w:val="000000"/>
                <w:szCs w:val="24"/>
              </w:rPr>
              <w:t>5</w:t>
            </w:r>
            <w:r w:rsidR="007E175B">
              <w:rPr>
                <w:rFonts w:eastAsia="Times New Roman" w:cs="Times New Roman"/>
                <w:color w:val="000000"/>
                <w:szCs w:val="24"/>
              </w:rPr>
              <w:t>6</w:t>
            </w:r>
          </w:p>
        </w:tc>
        <w:tc>
          <w:tcPr>
            <w:tcW w:w="1220" w:type="dxa"/>
            <w:tcBorders>
              <w:top w:val="nil"/>
              <w:left w:val="nil"/>
              <w:bottom w:val="single" w:sz="8" w:space="0" w:color="auto"/>
              <w:right w:val="single" w:sz="8" w:space="0" w:color="auto"/>
            </w:tcBorders>
            <w:shd w:val="clear" w:color="auto" w:fill="auto"/>
            <w:vAlign w:val="center"/>
            <w:hideMark/>
          </w:tcPr>
          <w:p w:rsidR="005B5CD2" w:rsidRPr="005B5CD2" w:rsidRDefault="001D1432" w:rsidP="00063865">
            <w:pPr>
              <w:spacing w:before="20" w:after="20"/>
              <w:jc w:val="right"/>
              <w:rPr>
                <w:rFonts w:eastAsia="Times New Roman" w:cs="Times New Roman"/>
                <w:color w:val="000000"/>
                <w:szCs w:val="24"/>
              </w:rPr>
            </w:pPr>
            <w:r>
              <w:rPr>
                <w:rFonts w:eastAsia="Times New Roman" w:cs="Times New Roman"/>
                <w:color w:val="000000"/>
                <w:szCs w:val="24"/>
              </w:rPr>
              <w:t>93</w:t>
            </w:r>
            <w:r w:rsidR="005B5CD2" w:rsidRPr="005B5CD2">
              <w:rPr>
                <w:rFonts w:eastAsia="Times New Roman" w:cs="Times New Roman"/>
                <w:color w:val="000000"/>
                <w:szCs w:val="24"/>
              </w:rPr>
              <w:t>%</w:t>
            </w:r>
          </w:p>
        </w:tc>
      </w:tr>
      <w:tr w:rsidR="005B5CD2"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r w:rsidRPr="005B5CD2">
              <w:rPr>
                <w:rFonts w:eastAsia="Times New Roman" w:cs="Times New Roman"/>
                <w:color w:val="000000"/>
                <w:szCs w:val="24"/>
              </w:rPr>
              <w:t>Incorrectly updated the description</w:t>
            </w:r>
          </w:p>
        </w:tc>
        <w:tc>
          <w:tcPr>
            <w:tcW w:w="940" w:type="dxa"/>
            <w:tcBorders>
              <w:top w:val="nil"/>
              <w:left w:val="nil"/>
              <w:bottom w:val="single" w:sz="8" w:space="0" w:color="auto"/>
              <w:right w:val="single" w:sz="8" w:space="0" w:color="auto"/>
            </w:tcBorders>
            <w:shd w:val="clear" w:color="auto" w:fill="auto"/>
            <w:vAlign w:val="center"/>
            <w:hideMark/>
          </w:tcPr>
          <w:p w:rsidR="005B5CD2" w:rsidRPr="005B5CD2" w:rsidRDefault="001D1432" w:rsidP="00063865">
            <w:pPr>
              <w:spacing w:before="20" w:after="20"/>
              <w:jc w:val="right"/>
              <w:rPr>
                <w:rFonts w:eastAsia="Times New Roman" w:cs="Times New Roman"/>
                <w:color w:val="000000"/>
                <w:szCs w:val="24"/>
              </w:rPr>
            </w:pPr>
            <w:r>
              <w:rPr>
                <w:rFonts w:eastAsia="Times New Roman" w:cs="Times New Roman"/>
                <w:color w:val="000000"/>
                <w:szCs w:val="24"/>
              </w:rPr>
              <w:t>4</w:t>
            </w:r>
          </w:p>
        </w:tc>
        <w:tc>
          <w:tcPr>
            <w:tcW w:w="1220" w:type="dxa"/>
            <w:tcBorders>
              <w:top w:val="nil"/>
              <w:left w:val="nil"/>
              <w:bottom w:val="single" w:sz="8" w:space="0" w:color="auto"/>
              <w:right w:val="single" w:sz="8" w:space="0" w:color="auto"/>
            </w:tcBorders>
            <w:shd w:val="clear" w:color="auto" w:fill="auto"/>
            <w:vAlign w:val="center"/>
            <w:hideMark/>
          </w:tcPr>
          <w:p w:rsidR="005B5CD2" w:rsidRPr="005B5CD2" w:rsidRDefault="005B5CD2"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0D351D" w:rsidRDefault="007E175B" w:rsidP="00D54237">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1D1432" w:rsidP="00063865">
            <w:pPr>
              <w:spacing w:before="20" w:after="20"/>
              <w:jc w:val="right"/>
              <w:rPr>
                <w:rFonts w:eastAsia="Times New Roman" w:cs="Times New Roman"/>
                <w:color w:val="000000"/>
                <w:szCs w:val="24"/>
              </w:rPr>
            </w:pPr>
            <w:r>
              <w:rPr>
                <w:rFonts w:eastAsia="Times New Roman" w:cs="Times New Roman"/>
                <w:color w:val="000000"/>
                <w:szCs w:val="24"/>
              </w:rPr>
              <w:t>2</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No update needed</w:t>
            </w:r>
            <w:r w:rsidR="00DC6290">
              <w:rPr>
                <w:rFonts w:eastAsia="Times New Roman" w:cs="Times New Roman"/>
                <w:color w:val="000000"/>
                <w:szCs w:val="24"/>
              </w:rPr>
              <w:t>, nothing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2</w:t>
            </w:r>
            <w:r>
              <w:rPr>
                <w:rFonts w:eastAsia="Times New Roman" w:cs="Times New Roman"/>
                <w:color w:val="000000"/>
                <w:szCs w:val="24"/>
              </w:rPr>
              <w:t>2</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Correctly updated the adjustments</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8</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67%</w:t>
            </w: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Incorrectly updated the adjustments</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4</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0D351D" w:rsidRDefault="007E175B" w:rsidP="00D54237">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Pr>
                <w:rFonts w:eastAsia="Times New Roman" w:cs="Times New Roman"/>
                <w:color w:val="000000"/>
                <w:szCs w:val="24"/>
              </w:rPr>
              <w:t>0</w:t>
            </w:r>
          </w:p>
        </w:tc>
        <w:tc>
          <w:tcPr>
            <w:tcW w:w="1220" w:type="dxa"/>
            <w:tcBorders>
              <w:top w:val="nil"/>
              <w:left w:val="nil"/>
              <w:bottom w:val="single" w:sz="8" w:space="0" w:color="auto"/>
              <w:right w:val="single" w:sz="8" w:space="0" w:color="auto"/>
            </w:tcBorders>
            <w:shd w:val="clear" w:color="auto" w:fill="auto"/>
            <w:vAlign w:val="center"/>
            <w:hideMark/>
          </w:tcPr>
          <w:p w:rsidR="007E175B"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No update needed</w:t>
            </w:r>
            <w:r w:rsidR="00DC6290">
              <w:rPr>
                <w:rFonts w:eastAsia="Times New Roman" w:cs="Times New Roman"/>
                <w:color w:val="000000"/>
                <w:szCs w:val="24"/>
              </w:rPr>
              <w:t>, nothing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72</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Pr>
                <w:rFonts w:eastAsia="Times New Roman" w:cs="Times New Roman"/>
                <w:color w:val="000000"/>
                <w:szCs w:val="24"/>
              </w:rPr>
              <w:t xml:space="preserve"> </w:t>
            </w: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Correctly updated the terms of transaction</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0</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Pr>
                <w:rFonts w:eastAsia="Times New Roman" w:cs="Times New Roman"/>
                <w:color w:val="000000"/>
                <w:szCs w:val="24"/>
              </w:rPr>
              <w:t>n/a</w:t>
            </w: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Incorrectly updated the  terms of transaction</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0</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0D351D" w:rsidRDefault="007E175B" w:rsidP="00D54237">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Pr>
                <w:rFonts w:eastAsia="Times New Roman" w:cs="Times New Roman"/>
                <w:color w:val="000000"/>
                <w:szCs w:val="24"/>
              </w:rPr>
              <w:t>0</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No update needed</w:t>
            </w:r>
            <w:r w:rsidR="00DC6290">
              <w:rPr>
                <w:rFonts w:eastAsia="Times New Roman" w:cs="Times New Roman"/>
                <w:color w:val="000000"/>
                <w:szCs w:val="24"/>
              </w:rPr>
              <w:t>, nothing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84</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b/>
                <w:bCs/>
                <w:color w:val="000000"/>
                <w:szCs w:val="24"/>
                <w:u w:val="single"/>
              </w:rPr>
            </w:pPr>
            <w:r>
              <w:rPr>
                <w:rFonts w:eastAsia="Times New Roman" w:cs="Times New Roman"/>
                <w:b/>
                <w:bCs/>
                <w:color w:val="000000"/>
                <w:szCs w:val="24"/>
                <w:u w:val="single"/>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b/>
                <w:bCs/>
                <w:color w:val="000000"/>
                <w:szCs w:val="24"/>
                <w:u w:val="single"/>
              </w:rPr>
            </w:pPr>
            <w:r w:rsidRPr="005B5CD2">
              <w:rPr>
                <w:rFonts w:eastAsia="Times New Roman" w:cs="Times New Roman"/>
                <w:b/>
                <w:bCs/>
                <w:color w:val="000000"/>
                <w:szCs w:val="24"/>
                <w:u w:val="single"/>
              </w:rPr>
              <w:t>Item 3</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Selected correct option for Item 3 question</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3</w:t>
            </w:r>
            <w:r>
              <w:rPr>
                <w:rFonts w:eastAsia="Times New Roman" w:cs="Times New Roman"/>
                <w:color w:val="000000"/>
                <w:szCs w:val="24"/>
              </w:rPr>
              <w:t>6</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Pr>
                <w:rFonts w:eastAsia="Times New Roman" w:cs="Times New Roman"/>
                <w:color w:val="000000"/>
                <w:szCs w:val="24"/>
              </w:rPr>
              <w:t>43</w:t>
            </w:r>
            <w:r w:rsidRPr="005B5CD2">
              <w:rPr>
                <w:rFonts w:eastAsia="Times New Roman" w:cs="Times New Roman"/>
                <w:color w:val="000000"/>
                <w:szCs w:val="24"/>
              </w:rPr>
              <w:t>%</w:t>
            </w: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Selected incorrect option for Item 3 question</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Pr>
                <w:rFonts w:eastAsia="Times New Roman" w:cs="Times New Roman"/>
                <w:color w:val="000000"/>
                <w:szCs w:val="24"/>
              </w:rPr>
              <w:t>10</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Left Item 3 blank</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3</w:t>
            </w:r>
            <w:r>
              <w:rPr>
                <w:rFonts w:eastAsia="Times New Roman" w:cs="Times New Roman"/>
                <w:color w:val="000000"/>
                <w:szCs w:val="24"/>
              </w:rPr>
              <w:t>8</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Correctly updated the previous price</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6</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25%</w:t>
            </w: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Incorrectly updated the previous price</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18</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0D351D" w:rsidRDefault="007E175B" w:rsidP="00D54237">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Pr>
                <w:rFonts w:eastAsia="Times New Roman" w:cs="Times New Roman"/>
                <w:color w:val="000000"/>
                <w:szCs w:val="24"/>
              </w:rPr>
              <w:t>0</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No update needed</w:t>
            </w:r>
            <w:r w:rsidR="00DC6290">
              <w:rPr>
                <w:rFonts w:eastAsia="Times New Roman" w:cs="Times New Roman"/>
                <w:color w:val="000000"/>
                <w:szCs w:val="24"/>
              </w:rPr>
              <w:t>, nothing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60</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b/>
                <w:bCs/>
                <w:color w:val="000000"/>
                <w:szCs w:val="24"/>
                <w:u w:val="single"/>
              </w:rPr>
            </w:pPr>
            <w:r w:rsidRPr="005B5CD2">
              <w:rPr>
                <w:rFonts w:eastAsia="Times New Roman" w:cs="Times New Roman"/>
                <w:b/>
                <w:bCs/>
                <w:color w:val="000000"/>
                <w:szCs w:val="24"/>
                <w:u w:val="single"/>
              </w:rPr>
              <w:t>Item 4</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Selected correct option for Item 4 question</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6</w:t>
            </w:r>
            <w:r>
              <w:rPr>
                <w:rFonts w:eastAsia="Times New Roman" w:cs="Times New Roman"/>
                <w:color w:val="000000"/>
                <w:szCs w:val="24"/>
              </w:rPr>
              <w:t>7</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Pr>
                <w:rFonts w:eastAsia="Times New Roman" w:cs="Times New Roman"/>
                <w:color w:val="000000"/>
                <w:szCs w:val="24"/>
              </w:rPr>
              <w:t>80</w:t>
            </w:r>
            <w:r w:rsidRPr="005B5CD2">
              <w:rPr>
                <w:rFonts w:eastAsia="Times New Roman" w:cs="Times New Roman"/>
                <w:color w:val="000000"/>
                <w:szCs w:val="24"/>
              </w:rPr>
              <w:t>%</w:t>
            </w: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Selected incorrect option for Item 4 question</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Pr>
                <w:rFonts w:eastAsia="Times New Roman" w:cs="Times New Roman"/>
                <w:color w:val="000000"/>
                <w:szCs w:val="24"/>
              </w:rPr>
              <w:t>8</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Left Item 4 blank</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Pr>
                <w:rFonts w:eastAsia="Times New Roman" w:cs="Times New Roman"/>
                <w:color w:val="000000"/>
                <w:szCs w:val="24"/>
              </w:rPr>
              <w:t>9</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lastRenderedPageBreak/>
              <w:t>Correctly updated the current price</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5</w:t>
            </w:r>
            <w:r>
              <w:rPr>
                <w:rFonts w:eastAsia="Times New Roman" w:cs="Times New Roman"/>
                <w:color w:val="000000"/>
                <w:szCs w:val="24"/>
              </w:rPr>
              <w:t>9</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1D1432" w:rsidP="00063865">
            <w:pPr>
              <w:spacing w:before="20" w:after="20"/>
              <w:jc w:val="right"/>
              <w:rPr>
                <w:rFonts w:eastAsia="Times New Roman" w:cs="Times New Roman"/>
                <w:color w:val="000000"/>
                <w:szCs w:val="24"/>
              </w:rPr>
            </w:pPr>
            <w:r>
              <w:rPr>
                <w:rFonts w:eastAsia="Times New Roman" w:cs="Times New Roman"/>
                <w:color w:val="000000"/>
                <w:szCs w:val="24"/>
              </w:rPr>
              <w:t>82</w:t>
            </w:r>
            <w:r w:rsidR="007E175B" w:rsidRPr="005B5CD2">
              <w:rPr>
                <w:rFonts w:eastAsia="Times New Roman" w:cs="Times New Roman"/>
                <w:color w:val="000000"/>
                <w:szCs w:val="24"/>
              </w:rPr>
              <w:t>%</w:t>
            </w: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Incorrectly updated the current price</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1</w:t>
            </w:r>
            <w:r w:rsidR="001D1432">
              <w:rPr>
                <w:rFonts w:eastAsia="Times New Roman" w:cs="Times New Roman"/>
                <w:color w:val="000000"/>
                <w:szCs w:val="24"/>
              </w:rPr>
              <w:t>3</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0D351D" w:rsidRDefault="007E175B" w:rsidP="00D54237">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1D1432" w:rsidP="00063865">
            <w:pPr>
              <w:spacing w:before="20" w:after="20"/>
              <w:jc w:val="right"/>
              <w:rPr>
                <w:rFonts w:eastAsia="Times New Roman" w:cs="Times New Roman"/>
                <w:color w:val="000000"/>
                <w:szCs w:val="24"/>
              </w:rPr>
            </w:pPr>
            <w:r>
              <w:rPr>
                <w:rFonts w:eastAsia="Times New Roman" w:cs="Times New Roman"/>
                <w:color w:val="000000"/>
                <w:szCs w:val="24"/>
              </w:rPr>
              <w:t>1</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No update needed</w:t>
            </w:r>
            <w:r w:rsidR="00DC6290">
              <w:rPr>
                <w:rFonts w:eastAsia="Times New Roman" w:cs="Times New Roman"/>
                <w:color w:val="000000"/>
                <w:szCs w:val="24"/>
              </w:rPr>
              <w:t>, nothing entered</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1</w:t>
            </w:r>
            <w:r>
              <w:rPr>
                <w:rFonts w:eastAsia="Times New Roman" w:cs="Times New Roman"/>
                <w:color w:val="000000"/>
                <w:szCs w:val="24"/>
              </w:rPr>
              <w:t>1</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Pr>
                <w:rFonts w:eastAsia="Times New Roman" w:cs="Times New Roman"/>
                <w:color w:val="000000"/>
                <w:szCs w:val="24"/>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b/>
                <w:bCs/>
                <w:color w:val="000000"/>
                <w:szCs w:val="24"/>
                <w:u w:val="single"/>
              </w:rPr>
            </w:pPr>
            <w:r w:rsidRPr="005B5CD2">
              <w:rPr>
                <w:rFonts w:eastAsia="Times New Roman" w:cs="Times New Roman"/>
                <w:b/>
                <w:bCs/>
                <w:color w:val="000000"/>
                <w:szCs w:val="24"/>
                <w:u w:val="single"/>
              </w:rPr>
              <w:t>Item 5</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Correctly updated the address change</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6</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100%</w:t>
            </w:r>
          </w:p>
        </w:tc>
      </w:tr>
      <w:tr w:rsidR="007E175B"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r w:rsidRPr="005B5CD2">
              <w:rPr>
                <w:rFonts w:eastAsia="Times New Roman" w:cs="Times New Roman"/>
                <w:color w:val="000000"/>
                <w:szCs w:val="24"/>
              </w:rPr>
              <w:t>Incorrectly updated the address change</w:t>
            </w:r>
          </w:p>
        </w:tc>
        <w:tc>
          <w:tcPr>
            <w:tcW w:w="94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jc w:val="right"/>
              <w:rPr>
                <w:rFonts w:eastAsia="Times New Roman" w:cs="Times New Roman"/>
                <w:color w:val="000000"/>
                <w:szCs w:val="24"/>
              </w:rPr>
            </w:pPr>
            <w:r w:rsidRPr="005B5CD2">
              <w:rPr>
                <w:rFonts w:eastAsia="Times New Roman" w:cs="Times New Roman"/>
                <w:color w:val="000000"/>
                <w:szCs w:val="24"/>
              </w:rPr>
              <w:t>0</w:t>
            </w:r>
          </w:p>
        </w:tc>
        <w:tc>
          <w:tcPr>
            <w:tcW w:w="1220" w:type="dxa"/>
            <w:tcBorders>
              <w:top w:val="nil"/>
              <w:left w:val="nil"/>
              <w:bottom w:val="single" w:sz="8" w:space="0" w:color="auto"/>
              <w:right w:val="single" w:sz="8" w:space="0" w:color="auto"/>
            </w:tcBorders>
            <w:shd w:val="clear" w:color="auto" w:fill="auto"/>
            <w:vAlign w:val="center"/>
            <w:hideMark/>
          </w:tcPr>
          <w:p w:rsidR="007E175B" w:rsidRPr="005B5CD2" w:rsidRDefault="007E175B" w:rsidP="00063865">
            <w:pPr>
              <w:spacing w:before="20" w:after="20"/>
              <w:rPr>
                <w:rFonts w:eastAsia="Times New Roman" w:cs="Times New Roman"/>
                <w:color w:val="000000"/>
                <w:szCs w:val="24"/>
              </w:rPr>
            </w:pP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0D351D" w:rsidRDefault="006403D1" w:rsidP="00D54237">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updated</w:t>
            </w:r>
            <w:r w:rsidRPr="008C3575">
              <w:rPr>
                <w:rFonts w:eastAsia="Times New Roman" w:cs="Times New Roman"/>
                <w:color w:val="000000"/>
                <w:szCs w:val="24"/>
              </w:rPr>
              <w:t xml:space="preserve"> 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4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jc w:val="right"/>
              <w:rPr>
                <w:rFonts w:eastAsia="Times New Roman" w:cs="Times New Roman"/>
                <w:color w:val="000000"/>
                <w:szCs w:val="24"/>
              </w:rPr>
            </w:pPr>
            <w:r>
              <w:rPr>
                <w:rFonts w:eastAsia="Times New Roman" w:cs="Times New Roman"/>
                <w:color w:val="000000"/>
                <w:szCs w:val="24"/>
              </w:rPr>
              <w:t>0</w:t>
            </w: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r w:rsidRPr="005B5CD2">
              <w:rPr>
                <w:rFonts w:eastAsia="Times New Roman" w:cs="Times New Roman"/>
                <w:color w:val="000000"/>
                <w:szCs w:val="24"/>
              </w:rPr>
              <w:t>No update needed</w:t>
            </w:r>
            <w:r w:rsidR="00DC6290">
              <w:rPr>
                <w:rFonts w:eastAsia="Times New Roman" w:cs="Times New Roman"/>
                <w:color w:val="000000"/>
                <w:szCs w:val="24"/>
              </w:rPr>
              <w:t>, nothing entered</w:t>
            </w:r>
          </w:p>
        </w:tc>
        <w:tc>
          <w:tcPr>
            <w:tcW w:w="94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jc w:val="right"/>
              <w:rPr>
                <w:rFonts w:eastAsia="Times New Roman" w:cs="Times New Roman"/>
                <w:color w:val="000000"/>
                <w:szCs w:val="24"/>
              </w:rPr>
            </w:pPr>
            <w:r w:rsidRPr="005B5CD2">
              <w:rPr>
                <w:rFonts w:eastAsia="Times New Roman" w:cs="Times New Roman"/>
                <w:color w:val="000000"/>
                <w:szCs w:val="24"/>
              </w:rPr>
              <w:t>78</w:t>
            </w: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r w:rsidRPr="005B5CD2">
              <w:rPr>
                <w:rFonts w:eastAsia="Times New Roman" w:cs="Times New Roman"/>
                <w:color w:val="000000"/>
                <w:szCs w:val="24"/>
              </w:rPr>
              <w:t>Entered comments "correctly" (included all the comments expected).</w:t>
            </w:r>
          </w:p>
        </w:tc>
        <w:tc>
          <w:tcPr>
            <w:tcW w:w="94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jc w:val="right"/>
              <w:rPr>
                <w:rFonts w:eastAsia="Times New Roman" w:cs="Times New Roman"/>
                <w:color w:val="000000"/>
                <w:szCs w:val="24"/>
              </w:rPr>
            </w:pPr>
            <w:r>
              <w:rPr>
                <w:rFonts w:eastAsia="Times New Roman" w:cs="Times New Roman"/>
                <w:color w:val="000000"/>
                <w:szCs w:val="24"/>
              </w:rPr>
              <w:t>39</w:t>
            </w: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1D1432" w:rsidP="00063865">
            <w:pPr>
              <w:spacing w:before="20" w:after="20"/>
              <w:jc w:val="right"/>
              <w:rPr>
                <w:rFonts w:eastAsia="Times New Roman" w:cs="Times New Roman"/>
                <w:color w:val="000000"/>
                <w:szCs w:val="24"/>
              </w:rPr>
            </w:pPr>
            <w:r>
              <w:rPr>
                <w:rFonts w:eastAsia="Times New Roman" w:cs="Times New Roman"/>
                <w:color w:val="000000"/>
                <w:szCs w:val="24"/>
              </w:rPr>
              <w:t>54</w:t>
            </w:r>
            <w:r w:rsidR="006403D1" w:rsidRPr="005B5CD2">
              <w:rPr>
                <w:rFonts w:eastAsia="Times New Roman" w:cs="Times New Roman"/>
                <w:color w:val="000000"/>
                <w:szCs w:val="24"/>
              </w:rPr>
              <w:t>%</w:t>
            </w: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r w:rsidRPr="005B5CD2">
              <w:rPr>
                <w:rFonts w:eastAsia="Times New Roman" w:cs="Times New Roman"/>
                <w:color w:val="000000"/>
                <w:szCs w:val="24"/>
              </w:rPr>
              <w:t>Entered some useful comments (but not all needed)</w:t>
            </w:r>
          </w:p>
        </w:tc>
        <w:tc>
          <w:tcPr>
            <w:tcW w:w="94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jc w:val="right"/>
              <w:rPr>
                <w:rFonts w:eastAsia="Times New Roman" w:cs="Times New Roman"/>
                <w:color w:val="000000"/>
                <w:szCs w:val="24"/>
              </w:rPr>
            </w:pPr>
            <w:r>
              <w:rPr>
                <w:rFonts w:eastAsia="Times New Roman" w:cs="Times New Roman"/>
                <w:color w:val="000000"/>
                <w:szCs w:val="24"/>
              </w:rPr>
              <w:t>16</w:t>
            </w: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r w:rsidRPr="005B5CD2">
              <w:rPr>
                <w:rFonts w:eastAsia="Times New Roman" w:cs="Times New Roman"/>
                <w:color w:val="000000"/>
                <w:szCs w:val="24"/>
              </w:rPr>
              <w:t>Entered comments, but nothing useful</w:t>
            </w:r>
          </w:p>
        </w:tc>
        <w:tc>
          <w:tcPr>
            <w:tcW w:w="940" w:type="dxa"/>
            <w:tcBorders>
              <w:top w:val="nil"/>
              <w:left w:val="nil"/>
              <w:bottom w:val="single" w:sz="8" w:space="0" w:color="auto"/>
              <w:right w:val="single" w:sz="8" w:space="0" w:color="auto"/>
            </w:tcBorders>
            <w:shd w:val="clear" w:color="auto" w:fill="auto"/>
            <w:vAlign w:val="center"/>
            <w:hideMark/>
          </w:tcPr>
          <w:p w:rsidR="006403D1" w:rsidRPr="005B5CD2" w:rsidRDefault="001D1432" w:rsidP="00063865">
            <w:pPr>
              <w:spacing w:before="20" w:after="20"/>
              <w:jc w:val="right"/>
              <w:rPr>
                <w:rFonts w:eastAsia="Times New Roman" w:cs="Times New Roman"/>
                <w:color w:val="000000"/>
                <w:szCs w:val="24"/>
              </w:rPr>
            </w:pPr>
            <w:r>
              <w:rPr>
                <w:rFonts w:eastAsia="Times New Roman" w:cs="Times New Roman"/>
                <w:color w:val="000000"/>
                <w:szCs w:val="24"/>
              </w:rPr>
              <w:t>4</w:t>
            </w: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r w:rsidRPr="005B5CD2">
              <w:rPr>
                <w:rFonts w:eastAsia="Times New Roman" w:cs="Times New Roman"/>
                <w:color w:val="000000"/>
                <w:szCs w:val="24"/>
              </w:rPr>
              <w:t>Did not enter any needed comments</w:t>
            </w:r>
          </w:p>
        </w:tc>
        <w:tc>
          <w:tcPr>
            <w:tcW w:w="94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jc w:val="right"/>
              <w:rPr>
                <w:rFonts w:eastAsia="Times New Roman" w:cs="Times New Roman"/>
                <w:color w:val="000000"/>
                <w:szCs w:val="24"/>
              </w:rPr>
            </w:pPr>
            <w:r w:rsidRPr="005B5CD2">
              <w:rPr>
                <w:rFonts w:eastAsia="Times New Roman" w:cs="Times New Roman"/>
                <w:color w:val="000000"/>
                <w:szCs w:val="24"/>
              </w:rPr>
              <w:t>1</w:t>
            </w:r>
            <w:r>
              <w:rPr>
                <w:rFonts w:eastAsia="Times New Roman" w:cs="Times New Roman"/>
                <w:color w:val="000000"/>
                <w:szCs w:val="24"/>
              </w:rPr>
              <w:t>3</w:t>
            </w: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0D351D" w:rsidRDefault="006403D1" w:rsidP="006403D1">
            <w:pPr>
              <w:spacing w:before="20" w:after="20"/>
              <w:rPr>
                <w:rFonts w:eastAsia="Times New Roman" w:cs="Times New Roman"/>
                <w:color w:val="000000"/>
                <w:szCs w:val="24"/>
              </w:rPr>
            </w:pPr>
            <w:r w:rsidRPr="008C3575">
              <w:rPr>
                <w:rFonts w:eastAsia="Times New Roman" w:cs="Times New Roman"/>
                <w:color w:val="000000"/>
                <w:szCs w:val="24"/>
              </w:rPr>
              <w:t xml:space="preserve">No </w:t>
            </w:r>
            <w:r>
              <w:rPr>
                <w:rFonts w:eastAsia="Times New Roman" w:cs="Times New Roman"/>
                <w:color w:val="000000"/>
                <w:szCs w:val="24"/>
              </w:rPr>
              <w:t xml:space="preserve">comments </w:t>
            </w:r>
            <w:r w:rsidRPr="008C3575">
              <w:rPr>
                <w:rFonts w:eastAsia="Times New Roman" w:cs="Times New Roman"/>
                <w:color w:val="000000"/>
                <w:szCs w:val="24"/>
              </w:rPr>
              <w:t>needed, some</w:t>
            </w:r>
            <w:r>
              <w:rPr>
                <w:rFonts w:eastAsia="Times New Roman" w:cs="Times New Roman"/>
                <w:color w:val="000000"/>
                <w:szCs w:val="24"/>
              </w:rPr>
              <w:t>thing</w:t>
            </w:r>
            <w:r w:rsidRPr="008C3575">
              <w:rPr>
                <w:rFonts w:eastAsia="Times New Roman" w:cs="Times New Roman"/>
                <w:color w:val="000000"/>
                <w:szCs w:val="24"/>
              </w:rPr>
              <w:t xml:space="preserve"> entered</w:t>
            </w:r>
          </w:p>
        </w:tc>
        <w:tc>
          <w:tcPr>
            <w:tcW w:w="940" w:type="dxa"/>
            <w:tcBorders>
              <w:top w:val="nil"/>
              <w:left w:val="nil"/>
              <w:bottom w:val="single" w:sz="8" w:space="0" w:color="auto"/>
              <w:right w:val="single" w:sz="8" w:space="0" w:color="auto"/>
            </w:tcBorders>
            <w:shd w:val="clear" w:color="auto" w:fill="auto"/>
            <w:vAlign w:val="center"/>
            <w:hideMark/>
          </w:tcPr>
          <w:p w:rsidR="006403D1" w:rsidRDefault="001D1432" w:rsidP="00063865">
            <w:pPr>
              <w:spacing w:before="20" w:after="20"/>
              <w:jc w:val="right"/>
              <w:rPr>
                <w:rFonts w:eastAsia="Times New Roman" w:cs="Times New Roman"/>
                <w:color w:val="000000"/>
                <w:szCs w:val="24"/>
              </w:rPr>
            </w:pPr>
            <w:r>
              <w:rPr>
                <w:rFonts w:eastAsia="Times New Roman" w:cs="Times New Roman"/>
                <w:color w:val="000000"/>
                <w:szCs w:val="24"/>
              </w:rPr>
              <w:t>4</w:t>
            </w: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r w:rsidRPr="005B5CD2">
              <w:rPr>
                <w:rFonts w:eastAsia="Times New Roman" w:cs="Times New Roman"/>
                <w:color w:val="000000"/>
                <w:szCs w:val="24"/>
              </w:rPr>
              <w:t>No comments needed</w:t>
            </w:r>
            <w:r w:rsidR="00DC6290">
              <w:rPr>
                <w:rFonts w:eastAsia="Times New Roman" w:cs="Times New Roman"/>
                <w:color w:val="000000"/>
                <w:szCs w:val="24"/>
              </w:rPr>
              <w:t>, nothing entered</w:t>
            </w:r>
          </w:p>
        </w:tc>
        <w:tc>
          <w:tcPr>
            <w:tcW w:w="94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jc w:val="right"/>
              <w:rPr>
                <w:rFonts w:eastAsia="Times New Roman" w:cs="Times New Roman"/>
                <w:color w:val="000000"/>
                <w:szCs w:val="24"/>
              </w:rPr>
            </w:pPr>
            <w:r>
              <w:rPr>
                <w:rFonts w:eastAsia="Times New Roman" w:cs="Times New Roman"/>
                <w:color w:val="000000"/>
                <w:szCs w:val="24"/>
              </w:rPr>
              <w:t>8</w:t>
            </w: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063865">
        <w:tc>
          <w:tcPr>
            <w:tcW w:w="5860" w:type="dxa"/>
            <w:tcBorders>
              <w:top w:val="nil"/>
              <w:left w:val="single" w:sz="8" w:space="0" w:color="auto"/>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c>
          <w:tcPr>
            <w:tcW w:w="1220" w:type="dxa"/>
            <w:tcBorders>
              <w:top w:val="nil"/>
              <w:left w:val="nil"/>
              <w:bottom w:val="single" w:sz="8"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6403D1">
        <w:tc>
          <w:tcPr>
            <w:tcW w:w="5860" w:type="dxa"/>
            <w:tcBorders>
              <w:top w:val="nil"/>
              <w:left w:val="single" w:sz="8" w:space="0" w:color="auto"/>
              <w:bottom w:val="single" w:sz="4"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b/>
                <w:bCs/>
                <w:color w:val="000000"/>
                <w:szCs w:val="24"/>
                <w:u w:val="single"/>
              </w:rPr>
            </w:pPr>
            <w:r w:rsidRPr="005B5CD2">
              <w:rPr>
                <w:rFonts w:eastAsia="Times New Roman" w:cs="Times New Roman"/>
                <w:b/>
                <w:bCs/>
                <w:color w:val="000000"/>
                <w:szCs w:val="24"/>
                <w:u w:val="single"/>
              </w:rPr>
              <w:t>Overall</w:t>
            </w:r>
          </w:p>
        </w:tc>
        <w:tc>
          <w:tcPr>
            <w:tcW w:w="940" w:type="dxa"/>
            <w:tcBorders>
              <w:top w:val="nil"/>
              <w:left w:val="nil"/>
              <w:bottom w:val="single" w:sz="4"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c>
          <w:tcPr>
            <w:tcW w:w="1220" w:type="dxa"/>
            <w:tcBorders>
              <w:top w:val="nil"/>
              <w:left w:val="nil"/>
              <w:bottom w:val="single" w:sz="4" w:space="0" w:color="auto"/>
              <w:right w:val="single" w:sz="8"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p>
        </w:tc>
      </w:tr>
      <w:tr w:rsidR="006403D1" w:rsidRPr="005B5CD2" w:rsidTr="006403D1">
        <w:tc>
          <w:tcPr>
            <w:tcW w:w="5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3D1" w:rsidRPr="005B5CD2" w:rsidRDefault="006403D1" w:rsidP="00063865">
            <w:pPr>
              <w:spacing w:before="20" w:after="20"/>
              <w:rPr>
                <w:rFonts w:eastAsia="Times New Roman" w:cs="Times New Roman"/>
                <w:color w:val="000000"/>
                <w:szCs w:val="24"/>
              </w:rPr>
            </w:pPr>
            <w:r w:rsidRPr="005B5CD2">
              <w:rPr>
                <w:rFonts w:eastAsia="Times New Roman" w:cs="Times New Roman"/>
                <w:color w:val="000000"/>
                <w:szCs w:val="24"/>
              </w:rPr>
              <w:t>No phone call needed</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3D1" w:rsidRPr="005B5CD2" w:rsidRDefault="006403D1" w:rsidP="00063865">
            <w:pPr>
              <w:spacing w:before="20" w:after="20"/>
              <w:jc w:val="right"/>
              <w:rPr>
                <w:rFonts w:eastAsia="Times New Roman" w:cs="Times New Roman"/>
                <w:color w:val="000000"/>
                <w:szCs w:val="24"/>
              </w:rPr>
            </w:pPr>
            <w:r w:rsidRPr="005B5CD2">
              <w:rPr>
                <w:rFonts w:eastAsia="Times New Roman" w:cs="Times New Roman"/>
                <w:color w:val="000000"/>
                <w:szCs w:val="24"/>
              </w:rPr>
              <w:t>5</w:t>
            </w:r>
            <w:r>
              <w:rPr>
                <w:rFonts w:eastAsia="Times New Roman" w:cs="Times New Roman"/>
                <w:color w:val="000000"/>
                <w:szCs w:val="24"/>
              </w:rPr>
              <w:t>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3D1" w:rsidRPr="005B5CD2" w:rsidRDefault="006403D1" w:rsidP="00063865">
            <w:pPr>
              <w:spacing w:before="20" w:after="20"/>
              <w:jc w:val="right"/>
              <w:rPr>
                <w:rFonts w:eastAsia="Times New Roman" w:cs="Times New Roman"/>
                <w:color w:val="000000"/>
                <w:szCs w:val="24"/>
              </w:rPr>
            </w:pPr>
            <w:r>
              <w:rPr>
                <w:rFonts w:eastAsia="Times New Roman" w:cs="Times New Roman"/>
                <w:color w:val="000000"/>
                <w:szCs w:val="24"/>
              </w:rPr>
              <w:t>69</w:t>
            </w:r>
            <w:r w:rsidRPr="005B5CD2">
              <w:rPr>
                <w:rFonts w:eastAsia="Times New Roman" w:cs="Times New Roman"/>
                <w:color w:val="000000"/>
                <w:szCs w:val="24"/>
              </w:rPr>
              <w:t>%</w:t>
            </w:r>
          </w:p>
        </w:tc>
      </w:tr>
      <w:tr w:rsidR="006403D1" w:rsidRPr="005B5CD2" w:rsidTr="006403D1">
        <w:tc>
          <w:tcPr>
            <w:tcW w:w="5860" w:type="dxa"/>
            <w:tcBorders>
              <w:top w:val="single" w:sz="4" w:space="0" w:color="auto"/>
              <w:left w:val="single" w:sz="4" w:space="0" w:color="auto"/>
              <w:bottom w:val="single" w:sz="4" w:space="0" w:color="auto"/>
              <w:right w:val="single" w:sz="4" w:space="0" w:color="auto"/>
            </w:tcBorders>
            <w:shd w:val="clear" w:color="auto" w:fill="auto"/>
            <w:vAlign w:val="center"/>
          </w:tcPr>
          <w:p w:rsidR="006403D1" w:rsidRPr="005B5CD2" w:rsidRDefault="006403D1" w:rsidP="00D54237">
            <w:pPr>
              <w:spacing w:before="20" w:after="20"/>
              <w:rPr>
                <w:rFonts w:eastAsia="Times New Roman" w:cs="Times New Roman"/>
                <w:color w:val="000000"/>
                <w:szCs w:val="24"/>
              </w:rPr>
            </w:pPr>
            <w:r w:rsidRPr="005B5CD2">
              <w:rPr>
                <w:rFonts w:eastAsia="Times New Roman" w:cs="Times New Roman"/>
                <w:color w:val="000000"/>
                <w:szCs w:val="24"/>
              </w:rPr>
              <w:t>Phone call still needed</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6403D1" w:rsidRPr="005B5CD2" w:rsidRDefault="006403D1" w:rsidP="00D54237">
            <w:pPr>
              <w:spacing w:before="20" w:after="20"/>
              <w:jc w:val="right"/>
              <w:rPr>
                <w:rFonts w:eastAsia="Times New Roman" w:cs="Times New Roman"/>
                <w:color w:val="000000"/>
                <w:szCs w:val="24"/>
              </w:rPr>
            </w:pPr>
            <w:r w:rsidRPr="005B5CD2">
              <w:rPr>
                <w:rFonts w:eastAsia="Times New Roman" w:cs="Times New Roman"/>
                <w:color w:val="000000"/>
                <w:szCs w:val="24"/>
              </w:rPr>
              <w:t>2</w:t>
            </w:r>
            <w:r>
              <w:rPr>
                <w:rFonts w:eastAsia="Times New Roman" w:cs="Times New Roman"/>
                <w:color w:val="000000"/>
                <w:szCs w:val="24"/>
              </w:rPr>
              <w:t>6</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6403D1" w:rsidRDefault="006403D1" w:rsidP="00063865">
            <w:pPr>
              <w:spacing w:before="20" w:after="20"/>
              <w:jc w:val="right"/>
              <w:rPr>
                <w:rFonts w:eastAsia="Times New Roman" w:cs="Times New Roman"/>
                <w:color w:val="000000"/>
                <w:szCs w:val="24"/>
              </w:rPr>
            </w:pPr>
          </w:p>
        </w:tc>
      </w:tr>
    </w:tbl>
    <w:p w:rsidR="00F60FBC" w:rsidRPr="00F60FBC" w:rsidRDefault="00F60FBC" w:rsidP="00F60FBC"/>
    <w:p w:rsidR="00EB3189" w:rsidRDefault="00EB3189" w:rsidP="006C73AA">
      <w:pPr>
        <w:pStyle w:val="Heading7"/>
        <w:rPr>
          <w:rFonts w:ascii="Arial" w:hAnsi="Arial" w:cs="Arial"/>
          <w:b/>
        </w:rPr>
      </w:pPr>
      <w:bookmarkStart w:id="346" w:name="_Ref338777753"/>
      <w:bookmarkStart w:id="347" w:name="_Toc338848821"/>
      <w:bookmarkStart w:id="348" w:name="_Ref338690888"/>
      <w:bookmarkStart w:id="349" w:name="_Ref338690134"/>
      <w:r>
        <w:rPr>
          <w:rFonts w:ascii="Arial" w:hAnsi="Arial" w:cs="Arial"/>
          <w:b/>
        </w:rPr>
        <w:lastRenderedPageBreak/>
        <w:t xml:space="preserve">Sample </w:t>
      </w:r>
      <w:r w:rsidR="006C73AA">
        <w:rPr>
          <w:rFonts w:ascii="Arial" w:hAnsi="Arial" w:cs="Arial"/>
          <w:b/>
        </w:rPr>
        <w:t xml:space="preserve">Scenario, </w:t>
      </w:r>
      <w:r>
        <w:rPr>
          <w:rFonts w:ascii="Arial" w:hAnsi="Arial" w:cs="Arial"/>
          <w:b/>
        </w:rPr>
        <w:t>Form, and Cover Sheet from the External Cognitive Test</w:t>
      </w:r>
      <w:bookmarkEnd w:id="346"/>
      <w:bookmarkEnd w:id="347"/>
      <w:r>
        <w:rPr>
          <w:rFonts w:ascii="Arial" w:hAnsi="Arial" w:cs="Arial"/>
          <w:b/>
        </w:rPr>
        <w:t xml:space="preserve"> </w:t>
      </w:r>
    </w:p>
    <w:p w:rsidR="004E1636" w:rsidRPr="004E1636" w:rsidRDefault="004E1636" w:rsidP="000D53E9">
      <w:pPr>
        <w:pBdr>
          <w:top w:val="single" w:sz="4" w:space="1" w:color="auto"/>
          <w:left w:val="single" w:sz="4" w:space="4" w:color="auto"/>
          <w:bottom w:val="single" w:sz="4" w:space="1" w:color="auto"/>
          <w:right w:val="single" w:sz="4" w:space="4" w:color="auto"/>
        </w:pBdr>
      </w:pPr>
      <w:r>
        <w:object w:dxaOrig="9195" w:dyaOrig="11895">
          <v:shape id="_x0000_i1036" type="#_x0000_t75" style="width:459.75pt;height:594.75pt" o:ole="">
            <v:imagedata r:id="rId39" o:title=""/>
          </v:shape>
          <o:OLEObject Type="Embed" ProgID="AcroExch.Document.7" ShapeID="_x0000_i1036" DrawAspect="Content" ObjectID="_1430824942" r:id="rId40"/>
        </w:object>
      </w:r>
    </w:p>
    <w:p w:rsidR="006522D0" w:rsidRPr="006522D0" w:rsidRDefault="00EB3189" w:rsidP="000D53E9">
      <w:pPr>
        <w:pBdr>
          <w:top w:val="single" w:sz="4" w:space="1" w:color="auto"/>
          <w:left w:val="single" w:sz="4" w:space="4" w:color="auto"/>
          <w:bottom w:val="single" w:sz="4" w:space="1" w:color="auto"/>
          <w:right w:val="single" w:sz="4" w:space="4" w:color="auto"/>
        </w:pBdr>
        <w:ind w:right="270"/>
      </w:pPr>
      <w:r w:rsidRPr="000367E5">
        <w:object w:dxaOrig="5762" w:dyaOrig="7488">
          <v:shape id="_x0000_i1037" type="#_x0000_t75" style="width:442.5pt;height:8in" o:ole="">
            <v:imagedata r:id="rId41" o:title=""/>
          </v:shape>
          <o:OLEObject Type="Embed" ProgID="PowerPoint.Slide.12" ShapeID="_x0000_i1037" DrawAspect="Content" ObjectID="_1430824943" r:id="rId42"/>
        </w:object>
      </w:r>
      <w:bookmarkEnd w:id="348"/>
    </w:p>
    <w:p w:rsidR="00F15C75" w:rsidRPr="00F15C75" w:rsidRDefault="006522D0" w:rsidP="00F15C75">
      <w:pPr>
        <w:pStyle w:val="Heading7"/>
        <w:rPr>
          <w:rFonts w:ascii="Arial" w:hAnsi="Arial" w:cs="Arial"/>
          <w:b/>
        </w:rPr>
      </w:pPr>
      <w:bookmarkStart w:id="350" w:name="_Toc338848822"/>
      <w:bookmarkStart w:id="351" w:name="_Ref338849146"/>
      <w:bookmarkStart w:id="352" w:name="_Ref342313220"/>
      <w:bookmarkStart w:id="353" w:name="_Ref342313357"/>
      <w:bookmarkStart w:id="354" w:name="_Ref342313593"/>
      <w:r>
        <w:rPr>
          <w:rFonts w:ascii="Arial" w:hAnsi="Arial" w:cs="Arial"/>
          <w:b/>
        </w:rPr>
        <w:lastRenderedPageBreak/>
        <w:t xml:space="preserve">External Test </w:t>
      </w:r>
      <w:r w:rsidR="00F15C75" w:rsidRPr="00F15C75">
        <w:rPr>
          <w:rFonts w:ascii="Arial" w:hAnsi="Arial" w:cs="Arial"/>
          <w:b/>
        </w:rPr>
        <w:t>Cognitive Interview Protocol</w:t>
      </w:r>
      <w:bookmarkEnd w:id="349"/>
      <w:bookmarkEnd w:id="350"/>
      <w:bookmarkEnd w:id="351"/>
      <w:bookmarkEnd w:id="352"/>
      <w:bookmarkEnd w:id="353"/>
      <w:bookmarkEnd w:id="354"/>
    </w:p>
    <w:p w:rsidR="00F15C75" w:rsidRPr="00F15C75" w:rsidRDefault="00F15C75" w:rsidP="00900E7C">
      <w:pPr>
        <w:pStyle w:val="Heading8"/>
        <w:rPr>
          <w:rFonts w:eastAsia="Times New Roman"/>
        </w:rPr>
      </w:pPr>
      <w:bookmarkStart w:id="355" w:name="_Toc338778549"/>
      <w:bookmarkStart w:id="356" w:name="_Toc338842160"/>
      <w:bookmarkStart w:id="357" w:name="_Toc338844873"/>
      <w:bookmarkStart w:id="358" w:name="_Toc338848823"/>
      <w:r w:rsidRPr="00F15C75">
        <w:rPr>
          <w:rFonts w:eastAsia="Times New Roman"/>
        </w:rPr>
        <w:t>In-person Interviews</w:t>
      </w:r>
      <w:bookmarkEnd w:id="355"/>
      <w:bookmarkEnd w:id="356"/>
      <w:bookmarkEnd w:id="357"/>
      <w:bookmarkEnd w:id="358"/>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 xml:space="preserve">Thank you for participating today.  </w:t>
      </w:r>
    </w:p>
    <w:p w:rsidR="00F15C75" w:rsidRPr="00F15C75" w:rsidRDefault="004410AF" w:rsidP="00F15C75">
      <w:pPr>
        <w:numPr>
          <w:ilvl w:val="0"/>
          <w:numId w:val="5"/>
        </w:numPr>
        <w:spacing w:after="0"/>
        <w:rPr>
          <w:rFonts w:eastAsia="Times New Roman" w:cs="Times New Roman"/>
          <w:color w:val="auto"/>
          <w:szCs w:val="24"/>
        </w:rPr>
      </w:pPr>
      <w:r>
        <w:rPr>
          <w:rFonts w:eastAsia="Times New Roman" w:cs="Times New Roman"/>
          <w:color w:val="auto"/>
          <w:szCs w:val="24"/>
        </w:rPr>
        <w:t>I am …</w:t>
      </w:r>
      <w:r w:rsidR="00F15C75" w:rsidRPr="00F15C75">
        <w:rPr>
          <w:rFonts w:eastAsia="Times New Roman" w:cs="Times New Roman"/>
          <w:color w:val="auto"/>
          <w:szCs w:val="24"/>
        </w:rPr>
        <w:t>[This is my colleague (    ) who will be taking notes for us today]</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Explain cognitive testing</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The goal of our session is for us to evaluate a new form we are developing for PPI.  We want to see how you complete the form.  We are looking for what works well and what is more difficult.</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 xml:space="preserve">During this session, we will give you several simulated forms to complete, along with scenarios that provide the information you will need to complete the forms.  The items/services in the forms will be similar to what you already price for us.  However, the scenarios may or may not match actual situations in your business.  </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Please use the information in the scenarios to complete the forms.  If a scenario is significantly different from what you would normally experience, please let us know.</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We are testing the form, not you, so any problems you have are problems with the form that we need to fix.  We would like to hear all your comments and suggestions so we can improve the form as much as possible.</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The information you provide today will only be used for the purposes of improving the form.  It will not be used for any other purpose, and it is not part of the regular PPI data collection.</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Administer consent form.</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Have the participant complete the scenarios.</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Conduct the debriefing (see Attachment D).</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Thank the participant.</w:t>
      </w:r>
    </w:p>
    <w:p w:rsidR="00F15C75" w:rsidRPr="00F15C75" w:rsidRDefault="00F15C75" w:rsidP="00F15C75">
      <w:pPr>
        <w:spacing w:after="180"/>
        <w:rPr>
          <w:rFonts w:eastAsia="Times New Roman" w:cs="Times New Roman"/>
          <w:color w:val="auto"/>
          <w:szCs w:val="24"/>
          <w:u w:val="single"/>
        </w:rPr>
      </w:pPr>
    </w:p>
    <w:p w:rsidR="00F15C75" w:rsidRPr="00F15C75" w:rsidRDefault="00F15C75" w:rsidP="00900E7C">
      <w:pPr>
        <w:pStyle w:val="Heading8"/>
        <w:rPr>
          <w:rFonts w:eastAsia="Times New Roman"/>
        </w:rPr>
      </w:pPr>
      <w:bookmarkStart w:id="359" w:name="_Toc338778550"/>
      <w:bookmarkStart w:id="360" w:name="_Toc338842161"/>
      <w:bookmarkStart w:id="361" w:name="_Toc338844874"/>
      <w:bookmarkStart w:id="362" w:name="_Toc338848824"/>
      <w:r w:rsidRPr="00F15C75">
        <w:rPr>
          <w:rFonts w:eastAsia="Times New Roman"/>
        </w:rPr>
        <w:t>Remote Participants</w:t>
      </w:r>
      <w:bookmarkEnd w:id="359"/>
      <w:bookmarkEnd w:id="360"/>
      <w:bookmarkEnd w:id="361"/>
      <w:bookmarkEnd w:id="362"/>
    </w:p>
    <w:p w:rsidR="00F15C75" w:rsidRPr="00900E7C" w:rsidRDefault="00F15C75" w:rsidP="00900E7C">
      <w:pPr>
        <w:pStyle w:val="Heading9"/>
      </w:pPr>
      <w:bookmarkStart w:id="363" w:name="_Toc338778551"/>
      <w:bookmarkStart w:id="364" w:name="_Toc338842162"/>
      <w:bookmarkStart w:id="365" w:name="_Toc338844875"/>
      <w:bookmarkStart w:id="366" w:name="_Toc338848825"/>
      <w:r w:rsidRPr="00900E7C">
        <w:t>Instructions during initial call</w:t>
      </w:r>
      <w:bookmarkEnd w:id="363"/>
      <w:bookmarkEnd w:id="364"/>
      <w:bookmarkEnd w:id="365"/>
      <w:bookmarkEnd w:id="366"/>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 xml:space="preserve">Thank you for agreeing to participate.  </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Explain cognitive testing</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The goal of our session is for us to evaluate a new form we are developing for PPI.  We want to see how you complete the form.  We are looking for what works well and what is more difficult.</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 xml:space="preserve">We will send you several simulated forms to complete, along with scenarios that provide the information to complete the forms.  The items/services in the forms will be similar to what you already price for us.  However, the scenarios may or may not match actual situations in your business.  </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Please use the information in the scenarios to complete the forms.  If a scenario is significantly different from what you would normally experience, please let us know.</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We will also send a consent form, which states that participation is voluntary, and that you may stop at any time.</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As you are entering the data, please note how long it takes to complete each form.</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lastRenderedPageBreak/>
        <w:t xml:space="preserve">We would like you to fax back the completed PPI forms along with the consent form.  </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We will then arrange a call with you, so you we can get feedback on your experience with the new form.</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Set up time to call back</w:t>
      </w:r>
    </w:p>
    <w:p w:rsidR="00F15C75" w:rsidRPr="00F15C75" w:rsidRDefault="00F15C75" w:rsidP="00900E7C">
      <w:pPr>
        <w:pStyle w:val="Heading9"/>
      </w:pPr>
      <w:bookmarkStart w:id="367" w:name="_Toc338778552"/>
      <w:bookmarkStart w:id="368" w:name="_Toc338842163"/>
      <w:bookmarkStart w:id="369" w:name="_Toc338844876"/>
      <w:bookmarkStart w:id="370" w:name="_Toc338848826"/>
      <w:r w:rsidRPr="00F15C75">
        <w:t>Introduction during the test session</w:t>
      </w:r>
      <w:bookmarkEnd w:id="367"/>
      <w:bookmarkEnd w:id="368"/>
      <w:bookmarkEnd w:id="369"/>
      <w:bookmarkEnd w:id="370"/>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 xml:space="preserve">Thank you for participating today.  </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I am…  [My colleague(s) &lt;names&gt; will also be listening today]</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Explain cognitive testing</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We have a series of questions to ask you about the forms and your experience.</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 xml:space="preserve">We are testing the form, not you, so any problems you have are problems with the form that we need to fix.  </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 xml:space="preserve">As a reminder, your participation is completely voluntary and you can decline to answer any question at any time.  </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The information you provide today will only be used for the purposes of improving the form.  It will not be used for any other purpose, and it is not part of the regular PPI data collection.</w:t>
      </w:r>
    </w:p>
    <w:p w:rsidR="00F15C75" w:rsidRPr="00F15C75" w:rsidRDefault="00F15C75" w:rsidP="00F15C75">
      <w:pPr>
        <w:numPr>
          <w:ilvl w:val="1"/>
          <w:numId w:val="5"/>
        </w:numPr>
        <w:spacing w:after="0"/>
        <w:ind w:left="1080"/>
        <w:rPr>
          <w:rFonts w:eastAsia="Times New Roman" w:cs="Times New Roman"/>
          <w:color w:val="auto"/>
          <w:szCs w:val="24"/>
        </w:rPr>
      </w:pPr>
      <w:r w:rsidRPr="00F15C75">
        <w:rPr>
          <w:rFonts w:eastAsia="Times New Roman" w:cs="Times New Roman"/>
          <w:color w:val="auto"/>
          <w:szCs w:val="24"/>
        </w:rPr>
        <w:t>We would like to hear all your comments and suggestions so we can improve the form as much as possible.</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Conduct the debriefing (see Attachment D).</w:t>
      </w:r>
    </w:p>
    <w:p w:rsidR="00F15C75" w:rsidRPr="00F15C75" w:rsidRDefault="00F15C75" w:rsidP="00F15C75">
      <w:pPr>
        <w:numPr>
          <w:ilvl w:val="0"/>
          <w:numId w:val="5"/>
        </w:numPr>
        <w:spacing w:after="0"/>
        <w:rPr>
          <w:rFonts w:eastAsia="Times New Roman" w:cs="Times New Roman"/>
          <w:color w:val="auto"/>
          <w:szCs w:val="24"/>
        </w:rPr>
      </w:pPr>
      <w:r w:rsidRPr="00F15C75">
        <w:rPr>
          <w:rFonts w:eastAsia="Times New Roman" w:cs="Times New Roman"/>
          <w:color w:val="auto"/>
          <w:szCs w:val="24"/>
        </w:rPr>
        <w:t>Thank the participant.</w:t>
      </w:r>
    </w:p>
    <w:p w:rsidR="00F15C75" w:rsidRPr="00F15C75" w:rsidRDefault="00F15C75" w:rsidP="00F15C75">
      <w:pPr>
        <w:spacing w:after="0"/>
        <w:rPr>
          <w:rFonts w:eastAsia="Times New Roman" w:cs="Times New Roman"/>
          <w:b/>
          <w:color w:val="auto"/>
          <w:szCs w:val="24"/>
        </w:rPr>
      </w:pPr>
    </w:p>
    <w:p w:rsidR="006C73AA" w:rsidRDefault="006C73AA" w:rsidP="006C73AA">
      <w:pPr>
        <w:pStyle w:val="Heading7"/>
        <w:rPr>
          <w:rFonts w:ascii="Arial" w:hAnsi="Arial" w:cs="Arial"/>
          <w:b/>
        </w:rPr>
      </w:pPr>
      <w:bookmarkStart w:id="371" w:name="_Toc338848827"/>
      <w:bookmarkStart w:id="372" w:name="_Ref338849166"/>
      <w:bookmarkStart w:id="373" w:name="_Ref342313224"/>
      <w:bookmarkStart w:id="374" w:name="_Ref342313363"/>
      <w:bookmarkStart w:id="375" w:name="_Ref342313604"/>
      <w:bookmarkStart w:id="376" w:name="_Ref338690588"/>
      <w:r>
        <w:rPr>
          <w:rFonts w:ascii="Arial" w:hAnsi="Arial" w:cs="Arial"/>
          <w:b/>
        </w:rPr>
        <w:lastRenderedPageBreak/>
        <w:t>External Test Consent Form</w:t>
      </w:r>
      <w:bookmarkEnd w:id="371"/>
      <w:bookmarkEnd w:id="372"/>
      <w:bookmarkEnd w:id="373"/>
      <w:bookmarkEnd w:id="374"/>
      <w:bookmarkEnd w:id="375"/>
    </w:p>
    <w:p w:rsidR="006C73AA" w:rsidRDefault="006C73AA" w:rsidP="00900E7C"/>
    <w:p w:rsidR="006C73AA" w:rsidRPr="00900E7C" w:rsidRDefault="006C73AA" w:rsidP="00900E7C">
      <w:pPr>
        <w:jc w:val="center"/>
        <w:rPr>
          <w:b/>
        </w:rPr>
      </w:pPr>
      <w:bookmarkStart w:id="377" w:name="_Toc338778547"/>
      <w:bookmarkStart w:id="378" w:name="_Toc338842157"/>
      <w:bookmarkStart w:id="379" w:name="_Toc338844878"/>
      <w:bookmarkStart w:id="380" w:name="_Toc338848828"/>
      <w:r w:rsidRPr="00900E7C">
        <w:rPr>
          <w:b/>
        </w:rPr>
        <w:t>CONSENT FORM</w:t>
      </w:r>
      <w:bookmarkEnd w:id="377"/>
      <w:bookmarkEnd w:id="378"/>
      <w:bookmarkEnd w:id="379"/>
      <w:bookmarkEnd w:id="380"/>
    </w:p>
    <w:p w:rsidR="006C73AA" w:rsidRPr="006054AD" w:rsidRDefault="006C73AA" w:rsidP="006C73AA">
      <w:pPr>
        <w:spacing w:after="0"/>
      </w:pPr>
    </w:p>
    <w:p w:rsidR="006C73AA" w:rsidRPr="006054AD" w:rsidRDefault="006C73AA" w:rsidP="006C73AA">
      <w:pPr>
        <w:spacing w:after="0"/>
        <w:rPr>
          <w:sz w:val="22"/>
          <w:szCs w:val="22"/>
        </w:rPr>
      </w:pPr>
      <w:r w:rsidRPr="006054AD">
        <w:rPr>
          <w:sz w:val="22"/>
          <w:szCs w:val="22"/>
        </w:rPr>
        <w:t>The Bureau of Labor Statistics (BLS) is conducting research to increase the quality of BLS surveys.  This study is intended to suggest ways to improve the procedures the BLS uses to collect survey data</w:t>
      </w:r>
      <w:r>
        <w:rPr>
          <w:sz w:val="22"/>
          <w:szCs w:val="22"/>
        </w:rPr>
        <w:t xml:space="preserve"> for the Producer Price Index</w:t>
      </w:r>
      <w:r w:rsidRPr="006054AD">
        <w:rPr>
          <w:sz w:val="22"/>
          <w:szCs w:val="22"/>
        </w:rPr>
        <w:t xml:space="preserve">.  </w:t>
      </w:r>
    </w:p>
    <w:p w:rsidR="006C73AA" w:rsidRPr="006054AD" w:rsidRDefault="006C73AA" w:rsidP="006C73AA">
      <w:pPr>
        <w:spacing w:after="0"/>
        <w:rPr>
          <w:sz w:val="22"/>
          <w:szCs w:val="22"/>
        </w:rPr>
      </w:pPr>
    </w:p>
    <w:p w:rsidR="006C73AA" w:rsidRPr="006054AD" w:rsidRDefault="006C73AA" w:rsidP="006C73AA">
      <w:pPr>
        <w:spacing w:after="0"/>
        <w:rPr>
          <w:sz w:val="22"/>
          <w:szCs w:val="22"/>
        </w:rPr>
      </w:pPr>
      <w:r w:rsidRPr="006054AD">
        <w:rPr>
          <w:sz w:val="22"/>
          <w:szCs w:val="22"/>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p>
    <w:p w:rsidR="006C73AA" w:rsidRPr="006054AD" w:rsidRDefault="006C73AA" w:rsidP="006C73AA">
      <w:pPr>
        <w:spacing w:after="0"/>
        <w:rPr>
          <w:sz w:val="22"/>
          <w:szCs w:val="22"/>
        </w:rPr>
      </w:pPr>
    </w:p>
    <w:p w:rsidR="006C73AA" w:rsidRPr="006054AD" w:rsidRDefault="006C73AA" w:rsidP="006C73AA">
      <w:pPr>
        <w:spacing w:after="0"/>
        <w:rPr>
          <w:sz w:val="22"/>
          <w:szCs w:val="22"/>
        </w:rPr>
      </w:pPr>
      <w:r w:rsidRPr="006054AD">
        <w:rPr>
          <w:sz w:val="22"/>
          <w:szCs w:val="22"/>
        </w:rPr>
        <w:t xml:space="preserve">We estimate it will take you an average of </w:t>
      </w:r>
      <w:r>
        <w:rPr>
          <w:sz w:val="22"/>
          <w:szCs w:val="22"/>
        </w:rPr>
        <w:t xml:space="preserve">60 </w:t>
      </w:r>
      <w:r w:rsidRPr="006054AD">
        <w:rPr>
          <w:sz w:val="22"/>
          <w:szCs w:val="22"/>
        </w:rPr>
        <w:t xml:space="preserve">minutes to participate in this research (ranging from </w:t>
      </w:r>
      <w:r>
        <w:rPr>
          <w:sz w:val="22"/>
          <w:szCs w:val="22"/>
        </w:rPr>
        <w:t xml:space="preserve">45 </w:t>
      </w:r>
      <w:r w:rsidRPr="006054AD">
        <w:rPr>
          <w:sz w:val="22"/>
          <w:szCs w:val="22"/>
        </w:rPr>
        <w:t xml:space="preserve">minutes to </w:t>
      </w:r>
      <w:r>
        <w:rPr>
          <w:sz w:val="22"/>
          <w:szCs w:val="22"/>
        </w:rPr>
        <w:t xml:space="preserve">1 hour 15 </w:t>
      </w:r>
      <w:r w:rsidRPr="006054AD">
        <w:rPr>
          <w:sz w:val="22"/>
          <w:szCs w:val="22"/>
        </w:rPr>
        <w:t>minutes).</w:t>
      </w:r>
    </w:p>
    <w:p w:rsidR="006C73AA" w:rsidRPr="006054AD" w:rsidRDefault="006C73AA" w:rsidP="006C73AA">
      <w:pPr>
        <w:spacing w:after="0"/>
        <w:rPr>
          <w:sz w:val="22"/>
          <w:szCs w:val="22"/>
        </w:rPr>
      </w:pPr>
    </w:p>
    <w:p w:rsidR="006C73AA" w:rsidRPr="006054AD" w:rsidRDefault="006C73AA" w:rsidP="006C73AA">
      <w:pPr>
        <w:spacing w:after="0"/>
        <w:rPr>
          <w:sz w:val="22"/>
          <w:szCs w:val="22"/>
        </w:rPr>
      </w:pPr>
      <w:r w:rsidRPr="006054AD">
        <w:rPr>
          <w:sz w:val="22"/>
          <w:szCs w:val="22"/>
        </w:rPr>
        <w:t>Your participation in this research project is voluntary, and you have the right to stop at any time.  If you agree to participate, please sign below.</w:t>
      </w:r>
    </w:p>
    <w:p w:rsidR="006C73AA" w:rsidRPr="006054AD" w:rsidRDefault="006C73AA" w:rsidP="006C73AA">
      <w:pPr>
        <w:spacing w:after="0"/>
        <w:rPr>
          <w:sz w:val="22"/>
          <w:szCs w:val="22"/>
        </w:rPr>
      </w:pPr>
    </w:p>
    <w:p w:rsidR="006C73AA" w:rsidRPr="006054AD" w:rsidRDefault="006C73AA" w:rsidP="006C73AA">
      <w:pPr>
        <w:spacing w:after="0"/>
        <w:rPr>
          <w:sz w:val="22"/>
          <w:szCs w:val="22"/>
        </w:rPr>
      </w:pPr>
      <w:r w:rsidRPr="006054AD">
        <w:rPr>
          <w:sz w:val="22"/>
          <w:szCs w:val="22"/>
        </w:rPr>
        <w:t xml:space="preserve">Persons are not required to respond to the collection of information unless it displays a currently valid OMB control number.  </w:t>
      </w:r>
      <w:r>
        <w:rPr>
          <w:sz w:val="22"/>
          <w:szCs w:val="22"/>
        </w:rPr>
        <w:t xml:space="preserve">The </w:t>
      </w:r>
      <w:r w:rsidRPr="006054AD">
        <w:rPr>
          <w:sz w:val="22"/>
          <w:szCs w:val="22"/>
        </w:rPr>
        <w:t xml:space="preserve">OMB control number is 1220-0141 and expires </w:t>
      </w:r>
      <w:r>
        <w:rPr>
          <w:sz w:val="22"/>
          <w:szCs w:val="22"/>
        </w:rPr>
        <w:t>February 28, 2015</w:t>
      </w:r>
      <w:r w:rsidRPr="006054AD">
        <w:rPr>
          <w:sz w:val="22"/>
          <w:szCs w:val="22"/>
        </w:rPr>
        <w:t>.</w:t>
      </w:r>
    </w:p>
    <w:p w:rsidR="006C73AA" w:rsidRPr="006054AD" w:rsidRDefault="006C73AA" w:rsidP="006C73AA">
      <w:pPr>
        <w:spacing w:after="0"/>
      </w:pPr>
    </w:p>
    <w:p w:rsidR="006C73AA" w:rsidRPr="006054AD" w:rsidRDefault="006C73AA" w:rsidP="006C73AA">
      <w:pPr>
        <w:spacing w:after="0"/>
      </w:pPr>
      <w:r w:rsidRPr="006054AD">
        <w:t>------------------------------------------------------------------------------------------------------------</w:t>
      </w:r>
    </w:p>
    <w:p w:rsidR="006C73AA" w:rsidRPr="006054AD" w:rsidRDefault="006C73AA" w:rsidP="006C73AA">
      <w:pPr>
        <w:spacing w:after="0"/>
        <w:rPr>
          <w:sz w:val="22"/>
          <w:szCs w:val="22"/>
        </w:rPr>
      </w:pPr>
      <w:r w:rsidRPr="006054AD">
        <w:rPr>
          <w:sz w:val="22"/>
          <w:szCs w:val="22"/>
        </w:rPr>
        <w:t xml:space="preserve">I have read and understand the statements above.  I consent to participate in this study.  </w:t>
      </w:r>
    </w:p>
    <w:p w:rsidR="006C73AA" w:rsidRPr="006054AD" w:rsidRDefault="006C73AA" w:rsidP="006C73AA">
      <w:pPr>
        <w:spacing w:after="0"/>
        <w:rPr>
          <w:sz w:val="22"/>
          <w:szCs w:val="22"/>
        </w:rPr>
      </w:pPr>
    </w:p>
    <w:p w:rsidR="006C73AA" w:rsidRPr="006054AD" w:rsidRDefault="006C73AA" w:rsidP="006C73AA">
      <w:pPr>
        <w:spacing w:after="0"/>
        <w:rPr>
          <w:sz w:val="22"/>
          <w:szCs w:val="22"/>
        </w:rPr>
      </w:pPr>
    </w:p>
    <w:p w:rsidR="006C73AA" w:rsidRPr="006054AD" w:rsidRDefault="006C73AA" w:rsidP="006C73AA">
      <w:pPr>
        <w:spacing w:after="0"/>
        <w:rPr>
          <w:sz w:val="22"/>
          <w:szCs w:val="22"/>
        </w:rPr>
      </w:pPr>
      <w:r w:rsidRPr="006054AD">
        <w:rPr>
          <w:sz w:val="22"/>
          <w:szCs w:val="22"/>
        </w:rPr>
        <w:t>___________________________________</w:t>
      </w:r>
      <w:r w:rsidRPr="006054AD">
        <w:rPr>
          <w:sz w:val="22"/>
          <w:szCs w:val="22"/>
        </w:rPr>
        <w:tab/>
      </w:r>
      <w:r w:rsidRPr="006054AD">
        <w:rPr>
          <w:sz w:val="22"/>
          <w:szCs w:val="22"/>
        </w:rPr>
        <w:tab/>
        <w:t>___________________________</w:t>
      </w:r>
    </w:p>
    <w:p w:rsidR="006C73AA" w:rsidRPr="006054AD" w:rsidRDefault="006C73AA" w:rsidP="006C73AA">
      <w:pPr>
        <w:spacing w:after="0"/>
        <w:rPr>
          <w:sz w:val="22"/>
          <w:szCs w:val="22"/>
        </w:rPr>
      </w:pPr>
      <w:r w:rsidRPr="006054AD">
        <w:rPr>
          <w:sz w:val="22"/>
          <w:szCs w:val="22"/>
        </w:rPr>
        <w:t>Participant's signature</w:t>
      </w:r>
      <w:r w:rsidRPr="006054AD">
        <w:rPr>
          <w:sz w:val="22"/>
          <w:szCs w:val="22"/>
        </w:rPr>
        <w:tab/>
      </w:r>
      <w:r w:rsidRPr="006054AD">
        <w:rPr>
          <w:sz w:val="22"/>
          <w:szCs w:val="22"/>
        </w:rPr>
        <w:tab/>
      </w:r>
      <w:r w:rsidRPr="006054AD">
        <w:rPr>
          <w:sz w:val="22"/>
          <w:szCs w:val="22"/>
        </w:rPr>
        <w:tab/>
      </w:r>
      <w:r w:rsidRPr="006054AD">
        <w:rPr>
          <w:sz w:val="22"/>
          <w:szCs w:val="22"/>
        </w:rPr>
        <w:tab/>
      </w:r>
      <w:r w:rsidRPr="006054AD">
        <w:rPr>
          <w:sz w:val="22"/>
          <w:szCs w:val="22"/>
        </w:rPr>
        <w:tab/>
        <w:t>Date</w:t>
      </w:r>
    </w:p>
    <w:p w:rsidR="006C73AA" w:rsidRPr="006054AD" w:rsidRDefault="006C73AA" w:rsidP="006C73AA">
      <w:pPr>
        <w:spacing w:after="0"/>
        <w:rPr>
          <w:sz w:val="22"/>
          <w:szCs w:val="22"/>
        </w:rPr>
      </w:pPr>
    </w:p>
    <w:p w:rsidR="006C73AA" w:rsidRPr="006054AD" w:rsidRDefault="006C73AA" w:rsidP="006C73AA">
      <w:pPr>
        <w:spacing w:after="0"/>
        <w:rPr>
          <w:sz w:val="22"/>
          <w:szCs w:val="22"/>
        </w:rPr>
      </w:pPr>
    </w:p>
    <w:p w:rsidR="006C73AA" w:rsidRPr="006054AD" w:rsidRDefault="006C73AA" w:rsidP="006C73AA">
      <w:pPr>
        <w:spacing w:after="0"/>
        <w:rPr>
          <w:sz w:val="22"/>
          <w:szCs w:val="22"/>
        </w:rPr>
      </w:pPr>
      <w:r w:rsidRPr="006054AD">
        <w:rPr>
          <w:sz w:val="22"/>
          <w:szCs w:val="22"/>
        </w:rPr>
        <w:t>___________________________________</w:t>
      </w:r>
    </w:p>
    <w:p w:rsidR="006C73AA" w:rsidRPr="006054AD" w:rsidRDefault="006C73AA" w:rsidP="006C73AA">
      <w:pPr>
        <w:spacing w:after="0"/>
        <w:rPr>
          <w:sz w:val="22"/>
          <w:szCs w:val="22"/>
        </w:rPr>
      </w:pPr>
      <w:r w:rsidRPr="006054AD">
        <w:rPr>
          <w:sz w:val="22"/>
          <w:szCs w:val="22"/>
        </w:rPr>
        <w:t>Participant's printed name</w:t>
      </w:r>
    </w:p>
    <w:p w:rsidR="006C73AA" w:rsidRPr="006054AD" w:rsidRDefault="006C73AA" w:rsidP="006C73AA">
      <w:pPr>
        <w:spacing w:after="0"/>
        <w:rPr>
          <w:sz w:val="22"/>
          <w:szCs w:val="22"/>
        </w:rPr>
      </w:pPr>
    </w:p>
    <w:p w:rsidR="006C73AA" w:rsidRPr="006054AD" w:rsidRDefault="006C73AA" w:rsidP="006C73AA">
      <w:pPr>
        <w:spacing w:after="0"/>
        <w:rPr>
          <w:sz w:val="22"/>
          <w:szCs w:val="22"/>
        </w:rPr>
      </w:pPr>
    </w:p>
    <w:p w:rsidR="006C73AA" w:rsidRPr="006054AD" w:rsidRDefault="006C73AA" w:rsidP="006C73AA">
      <w:pPr>
        <w:spacing w:after="0"/>
        <w:rPr>
          <w:sz w:val="22"/>
          <w:szCs w:val="22"/>
        </w:rPr>
      </w:pPr>
      <w:r w:rsidRPr="006054AD">
        <w:rPr>
          <w:sz w:val="22"/>
          <w:szCs w:val="22"/>
        </w:rPr>
        <w:t>___________________________________</w:t>
      </w:r>
    </w:p>
    <w:p w:rsidR="006C73AA" w:rsidRPr="006054AD" w:rsidRDefault="006C73AA" w:rsidP="006C73AA">
      <w:pPr>
        <w:spacing w:after="0"/>
        <w:rPr>
          <w:sz w:val="22"/>
          <w:szCs w:val="22"/>
        </w:rPr>
      </w:pPr>
      <w:r w:rsidRPr="006054AD">
        <w:rPr>
          <w:sz w:val="22"/>
          <w:szCs w:val="22"/>
        </w:rPr>
        <w:t>Researcher's signature</w:t>
      </w:r>
    </w:p>
    <w:p w:rsidR="006C73AA" w:rsidRPr="006054AD" w:rsidRDefault="006C73AA" w:rsidP="006C73AA">
      <w:pPr>
        <w:spacing w:after="0"/>
        <w:rPr>
          <w:sz w:val="22"/>
          <w:szCs w:val="22"/>
        </w:rPr>
      </w:pPr>
    </w:p>
    <w:p w:rsidR="006C73AA" w:rsidRPr="006054AD" w:rsidRDefault="006C73AA" w:rsidP="006C73AA">
      <w:pPr>
        <w:spacing w:after="0"/>
        <w:rPr>
          <w:sz w:val="22"/>
          <w:szCs w:val="22"/>
        </w:rPr>
      </w:pPr>
    </w:p>
    <w:p w:rsidR="006C73AA" w:rsidRPr="006054AD" w:rsidRDefault="006C73AA" w:rsidP="006C73AA">
      <w:pPr>
        <w:spacing w:after="0"/>
        <w:rPr>
          <w:sz w:val="22"/>
          <w:szCs w:val="22"/>
        </w:rPr>
      </w:pPr>
      <w:r w:rsidRPr="006054AD">
        <w:rPr>
          <w:sz w:val="22"/>
          <w:szCs w:val="22"/>
        </w:rPr>
        <w:t>OMB Control Number: 1220-0141</w:t>
      </w:r>
    </w:p>
    <w:p w:rsidR="006C73AA" w:rsidRPr="006054AD" w:rsidRDefault="006C73AA" w:rsidP="006C73AA">
      <w:pPr>
        <w:spacing w:after="0"/>
        <w:rPr>
          <w:sz w:val="22"/>
          <w:szCs w:val="22"/>
        </w:rPr>
      </w:pPr>
      <w:r w:rsidRPr="006054AD">
        <w:rPr>
          <w:sz w:val="22"/>
          <w:szCs w:val="22"/>
        </w:rPr>
        <w:t>Expiration Date: 02-28-2015</w:t>
      </w:r>
    </w:p>
    <w:p w:rsidR="006C73AA" w:rsidRPr="00B34633" w:rsidRDefault="006C73AA" w:rsidP="006C73AA"/>
    <w:p w:rsidR="006C73AA" w:rsidRDefault="006C73AA" w:rsidP="006C73AA">
      <w:pPr>
        <w:spacing w:after="200" w:line="276" w:lineRule="auto"/>
      </w:pPr>
      <w:r>
        <w:br w:type="page"/>
      </w:r>
    </w:p>
    <w:p w:rsidR="006C73AA" w:rsidRPr="00B355B1" w:rsidRDefault="006C73AA" w:rsidP="00900E7C">
      <w:pPr>
        <w:jc w:val="center"/>
      </w:pPr>
      <w:bookmarkStart w:id="381" w:name="_Toc338778548"/>
      <w:bookmarkStart w:id="382" w:name="_Toc338842158"/>
      <w:bookmarkStart w:id="383" w:name="_Toc338844879"/>
      <w:bookmarkStart w:id="384" w:name="_Toc338848829"/>
      <w:r w:rsidRPr="00B355B1">
        <w:lastRenderedPageBreak/>
        <w:t>PRIVACY ACT STATEMENT</w:t>
      </w:r>
      <w:bookmarkEnd w:id="381"/>
      <w:bookmarkEnd w:id="382"/>
      <w:bookmarkEnd w:id="383"/>
      <w:bookmarkEnd w:id="384"/>
    </w:p>
    <w:p w:rsidR="006C73AA" w:rsidRPr="006575C6" w:rsidRDefault="006C73AA" w:rsidP="006C73AA">
      <w:pPr>
        <w:autoSpaceDE w:val="0"/>
        <w:autoSpaceDN w:val="0"/>
        <w:adjustRightInd w:val="0"/>
        <w:spacing w:before="100" w:after="100"/>
      </w:pPr>
      <w:r w:rsidRPr="00B355B1">
        <w:rPr>
          <w:rFonts w:eastAsia="Times New Roman" w:cs="Times New Roman"/>
          <w:color w:val="auto"/>
          <w:sz w:val="20"/>
        </w:rPr>
        <w:t>In accordance with the Privacy Act of 1974, as amended (5 U.S.C. 552a), you are hereby notified that this study is sponsored by the U.S. Department of Labor, Bureau of Labor Statistics (BLS), under authority of 29 U.S.C. 2.  Your voluntary participation is important to the success of this study and will enable the BLS to better understand the behavioral and psychological processes of individuals, as they reflect on the accuracy of BLS information collections.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p w:rsidR="006E77DF" w:rsidRPr="006E77DF" w:rsidRDefault="00BC1DAB" w:rsidP="006E77DF">
      <w:pPr>
        <w:pStyle w:val="Heading7"/>
        <w:rPr>
          <w:rFonts w:ascii="Arial" w:hAnsi="Arial" w:cs="Arial"/>
          <w:b/>
        </w:rPr>
      </w:pPr>
      <w:bookmarkStart w:id="385" w:name="_Toc338848830"/>
      <w:bookmarkStart w:id="386" w:name="_Ref338849187"/>
      <w:bookmarkStart w:id="387" w:name="_Ref342313225"/>
      <w:bookmarkStart w:id="388" w:name="_Ref342313369"/>
      <w:bookmarkStart w:id="389" w:name="_Ref342313610"/>
      <w:r>
        <w:rPr>
          <w:rFonts w:ascii="Arial" w:hAnsi="Arial" w:cs="Arial"/>
          <w:b/>
        </w:rPr>
        <w:lastRenderedPageBreak/>
        <w:t xml:space="preserve">External Test </w:t>
      </w:r>
      <w:r w:rsidR="006E77DF" w:rsidRPr="006E77DF">
        <w:rPr>
          <w:rFonts w:ascii="Arial" w:hAnsi="Arial" w:cs="Arial"/>
          <w:b/>
        </w:rPr>
        <w:t>Debriefing Items</w:t>
      </w:r>
      <w:bookmarkEnd w:id="376"/>
      <w:bookmarkEnd w:id="385"/>
      <w:bookmarkEnd w:id="386"/>
      <w:bookmarkEnd w:id="387"/>
      <w:bookmarkEnd w:id="388"/>
      <w:bookmarkEnd w:id="389"/>
      <w:r w:rsidR="006E77DF" w:rsidRPr="006E77DF">
        <w:rPr>
          <w:rFonts w:ascii="Arial" w:hAnsi="Arial" w:cs="Arial"/>
          <w:b/>
        </w:rPr>
        <w:t xml:space="preserve">  </w:t>
      </w:r>
    </w:p>
    <w:p w:rsidR="006E77DF" w:rsidRPr="006E77DF" w:rsidRDefault="006E77DF" w:rsidP="006E77DF">
      <w:pPr>
        <w:tabs>
          <w:tab w:val="left" w:pos="2700"/>
        </w:tabs>
        <w:spacing w:before="240" w:after="0"/>
        <w:rPr>
          <w:rFonts w:eastAsia="Times New Roman" w:cs="Arial"/>
          <w:color w:val="auto"/>
          <w:szCs w:val="22"/>
        </w:rPr>
      </w:pPr>
      <w:r w:rsidRPr="006E77DF">
        <w:rPr>
          <w:rFonts w:eastAsia="Times New Roman" w:cs="Arial"/>
          <w:color w:val="auto"/>
          <w:szCs w:val="22"/>
        </w:rPr>
        <w:t xml:space="preserve">Complete questions 1 – 4 for each item or service.  </w:t>
      </w:r>
    </w:p>
    <w:p w:rsidR="006E77DF" w:rsidRPr="006E77DF" w:rsidRDefault="006E77DF" w:rsidP="006E77DF">
      <w:pPr>
        <w:tabs>
          <w:tab w:val="left" w:pos="2700"/>
        </w:tabs>
        <w:spacing w:before="240" w:after="0"/>
        <w:rPr>
          <w:rFonts w:eastAsia="Times New Roman" w:cs="Arial"/>
          <w:color w:val="auto"/>
          <w:szCs w:val="22"/>
          <w:u w:val="single"/>
        </w:rPr>
      </w:pPr>
      <w:r w:rsidRPr="006E77DF">
        <w:rPr>
          <w:rFonts w:eastAsia="Times New Roman" w:cs="Arial"/>
          <w:color w:val="auto"/>
          <w:szCs w:val="22"/>
        </w:rPr>
        <w:t>For the in-person participants, we ask</w:t>
      </w:r>
      <w:r>
        <w:rPr>
          <w:rFonts w:eastAsia="Times New Roman" w:cs="Arial"/>
          <w:color w:val="auto"/>
          <w:szCs w:val="22"/>
        </w:rPr>
        <w:t>ed</w:t>
      </w:r>
      <w:r w:rsidRPr="006E77DF">
        <w:rPr>
          <w:rFonts w:eastAsia="Times New Roman" w:cs="Arial"/>
          <w:color w:val="auto"/>
          <w:szCs w:val="22"/>
        </w:rPr>
        <w:t xml:space="preserve"> these four questions after they complete</w:t>
      </w:r>
      <w:r>
        <w:rPr>
          <w:rFonts w:eastAsia="Times New Roman" w:cs="Arial"/>
          <w:color w:val="auto"/>
          <w:szCs w:val="22"/>
        </w:rPr>
        <w:t>d</w:t>
      </w:r>
      <w:r w:rsidRPr="006E77DF">
        <w:rPr>
          <w:rFonts w:eastAsia="Times New Roman" w:cs="Arial"/>
          <w:color w:val="auto"/>
          <w:szCs w:val="22"/>
        </w:rPr>
        <w:t xml:space="preserve"> each form, then start</w:t>
      </w:r>
      <w:r>
        <w:rPr>
          <w:rFonts w:eastAsia="Times New Roman" w:cs="Arial"/>
          <w:color w:val="auto"/>
          <w:szCs w:val="22"/>
        </w:rPr>
        <w:t>ed</w:t>
      </w:r>
      <w:r w:rsidRPr="006E77DF">
        <w:rPr>
          <w:rFonts w:eastAsia="Times New Roman" w:cs="Arial"/>
          <w:color w:val="auto"/>
          <w:szCs w:val="22"/>
        </w:rPr>
        <w:t xml:space="preserve"> with question 5 (Q5) after they finished all the forms.  </w:t>
      </w:r>
      <w:r>
        <w:rPr>
          <w:rFonts w:eastAsia="Times New Roman" w:cs="Arial"/>
          <w:color w:val="auto"/>
          <w:szCs w:val="22"/>
        </w:rPr>
        <w:t>For t</w:t>
      </w:r>
      <w:r w:rsidRPr="006E77DF">
        <w:rPr>
          <w:rFonts w:eastAsia="Times New Roman" w:cs="Arial"/>
          <w:color w:val="auto"/>
          <w:szCs w:val="22"/>
        </w:rPr>
        <w:t>he remote participants</w:t>
      </w:r>
      <w:r>
        <w:rPr>
          <w:rFonts w:eastAsia="Times New Roman" w:cs="Arial"/>
          <w:color w:val="auto"/>
          <w:szCs w:val="22"/>
        </w:rPr>
        <w:t>,</w:t>
      </w:r>
      <w:r w:rsidRPr="006E77DF">
        <w:rPr>
          <w:rFonts w:eastAsia="Times New Roman" w:cs="Arial"/>
          <w:color w:val="auto"/>
          <w:szCs w:val="22"/>
        </w:rPr>
        <w:t xml:space="preserve"> </w:t>
      </w:r>
      <w:r>
        <w:rPr>
          <w:rFonts w:eastAsia="Times New Roman" w:cs="Arial"/>
          <w:color w:val="auto"/>
          <w:szCs w:val="22"/>
        </w:rPr>
        <w:t xml:space="preserve">we </w:t>
      </w:r>
      <w:r w:rsidRPr="006E77DF">
        <w:rPr>
          <w:rFonts w:eastAsia="Times New Roman" w:cs="Arial"/>
          <w:color w:val="auto"/>
          <w:szCs w:val="22"/>
        </w:rPr>
        <w:t>start</w:t>
      </w:r>
      <w:r>
        <w:rPr>
          <w:rFonts w:eastAsia="Times New Roman" w:cs="Arial"/>
          <w:color w:val="auto"/>
          <w:szCs w:val="22"/>
        </w:rPr>
        <w:t>ed</w:t>
      </w:r>
      <w:r w:rsidRPr="006E77DF">
        <w:rPr>
          <w:rFonts w:eastAsia="Times New Roman" w:cs="Arial"/>
          <w:color w:val="auto"/>
          <w:szCs w:val="22"/>
        </w:rPr>
        <w:t xml:space="preserve"> with Q5, </w:t>
      </w:r>
      <w:proofErr w:type="gramStart"/>
      <w:r w:rsidRPr="006E77DF">
        <w:rPr>
          <w:rFonts w:eastAsia="Times New Roman" w:cs="Arial"/>
          <w:color w:val="auto"/>
          <w:szCs w:val="22"/>
        </w:rPr>
        <w:t>then</w:t>
      </w:r>
      <w:proofErr w:type="gramEnd"/>
      <w:r w:rsidRPr="006E77DF">
        <w:rPr>
          <w:rFonts w:eastAsia="Times New Roman" w:cs="Arial"/>
          <w:color w:val="auto"/>
          <w:szCs w:val="22"/>
        </w:rPr>
        <w:t xml:space="preserve"> insert</w:t>
      </w:r>
      <w:r>
        <w:rPr>
          <w:rFonts w:eastAsia="Times New Roman" w:cs="Arial"/>
          <w:color w:val="auto"/>
          <w:szCs w:val="22"/>
        </w:rPr>
        <w:t>ed</w:t>
      </w:r>
      <w:r w:rsidRPr="006E77DF">
        <w:rPr>
          <w:rFonts w:eastAsia="Times New Roman" w:cs="Arial"/>
          <w:color w:val="auto"/>
          <w:szCs w:val="22"/>
        </w:rPr>
        <w:t xml:space="preserve"> the item-specific questions after Q13.</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008819D6"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ab/>
        <w:t xml:space="preserve">What steps did you take to complete the form?  (Probe:  What information did you report on the form?  </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Did you have any difficulty completing the form?  (Probe:  Was anything particularly confusing or challenging?)</w:t>
      </w:r>
    </w:p>
    <w:p w:rsidR="006E77DF" w:rsidRPr="006E77DF" w:rsidRDefault="006E77DF" w:rsidP="006E77DF">
      <w:pPr>
        <w:numPr>
          <w:ilvl w:val="0"/>
          <w:numId w:val="10"/>
        </w:numPr>
        <w:tabs>
          <w:tab w:val="left" w:pos="810"/>
          <w:tab w:val="left" w:pos="2700"/>
        </w:tabs>
        <w:spacing w:after="0"/>
        <w:rPr>
          <w:rFonts w:eastAsia="Times New Roman" w:cs="Arial"/>
          <w:color w:val="auto"/>
          <w:szCs w:val="22"/>
        </w:rPr>
      </w:pPr>
      <w:r w:rsidRPr="006E77DF">
        <w:rPr>
          <w:rFonts w:eastAsia="Times New Roman" w:cs="Arial"/>
          <w:color w:val="auto"/>
          <w:szCs w:val="22"/>
        </w:rPr>
        <w:t>Yes</w:t>
      </w:r>
    </w:p>
    <w:p w:rsidR="006E77DF" w:rsidRPr="006E77DF" w:rsidRDefault="006E77DF" w:rsidP="006E77DF">
      <w:pPr>
        <w:numPr>
          <w:ilvl w:val="0"/>
          <w:numId w:val="10"/>
        </w:numPr>
        <w:tabs>
          <w:tab w:val="left" w:pos="810"/>
          <w:tab w:val="left" w:pos="2700"/>
        </w:tabs>
        <w:spacing w:after="0"/>
        <w:rPr>
          <w:rFonts w:eastAsia="Times New Roman" w:cs="Arial"/>
          <w:color w:val="auto"/>
          <w:szCs w:val="22"/>
        </w:rPr>
      </w:pPr>
      <w:r w:rsidRPr="006E77DF">
        <w:rPr>
          <w:rFonts w:eastAsia="Times New Roman" w:cs="Arial"/>
          <w:color w:val="auto"/>
          <w:szCs w:val="22"/>
        </w:rPr>
        <w:t xml:space="preserve">No </w:t>
      </w:r>
      <w:r w:rsidRPr="006E77DF">
        <w:rPr>
          <w:rFonts w:eastAsia="Times New Roman" w:cs="Arial"/>
          <w:b/>
          <w:color w:val="auto"/>
          <w:szCs w:val="22"/>
        </w:rPr>
        <w:t>(go</w:t>
      </w:r>
      <w:r w:rsidR="008819D6">
        <w:rPr>
          <w:rFonts w:eastAsia="Times New Roman" w:cs="Arial"/>
          <w:b/>
          <w:color w:val="auto"/>
          <w:szCs w:val="22"/>
        </w:rPr>
        <w:t xml:space="preserve"> to Q5</w:t>
      </w:r>
      <w:r w:rsidRPr="006E77DF">
        <w:rPr>
          <w:rFonts w:eastAsia="Times New Roman" w:cs="Arial"/>
          <w:b/>
          <w:color w:val="auto"/>
          <w:szCs w:val="22"/>
        </w:rPr>
        <w:t>)</w:t>
      </w:r>
    </w:p>
    <w:p w:rsidR="006E77DF" w:rsidRPr="006E77DF" w:rsidRDefault="006E77DF" w:rsidP="006E77DF">
      <w:pPr>
        <w:numPr>
          <w:ilvl w:val="0"/>
          <w:numId w:val="10"/>
        </w:numPr>
        <w:tabs>
          <w:tab w:val="left" w:pos="810"/>
          <w:tab w:val="left" w:pos="2700"/>
        </w:tabs>
        <w:spacing w:after="0"/>
        <w:rPr>
          <w:rFonts w:eastAsia="Times New Roman" w:cs="Arial"/>
          <w:color w:val="auto"/>
          <w:szCs w:val="22"/>
        </w:rPr>
      </w:pPr>
      <w:r w:rsidRPr="006E77DF">
        <w:rPr>
          <w:rFonts w:eastAsia="Times New Roman" w:cs="Arial"/>
          <w:color w:val="auto"/>
          <w:szCs w:val="22"/>
        </w:rPr>
        <w:t xml:space="preserve">Don’t Know/Not Sure/No Opinion </w:t>
      </w:r>
      <w:r w:rsidRPr="006E77DF">
        <w:rPr>
          <w:rFonts w:eastAsia="Times New Roman" w:cs="Arial"/>
          <w:b/>
          <w:color w:val="auto"/>
          <w:szCs w:val="22"/>
        </w:rPr>
        <w:t>(go</w:t>
      </w:r>
      <w:r w:rsidR="008819D6">
        <w:rPr>
          <w:rFonts w:eastAsia="Times New Roman" w:cs="Arial"/>
          <w:b/>
          <w:color w:val="auto"/>
          <w:szCs w:val="22"/>
        </w:rPr>
        <w:t xml:space="preserve"> to Q5</w:t>
      </w:r>
      <w:r w:rsidRPr="006E77DF">
        <w:rPr>
          <w:rFonts w:eastAsia="Times New Roman" w:cs="Arial"/>
          <w:b/>
          <w:color w:val="auto"/>
          <w:szCs w:val="22"/>
        </w:rPr>
        <w:t>)</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What was difficult?</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 xml:space="preserve">(this question </w:t>
      </w:r>
      <w:r w:rsidR="008819D6">
        <w:rPr>
          <w:rFonts w:eastAsia="Times New Roman" w:cs="Arial"/>
          <w:color w:val="auto"/>
          <w:szCs w:val="22"/>
        </w:rPr>
        <w:t xml:space="preserve">was </w:t>
      </w:r>
      <w:r w:rsidRPr="006E77DF">
        <w:rPr>
          <w:rFonts w:eastAsia="Times New Roman" w:cs="Arial"/>
          <w:color w:val="auto"/>
          <w:szCs w:val="22"/>
        </w:rPr>
        <w:t>only used as needed.  The test moderator review</w:t>
      </w:r>
      <w:r w:rsidR="008819D6">
        <w:rPr>
          <w:rFonts w:eastAsia="Times New Roman" w:cs="Arial"/>
          <w:color w:val="auto"/>
          <w:szCs w:val="22"/>
        </w:rPr>
        <w:t>ed</w:t>
      </w:r>
      <w:r w:rsidRPr="006E77DF">
        <w:rPr>
          <w:rFonts w:eastAsia="Times New Roman" w:cs="Arial"/>
          <w:color w:val="auto"/>
          <w:szCs w:val="22"/>
        </w:rPr>
        <w:t xml:space="preserve"> the form to determine if there </w:t>
      </w:r>
      <w:r w:rsidR="008819D6">
        <w:rPr>
          <w:rFonts w:eastAsia="Times New Roman" w:cs="Arial"/>
          <w:color w:val="auto"/>
          <w:szCs w:val="22"/>
        </w:rPr>
        <w:t>we</w:t>
      </w:r>
      <w:r w:rsidRPr="006E77DF">
        <w:rPr>
          <w:rFonts w:eastAsia="Times New Roman" w:cs="Arial"/>
          <w:color w:val="auto"/>
          <w:szCs w:val="22"/>
        </w:rPr>
        <w:t>re any other questions to ask, such as how the participant decided on a specific entry).</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ab/>
        <w:t>I’d like to begin by asking about your initial reaction to the form.  (Probes:  When you first saw the form, what did you think about it?)</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ab/>
        <w:t xml:space="preserve">How easy or difficult was it to complete the form?  Very Easy, Easy, </w:t>
      </w:r>
      <w:proofErr w:type="gramStart"/>
      <w:r w:rsidRPr="006E77DF">
        <w:rPr>
          <w:rFonts w:eastAsia="Times New Roman" w:cs="Arial"/>
          <w:color w:val="auto"/>
          <w:szCs w:val="22"/>
        </w:rPr>
        <w:t>Neither</w:t>
      </w:r>
      <w:proofErr w:type="gramEnd"/>
      <w:r w:rsidRPr="006E77DF">
        <w:rPr>
          <w:rFonts w:eastAsia="Times New Roman" w:cs="Arial"/>
          <w:color w:val="auto"/>
          <w:szCs w:val="22"/>
        </w:rPr>
        <w:t xml:space="preserve"> Easy nor Difficult, Difficult, Very Difficult.</w:t>
      </w:r>
    </w:p>
    <w:p w:rsidR="006E77DF" w:rsidRPr="006E77DF" w:rsidRDefault="006E77DF" w:rsidP="006E77DF">
      <w:pPr>
        <w:numPr>
          <w:ilvl w:val="0"/>
          <w:numId w:val="9"/>
        </w:numPr>
        <w:tabs>
          <w:tab w:val="left" w:pos="810"/>
          <w:tab w:val="left" w:pos="2700"/>
        </w:tabs>
        <w:spacing w:after="0"/>
        <w:rPr>
          <w:rFonts w:eastAsia="Times New Roman" w:cs="Arial"/>
          <w:color w:val="auto"/>
          <w:szCs w:val="22"/>
        </w:rPr>
      </w:pPr>
      <w:r w:rsidRPr="006E77DF">
        <w:rPr>
          <w:rFonts w:eastAsia="Times New Roman" w:cs="Arial"/>
          <w:color w:val="auto"/>
          <w:szCs w:val="22"/>
        </w:rPr>
        <w:t>Very Easy</w:t>
      </w:r>
    </w:p>
    <w:p w:rsidR="006E77DF" w:rsidRPr="006E77DF" w:rsidRDefault="006E77DF" w:rsidP="006E77DF">
      <w:pPr>
        <w:numPr>
          <w:ilvl w:val="0"/>
          <w:numId w:val="9"/>
        </w:numPr>
        <w:tabs>
          <w:tab w:val="left" w:pos="810"/>
          <w:tab w:val="left" w:pos="2700"/>
        </w:tabs>
        <w:spacing w:after="0"/>
        <w:rPr>
          <w:rFonts w:eastAsia="Times New Roman" w:cs="Arial"/>
          <w:color w:val="auto"/>
          <w:szCs w:val="22"/>
        </w:rPr>
      </w:pPr>
      <w:r w:rsidRPr="006E77DF">
        <w:rPr>
          <w:rFonts w:eastAsia="Times New Roman" w:cs="Arial"/>
          <w:color w:val="auto"/>
          <w:szCs w:val="22"/>
        </w:rPr>
        <w:t>Easy</w:t>
      </w:r>
    </w:p>
    <w:p w:rsidR="006E77DF" w:rsidRPr="006E77DF" w:rsidRDefault="006E77DF" w:rsidP="006E77DF">
      <w:pPr>
        <w:numPr>
          <w:ilvl w:val="0"/>
          <w:numId w:val="9"/>
        </w:numPr>
        <w:tabs>
          <w:tab w:val="left" w:pos="810"/>
          <w:tab w:val="left" w:pos="2700"/>
        </w:tabs>
        <w:spacing w:after="0"/>
        <w:rPr>
          <w:rFonts w:eastAsia="Times New Roman" w:cs="Arial"/>
          <w:color w:val="auto"/>
          <w:szCs w:val="22"/>
        </w:rPr>
      </w:pPr>
      <w:r w:rsidRPr="006E77DF">
        <w:rPr>
          <w:rFonts w:eastAsia="Times New Roman" w:cs="Arial"/>
          <w:color w:val="auto"/>
          <w:szCs w:val="22"/>
        </w:rPr>
        <w:t>Neither Easy nor Difficult</w:t>
      </w:r>
    </w:p>
    <w:p w:rsidR="006E77DF" w:rsidRPr="006E77DF" w:rsidRDefault="006E77DF" w:rsidP="006E77DF">
      <w:pPr>
        <w:numPr>
          <w:ilvl w:val="0"/>
          <w:numId w:val="9"/>
        </w:numPr>
        <w:tabs>
          <w:tab w:val="left" w:pos="810"/>
          <w:tab w:val="left" w:pos="2700"/>
        </w:tabs>
        <w:spacing w:after="0"/>
        <w:rPr>
          <w:rFonts w:eastAsia="Times New Roman" w:cs="Arial"/>
          <w:color w:val="auto"/>
          <w:szCs w:val="22"/>
        </w:rPr>
      </w:pPr>
      <w:r w:rsidRPr="006E77DF">
        <w:rPr>
          <w:rFonts w:eastAsia="Times New Roman" w:cs="Arial"/>
          <w:color w:val="auto"/>
          <w:szCs w:val="22"/>
        </w:rPr>
        <w:t>Difficult</w:t>
      </w:r>
    </w:p>
    <w:p w:rsidR="006E77DF" w:rsidRPr="006E77DF" w:rsidRDefault="006E77DF" w:rsidP="006E77DF">
      <w:pPr>
        <w:numPr>
          <w:ilvl w:val="0"/>
          <w:numId w:val="9"/>
        </w:numPr>
        <w:tabs>
          <w:tab w:val="left" w:pos="810"/>
          <w:tab w:val="left" w:pos="2700"/>
        </w:tabs>
        <w:spacing w:after="0"/>
        <w:rPr>
          <w:rFonts w:eastAsia="Times New Roman" w:cs="Arial"/>
          <w:color w:val="auto"/>
          <w:szCs w:val="22"/>
        </w:rPr>
      </w:pPr>
      <w:r w:rsidRPr="006E77DF">
        <w:rPr>
          <w:rFonts w:eastAsia="Times New Roman" w:cs="Arial"/>
          <w:color w:val="auto"/>
          <w:szCs w:val="22"/>
        </w:rPr>
        <w:t>Very Difficult</w:t>
      </w:r>
    </w:p>
    <w:p w:rsidR="006E77DF" w:rsidRPr="006E77DF" w:rsidRDefault="006E77DF" w:rsidP="006E77DF">
      <w:pPr>
        <w:numPr>
          <w:ilvl w:val="0"/>
          <w:numId w:val="9"/>
        </w:numPr>
        <w:tabs>
          <w:tab w:val="left" w:pos="810"/>
          <w:tab w:val="left" w:pos="2700"/>
        </w:tabs>
        <w:spacing w:after="0"/>
        <w:rPr>
          <w:rFonts w:eastAsia="Times New Roman" w:cs="Arial"/>
          <w:color w:val="auto"/>
          <w:szCs w:val="22"/>
        </w:rPr>
      </w:pPr>
      <w:r w:rsidRPr="006E77DF">
        <w:rPr>
          <w:rFonts w:eastAsia="Times New Roman" w:cs="Arial"/>
          <w:color w:val="auto"/>
          <w:szCs w:val="22"/>
        </w:rPr>
        <w:t>No Opinion/Don’t Know/Not Sure</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ab/>
        <w:t xml:space="preserve">Did you look at the cover sheet at all? </w:t>
      </w:r>
      <w:r w:rsidRPr="006E77DF">
        <w:rPr>
          <w:rFonts w:eastAsia="Times New Roman" w:cs="Arial"/>
          <w:b/>
          <w:color w:val="auto"/>
          <w:szCs w:val="22"/>
        </w:rPr>
        <w:t>(</w:t>
      </w:r>
      <w:proofErr w:type="gramStart"/>
      <w:r w:rsidRPr="006E77DF">
        <w:rPr>
          <w:rFonts w:eastAsia="Times New Roman" w:cs="Arial"/>
          <w:b/>
          <w:color w:val="auto"/>
          <w:szCs w:val="22"/>
        </w:rPr>
        <w:t>check</w:t>
      </w:r>
      <w:proofErr w:type="gramEnd"/>
      <w:r w:rsidRPr="006E77DF">
        <w:rPr>
          <w:rFonts w:eastAsia="Times New Roman" w:cs="Arial"/>
          <w:b/>
          <w:color w:val="auto"/>
          <w:szCs w:val="22"/>
        </w:rPr>
        <w:t xml:space="preserve"> one)</w:t>
      </w:r>
    </w:p>
    <w:p w:rsidR="006E77DF" w:rsidRPr="006E77DF" w:rsidRDefault="006E77DF" w:rsidP="006E77DF">
      <w:pPr>
        <w:numPr>
          <w:ilvl w:val="0"/>
          <w:numId w:val="8"/>
        </w:numPr>
        <w:tabs>
          <w:tab w:val="left" w:pos="810"/>
          <w:tab w:val="left" w:pos="2700"/>
        </w:tabs>
        <w:spacing w:after="0"/>
        <w:rPr>
          <w:rFonts w:eastAsia="Times New Roman" w:cs="Arial"/>
          <w:color w:val="auto"/>
          <w:szCs w:val="22"/>
        </w:rPr>
      </w:pPr>
      <w:r w:rsidRPr="006E77DF">
        <w:rPr>
          <w:rFonts w:eastAsia="Times New Roman" w:cs="Arial"/>
          <w:color w:val="auto"/>
          <w:szCs w:val="22"/>
        </w:rPr>
        <w:t>Yes</w:t>
      </w:r>
    </w:p>
    <w:p w:rsidR="006E77DF" w:rsidRPr="006E77DF" w:rsidRDefault="006E77DF" w:rsidP="006E77DF">
      <w:pPr>
        <w:numPr>
          <w:ilvl w:val="0"/>
          <w:numId w:val="8"/>
        </w:numPr>
        <w:tabs>
          <w:tab w:val="left" w:pos="810"/>
          <w:tab w:val="left" w:pos="2700"/>
        </w:tabs>
        <w:spacing w:after="0"/>
        <w:rPr>
          <w:rFonts w:eastAsia="Times New Roman" w:cs="Arial"/>
          <w:color w:val="auto"/>
          <w:szCs w:val="22"/>
        </w:rPr>
      </w:pPr>
      <w:r w:rsidRPr="006E77DF">
        <w:rPr>
          <w:rFonts w:eastAsia="Times New Roman" w:cs="Arial"/>
          <w:color w:val="auto"/>
          <w:szCs w:val="22"/>
        </w:rPr>
        <w:t xml:space="preserve">No </w:t>
      </w:r>
      <w:r w:rsidR="00AE5F08">
        <w:rPr>
          <w:rFonts w:eastAsia="Times New Roman" w:cs="Arial"/>
          <w:b/>
          <w:color w:val="auto"/>
          <w:szCs w:val="22"/>
        </w:rPr>
        <w:t>(go to Q15</w:t>
      </w:r>
      <w:r w:rsidRPr="006E77DF">
        <w:rPr>
          <w:rFonts w:eastAsia="Times New Roman" w:cs="Arial"/>
          <w:b/>
          <w:color w:val="auto"/>
          <w:szCs w:val="22"/>
        </w:rPr>
        <w:t>)</w:t>
      </w:r>
    </w:p>
    <w:p w:rsidR="006E77DF" w:rsidRPr="006E77DF" w:rsidRDefault="006E77DF" w:rsidP="006E77DF">
      <w:pPr>
        <w:numPr>
          <w:ilvl w:val="0"/>
          <w:numId w:val="8"/>
        </w:numPr>
        <w:tabs>
          <w:tab w:val="left" w:pos="810"/>
          <w:tab w:val="left" w:pos="2700"/>
        </w:tabs>
        <w:spacing w:after="0"/>
        <w:rPr>
          <w:rFonts w:eastAsia="Times New Roman" w:cs="Arial"/>
          <w:color w:val="auto"/>
          <w:szCs w:val="22"/>
        </w:rPr>
      </w:pPr>
      <w:r w:rsidRPr="006E77DF">
        <w:rPr>
          <w:rFonts w:eastAsia="Times New Roman" w:cs="Arial"/>
          <w:color w:val="auto"/>
          <w:szCs w:val="22"/>
        </w:rPr>
        <w:t xml:space="preserve">Don’t Know / Not Sure / No Opinion </w:t>
      </w:r>
      <w:r w:rsidR="00AE5F08">
        <w:rPr>
          <w:rFonts w:eastAsia="Times New Roman" w:cs="Arial"/>
          <w:b/>
          <w:color w:val="auto"/>
          <w:szCs w:val="22"/>
        </w:rPr>
        <w:t>(go to Q15</w:t>
      </w:r>
      <w:r w:rsidRPr="006E77DF">
        <w:rPr>
          <w:rFonts w:eastAsia="Times New Roman" w:cs="Arial"/>
          <w:b/>
          <w:color w:val="auto"/>
          <w:szCs w:val="22"/>
        </w:rPr>
        <w:t>)</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How helpful was the cover sheet</w:t>
      </w:r>
      <w:r w:rsidR="00D01A17" w:rsidRPr="006E77DF">
        <w:rPr>
          <w:rFonts w:eastAsia="Times New Roman" w:cs="Arial"/>
          <w:color w:val="auto"/>
          <w:szCs w:val="22"/>
        </w:rPr>
        <w:t xml:space="preserve">?  </w:t>
      </w:r>
      <w:proofErr w:type="gramStart"/>
      <w:r w:rsidRPr="006E77DF">
        <w:rPr>
          <w:rFonts w:eastAsia="Times New Roman" w:cs="Arial"/>
          <w:color w:val="auto"/>
          <w:szCs w:val="22"/>
        </w:rPr>
        <w:t>Not At All Helpful, Slightly Helpful, Somewhat Helpful, or Very Helpful.</w:t>
      </w:r>
      <w:proofErr w:type="gramEnd"/>
    </w:p>
    <w:p w:rsidR="006E77DF" w:rsidRPr="006E77DF" w:rsidRDefault="006E77DF" w:rsidP="006E77DF">
      <w:pPr>
        <w:numPr>
          <w:ilvl w:val="0"/>
          <w:numId w:val="7"/>
        </w:numPr>
        <w:tabs>
          <w:tab w:val="left" w:pos="810"/>
          <w:tab w:val="left" w:pos="2700"/>
        </w:tabs>
        <w:spacing w:after="0"/>
        <w:rPr>
          <w:rFonts w:eastAsia="Times New Roman" w:cs="Arial"/>
          <w:color w:val="auto"/>
          <w:szCs w:val="22"/>
        </w:rPr>
      </w:pPr>
      <w:r w:rsidRPr="006E77DF">
        <w:rPr>
          <w:rFonts w:eastAsia="Times New Roman" w:cs="Arial"/>
          <w:color w:val="auto"/>
          <w:szCs w:val="22"/>
        </w:rPr>
        <w:t>Not At All Helpful</w:t>
      </w:r>
    </w:p>
    <w:p w:rsidR="006E77DF" w:rsidRPr="006E77DF" w:rsidRDefault="006E77DF" w:rsidP="006E77DF">
      <w:pPr>
        <w:numPr>
          <w:ilvl w:val="0"/>
          <w:numId w:val="7"/>
        </w:numPr>
        <w:tabs>
          <w:tab w:val="left" w:pos="810"/>
          <w:tab w:val="left" w:pos="2700"/>
        </w:tabs>
        <w:spacing w:after="0"/>
        <w:rPr>
          <w:rFonts w:eastAsia="Times New Roman" w:cs="Arial"/>
          <w:color w:val="auto"/>
          <w:szCs w:val="22"/>
        </w:rPr>
      </w:pPr>
      <w:r w:rsidRPr="006E77DF">
        <w:rPr>
          <w:rFonts w:eastAsia="Times New Roman" w:cs="Arial"/>
          <w:color w:val="auto"/>
          <w:szCs w:val="22"/>
        </w:rPr>
        <w:t>Slightly Helpful</w:t>
      </w:r>
    </w:p>
    <w:p w:rsidR="006E77DF" w:rsidRPr="006E77DF" w:rsidRDefault="006E77DF" w:rsidP="006E77DF">
      <w:pPr>
        <w:numPr>
          <w:ilvl w:val="0"/>
          <w:numId w:val="7"/>
        </w:numPr>
        <w:tabs>
          <w:tab w:val="left" w:pos="810"/>
          <w:tab w:val="left" w:pos="2700"/>
        </w:tabs>
        <w:spacing w:after="0"/>
        <w:rPr>
          <w:rFonts w:eastAsia="Times New Roman" w:cs="Arial"/>
          <w:color w:val="auto"/>
          <w:szCs w:val="22"/>
        </w:rPr>
      </w:pPr>
      <w:r w:rsidRPr="006E77DF">
        <w:rPr>
          <w:rFonts w:eastAsia="Times New Roman" w:cs="Arial"/>
          <w:color w:val="auto"/>
          <w:szCs w:val="22"/>
        </w:rPr>
        <w:t>Somewhat Helpful</w:t>
      </w:r>
    </w:p>
    <w:p w:rsidR="006E77DF" w:rsidRDefault="006E77DF" w:rsidP="006E77DF">
      <w:pPr>
        <w:numPr>
          <w:ilvl w:val="0"/>
          <w:numId w:val="7"/>
        </w:numPr>
        <w:tabs>
          <w:tab w:val="left" w:pos="810"/>
          <w:tab w:val="left" w:pos="2700"/>
        </w:tabs>
        <w:spacing w:after="0"/>
        <w:rPr>
          <w:rFonts w:eastAsia="Times New Roman" w:cs="Arial"/>
          <w:color w:val="auto"/>
          <w:szCs w:val="22"/>
        </w:rPr>
      </w:pPr>
      <w:r w:rsidRPr="006E77DF">
        <w:rPr>
          <w:rFonts w:eastAsia="Times New Roman" w:cs="Arial"/>
          <w:color w:val="auto"/>
          <w:szCs w:val="22"/>
        </w:rPr>
        <w:t xml:space="preserve">Very Helpful </w:t>
      </w:r>
    </w:p>
    <w:p w:rsidR="001F2449" w:rsidRPr="006E77DF" w:rsidRDefault="001F2449" w:rsidP="001F2449"/>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lastRenderedPageBreak/>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When did you look at the coversheet</w:t>
      </w:r>
      <w:r w:rsidR="00D01A17" w:rsidRPr="006E77DF">
        <w:rPr>
          <w:rFonts w:eastAsia="Times New Roman" w:cs="Arial"/>
          <w:color w:val="auto"/>
          <w:szCs w:val="22"/>
        </w:rPr>
        <w:t xml:space="preserve">?  </w:t>
      </w:r>
      <w:r w:rsidRPr="006E77DF">
        <w:rPr>
          <w:rFonts w:eastAsia="Times New Roman" w:cs="Arial"/>
          <w:b/>
          <w:color w:val="auto"/>
          <w:szCs w:val="22"/>
        </w:rPr>
        <w:t>(</w:t>
      </w:r>
      <w:proofErr w:type="gramStart"/>
      <w:r w:rsidRPr="006E77DF">
        <w:rPr>
          <w:rFonts w:eastAsia="Times New Roman" w:cs="Arial"/>
          <w:b/>
          <w:color w:val="auto"/>
          <w:szCs w:val="22"/>
        </w:rPr>
        <w:t>check</w:t>
      </w:r>
      <w:proofErr w:type="gramEnd"/>
      <w:r w:rsidRPr="006E77DF">
        <w:rPr>
          <w:rFonts w:eastAsia="Times New Roman" w:cs="Arial"/>
          <w:b/>
          <w:color w:val="auto"/>
          <w:szCs w:val="22"/>
        </w:rPr>
        <w:t xml:space="preserve"> all that apply)</w:t>
      </w:r>
    </w:p>
    <w:p w:rsidR="006E77DF" w:rsidRPr="006E77DF" w:rsidRDefault="006E77DF" w:rsidP="006E77DF">
      <w:pPr>
        <w:numPr>
          <w:ilvl w:val="1"/>
          <w:numId w:val="6"/>
        </w:numPr>
        <w:tabs>
          <w:tab w:val="left" w:pos="810"/>
          <w:tab w:val="left" w:pos="2700"/>
        </w:tabs>
        <w:spacing w:after="0"/>
        <w:rPr>
          <w:rFonts w:eastAsia="Times New Roman" w:cs="Arial"/>
          <w:color w:val="auto"/>
          <w:szCs w:val="22"/>
        </w:rPr>
      </w:pPr>
      <w:r w:rsidRPr="006E77DF">
        <w:rPr>
          <w:rFonts w:eastAsia="Times New Roman" w:cs="Arial"/>
          <w:color w:val="auto"/>
          <w:szCs w:val="22"/>
        </w:rPr>
        <w:t>Before starting</w:t>
      </w:r>
    </w:p>
    <w:p w:rsidR="006E77DF" w:rsidRPr="006E77DF" w:rsidRDefault="006E77DF" w:rsidP="006E77DF">
      <w:pPr>
        <w:numPr>
          <w:ilvl w:val="1"/>
          <w:numId w:val="6"/>
        </w:numPr>
        <w:tabs>
          <w:tab w:val="left" w:pos="810"/>
          <w:tab w:val="left" w:pos="2700"/>
        </w:tabs>
        <w:spacing w:after="0"/>
        <w:rPr>
          <w:rFonts w:eastAsia="Times New Roman" w:cs="Arial"/>
          <w:color w:val="auto"/>
          <w:szCs w:val="22"/>
        </w:rPr>
      </w:pPr>
      <w:r w:rsidRPr="006E77DF">
        <w:rPr>
          <w:rFonts w:eastAsia="Times New Roman" w:cs="Arial"/>
          <w:color w:val="auto"/>
          <w:szCs w:val="22"/>
        </w:rPr>
        <w:t>When I wasn’t sure what to do</w:t>
      </w:r>
    </w:p>
    <w:p w:rsidR="006E77DF" w:rsidRPr="006E77DF" w:rsidRDefault="006E77DF" w:rsidP="006E77DF">
      <w:pPr>
        <w:numPr>
          <w:ilvl w:val="1"/>
          <w:numId w:val="6"/>
        </w:numPr>
        <w:tabs>
          <w:tab w:val="left" w:pos="810"/>
          <w:tab w:val="left" w:pos="2700"/>
        </w:tabs>
        <w:spacing w:after="0"/>
        <w:rPr>
          <w:rFonts w:eastAsia="Times New Roman" w:cs="Arial"/>
          <w:color w:val="auto"/>
          <w:szCs w:val="22"/>
        </w:rPr>
      </w:pPr>
      <w:r w:rsidRPr="006E77DF">
        <w:rPr>
          <w:rFonts w:eastAsia="Times New Roman" w:cs="Arial"/>
          <w:color w:val="auto"/>
          <w:szCs w:val="22"/>
        </w:rPr>
        <w:t xml:space="preserve">Other, please specify </w:t>
      </w:r>
      <w:r w:rsidRPr="006E77DF">
        <w:rPr>
          <w:rFonts w:eastAsia="Times New Roman" w:cs="Arial"/>
          <w:color w:val="auto"/>
          <w:szCs w:val="22"/>
          <w:u w:val="single"/>
        </w:rPr>
        <w:tab/>
      </w:r>
    </w:p>
    <w:p w:rsidR="006E77DF" w:rsidRPr="006E77DF" w:rsidRDefault="006E77DF" w:rsidP="006E77DF">
      <w:pPr>
        <w:numPr>
          <w:ilvl w:val="1"/>
          <w:numId w:val="6"/>
        </w:numPr>
        <w:tabs>
          <w:tab w:val="left" w:pos="810"/>
          <w:tab w:val="left" w:pos="2700"/>
        </w:tabs>
        <w:spacing w:after="0"/>
        <w:rPr>
          <w:rFonts w:eastAsia="Times New Roman" w:cs="Arial"/>
          <w:color w:val="auto"/>
          <w:szCs w:val="22"/>
        </w:rPr>
      </w:pPr>
      <w:r w:rsidRPr="006E77DF">
        <w:rPr>
          <w:rFonts w:eastAsia="Times New Roman" w:cs="Arial"/>
          <w:color w:val="auto"/>
          <w:szCs w:val="22"/>
        </w:rPr>
        <w:t>Don’t Know / Not Sure / No Opinion</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What was your general reaction to the coversheet</w:t>
      </w:r>
      <w:r w:rsidR="00D01A17" w:rsidRPr="006E77DF">
        <w:rPr>
          <w:rFonts w:eastAsia="Times New Roman" w:cs="Arial"/>
          <w:color w:val="auto"/>
          <w:szCs w:val="22"/>
        </w:rPr>
        <w:t xml:space="preserve">?  </w:t>
      </w:r>
      <w:r w:rsidRPr="006E77DF">
        <w:rPr>
          <w:rFonts w:eastAsia="Times New Roman" w:cs="Arial"/>
          <w:color w:val="auto"/>
          <w:szCs w:val="22"/>
        </w:rPr>
        <w:t>(Probes:  When you first saw the coversheet, what did you think about it?)</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Was there anything about the cover sheet that was particularly confusing or difficult to understand?</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Was there anything about the cover sheet that was particularly helpful?</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Do you have any other comments on the cover sheet?</w:t>
      </w:r>
    </w:p>
    <w:p w:rsidR="006E77DF" w:rsidRPr="006E77DF" w:rsidRDefault="006E77DF" w:rsidP="006E77DF">
      <w:pPr>
        <w:tabs>
          <w:tab w:val="left" w:pos="540"/>
          <w:tab w:val="left" w:pos="2700"/>
        </w:tabs>
        <w:spacing w:before="240" w:after="0"/>
        <w:ind w:left="547" w:hanging="547"/>
        <w:rPr>
          <w:rFonts w:eastAsia="Times New Roman" w:cs="Arial"/>
          <w:b/>
          <w:color w:val="auto"/>
          <w:szCs w:val="22"/>
        </w:rPr>
      </w:pPr>
      <w:r w:rsidRPr="006E77DF">
        <w:rPr>
          <w:rFonts w:eastAsia="Times New Roman" w:cs="Arial"/>
          <w:b/>
          <w:color w:val="auto"/>
          <w:szCs w:val="22"/>
        </w:rPr>
        <w:t>For remote participants, Q1-Q4 will be here, repeated for each form</w:t>
      </w:r>
    </w:p>
    <w:p w:rsidR="006E77DF" w:rsidRPr="006E77DF" w:rsidRDefault="006E77DF" w:rsidP="006E77DF">
      <w:pPr>
        <w:spacing w:after="180"/>
        <w:rPr>
          <w:rFonts w:eastAsia="Times New Roman" w:cs="Times New Roman"/>
          <w:color w:val="auto"/>
          <w:szCs w:val="24"/>
        </w:rPr>
      </w:pPr>
      <w:r w:rsidRPr="006E77DF">
        <w:rPr>
          <w:rFonts w:eastAsia="Times New Roman" w:cs="Times New Roman"/>
          <w:color w:val="auto"/>
          <w:szCs w:val="24"/>
        </w:rPr>
        <w:t>Instructions for remote participants:</w:t>
      </w:r>
      <w:r w:rsidRPr="006E77DF">
        <w:rPr>
          <w:rFonts w:eastAsia="Times New Roman" w:cs="Times New Roman"/>
          <w:color w:val="auto"/>
          <w:szCs w:val="24"/>
        </w:rPr>
        <w:tab/>
        <w:t>“Next I’d like to look at the form itself.  Let’s start/continue with &lt;brief item description &amp; item code&gt;.”</w:t>
      </w:r>
    </w:p>
    <w:p w:rsidR="006E77DF" w:rsidRPr="006E77DF" w:rsidRDefault="006E77DF" w:rsidP="006E77DF">
      <w:pPr>
        <w:spacing w:after="180"/>
        <w:rPr>
          <w:rFonts w:eastAsia="Times New Roman" w:cs="Times New Roman"/>
          <w:b/>
          <w:color w:val="auto"/>
          <w:szCs w:val="24"/>
        </w:rPr>
      </w:pPr>
      <w:r w:rsidRPr="006E77DF">
        <w:rPr>
          <w:rFonts w:eastAsia="Times New Roman" w:cs="Times New Roman"/>
          <w:color w:val="auto"/>
          <w:szCs w:val="24"/>
        </w:rPr>
        <w:t>Q</w:t>
      </w:r>
      <w:r w:rsidR="0017027B" w:rsidRPr="006E77DF">
        <w:rPr>
          <w:rFonts w:eastAsia="Times New Roman" w:cs="Times New Roman"/>
          <w:color w:val="auto"/>
          <w:szCs w:val="24"/>
        </w:rPr>
        <w:fldChar w:fldCharType="begin"/>
      </w:r>
      <w:r w:rsidRPr="006E77DF">
        <w:rPr>
          <w:rFonts w:eastAsia="Times New Roman" w:cs="Times New Roman"/>
          <w:color w:val="auto"/>
          <w:szCs w:val="24"/>
        </w:rPr>
        <w:instrText xml:space="preserve"> AUTONUM  \* Arabic </w:instrText>
      </w:r>
      <w:r w:rsidR="0017027B" w:rsidRPr="006E77DF">
        <w:rPr>
          <w:rFonts w:eastAsia="Times New Roman" w:cs="Times New Roman"/>
          <w:color w:val="auto"/>
          <w:szCs w:val="24"/>
        </w:rPr>
        <w:fldChar w:fldCharType="end"/>
      </w:r>
      <w:r w:rsidRPr="006E77DF">
        <w:rPr>
          <w:rFonts w:eastAsia="Times New Roman" w:cs="Times New Roman"/>
          <w:color w:val="auto"/>
          <w:szCs w:val="24"/>
        </w:rPr>
        <w:t xml:space="preserve"> [Additional question for remote participants</w:t>
      </w:r>
      <w:proofErr w:type="gramStart"/>
      <w:r w:rsidRPr="006E77DF">
        <w:rPr>
          <w:rFonts w:eastAsia="Times New Roman" w:cs="Times New Roman"/>
          <w:color w:val="auto"/>
          <w:szCs w:val="24"/>
        </w:rPr>
        <w:t>]  Approximately</w:t>
      </w:r>
      <w:proofErr w:type="gramEnd"/>
      <w:r w:rsidRPr="006E77DF">
        <w:rPr>
          <w:rFonts w:eastAsia="Times New Roman" w:cs="Times New Roman"/>
          <w:color w:val="auto"/>
          <w:szCs w:val="24"/>
        </w:rPr>
        <w:t xml:space="preserve"> how long did it take you to complete this form?</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If you were completing these forms with real information, how much additional time would it take for you to locate the information you need for a single form?</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Overall, what didn’t you like about the form?</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Overall, what did you like about the form?</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(this question will only be used as needed.  The test moderator will review the discussion so far to determine if there are any other questions to ask).</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Did you print out the forms in color</w:t>
      </w:r>
      <w:r w:rsidR="00D01A17" w:rsidRPr="006E77DF">
        <w:rPr>
          <w:rFonts w:eastAsia="Times New Roman" w:cs="Arial"/>
          <w:color w:val="auto"/>
          <w:szCs w:val="22"/>
        </w:rPr>
        <w:t xml:space="preserve">?  </w:t>
      </w:r>
      <w:r w:rsidRPr="006E77DF">
        <w:rPr>
          <w:rFonts w:eastAsia="Times New Roman" w:cs="Arial"/>
          <w:color w:val="auto"/>
          <w:szCs w:val="22"/>
        </w:rPr>
        <w:t>(If yes) what did you think of the color?</w:t>
      </w:r>
    </w:p>
    <w:p w:rsidR="006E77DF" w:rsidRPr="006E77DF" w:rsidRDefault="006E77DF" w:rsidP="006E77DF">
      <w:pPr>
        <w:tabs>
          <w:tab w:val="left" w:pos="540"/>
          <w:tab w:val="left" w:pos="2700"/>
        </w:tabs>
        <w:spacing w:before="240" w:after="0"/>
        <w:ind w:left="547" w:hanging="547"/>
        <w:rPr>
          <w:rFonts w:eastAsia="Times New Roman" w:cs="Arial"/>
          <w:color w:val="auto"/>
          <w:szCs w:val="22"/>
        </w:rPr>
      </w:pPr>
      <w:r w:rsidRPr="006E77DF">
        <w:rPr>
          <w:rFonts w:eastAsia="Times New Roman" w:cs="Arial"/>
          <w:color w:val="auto"/>
          <w:szCs w:val="22"/>
        </w:rPr>
        <w:t>Q</w:t>
      </w:r>
      <w:r w:rsidR="0017027B" w:rsidRPr="006E77DF">
        <w:rPr>
          <w:rFonts w:eastAsia="Times New Roman" w:cs="Arial"/>
          <w:color w:val="auto"/>
          <w:szCs w:val="22"/>
        </w:rPr>
        <w:fldChar w:fldCharType="begin"/>
      </w:r>
      <w:r w:rsidRPr="006E77DF">
        <w:rPr>
          <w:rFonts w:eastAsia="Times New Roman" w:cs="Arial"/>
          <w:color w:val="auto"/>
          <w:szCs w:val="22"/>
        </w:rPr>
        <w:instrText xml:space="preserve"> AUTONUM  \* Arabic </w:instrText>
      </w:r>
      <w:r w:rsidR="0017027B" w:rsidRPr="006E77DF">
        <w:rPr>
          <w:rFonts w:eastAsia="Times New Roman" w:cs="Arial"/>
          <w:color w:val="auto"/>
          <w:szCs w:val="22"/>
        </w:rPr>
        <w:fldChar w:fldCharType="end"/>
      </w:r>
      <w:r w:rsidRPr="006E77DF">
        <w:rPr>
          <w:rFonts w:eastAsia="Times New Roman" w:cs="Arial"/>
          <w:color w:val="auto"/>
          <w:szCs w:val="22"/>
        </w:rPr>
        <w:t xml:space="preserve"> </w:t>
      </w:r>
      <w:r w:rsidRPr="006E77DF">
        <w:rPr>
          <w:rFonts w:eastAsia="Times New Roman" w:cs="Arial"/>
          <w:color w:val="auto"/>
          <w:szCs w:val="22"/>
        </w:rPr>
        <w:tab/>
        <w:t>Do you have any other comments that would help us improve the form?</w:t>
      </w:r>
    </w:p>
    <w:p w:rsidR="003F3571" w:rsidRPr="00884DDC" w:rsidRDefault="004041B0" w:rsidP="003F3571">
      <w:pPr>
        <w:pStyle w:val="Heading7"/>
        <w:rPr>
          <w:rFonts w:ascii="Arial" w:hAnsi="Arial" w:cs="Arial"/>
          <w:b/>
        </w:rPr>
      </w:pPr>
      <w:bookmarkStart w:id="390" w:name="_Ref338754363"/>
      <w:bookmarkStart w:id="391" w:name="_Toc338848831"/>
      <w:r w:rsidRPr="00884DDC">
        <w:rPr>
          <w:rFonts w:ascii="Arial" w:hAnsi="Arial" w:cs="Arial"/>
          <w:b/>
        </w:rPr>
        <w:lastRenderedPageBreak/>
        <w:t>Results of External Test</w:t>
      </w:r>
      <w:bookmarkEnd w:id="390"/>
      <w:bookmarkEnd w:id="391"/>
    </w:p>
    <w:p w:rsidR="00E67226" w:rsidRDefault="00950D0C" w:rsidP="00E67226">
      <w:r>
        <w:t xml:space="preserve">Across the 6 participants, there were 22 scenarios.  One participant did not know how to complete one of the </w:t>
      </w:r>
      <w:r w:rsidR="00D01A17">
        <w:t>scenarios</w:t>
      </w:r>
      <w:r>
        <w:t xml:space="preserve"> at all</w:t>
      </w:r>
      <w:r w:rsidR="00117283">
        <w:t xml:space="preserve"> (involving a discontinued item)</w:t>
      </w:r>
      <w:r>
        <w:t>, so it is not included in the analyses here</w:t>
      </w:r>
      <w:r w:rsidR="00117283">
        <w:t>, except for the “Overall” category, since it would have required a phone call</w:t>
      </w:r>
      <w:r>
        <w:t xml:space="preserve">.  </w:t>
      </w:r>
      <w:r w:rsidR="00117283">
        <w:t xml:space="preserve">  </w:t>
      </w:r>
    </w:p>
    <w:p w:rsidR="009C1770" w:rsidRPr="00E67226" w:rsidRDefault="009C1770" w:rsidP="00E67226"/>
    <w:tbl>
      <w:tblPr>
        <w:tblW w:w="7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0"/>
        <w:gridCol w:w="1080"/>
        <w:gridCol w:w="1260"/>
      </w:tblGrid>
      <w:tr w:rsidR="00D11E85" w:rsidRPr="00F45D0A" w:rsidTr="00D11E85">
        <w:trPr>
          <w:trHeight w:val="300"/>
        </w:trPr>
        <w:tc>
          <w:tcPr>
            <w:tcW w:w="5310" w:type="dxa"/>
            <w:shd w:val="clear" w:color="auto" w:fill="auto"/>
            <w:vAlign w:val="center"/>
            <w:hideMark/>
          </w:tcPr>
          <w:p w:rsidR="00D11E85" w:rsidRPr="00F45D0A" w:rsidRDefault="00D11E85" w:rsidP="000835E5">
            <w:pPr>
              <w:spacing w:beforeLines="20" w:afterLines="20"/>
              <w:rPr>
                <w:b/>
              </w:rPr>
            </w:pPr>
          </w:p>
        </w:tc>
        <w:tc>
          <w:tcPr>
            <w:tcW w:w="1080" w:type="dxa"/>
            <w:vAlign w:val="center"/>
          </w:tcPr>
          <w:p w:rsidR="00CA5EA2" w:rsidRPr="00F45D0A" w:rsidRDefault="00D11E85" w:rsidP="000835E5">
            <w:pPr>
              <w:spacing w:beforeLines="20" w:afterLines="20"/>
              <w:jc w:val="center"/>
              <w:rPr>
                <w:rFonts w:eastAsiaTheme="majorEastAsia" w:cstheme="majorBidi"/>
                <w:b/>
                <w:bCs/>
                <w:szCs w:val="28"/>
              </w:rPr>
            </w:pPr>
            <w:r w:rsidRPr="00F45D0A">
              <w:rPr>
                <w:b/>
              </w:rPr>
              <w:t>Total</w:t>
            </w:r>
          </w:p>
        </w:tc>
        <w:tc>
          <w:tcPr>
            <w:tcW w:w="1260" w:type="dxa"/>
          </w:tcPr>
          <w:p w:rsidR="00CA5EA2" w:rsidRPr="00F45D0A" w:rsidRDefault="00D11E85" w:rsidP="000835E5">
            <w:pPr>
              <w:spacing w:beforeLines="20" w:afterLines="20"/>
              <w:jc w:val="center"/>
              <w:rPr>
                <w:rFonts w:eastAsiaTheme="majorEastAsia" w:cstheme="majorBidi"/>
                <w:b/>
                <w:bCs/>
                <w:szCs w:val="28"/>
              </w:rPr>
            </w:pPr>
            <w:r w:rsidRPr="00F45D0A">
              <w:rPr>
                <w:b/>
              </w:rPr>
              <w:t>% done correctly</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rPr>
                <w:b/>
                <w:bCs/>
                <w:u w:val="single"/>
              </w:rPr>
            </w:pPr>
            <w:r w:rsidRPr="004041B0">
              <w:rPr>
                <w:b/>
                <w:bCs/>
                <w:u w:val="single"/>
              </w:rPr>
              <w:t>Item 2</w:t>
            </w:r>
          </w:p>
        </w:tc>
        <w:tc>
          <w:tcPr>
            <w:tcW w:w="1080" w:type="dxa"/>
            <w:vAlign w:val="center"/>
          </w:tcPr>
          <w:p w:rsidR="00B12118" w:rsidRDefault="00B12118" w:rsidP="000835E5">
            <w:pPr>
              <w:spacing w:beforeLines="20" w:afterLines="20"/>
            </w:pPr>
          </w:p>
        </w:tc>
        <w:tc>
          <w:tcPr>
            <w:tcW w:w="1260" w:type="dxa"/>
          </w:tcPr>
          <w:p w:rsidR="00B12118" w:rsidRDefault="00B12118" w:rsidP="000835E5">
            <w:pPr>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Selected correct option for Item 2 question</w:t>
            </w:r>
          </w:p>
        </w:tc>
        <w:tc>
          <w:tcPr>
            <w:tcW w:w="1080" w:type="dxa"/>
            <w:vAlign w:val="center"/>
          </w:tcPr>
          <w:p w:rsidR="00B12118" w:rsidRDefault="00D11E85" w:rsidP="000835E5">
            <w:pPr>
              <w:tabs>
                <w:tab w:val="decimal" w:pos="482"/>
              </w:tabs>
              <w:spacing w:beforeLines="20" w:afterLines="20"/>
            </w:pPr>
            <w:r>
              <w:t>17</w:t>
            </w:r>
          </w:p>
        </w:tc>
        <w:tc>
          <w:tcPr>
            <w:tcW w:w="1260" w:type="dxa"/>
          </w:tcPr>
          <w:p w:rsidR="00B12118" w:rsidRDefault="00D11E85" w:rsidP="000835E5">
            <w:pPr>
              <w:tabs>
                <w:tab w:val="decimal" w:pos="482"/>
              </w:tabs>
              <w:spacing w:beforeLines="20" w:afterLines="20"/>
            </w:pPr>
            <w:r>
              <w:t>81%</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Selected incorrect option for Item 2 question</w:t>
            </w:r>
          </w:p>
        </w:tc>
        <w:tc>
          <w:tcPr>
            <w:tcW w:w="1080" w:type="dxa"/>
            <w:vAlign w:val="center"/>
          </w:tcPr>
          <w:p w:rsidR="00B12118" w:rsidRDefault="00D11E85" w:rsidP="000835E5">
            <w:pPr>
              <w:tabs>
                <w:tab w:val="decimal" w:pos="482"/>
              </w:tabs>
              <w:spacing w:beforeLines="20" w:afterLines="20"/>
            </w:pPr>
            <w:r>
              <w:t>1</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Left Item 2 blank</w:t>
            </w:r>
          </w:p>
        </w:tc>
        <w:tc>
          <w:tcPr>
            <w:tcW w:w="1080" w:type="dxa"/>
            <w:vAlign w:val="center"/>
          </w:tcPr>
          <w:p w:rsidR="00B12118" w:rsidRDefault="00D11E85" w:rsidP="000835E5">
            <w:pPr>
              <w:tabs>
                <w:tab w:val="decimal" w:pos="482"/>
              </w:tabs>
              <w:spacing w:beforeLines="20" w:afterLines="20"/>
            </w:pPr>
            <w:r>
              <w:t>3</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Correctly updated the description</w:t>
            </w:r>
          </w:p>
        </w:tc>
        <w:tc>
          <w:tcPr>
            <w:tcW w:w="1080" w:type="dxa"/>
            <w:vAlign w:val="center"/>
          </w:tcPr>
          <w:p w:rsidR="00B12118" w:rsidRDefault="00D11E85" w:rsidP="000835E5">
            <w:pPr>
              <w:tabs>
                <w:tab w:val="decimal" w:pos="482"/>
              </w:tabs>
              <w:spacing w:beforeLines="20" w:afterLines="20"/>
            </w:pPr>
            <w:r>
              <w:t>7</w:t>
            </w:r>
          </w:p>
        </w:tc>
        <w:tc>
          <w:tcPr>
            <w:tcW w:w="1260" w:type="dxa"/>
          </w:tcPr>
          <w:p w:rsidR="00B12118" w:rsidRDefault="00D11E85" w:rsidP="000835E5">
            <w:pPr>
              <w:tabs>
                <w:tab w:val="decimal" w:pos="482"/>
              </w:tabs>
              <w:spacing w:beforeLines="20" w:afterLines="20"/>
            </w:pPr>
            <w:r>
              <w:t>78%</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Incorrectly updated the description</w:t>
            </w:r>
          </w:p>
        </w:tc>
        <w:tc>
          <w:tcPr>
            <w:tcW w:w="1080" w:type="dxa"/>
            <w:vAlign w:val="center"/>
          </w:tcPr>
          <w:p w:rsidR="00B12118" w:rsidRDefault="00D11E85" w:rsidP="000835E5">
            <w:pPr>
              <w:tabs>
                <w:tab w:val="decimal" w:pos="482"/>
              </w:tabs>
              <w:spacing w:beforeLines="20" w:afterLines="20"/>
            </w:pPr>
            <w:r>
              <w:t>2</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No update needed</w:t>
            </w:r>
          </w:p>
        </w:tc>
        <w:tc>
          <w:tcPr>
            <w:tcW w:w="1080" w:type="dxa"/>
            <w:vAlign w:val="center"/>
          </w:tcPr>
          <w:p w:rsidR="00B12118" w:rsidRDefault="00D11E85" w:rsidP="000835E5">
            <w:pPr>
              <w:tabs>
                <w:tab w:val="decimal" w:pos="482"/>
              </w:tabs>
              <w:spacing w:beforeLines="20" w:afterLines="20"/>
            </w:pPr>
            <w:r>
              <w:t>12</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Correctly updated the adjustments</w:t>
            </w:r>
          </w:p>
        </w:tc>
        <w:tc>
          <w:tcPr>
            <w:tcW w:w="1080" w:type="dxa"/>
            <w:vAlign w:val="center"/>
          </w:tcPr>
          <w:p w:rsidR="00B12118" w:rsidRDefault="00D11E85" w:rsidP="000835E5">
            <w:pPr>
              <w:tabs>
                <w:tab w:val="decimal" w:pos="482"/>
              </w:tabs>
              <w:spacing w:beforeLines="20" w:afterLines="20"/>
            </w:pPr>
            <w:r>
              <w:t>1</w:t>
            </w:r>
          </w:p>
        </w:tc>
        <w:tc>
          <w:tcPr>
            <w:tcW w:w="1260" w:type="dxa"/>
          </w:tcPr>
          <w:p w:rsidR="00B12118" w:rsidRDefault="009B2613" w:rsidP="000835E5">
            <w:pPr>
              <w:tabs>
                <w:tab w:val="decimal" w:pos="482"/>
              </w:tabs>
              <w:spacing w:beforeLines="20" w:afterLines="20"/>
            </w:pPr>
            <w:r>
              <w:t>25</w:t>
            </w:r>
            <w:r w:rsidR="00D11E85">
              <w:t>%</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Incorrectly updated the adjustments</w:t>
            </w:r>
          </w:p>
        </w:tc>
        <w:tc>
          <w:tcPr>
            <w:tcW w:w="1080" w:type="dxa"/>
            <w:vAlign w:val="center"/>
          </w:tcPr>
          <w:p w:rsidR="00B12118" w:rsidRDefault="009B2613" w:rsidP="000835E5">
            <w:pPr>
              <w:tabs>
                <w:tab w:val="decimal" w:pos="482"/>
              </w:tabs>
              <w:spacing w:beforeLines="20" w:afterLines="20"/>
            </w:pPr>
            <w:r>
              <w:t>3</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No update needed</w:t>
            </w:r>
          </w:p>
        </w:tc>
        <w:tc>
          <w:tcPr>
            <w:tcW w:w="1080" w:type="dxa"/>
            <w:vAlign w:val="center"/>
          </w:tcPr>
          <w:p w:rsidR="00B12118" w:rsidRDefault="00D11E85" w:rsidP="000835E5">
            <w:pPr>
              <w:tabs>
                <w:tab w:val="decimal" w:pos="482"/>
              </w:tabs>
              <w:spacing w:beforeLines="20" w:afterLines="20"/>
            </w:pPr>
            <w:r>
              <w:t>17</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Correctly updated the terms of transaction</w:t>
            </w:r>
          </w:p>
        </w:tc>
        <w:tc>
          <w:tcPr>
            <w:tcW w:w="1080" w:type="dxa"/>
            <w:vAlign w:val="center"/>
          </w:tcPr>
          <w:p w:rsidR="00B12118" w:rsidRDefault="00D11E85" w:rsidP="000835E5">
            <w:pPr>
              <w:tabs>
                <w:tab w:val="decimal" w:pos="482"/>
              </w:tabs>
              <w:spacing w:beforeLines="20" w:afterLines="20"/>
            </w:pPr>
            <w:r>
              <w:t>0</w:t>
            </w:r>
          </w:p>
        </w:tc>
        <w:tc>
          <w:tcPr>
            <w:tcW w:w="1260" w:type="dxa"/>
          </w:tcPr>
          <w:p w:rsidR="00B12118" w:rsidRDefault="00D11E85" w:rsidP="000835E5">
            <w:pPr>
              <w:tabs>
                <w:tab w:val="decimal" w:pos="482"/>
              </w:tabs>
              <w:spacing w:beforeLines="20" w:afterLines="20"/>
              <w:jc w:val="center"/>
            </w:pPr>
            <w:r>
              <w:t>N/A</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Incorrectly updated the  terms of transaction</w:t>
            </w:r>
          </w:p>
        </w:tc>
        <w:tc>
          <w:tcPr>
            <w:tcW w:w="1080" w:type="dxa"/>
            <w:vAlign w:val="center"/>
          </w:tcPr>
          <w:p w:rsidR="00B12118" w:rsidRDefault="00D11E85" w:rsidP="000835E5">
            <w:pPr>
              <w:tabs>
                <w:tab w:val="decimal" w:pos="482"/>
              </w:tabs>
              <w:spacing w:beforeLines="20" w:afterLines="20"/>
            </w:pPr>
            <w:r>
              <w:t>0</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No update needed</w:t>
            </w:r>
          </w:p>
        </w:tc>
        <w:tc>
          <w:tcPr>
            <w:tcW w:w="1080" w:type="dxa"/>
            <w:vAlign w:val="center"/>
          </w:tcPr>
          <w:p w:rsidR="00B12118" w:rsidRDefault="00D11E85" w:rsidP="000835E5">
            <w:pPr>
              <w:tabs>
                <w:tab w:val="decimal" w:pos="482"/>
              </w:tabs>
              <w:spacing w:beforeLines="20" w:afterLines="20"/>
            </w:pPr>
            <w:r>
              <w:t>21</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rPr>
                <w:b/>
                <w:bCs/>
                <w:u w:val="single"/>
              </w:rPr>
            </w:pPr>
            <w:r w:rsidRPr="004041B0">
              <w:rPr>
                <w:b/>
                <w:bCs/>
                <w:u w:val="single"/>
              </w:rPr>
              <w:t>Item 3</w:t>
            </w: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Selected correct option for Item 3 question</w:t>
            </w:r>
          </w:p>
        </w:tc>
        <w:tc>
          <w:tcPr>
            <w:tcW w:w="1080" w:type="dxa"/>
            <w:vAlign w:val="center"/>
          </w:tcPr>
          <w:p w:rsidR="00B12118" w:rsidRDefault="00D11E85" w:rsidP="000835E5">
            <w:pPr>
              <w:tabs>
                <w:tab w:val="decimal" w:pos="482"/>
              </w:tabs>
              <w:spacing w:beforeLines="20" w:afterLines="20"/>
            </w:pPr>
            <w:r>
              <w:t>14</w:t>
            </w:r>
          </w:p>
        </w:tc>
        <w:tc>
          <w:tcPr>
            <w:tcW w:w="1260" w:type="dxa"/>
          </w:tcPr>
          <w:p w:rsidR="00B12118" w:rsidRDefault="005B6D2C" w:rsidP="000835E5">
            <w:pPr>
              <w:tabs>
                <w:tab w:val="decimal" w:pos="482"/>
              </w:tabs>
              <w:spacing w:beforeLines="20" w:afterLines="20"/>
            </w:pPr>
            <w:r>
              <w:t>67%</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Selected incorrect option for Item 3 question</w:t>
            </w:r>
          </w:p>
        </w:tc>
        <w:tc>
          <w:tcPr>
            <w:tcW w:w="1080" w:type="dxa"/>
            <w:vAlign w:val="center"/>
          </w:tcPr>
          <w:p w:rsidR="00B12118" w:rsidRDefault="00D11E85" w:rsidP="000835E5">
            <w:pPr>
              <w:tabs>
                <w:tab w:val="decimal" w:pos="482"/>
              </w:tabs>
              <w:spacing w:beforeLines="20" w:afterLines="20"/>
            </w:pPr>
            <w:r>
              <w:t>2</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Left Item 3 blank</w:t>
            </w:r>
          </w:p>
        </w:tc>
        <w:tc>
          <w:tcPr>
            <w:tcW w:w="1080" w:type="dxa"/>
            <w:vAlign w:val="center"/>
          </w:tcPr>
          <w:p w:rsidR="00B12118" w:rsidRDefault="00D11E85" w:rsidP="000835E5">
            <w:pPr>
              <w:tabs>
                <w:tab w:val="decimal" w:pos="482"/>
              </w:tabs>
              <w:spacing w:beforeLines="20" w:afterLines="20"/>
            </w:pPr>
            <w:r>
              <w:t>5</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Correctly updated the previous price</w:t>
            </w:r>
          </w:p>
        </w:tc>
        <w:tc>
          <w:tcPr>
            <w:tcW w:w="1080" w:type="dxa"/>
            <w:vAlign w:val="center"/>
          </w:tcPr>
          <w:p w:rsidR="00B12118" w:rsidRDefault="00D11E85" w:rsidP="000835E5">
            <w:pPr>
              <w:tabs>
                <w:tab w:val="decimal" w:pos="482"/>
              </w:tabs>
              <w:spacing w:beforeLines="20" w:afterLines="20"/>
            </w:pPr>
            <w:r>
              <w:t>4</w:t>
            </w:r>
          </w:p>
        </w:tc>
        <w:tc>
          <w:tcPr>
            <w:tcW w:w="1260" w:type="dxa"/>
          </w:tcPr>
          <w:p w:rsidR="00B12118" w:rsidRDefault="005B6D2C" w:rsidP="000835E5">
            <w:pPr>
              <w:tabs>
                <w:tab w:val="decimal" w:pos="482"/>
              </w:tabs>
              <w:spacing w:beforeLines="20" w:afterLines="20"/>
            </w:pPr>
            <w:r>
              <w:t>44%</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Incorrectly updated the previous price</w:t>
            </w:r>
          </w:p>
        </w:tc>
        <w:tc>
          <w:tcPr>
            <w:tcW w:w="1080" w:type="dxa"/>
            <w:vAlign w:val="center"/>
          </w:tcPr>
          <w:p w:rsidR="00B12118" w:rsidRDefault="00D11E85" w:rsidP="000835E5">
            <w:pPr>
              <w:tabs>
                <w:tab w:val="decimal" w:pos="482"/>
              </w:tabs>
              <w:spacing w:beforeLines="20" w:afterLines="20"/>
            </w:pPr>
            <w:r>
              <w:t>5</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No update needed</w:t>
            </w:r>
          </w:p>
        </w:tc>
        <w:tc>
          <w:tcPr>
            <w:tcW w:w="1080" w:type="dxa"/>
            <w:vAlign w:val="center"/>
          </w:tcPr>
          <w:p w:rsidR="00B12118" w:rsidRDefault="00D11E85" w:rsidP="000835E5">
            <w:pPr>
              <w:tabs>
                <w:tab w:val="decimal" w:pos="482"/>
              </w:tabs>
              <w:spacing w:beforeLines="20" w:afterLines="20"/>
            </w:pPr>
            <w:r>
              <w:t>12</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5B6D2C" w:rsidRPr="004041B0" w:rsidTr="00D11E85">
        <w:trPr>
          <w:trHeight w:val="300"/>
        </w:trPr>
        <w:tc>
          <w:tcPr>
            <w:tcW w:w="5310" w:type="dxa"/>
            <w:shd w:val="clear" w:color="auto" w:fill="auto"/>
            <w:vAlign w:val="center"/>
            <w:hideMark/>
          </w:tcPr>
          <w:p w:rsidR="005B6D2C" w:rsidRPr="004041B0" w:rsidRDefault="005B6D2C"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rPr>
                <w:b/>
                <w:bCs/>
                <w:u w:val="single"/>
              </w:rPr>
            </w:pPr>
            <w:r w:rsidRPr="004041B0">
              <w:rPr>
                <w:b/>
                <w:bCs/>
                <w:u w:val="single"/>
              </w:rPr>
              <w:lastRenderedPageBreak/>
              <w:t>Item 4</w:t>
            </w: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Selected correct option for Item 4 question</w:t>
            </w:r>
          </w:p>
        </w:tc>
        <w:tc>
          <w:tcPr>
            <w:tcW w:w="1080" w:type="dxa"/>
            <w:vAlign w:val="center"/>
          </w:tcPr>
          <w:p w:rsidR="00B12118" w:rsidRDefault="00D11E85" w:rsidP="000835E5">
            <w:pPr>
              <w:tabs>
                <w:tab w:val="decimal" w:pos="482"/>
              </w:tabs>
              <w:spacing w:beforeLines="20" w:afterLines="20"/>
            </w:pPr>
            <w:r>
              <w:t>16</w:t>
            </w:r>
          </w:p>
        </w:tc>
        <w:tc>
          <w:tcPr>
            <w:tcW w:w="1260" w:type="dxa"/>
          </w:tcPr>
          <w:p w:rsidR="00B12118" w:rsidRDefault="005B6D2C" w:rsidP="000835E5">
            <w:pPr>
              <w:tabs>
                <w:tab w:val="decimal" w:pos="482"/>
              </w:tabs>
              <w:spacing w:beforeLines="20" w:afterLines="20"/>
            </w:pPr>
            <w:r>
              <w:t>76%</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Selected incorrect option for Item 4 question</w:t>
            </w:r>
          </w:p>
        </w:tc>
        <w:tc>
          <w:tcPr>
            <w:tcW w:w="1080" w:type="dxa"/>
            <w:vAlign w:val="center"/>
          </w:tcPr>
          <w:p w:rsidR="00B12118" w:rsidRDefault="00D11E85" w:rsidP="000835E5">
            <w:pPr>
              <w:tabs>
                <w:tab w:val="decimal" w:pos="482"/>
              </w:tabs>
              <w:spacing w:beforeLines="20" w:afterLines="20"/>
            </w:pPr>
            <w:r>
              <w:t>1</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Left Item 4 blank</w:t>
            </w:r>
          </w:p>
        </w:tc>
        <w:tc>
          <w:tcPr>
            <w:tcW w:w="1080" w:type="dxa"/>
            <w:vAlign w:val="center"/>
          </w:tcPr>
          <w:p w:rsidR="00B12118" w:rsidRDefault="00D11E85" w:rsidP="000835E5">
            <w:pPr>
              <w:tabs>
                <w:tab w:val="decimal" w:pos="482"/>
              </w:tabs>
              <w:spacing w:beforeLines="20" w:afterLines="20"/>
            </w:pPr>
            <w:r>
              <w:t>4</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Correctly updated the current price</w:t>
            </w:r>
          </w:p>
        </w:tc>
        <w:tc>
          <w:tcPr>
            <w:tcW w:w="1080" w:type="dxa"/>
            <w:vAlign w:val="center"/>
          </w:tcPr>
          <w:p w:rsidR="00B12118" w:rsidRDefault="00D11E85" w:rsidP="000835E5">
            <w:pPr>
              <w:tabs>
                <w:tab w:val="decimal" w:pos="482"/>
              </w:tabs>
              <w:spacing w:beforeLines="20" w:afterLines="20"/>
            </w:pPr>
            <w:r>
              <w:t>3</w:t>
            </w:r>
          </w:p>
        </w:tc>
        <w:tc>
          <w:tcPr>
            <w:tcW w:w="1260" w:type="dxa"/>
          </w:tcPr>
          <w:p w:rsidR="00B12118" w:rsidRDefault="005B6D2C" w:rsidP="000835E5">
            <w:pPr>
              <w:tabs>
                <w:tab w:val="decimal" w:pos="482"/>
              </w:tabs>
              <w:spacing w:beforeLines="20" w:afterLines="20"/>
            </w:pPr>
            <w:r>
              <w:t>38%</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Incorrectly updated the current price</w:t>
            </w:r>
          </w:p>
        </w:tc>
        <w:tc>
          <w:tcPr>
            <w:tcW w:w="1080" w:type="dxa"/>
            <w:vAlign w:val="center"/>
          </w:tcPr>
          <w:p w:rsidR="00B12118" w:rsidRDefault="00D11E85" w:rsidP="000835E5">
            <w:pPr>
              <w:tabs>
                <w:tab w:val="decimal" w:pos="482"/>
              </w:tabs>
              <w:spacing w:beforeLines="20" w:afterLines="20"/>
            </w:pPr>
            <w:r>
              <w:t>5</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No update needed</w:t>
            </w:r>
          </w:p>
        </w:tc>
        <w:tc>
          <w:tcPr>
            <w:tcW w:w="1080" w:type="dxa"/>
            <w:vAlign w:val="center"/>
          </w:tcPr>
          <w:p w:rsidR="00B12118" w:rsidRDefault="00D11E85" w:rsidP="000835E5">
            <w:pPr>
              <w:tabs>
                <w:tab w:val="decimal" w:pos="482"/>
              </w:tabs>
              <w:spacing w:beforeLines="20" w:afterLines="20"/>
            </w:pPr>
            <w:r>
              <w:t>13</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rPr>
                <w:b/>
                <w:bCs/>
                <w:u w:val="single"/>
              </w:rPr>
            </w:pPr>
            <w:r w:rsidRPr="004041B0">
              <w:rPr>
                <w:b/>
                <w:bCs/>
                <w:u w:val="single"/>
              </w:rPr>
              <w:t>Item 5</w:t>
            </w: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Correctly updated the address change</w:t>
            </w:r>
          </w:p>
        </w:tc>
        <w:tc>
          <w:tcPr>
            <w:tcW w:w="1080" w:type="dxa"/>
            <w:vAlign w:val="center"/>
          </w:tcPr>
          <w:p w:rsidR="00B12118" w:rsidRDefault="00D11E85" w:rsidP="000835E5">
            <w:pPr>
              <w:tabs>
                <w:tab w:val="decimal" w:pos="482"/>
              </w:tabs>
              <w:spacing w:beforeLines="20" w:afterLines="20"/>
            </w:pPr>
            <w:r>
              <w:t>8</w:t>
            </w:r>
          </w:p>
        </w:tc>
        <w:tc>
          <w:tcPr>
            <w:tcW w:w="1260" w:type="dxa"/>
          </w:tcPr>
          <w:p w:rsidR="00B12118" w:rsidRDefault="005B6D2C" w:rsidP="000835E5">
            <w:pPr>
              <w:tabs>
                <w:tab w:val="decimal" w:pos="482"/>
              </w:tabs>
              <w:spacing w:beforeLines="20" w:afterLines="20"/>
            </w:pPr>
            <w:r>
              <w:t>100%</w:t>
            </w: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Incorrectly updated the address change</w:t>
            </w:r>
          </w:p>
        </w:tc>
        <w:tc>
          <w:tcPr>
            <w:tcW w:w="1080" w:type="dxa"/>
            <w:vAlign w:val="center"/>
          </w:tcPr>
          <w:p w:rsidR="00B12118" w:rsidRDefault="00D11E85" w:rsidP="000835E5">
            <w:pPr>
              <w:tabs>
                <w:tab w:val="decimal" w:pos="482"/>
              </w:tabs>
              <w:spacing w:beforeLines="20" w:afterLines="20"/>
            </w:pPr>
            <w:r>
              <w:t>0</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No update needed</w:t>
            </w:r>
          </w:p>
        </w:tc>
        <w:tc>
          <w:tcPr>
            <w:tcW w:w="1080" w:type="dxa"/>
            <w:vAlign w:val="center"/>
          </w:tcPr>
          <w:p w:rsidR="00B12118" w:rsidRDefault="00D11E85" w:rsidP="000835E5">
            <w:pPr>
              <w:tabs>
                <w:tab w:val="decimal" w:pos="482"/>
              </w:tabs>
              <w:spacing w:beforeLines="20" w:afterLines="20"/>
            </w:pPr>
            <w:r>
              <w:t>13</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600"/>
        </w:trPr>
        <w:tc>
          <w:tcPr>
            <w:tcW w:w="5310" w:type="dxa"/>
            <w:shd w:val="clear" w:color="auto" w:fill="auto"/>
            <w:vAlign w:val="center"/>
            <w:hideMark/>
          </w:tcPr>
          <w:p w:rsidR="00D11E85" w:rsidRPr="004041B0" w:rsidRDefault="00D11E85" w:rsidP="000835E5">
            <w:pPr>
              <w:spacing w:beforeLines="20" w:afterLines="20"/>
            </w:pPr>
            <w:r w:rsidRPr="004041B0">
              <w:t>Entered comments "correctly" (included all the comments expected).</w:t>
            </w:r>
          </w:p>
        </w:tc>
        <w:tc>
          <w:tcPr>
            <w:tcW w:w="1080" w:type="dxa"/>
            <w:vAlign w:val="center"/>
          </w:tcPr>
          <w:p w:rsidR="00B12118" w:rsidRDefault="009B2613" w:rsidP="000835E5">
            <w:pPr>
              <w:tabs>
                <w:tab w:val="decimal" w:pos="482"/>
              </w:tabs>
              <w:spacing w:beforeLines="20" w:afterLines="20"/>
            </w:pPr>
            <w:r>
              <w:t>1</w:t>
            </w:r>
          </w:p>
        </w:tc>
        <w:tc>
          <w:tcPr>
            <w:tcW w:w="1260" w:type="dxa"/>
          </w:tcPr>
          <w:p w:rsidR="00B12118" w:rsidRDefault="009B2613" w:rsidP="000835E5">
            <w:pPr>
              <w:tabs>
                <w:tab w:val="decimal" w:pos="482"/>
              </w:tabs>
              <w:spacing w:beforeLines="20" w:afterLines="20"/>
            </w:pPr>
            <w:r>
              <w:t>20</w:t>
            </w:r>
            <w:r w:rsidR="005B6D2C">
              <w:t>%</w:t>
            </w:r>
          </w:p>
        </w:tc>
      </w:tr>
      <w:tr w:rsidR="00D11E85" w:rsidRPr="004041B0" w:rsidTr="00D11E85">
        <w:trPr>
          <w:trHeight w:val="600"/>
        </w:trPr>
        <w:tc>
          <w:tcPr>
            <w:tcW w:w="5310" w:type="dxa"/>
            <w:shd w:val="clear" w:color="auto" w:fill="auto"/>
            <w:vAlign w:val="center"/>
            <w:hideMark/>
          </w:tcPr>
          <w:p w:rsidR="00D11E85" w:rsidRPr="004041B0" w:rsidRDefault="00D11E85" w:rsidP="000835E5">
            <w:pPr>
              <w:spacing w:beforeLines="20" w:afterLines="20"/>
            </w:pPr>
            <w:r w:rsidRPr="004041B0">
              <w:t xml:space="preserve">Entered some useful comments (but not all </w:t>
            </w:r>
            <w:r w:rsidR="009B2613">
              <w:t>desired</w:t>
            </w:r>
            <w:r w:rsidRPr="004041B0">
              <w:t>)</w:t>
            </w:r>
          </w:p>
        </w:tc>
        <w:tc>
          <w:tcPr>
            <w:tcW w:w="1080" w:type="dxa"/>
            <w:vAlign w:val="center"/>
          </w:tcPr>
          <w:p w:rsidR="00B12118" w:rsidRDefault="00D11E85" w:rsidP="000835E5">
            <w:pPr>
              <w:tabs>
                <w:tab w:val="decimal" w:pos="482"/>
              </w:tabs>
              <w:spacing w:beforeLines="20" w:afterLines="20"/>
            </w:pPr>
            <w:r>
              <w:t>4</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Entered comments, but nothing useful</w:t>
            </w:r>
          </w:p>
        </w:tc>
        <w:tc>
          <w:tcPr>
            <w:tcW w:w="1080" w:type="dxa"/>
            <w:vAlign w:val="center"/>
          </w:tcPr>
          <w:p w:rsidR="00B12118" w:rsidRDefault="00D11E85" w:rsidP="000835E5">
            <w:pPr>
              <w:tabs>
                <w:tab w:val="decimal" w:pos="482"/>
              </w:tabs>
              <w:spacing w:beforeLines="20" w:afterLines="20"/>
            </w:pPr>
            <w:r>
              <w:t>0</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Did not enter any needed comments</w:t>
            </w:r>
          </w:p>
        </w:tc>
        <w:tc>
          <w:tcPr>
            <w:tcW w:w="1080" w:type="dxa"/>
            <w:vAlign w:val="center"/>
          </w:tcPr>
          <w:p w:rsidR="00B12118" w:rsidRDefault="00D11E85" w:rsidP="000835E5">
            <w:pPr>
              <w:tabs>
                <w:tab w:val="decimal" w:pos="482"/>
              </w:tabs>
              <w:spacing w:beforeLines="20" w:afterLines="20"/>
            </w:pPr>
            <w:r>
              <w:t>0</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No comments needed</w:t>
            </w:r>
          </w:p>
        </w:tc>
        <w:tc>
          <w:tcPr>
            <w:tcW w:w="1080" w:type="dxa"/>
            <w:vAlign w:val="center"/>
          </w:tcPr>
          <w:p w:rsidR="00B12118" w:rsidRDefault="00D11E85" w:rsidP="000835E5">
            <w:pPr>
              <w:tabs>
                <w:tab w:val="decimal" w:pos="482"/>
              </w:tabs>
              <w:spacing w:beforeLines="20" w:afterLines="20"/>
            </w:pPr>
            <w:r>
              <w:t>16</w:t>
            </w: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rPr>
                <w:b/>
                <w:bCs/>
                <w:u w:val="single"/>
              </w:rPr>
            </w:pPr>
            <w:r w:rsidRPr="004041B0">
              <w:rPr>
                <w:b/>
                <w:bCs/>
                <w:u w:val="single"/>
              </w:rPr>
              <w:t>Overall</w:t>
            </w:r>
          </w:p>
        </w:tc>
        <w:tc>
          <w:tcPr>
            <w:tcW w:w="1080" w:type="dxa"/>
            <w:vAlign w:val="center"/>
          </w:tcPr>
          <w:p w:rsidR="00B12118" w:rsidRDefault="00B12118" w:rsidP="000835E5">
            <w:pPr>
              <w:tabs>
                <w:tab w:val="decimal" w:pos="482"/>
              </w:tabs>
              <w:spacing w:beforeLines="20" w:afterLines="20"/>
            </w:pPr>
          </w:p>
        </w:tc>
        <w:tc>
          <w:tcPr>
            <w:tcW w:w="1260" w:type="dxa"/>
          </w:tcPr>
          <w:p w:rsidR="00B12118" w:rsidRDefault="00B12118" w:rsidP="000835E5">
            <w:pPr>
              <w:tabs>
                <w:tab w:val="decimal" w:pos="482"/>
              </w:tabs>
              <w:spacing w:beforeLines="20" w:afterLines="20"/>
            </w:pPr>
          </w:p>
        </w:tc>
      </w:tr>
      <w:tr w:rsidR="00D11E85" w:rsidRPr="004041B0" w:rsidTr="00D11E85">
        <w:trPr>
          <w:trHeight w:val="300"/>
        </w:trPr>
        <w:tc>
          <w:tcPr>
            <w:tcW w:w="5310" w:type="dxa"/>
            <w:shd w:val="clear" w:color="auto" w:fill="auto"/>
            <w:vAlign w:val="center"/>
            <w:hideMark/>
          </w:tcPr>
          <w:p w:rsidR="00D11E85" w:rsidRPr="004041B0" w:rsidRDefault="00D11E85" w:rsidP="000835E5">
            <w:pPr>
              <w:spacing w:beforeLines="20" w:afterLines="20"/>
            </w:pPr>
            <w:r w:rsidRPr="004041B0">
              <w:t>No phone call needed</w:t>
            </w:r>
          </w:p>
        </w:tc>
        <w:tc>
          <w:tcPr>
            <w:tcW w:w="1080" w:type="dxa"/>
            <w:vAlign w:val="center"/>
          </w:tcPr>
          <w:p w:rsidR="00B12118" w:rsidRDefault="00D11E85" w:rsidP="000835E5">
            <w:pPr>
              <w:tabs>
                <w:tab w:val="decimal" w:pos="482"/>
              </w:tabs>
              <w:spacing w:beforeLines="20" w:afterLines="20"/>
            </w:pPr>
            <w:r>
              <w:t>1</w:t>
            </w:r>
            <w:r w:rsidR="003523F9">
              <w:t>8</w:t>
            </w:r>
          </w:p>
        </w:tc>
        <w:tc>
          <w:tcPr>
            <w:tcW w:w="1260" w:type="dxa"/>
          </w:tcPr>
          <w:p w:rsidR="00B12118" w:rsidRDefault="003523F9" w:rsidP="000835E5">
            <w:pPr>
              <w:tabs>
                <w:tab w:val="decimal" w:pos="482"/>
              </w:tabs>
              <w:spacing w:beforeLines="20" w:afterLines="20"/>
            </w:pPr>
            <w:r>
              <w:t>82</w:t>
            </w:r>
            <w:r w:rsidR="005B6D2C">
              <w:t>%</w:t>
            </w:r>
          </w:p>
        </w:tc>
      </w:tr>
      <w:tr w:rsidR="00AA62D1" w:rsidRPr="004041B0" w:rsidTr="00AA62D1">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2D1" w:rsidRPr="004041B0" w:rsidRDefault="00AA62D1" w:rsidP="000835E5">
            <w:pPr>
              <w:spacing w:beforeLines="20" w:afterLines="20"/>
            </w:pPr>
            <w:r w:rsidRPr="004041B0">
              <w:t>Phone call still needed</w:t>
            </w:r>
          </w:p>
        </w:tc>
        <w:tc>
          <w:tcPr>
            <w:tcW w:w="1080" w:type="dxa"/>
            <w:tcBorders>
              <w:top w:val="single" w:sz="4" w:space="0" w:color="auto"/>
              <w:left w:val="single" w:sz="4" w:space="0" w:color="auto"/>
              <w:bottom w:val="single" w:sz="4" w:space="0" w:color="auto"/>
              <w:right w:val="single" w:sz="4" w:space="0" w:color="auto"/>
            </w:tcBorders>
            <w:vAlign w:val="center"/>
          </w:tcPr>
          <w:p w:rsidR="00AA62D1" w:rsidRDefault="00AA62D1" w:rsidP="000835E5">
            <w:pPr>
              <w:tabs>
                <w:tab w:val="decimal" w:pos="482"/>
              </w:tabs>
              <w:spacing w:beforeLines="20" w:afterLines="20"/>
            </w:pPr>
            <w:r>
              <w:t>4</w:t>
            </w:r>
          </w:p>
        </w:tc>
        <w:tc>
          <w:tcPr>
            <w:tcW w:w="1260" w:type="dxa"/>
            <w:tcBorders>
              <w:top w:val="single" w:sz="4" w:space="0" w:color="auto"/>
              <w:left w:val="single" w:sz="4" w:space="0" w:color="auto"/>
              <w:bottom w:val="single" w:sz="4" w:space="0" w:color="auto"/>
              <w:right w:val="single" w:sz="4" w:space="0" w:color="auto"/>
            </w:tcBorders>
          </w:tcPr>
          <w:p w:rsidR="00AA62D1" w:rsidRDefault="00AA62D1" w:rsidP="000835E5">
            <w:pPr>
              <w:tabs>
                <w:tab w:val="decimal" w:pos="482"/>
              </w:tabs>
              <w:spacing w:beforeLines="20" w:afterLines="20"/>
            </w:pPr>
          </w:p>
        </w:tc>
      </w:tr>
    </w:tbl>
    <w:p w:rsidR="004041B0" w:rsidRPr="004041B0" w:rsidRDefault="004041B0" w:rsidP="004041B0"/>
    <w:sectPr w:rsidR="004041B0" w:rsidRPr="004041B0" w:rsidSect="000D53E9">
      <w:footerReference w:type="default" r:id="rId43"/>
      <w:pgSz w:w="12240" w:h="15840"/>
      <w:pgMar w:top="1440" w:right="153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02C" w:rsidRDefault="00C3602C" w:rsidP="00E30774">
      <w:pPr>
        <w:spacing w:after="0"/>
      </w:pPr>
      <w:r>
        <w:separator/>
      </w:r>
    </w:p>
  </w:endnote>
  <w:endnote w:type="continuationSeparator" w:id="0">
    <w:p w:rsidR="00C3602C" w:rsidRDefault="00C3602C" w:rsidP="00E3077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02C" w:rsidRDefault="00C3602C">
    <w:pPr>
      <w:pStyle w:val="Footer"/>
      <w:jc w:val="center"/>
    </w:pPr>
  </w:p>
  <w:p w:rsidR="00C3602C" w:rsidRDefault="00C360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57641"/>
      <w:docPartObj>
        <w:docPartGallery w:val="Page Numbers (Bottom of Page)"/>
        <w:docPartUnique/>
      </w:docPartObj>
    </w:sdtPr>
    <w:sdtContent>
      <w:p w:rsidR="00C3602C" w:rsidRDefault="0017027B">
        <w:pPr>
          <w:pStyle w:val="Footer"/>
          <w:jc w:val="center"/>
        </w:pPr>
        <w:fldSimple w:instr=" PAGE   \* MERGEFORMAT ">
          <w:r w:rsidR="000835E5">
            <w:rPr>
              <w:noProof/>
            </w:rPr>
            <w:t>53</w:t>
          </w:r>
        </w:fldSimple>
      </w:p>
    </w:sdtContent>
  </w:sdt>
  <w:p w:rsidR="00C3602C" w:rsidRDefault="00C360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02C" w:rsidRDefault="00C3602C" w:rsidP="00E30774">
      <w:pPr>
        <w:spacing w:after="0"/>
      </w:pPr>
      <w:r>
        <w:separator/>
      </w:r>
    </w:p>
  </w:footnote>
  <w:footnote w:type="continuationSeparator" w:id="0">
    <w:p w:rsidR="00C3602C" w:rsidRDefault="00C3602C" w:rsidP="00E3077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02C" w:rsidRPr="00850593" w:rsidRDefault="00C3602C">
    <w:pPr>
      <w:pStyle w:val="Header"/>
      <w:rPr>
        <w:i/>
        <w:sz w:val="22"/>
        <w:szCs w:val="22"/>
      </w:rPr>
    </w:pPr>
    <w:r w:rsidRPr="00850593">
      <w:rPr>
        <w:i/>
        <w:sz w:val="22"/>
        <w:szCs w:val="22"/>
      </w:rPr>
      <w:t>PPI Form Team Final Report</w:t>
    </w:r>
    <w:r w:rsidRPr="00850593">
      <w:rPr>
        <w:i/>
        <w:sz w:val="22"/>
        <w:szCs w:val="22"/>
      </w:rPr>
      <w:tab/>
    </w:r>
    <w:r w:rsidRPr="00850593">
      <w:rPr>
        <w:i/>
        <w:sz w:val="22"/>
        <w:szCs w:val="22"/>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9AB"/>
    <w:multiLevelType w:val="hybridMultilevel"/>
    <w:tmpl w:val="3F9489C2"/>
    <w:lvl w:ilvl="0" w:tplc="45A2E4A2">
      <w:start w:val="1"/>
      <w:numFmt w:val="bullet"/>
      <w:pStyle w:val="Bullet2"/>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F9E618A"/>
    <w:multiLevelType w:val="hybridMultilevel"/>
    <w:tmpl w:val="598A6E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0274D9"/>
    <w:multiLevelType w:val="hybridMultilevel"/>
    <w:tmpl w:val="26EC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3861C4"/>
    <w:multiLevelType w:val="hybridMultilevel"/>
    <w:tmpl w:val="EA3A7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000CB4"/>
    <w:multiLevelType w:val="singleLevel"/>
    <w:tmpl w:val="D5D025D0"/>
    <w:lvl w:ilvl="0">
      <w:start w:val="1"/>
      <w:numFmt w:val="bullet"/>
      <w:pStyle w:val="Bullet"/>
      <w:lvlText w:val=""/>
      <w:lvlJc w:val="left"/>
      <w:pPr>
        <w:tabs>
          <w:tab w:val="num" w:pos="360"/>
        </w:tabs>
        <w:ind w:left="360" w:hanging="360"/>
      </w:pPr>
      <w:rPr>
        <w:rFonts w:ascii="Symbol" w:hAnsi="Symbol" w:hint="default"/>
      </w:rPr>
    </w:lvl>
  </w:abstractNum>
  <w:abstractNum w:abstractNumId="5">
    <w:nsid w:val="390E08B2"/>
    <w:multiLevelType w:val="hybridMultilevel"/>
    <w:tmpl w:val="A698C3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C081FA5"/>
    <w:multiLevelType w:val="hybridMultilevel"/>
    <w:tmpl w:val="5D76E92E"/>
    <w:lvl w:ilvl="0" w:tplc="0D8E7880">
      <w:start w:val="1"/>
      <w:numFmt w:val="upperLetter"/>
      <w:pStyle w:val="Heading7"/>
      <w:lvlText w:val="Appendix %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15FD2"/>
    <w:multiLevelType w:val="hybridMultilevel"/>
    <w:tmpl w:val="AAD88BE4"/>
    <w:lvl w:ilvl="0" w:tplc="B0E4A2DE">
      <w:start w:val="1"/>
      <w:numFmt w:val="upperLetter"/>
      <w:lvlText w:val="Appendix %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441155"/>
    <w:multiLevelType w:val="hybridMultilevel"/>
    <w:tmpl w:val="2234804E"/>
    <w:lvl w:ilvl="0" w:tplc="A9C6BC68">
      <w:start w:val="1"/>
      <w:numFmt w:val="bullet"/>
      <w:lvlText w:val=""/>
      <w:lvlJc w:val="left"/>
      <w:pPr>
        <w:ind w:left="1440" w:hanging="360"/>
      </w:pPr>
      <w:rPr>
        <w:rFonts w:ascii="Wingdings" w:hAnsi="Wingdings" w:hint="default"/>
      </w:rPr>
    </w:lvl>
    <w:lvl w:ilvl="1" w:tplc="A9C6BC6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ED040A"/>
    <w:multiLevelType w:val="hybridMultilevel"/>
    <w:tmpl w:val="4DEE01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64E0473"/>
    <w:multiLevelType w:val="hybridMultilevel"/>
    <w:tmpl w:val="E3B2B2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3"/>
  </w:num>
  <w:num w:numId="6">
    <w:abstractNumId w:val="8"/>
  </w:num>
  <w:num w:numId="7">
    <w:abstractNumId w:val="9"/>
  </w:num>
  <w:num w:numId="8">
    <w:abstractNumId w:val="10"/>
  </w:num>
  <w:num w:numId="9">
    <w:abstractNumId w:val="5"/>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A6CBC"/>
    <w:rsid w:val="000053B8"/>
    <w:rsid w:val="000062B5"/>
    <w:rsid w:val="0000647D"/>
    <w:rsid w:val="000072B0"/>
    <w:rsid w:val="00015032"/>
    <w:rsid w:val="0001718B"/>
    <w:rsid w:val="000347F4"/>
    <w:rsid w:val="00036531"/>
    <w:rsid w:val="000367E5"/>
    <w:rsid w:val="00040F9B"/>
    <w:rsid w:val="00046D37"/>
    <w:rsid w:val="00047DA3"/>
    <w:rsid w:val="00051046"/>
    <w:rsid w:val="000533F7"/>
    <w:rsid w:val="00057609"/>
    <w:rsid w:val="0005785B"/>
    <w:rsid w:val="00063135"/>
    <w:rsid w:val="00063516"/>
    <w:rsid w:val="00063865"/>
    <w:rsid w:val="000673F3"/>
    <w:rsid w:val="00067BE9"/>
    <w:rsid w:val="000739BA"/>
    <w:rsid w:val="00080019"/>
    <w:rsid w:val="0008008B"/>
    <w:rsid w:val="00080764"/>
    <w:rsid w:val="000813F0"/>
    <w:rsid w:val="000835E5"/>
    <w:rsid w:val="000842EB"/>
    <w:rsid w:val="00086B59"/>
    <w:rsid w:val="00090552"/>
    <w:rsid w:val="0009409F"/>
    <w:rsid w:val="000957D4"/>
    <w:rsid w:val="00097D91"/>
    <w:rsid w:val="000A349F"/>
    <w:rsid w:val="000A42EB"/>
    <w:rsid w:val="000B0EE7"/>
    <w:rsid w:val="000B11CA"/>
    <w:rsid w:val="000B154B"/>
    <w:rsid w:val="000B227B"/>
    <w:rsid w:val="000C05BC"/>
    <w:rsid w:val="000C44F4"/>
    <w:rsid w:val="000D351D"/>
    <w:rsid w:val="000D3BC1"/>
    <w:rsid w:val="000D53E9"/>
    <w:rsid w:val="000D7B8F"/>
    <w:rsid w:val="000E12E9"/>
    <w:rsid w:val="000E519F"/>
    <w:rsid w:val="000E700C"/>
    <w:rsid w:val="000E72C3"/>
    <w:rsid w:val="000F01F0"/>
    <w:rsid w:val="000F2996"/>
    <w:rsid w:val="000F6F37"/>
    <w:rsid w:val="00100136"/>
    <w:rsid w:val="00103296"/>
    <w:rsid w:val="00104880"/>
    <w:rsid w:val="00107B50"/>
    <w:rsid w:val="00107B6A"/>
    <w:rsid w:val="001128D6"/>
    <w:rsid w:val="001147A7"/>
    <w:rsid w:val="001148A2"/>
    <w:rsid w:val="001158AA"/>
    <w:rsid w:val="001163E1"/>
    <w:rsid w:val="00117283"/>
    <w:rsid w:val="0012056A"/>
    <w:rsid w:val="00123DCF"/>
    <w:rsid w:val="00126BF4"/>
    <w:rsid w:val="00132FDC"/>
    <w:rsid w:val="0013482E"/>
    <w:rsid w:val="00140986"/>
    <w:rsid w:val="0014155D"/>
    <w:rsid w:val="00145F99"/>
    <w:rsid w:val="0015067F"/>
    <w:rsid w:val="0015129B"/>
    <w:rsid w:val="00151F4A"/>
    <w:rsid w:val="001557AE"/>
    <w:rsid w:val="00156FD0"/>
    <w:rsid w:val="001576F6"/>
    <w:rsid w:val="00162C6F"/>
    <w:rsid w:val="00163D75"/>
    <w:rsid w:val="00163E86"/>
    <w:rsid w:val="001653BD"/>
    <w:rsid w:val="00165BD9"/>
    <w:rsid w:val="00166D95"/>
    <w:rsid w:val="0017027B"/>
    <w:rsid w:val="00180FC5"/>
    <w:rsid w:val="001818E5"/>
    <w:rsid w:val="001940A5"/>
    <w:rsid w:val="00196BEF"/>
    <w:rsid w:val="001A0708"/>
    <w:rsid w:val="001A0F1A"/>
    <w:rsid w:val="001A6CBC"/>
    <w:rsid w:val="001A7D82"/>
    <w:rsid w:val="001B0BC6"/>
    <w:rsid w:val="001B23AC"/>
    <w:rsid w:val="001B2ECD"/>
    <w:rsid w:val="001C576E"/>
    <w:rsid w:val="001C6865"/>
    <w:rsid w:val="001C791C"/>
    <w:rsid w:val="001D1432"/>
    <w:rsid w:val="001D4594"/>
    <w:rsid w:val="001E105C"/>
    <w:rsid w:val="001E2D65"/>
    <w:rsid w:val="001E3E57"/>
    <w:rsid w:val="001E52F8"/>
    <w:rsid w:val="001E608B"/>
    <w:rsid w:val="001F0828"/>
    <w:rsid w:val="001F214E"/>
    <w:rsid w:val="001F2449"/>
    <w:rsid w:val="001F2CE1"/>
    <w:rsid w:val="001F4782"/>
    <w:rsid w:val="002016EB"/>
    <w:rsid w:val="002032EA"/>
    <w:rsid w:val="0020485E"/>
    <w:rsid w:val="00204A99"/>
    <w:rsid w:val="00210C7C"/>
    <w:rsid w:val="00210F31"/>
    <w:rsid w:val="00212570"/>
    <w:rsid w:val="00220920"/>
    <w:rsid w:val="002263CD"/>
    <w:rsid w:val="002269E5"/>
    <w:rsid w:val="002312CF"/>
    <w:rsid w:val="0023549D"/>
    <w:rsid w:val="00245794"/>
    <w:rsid w:val="00250EA4"/>
    <w:rsid w:val="002552FD"/>
    <w:rsid w:val="00263660"/>
    <w:rsid w:val="00266A1E"/>
    <w:rsid w:val="002731ED"/>
    <w:rsid w:val="00275C28"/>
    <w:rsid w:val="002760DB"/>
    <w:rsid w:val="00276AD4"/>
    <w:rsid w:val="0027700D"/>
    <w:rsid w:val="0029049E"/>
    <w:rsid w:val="002911EB"/>
    <w:rsid w:val="00291E6D"/>
    <w:rsid w:val="00292DE3"/>
    <w:rsid w:val="002A4040"/>
    <w:rsid w:val="002A5F2E"/>
    <w:rsid w:val="002A6712"/>
    <w:rsid w:val="002B11DE"/>
    <w:rsid w:val="002B15C1"/>
    <w:rsid w:val="002B6215"/>
    <w:rsid w:val="002B6AC9"/>
    <w:rsid w:val="002B7097"/>
    <w:rsid w:val="002C27DA"/>
    <w:rsid w:val="002C6A76"/>
    <w:rsid w:val="002D3A68"/>
    <w:rsid w:val="002D3C30"/>
    <w:rsid w:val="002D5967"/>
    <w:rsid w:val="002D5BCB"/>
    <w:rsid w:val="002D71DF"/>
    <w:rsid w:val="002D78C3"/>
    <w:rsid w:val="002E0E57"/>
    <w:rsid w:val="002E525D"/>
    <w:rsid w:val="002E7969"/>
    <w:rsid w:val="00302FDF"/>
    <w:rsid w:val="0030472F"/>
    <w:rsid w:val="00312D12"/>
    <w:rsid w:val="0031660D"/>
    <w:rsid w:val="00316D2D"/>
    <w:rsid w:val="00327E40"/>
    <w:rsid w:val="003305DB"/>
    <w:rsid w:val="00333A06"/>
    <w:rsid w:val="003430B2"/>
    <w:rsid w:val="0034354B"/>
    <w:rsid w:val="00343E42"/>
    <w:rsid w:val="003510CE"/>
    <w:rsid w:val="0035178C"/>
    <w:rsid w:val="003523F9"/>
    <w:rsid w:val="003529B7"/>
    <w:rsid w:val="00352F4B"/>
    <w:rsid w:val="00353959"/>
    <w:rsid w:val="00360A49"/>
    <w:rsid w:val="0036706F"/>
    <w:rsid w:val="00370991"/>
    <w:rsid w:val="003727D2"/>
    <w:rsid w:val="003778D6"/>
    <w:rsid w:val="0038048F"/>
    <w:rsid w:val="00380BD5"/>
    <w:rsid w:val="00381589"/>
    <w:rsid w:val="003825CC"/>
    <w:rsid w:val="00382CBC"/>
    <w:rsid w:val="003910C7"/>
    <w:rsid w:val="00392A74"/>
    <w:rsid w:val="00394E8B"/>
    <w:rsid w:val="003A0C34"/>
    <w:rsid w:val="003A1B49"/>
    <w:rsid w:val="003A611A"/>
    <w:rsid w:val="003C0CFD"/>
    <w:rsid w:val="003C3E83"/>
    <w:rsid w:val="003D3F5F"/>
    <w:rsid w:val="003D4B5B"/>
    <w:rsid w:val="003D4B98"/>
    <w:rsid w:val="003D6906"/>
    <w:rsid w:val="003E2C28"/>
    <w:rsid w:val="003E5C94"/>
    <w:rsid w:val="003E7386"/>
    <w:rsid w:val="003F1214"/>
    <w:rsid w:val="003F3571"/>
    <w:rsid w:val="00401711"/>
    <w:rsid w:val="004022B8"/>
    <w:rsid w:val="004041B0"/>
    <w:rsid w:val="00407043"/>
    <w:rsid w:val="00412C26"/>
    <w:rsid w:val="00413383"/>
    <w:rsid w:val="00415AAF"/>
    <w:rsid w:val="0042399B"/>
    <w:rsid w:val="00430DDB"/>
    <w:rsid w:val="00431DB0"/>
    <w:rsid w:val="00433779"/>
    <w:rsid w:val="00435A15"/>
    <w:rsid w:val="004410AF"/>
    <w:rsid w:val="004470FD"/>
    <w:rsid w:val="00453405"/>
    <w:rsid w:val="004535EE"/>
    <w:rsid w:val="00454730"/>
    <w:rsid w:val="00455E0A"/>
    <w:rsid w:val="0046099E"/>
    <w:rsid w:val="00461E5D"/>
    <w:rsid w:val="004636B0"/>
    <w:rsid w:val="004642FE"/>
    <w:rsid w:val="00467704"/>
    <w:rsid w:val="00467C2A"/>
    <w:rsid w:val="00467C5C"/>
    <w:rsid w:val="00471A78"/>
    <w:rsid w:val="00473143"/>
    <w:rsid w:val="00480DB4"/>
    <w:rsid w:val="004817F3"/>
    <w:rsid w:val="00482C5B"/>
    <w:rsid w:val="00493454"/>
    <w:rsid w:val="004B1C54"/>
    <w:rsid w:val="004B2DB5"/>
    <w:rsid w:val="004C0C63"/>
    <w:rsid w:val="004C1215"/>
    <w:rsid w:val="004C19ED"/>
    <w:rsid w:val="004C6600"/>
    <w:rsid w:val="004D0685"/>
    <w:rsid w:val="004D0D4F"/>
    <w:rsid w:val="004D214C"/>
    <w:rsid w:val="004D22EF"/>
    <w:rsid w:val="004D4226"/>
    <w:rsid w:val="004D5E6E"/>
    <w:rsid w:val="004E1636"/>
    <w:rsid w:val="004E2DB2"/>
    <w:rsid w:val="004E2E76"/>
    <w:rsid w:val="004E58FC"/>
    <w:rsid w:val="004E7A7E"/>
    <w:rsid w:val="004F11F9"/>
    <w:rsid w:val="004F5CA2"/>
    <w:rsid w:val="00500685"/>
    <w:rsid w:val="00500816"/>
    <w:rsid w:val="0050286C"/>
    <w:rsid w:val="00502CC2"/>
    <w:rsid w:val="00510DB8"/>
    <w:rsid w:val="005139F3"/>
    <w:rsid w:val="005175CD"/>
    <w:rsid w:val="0052114A"/>
    <w:rsid w:val="0052349C"/>
    <w:rsid w:val="0052590E"/>
    <w:rsid w:val="00531A41"/>
    <w:rsid w:val="00532135"/>
    <w:rsid w:val="00533A83"/>
    <w:rsid w:val="0054062C"/>
    <w:rsid w:val="005433A0"/>
    <w:rsid w:val="0054526B"/>
    <w:rsid w:val="00546EA7"/>
    <w:rsid w:val="00550A40"/>
    <w:rsid w:val="00556239"/>
    <w:rsid w:val="00556ECF"/>
    <w:rsid w:val="005618D1"/>
    <w:rsid w:val="0056683C"/>
    <w:rsid w:val="0058382D"/>
    <w:rsid w:val="00585C37"/>
    <w:rsid w:val="005918B2"/>
    <w:rsid w:val="00591F62"/>
    <w:rsid w:val="00592A60"/>
    <w:rsid w:val="00595463"/>
    <w:rsid w:val="00597B90"/>
    <w:rsid w:val="005B187A"/>
    <w:rsid w:val="005B3D4A"/>
    <w:rsid w:val="005B5CD2"/>
    <w:rsid w:val="005B6D2C"/>
    <w:rsid w:val="005D02CB"/>
    <w:rsid w:val="005D04ED"/>
    <w:rsid w:val="005D77F7"/>
    <w:rsid w:val="005E3AE1"/>
    <w:rsid w:val="005E4741"/>
    <w:rsid w:val="005E7848"/>
    <w:rsid w:val="005F06EB"/>
    <w:rsid w:val="005F1BB8"/>
    <w:rsid w:val="005F6B48"/>
    <w:rsid w:val="00607FA0"/>
    <w:rsid w:val="006134D0"/>
    <w:rsid w:val="00621DFE"/>
    <w:rsid w:val="006222E1"/>
    <w:rsid w:val="00623D29"/>
    <w:rsid w:val="00625A0C"/>
    <w:rsid w:val="00627DD7"/>
    <w:rsid w:val="00631F59"/>
    <w:rsid w:val="00637E97"/>
    <w:rsid w:val="006403D1"/>
    <w:rsid w:val="0064229A"/>
    <w:rsid w:val="0064257B"/>
    <w:rsid w:val="00650971"/>
    <w:rsid w:val="006522D0"/>
    <w:rsid w:val="00654ECD"/>
    <w:rsid w:val="006575C6"/>
    <w:rsid w:val="00660741"/>
    <w:rsid w:val="00662E5B"/>
    <w:rsid w:val="00665766"/>
    <w:rsid w:val="00672738"/>
    <w:rsid w:val="00675919"/>
    <w:rsid w:val="006773E2"/>
    <w:rsid w:val="006811E9"/>
    <w:rsid w:val="00681C59"/>
    <w:rsid w:val="00681E37"/>
    <w:rsid w:val="006820C3"/>
    <w:rsid w:val="00682C8B"/>
    <w:rsid w:val="00685094"/>
    <w:rsid w:val="006906A6"/>
    <w:rsid w:val="006910DF"/>
    <w:rsid w:val="006939A8"/>
    <w:rsid w:val="00695F15"/>
    <w:rsid w:val="00696FA0"/>
    <w:rsid w:val="006A3E19"/>
    <w:rsid w:val="006A46DE"/>
    <w:rsid w:val="006A7468"/>
    <w:rsid w:val="006B4851"/>
    <w:rsid w:val="006B6899"/>
    <w:rsid w:val="006C73AA"/>
    <w:rsid w:val="006C7989"/>
    <w:rsid w:val="006D1231"/>
    <w:rsid w:val="006E10F4"/>
    <w:rsid w:val="006E1E18"/>
    <w:rsid w:val="006E3AC6"/>
    <w:rsid w:val="006E492F"/>
    <w:rsid w:val="006E6AE9"/>
    <w:rsid w:val="006E77DF"/>
    <w:rsid w:val="006E7F87"/>
    <w:rsid w:val="006F797D"/>
    <w:rsid w:val="0070140A"/>
    <w:rsid w:val="00703168"/>
    <w:rsid w:val="00703A69"/>
    <w:rsid w:val="00711AC3"/>
    <w:rsid w:val="00712A95"/>
    <w:rsid w:val="00721284"/>
    <w:rsid w:val="007232D7"/>
    <w:rsid w:val="00724BE4"/>
    <w:rsid w:val="00724BEF"/>
    <w:rsid w:val="00724D8E"/>
    <w:rsid w:val="007256F1"/>
    <w:rsid w:val="007305D6"/>
    <w:rsid w:val="00732159"/>
    <w:rsid w:val="00733F6A"/>
    <w:rsid w:val="00744362"/>
    <w:rsid w:val="00746B0A"/>
    <w:rsid w:val="00747148"/>
    <w:rsid w:val="00771D6E"/>
    <w:rsid w:val="00771E64"/>
    <w:rsid w:val="00775DC4"/>
    <w:rsid w:val="00776AC3"/>
    <w:rsid w:val="00781801"/>
    <w:rsid w:val="00782412"/>
    <w:rsid w:val="00793924"/>
    <w:rsid w:val="00794851"/>
    <w:rsid w:val="00796A72"/>
    <w:rsid w:val="00796F71"/>
    <w:rsid w:val="00796F81"/>
    <w:rsid w:val="007A19E1"/>
    <w:rsid w:val="007A53EA"/>
    <w:rsid w:val="007B024A"/>
    <w:rsid w:val="007B2542"/>
    <w:rsid w:val="007B79B0"/>
    <w:rsid w:val="007B7F3E"/>
    <w:rsid w:val="007C0968"/>
    <w:rsid w:val="007C171E"/>
    <w:rsid w:val="007D39ED"/>
    <w:rsid w:val="007D4672"/>
    <w:rsid w:val="007D4FF9"/>
    <w:rsid w:val="007D6A75"/>
    <w:rsid w:val="007D6B3C"/>
    <w:rsid w:val="007E0A87"/>
    <w:rsid w:val="007E175B"/>
    <w:rsid w:val="007F24A5"/>
    <w:rsid w:val="007F3305"/>
    <w:rsid w:val="007F3AB6"/>
    <w:rsid w:val="007F433E"/>
    <w:rsid w:val="007F6358"/>
    <w:rsid w:val="0080140A"/>
    <w:rsid w:val="00812171"/>
    <w:rsid w:val="008126DF"/>
    <w:rsid w:val="008272D5"/>
    <w:rsid w:val="00836DDA"/>
    <w:rsid w:val="0084255A"/>
    <w:rsid w:val="00842D83"/>
    <w:rsid w:val="008440BF"/>
    <w:rsid w:val="00850593"/>
    <w:rsid w:val="00850947"/>
    <w:rsid w:val="00855415"/>
    <w:rsid w:val="00855CD2"/>
    <w:rsid w:val="008621BD"/>
    <w:rsid w:val="00866CB9"/>
    <w:rsid w:val="00870B8D"/>
    <w:rsid w:val="00871307"/>
    <w:rsid w:val="00871CFF"/>
    <w:rsid w:val="008742F5"/>
    <w:rsid w:val="008751F8"/>
    <w:rsid w:val="008755E9"/>
    <w:rsid w:val="0087602C"/>
    <w:rsid w:val="00877544"/>
    <w:rsid w:val="008819D6"/>
    <w:rsid w:val="00882538"/>
    <w:rsid w:val="00884DDC"/>
    <w:rsid w:val="00892DD1"/>
    <w:rsid w:val="008A2DE9"/>
    <w:rsid w:val="008A3220"/>
    <w:rsid w:val="008A4874"/>
    <w:rsid w:val="008B3818"/>
    <w:rsid w:val="008B68DA"/>
    <w:rsid w:val="008B6E83"/>
    <w:rsid w:val="008C1FAF"/>
    <w:rsid w:val="008C3575"/>
    <w:rsid w:val="008C3975"/>
    <w:rsid w:val="008C430D"/>
    <w:rsid w:val="008D527B"/>
    <w:rsid w:val="008D5C0A"/>
    <w:rsid w:val="008E2682"/>
    <w:rsid w:val="008E4FEA"/>
    <w:rsid w:val="008E5720"/>
    <w:rsid w:val="008F2838"/>
    <w:rsid w:val="008F303E"/>
    <w:rsid w:val="008F587C"/>
    <w:rsid w:val="00900624"/>
    <w:rsid w:val="00900E7C"/>
    <w:rsid w:val="009024D5"/>
    <w:rsid w:val="00904005"/>
    <w:rsid w:val="0090486C"/>
    <w:rsid w:val="009142F6"/>
    <w:rsid w:val="00914BB7"/>
    <w:rsid w:val="009171BF"/>
    <w:rsid w:val="00924382"/>
    <w:rsid w:val="00926416"/>
    <w:rsid w:val="00932B57"/>
    <w:rsid w:val="00933757"/>
    <w:rsid w:val="00936015"/>
    <w:rsid w:val="00940FE7"/>
    <w:rsid w:val="0094717B"/>
    <w:rsid w:val="00950B46"/>
    <w:rsid w:val="00950D0C"/>
    <w:rsid w:val="00961900"/>
    <w:rsid w:val="009643F6"/>
    <w:rsid w:val="009744AD"/>
    <w:rsid w:val="00975BDF"/>
    <w:rsid w:val="00975E2C"/>
    <w:rsid w:val="00975E45"/>
    <w:rsid w:val="00982071"/>
    <w:rsid w:val="00987FA9"/>
    <w:rsid w:val="00996192"/>
    <w:rsid w:val="009A0629"/>
    <w:rsid w:val="009A0637"/>
    <w:rsid w:val="009A1A68"/>
    <w:rsid w:val="009A732C"/>
    <w:rsid w:val="009B18E1"/>
    <w:rsid w:val="009B2613"/>
    <w:rsid w:val="009B3096"/>
    <w:rsid w:val="009B573A"/>
    <w:rsid w:val="009B5F2B"/>
    <w:rsid w:val="009B73FB"/>
    <w:rsid w:val="009C1770"/>
    <w:rsid w:val="009C35DC"/>
    <w:rsid w:val="009D0200"/>
    <w:rsid w:val="009D2B25"/>
    <w:rsid w:val="009D368C"/>
    <w:rsid w:val="009D6C8B"/>
    <w:rsid w:val="009D6F5F"/>
    <w:rsid w:val="009E5043"/>
    <w:rsid w:val="009E504D"/>
    <w:rsid w:val="009E6292"/>
    <w:rsid w:val="009F2D4B"/>
    <w:rsid w:val="009F57E8"/>
    <w:rsid w:val="00A008E8"/>
    <w:rsid w:val="00A0506B"/>
    <w:rsid w:val="00A06A1B"/>
    <w:rsid w:val="00A10C42"/>
    <w:rsid w:val="00A11187"/>
    <w:rsid w:val="00A1677A"/>
    <w:rsid w:val="00A171E7"/>
    <w:rsid w:val="00A1744A"/>
    <w:rsid w:val="00A2269D"/>
    <w:rsid w:val="00A244B9"/>
    <w:rsid w:val="00A26914"/>
    <w:rsid w:val="00A32482"/>
    <w:rsid w:val="00A35E93"/>
    <w:rsid w:val="00A408FC"/>
    <w:rsid w:val="00A40CE6"/>
    <w:rsid w:val="00A4350B"/>
    <w:rsid w:val="00A438A5"/>
    <w:rsid w:val="00A53551"/>
    <w:rsid w:val="00A6599A"/>
    <w:rsid w:val="00A70CF2"/>
    <w:rsid w:val="00A73611"/>
    <w:rsid w:val="00A75F63"/>
    <w:rsid w:val="00A870A9"/>
    <w:rsid w:val="00AA62D1"/>
    <w:rsid w:val="00AA6EED"/>
    <w:rsid w:val="00AB21FB"/>
    <w:rsid w:val="00AB6F32"/>
    <w:rsid w:val="00AC1C14"/>
    <w:rsid w:val="00AC46CC"/>
    <w:rsid w:val="00AD0D1C"/>
    <w:rsid w:val="00AD1235"/>
    <w:rsid w:val="00AD1E52"/>
    <w:rsid w:val="00AD337C"/>
    <w:rsid w:val="00AD339A"/>
    <w:rsid w:val="00AD3B3C"/>
    <w:rsid w:val="00AD6044"/>
    <w:rsid w:val="00AD74A7"/>
    <w:rsid w:val="00AE5F08"/>
    <w:rsid w:val="00AE76E0"/>
    <w:rsid w:val="00AF2B67"/>
    <w:rsid w:val="00AF4F51"/>
    <w:rsid w:val="00AF7EEB"/>
    <w:rsid w:val="00B00463"/>
    <w:rsid w:val="00B069E4"/>
    <w:rsid w:val="00B075DC"/>
    <w:rsid w:val="00B11A60"/>
    <w:rsid w:val="00B12118"/>
    <w:rsid w:val="00B23F77"/>
    <w:rsid w:val="00B31509"/>
    <w:rsid w:val="00B32F6E"/>
    <w:rsid w:val="00B34633"/>
    <w:rsid w:val="00B355B1"/>
    <w:rsid w:val="00B424E0"/>
    <w:rsid w:val="00B44094"/>
    <w:rsid w:val="00B443E9"/>
    <w:rsid w:val="00B50BE7"/>
    <w:rsid w:val="00B5470B"/>
    <w:rsid w:val="00B55825"/>
    <w:rsid w:val="00B608BD"/>
    <w:rsid w:val="00B618AA"/>
    <w:rsid w:val="00B62B01"/>
    <w:rsid w:val="00B648CC"/>
    <w:rsid w:val="00B64B77"/>
    <w:rsid w:val="00B67C6E"/>
    <w:rsid w:val="00B74FC1"/>
    <w:rsid w:val="00B7665D"/>
    <w:rsid w:val="00B77698"/>
    <w:rsid w:val="00B80100"/>
    <w:rsid w:val="00B80E12"/>
    <w:rsid w:val="00B81826"/>
    <w:rsid w:val="00B827A1"/>
    <w:rsid w:val="00B83639"/>
    <w:rsid w:val="00B8770B"/>
    <w:rsid w:val="00B95459"/>
    <w:rsid w:val="00B972E2"/>
    <w:rsid w:val="00BA7651"/>
    <w:rsid w:val="00BA7952"/>
    <w:rsid w:val="00BB035E"/>
    <w:rsid w:val="00BB227B"/>
    <w:rsid w:val="00BB7A06"/>
    <w:rsid w:val="00BC1B93"/>
    <w:rsid w:val="00BC1DAB"/>
    <w:rsid w:val="00BC3EF0"/>
    <w:rsid w:val="00BC461D"/>
    <w:rsid w:val="00BC4B4F"/>
    <w:rsid w:val="00BC4B69"/>
    <w:rsid w:val="00BC7580"/>
    <w:rsid w:val="00BC77D7"/>
    <w:rsid w:val="00BD02EF"/>
    <w:rsid w:val="00BD1980"/>
    <w:rsid w:val="00BD2FE1"/>
    <w:rsid w:val="00BD6425"/>
    <w:rsid w:val="00BE10A6"/>
    <w:rsid w:val="00BE429A"/>
    <w:rsid w:val="00BE53DF"/>
    <w:rsid w:val="00BE5DA3"/>
    <w:rsid w:val="00BF1435"/>
    <w:rsid w:val="00C01180"/>
    <w:rsid w:val="00C01AF0"/>
    <w:rsid w:val="00C04A1A"/>
    <w:rsid w:val="00C13761"/>
    <w:rsid w:val="00C13A8F"/>
    <w:rsid w:val="00C13D0E"/>
    <w:rsid w:val="00C16298"/>
    <w:rsid w:val="00C21A02"/>
    <w:rsid w:val="00C23225"/>
    <w:rsid w:val="00C23ED1"/>
    <w:rsid w:val="00C25731"/>
    <w:rsid w:val="00C32AC7"/>
    <w:rsid w:val="00C34C70"/>
    <w:rsid w:val="00C3526D"/>
    <w:rsid w:val="00C3602C"/>
    <w:rsid w:val="00C40B44"/>
    <w:rsid w:val="00C43591"/>
    <w:rsid w:val="00C45427"/>
    <w:rsid w:val="00C50271"/>
    <w:rsid w:val="00C563D7"/>
    <w:rsid w:val="00C56F65"/>
    <w:rsid w:val="00C57B8D"/>
    <w:rsid w:val="00C57D6F"/>
    <w:rsid w:val="00C62B82"/>
    <w:rsid w:val="00C740CB"/>
    <w:rsid w:val="00C800C7"/>
    <w:rsid w:val="00C83542"/>
    <w:rsid w:val="00C93A1D"/>
    <w:rsid w:val="00C96586"/>
    <w:rsid w:val="00CA03AF"/>
    <w:rsid w:val="00CA2386"/>
    <w:rsid w:val="00CA4393"/>
    <w:rsid w:val="00CA5EA2"/>
    <w:rsid w:val="00CA743B"/>
    <w:rsid w:val="00CB3619"/>
    <w:rsid w:val="00CC0629"/>
    <w:rsid w:val="00CC09C5"/>
    <w:rsid w:val="00CD2C59"/>
    <w:rsid w:val="00CE6922"/>
    <w:rsid w:val="00CE6D4B"/>
    <w:rsid w:val="00CF197A"/>
    <w:rsid w:val="00CF4214"/>
    <w:rsid w:val="00D003A3"/>
    <w:rsid w:val="00D01A17"/>
    <w:rsid w:val="00D021B8"/>
    <w:rsid w:val="00D055E8"/>
    <w:rsid w:val="00D07402"/>
    <w:rsid w:val="00D11E85"/>
    <w:rsid w:val="00D13084"/>
    <w:rsid w:val="00D25569"/>
    <w:rsid w:val="00D37748"/>
    <w:rsid w:val="00D42B5E"/>
    <w:rsid w:val="00D42DE9"/>
    <w:rsid w:val="00D44AFD"/>
    <w:rsid w:val="00D458E2"/>
    <w:rsid w:val="00D53BFE"/>
    <w:rsid w:val="00D53F83"/>
    <w:rsid w:val="00D54237"/>
    <w:rsid w:val="00D57E46"/>
    <w:rsid w:val="00D629A1"/>
    <w:rsid w:val="00D72456"/>
    <w:rsid w:val="00D7342B"/>
    <w:rsid w:val="00D73B90"/>
    <w:rsid w:val="00D77F6F"/>
    <w:rsid w:val="00D86363"/>
    <w:rsid w:val="00D87B65"/>
    <w:rsid w:val="00D92B83"/>
    <w:rsid w:val="00D975CD"/>
    <w:rsid w:val="00DA06B5"/>
    <w:rsid w:val="00DA3DA1"/>
    <w:rsid w:val="00DA4F6E"/>
    <w:rsid w:val="00DB1CF0"/>
    <w:rsid w:val="00DB54D7"/>
    <w:rsid w:val="00DB67BC"/>
    <w:rsid w:val="00DB6EF1"/>
    <w:rsid w:val="00DC07B3"/>
    <w:rsid w:val="00DC12A7"/>
    <w:rsid w:val="00DC4A57"/>
    <w:rsid w:val="00DC6290"/>
    <w:rsid w:val="00DC66E0"/>
    <w:rsid w:val="00DD5B79"/>
    <w:rsid w:val="00DD6FF3"/>
    <w:rsid w:val="00DD71BF"/>
    <w:rsid w:val="00DD7B5C"/>
    <w:rsid w:val="00DE00C0"/>
    <w:rsid w:val="00DF4FE4"/>
    <w:rsid w:val="00DF697A"/>
    <w:rsid w:val="00E01641"/>
    <w:rsid w:val="00E045BC"/>
    <w:rsid w:val="00E0772F"/>
    <w:rsid w:val="00E1437C"/>
    <w:rsid w:val="00E16EE6"/>
    <w:rsid w:val="00E23A14"/>
    <w:rsid w:val="00E25D33"/>
    <w:rsid w:val="00E26D11"/>
    <w:rsid w:val="00E30774"/>
    <w:rsid w:val="00E34275"/>
    <w:rsid w:val="00E35C75"/>
    <w:rsid w:val="00E45575"/>
    <w:rsid w:val="00E47F76"/>
    <w:rsid w:val="00E500B2"/>
    <w:rsid w:val="00E51278"/>
    <w:rsid w:val="00E57DE9"/>
    <w:rsid w:val="00E67226"/>
    <w:rsid w:val="00E7086F"/>
    <w:rsid w:val="00E7111D"/>
    <w:rsid w:val="00E72180"/>
    <w:rsid w:val="00E728CF"/>
    <w:rsid w:val="00E760D6"/>
    <w:rsid w:val="00E77C06"/>
    <w:rsid w:val="00E80B78"/>
    <w:rsid w:val="00E81186"/>
    <w:rsid w:val="00E85070"/>
    <w:rsid w:val="00E85183"/>
    <w:rsid w:val="00E907A8"/>
    <w:rsid w:val="00E92984"/>
    <w:rsid w:val="00E964FC"/>
    <w:rsid w:val="00EA1768"/>
    <w:rsid w:val="00EA25D5"/>
    <w:rsid w:val="00EA3CE1"/>
    <w:rsid w:val="00EA710F"/>
    <w:rsid w:val="00EB0752"/>
    <w:rsid w:val="00EB07E4"/>
    <w:rsid w:val="00EB2C8A"/>
    <w:rsid w:val="00EB3189"/>
    <w:rsid w:val="00EB4FA5"/>
    <w:rsid w:val="00EC18FC"/>
    <w:rsid w:val="00EC7CF6"/>
    <w:rsid w:val="00ED38B7"/>
    <w:rsid w:val="00ED796B"/>
    <w:rsid w:val="00EE0465"/>
    <w:rsid w:val="00EE1AB3"/>
    <w:rsid w:val="00EE42AD"/>
    <w:rsid w:val="00EE641D"/>
    <w:rsid w:val="00EE6FA8"/>
    <w:rsid w:val="00EF7F44"/>
    <w:rsid w:val="00F01572"/>
    <w:rsid w:val="00F0417A"/>
    <w:rsid w:val="00F102BF"/>
    <w:rsid w:val="00F11881"/>
    <w:rsid w:val="00F14323"/>
    <w:rsid w:val="00F15C75"/>
    <w:rsid w:val="00F21224"/>
    <w:rsid w:val="00F21BCF"/>
    <w:rsid w:val="00F27891"/>
    <w:rsid w:val="00F34390"/>
    <w:rsid w:val="00F364CE"/>
    <w:rsid w:val="00F41639"/>
    <w:rsid w:val="00F427D5"/>
    <w:rsid w:val="00F42B96"/>
    <w:rsid w:val="00F43071"/>
    <w:rsid w:val="00F45D0A"/>
    <w:rsid w:val="00F46E39"/>
    <w:rsid w:val="00F47455"/>
    <w:rsid w:val="00F50275"/>
    <w:rsid w:val="00F535F4"/>
    <w:rsid w:val="00F538AE"/>
    <w:rsid w:val="00F56896"/>
    <w:rsid w:val="00F60E50"/>
    <w:rsid w:val="00F60FBC"/>
    <w:rsid w:val="00F629DD"/>
    <w:rsid w:val="00F64423"/>
    <w:rsid w:val="00F657DF"/>
    <w:rsid w:val="00F659C8"/>
    <w:rsid w:val="00F6627F"/>
    <w:rsid w:val="00F710FB"/>
    <w:rsid w:val="00F75B09"/>
    <w:rsid w:val="00F762A0"/>
    <w:rsid w:val="00F83E3E"/>
    <w:rsid w:val="00F856FD"/>
    <w:rsid w:val="00F87D54"/>
    <w:rsid w:val="00F960B4"/>
    <w:rsid w:val="00F9641C"/>
    <w:rsid w:val="00F96D98"/>
    <w:rsid w:val="00F97A27"/>
    <w:rsid w:val="00FA0F85"/>
    <w:rsid w:val="00FA27CD"/>
    <w:rsid w:val="00FA56CC"/>
    <w:rsid w:val="00FB7A94"/>
    <w:rsid w:val="00FC2D5A"/>
    <w:rsid w:val="00FC3453"/>
    <w:rsid w:val="00FC4C03"/>
    <w:rsid w:val="00FC668C"/>
    <w:rsid w:val="00FC68C1"/>
    <w:rsid w:val="00FD1800"/>
    <w:rsid w:val="00FD5957"/>
    <w:rsid w:val="00FE48DE"/>
    <w:rsid w:val="00FE5B99"/>
    <w:rsid w:val="00FE647E"/>
    <w:rsid w:val="00FF4A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color w:val="000000" w:themeColor="text1"/>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5" w:qFormat="1"/>
    <w:lsdException w:name="heading 3" w:uiPriority="6"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Title" w:uiPriority="10" w:qFormat="1"/>
    <w:lsdException w:name="Default Paragraph Font" w:uiPriority="1"/>
    <w:lsdException w:name="Body Text" w:uiPriority="0"/>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269E5"/>
    <w:pPr>
      <w:spacing w:after="120" w:line="240" w:lineRule="auto"/>
    </w:pPr>
    <w:rPr>
      <w:rFonts w:ascii="Times New Roman" w:hAnsi="Times New Roman"/>
      <w:sz w:val="24"/>
    </w:rPr>
  </w:style>
  <w:style w:type="paragraph" w:styleId="Heading1">
    <w:name w:val="heading 1"/>
    <w:basedOn w:val="Normal"/>
    <w:next w:val="Normal"/>
    <w:link w:val="Heading1Char"/>
    <w:uiPriority w:val="4"/>
    <w:qFormat/>
    <w:rsid w:val="00B80E12"/>
    <w:pPr>
      <w:keepNext/>
      <w:keepLines/>
      <w:spacing w:before="360"/>
      <w:outlineLvl w:val="0"/>
    </w:pPr>
    <w:rPr>
      <w:rFonts w:ascii="Arial" w:eastAsiaTheme="majorEastAsia" w:hAnsi="Arial" w:cstheme="majorBidi"/>
      <w:b/>
      <w:bCs/>
      <w:szCs w:val="28"/>
    </w:rPr>
  </w:style>
  <w:style w:type="paragraph" w:styleId="Heading2">
    <w:name w:val="heading 2"/>
    <w:basedOn w:val="Normal"/>
    <w:next w:val="Normal"/>
    <w:link w:val="Heading2Char"/>
    <w:uiPriority w:val="5"/>
    <w:qFormat/>
    <w:rsid w:val="00FA27CD"/>
    <w:pPr>
      <w:keepNext/>
      <w:keepLines/>
      <w:spacing w:before="240"/>
      <w:outlineLvl w:val="1"/>
    </w:pPr>
    <w:rPr>
      <w:rFonts w:ascii="Arial" w:eastAsiaTheme="majorEastAsia" w:hAnsi="Arial" w:cs="Arial"/>
      <w:b/>
      <w:bCs/>
      <w:sz w:val="20"/>
    </w:rPr>
  </w:style>
  <w:style w:type="paragraph" w:styleId="Heading3">
    <w:name w:val="heading 3"/>
    <w:basedOn w:val="Normal"/>
    <w:next w:val="Normal"/>
    <w:link w:val="Heading3Char"/>
    <w:uiPriority w:val="6"/>
    <w:qFormat/>
    <w:rsid w:val="006939A8"/>
    <w:pPr>
      <w:keepNext/>
      <w:spacing w:before="180"/>
      <w:outlineLvl w:val="2"/>
    </w:pPr>
    <w:rPr>
      <w:rFonts w:ascii="Arial" w:hAnsi="Arial" w:cs="Arial"/>
      <w:i/>
      <w:sz w:val="22"/>
    </w:rPr>
  </w:style>
  <w:style w:type="paragraph" w:styleId="Heading6">
    <w:name w:val="heading 6"/>
    <w:basedOn w:val="Normal"/>
    <w:next w:val="Normal"/>
    <w:link w:val="Heading6Char"/>
    <w:uiPriority w:val="9"/>
    <w:qFormat/>
    <w:rsid w:val="002269E5"/>
    <w:pPr>
      <w:keepNext/>
      <w:keepLines/>
      <w:spacing w:before="200" w:after="0"/>
      <w:outlineLvl w:val="5"/>
    </w:pPr>
    <w:rPr>
      <w:rFonts w:ascii="Arial" w:eastAsiaTheme="majorEastAsia" w:hAnsi="Arial" w:cs="Arial"/>
      <w:b/>
      <w:iCs/>
    </w:rPr>
  </w:style>
  <w:style w:type="paragraph" w:styleId="Heading7">
    <w:name w:val="heading 7"/>
    <w:basedOn w:val="ListParagraph"/>
    <w:next w:val="Normal"/>
    <w:link w:val="Heading7Char"/>
    <w:uiPriority w:val="9"/>
    <w:unhideWhenUsed/>
    <w:qFormat/>
    <w:rsid w:val="006575C6"/>
    <w:pPr>
      <w:keepNext/>
      <w:pageBreakBefore/>
      <w:numPr>
        <w:numId w:val="4"/>
      </w:numPr>
      <w:ind w:left="360"/>
      <w:outlineLvl w:val="6"/>
    </w:pPr>
  </w:style>
  <w:style w:type="paragraph" w:styleId="Heading8">
    <w:name w:val="heading 8"/>
    <w:basedOn w:val="Heading2"/>
    <w:next w:val="Normal"/>
    <w:link w:val="Heading8Char"/>
    <w:uiPriority w:val="9"/>
    <w:unhideWhenUsed/>
    <w:qFormat/>
    <w:rsid w:val="00900E7C"/>
    <w:pPr>
      <w:outlineLvl w:val="7"/>
    </w:pPr>
  </w:style>
  <w:style w:type="paragraph" w:styleId="Heading9">
    <w:name w:val="heading 9"/>
    <w:basedOn w:val="Heading3"/>
    <w:next w:val="Normal"/>
    <w:link w:val="Heading9Char"/>
    <w:uiPriority w:val="9"/>
    <w:unhideWhenUsed/>
    <w:qFormat/>
    <w:rsid w:val="00900E7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B80E12"/>
    <w:rPr>
      <w:rFonts w:eastAsiaTheme="majorEastAsia" w:cstheme="majorBidi"/>
      <w:b/>
      <w:bCs/>
      <w:sz w:val="24"/>
      <w:szCs w:val="28"/>
    </w:rPr>
  </w:style>
  <w:style w:type="character" w:customStyle="1" w:styleId="Heading2Char">
    <w:name w:val="Heading 2 Char"/>
    <w:basedOn w:val="DefaultParagraphFont"/>
    <w:link w:val="Heading2"/>
    <w:uiPriority w:val="5"/>
    <w:rsid w:val="00FA27CD"/>
    <w:rPr>
      <w:rFonts w:ascii="Arial" w:eastAsiaTheme="majorEastAsia" w:hAnsi="Arial" w:cs="Arial"/>
      <w:b/>
      <w:bCs/>
      <w:color w:val="000000" w:themeColor="text1"/>
      <w:sz w:val="20"/>
    </w:rPr>
  </w:style>
  <w:style w:type="character" w:customStyle="1" w:styleId="Heading3Char">
    <w:name w:val="Heading 3 Char"/>
    <w:basedOn w:val="DefaultParagraphFont"/>
    <w:link w:val="Heading3"/>
    <w:uiPriority w:val="6"/>
    <w:rsid w:val="006939A8"/>
    <w:rPr>
      <w:rFonts w:cs="Arial"/>
      <w:i/>
      <w:sz w:val="22"/>
    </w:rPr>
  </w:style>
  <w:style w:type="paragraph" w:customStyle="1" w:styleId="Bullet">
    <w:name w:val="Bullet"/>
    <w:basedOn w:val="Normal"/>
    <w:autoRedefine/>
    <w:uiPriority w:val="1"/>
    <w:rsid w:val="009A0637"/>
    <w:pPr>
      <w:numPr>
        <w:numId w:val="1"/>
      </w:numPr>
      <w:tabs>
        <w:tab w:val="left" w:pos="810"/>
      </w:tabs>
      <w:contextualSpacing/>
    </w:pPr>
    <w:rPr>
      <w:rFonts w:eastAsia="Times New Roman" w:cs="Arial"/>
    </w:rPr>
  </w:style>
  <w:style w:type="paragraph" w:customStyle="1" w:styleId="NumberedList">
    <w:name w:val="Numbered List"/>
    <w:basedOn w:val="Normal"/>
    <w:uiPriority w:val="8"/>
    <w:rsid w:val="00FA27CD"/>
    <w:pPr>
      <w:tabs>
        <w:tab w:val="left" w:pos="864"/>
      </w:tabs>
      <w:spacing w:before="240" w:after="0"/>
      <w:ind w:left="864" w:hanging="432"/>
    </w:pPr>
    <w:rPr>
      <w:rFonts w:eastAsia="Times New Roman" w:cs="Times New Roman"/>
      <w:bCs/>
      <w:szCs w:val="24"/>
    </w:rPr>
  </w:style>
  <w:style w:type="paragraph" w:styleId="Caption">
    <w:name w:val="caption"/>
    <w:basedOn w:val="Normal"/>
    <w:next w:val="Normal"/>
    <w:uiPriority w:val="9"/>
    <w:qFormat/>
    <w:rsid w:val="00B424E0"/>
    <w:pPr>
      <w:spacing w:after="200"/>
      <w:jc w:val="center"/>
    </w:pPr>
    <w:rPr>
      <w:bCs/>
      <w:szCs w:val="18"/>
    </w:rPr>
  </w:style>
  <w:style w:type="paragraph" w:customStyle="1" w:styleId="Bullet2">
    <w:name w:val="Bullet 2"/>
    <w:basedOn w:val="Bullet"/>
    <w:uiPriority w:val="2"/>
    <w:rsid w:val="00B424E0"/>
    <w:pPr>
      <w:numPr>
        <w:numId w:val="2"/>
      </w:numPr>
      <w:tabs>
        <w:tab w:val="clear" w:pos="360"/>
      </w:tabs>
      <w:spacing w:before="120"/>
      <w:ind w:left="806"/>
    </w:pPr>
  </w:style>
  <w:style w:type="paragraph" w:styleId="Footer">
    <w:name w:val="footer"/>
    <w:basedOn w:val="Normal"/>
    <w:link w:val="FooterChar"/>
    <w:uiPriority w:val="99"/>
    <w:unhideWhenUsed/>
    <w:rsid w:val="00B424E0"/>
    <w:pPr>
      <w:tabs>
        <w:tab w:val="center" w:pos="4680"/>
        <w:tab w:val="right" w:pos="9360"/>
      </w:tabs>
      <w:spacing w:after="0"/>
    </w:pPr>
  </w:style>
  <w:style w:type="character" w:customStyle="1" w:styleId="FooterChar">
    <w:name w:val="Footer Char"/>
    <w:basedOn w:val="DefaultParagraphFont"/>
    <w:link w:val="Footer"/>
    <w:uiPriority w:val="99"/>
    <w:rsid w:val="00B424E0"/>
    <w:rPr>
      <w:rFonts w:ascii="Times New Roman" w:hAnsi="Times New Roman"/>
      <w:sz w:val="24"/>
    </w:rPr>
  </w:style>
  <w:style w:type="table" w:styleId="TableGrid">
    <w:name w:val="Table Grid"/>
    <w:basedOn w:val="TableNormal"/>
    <w:uiPriority w:val="59"/>
    <w:rsid w:val="00F56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unhideWhenUsed/>
    <w:qFormat/>
    <w:rsid w:val="00924382"/>
    <w:pPr>
      <w:ind w:left="720"/>
      <w:contextualSpacing/>
    </w:pPr>
  </w:style>
  <w:style w:type="paragraph" w:styleId="TOCHeading">
    <w:name w:val="TOC Heading"/>
    <w:basedOn w:val="Heading1"/>
    <w:next w:val="Normal"/>
    <w:uiPriority w:val="39"/>
    <w:unhideWhenUsed/>
    <w:qFormat/>
    <w:rsid w:val="00975E2C"/>
    <w:pPr>
      <w:spacing w:before="0" w:after="0"/>
      <w:outlineLvl w:val="9"/>
    </w:pPr>
    <w:rPr>
      <w:rFonts w:ascii="Times New Roman" w:hAnsi="Times New Roman"/>
      <w:b w:val="0"/>
    </w:rPr>
  </w:style>
  <w:style w:type="paragraph" w:styleId="TOC2">
    <w:name w:val="toc 2"/>
    <w:basedOn w:val="Normal"/>
    <w:next w:val="Normal"/>
    <w:autoRedefine/>
    <w:uiPriority w:val="39"/>
    <w:unhideWhenUsed/>
    <w:qFormat/>
    <w:rsid w:val="00D87B65"/>
    <w:pPr>
      <w:tabs>
        <w:tab w:val="right" w:leader="dot" w:pos="9350"/>
      </w:tabs>
      <w:spacing w:after="0"/>
      <w:ind w:left="360"/>
    </w:pPr>
    <w:rPr>
      <w:rFonts w:eastAsiaTheme="minorEastAsia"/>
      <w:color w:val="auto"/>
      <w:szCs w:val="22"/>
    </w:rPr>
  </w:style>
  <w:style w:type="paragraph" w:styleId="TOC1">
    <w:name w:val="toc 1"/>
    <w:basedOn w:val="Normal"/>
    <w:next w:val="Normal"/>
    <w:autoRedefine/>
    <w:uiPriority w:val="39"/>
    <w:unhideWhenUsed/>
    <w:qFormat/>
    <w:rsid w:val="00975E2C"/>
    <w:pPr>
      <w:spacing w:before="120" w:after="0"/>
    </w:pPr>
    <w:rPr>
      <w:rFonts w:eastAsiaTheme="minorEastAsia"/>
      <w:color w:val="auto"/>
      <w:szCs w:val="22"/>
    </w:rPr>
  </w:style>
  <w:style w:type="paragraph" w:styleId="TOC3">
    <w:name w:val="toc 3"/>
    <w:basedOn w:val="Normal"/>
    <w:next w:val="Normal"/>
    <w:autoRedefine/>
    <w:uiPriority w:val="39"/>
    <w:unhideWhenUsed/>
    <w:qFormat/>
    <w:rsid w:val="00DB6EF1"/>
    <w:pPr>
      <w:tabs>
        <w:tab w:val="right" w:leader="dot" w:pos="9350"/>
      </w:tabs>
      <w:spacing w:after="0"/>
      <w:ind w:left="720" w:hanging="4"/>
    </w:pPr>
    <w:rPr>
      <w:rFonts w:eastAsiaTheme="minorEastAsia"/>
      <w:noProof/>
      <w:color w:val="auto"/>
      <w:szCs w:val="22"/>
    </w:rPr>
  </w:style>
  <w:style w:type="character" w:styleId="Hyperlink">
    <w:name w:val="Hyperlink"/>
    <w:basedOn w:val="DefaultParagraphFont"/>
    <w:uiPriority w:val="99"/>
    <w:unhideWhenUsed/>
    <w:rsid w:val="00263660"/>
    <w:rPr>
      <w:color w:val="0000FF" w:themeColor="hyperlink"/>
      <w:u w:val="single"/>
    </w:rPr>
  </w:style>
  <w:style w:type="character" w:styleId="CommentReference">
    <w:name w:val="annotation reference"/>
    <w:basedOn w:val="DefaultParagraphFont"/>
    <w:uiPriority w:val="99"/>
    <w:semiHidden/>
    <w:unhideWhenUsed/>
    <w:rsid w:val="00263660"/>
    <w:rPr>
      <w:sz w:val="16"/>
      <w:szCs w:val="16"/>
    </w:rPr>
  </w:style>
  <w:style w:type="paragraph" w:styleId="CommentText">
    <w:name w:val="annotation text"/>
    <w:basedOn w:val="Normal"/>
    <w:link w:val="CommentTextChar"/>
    <w:uiPriority w:val="99"/>
    <w:semiHidden/>
    <w:unhideWhenUsed/>
    <w:rsid w:val="00263660"/>
    <w:rPr>
      <w:sz w:val="20"/>
    </w:rPr>
  </w:style>
  <w:style w:type="character" w:customStyle="1" w:styleId="CommentTextChar">
    <w:name w:val="Comment Text Char"/>
    <w:basedOn w:val="DefaultParagraphFont"/>
    <w:link w:val="CommentText"/>
    <w:uiPriority w:val="99"/>
    <w:semiHidden/>
    <w:rsid w:val="00263660"/>
    <w:rPr>
      <w:rFonts w:ascii="Times New Roman" w:hAnsi="Times New Roman"/>
    </w:rPr>
  </w:style>
  <w:style w:type="paragraph" w:styleId="CommentSubject">
    <w:name w:val="annotation subject"/>
    <w:basedOn w:val="CommentText"/>
    <w:next w:val="CommentText"/>
    <w:link w:val="CommentSubjectChar"/>
    <w:uiPriority w:val="99"/>
    <w:semiHidden/>
    <w:unhideWhenUsed/>
    <w:rsid w:val="00263660"/>
    <w:rPr>
      <w:b/>
      <w:bCs/>
    </w:rPr>
  </w:style>
  <w:style w:type="character" w:customStyle="1" w:styleId="CommentSubjectChar">
    <w:name w:val="Comment Subject Char"/>
    <w:basedOn w:val="CommentTextChar"/>
    <w:link w:val="CommentSubject"/>
    <w:uiPriority w:val="99"/>
    <w:semiHidden/>
    <w:rsid w:val="00263660"/>
    <w:rPr>
      <w:b/>
      <w:bCs/>
    </w:rPr>
  </w:style>
  <w:style w:type="paragraph" w:styleId="Revision">
    <w:name w:val="Revision"/>
    <w:hidden/>
    <w:uiPriority w:val="99"/>
    <w:semiHidden/>
    <w:rsid w:val="00263660"/>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2636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660"/>
    <w:rPr>
      <w:rFonts w:ascii="Tahoma" w:hAnsi="Tahoma" w:cs="Tahoma"/>
      <w:sz w:val="16"/>
      <w:szCs w:val="16"/>
    </w:rPr>
  </w:style>
  <w:style w:type="character" w:customStyle="1" w:styleId="Heading6Char">
    <w:name w:val="Heading 6 Char"/>
    <w:basedOn w:val="DefaultParagraphFont"/>
    <w:link w:val="Heading6"/>
    <w:uiPriority w:val="9"/>
    <w:rsid w:val="002269E5"/>
    <w:rPr>
      <w:rFonts w:eastAsiaTheme="majorEastAsia" w:cs="Arial"/>
      <w:b/>
      <w:iCs/>
      <w:sz w:val="24"/>
    </w:rPr>
  </w:style>
  <w:style w:type="character" w:customStyle="1" w:styleId="Heading7Char">
    <w:name w:val="Heading 7 Char"/>
    <w:basedOn w:val="DefaultParagraphFont"/>
    <w:link w:val="Heading7"/>
    <w:uiPriority w:val="9"/>
    <w:rsid w:val="006575C6"/>
    <w:rPr>
      <w:rFonts w:ascii="Times New Roman" w:hAnsi="Times New Roman"/>
      <w:sz w:val="24"/>
    </w:rPr>
  </w:style>
  <w:style w:type="table" w:customStyle="1" w:styleId="TableGrid1">
    <w:name w:val="Table Grid1"/>
    <w:basedOn w:val="TableNormal"/>
    <w:next w:val="TableGrid"/>
    <w:uiPriority w:val="59"/>
    <w:rsid w:val="0009409F"/>
    <w:pPr>
      <w:spacing w:after="0" w:line="240" w:lineRule="auto"/>
      <w:ind w:left="576"/>
      <w:jc w:val="both"/>
    </w:pPr>
    <w:rPr>
      <w:rFonts w:asciiTheme="minorHAnsi" w:hAnsiTheme="minorHAns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50593"/>
    <w:pPr>
      <w:tabs>
        <w:tab w:val="center" w:pos="4680"/>
        <w:tab w:val="right" w:pos="9360"/>
      </w:tabs>
      <w:spacing w:after="0"/>
    </w:pPr>
  </w:style>
  <w:style w:type="character" w:customStyle="1" w:styleId="HeaderChar">
    <w:name w:val="Header Char"/>
    <w:basedOn w:val="DefaultParagraphFont"/>
    <w:link w:val="Header"/>
    <w:uiPriority w:val="99"/>
    <w:semiHidden/>
    <w:rsid w:val="00850593"/>
    <w:rPr>
      <w:rFonts w:ascii="Times New Roman" w:hAnsi="Times New Roman"/>
      <w:sz w:val="24"/>
    </w:rPr>
  </w:style>
  <w:style w:type="paragraph" w:styleId="DocumentMap">
    <w:name w:val="Document Map"/>
    <w:basedOn w:val="Normal"/>
    <w:link w:val="DocumentMapChar"/>
    <w:uiPriority w:val="99"/>
    <w:semiHidden/>
    <w:unhideWhenUsed/>
    <w:rsid w:val="00AB21F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21FB"/>
    <w:rPr>
      <w:rFonts w:ascii="Tahoma" w:hAnsi="Tahoma" w:cs="Tahoma"/>
      <w:sz w:val="16"/>
      <w:szCs w:val="16"/>
    </w:rPr>
  </w:style>
  <w:style w:type="paragraph" w:styleId="TOC7">
    <w:name w:val="toc 7"/>
    <w:basedOn w:val="Normal"/>
    <w:next w:val="Normal"/>
    <w:autoRedefine/>
    <w:uiPriority w:val="39"/>
    <w:unhideWhenUsed/>
    <w:rsid w:val="00DB6EF1"/>
    <w:pPr>
      <w:tabs>
        <w:tab w:val="left" w:pos="1710"/>
        <w:tab w:val="right" w:leader="dot" w:pos="9350"/>
      </w:tabs>
      <w:spacing w:before="360" w:after="0" w:line="360" w:lineRule="exact"/>
      <w:ind w:left="360"/>
      <w:contextualSpacing/>
    </w:pPr>
  </w:style>
  <w:style w:type="character" w:customStyle="1" w:styleId="Heading8Char">
    <w:name w:val="Heading 8 Char"/>
    <w:basedOn w:val="DefaultParagraphFont"/>
    <w:link w:val="Heading8"/>
    <w:uiPriority w:val="9"/>
    <w:rsid w:val="00900E7C"/>
    <w:rPr>
      <w:rFonts w:eastAsiaTheme="majorEastAsia" w:cs="Arial"/>
      <w:b/>
      <w:bCs/>
    </w:rPr>
  </w:style>
  <w:style w:type="character" w:customStyle="1" w:styleId="Heading9Char">
    <w:name w:val="Heading 9 Char"/>
    <w:basedOn w:val="DefaultParagraphFont"/>
    <w:link w:val="Heading9"/>
    <w:uiPriority w:val="9"/>
    <w:rsid w:val="00900E7C"/>
    <w:rPr>
      <w:rFonts w:cs="Arial"/>
      <w:i/>
      <w:sz w:val="22"/>
    </w:rPr>
  </w:style>
  <w:style w:type="paragraph" w:styleId="BodyText">
    <w:name w:val="Body Text"/>
    <w:basedOn w:val="Normal"/>
    <w:link w:val="BodyTextChar"/>
    <w:rsid w:val="00BB227B"/>
    <w:pPr>
      <w:spacing w:after="0"/>
    </w:pPr>
    <w:rPr>
      <w:rFonts w:eastAsia="Times New Roman" w:cs="Times New Roman"/>
      <w:color w:val="auto"/>
      <w:sz w:val="28"/>
    </w:rPr>
  </w:style>
  <w:style w:type="character" w:customStyle="1" w:styleId="BodyTextChar">
    <w:name w:val="Body Text Char"/>
    <w:basedOn w:val="DefaultParagraphFont"/>
    <w:link w:val="BodyText"/>
    <w:rsid w:val="00BB227B"/>
    <w:rPr>
      <w:rFonts w:ascii="Times New Roman" w:eastAsia="Times New Roman" w:hAnsi="Times New Roman" w:cs="Times New Roman"/>
      <w:color w:val="auto"/>
      <w:sz w:val="28"/>
    </w:rPr>
  </w:style>
  <w:style w:type="character" w:styleId="FollowedHyperlink">
    <w:name w:val="FollowedHyperlink"/>
    <w:basedOn w:val="DefaultParagraphFont"/>
    <w:uiPriority w:val="99"/>
    <w:semiHidden/>
    <w:unhideWhenUsed/>
    <w:rsid w:val="00CA03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50813">
      <w:bodyDiv w:val="1"/>
      <w:marLeft w:val="0"/>
      <w:marRight w:val="0"/>
      <w:marTop w:val="0"/>
      <w:marBottom w:val="0"/>
      <w:divBdr>
        <w:top w:val="none" w:sz="0" w:space="0" w:color="auto"/>
        <w:left w:val="none" w:sz="0" w:space="0" w:color="auto"/>
        <w:bottom w:val="none" w:sz="0" w:space="0" w:color="auto"/>
        <w:right w:val="none" w:sz="0" w:space="0" w:color="auto"/>
      </w:divBdr>
    </w:div>
    <w:div w:id="71894868">
      <w:bodyDiv w:val="1"/>
      <w:marLeft w:val="0"/>
      <w:marRight w:val="0"/>
      <w:marTop w:val="0"/>
      <w:marBottom w:val="0"/>
      <w:divBdr>
        <w:top w:val="none" w:sz="0" w:space="0" w:color="auto"/>
        <w:left w:val="none" w:sz="0" w:space="0" w:color="auto"/>
        <w:bottom w:val="none" w:sz="0" w:space="0" w:color="auto"/>
        <w:right w:val="none" w:sz="0" w:space="0" w:color="auto"/>
      </w:divBdr>
    </w:div>
    <w:div w:id="94251723">
      <w:bodyDiv w:val="1"/>
      <w:marLeft w:val="0"/>
      <w:marRight w:val="0"/>
      <w:marTop w:val="0"/>
      <w:marBottom w:val="0"/>
      <w:divBdr>
        <w:top w:val="none" w:sz="0" w:space="0" w:color="auto"/>
        <w:left w:val="none" w:sz="0" w:space="0" w:color="auto"/>
        <w:bottom w:val="none" w:sz="0" w:space="0" w:color="auto"/>
        <w:right w:val="none" w:sz="0" w:space="0" w:color="auto"/>
      </w:divBdr>
    </w:div>
    <w:div w:id="409157169">
      <w:bodyDiv w:val="1"/>
      <w:marLeft w:val="0"/>
      <w:marRight w:val="0"/>
      <w:marTop w:val="0"/>
      <w:marBottom w:val="0"/>
      <w:divBdr>
        <w:top w:val="none" w:sz="0" w:space="0" w:color="auto"/>
        <w:left w:val="none" w:sz="0" w:space="0" w:color="auto"/>
        <w:bottom w:val="none" w:sz="0" w:space="0" w:color="auto"/>
        <w:right w:val="none" w:sz="0" w:space="0" w:color="auto"/>
      </w:divBdr>
    </w:div>
    <w:div w:id="479421680">
      <w:bodyDiv w:val="1"/>
      <w:marLeft w:val="0"/>
      <w:marRight w:val="0"/>
      <w:marTop w:val="0"/>
      <w:marBottom w:val="0"/>
      <w:divBdr>
        <w:top w:val="none" w:sz="0" w:space="0" w:color="auto"/>
        <w:left w:val="none" w:sz="0" w:space="0" w:color="auto"/>
        <w:bottom w:val="none" w:sz="0" w:space="0" w:color="auto"/>
        <w:right w:val="none" w:sz="0" w:space="0" w:color="auto"/>
      </w:divBdr>
    </w:div>
    <w:div w:id="595290847">
      <w:bodyDiv w:val="1"/>
      <w:marLeft w:val="0"/>
      <w:marRight w:val="0"/>
      <w:marTop w:val="0"/>
      <w:marBottom w:val="0"/>
      <w:divBdr>
        <w:top w:val="none" w:sz="0" w:space="0" w:color="auto"/>
        <w:left w:val="none" w:sz="0" w:space="0" w:color="auto"/>
        <w:bottom w:val="none" w:sz="0" w:space="0" w:color="auto"/>
        <w:right w:val="none" w:sz="0" w:space="0" w:color="auto"/>
      </w:divBdr>
    </w:div>
    <w:div w:id="799883839">
      <w:bodyDiv w:val="1"/>
      <w:marLeft w:val="0"/>
      <w:marRight w:val="0"/>
      <w:marTop w:val="0"/>
      <w:marBottom w:val="0"/>
      <w:divBdr>
        <w:top w:val="none" w:sz="0" w:space="0" w:color="auto"/>
        <w:left w:val="none" w:sz="0" w:space="0" w:color="auto"/>
        <w:bottom w:val="none" w:sz="0" w:space="0" w:color="auto"/>
        <w:right w:val="none" w:sz="0" w:space="0" w:color="auto"/>
      </w:divBdr>
    </w:div>
    <w:div w:id="817917547">
      <w:bodyDiv w:val="1"/>
      <w:marLeft w:val="0"/>
      <w:marRight w:val="0"/>
      <w:marTop w:val="0"/>
      <w:marBottom w:val="0"/>
      <w:divBdr>
        <w:top w:val="none" w:sz="0" w:space="0" w:color="auto"/>
        <w:left w:val="none" w:sz="0" w:space="0" w:color="auto"/>
        <w:bottom w:val="none" w:sz="0" w:space="0" w:color="auto"/>
        <w:right w:val="none" w:sz="0" w:space="0" w:color="auto"/>
      </w:divBdr>
    </w:div>
    <w:div w:id="843475937">
      <w:bodyDiv w:val="1"/>
      <w:marLeft w:val="0"/>
      <w:marRight w:val="0"/>
      <w:marTop w:val="0"/>
      <w:marBottom w:val="0"/>
      <w:divBdr>
        <w:top w:val="none" w:sz="0" w:space="0" w:color="auto"/>
        <w:left w:val="none" w:sz="0" w:space="0" w:color="auto"/>
        <w:bottom w:val="none" w:sz="0" w:space="0" w:color="auto"/>
        <w:right w:val="none" w:sz="0" w:space="0" w:color="auto"/>
      </w:divBdr>
    </w:div>
    <w:div w:id="945577492">
      <w:bodyDiv w:val="1"/>
      <w:marLeft w:val="0"/>
      <w:marRight w:val="0"/>
      <w:marTop w:val="0"/>
      <w:marBottom w:val="0"/>
      <w:divBdr>
        <w:top w:val="none" w:sz="0" w:space="0" w:color="auto"/>
        <w:left w:val="none" w:sz="0" w:space="0" w:color="auto"/>
        <w:bottom w:val="none" w:sz="0" w:space="0" w:color="auto"/>
        <w:right w:val="none" w:sz="0" w:space="0" w:color="auto"/>
      </w:divBdr>
    </w:div>
    <w:div w:id="1104763909">
      <w:bodyDiv w:val="1"/>
      <w:marLeft w:val="0"/>
      <w:marRight w:val="0"/>
      <w:marTop w:val="0"/>
      <w:marBottom w:val="0"/>
      <w:divBdr>
        <w:top w:val="none" w:sz="0" w:space="0" w:color="auto"/>
        <w:left w:val="none" w:sz="0" w:space="0" w:color="auto"/>
        <w:bottom w:val="none" w:sz="0" w:space="0" w:color="auto"/>
        <w:right w:val="none" w:sz="0" w:space="0" w:color="auto"/>
      </w:divBdr>
    </w:div>
    <w:div w:id="1441294748">
      <w:bodyDiv w:val="1"/>
      <w:marLeft w:val="0"/>
      <w:marRight w:val="0"/>
      <w:marTop w:val="0"/>
      <w:marBottom w:val="0"/>
      <w:divBdr>
        <w:top w:val="none" w:sz="0" w:space="0" w:color="auto"/>
        <w:left w:val="none" w:sz="0" w:space="0" w:color="auto"/>
        <w:bottom w:val="none" w:sz="0" w:space="0" w:color="auto"/>
        <w:right w:val="none" w:sz="0" w:space="0" w:color="auto"/>
      </w:divBdr>
    </w:div>
    <w:div w:id="1916357559">
      <w:bodyDiv w:val="1"/>
      <w:marLeft w:val="0"/>
      <w:marRight w:val="0"/>
      <w:marTop w:val="0"/>
      <w:marBottom w:val="0"/>
      <w:divBdr>
        <w:top w:val="none" w:sz="0" w:space="0" w:color="auto"/>
        <w:left w:val="none" w:sz="0" w:space="0" w:color="auto"/>
        <w:bottom w:val="none" w:sz="0" w:space="0" w:color="auto"/>
        <w:right w:val="none" w:sz="0" w:space="0" w:color="auto"/>
      </w:divBdr>
    </w:div>
    <w:div w:id="198006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Dppssrv4\formredesign\Final%20Report%20Files" TargetMode="External"/><Relationship Id="rId18" Type="http://schemas.openxmlformats.org/officeDocument/2006/relationships/image" Target="media/image2.emf"/><Relationship Id="rId26" Type="http://schemas.openxmlformats.org/officeDocument/2006/relationships/image" Target="media/image6.jpeg"/><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package" Target="embeddings/Microsoft_Office_PowerPoint_Slide3.sldx"/><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0.emf"/><Relationship Id="rId38" Type="http://schemas.openxmlformats.org/officeDocument/2006/relationships/package" Target="embeddings/Microsoft_Office_PowerPoint_Slide2.sldx"/><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image" Target="media/image8.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package" Target="embeddings/Microsoft_Office_PowerPoint_Slide1.sldx"/><Relationship Id="rId37" Type="http://schemas.openxmlformats.org/officeDocument/2006/relationships/image" Target="media/image12.emf"/><Relationship Id="rId40" Type="http://schemas.openxmlformats.org/officeDocument/2006/relationships/oleObject" Target="embeddings/oleObject10.bin"/><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Dppssrv4\formredesign\Final%20Report%20Files"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image" Target="media/image11.emf"/><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filer5\cifs.homedir\My%20Documents\IPP_PPI%20Forms\Internal%20Usability%20Test%202\Results\Internal%20PPI%20Form%20Task%20Time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'Test 1 v 2'!$B$1</c:f>
              <c:strCache>
                <c:ptCount val="1"/>
                <c:pt idx="0">
                  <c:v>Test 1</c:v>
                </c:pt>
              </c:strCache>
            </c:strRef>
          </c:tx>
          <c:spPr>
            <a:solidFill>
              <a:srgbClr val="191EEF"/>
            </a:solidFill>
            <a:ln>
              <a:solidFill>
                <a:schemeClr val="tx1"/>
              </a:solidFill>
            </a:ln>
          </c:spPr>
          <c:cat>
            <c:strRef>
              <c:f>'Test 1 v 2'!$A$2:$A$15</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'Test 1 v 2'!$B$2:$B$15</c:f>
              <c:numCache>
                <c:formatCode>h:mm:ss;@</c:formatCode>
                <c:ptCount val="14"/>
                <c:pt idx="0">
                  <c:v>3.3082561728395099E-3</c:v>
                </c:pt>
                <c:pt idx="1">
                  <c:v>1.4120370370370387E-3</c:v>
                </c:pt>
                <c:pt idx="2">
                  <c:v>1.7785493827160537E-3</c:v>
                </c:pt>
                <c:pt idx="3">
                  <c:v>2.8009259259259259E-3</c:v>
                </c:pt>
                <c:pt idx="4">
                  <c:v>1.7862654320987693E-3</c:v>
                </c:pt>
                <c:pt idx="5">
                  <c:v>9.7916666666666768E-4</c:v>
                </c:pt>
                <c:pt idx="6">
                  <c:v>2.9938271604938289E-3</c:v>
                </c:pt>
                <c:pt idx="7">
                  <c:v>3.0883487654321034E-3</c:v>
                </c:pt>
                <c:pt idx="8">
                  <c:v>2.0447530864197557E-3</c:v>
                </c:pt>
                <c:pt idx="9">
                  <c:v>1.7033179012345718E-3</c:v>
                </c:pt>
                <c:pt idx="10">
                  <c:v>2.8684413580246969E-3</c:v>
                </c:pt>
                <c:pt idx="11">
                  <c:v>2.3148148148148151E-3</c:v>
                </c:pt>
                <c:pt idx="12">
                  <c:v>1.6921296296296313E-3</c:v>
                </c:pt>
                <c:pt idx="13">
                  <c:v>2.0293209876543245E-3</c:v>
                </c:pt>
              </c:numCache>
            </c:numRef>
          </c:val>
        </c:ser>
        <c:ser>
          <c:idx val="1"/>
          <c:order val="1"/>
          <c:tx>
            <c:strRef>
              <c:f>'Test 1 v 2'!$C$1</c:f>
              <c:strCache>
                <c:ptCount val="1"/>
                <c:pt idx="0">
                  <c:v>Test 2</c:v>
                </c:pt>
              </c:strCache>
            </c:strRef>
          </c:tx>
          <c:spPr>
            <a:solidFill>
              <a:srgbClr val="B1D2F9"/>
            </a:solidFill>
            <a:ln w="19050">
              <a:solidFill>
                <a:sysClr val="windowText" lastClr="000000">
                  <a:alpha val="33000"/>
                </a:sysClr>
              </a:solidFill>
            </a:ln>
          </c:spPr>
          <c:cat>
            <c:strRef>
              <c:f>'Test 1 v 2'!$A$2:$A$15</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'Test 1 v 2'!$C$2:$C$15</c:f>
              <c:numCache>
                <c:formatCode>h:mm:ss;@</c:formatCode>
                <c:ptCount val="14"/>
                <c:pt idx="0">
                  <c:v>3.0555555555555601E-3</c:v>
                </c:pt>
                <c:pt idx="1">
                  <c:v>1.0262345679012386E-3</c:v>
                </c:pt>
                <c:pt idx="2">
                  <c:v>1.5933641975308642E-3</c:v>
                </c:pt>
                <c:pt idx="3">
                  <c:v>1.3136574074074079E-3</c:v>
                </c:pt>
                <c:pt idx="4">
                  <c:v>1.2789351851851861E-3</c:v>
                </c:pt>
                <c:pt idx="5">
                  <c:v>8.6612654320987665E-4</c:v>
                </c:pt>
                <c:pt idx="6">
                  <c:v>1.4930555555555574E-3</c:v>
                </c:pt>
                <c:pt idx="7">
                  <c:v>1.8750000000000004E-3</c:v>
                </c:pt>
                <c:pt idx="8">
                  <c:v>2.002314814814817E-3</c:v>
                </c:pt>
                <c:pt idx="9">
                  <c:v>1.3811728395061772E-3</c:v>
                </c:pt>
                <c:pt idx="10">
                  <c:v>2.7488425925925979E-3</c:v>
                </c:pt>
                <c:pt idx="11">
                  <c:v>2.1257716049382746E-3</c:v>
                </c:pt>
                <c:pt idx="12">
                  <c:v>1.4525462962962975E-3</c:v>
                </c:pt>
                <c:pt idx="13">
                  <c:v>1.5760030864197558E-3</c:v>
                </c:pt>
              </c:numCache>
            </c:numRef>
          </c:val>
        </c:ser>
        <c:axId val="82111872"/>
        <c:axId val="75146368"/>
      </c:barChart>
      <c:catAx>
        <c:axId val="82111872"/>
        <c:scaling>
          <c:orientation val="minMax"/>
        </c:scaling>
        <c:axPos val="b"/>
        <c:tickLblPos val="nextTo"/>
        <c:crossAx val="75146368"/>
        <c:crosses val="autoZero"/>
        <c:auto val="1"/>
        <c:lblAlgn val="ctr"/>
        <c:lblOffset val="100"/>
      </c:catAx>
      <c:valAx>
        <c:axId val="75146368"/>
        <c:scaling>
          <c:orientation val="minMax"/>
          <c:max val="3.4722000000000012E-3"/>
          <c:min val="0"/>
        </c:scaling>
        <c:axPos val="l"/>
        <c:majorGridlines/>
        <c:numFmt formatCode="h:mm:ss;@" sourceLinked="1"/>
        <c:tickLblPos val="nextTo"/>
        <c:crossAx val="82111872"/>
        <c:crosses val="autoZero"/>
        <c:crossBetween val="between"/>
        <c:majorUnit val="6.9400000000000798E-4"/>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CFD22E0EA2242BC500BA32AF10E20" ma:contentTypeVersion="0" ma:contentTypeDescription="Create a new document." ma:contentTypeScope="" ma:versionID="82de0fb4701b4a9b74772561e1cb5b1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90FA0-8B70-41F2-9966-3FAB410DB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A6F5887-CC7C-4AB2-8D48-B9D92686C872}">
  <ds:schemaRefs>
    <ds:schemaRef ds:uri="http://schemas.microsoft.com/sharepoint/v3/contenttype/forms"/>
  </ds:schemaRefs>
</ds:datastoreItem>
</file>

<file path=customXml/itemProps3.xml><?xml version="1.0" encoding="utf-8"?>
<ds:datastoreItem xmlns:ds="http://schemas.openxmlformats.org/officeDocument/2006/customXml" ds:itemID="{76DD2A01-B610-4C5E-8610-BF06A0EFD58A}">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436BCE00-C2FB-4C78-A08F-400BD87E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11932</Words>
  <Characters>68016</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79789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fox_j</dc:creator>
  <cp:keywords/>
  <dc:description/>
  <cp:lastModifiedBy>ogden_r</cp:lastModifiedBy>
  <cp:revision>4</cp:revision>
  <cp:lastPrinted>2013-01-16T16:36:00Z</cp:lastPrinted>
  <dcterms:created xsi:type="dcterms:W3CDTF">2013-01-16T19:12:00Z</dcterms:created>
  <dcterms:modified xsi:type="dcterms:W3CDTF">2013-05-23T18:36:00Z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0x010100A72CFD22E0EA2242BC500BA32AF10E20</vt:lpwstr>
  </property>
</Properties>
</file>