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C1" w:rsidRPr="001E5821" w:rsidRDefault="00D11889" w:rsidP="002C6E03">
      <w:pPr>
        <w:autoSpaceDE w:val="0"/>
        <w:autoSpaceDN w:val="0"/>
        <w:adjustRightInd w:val="0"/>
        <w:spacing w:after="0" w:line="240" w:lineRule="auto"/>
        <w:jc w:val="center"/>
        <w:rPr>
          <w:rFonts w:ascii="Times New Roman" w:hAnsi="Times New Roman" w:cs="Times New Roman"/>
          <w:bCs/>
          <w:sz w:val="24"/>
          <w:szCs w:val="24"/>
        </w:rPr>
      </w:pPr>
      <w:r w:rsidRPr="001E5821">
        <w:rPr>
          <w:rFonts w:ascii="Times New Roman" w:hAnsi="Times New Roman" w:cs="Times New Roman"/>
          <w:bCs/>
          <w:sz w:val="24"/>
          <w:szCs w:val="24"/>
        </w:rPr>
        <w:t>2013</w:t>
      </w:r>
      <w:r w:rsidR="005D59C1" w:rsidRPr="001E5821">
        <w:rPr>
          <w:rFonts w:ascii="Times New Roman" w:hAnsi="Times New Roman" w:cs="Times New Roman"/>
          <w:bCs/>
          <w:sz w:val="24"/>
          <w:szCs w:val="24"/>
        </w:rPr>
        <w:t xml:space="preserve"> SUPPORTING STATEMENT</w:t>
      </w:r>
    </w:p>
    <w:p w:rsidR="001E5821" w:rsidRDefault="001E5821" w:rsidP="002C6E0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Rural Cooperative Development Grant Program</w:t>
      </w:r>
    </w:p>
    <w:p w:rsidR="005D59C1" w:rsidRPr="001E5821" w:rsidRDefault="005D59C1" w:rsidP="002C6E03">
      <w:pPr>
        <w:autoSpaceDE w:val="0"/>
        <w:autoSpaceDN w:val="0"/>
        <w:adjustRightInd w:val="0"/>
        <w:spacing w:after="0" w:line="240" w:lineRule="auto"/>
        <w:jc w:val="center"/>
        <w:rPr>
          <w:rFonts w:ascii="Times New Roman" w:hAnsi="Times New Roman" w:cs="Times New Roman"/>
          <w:bCs/>
          <w:sz w:val="24"/>
          <w:szCs w:val="24"/>
        </w:rPr>
      </w:pPr>
      <w:r w:rsidRPr="001E5821">
        <w:rPr>
          <w:rFonts w:ascii="Times New Roman" w:hAnsi="Times New Roman" w:cs="Times New Roman"/>
          <w:bCs/>
          <w:sz w:val="24"/>
          <w:szCs w:val="24"/>
        </w:rPr>
        <w:t>OMB No. 0570-0006</w:t>
      </w:r>
    </w:p>
    <w:p w:rsidR="002C6E03" w:rsidRPr="001E5821" w:rsidRDefault="002C6E03" w:rsidP="002C6E03">
      <w:pPr>
        <w:autoSpaceDE w:val="0"/>
        <w:autoSpaceDN w:val="0"/>
        <w:adjustRightInd w:val="0"/>
        <w:spacing w:after="0" w:line="240" w:lineRule="auto"/>
        <w:jc w:val="center"/>
        <w:rPr>
          <w:rFonts w:ascii="Times New Roman" w:hAnsi="Times New Roman" w:cs="Times New Roman"/>
          <w:bCs/>
          <w:sz w:val="24"/>
          <w:szCs w:val="24"/>
        </w:rPr>
      </w:pPr>
    </w:p>
    <w:p w:rsidR="001E5821" w:rsidRPr="00106880" w:rsidRDefault="001E5821" w:rsidP="001E5821">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Justification</w:t>
      </w:r>
    </w:p>
    <w:p w:rsidR="001E5821" w:rsidRDefault="001E5821" w:rsidP="001E5821">
      <w:pPr>
        <w:spacing w:after="0" w:line="240" w:lineRule="auto"/>
        <w:rPr>
          <w:rFonts w:ascii="Times New Roman" w:hAnsi="Times New Roman" w:cs="Times New Roman"/>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Public Law 107-171, Section 310B of the Consolidated Farm and Rural Development Act</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(as amended), authorizes the Rural Cooperative Development Grants (RCDG) program to be</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administered by Rural Bus</w:t>
      </w:r>
      <w:r w:rsidR="00EF66FA">
        <w:rPr>
          <w:rFonts w:ascii="Times New Roman" w:hAnsi="Times New Roman" w:cs="Times New Roman"/>
          <w:sz w:val="24"/>
          <w:szCs w:val="24"/>
        </w:rPr>
        <w:t>iness-Cooperative Service (RBS).</w:t>
      </w:r>
      <w:r w:rsidR="00D11889">
        <w:rPr>
          <w:rFonts w:ascii="Times New Roman" w:hAnsi="Times New Roman" w:cs="Times New Roman"/>
          <w:sz w:val="24"/>
          <w:szCs w:val="24"/>
        </w:rPr>
        <w:t xml:space="preserve"> </w:t>
      </w:r>
      <w:r w:rsidRPr="002C6E03">
        <w:rPr>
          <w:rFonts w:ascii="Times New Roman" w:hAnsi="Times New Roman" w:cs="Times New Roman"/>
          <w:sz w:val="24"/>
          <w:szCs w:val="24"/>
        </w:rPr>
        <w:t xml:space="preserve"> </w:t>
      </w:r>
      <w:r w:rsidR="00EF66FA">
        <w:rPr>
          <w:rFonts w:ascii="Times New Roman" w:hAnsi="Times New Roman" w:cs="Times New Roman"/>
          <w:sz w:val="24"/>
          <w:szCs w:val="24"/>
        </w:rPr>
        <w:t>RBS</w:t>
      </w:r>
      <w:r w:rsidR="00D11889">
        <w:rPr>
          <w:rFonts w:ascii="Times New Roman" w:hAnsi="Times New Roman" w:cs="Times New Roman"/>
          <w:sz w:val="24"/>
          <w:szCs w:val="24"/>
        </w:rPr>
        <w:t xml:space="preserve"> must collect information from applicants in order to confirm eligibility for the program and to evaluate the quality of the applications.  Additionally, grantees are required to submit reporting and payment request information to facilitate monitoring of the program and disbursement of funds.</w:t>
      </w:r>
    </w:p>
    <w:p w:rsidR="002C6E03" w:rsidRDefault="002C6E03" w:rsidP="005D59C1">
      <w:pPr>
        <w:autoSpaceDE w:val="0"/>
        <w:autoSpaceDN w:val="0"/>
        <w:adjustRightInd w:val="0"/>
        <w:spacing w:after="0" w:line="240" w:lineRule="auto"/>
        <w:rPr>
          <w:rFonts w:ascii="Times New Roman" w:hAnsi="Times New Roman" w:cs="Times New Roman"/>
          <w:b/>
          <w:bCs/>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rsidR="001E5821" w:rsidRDefault="001E5821" w:rsidP="001E5821">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by </w:t>
      </w:r>
      <w:r w:rsidR="00693F91">
        <w:rPr>
          <w:rFonts w:ascii="Times New Roman" w:hAnsi="Times New Roman" w:cs="Times New Roman"/>
          <w:sz w:val="24"/>
          <w:szCs w:val="24"/>
        </w:rPr>
        <w:t xml:space="preserve">RBS and </w:t>
      </w:r>
      <w:r>
        <w:rPr>
          <w:rFonts w:ascii="Times New Roman" w:hAnsi="Times New Roman" w:cs="Times New Roman"/>
          <w:sz w:val="24"/>
          <w:szCs w:val="24"/>
        </w:rPr>
        <w:t>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PAPERWORK REQUIREMENTS - FORMS </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 – Primary Covered Transactions,”</w:t>
      </w:r>
      <w:r>
        <w:rPr>
          <w:rFonts w:ascii="Times New Roman" w:hAnsi="Times New Roman" w:cs="Times New Roman"/>
          <w:sz w:val="24"/>
          <w:szCs w:val="24"/>
        </w:rPr>
        <w:t xml:space="preserve"> to be completed once at the time of grant award.  This form is submitted by the grantee and is used by the Agency to confirm that the applicant organization and its principles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Form AD-1048, “Certification Regarding Debarment, Suspension, and Other Responsibility Matters – Lower Tier Covered Transactions,”</w:t>
      </w:r>
      <w:r>
        <w:rPr>
          <w:rFonts w:ascii="Times New Roman" w:hAnsi="Times New Roman" w:cs="Times New Roman"/>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t>Form AD-1049, “Certification Regarding Drug-Free Workplace Requirements (Grants),”</w:t>
      </w:r>
      <w:r>
        <w:rPr>
          <w:rFonts w:ascii="Times New Roman" w:hAnsi="Times New Roman" w:cs="Times New Roman"/>
          <w:sz w:val="24"/>
          <w:szCs w:val="24"/>
        </w:rPr>
        <w:t xml:space="preserve"> to be completed once at the time of grant award.  This form is submitted by the grantee and is used by the Agency to confirm that the grantee will provide a drug-free work</w:t>
      </w:r>
      <w:r w:rsidR="00C871B3">
        <w:rPr>
          <w:rFonts w:ascii="Times New Roman" w:hAnsi="Times New Roman" w:cs="Times New Roman"/>
          <w:sz w:val="24"/>
          <w:szCs w:val="24"/>
        </w:rPr>
        <w:t>place in accordance with 7 CFR</w:t>
      </w:r>
      <w:r>
        <w:rPr>
          <w:rFonts w:ascii="Times New Roman" w:hAnsi="Times New Roman" w:cs="Times New Roman"/>
          <w:sz w:val="24"/>
          <w:szCs w:val="24"/>
        </w:rPr>
        <w:t xml:space="preserve"> 3017.600.</w:t>
      </w:r>
    </w:p>
    <w:p w:rsidR="005F1FCE" w:rsidRDefault="005F1FCE" w:rsidP="00817DEC">
      <w:pPr>
        <w:spacing w:after="0" w:line="240" w:lineRule="auto"/>
        <w:rPr>
          <w:rFonts w:ascii="Times New Roman" w:hAnsi="Times New Roman" w:cs="Times New Roman"/>
          <w:sz w:val="24"/>
          <w:szCs w:val="24"/>
        </w:rPr>
      </w:pPr>
    </w:p>
    <w:p w:rsidR="005F1FCE" w:rsidRDefault="005F1FCE" w:rsidP="005F1F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Form RD 1942-46, “Letter of Intent to Meet Conditions” (0575-0015)</w:t>
      </w:r>
      <w:r>
        <w:rPr>
          <w:rFonts w:ascii="Times New Roman" w:hAnsi="Times New Roman" w:cs="Times New Roman"/>
          <w:sz w:val="24"/>
          <w:szCs w:val="24"/>
        </w:rPr>
        <w:t>, to be completed once at the time of award.  This form is submitted by the grantee and used by the Agency to ensure that the grantee is aware of the conditions of the award and that the grantee intends to meet them within a reasonable time.</w:t>
      </w:r>
    </w:p>
    <w:p w:rsidR="00CB3BAD" w:rsidRDefault="00CB3BAD" w:rsidP="00CB3BAD">
      <w:pPr>
        <w:spacing w:after="0" w:line="240" w:lineRule="auto"/>
        <w:rPr>
          <w:rFonts w:ascii="Times New Roman" w:hAnsi="Times New Roman" w:cs="Times New Roman"/>
          <w:sz w:val="24"/>
          <w:szCs w:val="24"/>
          <w:u w:val="single"/>
        </w:rPr>
      </w:pPr>
    </w:p>
    <w:p w:rsidR="00CB3BAD" w:rsidRPr="00CD6471" w:rsidRDefault="00CB3BAD" w:rsidP="00CB3BA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SF-LLL, “Disclosure of Lobbying Activities” (0348-0046)</w:t>
      </w:r>
      <w:r>
        <w:rPr>
          <w:rFonts w:ascii="Times New Roman" w:hAnsi="Times New Roman" w:cs="Times New Roman"/>
          <w:sz w:val="24"/>
          <w:szCs w:val="24"/>
        </w:rPr>
        <w:t>, to be completed once at the time of grant award.  This form is submitted by the grantee and is used by the Agency to obtain disclosure of lobbying activities on the part of the grantee.</w:t>
      </w:r>
    </w:p>
    <w:p w:rsidR="00CB3BAD" w:rsidRDefault="00CB3BAD" w:rsidP="005F1FCE">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REQUIREMENTS – NO FORMS</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Grant Agreement</w:t>
      </w:r>
      <w:r>
        <w:rPr>
          <w:rFonts w:ascii="Times New Roman" w:hAnsi="Times New Roman" w:cs="Times New Roman"/>
          <w:sz w:val="24"/>
          <w:szCs w:val="24"/>
        </w:rPr>
        <w:t>, to be completed once at the time of grant approval.  This document is signed by the grantee and the Agency to enter into a legally binding contract.  It provides the terms of the award in accordance with applicable regulations as well as any special conditions that may apply.</w:t>
      </w:r>
    </w:p>
    <w:p w:rsidR="00BC10C7" w:rsidRDefault="00BC10C7" w:rsidP="00BC10C7">
      <w:pPr>
        <w:spacing w:after="0" w:line="240" w:lineRule="auto"/>
        <w:rPr>
          <w:rFonts w:ascii="Times New Roman" w:hAnsi="Times New Roman" w:cs="Times New Roman"/>
          <w:sz w:val="24"/>
          <w:szCs w:val="24"/>
        </w:rPr>
      </w:pPr>
    </w:p>
    <w:p w:rsidR="00BC10C7" w:rsidRPr="00BC10C7" w:rsidRDefault="00BC10C7" w:rsidP="00BC10C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Performance Report</w:t>
      </w:r>
      <w:r>
        <w:rPr>
          <w:rFonts w:ascii="Times New Roman" w:hAnsi="Times New Roman" w:cs="Times New Roman"/>
          <w:sz w:val="24"/>
          <w:szCs w:val="24"/>
        </w:rPr>
        <w:t xml:space="preserve">, to be completed on a semi-annual basis.  This narrative is completed by the </w:t>
      </w:r>
      <w:r w:rsidRPr="00BC10C7">
        <w:rPr>
          <w:rFonts w:ascii="Times New Roman" w:hAnsi="Times New Roman" w:cs="Times New Roman"/>
          <w:sz w:val="24"/>
          <w:szCs w:val="24"/>
        </w:rPr>
        <w:t>grantee and used by the Agency to confirm that progress is being made toward achieving the approved objectives and tasks of the project.</w:t>
      </w:r>
    </w:p>
    <w:p w:rsidR="00BC10C7" w:rsidRPr="00BC10C7" w:rsidRDefault="00BC10C7" w:rsidP="00BC10C7">
      <w:pPr>
        <w:spacing w:after="0" w:line="240" w:lineRule="auto"/>
        <w:rPr>
          <w:rFonts w:ascii="Times New Roman" w:hAnsi="Times New Roman" w:cs="Times New Roman"/>
          <w:sz w:val="24"/>
          <w:szCs w:val="24"/>
        </w:rPr>
      </w:pPr>
    </w:p>
    <w:p w:rsidR="00BC10C7" w:rsidRPr="00BC10C7" w:rsidRDefault="00BC10C7" w:rsidP="00BC10C7">
      <w:pPr>
        <w:spacing w:after="0" w:line="240" w:lineRule="auto"/>
        <w:rPr>
          <w:rFonts w:ascii="Times New Roman" w:hAnsi="Times New Roman" w:cs="Times New Roman"/>
          <w:sz w:val="24"/>
          <w:szCs w:val="24"/>
        </w:rPr>
      </w:pPr>
      <w:r w:rsidRPr="00BC10C7">
        <w:rPr>
          <w:rFonts w:ascii="Times New Roman" w:hAnsi="Times New Roman" w:cs="Times New Roman"/>
          <w:sz w:val="24"/>
          <w:szCs w:val="24"/>
          <w:u w:val="single"/>
        </w:rPr>
        <w:t>Final Report</w:t>
      </w:r>
      <w:r w:rsidRPr="00BC10C7">
        <w:rPr>
          <w:rFonts w:ascii="Times New Roman" w:hAnsi="Times New Roman" w:cs="Times New Roman"/>
          <w:sz w:val="24"/>
          <w:szCs w:val="24"/>
        </w:rPr>
        <w:t xml:space="preserve">,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 </w:t>
      </w:r>
    </w:p>
    <w:p w:rsidR="00BC10C7" w:rsidRDefault="00BC10C7" w:rsidP="00BC10C7">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FORMS APPROVED UNDER OTHER OMB NUMBERS:</w:t>
      </w:r>
    </w:p>
    <w:p w:rsidR="00817DEC" w:rsidRDefault="00817DEC" w:rsidP="00817DEC">
      <w:pPr>
        <w:spacing w:after="0" w:line="240" w:lineRule="auto"/>
        <w:rPr>
          <w:rFonts w:ascii="Times New Roman" w:hAnsi="Times New Roman" w:cs="Times New Roman"/>
          <w:sz w:val="24"/>
          <w:szCs w:val="24"/>
        </w:rPr>
      </w:pPr>
    </w:p>
    <w:p w:rsidR="00CB3BAD" w:rsidRDefault="00CB3BAD" w:rsidP="00CB3BA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SF-424, “Application for Federal Assistance” (4040-0004)</w:t>
      </w:r>
      <w:r w:rsidRPr="001B6DF9">
        <w:rPr>
          <w:rFonts w:ascii="Times New Roman" w:hAnsi="Times New Roman" w:cs="Times New Roman"/>
          <w:sz w:val="24"/>
          <w:szCs w:val="24"/>
        </w:rPr>
        <w:t>, to be completed once at the time of application.</w:t>
      </w:r>
      <w:r>
        <w:rPr>
          <w:rFonts w:ascii="Times New Roman" w:hAnsi="Times New Roman" w:cs="Times New Roman"/>
          <w:sz w:val="24"/>
          <w:szCs w:val="24"/>
        </w:rPr>
        <w:t xml:space="preserve">  This form is submitted by the applicant and is used as a required cover sheet for federal grant programs.  It includes places for the applicant to record required information, such as Employer Identification Number, DUNS number, and CCR information.</w:t>
      </w:r>
    </w:p>
    <w:p w:rsidR="00CB3BAD" w:rsidRDefault="00CB3BAD" w:rsidP="00CB3BAD">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to be completed once at the time of application.  This form is submitted by the applicant and used to collect the budget information for the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xml:space="preserve">, to be collected once at the time of application.  This form is submitted by the applicant and used to obtain assurances of the applicant organization’s legal authority to apply for Federal assistance, its financial </w:t>
      </w:r>
      <w:r>
        <w:rPr>
          <w:rFonts w:ascii="Times New Roman" w:hAnsi="Times New Roman" w:cs="Times New Roman"/>
          <w:sz w:val="24"/>
          <w:szCs w:val="24"/>
        </w:rPr>
        <w:lastRenderedPageBreak/>
        <w:t>capability to pay the non-Federal share of project costs, and its compliance with legal and regulatory requirements.</w:t>
      </w:r>
    </w:p>
    <w:p w:rsidR="00817DEC" w:rsidRDefault="00817DEC" w:rsidP="00817DEC">
      <w:pPr>
        <w:spacing w:after="0" w:line="240" w:lineRule="auto"/>
        <w:rPr>
          <w:rFonts w:ascii="Times New Roman" w:hAnsi="Times New Roman" w:cs="Times New Roman"/>
          <w:sz w:val="24"/>
          <w:szCs w:val="24"/>
          <w:u w:val="single"/>
        </w:rPr>
      </w:pPr>
    </w:p>
    <w:p w:rsidR="00817DEC" w:rsidRDefault="00817DEC" w:rsidP="00817DEC">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w:t>
      </w:r>
      <w:r>
        <w:rPr>
          <w:rFonts w:ascii="Times New Roman" w:hAnsi="Times New Roman" w:cs="Times New Roman"/>
          <w:sz w:val="24"/>
          <w:szCs w:val="24"/>
          <w:u w:val="single"/>
        </w:rPr>
        <w:t>425</w:t>
      </w:r>
      <w:r w:rsidRPr="00355F32">
        <w:rPr>
          <w:rFonts w:ascii="Times New Roman" w:hAnsi="Times New Roman" w:cs="Times New Roman"/>
          <w:sz w:val="24"/>
          <w:szCs w:val="24"/>
          <w:u w:val="single"/>
        </w:rPr>
        <w:t>, “</w:t>
      </w:r>
      <w:r>
        <w:rPr>
          <w:rFonts w:ascii="Times New Roman" w:hAnsi="Times New Roman" w:cs="Times New Roman"/>
          <w:sz w:val="24"/>
          <w:szCs w:val="24"/>
          <w:u w:val="single"/>
        </w:rPr>
        <w:t xml:space="preserve">Federal </w:t>
      </w:r>
      <w:r w:rsidRPr="00355F32">
        <w:rPr>
          <w:rFonts w:ascii="Times New Roman" w:hAnsi="Times New Roman" w:cs="Times New Roman"/>
          <w:sz w:val="24"/>
          <w:szCs w:val="24"/>
          <w:u w:val="single"/>
        </w:rPr>
        <w:t>Financial Report” (0348-00</w:t>
      </w:r>
      <w:r>
        <w:rPr>
          <w:rFonts w:ascii="Times New Roman" w:hAnsi="Times New Roman" w:cs="Times New Roman"/>
          <w:sz w:val="24"/>
          <w:szCs w:val="24"/>
          <w:u w:val="single"/>
        </w:rPr>
        <w:t>61</w:t>
      </w:r>
      <w:r w:rsidRPr="00355F32">
        <w:rPr>
          <w:rFonts w:ascii="Times New Roman" w:hAnsi="Times New Roman" w:cs="Times New Roman"/>
          <w:sz w:val="24"/>
          <w:szCs w:val="24"/>
          <w:u w:val="single"/>
        </w:rPr>
        <w:t>)</w:t>
      </w:r>
      <w:r>
        <w:rPr>
          <w:rFonts w:ascii="Times New Roman" w:hAnsi="Times New Roman" w:cs="Times New Roman"/>
          <w:sz w:val="24"/>
          <w:szCs w:val="24"/>
        </w:rPr>
        <w:t>, to be completed on a semi-annual basis.  This form is submitted by the grantee so that the Agency can confirm that funds are being expended as approved.</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SF-270, “Request for Advance or Reimbursement” (0348-0004</w:t>
      </w:r>
      <w:r>
        <w:rPr>
          <w:rFonts w:ascii="Times New Roman" w:hAnsi="Times New Roman" w:cs="Times New Roman"/>
          <w:sz w:val="24"/>
          <w:szCs w:val="24"/>
          <w:u w:val="single"/>
        </w:rPr>
        <w:t>)</w:t>
      </w:r>
      <w:r>
        <w:rPr>
          <w:rFonts w:ascii="Times New Roman" w:hAnsi="Times New Roman" w:cs="Times New Roman"/>
          <w:sz w:val="24"/>
          <w:szCs w:val="24"/>
        </w:rPr>
        <w:t>, to be completed no more frequently than monthly.  This form is submitted by the grantee to request advance or reimbursement of grant funds obligated under the grant agreement.</w:t>
      </w:r>
    </w:p>
    <w:p w:rsidR="00817DEC" w:rsidRDefault="00817DEC" w:rsidP="00817DEC">
      <w:pPr>
        <w:spacing w:after="0" w:line="240" w:lineRule="auto"/>
        <w:rPr>
          <w:rFonts w:ascii="Times New Roman" w:hAnsi="Times New Roman" w:cs="Times New Roman"/>
          <w:sz w:val="24"/>
          <w:szCs w:val="24"/>
        </w:rPr>
      </w:pPr>
    </w:p>
    <w:p w:rsidR="00817DEC" w:rsidRPr="00CD6471"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SF-3881, “ACH Vendor/Miscellaneous Payment Enrollment Form” (1510-0056)</w:t>
      </w:r>
      <w:r>
        <w:rPr>
          <w:rFonts w:ascii="Times New Roman" w:hAnsi="Times New Roman" w:cs="Times New Roman"/>
          <w:sz w:val="24"/>
          <w:szCs w:val="24"/>
        </w:rPr>
        <w:t>, to be completed once at the time of grant award.  This form is submitted by the grantee and is used by the Agency to set up electronic payments for the grant.</w:t>
      </w:r>
    </w:p>
    <w:p w:rsidR="00817DEC" w:rsidRDefault="00817DEC" w:rsidP="00817DEC">
      <w:pPr>
        <w:spacing w:after="0" w:line="240" w:lineRule="auto"/>
        <w:rPr>
          <w:rFonts w:ascii="Times New Roman" w:hAnsi="Times New Roman" w:cs="Times New Roman"/>
          <w:sz w:val="24"/>
          <w:szCs w:val="24"/>
          <w:u w:val="single"/>
        </w:rPr>
      </w:pPr>
    </w:p>
    <w:p w:rsidR="00817DEC" w:rsidRPr="00CD6471"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CD6471">
        <w:rPr>
          <w:rFonts w:ascii="Times New Roman" w:hAnsi="Times New Roman" w:cs="Times New Roman"/>
          <w:sz w:val="24"/>
          <w:szCs w:val="24"/>
          <w:u w:val="single"/>
        </w:rPr>
        <w:t>400-4</w:t>
      </w:r>
      <w:r>
        <w:rPr>
          <w:rFonts w:ascii="Times New Roman" w:hAnsi="Times New Roman" w:cs="Times New Roman"/>
          <w:sz w:val="24"/>
          <w:szCs w:val="24"/>
          <w:u w:val="single"/>
        </w:rPr>
        <w:t>, “Assurance Agreement” (0575-0018)</w:t>
      </w:r>
      <w:r>
        <w:rPr>
          <w:rFonts w:ascii="Times New Roman" w:hAnsi="Times New Roman" w:cs="Times New Roman"/>
          <w:sz w:val="24"/>
          <w:szCs w:val="24"/>
        </w:rPr>
        <w:t>, to be completed once at the time of application.  This form is submitted by the grantee and used by the Agency to ensure that the grantee is in compliance with Title VI of the Civil Rights Act of 1964.</w:t>
      </w:r>
    </w:p>
    <w:p w:rsidR="00BC10C7" w:rsidRDefault="00BC10C7" w:rsidP="00BC10C7">
      <w:pPr>
        <w:spacing w:after="0" w:line="240" w:lineRule="auto"/>
        <w:rPr>
          <w:rFonts w:ascii="Times New Roman" w:hAnsi="Times New Roman" w:cs="Times New Roman"/>
          <w:sz w:val="24"/>
          <w:szCs w:val="24"/>
          <w:u w:val="single"/>
        </w:rPr>
      </w:pPr>
    </w:p>
    <w:p w:rsidR="00BC10C7" w:rsidRPr="00CD6471" w:rsidRDefault="00BC10C7" w:rsidP="00BC10C7">
      <w:pPr>
        <w:spacing w:after="0" w:line="240" w:lineRule="auto"/>
        <w:rPr>
          <w:rFonts w:ascii="Times New Roman" w:hAnsi="Times New Roman" w:cs="Times New Roman"/>
          <w:sz w:val="24"/>
          <w:szCs w:val="24"/>
        </w:rPr>
      </w:pPr>
      <w:proofErr w:type="gramStart"/>
      <w:r w:rsidRPr="00CD6471">
        <w:rPr>
          <w:rFonts w:ascii="Times New Roman" w:hAnsi="Times New Roman" w:cs="Times New Roman"/>
          <w:sz w:val="24"/>
          <w:szCs w:val="24"/>
          <w:u w:val="single"/>
        </w:rPr>
        <w:t>RD-1940-Q, Exhibit A-1</w:t>
      </w:r>
      <w:r>
        <w:rPr>
          <w:rFonts w:ascii="Times New Roman" w:hAnsi="Times New Roman" w:cs="Times New Roman"/>
          <w:sz w:val="24"/>
          <w:szCs w:val="24"/>
          <w:u w:val="single"/>
        </w:rPr>
        <w:t>, “Certification for Contracts, Grants and Loans,”</w:t>
      </w:r>
      <w:r>
        <w:rPr>
          <w:rFonts w:ascii="Times New Roman" w:hAnsi="Times New Roman" w:cs="Times New Roman"/>
          <w:sz w:val="24"/>
          <w:szCs w:val="24"/>
        </w:rPr>
        <w:t xml:space="preserve"> to be completed once at the time of grant award.</w:t>
      </w:r>
      <w:proofErr w:type="gramEnd"/>
      <w:r>
        <w:rPr>
          <w:rFonts w:ascii="Times New Roman" w:hAnsi="Times New Roman" w:cs="Times New Roman"/>
          <w:sz w:val="24"/>
          <w:szCs w:val="24"/>
        </w:rPr>
        <w:t xml:space="preserve">  This form is submitted by the grantee and is used by the Agency to confirm that the grantee has not used Federal funds to influence an Agency employee, Member of Congress, or employee of a Member of Congress for the purpose of awarding a Federal contract or making a Federal grant or Federal loan, or for the extension, continuation, renewal, amendment, or modification of a Federal contract, grant, or loan.</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AB77B8">
        <w:rPr>
          <w:rFonts w:ascii="Times New Roman" w:hAnsi="Times New Roman" w:cs="Times New Roman"/>
          <w:sz w:val="24"/>
          <w:szCs w:val="24"/>
          <w:u w:val="single"/>
        </w:rPr>
        <w:t>Form RD</w:t>
      </w:r>
      <w:r>
        <w:rPr>
          <w:rFonts w:ascii="Times New Roman" w:hAnsi="Times New Roman" w:cs="Times New Roman"/>
          <w:sz w:val="24"/>
          <w:szCs w:val="24"/>
          <w:u w:val="single"/>
        </w:rPr>
        <w:t xml:space="preserve"> </w:t>
      </w:r>
      <w:r w:rsidRPr="00AB77B8">
        <w:rPr>
          <w:rFonts w:ascii="Times New Roman" w:hAnsi="Times New Roman" w:cs="Times New Roman"/>
          <w:sz w:val="24"/>
          <w:szCs w:val="24"/>
          <w:u w:val="single"/>
        </w:rPr>
        <w:t xml:space="preserve">1940-1, </w:t>
      </w:r>
      <w:r>
        <w:rPr>
          <w:rFonts w:ascii="Times New Roman" w:hAnsi="Times New Roman" w:cs="Times New Roman"/>
          <w:sz w:val="24"/>
          <w:szCs w:val="24"/>
          <w:u w:val="single"/>
        </w:rPr>
        <w:t>“</w:t>
      </w:r>
      <w:r w:rsidRPr="00AB77B8">
        <w:rPr>
          <w:rFonts w:ascii="Times New Roman" w:hAnsi="Times New Roman" w:cs="Times New Roman"/>
          <w:sz w:val="24"/>
          <w:szCs w:val="24"/>
          <w:u w:val="single"/>
        </w:rPr>
        <w:t>Request for Obligation of Funds” (0570-0062)</w:t>
      </w:r>
      <w:r>
        <w:rPr>
          <w:rFonts w:ascii="Times New Roman" w:hAnsi="Times New Roman" w:cs="Times New Roman"/>
          <w:sz w:val="24"/>
          <w:szCs w:val="24"/>
        </w:rPr>
        <w:t>, to be completed once at the time of award.  This form is submitted by the grantee and used by the Agency to obligate funds.</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8E62B7">
        <w:rPr>
          <w:rFonts w:ascii="Times New Roman" w:hAnsi="Times New Roman" w:cs="Times New Roman"/>
          <w:sz w:val="24"/>
          <w:szCs w:val="24"/>
          <w:u w:val="single"/>
        </w:rPr>
        <w:t>1940-20, “Request for Environmental Information” (0575-0094)</w:t>
      </w:r>
      <w:r>
        <w:rPr>
          <w:rFonts w:ascii="Times New Roman" w:hAnsi="Times New Roman" w:cs="Times New Roman"/>
          <w:sz w:val="24"/>
          <w:szCs w:val="24"/>
        </w:rPr>
        <w:t>, to be completed once at the time of grant award.  This form is submitted by the grantee and is used by the Agency to evaluate any potential environmental impact of the proposed project.</w:t>
      </w:r>
    </w:p>
    <w:p w:rsidR="00752DEE" w:rsidRDefault="00752DEE" w:rsidP="00817DEC">
      <w:pPr>
        <w:spacing w:after="0" w:line="240" w:lineRule="auto"/>
        <w:rPr>
          <w:rFonts w:ascii="Times New Roman" w:hAnsi="Times New Roman" w:cs="Times New Roman"/>
          <w:sz w:val="24"/>
          <w:szCs w:val="24"/>
        </w:rPr>
      </w:pPr>
    </w:p>
    <w:p w:rsidR="00752DEE" w:rsidRDefault="00752DEE" w:rsidP="00817DEC">
      <w:pPr>
        <w:spacing w:after="0" w:line="240" w:lineRule="auto"/>
        <w:rPr>
          <w:rFonts w:ascii="Times New Roman" w:hAnsi="Times New Roman" w:cs="Times New Roman"/>
          <w:sz w:val="24"/>
          <w:szCs w:val="24"/>
        </w:rPr>
      </w:pPr>
      <w:r w:rsidRPr="00A57E62">
        <w:rPr>
          <w:rFonts w:ascii="Times New Roman" w:hAnsi="Times New Roman" w:cs="Times New Roman"/>
          <w:sz w:val="24"/>
          <w:szCs w:val="24"/>
          <w:u w:val="single"/>
        </w:rPr>
        <w:t>Form AD-3030</w:t>
      </w:r>
      <w:r w:rsidR="00A57E62" w:rsidRPr="00A57E62">
        <w:rPr>
          <w:rFonts w:ascii="Times New Roman" w:hAnsi="Times New Roman" w:cs="Times New Roman"/>
          <w:sz w:val="24"/>
          <w:szCs w:val="24"/>
          <w:u w:val="single"/>
        </w:rPr>
        <w:t>, “</w:t>
      </w:r>
      <w:r w:rsidR="00A57E62" w:rsidRPr="00A57E62">
        <w:rPr>
          <w:rFonts w:ascii="Times New Roman" w:hAnsi="Times New Roman" w:cs="Times New Roman"/>
          <w:color w:val="000000"/>
          <w:sz w:val="24"/>
          <w:szCs w:val="24"/>
          <w:u w:val="single"/>
        </w:rPr>
        <w:t xml:space="preserve">Representations Regarding Felony Conviction and Tax Delinquent Status for Corporate Applicants,” </w:t>
      </w:r>
      <w:r w:rsidRPr="00A57E62">
        <w:rPr>
          <w:rFonts w:ascii="Times New Roman" w:hAnsi="Times New Roman" w:cs="Times New Roman"/>
          <w:sz w:val="24"/>
          <w:szCs w:val="24"/>
          <w:u w:val="single"/>
        </w:rPr>
        <w:t>and AD-3031</w:t>
      </w:r>
      <w:r w:rsidR="00A57E62" w:rsidRPr="00A57E62">
        <w:rPr>
          <w:rFonts w:ascii="Times New Roman" w:hAnsi="Times New Roman" w:cs="Times New Roman"/>
          <w:sz w:val="24"/>
          <w:szCs w:val="24"/>
          <w:u w:val="single"/>
        </w:rPr>
        <w:t>, “</w:t>
      </w:r>
      <w:r w:rsidR="00A57E62" w:rsidRPr="00A57E62">
        <w:rPr>
          <w:rFonts w:ascii="Times New Roman" w:hAnsi="Times New Roman" w:cs="Times New Roman"/>
          <w:color w:val="000000"/>
          <w:sz w:val="24"/>
          <w:szCs w:val="24"/>
          <w:u w:val="single"/>
        </w:rPr>
        <w:t xml:space="preserve">Assurance Regarding Felony Conviction or Tax Delinquent Status for Corporate Applicants,” </w:t>
      </w:r>
      <w:r w:rsidR="00A57E62" w:rsidRPr="00A57E62">
        <w:rPr>
          <w:rFonts w:ascii="Times New Roman" w:hAnsi="Times New Roman" w:cs="Times New Roman"/>
          <w:sz w:val="24"/>
          <w:szCs w:val="24"/>
          <w:u w:val="single"/>
        </w:rPr>
        <w:t>(</w:t>
      </w:r>
      <w:r w:rsidRPr="00A57E62">
        <w:rPr>
          <w:rFonts w:ascii="Times New Roman" w:hAnsi="Times New Roman" w:cs="Times New Roman"/>
          <w:sz w:val="24"/>
          <w:szCs w:val="24"/>
          <w:u w:val="single"/>
        </w:rPr>
        <w:t>0505-0025),</w:t>
      </w:r>
      <w:r>
        <w:rPr>
          <w:rFonts w:ascii="Times New Roman" w:hAnsi="Times New Roman" w:cs="Times New Roman"/>
          <w:sz w:val="24"/>
          <w:szCs w:val="24"/>
        </w:rPr>
        <w:t xml:space="preserve"> to be completed once at the time of application.</w:t>
      </w:r>
      <w:r w:rsidR="00A57E62">
        <w:rPr>
          <w:rFonts w:ascii="Times New Roman" w:hAnsi="Times New Roman" w:cs="Times New Roman"/>
          <w:sz w:val="24"/>
          <w:szCs w:val="24"/>
        </w:rPr>
        <w:t xml:space="preserve">  These two forms are required by Public Law 112-55.</w:t>
      </w:r>
    </w:p>
    <w:p w:rsidR="00817DEC" w:rsidRDefault="00817DEC" w:rsidP="00817DEC">
      <w:pPr>
        <w:spacing w:after="0" w:line="240" w:lineRule="auto"/>
        <w:rPr>
          <w:rFonts w:ascii="Times New Roman" w:hAnsi="Times New Roman" w:cs="Times New Roman"/>
          <w:sz w:val="24"/>
          <w:szCs w:val="24"/>
          <w:u w:val="single"/>
        </w:rPr>
      </w:pPr>
    </w:p>
    <w:p w:rsidR="00817DEC" w:rsidRPr="00C871B3" w:rsidRDefault="00817DEC" w:rsidP="00817DEC">
      <w:pPr>
        <w:spacing w:after="0" w:line="240" w:lineRule="auto"/>
        <w:rPr>
          <w:rFonts w:ascii="Times New Roman" w:hAnsi="Times New Roman" w:cs="Times New Roman"/>
          <w:sz w:val="24"/>
          <w:szCs w:val="24"/>
        </w:rPr>
      </w:pPr>
      <w:r w:rsidRPr="00C871B3">
        <w:rPr>
          <w:rFonts w:ascii="Times New Roman" w:hAnsi="Times New Roman" w:cs="Times New Roman"/>
          <w:sz w:val="24"/>
          <w:szCs w:val="24"/>
        </w:rPr>
        <w:t>RECORDKEEPING REQUIREMENTS:</w:t>
      </w:r>
    </w:p>
    <w:p w:rsidR="00817DEC" w:rsidRDefault="00817DEC" w:rsidP="00817DEC">
      <w:pPr>
        <w:spacing w:after="0" w:line="240" w:lineRule="auto"/>
        <w:rPr>
          <w:rFonts w:ascii="Times New Roman" w:hAnsi="Times New Roman" w:cs="Times New Roman"/>
          <w:sz w:val="24"/>
          <w:szCs w:val="24"/>
        </w:rPr>
      </w:pPr>
    </w:p>
    <w:p w:rsidR="00817DEC" w:rsidRPr="00355F32"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USDA Administrative Requirements require that financial records, supporting documents, statistical records and all other records pertinent to the award will be retained for a period of at least three years after the period of performance has ended.  Records must be retained beyond three years if audit findings have not been resolved.</w:t>
      </w:r>
    </w:p>
    <w:p w:rsidR="00C13C2B" w:rsidRDefault="00C13C2B" w:rsidP="005D59C1">
      <w:pPr>
        <w:autoSpaceDE w:val="0"/>
        <w:autoSpaceDN w:val="0"/>
        <w:adjustRightInd w:val="0"/>
        <w:spacing w:after="0" w:line="240" w:lineRule="auto"/>
        <w:rPr>
          <w:rFonts w:ascii="Times New Roman" w:hAnsi="Times New Roman" w:cs="Times New Roman"/>
          <w:b/>
          <w:bCs/>
          <w:sz w:val="24"/>
          <w:szCs w:val="24"/>
        </w:rPr>
      </w:pPr>
    </w:p>
    <w:p w:rsidR="001E5821" w:rsidRPr="00355F3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RBS strongly encourages applicants to submit as much material as possible electronically.</w:t>
      </w:r>
      <w:r w:rsidR="005C4EDD">
        <w:rPr>
          <w:rFonts w:ascii="Times New Roman" w:hAnsi="Times New Roman" w:cs="Times New Roman"/>
          <w:sz w:val="24"/>
          <w:szCs w:val="24"/>
        </w:rPr>
        <w:t xml:space="preserve"> </w:t>
      </w:r>
      <w:r w:rsidR="00631D68">
        <w:rPr>
          <w:rFonts w:ascii="Times New Roman" w:hAnsi="Times New Roman" w:cs="Times New Roman"/>
          <w:sz w:val="24"/>
          <w:szCs w:val="24"/>
        </w:rPr>
        <w:t xml:space="preserve"> Applicants may apply for </w:t>
      </w:r>
      <w:r w:rsidRPr="002C6E03">
        <w:rPr>
          <w:rFonts w:ascii="Times New Roman" w:hAnsi="Times New Roman" w:cs="Times New Roman"/>
          <w:sz w:val="24"/>
          <w:szCs w:val="24"/>
        </w:rPr>
        <w:t>grant funds via www.Grants.gov</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and the Agency is able</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 xml:space="preserve">to retrieve the applications electronically. Applicants who receive funding </w:t>
      </w:r>
      <w:r w:rsidR="00631D68">
        <w:rPr>
          <w:rFonts w:ascii="Times New Roman" w:hAnsi="Times New Roman" w:cs="Times New Roman"/>
          <w:sz w:val="24"/>
          <w:szCs w:val="24"/>
        </w:rPr>
        <w:t>are</w:t>
      </w:r>
      <w:r w:rsidRPr="002C6E03">
        <w:rPr>
          <w:rFonts w:ascii="Times New Roman" w:hAnsi="Times New Roman" w:cs="Times New Roman"/>
          <w:sz w:val="24"/>
          <w:szCs w:val="24"/>
        </w:rPr>
        <w:t xml:space="preserve"> encouraged,</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but not required</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to submit semi-annual an</w:t>
      </w:r>
      <w:r w:rsidR="00631D68">
        <w:rPr>
          <w:rFonts w:ascii="Times New Roman" w:hAnsi="Times New Roman" w:cs="Times New Roman"/>
          <w:sz w:val="24"/>
          <w:szCs w:val="24"/>
        </w:rPr>
        <w:t>d final reports electronically.</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BC0ADB"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1E5821" w:rsidRDefault="001E5821" w:rsidP="001E5821">
      <w:pPr>
        <w:spacing w:after="0" w:line="240" w:lineRule="auto"/>
        <w:rPr>
          <w:rFonts w:ascii="Times New Roman" w:hAnsi="Times New Roman" w:cs="Times New Roman"/>
          <w:sz w:val="24"/>
          <w:szCs w:val="24"/>
        </w:rPr>
      </w:pPr>
    </w:p>
    <w:p w:rsidR="00942239" w:rsidRDefault="00942239" w:rsidP="00942239">
      <w:pPr>
        <w:spacing w:after="0" w:line="240" w:lineRule="auto"/>
        <w:rPr>
          <w:rFonts w:ascii="Times New Roman" w:hAnsi="Times New Roman" w:cs="Times New Roman"/>
          <w:sz w:val="24"/>
          <w:szCs w:val="24"/>
        </w:rPr>
      </w:pPr>
      <w:r>
        <w:rPr>
          <w:rFonts w:ascii="Times New Roman" w:hAnsi="Times New Roman" w:cs="Times New Roman"/>
          <w:sz w:val="24"/>
          <w:szCs w:val="24"/>
        </w:rPr>
        <w:t>RBS makes every effort to administer programs using the standard forms where possible; however progress reports are unique to the projects administered under each grant.  RD has several grant programs that are similarly administered.  If there is simultaneous participat</w:t>
      </w:r>
      <w:r w:rsidR="001E5821">
        <w:rPr>
          <w:rFonts w:ascii="Times New Roman" w:hAnsi="Times New Roman" w:cs="Times New Roman"/>
          <w:sz w:val="24"/>
          <w:szCs w:val="24"/>
        </w:rPr>
        <w:t>ion in more than one program, RBS</w:t>
      </w:r>
      <w:r>
        <w:rPr>
          <w:rFonts w:ascii="Times New Roman" w:hAnsi="Times New Roman" w:cs="Times New Roman"/>
          <w:sz w:val="24"/>
          <w:szCs w:val="24"/>
        </w:rPr>
        <w:t xml:space="preserve"> would make every effort to accommodate the requests within the same set of applications and processing forms.</w:t>
      </w:r>
    </w:p>
    <w:p w:rsidR="001E5821" w:rsidRDefault="001E5821" w:rsidP="00942239">
      <w:pPr>
        <w:spacing w:after="0" w:line="240" w:lineRule="auto"/>
        <w:rPr>
          <w:rFonts w:ascii="Times New Roman" w:hAnsi="Times New Roman" w:cs="Times New Roman"/>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5D59C1">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 xml:space="preserve">The information collected is the minimum needed by </w:t>
      </w:r>
      <w:r w:rsidR="00942239">
        <w:rPr>
          <w:rFonts w:ascii="Times New Roman" w:hAnsi="Times New Roman" w:cs="Times New Roman"/>
          <w:sz w:val="24"/>
          <w:szCs w:val="24"/>
        </w:rPr>
        <w:t>RBS</w:t>
      </w:r>
      <w:r w:rsidRPr="002C6E03">
        <w:rPr>
          <w:rFonts w:ascii="Times New Roman" w:hAnsi="Times New Roman" w:cs="Times New Roman"/>
          <w:sz w:val="24"/>
          <w:szCs w:val="24"/>
        </w:rPr>
        <w:t xml:space="preserve"> to</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app</w:t>
      </w:r>
      <w:r w:rsidR="00942239">
        <w:rPr>
          <w:rFonts w:ascii="Times New Roman" w:hAnsi="Times New Roman" w:cs="Times New Roman"/>
          <w:sz w:val="24"/>
          <w:szCs w:val="24"/>
        </w:rPr>
        <w:t>rove grants and monitor grant</w:t>
      </w:r>
      <w:r w:rsidRPr="002C6E03">
        <w:rPr>
          <w:rFonts w:ascii="Times New Roman" w:hAnsi="Times New Roman" w:cs="Times New Roman"/>
          <w:sz w:val="24"/>
          <w:szCs w:val="24"/>
        </w:rPr>
        <w:t xml:space="preserve"> performance.</w:t>
      </w:r>
      <w:r w:rsidR="00942239">
        <w:rPr>
          <w:rFonts w:ascii="Times New Roman" w:hAnsi="Times New Roman" w:cs="Times New Roman"/>
          <w:sz w:val="24"/>
          <w:szCs w:val="24"/>
        </w:rPr>
        <w:t xml:space="preserve">  No additional methods are used to minimize the burden for small entities.</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1E5821" w:rsidRDefault="001E5821" w:rsidP="001E5821">
      <w:pPr>
        <w:spacing w:after="0" w:line="240" w:lineRule="auto"/>
        <w:rPr>
          <w:rFonts w:ascii="Times New Roman" w:hAnsi="Times New Roman" w:cs="Times New Roman"/>
          <w:sz w:val="24"/>
          <w:szCs w:val="24"/>
        </w:rPr>
      </w:pPr>
    </w:p>
    <w:p w:rsidR="005C4EDD" w:rsidRDefault="00020683" w:rsidP="005D59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Without collecting the information, RBS cannot be assured that the applicants meet the statutory requirements for eligibility, that it is awarding funds to qualified applicants, and that grantees are providing services in accordance with the approved grant agreement.</w:t>
      </w:r>
    </w:p>
    <w:p w:rsidR="00020683" w:rsidRDefault="00020683" w:rsidP="005D59C1">
      <w:pPr>
        <w:autoSpaceDE w:val="0"/>
        <w:autoSpaceDN w:val="0"/>
        <w:adjustRightInd w:val="0"/>
        <w:spacing w:after="0" w:line="240" w:lineRule="auto"/>
        <w:rPr>
          <w:rFonts w:ascii="Times New Roman" w:hAnsi="Times New Roman" w:cs="Times New Roman"/>
          <w:b/>
          <w:bCs/>
          <w:sz w:val="24"/>
          <w:szCs w:val="24"/>
        </w:rPr>
      </w:pPr>
    </w:p>
    <w:p w:rsidR="001E5821" w:rsidRPr="001E5821"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E5821">
        <w:rPr>
          <w:rFonts w:ascii="Times New Roman" w:hAnsi="Times New Roman" w:cs="Times New Roman"/>
          <w:sz w:val="24"/>
          <w:szCs w:val="24"/>
          <w:u w:val="single"/>
        </w:rPr>
        <w:t>Explain any special circumstances that would cause an information collection to be conducted in a manner:</w:t>
      </w:r>
    </w:p>
    <w:p w:rsidR="001E5821" w:rsidRDefault="001E5821" w:rsidP="001E5821">
      <w:pPr>
        <w:pStyle w:val="ListParagraph"/>
        <w:spacing w:after="0" w:line="240" w:lineRule="auto"/>
        <w:ind w:left="360"/>
        <w:rPr>
          <w:rFonts w:ascii="Times New Roman" w:hAnsi="Times New Roman" w:cs="Times New Roman"/>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respondents to report information more than quarterly.</w:t>
      </w:r>
      <w:r w:rsidR="005D59C1" w:rsidRPr="001E5821">
        <w:rPr>
          <w:rFonts w:ascii="Times New Roman" w:hAnsi="Times New Roman" w:cs="Times New Roman"/>
          <w:b/>
          <w:bCs/>
          <w:sz w:val="24"/>
          <w:szCs w:val="24"/>
        </w:rPr>
        <w:t xml:space="preserve"> </w:t>
      </w:r>
      <w:r w:rsidR="00AD7818" w:rsidRPr="001E5821">
        <w:rPr>
          <w:rFonts w:ascii="Times New Roman" w:hAnsi="Times New Roman" w:cs="Times New Roman"/>
          <w:sz w:val="24"/>
          <w:szCs w:val="24"/>
        </w:rPr>
        <w:t>There are no information requirements that require reporting on more than a quarterly basis.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written responses in less than 30 days.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There are no information</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requirements for written responses in less than 30 days.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more than an original and two copies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 xml:space="preserve">There </w:t>
      </w:r>
      <w:r w:rsidR="00AD7818" w:rsidRPr="001E5821">
        <w:rPr>
          <w:rFonts w:ascii="Times New Roman" w:hAnsi="Times New Roman" w:cs="Times New Roman"/>
          <w:sz w:val="24"/>
          <w:szCs w:val="24"/>
        </w:rPr>
        <w:t>are no information requirements</w:t>
      </w:r>
      <w:r w:rsidR="005D59C1" w:rsidRPr="001E5821">
        <w:rPr>
          <w:rFonts w:ascii="Times New Roman" w:hAnsi="Times New Roman" w:cs="Times New Roman"/>
          <w:sz w:val="24"/>
          <w:szCs w:val="24"/>
        </w:rPr>
        <w:t xml:space="preserve"> for more</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than an original and two copies.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lastRenderedPageBreak/>
        <w:t>Requiring respondents to retain records for more than 3 years.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are no requirements to retain records for more than 3 years, unless an audit finding has not been resolved.</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Not utilizing statistical sampling.</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not use statistical sampling.</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bCs/>
          <w:sz w:val="24"/>
          <w:szCs w:val="24"/>
        </w:rPr>
      </w:pPr>
      <w:r w:rsidRPr="001E5821">
        <w:rPr>
          <w:rFonts w:ascii="Times New Roman" w:hAnsi="Times New Roman" w:cs="Times New Roman"/>
          <w:sz w:val="24"/>
          <w:szCs w:val="24"/>
          <w:u w:val="single"/>
        </w:rPr>
        <w:t>Required use of statistical sampling which has not been reviewed and approved by OMB.</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use statistical sampling that has not been reviewed and approved by OMB.</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AD7818" w:rsidRPr="001E5821" w:rsidRDefault="001E5821" w:rsidP="001E5821">
      <w:pPr>
        <w:pStyle w:val="ListParagraph"/>
        <w:numPr>
          <w:ilvl w:val="1"/>
          <w:numId w:val="1"/>
        </w:numPr>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a pledge of confidentiality.</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a pledge of confidentiality.</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submission of proprietary trade secrets.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submission of proprietary trade secrets.</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1E5821" w:rsidRDefault="001E5821" w:rsidP="001E5821">
      <w:pPr>
        <w:pStyle w:val="ListParagraph"/>
        <w:spacing w:after="0" w:line="240" w:lineRule="auto"/>
        <w:ind w:left="360"/>
        <w:rPr>
          <w:rFonts w:ascii="Times New Roman" w:hAnsi="Times New Roman" w:cs="Times New Roman"/>
          <w:sz w:val="24"/>
          <w:szCs w:val="24"/>
        </w:rPr>
      </w:pPr>
    </w:p>
    <w:p w:rsidR="00A85C25" w:rsidRDefault="00E5196C" w:rsidP="00A85C25">
      <w:pPr>
        <w:spacing w:after="0" w:line="240" w:lineRule="auto"/>
        <w:rPr>
          <w:rFonts w:ascii="Times New Roman" w:hAnsi="Times New Roman" w:cs="Times New Roman"/>
          <w:sz w:val="24"/>
          <w:szCs w:val="24"/>
        </w:rPr>
      </w:pPr>
      <w:r w:rsidRPr="00E5196C">
        <w:rPr>
          <w:rFonts w:ascii="Times New Roman" w:hAnsi="Times New Roman" w:cs="Times New Roman"/>
          <w:sz w:val="24"/>
          <w:szCs w:val="24"/>
        </w:rPr>
        <w:t xml:space="preserve">As required by the Paperwork Reduction Act of 1995, a notice was published on </w:t>
      </w:r>
      <w:r w:rsidR="00C871B3">
        <w:rPr>
          <w:rFonts w:ascii="Times New Roman" w:hAnsi="Times New Roman" w:cs="Times New Roman"/>
          <w:sz w:val="24"/>
          <w:szCs w:val="24"/>
        </w:rPr>
        <w:t xml:space="preserve">May 7, 2013, </w:t>
      </w:r>
      <w:r w:rsidRPr="00E5196C">
        <w:rPr>
          <w:rFonts w:ascii="Times New Roman" w:hAnsi="Times New Roman" w:cs="Times New Roman"/>
          <w:sz w:val="24"/>
          <w:szCs w:val="24"/>
        </w:rPr>
        <w:t>[</w:t>
      </w:r>
      <w:r w:rsidR="00C871B3">
        <w:rPr>
          <w:rFonts w:ascii="Times New Roman" w:hAnsi="Times New Roman" w:cs="Times New Roman"/>
          <w:sz w:val="24"/>
          <w:szCs w:val="24"/>
        </w:rPr>
        <w:t>Vol. 78, No. 88, page number 26613</w:t>
      </w:r>
      <w:r w:rsidRPr="00E5196C">
        <w:rPr>
          <w:rFonts w:ascii="Times New Roman" w:hAnsi="Times New Roman" w:cs="Times New Roman"/>
          <w:sz w:val="24"/>
          <w:szCs w:val="24"/>
        </w:rPr>
        <w:t xml:space="preserve">].  </w:t>
      </w:r>
      <w:r w:rsidR="00673A89">
        <w:rPr>
          <w:rFonts w:ascii="Times New Roman" w:hAnsi="Times New Roman" w:cs="Times New Roman"/>
          <w:sz w:val="24"/>
          <w:szCs w:val="24"/>
        </w:rPr>
        <w:t>No comments were received.</w:t>
      </w:r>
      <w:r w:rsidR="00A85C25">
        <w:rPr>
          <w:rFonts w:ascii="Times New Roman" w:hAnsi="Times New Roman" w:cs="Times New Roman"/>
          <w:sz w:val="24"/>
          <w:szCs w:val="24"/>
        </w:rPr>
        <w:t xml:space="preserve">  </w:t>
      </w:r>
      <w:r w:rsidR="00A85C25" w:rsidRPr="00A85C25">
        <w:rPr>
          <w:rFonts w:ascii="Times New Roman" w:hAnsi="Times New Roman" w:cs="Times New Roman"/>
          <w:sz w:val="24"/>
          <w:szCs w:val="24"/>
        </w:rPr>
        <w:t>Three RCDG recipients were contacted to survey the burden requirements for preparing the application narrative and reporting of semi-annual and final reports.  Since the majority of the paperwork requirements dealing with the program already have OMB approved time estimates (mostly forms), the narrative portions of pre- and post-award actions were of particular interest to Agency.   It was determined that the number of hours the Agency reported for completing the narrative portion of the application was right on target.  On average, the recipients felt that the burden hours associated with preparing the semi-annual and final reports were too high.  However, the Agency needs to take in to consideration that if we have a brand new grantee, they will need additional time to learn the process of completing reports.  In addition, no institutions of higher education were surveyed and they tend to need additional time for completi</w:t>
      </w:r>
      <w:r w:rsidR="00A85C25">
        <w:rPr>
          <w:rFonts w:ascii="Times New Roman" w:hAnsi="Times New Roman" w:cs="Times New Roman"/>
          <w:sz w:val="24"/>
          <w:szCs w:val="24"/>
        </w:rPr>
        <w:t xml:space="preserve">ng reports </w:t>
      </w:r>
      <w:r w:rsidR="00A85C25" w:rsidRPr="00A85C25">
        <w:rPr>
          <w:rFonts w:ascii="Times New Roman" w:hAnsi="Times New Roman" w:cs="Times New Roman"/>
          <w:sz w:val="24"/>
          <w:szCs w:val="24"/>
        </w:rPr>
        <w:t xml:space="preserve">due to their internal processes.  It is generally easier for a non-profit to be in control of completing reporting </w:t>
      </w:r>
      <w:r w:rsidR="00A85C25">
        <w:rPr>
          <w:rFonts w:ascii="Times New Roman" w:hAnsi="Times New Roman" w:cs="Times New Roman"/>
          <w:sz w:val="24"/>
          <w:szCs w:val="24"/>
        </w:rPr>
        <w:t xml:space="preserve">requirements.  </w:t>
      </w:r>
      <w:bookmarkStart w:id="0" w:name="_GoBack"/>
      <w:bookmarkEnd w:id="0"/>
      <w:r w:rsidR="00A85C25" w:rsidRPr="00A85C25">
        <w:rPr>
          <w:rFonts w:ascii="Times New Roman" w:hAnsi="Times New Roman" w:cs="Times New Roman"/>
          <w:sz w:val="24"/>
          <w:szCs w:val="24"/>
        </w:rPr>
        <w:t>The contact information for the three recipients surveyed is:</w:t>
      </w:r>
    </w:p>
    <w:p w:rsidR="00A85C25" w:rsidRPr="00A85C25" w:rsidRDefault="00A85C25" w:rsidP="00A85C25">
      <w:pPr>
        <w:spacing w:after="0" w:line="240" w:lineRule="auto"/>
        <w:rPr>
          <w:rFonts w:ascii="Times New Roman" w:hAnsi="Times New Roman" w:cs="Times New Roman"/>
          <w:sz w:val="24"/>
          <w:szCs w:val="24"/>
        </w:rPr>
      </w:pP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Mr. Christopher Cook</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Virginia FAIRS</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804.290.1111</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 xml:space="preserve">Chris.Cook@vafb.com </w:t>
      </w:r>
    </w:p>
    <w:p w:rsidR="00A85C25" w:rsidRPr="00A85C25" w:rsidRDefault="00A85C25" w:rsidP="00A85C25">
      <w:pPr>
        <w:spacing w:after="0" w:line="240" w:lineRule="auto"/>
        <w:rPr>
          <w:rFonts w:ascii="Times New Roman" w:hAnsi="Times New Roman" w:cs="Times New Roman"/>
          <w:sz w:val="24"/>
          <w:szCs w:val="24"/>
        </w:rPr>
      </w:pP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Ms. Cathy Smith</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Keystone Development Center</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814-687-4937</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 xml:space="preserve">smith@kdc.coop </w:t>
      </w:r>
    </w:p>
    <w:p w:rsidR="00A85C25" w:rsidRPr="00A85C25" w:rsidRDefault="00A85C25" w:rsidP="00A85C25">
      <w:pPr>
        <w:spacing w:after="0" w:line="240" w:lineRule="auto"/>
        <w:rPr>
          <w:rFonts w:ascii="Times New Roman" w:hAnsi="Times New Roman" w:cs="Times New Roman"/>
          <w:sz w:val="24"/>
          <w:szCs w:val="24"/>
        </w:rPr>
      </w:pP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 xml:space="preserve">Ms. Debbie </w:t>
      </w:r>
      <w:proofErr w:type="spellStart"/>
      <w:r w:rsidRPr="00A85C25">
        <w:rPr>
          <w:rFonts w:ascii="Times New Roman" w:hAnsi="Times New Roman" w:cs="Times New Roman"/>
          <w:sz w:val="24"/>
          <w:szCs w:val="24"/>
        </w:rPr>
        <w:t>Trocha</w:t>
      </w:r>
      <w:proofErr w:type="spellEnd"/>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Indiana Cooperative Development Center</w:t>
      </w:r>
    </w:p>
    <w:p w:rsidR="00A85C25" w:rsidRPr="00A85C25"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317-692-7707</w:t>
      </w:r>
    </w:p>
    <w:p w:rsidR="00E5196C" w:rsidRPr="00E5196C" w:rsidRDefault="00A85C25" w:rsidP="00A85C25">
      <w:pPr>
        <w:spacing w:after="0" w:line="240" w:lineRule="auto"/>
        <w:rPr>
          <w:rFonts w:ascii="Times New Roman" w:hAnsi="Times New Roman" w:cs="Times New Roman"/>
          <w:sz w:val="24"/>
          <w:szCs w:val="24"/>
        </w:rPr>
      </w:pPr>
      <w:r w:rsidRPr="00A85C25">
        <w:rPr>
          <w:rFonts w:ascii="Times New Roman" w:hAnsi="Times New Roman" w:cs="Times New Roman"/>
          <w:sz w:val="24"/>
          <w:szCs w:val="24"/>
        </w:rPr>
        <w:t>dtrocha@icdc.coop</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Explain any decision to provide any payment or gift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E5196C" w:rsidRPr="00E5196C" w:rsidRDefault="00E5196C" w:rsidP="00E5196C">
      <w:pPr>
        <w:spacing w:after="0" w:line="240" w:lineRule="auto"/>
        <w:rPr>
          <w:rFonts w:ascii="Times New Roman" w:hAnsi="Times New Roman" w:cs="Times New Roman"/>
          <w:sz w:val="24"/>
          <w:szCs w:val="24"/>
        </w:rPr>
      </w:pPr>
      <w:r w:rsidRPr="00E5196C">
        <w:rPr>
          <w:rFonts w:ascii="Times New Roman" w:hAnsi="Times New Roman" w:cs="Times New Roman"/>
          <w:sz w:val="24"/>
          <w:szCs w:val="24"/>
        </w:rPr>
        <w:t>There are no payments or gifts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No assurance of confidentiality was provided to respondents.</w:t>
      </w:r>
    </w:p>
    <w:p w:rsidR="001E5821" w:rsidRPr="00077B2B" w:rsidRDefault="001E5821" w:rsidP="00077B2B">
      <w:pPr>
        <w:spacing w:after="0" w:line="240" w:lineRule="auto"/>
        <w:rPr>
          <w:rFonts w:ascii="Times New Roman" w:hAnsi="Times New Roman" w:cs="Times New Roman"/>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P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There is no collection of any information that would considered sensitive in nature or commonly considered private.</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B92BE4" w:rsidRDefault="00077B2B" w:rsidP="00B92B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burden for this collection of information is estimated to be </w:t>
      </w:r>
      <w:r w:rsidR="00E03B22">
        <w:rPr>
          <w:rFonts w:ascii="Times New Roman" w:hAnsi="Times New Roman" w:cs="Times New Roman"/>
          <w:sz w:val="24"/>
          <w:szCs w:val="24"/>
        </w:rPr>
        <w:t>7,</w:t>
      </w:r>
      <w:r w:rsidR="00752DEE">
        <w:rPr>
          <w:rFonts w:ascii="Times New Roman" w:hAnsi="Times New Roman" w:cs="Times New Roman"/>
          <w:sz w:val="24"/>
          <w:szCs w:val="24"/>
        </w:rPr>
        <w:t>838</w:t>
      </w:r>
      <w:r w:rsidR="00C871B3">
        <w:rPr>
          <w:rFonts w:ascii="Times New Roman" w:hAnsi="Times New Roman" w:cs="Times New Roman"/>
          <w:sz w:val="24"/>
          <w:szCs w:val="24"/>
        </w:rPr>
        <w:t xml:space="preserve"> </w:t>
      </w:r>
      <w:r>
        <w:rPr>
          <w:rFonts w:ascii="Times New Roman" w:hAnsi="Times New Roman" w:cs="Times New Roman"/>
          <w:sz w:val="24"/>
          <w:szCs w:val="24"/>
        </w:rPr>
        <w:t>hours.</w:t>
      </w:r>
      <w:r w:rsidR="00C871B3">
        <w:rPr>
          <w:rFonts w:ascii="Times New Roman" w:hAnsi="Times New Roman" w:cs="Times New Roman"/>
          <w:sz w:val="24"/>
          <w:szCs w:val="24"/>
        </w:rPr>
        <w:t xml:space="preserve">  See spreadsheet for further break down.</w:t>
      </w:r>
      <w:r w:rsidR="00B92BE4">
        <w:rPr>
          <w:rFonts w:ascii="Times New Roman" w:hAnsi="Times New Roman" w:cs="Times New Roman"/>
          <w:sz w:val="24"/>
          <w:szCs w:val="24"/>
        </w:rPr>
        <w:t xml:space="preserve">  The total cost to respondents or </w:t>
      </w:r>
      <w:proofErr w:type="spellStart"/>
      <w:r w:rsidR="00B92BE4">
        <w:rPr>
          <w:rFonts w:ascii="Times New Roman" w:hAnsi="Times New Roman" w:cs="Times New Roman"/>
          <w:sz w:val="24"/>
          <w:szCs w:val="24"/>
        </w:rPr>
        <w:t>recordkeepers</w:t>
      </w:r>
      <w:proofErr w:type="spellEnd"/>
      <w:r w:rsidR="00B92BE4">
        <w:rPr>
          <w:rFonts w:ascii="Times New Roman" w:hAnsi="Times New Roman" w:cs="Times New Roman"/>
          <w:sz w:val="24"/>
          <w:szCs w:val="24"/>
        </w:rPr>
        <w:t xml:space="preserve"> resulting from this collecti</w:t>
      </w:r>
      <w:r w:rsidR="00752DEE">
        <w:rPr>
          <w:rFonts w:ascii="Times New Roman" w:hAnsi="Times New Roman" w:cs="Times New Roman"/>
          <w:sz w:val="24"/>
          <w:szCs w:val="24"/>
        </w:rPr>
        <w:t>on of information is $290,006</w:t>
      </w:r>
      <w:r w:rsidR="00B92BE4">
        <w:rPr>
          <w:rFonts w:ascii="Times New Roman" w:hAnsi="Times New Roman" w:cs="Times New Roman"/>
          <w:sz w:val="24"/>
          <w:szCs w:val="24"/>
        </w:rPr>
        <w:t>.</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 xml:space="preserve">Provide an estimate of the total cost to respondents or </w:t>
      </w:r>
      <w:proofErr w:type="spellStart"/>
      <w:r w:rsidRPr="009A2462">
        <w:rPr>
          <w:rFonts w:ascii="Times New Roman" w:hAnsi="Times New Roman" w:cs="Times New Roman"/>
          <w:sz w:val="24"/>
          <w:szCs w:val="24"/>
          <w:u w:val="single"/>
        </w:rPr>
        <w:t>recordkeepers</w:t>
      </w:r>
      <w:proofErr w:type="spellEnd"/>
      <w:r w:rsidRPr="009A2462">
        <w:rPr>
          <w:rFonts w:ascii="Times New Roman" w:hAnsi="Times New Roman" w:cs="Times New Roman"/>
          <w:sz w:val="24"/>
          <w:szCs w:val="24"/>
          <w:u w:val="single"/>
        </w:rPr>
        <w:t xml:space="preserve"> resulting from the collection of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B92BE4" w:rsidP="005D59C1">
      <w:pPr>
        <w:autoSpaceDE w:val="0"/>
        <w:autoSpaceDN w:val="0"/>
        <w:adjustRightInd w:val="0"/>
        <w:spacing w:after="0" w:line="240" w:lineRule="auto"/>
        <w:rPr>
          <w:rFonts w:ascii="Times New Roman" w:hAnsi="Times New Roman" w:cs="Times New Roman"/>
          <w:bCs/>
          <w:sz w:val="24"/>
          <w:szCs w:val="24"/>
        </w:rPr>
      </w:pPr>
      <w:r w:rsidRPr="00B92BE4">
        <w:rPr>
          <w:rFonts w:ascii="Times New Roman" w:hAnsi="Times New Roman" w:cs="Times New Roman"/>
          <w:bCs/>
          <w:sz w:val="24"/>
          <w:szCs w:val="24"/>
        </w:rPr>
        <w:t xml:space="preserve">There </w:t>
      </w:r>
      <w:proofErr w:type="gramStart"/>
      <w:r w:rsidRPr="00B92BE4">
        <w:rPr>
          <w:rFonts w:ascii="Times New Roman" w:hAnsi="Times New Roman" w:cs="Times New Roman"/>
          <w:bCs/>
          <w:sz w:val="24"/>
          <w:szCs w:val="24"/>
        </w:rPr>
        <w:t>are</w:t>
      </w:r>
      <w:proofErr w:type="gramEnd"/>
      <w:r w:rsidRPr="00B92BE4">
        <w:rPr>
          <w:rFonts w:ascii="Times New Roman" w:hAnsi="Times New Roman" w:cs="Times New Roman"/>
          <w:bCs/>
          <w:sz w:val="24"/>
          <w:szCs w:val="24"/>
        </w:rPr>
        <w:t xml:space="preserve"> no capital/start up or operation/maintenance costs associated with this collection.</w:t>
      </w:r>
    </w:p>
    <w:p w:rsidR="00752DEE" w:rsidRPr="00B92BE4" w:rsidRDefault="00752DEE" w:rsidP="005D59C1">
      <w:pPr>
        <w:autoSpaceDE w:val="0"/>
        <w:autoSpaceDN w:val="0"/>
        <w:adjustRightInd w:val="0"/>
        <w:spacing w:after="0" w:line="240" w:lineRule="auto"/>
        <w:rPr>
          <w:rFonts w:ascii="Times New Roman" w:hAnsi="Times New Roman" w:cs="Times New Roman"/>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 cost to the Federal Government:</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The estimated annualized cost to the Federal Government is $</w:t>
      </w:r>
      <w:r w:rsidR="00C871B3">
        <w:rPr>
          <w:rFonts w:ascii="Times New Roman" w:hAnsi="Times New Roman" w:cs="Times New Roman"/>
          <w:sz w:val="24"/>
          <w:szCs w:val="24"/>
        </w:rPr>
        <w:t>125,531</w:t>
      </w:r>
      <w:r>
        <w:rPr>
          <w:rFonts w:ascii="Times New Roman" w:hAnsi="Times New Roman" w:cs="Times New Roman"/>
          <w:sz w:val="24"/>
          <w:szCs w:val="24"/>
        </w:rPr>
        <w:t xml:space="preserve">.  A total of </w:t>
      </w:r>
      <w:r w:rsidR="00C871B3">
        <w:rPr>
          <w:rFonts w:ascii="Times New Roman" w:hAnsi="Times New Roman" w:cs="Times New Roman"/>
          <w:sz w:val="24"/>
          <w:szCs w:val="24"/>
        </w:rPr>
        <w:t>3,391</w:t>
      </w:r>
      <w:r>
        <w:rPr>
          <w:rFonts w:ascii="Times New Roman" w:hAnsi="Times New Roman" w:cs="Times New Roman"/>
          <w:sz w:val="24"/>
          <w:szCs w:val="24"/>
        </w:rPr>
        <w:t xml:space="preserve"> hours is estimated for processing applications, preparing award documents, and monitoring awards.</w:t>
      </w:r>
      <w:r w:rsidR="00B92BE4">
        <w:rPr>
          <w:rFonts w:ascii="Times New Roman" w:hAnsi="Times New Roman" w:cs="Times New Roman"/>
          <w:sz w:val="24"/>
          <w:szCs w:val="24"/>
        </w:rPr>
        <w:t xml:space="preserve">  A more detailed breakout can be found on the spreadsheet.</w:t>
      </w:r>
      <w:r w:rsidR="00752DEE" w:rsidRPr="00752DEE">
        <w:rPr>
          <w:rFonts w:ascii="Times New Roman" w:hAnsi="Times New Roman" w:cs="Times New Roman"/>
          <w:sz w:val="24"/>
          <w:szCs w:val="24"/>
        </w:rPr>
        <w:t xml:space="preserve"> </w:t>
      </w:r>
      <w:r w:rsidR="00752DEE">
        <w:rPr>
          <w:rFonts w:ascii="Times New Roman" w:hAnsi="Times New Roman" w:cs="Times New Roman"/>
          <w:sz w:val="24"/>
          <w:szCs w:val="24"/>
        </w:rPr>
        <w:t xml:space="preserve">The </w:t>
      </w:r>
      <w:proofErr w:type="gramStart"/>
      <w:r w:rsidR="00752DEE">
        <w:rPr>
          <w:rFonts w:ascii="Times New Roman" w:hAnsi="Times New Roman" w:cs="Times New Roman"/>
          <w:sz w:val="24"/>
          <w:szCs w:val="24"/>
        </w:rPr>
        <w:t>spreadsheet will</w:t>
      </w:r>
      <w:proofErr w:type="gramEnd"/>
      <w:r w:rsidR="00752DEE">
        <w:rPr>
          <w:rFonts w:ascii="Times New Roman" w:hAnsi="Times New Roman" w:cs="Times New Roman"/>
          <w:sz w:val="24"/>
          <w:szCs w:val="24"/>
        </w:rPr>
        <w:t xml:space="preserve"> also list the GS levels used and how the average was derived.  </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5F7A74" w:rsidP="005D59C1">
      <w:pPr>
        <w:autoSpaceDE w:val="0"/>
        <w:autoSpaceDN w:val="0"/>
        <w:adjustRightInd w:val="0"/>
        <w:spacing w:after="0" w:line="240" w:lineRule="auto"/>
        <w:rPr>
          <w:rFonts w:ascii="Times New Roman" w:hAnsi="Times New Roman" w:cs="Times New Roman"/>
          <w:sz w:val="24"/>
          <w:szCs w:val="24"/>
        </w:rPr>
      </w:pPr>
      <w:r w:rsidRPr="005F7A74">
        <w:rPr>
          <w:rFonts w:ascii="Times New Roman" w:hAnsi="Times New Roman" w:cs="Times New Roman"/>
          <w:sz w:val="24"/>
          <w:szCs w:val="24"/>
        </w:rPr>
        <w:t>There was a decrease in the number of responses and hours.  The number of hours has decreased from 9,325 to 7,</w:t>
      </w:r>
      <w:r w:rsidR="00752DEE">
        <w:rPr>
          <w:rFonts w:ascii="Times New Roman" w:hAnsi="Times New Roman" w:cs="Times New Roman"/>
          <w:sz w:val="24"/>
          <w:szCs w:val="24"/>
        </w:rPr>
        <w:t>838</w:t>
      </w:r>
      <w:r w:rsidRPr="005F7A74">
        <w:rPr>
          <w:rFonts w:ascii="Times New Roman" w:hAnsi="Times New Roman" w:cs="Times New Roman"/>
          <w:sz w:val="24"/>
          <w:szCs w:val="24"/>
        </w:rPr>
        <w:t xml:space="preserve"> for a total decrease of 1,4</w:t>
      </w:r>
      <w:r w:rsidR="00752DEE">
        <w:rPr>
          <w:rFonts w:ascii="Times New Roman" w:hAnsi="Times New Roman" w:cs="Times New Roman"/>
          <w:sz w:val="24"/>
          <w:szCs w:val="24"/>
        </w:rPr>
        <w:t>87</w:t>
      </w:r>
      <w:r w:rsidRPr="005F7A74">
        <w:rPr>
          <w:rFonts w:ascii="Times New Roman" w:hAnsi="Times New Roman" w:cs="Times New Roman"/>
          <w:sz w:val="24"/>
          <w:szCs w:val="24"/>
        </w:rPr>
        <w:t xml:space="preserve"> hours. This is due, in part, to the fact that some </w:t>
      </w:r>
      <w:r w:rsidRPr="005F7A74">
        <w:rPr>
          <w:rFonts w:ascii="Times New Roman" w:hAnsi="Times New Roman" w:cs="Times New Roman"/>
          <w:sz w:val="24"/>
          <w:szCs w:val="24"/>
        </w:rPr>
        <w:lastRenderedPageBreak/>
        <w:t xml:space="preserve">of the data that was collected </w:t>
      </w:r>
      <w:r w:rsidR="00B92BE4">
        <w:rPr>
          <w:rFonts w:ascii="Times New Roman" w:hAnsi="Times New Roman" w:cs="Times New Roman"/>
          <w:sz w:val="24"/>
          <w:szCs w:val="24"/>
        </w:rPr>
        <w:t xml:space="preserve">in a written format </w:t>
      </w:r>
      <w:r w:rsidRPr="005F7A74">
        <w:rPr>
          <w:rFonts w:ascii="Times New Roman" w:hAnsi="Times New Roman" w:cs="Times New Roman"/>
          <w:sz w:val="24"/>
          <w:szCs w:val="24"/>
        </w:rPr>
        <w:t xml:space="preserve">in </w:t>
      </w:r>
      <w:r w:rsidR="00B92BE4">
        <w:rPr>
          <w:rFonts w:ascii="Times New Roman" w:hAnsi="Times New Roman" w:cs="Times New Roman"/>
          <w:sz w:val="24"/>
          <w:szCs w:val="24"/>
        </w:rPr>
        <w:t xml:space="preserve">the original submission </w:t>
      </w:r>
      <w:r w:rsidRPr="005F7A74">
        <w:rPr>
          <w:rFonts w:ascii="Times New Roman" w:hAnsi="Times New Roman" w:cs="Times New Roman"/>
          <w:sz w:val="24"/>
          <w:szCs w:val="24"/>
        </w:rPr>
        <w:t>is now being obtained through</w:t>
      </w:r>
      <w:r w:rsidR="00B92BE4">
        <w:rPr>
          <w:rFonts w:ascii="Times New Roman" w:hAnsi="Times New Roman" w:cs="Times New Roman"/>
          <w:sz w:val="24"/>
          <w:szCs w:val="24"/>
        </w:rPr>
        <w:t xml:space="preserve"> an actual standardized</w:t>
      </w:r>
      <w:r w:rsidRPr="005F7A74">
        <w:rPr>
          <w:rFonts w:ascii="Times New Roman" w:hAnsi="Times New Roman" w:cs="Times New Roman"/>
          <w:sz w:val="24"/>
          <w:szCs w:val="24"/>
        </w:rPr>
        <w:t xml:space="preserve"> form which takes less time</w:t>
      </w:r>
      <w:r w:rsidR="00B92BE4">
        <w:rPr>
          <w:rFonts w:ascii="Times New Roman" w:hAnsi="Times New Roman" w:cs="Times New Roman"/>
          <w:sz w:val="24"/>
          <w:szCs w:val="24"/>
        </w:rPr>
        <w:t xml:space="preserve"> to fill out</w:t>
      </w:r>
      <w:r w:rsidRPr="005F7A74">
        <w:rPr>
          <w:rFonts w:ascii="Times New Roman" w:hAnsi="Times New Roman" w:cs="Times New Roman"/>
          <w:sz w:val="24"/>
          <w:szCs w:val="24"/>
        </w:rPr>
        <w:t>.</w:t>
      </w:r>
      <w:r w:rsidR="00B92BE4">
        <w:rPr>
          <w:rFonts w:ascii="Times New Roman" w:hAnsi="Times New Roman" w:cs="Times New Roman"/>
          <w:sz w:val="24"/>
          <w:szCs w:val="24"/>
        </w:rPr>
        <w:t xml:space="preserve">  There was also a decrease in respondents from 75 to 73.</w:t>
      </w:r>
    </w:p>
    <w:p w:rsidR="005F7A74" w:rsidRDefault="005F7A74"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5D59C1" w:rsidP="00077B2B">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The results of</w:t>
      </w:r>
      <w:r w:rsidR="00713DCF">
        <w:rPr>
          <w:rFonts w:ascii="Times New Roman" w:hAnsi="Times New Roman" w:cs="Times New Roman"/>
          <w:sz w:val="24"/>
          <w:szCs w:val="24"/>
        </w:rPr>
        <w:t xml:space="preserve"> </w:t>
      </w:r>
      <w:r w:rsidRPr="002C6E03">
        <w:rPr>
          <w:rFonts w:ascii="Times New Roman" w:hAnsi="Times New Roman" w:cs="Times New Roman"/>
          <w:sz w:val="24"/>
          <w:szCs w:val="24"/>
        </w:rPr>
        <w:t>this collection of information will not be published.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713DCF" w:rsidRPr="005C4D4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Pr="005C4D4F" w:rsidRDefault="005C4D4F" w:rsidP="005D59C1">
      <w:pPr>
        <w:autoSpaceDE w:val="0"/>
        <w:autoSpaceDN w:val="0"/>
        <w:adjustRightInd w:val="0"/>
        <w:spacing w:after="0" w:line="240" w:lineRule="auto"/>
        <w:rPr>
          <w:rFonts w:ascii="Times New Roman" w:hAnsi="Times New Roman" w:cs="Times New Roman"/>
          <w:sz w:val="24"/>
        </w:rPr>
      </w:pPr>
      <w:r w:rsidRPr="005C4D4F">
        <w:rPr>
          <w:rFonts w:ascii="Times New Roman" w:hAnsi="Times New Roman" w:cs="Times New Roman"/>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5C4D4F" w:rsidRDefault="005C4D4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077B2B" w:rsidP="00077B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5D59C1" w:rsidRPr="002C6E03">
        <w:rPr>
          <w:rFonts w:ascii="Times New Roman" w:hAnsi="Times New Roman" w:cs="Times New Roman"/>
          <w:sz w:val="24"/>
          <w:szCs w:val="24"/>
        </w:rPr>
        <w:t xml:space="preserve">o exceptions </w:t>
      </w:r>
      <w:r>
        <w:rPr>
          <w:rFonts w:ascii="Times New Roman" w:hAnsi="Times New Roman" w:cs="Times New Roman"/>
          <w:sz w:val="24"/>
          <w:szCs w:val="24"/>
        </w:rPr>
        <w:t xml:space="preserve">are </w:t>
      </w:r>
      <w:r w:rsidR="005D59C1" w:rsidRPr="002C6E03">
        <w:rPr>
          <w:rFonts w:ascii="Times New Roman" w:hAnsi="Times New Roman" w:cs="Times New Roman"/>
          <w:sz w:val="24"/>
          <w:szCs w:val="24"/>
        </w:rPr>
        <w:t>requested.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3C23C3" w:rsidRPr="002C6E03"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is not related to the SCI and it will not be part of the one stop shopping center.</w:t>
      </w:r>
    </w:p>
    <w:sectPr w:rsidR="003C23C3" w:rsidRPr="002C6E03" w:rsidSect="003C23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04" w:rsidRDefault="00B42B04" w:rsidP="006F0399">
      <w:pPr>
        <w:spacing w:after="0" w:line="240" w:lineRule="auto"/>
      </w:pPr>
      <w:r>
        <w:separator/>
      </w:r>
    </w:p>
  </w:endnote>
  <w:endnote w:type="continuationSeparator" w:id="0">
    <w:p w:rsidR="00B42B04" w:rsidRDefault="00B42B04" w:rsidP="006F0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91" w:rsidRDefault="00693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8204"/>
      <w:docPartObj>
        <w:docPartGallery w:val="Page Numbers (Bottom of Page)"/>
        <w:docPartUnique/>
      </w:docPartObj>
    </w:sdtPr>
    <w:sdtContent>
      <w:p w:rsidR="00693F91" w:rsidRDefault="004103BD">
        <w:pPr>
          <w:pStyle w:val="Footer"/>
          <w:jc w:val="center"/>
        </w:pPr>
        <w:r w:rsidRPr="006F0399">
          <w:rPr>
            <w:rFonts w:ascii="Times New Roman" w:hAnsi="Times New Roman" w:cs="Times New Roman"/>
            <w:sz w:val="24"/>
            <w:szCs w:val="24"/>
          </w:rPr>
          <w:fldChar w:fldCharType="begin"/>
        </w:r>
        <w:r w:rsidR="00693F91" w:rsidRPr="006F0399">
          <w:rPr>
            <w:rFonts w:ascii="Times New Roman" w:hAnsi="Times New Roman" w:cs="Times New Roman"/>
            <w:sz w:val="24"/>
            <w:szCs w:val="24"/>
          </w:rPr>
          <w:instrText xml:space="preserve"> PAGE   \* MERGEFORMAT </w:instrText>
        </w:r>
        <w:r w:rsidRPr="006F0399">
          <w:rPr>
            <w:rFonts w:ascii="Times New Roman" w:hAnsi="Times New Roman" w:cs="Times New Roman"/>
            <w:sz w:val="24"/>
            <w:szCs w:val="24"/>
          </w:rPr>
          <w:fldChar w:fldCharType="separate"/>
        </w:r>
        <w:r w:rsidR="00865CAA">
          <w:rPr>
            <w:rFonts w:ascii="Times New Roman" w:hAnsi="Times New Roman" w:cs="Times New Roman"/>
            <w:noProof/>
            <w:sz w:val="24"/>
            <w:szCs w:val="24"/>
          </w:rPr>
          <w:t>5</w:t>
        </w:r>
        <w:r w:rsidRPr="006F0399">
          <w:rPr>
            <w:rFonts w:ascii="Times New Roman" w:hAnsi="Times New Roman" w:cs="Times New Roman"/>
            <w:sz w:val="24"/>
            <w:szCs w:val="24"/>
          </w:rPr>
          <w:fldChar w:fldCharType="end"/>
        </w:r>
      </w:p>
    </w:sdtContent>
  </w:sdt>
  <w:p w:rsidR="00693F91" w:rsidRDefault="00693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91" w:rsidRDefault="00693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04" w:rsidRDefault="00B42B04" w:rsidP="006F0399">
      <w:pPr>
        <w:spacing w:after="0" w:line="240" w:lineRule="auto"/>
      </w:pPr>
      <w:r>
        <w:separator/>
      </w:r>
    </w:p>
  </w:footnote>
  <w:footnote w:type="continuationSeparator" w:id="0">
    <w:p w:rsidR="00B42B04" w:rsidRDefault="00B42B04" w:rsidP="006F03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91" w:rsidRDefault="00693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91" w:rsidRDefault="00693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91" w:rsidRDefault="00693F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5D59C1"/>
    <w:rsid w:val="000010D8"/>
    <w:rsid w:val="00005992"/>
    <w:rsid w:val="00020683"/>
    <w:rsid w:val="00042B0C"/>
    <w:rsid w:val="00070683"/>
    <w:rsid w:val="00077B2B"/>
    <w:rsid w:val="001A407A"/>
    <w:rsid w:val="001E5821"/>
    <w:rsid w:val="001E6416"/>
    <w:rsid w:val="00223A5A"/>
    <w:rsid w:val="002A600E"/>
    <w:rsid w:val="002C6E03"/>
    <w:rsid w:val="003C1CDF"/>
    <w:rsid w:val="003C23C3"/>
    <w:rsid w:val="004103BD"/>
    <w:rsid w:val="00451237"/>
    <w:rsid w:val="00496F4E"/>
    <w:rsid w:val="004B7D5D"/>
    <w:rsid w:val="00550E8B"/>
    <w:rsid w:val="005770DA"/>
    <w:rsid w:val="005C4D4F"/>
    <w:rsid w:val="005C4DDE"/>
    <w:rsid w:val="005C4EDD"/>
    <w:rsid w:val="005D59C1"/>
    <w:rsid w:val="005F1FCE"/>
    <w:rsid w:val="005F7A74"/>
    <w:rsid w:val="00631D68"/>
    <w:rsid w:val="00641AC6"/>
    <w:rsid w:val="00673A89"/>
    <w:rsid w:val="00693F91"/>
    <w:rsid w:val="006F0399"/>
    <w:rsid w:val="00713DCF"/>
    <w:rsid w:val="00745A02"/>
    <w:rsid w:val="00752DEE"/>
    <w:rsid w:val="00787784"/>
    <w:rsid w:val="00817DEC"/>
    <w:rsid w:val="00865CAA"/>
    <w:rsid w:val="00891544"/>
    <w:rsid w:val="00942239"/>
    <w:rsid w:val="009A2221"/>
    <w:rsid w:val="009A4F80"/>
    <w:rsid w:val="009D0BCA"/>
    <w:rsid w:val="00A57E62"/>
    <w:rsid w:val="00A85C25"/>
    <w:rsid w:val="00AD7818"/>
    <w:rsid w:val="00B258BD"/>
    <w:rsid w:val="00B42B04"/>
    <w:rsid w:val="00B465E8"/>
    <w:rsid w:val="00B92BE4"/>
    <w:rsid w:val="00BB0C21"/>
    <w:rsid w:val="00BC10C7"/>
    <w:rsid w:val="00C13C2B"/>
    <w:rsid w:val="00C871B3"/>
    <w:rsid w:val="00C94458"/>
    <w:rsid w:val="00CB3BAD"/>
    <w:rsid w:val="00D11889"/>
    <w:rsid w:val="00D86C60"/>
    <w:rsid w:val="00DA7F04"/>
    <w:rsid w:val="00E03B22"/>
    <w:rsid w:val="00E5196C"/>
    <w:rsid w:val="00E77225"/>
    <w:rsid w:val="00ED00D5"/>
    <w:rsid w:val="00EF66FA"/>
    <w:rsid w:val="00F1703E"/>
    <w:rsid w:val="00F950D8"/>
    <w:rsid w:val="00FE5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semiHidden/>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semiHidden/>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34"/>
    <w:qFormat/>
    <w:rsid w:val="00AD78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semiHidden/>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semiHidden/>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34"/>
    <w:qFormat/>
    <w:rsid w:val="00AD78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gail.thuner</dc:creator>
  <cp:lastModifiedBy>jeanne.jacobs</cp:lastModifiedBy>
  <cp:revision>2</cp:revision>
  <cp:lastPrinted>2013-06-24T14:32:00Z</cp:lastPrinted>
  <dcterms:created xsi:type="dcterms:W3CDTF">2013-12-02T19:09:00Z</dcterms:created>
  <dcterms:modified xsi:type="dcterms:W3CDTF">2013-12-02T19:09:00Z</dcterms:modified>
</cp:coreProperties>
</file>