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339" w:rsidRDefault="001336F4" w:rsidP="00FF0D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CA"/>
        </w:rPr>
      </w:pPr>
      <w:r w:rsidRPr="006E4540">
        <w:rPr>
          <w:sz w:val="24"/>
          <w:szCs w:val="24"/>
          <w:lang w:val="en-CA"/>
        </w:rPr>
        <w:fldChar w:fldCharType="begin"/>
      </w:r>
      <w:r w:rsidR="00175508" w:rsidRPr="006E4540">
        <w:rPr>
          <w:sz w:val="24"/>
          <w:szCs w:val="24"/>
          <w:lang w:val="en-CA"/>
        </w:rPr>
        <w:instrText xml:space="preserve"> SEQ CHAPTER \h \r 1</w:instrText>
      </w:r>
      <w:r w:rsidRPr="006E4540">
        <w:rPr>
          <w:sz w:val="24"/>
          <w:szCs w:val="24"/>
          <w:lang w:val="en-CA"/>
        </w:rPr>
        <w:fldChar w:fldCharType="end"/>
      </w:r>
      <w:r w:rsidR="00FF0DA2">
        <w:rPr>
          <w:sz w:val="24"/>
          <w:szCs w:val="24"/>
          <w:lang w:val="en-CA"/>
        </w:rPr>
        <w:t>The purpose of this letter is to</w:t>
      </w:r>
      <w:r w:rsidR="00340339">
        <w:rPr>
          <w:sz w:val="24"/>
          <w:szCs w:val="24"/>
          <w:lang w:val="en-CA"/>
        </w:rPr>
        <w:t xml:space="preserve"> provide an update for our January 2</w:t>
      </w:r>
      <w:r w:rsidR="00CF39BA">
        <w:rPr>
          <w:sz w:val="24"/>
          <w:szCs w:val="24"/>
          <w:lang w:val="en-CA"/>
        </w:rPr>
        <w:t>, 2013,</w:t>
      </w:r>
      <w:r w:rsidR="00340339">
        <w:rPr>
          <w:sz w:val="24"/>
          <w:szCs w:val="24"/>
          <w:lang w:val="en-CA"/>
        </w:rPr>
        <w:t xml:space="preserve"> </w:t>
      </w:r>
      <w:r w:rsidR="001241F3">
        <w:rPr>
          <w:sz w:val="24"/>
          <w:szCs w:val="24"/>
          <w:lang w:val="en-CA"/>
        </w:rPr>
        <w:t xml:space="preserve">request for OMB approval </w:t>
      </w:r>
      <w:r w:rsidR="001241F3" w:rsidRPr="001241F3">
        <w:rPr>
          <w:sz w:val="24"/>
          <w:szCs w:val="24"/>
          <w:lang w:val="en-CA"/>
        </w:rPr>
        <w:t>under the generic clearance for questionnaire pretesting research (OMB number 0607-</w:t>
      </w:r>
      <w:bookmarkStart w:id="0" w:name="_GoBack"/>
      <w:r w:rsidR="001241F3" w:rsidRPr="001241F3">
        <w:rPr>
          <w:sz w:val="24"/>
          <w:szCs w:val="24"/>
          <w:lang w:val="en-CA"/>
        </w:rPr>
        <w:t>0725)</w:t>
      </w:r>
      <w:r w:rsidR="001241F3">
        <w:rPr>
          <w:sz w:val="24"/>
          <w:szCs w:val="24"/>
          <w:lang w:val="en-CA"/>
        </w:rPr>
        <w:t xml:space="preserve">, </w:t>
      </w:r>
      <w:r w:rsidR="00340339">
        <w:rPr>
          <w:sz w:val="24"/>
          <w:szCs w:val="24"/>
          <w:lang w:val="en-CA"/>
        </w:rPr>
        <w:t xml:space="preserve">concerning </w:t>
      </w:r>
      <w:bookmarkEnd w:id="0"/>
      <w:r w:rsidR="00340339">
        <w:rPr>
          <w:sz w:val="24"/>
          <w:szCs w:val="24"/>
          <w:lang w:val="en-CA"/>
        </w:rPr>
        <w:t xml:space="preserve">conducting unstructured interviews for the 2013 Annual Survey of Public Pensions (ASPP).  In that </w:t>
      </w:r>
      <w:proofErr w:type="gramStart"/>
      <w:r w:rsidR="00340339">
        <w:rPr>
          <w:sz w:val="24"/>
          <w:szCs w:val="24"/>
          <w:lang w:val="en-CA"/>
        </w:rPr>
        <w:t>letter</w:t>
      </w:r>
      <w:proofErr w:type="gramEnd"/>
      <w:r w:rsidR="00340339">
        <w:rPr>
          <w:sz w:val="24"/>
          <w:szCs w:val="24"/>
          <w:lang w:val="en-CA"/>
        </w:rPr>
        <w:t xml:space="preserve"> we requested and received approval to conduct 15 cognitive interviews with respondents from locally-administered pension systems in the state of Florida.  </w:t>
      </w:r>
      <w:r w:rsidR="00FF0DA2">
        <w:rPr>
          <w:sz w:val="24"/>
          <w:szCs w:val="24"/>
          <w:lang w:val="en-CA"/>
        </w:rPr>
        <w:t xml:space="preserve"> </w:t>
      </w:r>
    </w:p>
    <w:p w:rsidR="00340339" w:rsidRDefault="00340339" w:rsidP="00FF0D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CA"/>
        </w:rPr>
      </w:pPr>
    </w:p>
    <w:p w:rsidR="00340339" w:rsidRDefault="00340339" w:rsidP="00FF0D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CA"/>
        </w:rPr>
      </w:pPr>
      <w:r>
        <w:rPr>
          <w:sz w:val="24"/>
          <w:szCs w:val="24"/>
          <w:lang w:val="en-CA"/>
        </w:rPr>
        <w:t>W</w:t>
      </w:r>
      <w:r w:rsidRPr="00340339">
        <w:rPr>
          <w:sz w:val="24"/>
          <w:szCs w:val="24"/>
          <w:lang w:val="en-CA"/>
        </w:rPr>
        <w:t xml:space="preserve">e </w:t>
      </w:r>
      <w:r>
        <w:rPr>
          <w:sz w:val="24"/>
          <w:szCs w:val="24"/>
          <w:lang w:val="en-CA"/>
        </w:rPr>
        <w:t xml:space="preserve">have </w:t>
      </w:r>
      <w:r w:rsidRPr="00340339">
        <w:rPr>
          <w:sz w:val="24"/>
          <w:szCs w:val="24"/>
          <w:lang w:val="en-CA"/>
        </w:rPr>
        <w:t xml:space="preserve">completed unstructured interviews with 13 </w:t>
      </w:r>
      <w:proofErr w:type="gramStart"/>
      <w:r w:rsidRPr="00340339">
        <w:rPr>
          <w:sz w:val="24"/>
          <w:szCs w:val="24"/>
          <w:lang w:val="en-CA"/>
        </w:rPr>
        <w:t>locally-administered</w:t>
      </w:r>
      <w:proofErr w:type="gramEnd"/>
      <w:r w:rsidRPr="00340339">
        <w:rPr>
          <w:sz w:val="24"/>
          <w:szCs w:val="24"/>
          <w:lang w:val="en-CA"/>
        </w:rPr>
        <w:t xml:space="preserve"> pension systems in the greater Miami, Florida area. Although this round of testing was quite successful, we found that we did not meet with enough governments to feel fully comfortable with our findings.  Therefore, we would like to add an additional round of testing with 10-15 respondents in the greater Detroit, MI in April.  </w:t>
      </w:r>
    </w:p>
    <w:p w:rsidR="00340339" w:rsidRDefault="00340339" w:rsidP="00FF0D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CA"/>
        </w:rPr>
      </w:pPr>
    </w:p>
    <w:p w:rsidR="00340339" w:rsidRDefault="00340339" w:rsidP="00FF0D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CA"/>
        </w:rPr>
      </w:pPr>
      <w:r w:rsidRPr="00340339">
        <w:rPr>
          <w:sz w:val="24"/>
          <w:szCs w:val="24"/>
          <w:lang w:val="en-CA"/>
        </w:rPr>
        <w:t xml:space="preserve">All other aspects of the research will remain the same as presented in the January 2 letter.  </w:t>
      </w:r>
      <w:r w:rsidR="002A0D78">
        <w:rPr>
          <w:sz w:val="24"/>
          <w:szCs w:val="24"/>
          <w:lang w:val="en-CA"/>
        </w:rPr>
        <w:t xml:space="preserve">For your ease </w:t>
      </w:r>
      <w:r w:rsidR="00CF39BA">
        <w:rPr>
          <w:sz w:val="24"/>
          <w:szCs w:val="24"/>
          <w:lang w:val="en-CA"/>
        </w:rPr>
        <w:t xml:space="preserve">of </w:t>
      </w:r>
      <w:r w:rsidR="002A0D78">
        <w:rPr>
          <w:sz w:val="24"/>
          <w:szCs w:val="24"/>
          <w:lang w:val="en-CA"/>
        </w:rPr>
        <w:t>reference, e</w:t>
      </w:r>
      <w:r w:rsidRPr="00340339">
        <w:rPr>
          <w:sz w:val="24"/>
          <w:szCs w:val="24"/>
          <w:lang w:val="en-CA"/>
        </w:rPr>
        <w:t>nclosed (Attachments 1, 2, and 3) are a draft version of the protocol and the F-11 and F-12(S) forms.</w:t>
      </w:r>
    </w:p>
    <w:p w:rsidR="002A0D78" w:rsidRDefault="002A0D78" w:rsidP="00FF0D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CA"/>
        </w:rPr>
      </w:pPr>
    </w:p>
    <w:p w:rsidR="002A0D78" w:rsidRPr="002A0D78" w:rsidRDefault="002A0D78" w:rsidP="002A0D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CA"/>
        </w:rPr>
      </w:pPr>
      <w:r w:rsidRPr="002A0D78">
        <w:rPr>
          <w:sz w:val="24"/>
          <w:szCs w:val="24"/>
          <w:lang w:val="en-CA"/>
        </w:rPr>
        <w:t xml:space="preserve">We estimate that, in most cases, it will be necessary to interview only one respondent at each government agency.  We estimate the length of the interview will be 1 hour.  Thus, the maximum estimated additional burden for </w:t>
      </w:r>
      <w:proofErr w:type="gramStart"/>
      <w:r w:rsidRPr="002A0D78">
        <w:rPr>
          <w:sz w:val="24"/>
          <w:szCs w:val="24"/>
          <w:lang w:val="en-CA"/>
        </w:rPr>
        <w:t>th</w:t>
      </w:r>
      <w:r>
        <w:rPr>
          <w:sz w:val="24"/>
          <w:szCs w:val="24"/>
          <w:lang w:val="en-CA"/>
        </w:rPr>
        <w:t>ese additional interview</w:t>
      </w:r>
      <w:proofErr w:type="gramEnd"/>
      <w:r w:rsidRPr="002A0D78">
        <w:rPr>
          <w:sz w:val="24"/>
          <w:szCs w:val="24"/>
          <w:lang w:val="en-CA"/>
        </w:rPr>
        <w:t xml:space="preserve"> is 15 hours.</w:t>
      </w:r>
    </w:p>
    <w:p w:rsidR="002A0D78" w:rsidRPr="002A0D78" w:rsidRDefault="002A0D78" w:rsidP="002A0D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CA"/>
        </w:rPr>
      </w:pPr>
    </w:p>
    <w:p w:rsidR="002A0D78" w:rsidRPr="002A0D78" w:rsidRDefault="002A0D78" w:rsidP="002A0D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CA"/>
        </w:rPr>
      </w:pPr>
      <w:r w:rsidRPr="002A0D78">
        <w:rPr>
          <w:sz w:val="24"/>
          <w:szCs w:val="24"/>
          <w:lang w:val="en-CA"/>
        </w:rPr>
        <w:t xml:space="preserve">The contact person for questions regarding data collection and statistical aspects of the design of this research </w:t>
      </w:r>
      <w:proofErr w:type="gramStart"/>
      <w:r w:rsidRPr="002A0D78">
        <w:rPr>
          <w:sz w:val="24"/>
          <w:szCs w:val="24"/>
          <w:lang w:val="en-CA"/>
        </w:rPr>
        <w:t>is listed</w:t>
      </w:r>
      <w:proofErr w:type="gramEnd"/>
      <w:r w:rsidRPr="002A0D78">
        <w:rPr>
          <w:sz w:val="24"/>
          <w:szCs w:val="24"/>
          <w:lang w:val="en-CA"/>
        </w:rPr>
        <w:t xml:space="preserve"> below:</w:t>
      </w:r>
    </w:p>
    <w:p w:rsidR="002A0D78" w:rsidRPr="002A0D78" w:rsidRDefault="002A0D78" w:rsidP="002A0D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CA"/>
        </w:rPr>
      </w:pPr>
    </w:p>
    <w:p w:rsidR="002A0D78" w:rsidRPr="002A0D78" w:rsidRDefault="002A0D78" w:rsidP="002A0D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CA"/>
        </w:rPr>
      </w:pPr>
      <w:r w:rsidRPr="002A0D78">
        <w:rPr>
          <w:sz w:val="24"/>
          <w:szCs w:val="24"/>
          <w:lang w:val="en-CA"/>
        </w:rPr>
        <w:tab/>
        <w:t>Heidi M. Butler</w:t>
      </w:r>
    </w:p>
    <w:p w:rsidR="002A0D78" w:rsidRPr="002A0D78" w:rsidRDefault="002A0D78" w:rsidP="002A0D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CA"/>
        </w:rPr>
      </w:pPr>
      <w:r w:rsidRPr="002A0D78">
        <w:rPr>
          <w:sz w:val="24"/>
          <w:szCs w:val="24"/>
          <w:lang w:val="en-CA"/>
        </w:rPr>
        <w:tab/>
        <w:t>Response Improvement Research Staff</w:t>
      </w:r>
    </w:p>
    <w:p w:rsidR="002A0D78" w:rsidRPr="002A0D78" w:rsidRDefault="002A0D78" w:rsidP="002A0D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CA"/>
        </w:rPr>
      </w:pPr>
      <w:r w:rsidRPr="002A0D78">
        <w:rPr>
          <w:sz w:val="24"/>
          <w:szCs w:val="24"/>
          <w:lang w:val="en-CA"/>
        </w:rPr>
        <w:tab/>
        <w:t xml:space="preserve">U.S. Census Bureau </w:t>
      </w:r>
    </w:p>
    <w:p w:rsidR="002A0D78" w:rsidRPr="002A0D78" w:rsidRDefault="002A0D78" w:rsidP="002A0D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CA"/>
        </w:rPr>
      </w:pPr>
      <w:r w:rsidRPr="002A0D78">
        <w:rPr>
          <w:sz w:val="24"/>
          <w:szCs w:val="24"/>
          <w:lang w:val="en-CA"/>
        </w:rPr>
        <w:tab/>
        <w:t>Washington, D.C. 20233</w:t>
      </w:r>
    </w:p>
    <w:p w:rsidR="002A0D78" w:rsidRPr="002A0D78" w:rsidRDefault="002A0D78" w:rsidP="002A0D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CA"/>
        </w:rPr>
      </w:pPr>
      <w:r w:rsidRPr="002A0D78">
        <w:rPr>
          <w:sz w:val="24"/>
          <w:szCs w:val="24"/>
          <w:lang w:val="en-CA"/>
        </w:rPr>
        <w:tab/>
        <w:t>(301) 763-3322</w:t>
      </w:r>
    </w:p>
    <w:p w:rsidR="002A0D78" w:rsidRDefault="002A0D78" w:rsidP="002A0D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CA"/>
        </w:rPr>
      </w:pPr>
      <w:r w:rsidRPr="002A0D78">
        <w:rPr>
          <w:sz w:val="24"/>
          <w:szCs w:val="24"/>
          <w:lang w:val="en-CA"/>
        </w:rPr>
        <w:tab/>
      </w:r>
      <w:r w:rsidRPr="002A0D78">
        <w:rPr>
          <w:sz w:val="24"/>
          <w:szCs w:val="24"/>
          <w:lang w:val="en-CA"/>
        </w:rPr>
        <w:tab/>
        <w:t xml:space="preserve">  Heidi.Butler@census.gov</w:t>
      </w:r>
    </w:p>
    <w:p w:rsidR="00340339" w:rsidRDefault="00340339" w:rsidP="00FF0D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CA"/>
        </w:rPr>
      </w:pPr>
    </w:p>
    <w:p w:rsidR="00340339" w:rsidRDefault="00340339" w:rsidP="00FF0D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CA"/>
        </w:rPr>
      </w:pPr>
    </w:p>
    <w:p w:rsidR="006B1C3B" w:rsidRPr="006E4540" w:rsidRDefault="006B1C3B"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4C25B5" w:rsidRPr="006E4540" w:rsidRDefault="004C25B5" w:rsidP="0017550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96AC2" w:rsidRDefault="00A96AC2"/>
    <w:sectPr w:rsidR="00A96AC2" w:rsidSect="00175508">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75508"/>
    <w:rsid w:val="000150C2"/>
    <w:rsid w:val="000514E8"/>
    <w:rsid w:val="00060DFF"/>
    <w:rsid w:val="00097010"/>
    <w:rsid w:val="00102937"/>
    <w:rsid w:val="00106CF5"/>
    <w:rsid w:val="001241F3"/>
    <w:rsid w:val="001336F4"/>
    <w:rsid w:val="0015356C"/>
    <w:rsid w:val="00156AD0"/>
    <w:rsid w:val="00171EAD"/>
    <w:rsid w:val="00175508"/>
    <w:rsid w:val="00227700"/>
    <w:rsid w:val="00264F69"/>
    <w:rsid w:val="002A0D78"/>
    <w:rsid w:val="002B5E73"/>
    <w:rsid w:val="002D75DF"/>
    <w:rsid w:val="002D7EBB"/>
    <w:rsid w:val="00314A91"/>
    <w:rsid w:val="00340339"/>
    <w:rsid w:val="003770A3"/>
    <w:rsid w:val="00405A96"/>
    <w:rsid w:val="00466813"/>
    <w:rsid w:val="00480748"/>
    <w:rsid w:val="004C25B5"/>
    <w:rsid w:val="00535492"/>
    <w:rsid w:val="00566C4F"/>
    <w:rsid w:val="00570727"/>
    <w:rsid w:val="0057412E"/>
    <w:rsid w:val="005B5040"/>
    <w:rsid w:val="005C0CA8"/>
    <w:rsid w:val="005D2AAF"/>
    <w:rsid w:val="00680743"/>
    <w:rsid w:val="00683755"/>
    <w:rsid w:val="006B1C3B"/>
    <w:rsid w:val="006C577E"/>
    <w:rsid w:val="006D0EA3"/>
    <w:rsid w:val="006E4540"/>
    <w:rsid w:val="00714E7C"/>
    <w:rsid w:val="00732E62"/>
    <w:rsid w:val="00745606"/>
    <w:rsid w:val="00764B21"/>
    <w:rsid w:val="007A2525"/>
    <w:rsid w:val="007F02D3"/>
    <w:rsid w:val="007F1312"/>
    <w:rsid w:val="00805787"/>
    <w:rsid w:val="00833B6C"/>
    <w:rsid w:val="00870CA8"/>
    <w:rsid w:val="00871FD6"/>
    <w:rsid w:val="008839B1"/>
    <w:rsid w:val="00893AD7"/>
    <w:rsid w:val="008D210F"/>
    <w:rsid w:val="00905A4C"/>
    <w:rsid w:val="009576BD"/>
    <w:rsid w:val="0097723B"/>
    <w:rsid w:val="009843C0"/>
    <w:rsid w:val="00990A70"/>
    <w:rsid w:val="009C5218"/>
    <w:rsid w:val="009D18CF"/>
    <w:rsid w:val="00A02AE5"/>
    <w:rsid w:val="00A12939"/>
    <w:rsid w:val="00A13D8E"/>
    <w:rsid w:val="00A15ADF"/>
    <w:rsid w:val="00A331B5"/>
    <w:rsid w:val="00A81816"/>
    <w:rsid w:val="00A83CDE"/>
    <w:rsid w:val="00A96AC2"/>
    <w:rsid w:val="00B3693E"/>
    <w:rsid w:val="00BB5FD6"/>
    <w:rsid w:val="00BC2EDF"/>
    <w:rsid w:val="00BD4A2B"/>
    <w:rsid w:val="00C24AE2"/>
    <w:rsid w:val="00C84FE8"/>
    <w:rsid w:val="00C96B00"/>
    <w:rsid w:val="00CB43D2"/>
    <w:rsid w:val="00CF39BA"/>
    <w:rsid w:val="00D20E57"/>
    <w:rsid w:val="00DB271E"/>
    <w:rsid w:val="00DD06F3"/>
    <w:rsid w:val="00DE6B06"/>
    <w:rsid w:val="00E10301"/>
    <w:rsid w:val="00E22185"/>
    <w:rsid w:val="00E54E53"/>
    <w:rsid w:val="00EA1CE3"/>
    <w:rsid w:val="00EA2273"/>
    <w:rsid w:val="00EB3E05"/>
    <w:rsid w:val="00EC2BC2"/>
    <w:rsid w:val="00ED245C"/>
    <w:rsid w:val="00ED496D"/>
    <w:rsid w:val="00EE7D7D"/>
    <w:rsid w:val="00F0291F"/>
    <w:rsid w:val="00F21E3A"/>
    <w:rsid w:val="00F24DA1"/>
    <w:rsid w:val="00F42DBB"/>
    <w:rsid w:val="00F96499"/>
    <w:rsid w:val="00FC2AC9"/>
    <w:rsid w:val="00FF0DA2"/>
    <w:rsid w:val="00FF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508"/>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12E"/>
    <w:rPr>
      <w:rFonts w:ascii="Tahoma" w:hAnsi="Tahoma" w:cs="Tahoma"/>
      <w:sz w:val="16"/>
      <w:szCs w:val="16"/>
    </w:rPr>
  </w:style>
  <w:style w:type="character" w:customStyle="1" w:styleId="BalloonTextChar">
    <w:name w:val="Balloon Text Char"/>
    <w:basedOn w:val="DefaultParagraphFont"/>
    <w:link w:val="BalloonText"/>
    <w:uiPriority w:val="99"/>
    <w:semiHidden/>
    <w:rsid w:val="0057412E"/>
    <w:rPr>
      <w:rFonts w:ascii="Tahoma" w:hAnsi="Tahoma" w:cs="Tahoma"/>
      <w:sz w:val="16"/>
      <w:szCs w:val="16"/>
    </w:rPr>
  </w:style>
  <w:style w:type="character" w:styleId="Hyperlink">
    <w:name w:val="Hyperlink"/>
    <w:basedOn w:val="DefaultParagraphFont"/>
    <w:uiPriority w:val="99"/>
    <w:unhideWhenUsed/>
    <w:rsid w:val="004C25B5"/>
    <w:rPr>
      <w:color w:val="0000FF" w:themeColor="hyperlink"/>
      <w:u w:val="single"/>
    </w:rPr>
  </w:style>
  <w:style w:type="character" w:styleId="CommentReference">
    <w:name w:val="annotation reference"/>
    <w:basedOn w:val="DefaultParagraphFont"/>
    <w:uiPriority w:val="99"/>
    <w:semiHidden/>
    <w:unhideWhenUsed/>
    <w:rsid w:val="00097010"/>
    <w:rPr>
      <w:sz w:val="16"/>
      <w:szCs w:val="16"/>
    </w:rPr>
  </w:style>
  <w:style w:type="paragraph" w:styleId="CommentText">
    <w:name w:val="annotation text"/>
    <w:basedOn w:val="Normal"/>
    <w:link w:val="CommentTextChar"/>
    <w:uiPriority w:val="99"/>
    <w:semiHidden/>
    <w:unhideWhenUsed/>
    <w:rsid w:val="00097010"/>
  </w:style>
  <w:style w:type="character" w:customStyle="1" w:styleId="CommentTextChar">
    <w:name w:val="Comment Text Char"/>
    <w:basedOn w:val="DefaultParagraphFont"/>
    <w:link w:val="CommentText"/>
    <w:uiPriority w:val="99"/>
    <w:semiHidden/>
    <w:rsid w:val="0009701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010"/>
    <w:rPr>
      <w:b/>
      <w:bCs/>
    </w:rPr>
  </w:style>
  <w:style w:type="character" w:customStyle="1" w:styleId="CommentSubjectChar">
    <w:name w:val="Comment Subject Char"/>
    <w:basedOn w:val="CommentTextChar"/>
    <w:link w:val="CommentSubject"/>
    <w:uiPriority w:val="99"/>
    <w:semiHidden/>
    <w:rsid w:val="00097010"/>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508"/>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12E"/>
    <w:rPr>
      <w:rFonts w:ascii="Tahoma" w:hAnsi="Tahoma" w:cs="Tahoma"/>
      <w:sz w:val="16"/>
      <w:szCs w:val="16"/>
    </w:rPr>
  </w:style>
  <w:style w:type="character" w:customStyle="1" w:styleId="BalloonTextChar">
    <w:name w:val="Balloon Text Char"/>
    <w:basedOn w:val="DefaultParagraphFont"/>
    <w:link w:val="BalloonText"/>
    <w:uiPriority w:val="99"/>
    <w:semiHidden/>
    <w:rsid w:val="0057412E"/>
    <w:rPr>
      <w:rFonts w:ascii="Tahoma" w:hAnsi="Tahoma" w:cs="Tahoma"/>
      <w:sz w:val="16"/>
      <w:szCs w:val="16"/>
    </w:rPr>
  </w:style>
  <w:style w:type="character" w:styleId="Hyperlink">
    <w:name w:val="Hyperlink"/>
    <w:basedOn w:val="DefaultParagraphFont"/>
    <w:uiPriority w:val="99"/>
    <w:unhideWhenUsed/>
    <w:rsid w:val="004C25B5"/>
    <w:rPr>
      <w:color w:val="0000FF" w:themeColor="hyperlink"/>
      <w:u w:val="single"/>
    </w:rPr>
  </w:style>
  <w:style w:type="character" w:styleId="CommentReference">
    <w:name w:val="annotation reference"/>
    <w:basedOn w:val="DefaultParagraphFont"/>
    <w:uiPriority w:val="99"/>
    <w:semiHidden/>
    <w:unhideWhenUsed/>
    <w:rsid w:val="00097010"/>
    <w:rPr>
      <w:sz w:val="16"/>
      <w:szCs w:val="16"/>
    </w:rPr>
  </w:style>
  <w:style w:type="paragraph" w:styleId="CommentText">
    <w:name w:val="annotation text"/>
    <w:basedOn w:val="Normal"/>
    <w:link w:val="CommentTextChar"/>
    <w:uiPriority w:val="99"/>
    <w:semiHidden/>
    <w:unhideWhenUsed/>
    <w:rsid w:val="00097010"/>
  </w:style>
  <w:style w:type="character" w:customStyle="1" w:styleId="CommentTextChar">
    <w:name w:val="Comment Text Char"/>
    <w:basedOn w:val="DefaultParagraphFont"/>
    <w:link w:val="CommentText"/>
    <w:uiPriority w:val="99"/>
    <w:semiHidden/>
    <w:rsid w:val="0009701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010"/>
    <w:rPr>
      <w:b/>
      <w:bCs/>
    </w:rPr>
  </w:style>
  <w:style w:type="character" w:customStyle="1" w:styleId="CommentSubjectChar">
    <w:name w:val="Comment Subject Char"/>
    <w:basedOn w:val="CommentTextChar"/>
    <w:link w:val="CommentSubject"/>
    <w:uiPriority w:val="99"/>
    <w:semiHidden/>
    <w:rsid w:val="00097010"/>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pick0002</dc:creator>
  <cp:keywords/>
  <dc:description/>
  <cp:lastModifiedBy>demai001</cp:lastModifiedBy>
  <cp:revision>5</cp:revision>
  <cp:lastPrinted>2012-12-13T20:29:00Z</cp:lastPrinted>
  <dcterms:created xsi:type="dcterms:W3CDTF">2013-03-15T18:42:00Z</dcterms:created>
  <dcterms:modified xsi:type="dcterms:W3CDTF">2013-03-15T19:38:00Z</dcterms:modified>
</cp:coreProperties>
</file>