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9B1" w:rsidRPr="00622531" w:rsidRDefault="00886E60" w:rsidP="000B30E8">
      <w:pPr>
        <w:keepNext/>
        <w:tabs>
          <w:tab w:val="center" w:pos="4680"/>
        </w:tabs>
        <w:jc w:val="center"/>
        <w:rPr>
          <w:sz w:val="24"/>
          <w:szCs w:val="24"/>
        </w:rPr>
      </w:pPr>
      <w:bookmarkStart w:id="0" w:name="_GoBack"/>
      <w:bookmarkEnd w:id="0"/>
      <w:r w:rsidRPr="00622531">
        <w:rPr>
          <w:b/>
          <w:bCs/>
          <w:sz w:val="24"/>
          <w:szCs w:val="24"/>
        </w:rPr>
        <w:t xml:space="preserve"> </w:t>
      </w:r>
      <w:r w:rsidR="00036AC1" w:rsidRPr="00622531">
        <w:rPr>
          <w:b/>
          <w:bCs/>
          <w:sz w:val="24"/>
          <w:szCs w:val="24"/>
        </w:rPr>
        <w:t>MATERNAL, INFANT, AND EARLY CHILDHOOD HOME VISITING PROGRAM</w:t>
      </w:r>
    </w:p>
    <w:p w:rsidR="000249B1" w:rsidRPr="00622531" w:rsidRDefault="003C4DFE" w:rsidP="000B30E8">
      <w:pPr>
        <w:keepNext/>
        <w:tabs>
          <w:tab w:val="center" w:pos="4680"/>
        </w:tabs>
        <w:jc w:val="center"/>
        <w:rPr>
          <w:b/>
          <w:bCs/>
          <w:sz w:val="24"/>
          <w:szCs w:val="24"/>
        </w:rPr>
      </w:pPr>
      <w:r w:rsidRPr="00622531">
        <w:rPr>
          <w:b/>
          <w:bCs/>
          <w:sz w:val="24"/>
          <w:szCs w:val="24"/>
        </w:rPr>
        <w:t xml:space="preserve">Competitive Grant Programs </w:t>
      </w:r>
    </w:p>
    <w:p w:rsidR="000249B1" w:rsidRPr="00622531" w:rsidRDefault="000249B1" w:rsidP="00847EBC">
      <w:pPr>
        <w:keepNext/>
        <w:tabs>
          <w:tab w:val="center" w:pos="4680"/>
        </w:tabs>
        <w:jc w:val="center"/>
        <w:rPr>
          <w:b/>
          <w:bCs/>
          <w:sz w:val="24"/>
          <w:szCs w:val="24"/>
        </w:rPr>
      </w:pPr>
    </w:p>
    <w:p w:rsidR="000249B1" w:rsidRPr="00622531" w:rsidRDefault="000249B1" w:rsidP="00847EBC">
      <w:pPr>
        <w:keepNext/>
        <w:tabs>
          <w:tab w:val="center" w:pos="4680"/>
        </w:tabs>
        <w:jc w:val="center"/>
        <w:rPr>
          <w:b/>
          <w:bCs/>
          <w:sz w:val="24"/>
          <w:szCs w:val="24"/>
        </w:rPr>
      </w:pPr>
      <w:r w:rsidRPr="00622531">
        <w:rPr>
          <w:b/>
          <w:bCs/>
          <w:sz w:val="24"/>
          <w:szCs w:val="24"/>
        </w:rPr>
        <w:t xml:space="preserve">PROGRAM-SPECIFIC INSTRUCTIONS FOR SUBMITTING THE </w:t>
      </w:r>
    </w:p>
    <w:p w:rsidR="000249B1" w:rsidRPr="00622531" w:rsidRDefault="00974D5D" w:rsidP="00847EBC">
      <w:pPr>
        <w:keepNext/>
        <w:tabs>
          <w:tab w:val="center" w:pos="4680"/>
        </w:tabs>
        <w:jc w:val="center"/>
        <w:rPr>
          <w:b/>
          <w:bCs/>
          <w:sz w:val="24"/>
          <w:szCs w:val="24"/>
        </w:rPr>
      </w:pPr>
      <w:r w:rsidRPr="00622531">
        <w:rPr>
          <w:b/>
          <w:bCs/>
          <w:sz w:val="24"/>
          <w:szCs w:val="24"/>
        </w:rPr>
        <w:t>FY 201</w:t>
      </w:r>
      <w:r w:rsidR="00650C59">
        <w:rPr>
          <w:b/>
          <w:bCs/>
          <w:sz w:val="24"/>
          <w:szCs w:val="24"/>
        </w:rPr>
        <w:t>3</w:t>
      </w:r>
      <w:r w:rsidRPr="00622531">
        <w:rPr>
          <w:b/>
          <w:bCs/>
          <w:sz w:val="24"/>
          <w:szCs w:val="24"/>
        </w:rPr>
        <w:t xml:space="preserve"> </w:t>
      </w:r>
      <w:r w:rsidR="000249B1" w:rsidRPr="00622531">
        <w:rPr>
          <w:b/>
          <w:bCs/>
          <w:sz w:val="24"/>
          <w:szCs w:val="24"/>
        </w:rPr>
        <w:t>NON-COMPETING CONTINUATION (NCC) PROGRESS REPORT</w:t>
      </w:r>
    </w:p>
    <w:p w:rsidR="000249B1" w:rsidRPr="00622531" w:rsidRDefault="000249B1" w:rsidP="00847EBC">
      <w:pPr>
        <w:keepNext/>
        <w:tabs>
          <w:tab w:val="center" w:pos="4680"/>
        </w:tabs>
        <w:jc w:val="center"/>
        <w:rPr>
          <w:b/>
          <w:bCs/>
          <w:sz w:val="24"/>
          <w:szCs w:val="24"/>
        </w:rPr>
      </w:pPr>
    </w:p>
    <w:p w:rsidR="000249B1" w:rsidRPr="00622531" w:rsidRDefault="000249B1" w:rsidP="00847EBC">
      <w:pPr>
        <w:keepNext/>
        <w:tabs>
          <w:tab w:val="center" w:pos="4680"/>
        </w:tabs>
        <w:jc w:val="center"/>
        <w:rPr>
          <w:b/>
          <w:bCs/>
          <w:sz w:val="24"/>
          <w:szCs w:val="24"/>
        </w:rPr>
      </w:pPr>
      <w:r w:rsidRPr="00622531">
        <w:rPr>
          <w:b/>
          <w:bCs/>
          <w:sz w:val="24"/>
          <w:szCs w:val="24"/>
        </w:rPr>
        <w:t xml:space="preserve">ACTIVITY CODE:  </w:t>
      </w:r>
      <w:r w:rsidR="003C4DFE" w:rsidRPr="00622531">
        <w:rPr>
          <w:b/>
          <w:bCs/>
          <w:sz w:val="24"/>
          <w:szCs w:val="24"/>
        </w:rPr>
        <w:t>D89</w:t>
      </w:r>
    </w:p>
    <w:p w:rsidR="000249B1" w:rsidRPr="00622531" w:rsidRDefault="000249B1" w:rsidP="00847EBC">
      <w:pPr>
        <w:keepNext/>
        <w:tabs>
          <w:tab w:val="center" w:pos="4680"/>
        </w:tabs>
        <w:jc w:val="center"/>
        <w:rPr>
          <w:b/>
          <w:bCs/>
          <w:sz w:val="24"/>
          <w:szCs w:val="24"/>
        </w:rPr>
      </w:pPr>
    </w:p>
    <w:p w:rsidR="00F8787D" w:rsidRPr="00622531" w:rsidRDefault="00F8787D">
      <w:pPr>
        <w:ind w:left="270"/>
        <w:rPr>
          <w:sz w:val="24"/>
          <w:szCs w:val="24"/>
        </w:rPr>
      </w:pPr>
      <w:r w:rsidRPr="00622531">
        <w:rPr>
          <w:b/>
          <w:sz w:val="24"/>
          <w:szCs w:val="24"/>
        </w:rPr>
        <w:t>Public Burden Statement:</w:t>
      </w:r>
      <w:r w:rsidRPr="00622531">
        <w:rPr>
          <w:sz w:val="24"/>
          <w:szCs w:val="24"/>
        </w:rPr>
        <w:t xml:space="preserve">  An agency may not conduct or sponsor, and a person is not required to respond to, a collection of information unless it displays a currently valid OMB control number.  The OMB control number for this project is 0915-</w:t>
      </w:r>
      <w:r w:rsidR="00D7485B" w:rsidRPr="00622531">
        <w:rPr>
          <w:sz w:val="24"/>
          <w:szCs w:val="24"/>
        </w:rPr>
        <w:t>0356</w:t>
      </w:r>
      <w:r w:rsidRPr="00622531">
        <w:rPr>
          <w:sz w:val="24"/>
          <w:szCs w:val="24"/>
        </w:rPr>
        <w:t xml:space="preserve">.  Public reporting burden for this collection of information is estimated to average </w:t>
      </w:r>
      <w:r w:rsidR="00CD0CAB" w:rsidRPr="00622531">
        <w:rPr>
          <w:sz w:val="24"/>
          <w:szCs w:val="24"/>
        </w:rPr>
        <w:t xml:space="preserve">42.43 </w:t>
      </w:r>
      <w:r w:rsidRPr="00622531">
        <w:rPr>
          <w:sz w:val="24"/>
          <w:szCs w:val="24"/>
        </w:rPr>
        <w:t>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w:t>
      </w:r>
    </w:p>
    <w:p w:rsidR="00F8787D" w:rsidRPr="00622531" w:rsidRDefault="00F8787D">
      <w:pPr>
        <w:ind w:left="270"/>
        <w:rPr>
          <w:sz w:val="24"/>
          <w:szCs w:val="24"/>
        </w:rPr>
      </w:pPr>
    </w:p>
    <w:p w:rsidR="00F53B60" w:rsidRPr="00622531" w:rsidRDefault="00C6640F">
      <w:pPr>
        <w:ind w:left="270"/>
        <w:rPr>
          <w:bCs/>
          <w:sz w:val="24"/>
          <w:szCs w:val="24"/>
        </w:rPr>
      </w:pPr>
      <w:r w:rsidRPr="00622531">
        <w:rPr>
          <w:sz w:val="24"/>
          <w:szCs w:val="24"/>
        </w:rPr>
        <w:t xml:space="preserve">As indicated in the FOA for </w:t>
      </w:r>
      <w:r w:rsidR="00650C59">
        <w:rPr>
          <w:sz w:val="24"/>
          <w:szCs w:val="24"/>
        </w:rPr>
        <w:t>MIECHV</w:t>
      </w:r>
      <w:r w:rsidRPr="00622531">
        <w:rPr>
          <w:sz w:val="24"/>
          <w:szCs w:val="24"/>
        </w:rPr>
        <w:t xml:space="preserve"> </w:t>
      </w:r>
      <w:r w:rsidR="003C4DFE" w:rsidRPr="00622531">
        <w:rPr>
          <w:sz w:val="24"/>
          <w:szCs w:val="24"/>
        </w:rPr>
        <w:t>competitive</w:t>
      </w:r>
      <w:r w:rsidRPr="00622531">
        <w:rPr>
          <w:sz w:val="24"/>
          <w:szCs w:val="24"/>
        </w:rPr>
        <w:t xml:space="preserve"> grants</w:t>
      </w:r>
      <w:r w:rsidR="00650C59">
        <w:rPr>
          <w:sz w:val="24"/>
          <w:szCs w:val="24"/>
        </w:rPr>
        <w:t xml:space="preserve"> </w:t>
      </w:r>
      <w:r w:rsidR="00650C59" w:rsidRPr="003E7AB9">
        <w:rPr>
          <w:sz w:val="24"/>
          <w:szCs w:val="24"/>
        </w:rPr>
        <w:t>(</w:t>
      </w:r>
      <w:r w:rsidR="00650C59" w:rsidRPr="003E7AB9">
        <w:rPr>
          <w:color w:val="000000"/>
          <w:sz w:val="24"/>
          <w:szCs w:val="24"/>
        </w:rPr>
        <w:t>HRSA-11-179 and HRSA-12-156)</w:t>
      </w:r>
      <w:r w:rsidRPr="00622531">
        <w:rPr>
          <w:sz w:val="24"/>
          <w:szCs w:val="24"/>
        </w:rPr>
        <w:t xml:space="preserve">, </w:t>
      </w:r>
      <w:r w:rsidR="0093475B" w:rsidRPr="00622531">
        <w:rPr>
          <w:sz w:val="24"/>
          <w:szCs w:val="24"/>
        </w:rPr>
        <w:t>state</w:t>
      </w:r>
      <w:r w:rsidRPr="00622531">
        <w:rPr>
          <w:sz w:val="24"/>
          <w:szCs w:val="24"/>
        </w:rPr>
        <w:t>s must comply with the legislative requirement to</w:t>
      </w:r>
      <w:r w:rsidR="00AD7C6D" w:rsidRPr="00622531">
        <w:rPr>
          <w:sz w:val="24"/>
          <w:szCs w:val="24"/>
        </w:rPr>
        <w:t xml:space="preserve"> s</w:t>
      </w:r>
      <w:r w:rsidRPr="00622531">
        <w:rPr>
          <w:sz w:val="24"/>
          <w:szCs w:val="24"/>
        </w:rPr>
        <w:t xml:space="preserve">ubmit an annual report to the Secretary regarding the program and activities carried out under the MIECHV program.  </w:t>
      </w:r>
      <w:r w:rsidRPr="00622531">
        <w:rPr>
          <w:bCs/>
          <w:sz w:val="24"/>
          <w:szCs w:val="24"/>
        </w:rPr>
        <w:t>I</w:t>
      </w:r>
      <w:r w:rsidR="000249B1" w:rsidRPr="00622531">
        <w:rPr>
          <w:bCs/>
          <w:sz w:val="24"/>
          <w:szCs w:val="24"/>
        </w:rPr>
        <w:t xml:space="preserve">nstructions for completing the </w:t>
      </w:r>
      <w:smartTag w:uri="urn:schemas-microsoft-com:office:smarttags" w:element="stockticker">
        <w:r w:rsidR="000249B1" w:rsidRPr="00622531">
          <w:rPr>
            <w:bCs/>
            <w:sz w:val="24"/>
            <w:szCs w:val="24"/>
          </w:rPr>
          <w:t>NCC</w:t>
        </w:r>
      </w:smartTag>
      <w:r w:rsidR="000249B1" w:rsidRPr="00622531">
        <w:rPr>
          <w:bCs/>
          <w:sz w:val="24"/>
          <w:szCs w:val="24"/>
        </w:rPr>
        <w:t xml:space="preserve"> Progress Report for continued funding</w:t>
      </w:r>
      <w:r w:rsidRPr="00622531">
        <w:rPr>
          <w:bCs/>
          <w:sz w:val="24"/>
          <w:szCs w:val="24"/>
        </w:rPr>
        <w:t xml:space="preserve"> follow below</w:t>
      </w:r>
      <w:r w:rsidR="000249B1" w:rsidRPr="00622531">
        <w:rPr>
          <w:bCs/>
          <w:sz w:val="24"/>
          <w:szCs w:val="24"/>
        </w:rPr>
        <w:t xml:space="preserve">.  </w:t>
      </w:r>
    </w:p>
    <w:p w:rsidR="00AD7C6D" w:rsidRPr="00622531" w:rsidRDefault="00AD7C6D">
      <w:pPr>
        <w:ind w:left="270"/>
        <w:rPr>
          <w:bCs/>
          <w:sz w:val="24"/>
          <w:szCs w:val="24"/>
        </w:rPr>
      </w:pPr>
    </w:p>
    <w:p w:rsidR="00AD7C6D" w:rsidRPr="00622531" w:rsidRDefault="00AD7C6D">
      <w:pPr>
        <w:ind w:left="270"/>
        <w:rPr>
          <w:bCs/>
          <w:sz w:val="24"/>
          <w:szCs w:val="24"/>
        </w:rPr>
      </w:pPr>
      <w:r w:rsidRPr="00622531">
        <w:rPr>
          <w:b/>
          <w:bCs/>
          <w:sz w:val="24"/>
          <w:szCs w:val="24"/>
        </w:rPr>
        <w:t>In each section below, address program act</w:t>
      </w:r>
      <w:r w:rsidR="000F7292" w:rsidRPr="00622531">
        <w:rPr>
          <w:b/>
          <w:bCs/>
          <w:sz w:val="24"/>
          <w:szCs w:val="24"/>
        </w:rPr>
        <w:t xml:space="preserve">ivities </w:t>
      </w:r>
      <w:r w:rsidR="00D93D84" w:rsidRPr="00622531">
        <w:rPr>
          <w:b/>
          <w:bCs/>
          <w:sz w:val="24"/>
          <w:szCs w:val="24"/>
        </w:rPr>
        <w:t>during the reporting period</w:t>
      </w:r>
      <w:r w:rsidR="000F7292" w:rsidRPr="00622531">
        <w:rPr>
          <w:b/>
          <w:bCs/>
          <w:sz w:val="24"/>
          <w:szCs w:val="24"/>
        </w:rPr>
        <w:t xml:space="preserve"> at both the </w:t>
      </w:r>
      <w:r w:rsidR="0093475B" w:rsidRPr="00622531">
        <w:rPr>
          <w:b/>
          <w:bCs/>
          <w:sz w:val="24"/>
          <w:szCs w:val="24"/>
        </w:rPr>
        <w:t>state</w:t>
      </w:r>
      <w:r w:rsidRPr="00622531">
        <w:rPr>
          <w:b/>
          <w:bCs/>
          <w:sz w:val="24"/>
          <w:szCs w:val="24"/>
        </w:rPr>
        <w:t xml:space="preserve"> and community level.  Information should be included specific to each community-level program, to the extent </w:t>
      </w:r>
      <w:r w:rsidR="003C4DFE" w:rsidRPr="00622531">
        <w:rPr>
          <w:b/>
          <w:bCs/>
          <w:sz w:val="24"/>
          <w:szCs w:val="24"/>
        </w:rPr>
        <w:t>practicable</w:t>
      </w:r>
      <w:r w:rsidRPr="00622531">
        <w:rPr>
          <w:b/>
          <w:bCs/>
          <w:sz w:val="24"/>
          <w:szCs w:val="24"/>
        </w:rPr>
        <w:t xml:space="preserve">.  Be sure to report on any changes to the information in the original application in response to </w:t>
      </w:r>
      <w:bookmarkStart w:id="1" w:name="_Toc128376311"/>
      <w:bookmarkStart w:id="2" w:name="_Toc265568231"/>
      <w:r w:rsidR="00D90CA8">
        <w:rPr>
          <w:b/>
          <w:bCs/>
          <w:sz w:val="24"/>
          <w:szCs w:val="24"/>
        </w:rPr>
        <w:t xml:space="preserve">the applicable </w:t>
      </w:r>
      <w:r w:rsidRPr="00622531">
        <w:rPr>
          <w:b/>
          <w:bCs/>
          <w:sz w:val="24"/>
          <w:szCs w:val="24"/>
        </w:rPr>
        <w:t>Funding Opportunity Announcement Number</w:t>
      </w:r>
      <w:bookmarkEnd w:id="1"/>
      <w:r w:rsidRPr="00622531">
        <w:rPr>
          <w:b/>
          <w:bCs/>
          <w:sz w:val="24"/>
          <w:szCs w:val="24"/>
        </w:rPr>
        <w:t xml:space="preserve">:  </w:t>
      </w:r>
      <w:bookmarkEnd w:id="2"/>
      <w:r w:rsidR="003C4DFE" w:rsidRPr="00622531">
        <w:rPr>
          <w:b/>
          <w:color w:val="000000"/>
          <w:sz w:val="24"/>
          <w:szCs w:val="24"/>
        </w:rPr>
        <w:t>HRSA-11-179</w:t>
      </w:r>
      <w:r w:rsidR="00825BA2">
        <w:rPr>
          <w:b/>
          <w:color w:val="000000"/>
          <w:sz w:val="24"/>
          <w:szCs w:val="24"/>
        </w:rPr>
        <w:t xml:space="preserve"> </w:t>
      </w:r>
      <w:r w:rsidR="00D90CA8">
        <w:rPr>
          <w:b/>
          <w:color w:val="000000"/>
          <w:sz w:val="24"/>
          <w:szCs w:val="24"/>
        </w:rPr>
        <w:t>or</w:t>
      </w:r>
      <w:r w:rsidR="00825BA2">
        <w:rPr>
          <w:b/>
          <w:color w:val="000000"/>
          <w:sz w:val="24"/>
          <w:szCs w:val="24"/>
        </w:rPr>
        <w:t xml:space="preserve"> HRSA-12-156</w:t>
      </w:r>
    </w:p>
    <w:p w:rsidR="000249B1" w:rsidRPr="00622531" w:rsidRDefault="000249B1" w:rsidP="00847EBC">
      <w:pPr>
        <w:keepNext/>
        <w:tabs>
          <w:tab w:val="center" w:pos="4680"/>
        </w:tabs>
        <w:rPr>
          <w:b/>
          <w:bCs/>
          <w:sz w:val="24"/>
          <w:szCs w:val="24"/>
          <w:u w:val="single"/>
        </w:rPr>
      </w:pPr>
    </w:p>
    <w:p w:rsidR="000249B1" w:rsidRPr="00622531" w:rsidRDefault="000249B1" w:rsidP="00847EBC">
      <w:pPr>
        <w:keepNext/>
        <w:tabs>
          <w:tab w:val="center" w:pos="4680"/>
        </w:tabs>
        <w:rPr>
          <w:b/>
          <w:bCs/>
          <w:sz w:val="24"/>
          <w:szCs w:val="24"/>
          <w:u w:val="single"/>
        </w:rPr>
      </w:pPr>
      <w:r w:rsidRPr="00622531">
        <w:rPr>
          <w:b/>
          <w:bCs/>
          <w:sz w:val="24"/>
          <w:szCs w:val="24"/>
          <w:u w:val="single"/>
        </w:rPr>
        <w:t xml:space="preserve">1. </w:t>
      </w:r>
      <w:smartTag w:uri="urn:schemas-microsoft-com:office:smarttags" w:element="stockticker">
        <w:r w:rsidRPr="00622531">
          <w:rPr>
            <w:b/>
            <w:bCs/>
            <w:sz w:val="24"/>
            <w:szCs w:val="24"/>
            <w:u w:val="single"/>
          </w:rPr>
          <w:t>NCC</w:t>
        </w:r>
      </w:smartTag>
      <w:r w:rsidRPr="00622531">
        <w:rPr>
          <w:b/>
          <w:bCs/>
          <w:sz w:val="24"/>
          <w:szCs w:val="24"/>
          <w:u w:val="single"/>
        </w:rPr>
        <w:t xml:space="preserve"> Progress Report Required Sections</w:t>
      </w:r>
    </w:p>
    <w:p w:rsidR="000249B1" w:rsidRPr="00622531" w:rsidRDefault="000249B1" w:rsidP="00847EBC">
      <w:pPr>
        <w:keepNext/>
        <w:tabs>
          <w:tab w:val="center" w:pos="4680"/>
        </w:tabs>
        <w:rPr>
          <w:bCs/>
          <w:sz w:val="24"/>
          <w:szCs w:val="24"/>
        </w:rPr>
      </w:pPr>
    </w:p>
    <w:p w:rsidR="0070412A" w:rsidRPr="00622531" w:rsidRDefault="000249B1" w:rsidP="0070412A">
      <w:pPr>
        <w:keepNext/>
        <w:tabs>
          <w:tab w:val="center" w:pos="4680"/>
        </w:tabs>
        <w:rPr>
          <w:b/>
          <w:bCs/>
          <w:sz w:val="24"/>
          <w:szCs w:val="24"/>
        </w:rPr>
      </w:pPr>
      <w:r w:rsidRPr="00622531">
        <w:rPr>
          <w:bCs/>
          <w:sz w:val="24"/>
          <w:szCs w:val="24"/>
        </w:rPr>
        <w:t xml:space="preserve">The following sections are required to submit the </w:t>
      </w:r>
      <w:r w:rsidR="00DE0BDD" w:rsidRPr="00622531">
        <w:rPr>
          <w:bCs/>
          <w:sz w:val="24"/>
          <w:szCs w:val="24"/>
        </w:rPr>
        <w:t>NCC Progress Report in HRSA Electronic Handbook (EHB)</w:t>
      </w:r>
      <w:r w:rsidR="0070412A" w:rsidRPr="00622531">
        <w:rPr>
          <w:bCs/>
          <w:sz w:val="24"/>
          <w:szCs w:val="24"/>
        </w:rPr>
        <w:t xml:space="preserve">.  </w:t>
      </w:r>
    </w:p>
    <w:p w:rsidR="000249B1" w:rsidRPr="00622531" w:rsidRDefault="000249B1" w:rsidP="00847EBC">
      <w:pPr>
        <w:keepNext/>
        <w:tabs>
          <w:tab w:val="center" w:pos="4680"/>
        </w:tabs>
        <w:rPr>
          <w:bCs/>
          <w:sz w:val="24"/>
          <w:szCs w:val="24"/>
        </w:rPr>
      </w:pPr>
    </w:p>
    <w:p w:rsidR="000249B1" w:rsidRPr="00622531" w:rsidRDefault="000249B1" w:rsidP="00C93D4C">
      <w:pPr>
        <w:pStyle w:val="ListParagraph"/>
        <w:keepNext/>
        <w:ind w:left="0"/>
        <w:rPr>
          <w:b/>
          <w:bCs/>
          <w:sz w:val="24"/>
          <w:szCs w:val="24"/>
        </w:rPr>
      </w:pPr>
      <w:r w:rsidRPr="00622531">
        <w:rPr>
          <w:b/>
          <w:bCs/>
          <w:sz w:val="24"/>
          <w:szCs w:val="24"/>
        </w:rPr>
        <w:t xml:space="preserve">A. Basic Information </w:t>
      </w:r>
    </w:p>
    <w:p w:rsidR="000249B1" w:rsidRPr="00622531" w:rsidRDefault="000249B1" w:rsidP="00C93D4C">
      <w:pPr>
        <w:pStyle w:val="ListParagraph"/>
        <w:keepNext/>
        <w:ind w:left="90"/>
        <w:rPr>
          <w:bCs/>
          <w:sz w:val="24"/>
          <w:szCs w:val="24"/>
        </w:rPr>
      </w:pPr>
    </w:p>
    <w:p w:rsidR="002B23D1" w:rsidRPr="00622531" w:rsidRDefault="00203A98">
      <w:pPr>
        <w:pStyle w:val="ListParagraph"/>
        <w:keepNext/>
        <w:numPr>
          <w:ilvl w:val="0"/>
          <w:numId w:val="2"/>
        </w:numPr>
        <w:rPr>
          <w:b/>
          <w:bCs/>
          <w:sz w:val="24"/>
          <w:szCs w:val="24"/>
        </w:rPr>
      </w:pPr>
      <w:r w:rsidRPr="00622531">
        <w:rPr>
          <w:b/>
          <w:bCs/>
          <w:sz w:val="24"/>
          <w:szCs w:val="24"/>
        </w:rPr>
        <w:t xml:space="preserve">SF-PPR (EHB) </w:t>
      </w:r>
    </w:p>
    <w:p w:rsidR="0093475B" w:rsidRPr="00622531" w:rsidRDefault="000249B1">
      <w:pPr>
        <w:pStyle w:val="ListParagraph"/>
        <w:keepNext/>
        <w:rPr>
          <w:bCs/>
          <w:sz w:val="24"/>
          <w:szCs w:val="24"/>
        </w:rPr>
      </w:pPr>
      <w:r w:rsidRPr="00622531">
        <w:rPr>
          <w:bCs/>
          <w:sz w:val="24"/>
          <w:szCs w:val="24"/>
        </w:rPr>
        <w:t>This page displays the Grantee Organization Information and the Authorizing Official Contact Information. For this page, confirm the Authorizing Official for the grant.</w:t>
      </w:r>
    </w:p>
    <w:p w:rsidR="000249B1" w:rsidRPr="00622531" w:rsidRDefault="000249B1" w:rsidP="00C93D4C">
      <w:pPr>
        <w:pStyle w:val="ListParagraph"/>
        <w:keepNext/>
        <w:ind w:left="0"/>
        <w:rPr>
          <w:bCs/>
          <w:sz w:val="24"/>
          <w:szCs w:val="24"/>
          <w:lang w:val="fr-FR"/>
        </w:rPr>
      </w:pPr>
    </w:p>
    <w:p w:rsidR="002B23D1" w:rsidRPr="00622531" w:rsidRDefault="00203A98">
      <w:pPr>
        <w:pStyle w:val="ListParagraph"/>
        <w:keepNext/>
        <w:numPr>
          <w:ilvl w:val="0"/>
          <w:numId w:val="2"/>
        </w:numPr>
        <w:rPr>
          <w:b/>
          <w:bCs/>
          <w:sz w:val="24"/>
          <w:szCs w:val="24"/>
          <w:lang w:val="fr-FR"/>
        </w:rPr>
      </w:pPr>
      <w:r w:rsidRPr="00622531">
        <w:rPr>
          <w:b/>
          <w:bCs/>
          <w:sz w:val="24"/>
          <w:szCs w:val="24"/>
          <w:lang w:val="fr-FR"/>
        </w:rPr>
        <w:t>SF-PPR – 2 (</w:t>
      </w:r>
      <w:proofErr w:type="spellStart"/>
      <w:r w:rsidRPr="00622531">
        <w:rPr>
          <w:b/>
          <w:bCs/>
          <w:sz w:val="24"/>
          <w:szCs w:val="24"/>
          <w:lang w:val="fr-FR"/>
        </w:rPr>
        <w:t>cover</w:t>
      </w:r>
      <w:proofErr w:type="spellEnd"/>
      <w:r w:rsidRPr="00622531">
        <w:rPr>
          <w:b/>
          <w:bCs/>
          <w:sz w:val="24"/>
          <w:szCs w:val="24"/>
          <w:lang w:val="fr-FR"/>
        </w:rPr>
        <w:t xml:space="preserve"> page continuation) (EHB)</w:t>
      </w:r>
    </w:p>
    <w:p w:rsidR="0093475B" w:rsidRPr="00622531" w:rsidRDefault="000249B1">
      <w:pPr>
        <w:pStyle w:val="ListParagraph"/>
        <w:keepNext/>
        <w:rPr>
          <w:bCs/>
          <w:sz w:val="24"/>
          <w:szCs w:val="24"/>
          <w:lang w:val="fr-FR"/>
        </w:rPr>
      </w:pPr>
      <w:r w:rsidRPr="00622531">
        <w:rPr>
          <w:bCs/>
          <w:sz w:val="24"/>
          <w:szCs w:val="24"/>
          <w:lang w:val="fr-FR"/>
        </w:rPr>
        <w:t xml:space="preserve">This page displays </w:t>
      </w:r>
      <w:proofErr w:type="spellStart"/>
      <w:r w:rsidRPr="00622531">
        <w:rPr>
          <w:bCs/>
          <w:sz w:val="24"/>
          <w:szCs w:val="24"/>
          <w:lang w:val="fr-FR"/>
        </w:rPr>
        <w:t>Supplemental</w:t>
      </w:r>
      <w:proofErr w:type="spellEnd"/>
      <w:r w:rsidRPr="00622531">
        <w:rPr>
          <w:bCs/>
          <w:sz w:val="24"/>
          <w:szCs w:val="24"/>
          <w:lang w:val="fr-FR"/>
        </w:rPr>
        <w:t xml:space="preserve"> Information for </w:t>
      </w:r>
      <w:proofErr w:type="spellStart"/>
      <w:r w:rsidR="007B6406" w:rsidRPr="00622531">
        <w:rPr>
          <w:bCs/>
          <w:sz w:val="24"/>
          <w:szCs w:val="24"/>
          <w:lang w:val="fr-FR"/>
        </w:rPr>
        <w:t>this</w:t>
      </w:r>
      <w:proofErr w:type="spellEnd"/>
      <w:r w:rsidRPr="00622531">
        <w:rPr>
          <w:bCs/>
          <w:sz w:val="24"/>
          <w:szCs w:val="24"/>
          <w:lang w:val="fr-FR"/>
        </w:rPr>
        <w:t xml:space="preserve"> </w:t>
      </w:r>
      <w:proofErr w:type="spellStart"/>
      <w:r w:rsidRPr="00622531">
        <w:rPr>
          <w:bCs/>
          <w:sz w:val="24"/>
          <w:szCs w:val="24"/>
          <w:lang w:val="fr-FR"/>
        </w:rPr>
        <w:t>grant</w:t>
      </w:r>
      <w:proofErr w:type="spellEnd"/>
      <w:r w:rsidR="000B394D" w:rsidRPr="00622531">
        <w:rPr>
          <w:bCs/>
          <w:sz w:val="24"/>
          <w:szCs w:val="24"/>
          <w:lang w:val="fr-FR"/>
        </w:rPr>
        <w:t>,</w:t>
      </w:r>
      <w:r w:rsidRPr="00622531">
        <w:rPr>
          <w:bCs/>
          <w:sz w:val="24"/>
          <w:szCs w:val="24"/>
          <w:lang w:val="fr-FR"/>
        </w:rPr>
        <w:t xml:space="preserve"> as </w:t>
      </w:r>
      <w:proofErr w:type="spellStart"/>
      <w:r w:rsidRPr="00622531">
        <w:rPr>
          <w:bCs/>
          <w:sz w:val="24"/>
          <w:szCs w:val="24"/>
          <w:lang w:val="fr-FR"/>
        </w:rPr>
        <w:t>well</w:t>
      </w:r>
      <w:proofErr w:type="spellEnd"/>
      <w:r w:rsidRPr="00622531">
        <w:rPr>
          <w:bCs/>
          <w:sz w:val="24"/>
          <w:szCs w:val="24"/>
          <w:lang w:val="fr-FR"/>
        </w:rPr>
        <w:t xml:space="preserve"> as the Point of Contact for the </w:t>
      </w:r>
      <w:proofErr w:type="spellStart"/>
      <w:r w:rsidRPr="00622531">
        <w:rPr>
          <w:bCs/>
          <w:sz w:val="24"/>
          <w:szCs w:val="24"/>
          <w:lang w:val="fr-FR"/>
        </w:rPr>
        <w:t>grant</w:t>
      </w:r>
      <w:proofErr w:type="spellEnd"/>
      <w:r w:rsidRPr="00622531">
        <w:rPr>
          <w:bCs/>
          <w:sz w:val="24"/>
          <w:szCs w:val="24"/>
          <w:lang w:val="fr-FR"/>
        </w:rPr>
        <w:t xml:space="preserve">. </w:t>
      </w:r>
      <w:r w:rsidRPr="00622531">
        <w:rPr>
          <w:bCs/>
          <w:sz w:val="24"/>
          <w:szCs w:val="24"/>
        </w:rPr>
        <w:t>For this page, confirm the Point of Contact for the grant.</w:t>
      </w:r>
    </w:p>
    <w:p w:rsidR="000249B1" w:rsidRPr="00622531" w:rsidRDefault="000249B1" w:rsidP="00C93D4C">
      <w:pPr>
        <w:pStyle w:val="ListParagraph"/>
        <w:keepNext/>
        <w:ind w:left="0"/>
        <w:rPr>
          <w:bCs/>
          <w:sz w:val="24"/>
          <w:szCs w:val="24"/>
        </w:rPr>
      </w:pPr>
    </w:p>
    <w:p w:rsidR="002B23D1" w:rsidRPr="00622531" w:rsidRDefault="00203A98">
      <w:pPr>
        <w:pStyle w:val="ListParagraph"/>
        <w:keepNext/>
        <w:numPr>
          <w:ilvl w:val="0"/>
          <w:numId w:val="2"/>
        </w:numPr>
        <w:rPr>
          <w:b/>
          <w:bCs/>
          <w:sz w:val="24"/>
          <w:szCs w:val="24"/>
        </w:rPr>
      </w:pPr>
      <w:r w:rsidRPr="00622531">
        <w:rPr>
          <w:b/>
          <w:bCs/>
          <w:sz w:val="24"/>
          <w:szCs w:val="24"/>
        </w:rPr>
        <w:t>Performance Narrative (EHB attachment)</w:t>
      </w:r>
    </w:p>
    <w:p w:rsidR="0093475B" w:rsidRPr="00622531" w:rsidRDefault="000249B1">
      <w:pPr>
        <w:pStyle w:val="Heading4text"/>
        <w:spacing w:before="0" w:after="0"/>
        <w:ind w:left="720"/>
        <w:rPr>
          <w:szCs w:val="24"/>
        </w:rPr>
      </w:pPr>
      <w:r w:rsidRPr="00622531">
        <w:rPr>
          <w:szCs w:val="24"/>
        </w:rPr>
        <w:t>The purpose of the performance narrative is to provide a comprehensive picture of the project and to provide documentation of project activities and accomplishments for the reporting period (</w:t>
      </w:r>
      <w:r w:rsidR="006567C0">
        <w:rPr>
          <w:szCs w:val="24"/>
        </w:rPr>
        <w:t>9</w:t>
      </w:r>
      <w:r w:rsidR="00FC7276" w:rsidRPr="00622531">
        <w:rPr>
          <w:szCs w:val="24"/>
        </w:rPr>
        <w:t>/</w:t>
      </w:r>
      <w:r w:rsidR="006567C0">
        <w:rPr>
          <w:szCs w:val="24"/>
        </w:rPr>
        <w:t>30</w:t>
      </w:r>
      <w:r w:rsidR="00FC7276" w:rsidRPr="00622531">
        <w:rPr>
          <w:szCs w:val="24"/>
        </w:rPr>
        <w:t>/2012</w:t>
      </w:r>
      <w:r w:rsidRPr="00622531">
        <w:rPr>
          <w:szCs w:val="24"/>
        </w:rPr>
        <w:t xml:space="preserve"> – </w:t>
      </w:r>
      <w:r w:rsidR="00825BA2">
        <w:rPr>
          <w:szCs w:val="24"/>
        </w:rPr>
        <w:t>9</w:t>
      </w:r>
      <w:r w:rsidR="00FC7276" w:rsidRPr="00622531">
        <w:rPr>
          <w:szCs w:val="24"/>
        </w:rPr>
        <w:t>/</w:t>
      </w:r>
      <w:r w:rsidR="006567C0">
        <w:rPr>
          <w:szCs w:val="24"/>
        </w:rPr>
        <w:t>29</w:t>
      </w:r>
      <w:r w:rsidR="00FC7276" w:rsidRPr="00622531">
        <w:rPr>
          <w:szCs w:val="24"/>
        </w:rPr>
        <w:t>/</w:t>
      </w:r>
      <w:r w:rsidR="00D93D84" w:rsidRPr="00622531">
        <w:rPr>
          <w:szCs w:val="24"/>
        </w:rPr>
        <w:t>20</w:t>
      </w:r>
      <w:r w:rsidR="00FC7276" w:rsidRPr="00622531">
        <w:rPr>
          <w:szCs w:val="24"/>
        </w:rPr>
        <w:t>13</w:t>
      </w:r>
      <w:r w:rsidRPr="00622531">
        <w:rPr>
          <w:szCs w:val="24"/>
        </w:rPr>
        <w:t xml:space="preserve">).  This documentation will make it possible to obtain information about the overall progress of the project and plans for continuation of the project in the coming budget period. The performance narrative is submitted as an attachment in the “Performance Narrative” section of the </w:t>
      </w:r>
      <w:smartTag w:uri="urn:schemas-microsoft-com:office:smarttags" w:element="stockticker">
        <w:r w:rsidRPr="00622531">
          <w:rPr>
            <w:szCs w:val="24"/>
          </w:rPr>
          <w:t>NCC</w:t>
        </w:r>
      </w:smartTag>
      <w:r w:rsidRPr="00622531">
        <w:rPr>
          <w:szCs w:val="24"/>
        </w:rPr>
        <w:t xml:space="preserve"> Progress Report.    </w:t>
      </w:r>
    </w:p>
    <w:p w:rsidR="000249B1" w:rsidRPr="00622531" w:rsidRDefault="000249B1" w:rsidP="00C93D4C">
      <w:pPr>
        <w:pStyle w:val="Heading4text"/>
        <w:spacing w:before="0" w:after="0"/>
        <w:ind w:left="360"/>
        <w:rPr>
          <w:szCs w:val="24"/>
        </w:rPr>
      </w:pPr>
    </w:p>
    <w:p w:rsidR="0093475B" w:rsidRPr="00622531" w:rsidRDefault="000249B1">
      <w:pPr>
        <w:pStyle w:val="Heading4text"/>
        <w:spacing w:before="0" w:after="0"/>
        <w:ind w:left="720"/>
        <w:rPr>
          <w:szCs w:val="24"/>
        </w:rPr>
      </w:pPr>
      <w:r w:rsidRPr="00622531">
        <w:rPr>
          <w:szCs w:val="24"/>
        </w:rPr>
        <w:t xml:space="preserve">The performance narrative should include the following information in the order listed below. The performance narrative should be no more than </w:t>
      </w:r>
      <w:r w:rsidRPr="00622531">
        <w:rPr>
          <w:szCs w:val="24"/>
          <w:u w:val="single"/>
        </w:rPr>
        <w:t>20 pages</w:t>
      </w:r>
      <w:r w:rsidRPr="00622531">
        <w:rPr>
          <w:szCs w:val="24"/>
        </w:rPr>
        <w:t xml:space="preserve"> in length. </w:t>
      </w:r>
    </w:p>
    <w:p w:rsidR="000249B1" w:rsidRPr="00622531" w:rsidRDefault="000249B1" w:rsidP="00C93D4C">
      <w:pPr>
        <w:pStyle w:val="Heading4text"/>
        <w:spacing w:before="0" w:after="0"/>
        <w:ind w:left="0"/>
        <w:rPr>
          <w:szCs w:val="24"/>
        </w:rPr>
      </w:pPr>
    </w:p>
    <w:p w:rsidR="0093475B" w:rsidRPr="00622531" w:rsidRDefault="00203A98">
      <w:pPr>
        <w:pStyle w:val="Heading4text"/>
        <w:tabs>
          <w:tab w:val="left" w:pos="1080"/>
        </w:tabs>
        <w:spacing w:before="0" w:after="0"/>
        <w:ind w:left="720"/>
        <w:rPr>
          <w:b/>
          <w:szCs w:val="24"/>
        </w:rPr>
      </w:pPr>
      <w:r w:rsidRPr="00622531">
        <w:rPr>
          <w:b/>
          <w:szCs w:val="24"/>
        </w:rPr>
        <w:t>a.</w:t>
      </w:r>
      <w:r w:rsidRPr="00622531">
        <w:rPr>
          <w:b/>
          <w:szCs w:val="24"/>
        </w:rPr>
        <w:tab/>
        <w:t>Project Identifier Information</w:t>
      </w:r>
    </w:p>
    <w:p w:rsidR="00086AB2" w:rsidRPr="00622531" w:rsidRDefault="00086AB2">
      <w:pPr>
        <w:pStyle w:val="Heading4text"/>
        <w:tabs>
          <w:tab w:val="left" w:pos="1080"/>
        </w:tabs>
        <w:spacing w:before="0" w:after="0"/>
        <w:ind w:left="720"/>
        <w:rPr>
          <w:b/>
          <w:szCs w:val="24"/>
        </w:rPr>
      </w:pPr>
    </w:p>
    <w:p w:rsidR="0093475B" w:rsidRPr="00622531" w:rsidRDefault="00CF3FB9">
      <w:pPr>
        <w:pStyle w:val="Heading4text"/>
        <w:spacing w:before="0" w:after="0"/>
        <w:ind w:left="1080"/>
        <w:rPr>
          <w:szCs w:val="24"/>
        </w:rPr>
      </w:pPr>
      <w:proofErr w:type="spellStart"/>
      <w:r w:rsidRPr="00622531">
        <w:rPr>
          <w:szCs w:val="24"/>
        </w:rPr>
        <w:t>i</w:t>
      </w:r>
      <w:proofErr w:type="spellEnd"/>
      <w:r w:rsidRPr="00622531">
        <w:rPr>
          <w:szCs w:val="24"/>
        </w:rPr>
        <w:t>.</w:t>
      </w:r>
      <w:r w:rsidRPr="00622531">
        <w:rPr>
          <w:szCs w:val="24"/>
        </w:rPr>
        <w:tab/>
      </w:r>
      <w:r w:rsidR="000249B1" w:rsidRPr="00622531">
        <w:rPr>
          <w:szCs w:val="24"/>
        </w:rPr>
        <w:t>Grant Number</w:t>
      </w:r>
    </w:p>
    <w:p w:rsidR="0093475B" w:rsidRPr="00622531" w:rsidRDefault="00CF3FB9">
      <w:pPr>
        <w:pStyle w:val="Heading4text"/>
        <w:spacing w:before="0" w:after="0"/>
        <w:ind w:left="1080"/>
        <w:rPr>
          <w:szCs w:val="24"/>
        </w:rPr>
      </w:pPr>
      <w:r w:rsidRPr="00622531">
        <w:rPr>
          <w:szCs w:val="24"/>
        </w:rPr>
        <w:t>ii.</w:t>
      </w:r>
      <w:r w:rsidRPr="00622531">
        <w:rPr>
          <w:szCs w:val="24"/>
        </w:rPr>
        <w:tab/>
      </w:r>
      <w:r w:rsidR="000249B1" w:rsidRPr="00622531">
        <w:rPr>
          <w:szCs w:val="24"/>
        </w:rPr>
        <w:t>Project Title</w:t>
      </w:r>
    </w:p>
    <w:p w:rsidR="0093475B" w:rsidRPr="00622531" w:rsidRDefault="00CF3FB9">
      <w:pPr>
        <w:pStyle w:val="Heading4text"/>
        <w:spacing w:before="0" w:after="0"/>
        <w:ind w:left="1080"/>
        <w:rPr>
          <w:szCs w:val="24"/>
        </w:rPr>
      </w:pPr>
      <w:r w:rsidRPr="00622531">
        <w:rPr>
          <w:szCs w:val="24"/>
        </w:rPr>
        <w:t>iii.</w:t>
      </w:r>
      <w:r w:rsidRPr="00622531">
        <w:rPr>
          <w:szCs w:val="24"/>
        </w:rPr>
        <w:tab/>
      </w:r>
      <w:r w:rsidR="000249B1" w:rsidRPr="00622531">
        <w:rPr>
          <w:szCs w:val="24"/>
        </w:rPr>
        <w:t>Organization Name</w:t>
      </w:r>
    </w:p>
    <w:p w:rsidR="0093475B" w:rsidRPr="00622531" w:rsidRDefault="00CF3FB9">
      <w:pPr>
        <w:pStyle w:val="Heading4text"/>
        <w:spacing w:before="0" w:after="0"/>
        <w:ind w:left="1080"/>
        <w:rPr>
          <w:szCs w:val="24"/>
        </w:rPr>
      </w:pPr>
      <w:r w:rsidRPr="00622531">
        <w:rPr>
          <w:szCs w:val="24"/>
        </w:rPr>
        <w:t>iv.</w:t>
      </w:r>
      <w:r w:rsidRPr="00622531">
        <w:rPr>
          <w:szCs w:val="24"/>
        </w:rPr>
        <w:tab/>
      </w:r>
      <w:r w:rsidR="000249B1" w:rsidRPr="00622531">
        <w:rPr>
          <w:szCs w:val="24"/>
        </w:rPr>
        <w:t>Mailing Address</w:t>
      </w:r>
    </w:p>
    <w:p w:rsidR="0093475B" w:rsidRPr="00622531" w:rsidRDefault="00CF3FB9">
      <w:pPr>
        <w:pStyle w:val="Heading4text"/>
        <w:spacing w:before="0" w:after="0"/>
        <w:ind w:left="1080"/>
        <w:rPr>
          <w:szCs w:val="24"/>
        </w:rPr>
      </w:pPr>
      <w:r w:rsidRPr="00622531">
        <w:rPr>
          <w:szCs w:val="24"/>
        </w:rPr>
        <w:t>v.</w:t>
      </w:r>
      <w:r w:rsidRPr="00622531">
        <w:rPr>
          <w:szCs w:val="24"/>
        </w:rPr>
        <w:tab/>
      </w:r>
      <w:r w:rsidR="000249B1" w:rsidRPr="00622531">
        <w:rPr>
          <w:szCs w:val="24"/>
        </w:rPr>
        <w:t>Primary Contact Information:</w:t>
      </w:r>
    </w:p>
    <w:p w:rsidR="0093475B" w:rsidRPr="00622531" w:rsidRDefault="00CF3FB9">
      <w:pPr>
        <w:pStyle w:val="Heading4text"/>
        <w:spacing w:before="0" w:after="0"/>
        <w:ind w:left="1800" w:hanging="360"/>
        <w:rPr>
          <w:szCs w:val="24"/>
        </w:rPr>
      </w:pPr>
      <w:r w:rsidRPr="00622531">
        <w:rPr>
          <w:szCs w:val="24"/>
        </w:rPr>
        <w:t>1.</w:t>
      </w:r>
      <w:r w:rsidRPr="00622531">
        <w:rPr>
          <w:szCs w:val="24"/>
        </w:rPr>
        <w:tab/>
      </w:r>
      <w:r w:rsidR="000249B1" w:rsidRPr="00622531">
        <w:rPr>
          <w:szCs w:val="24"/>
        </w:rPr>
        <w:t>Name and Title</w:t>
      </w:r>
    </w:p>
    <w:p w:rsidR="0093475B" w:rsidRPr="00622531" w:rsidRDefault="00CF3FB9">
      <w:pPr>
        <w:pStyle w:val="Heading4text"/>
        <w:spacing w:before="0" w:after="0"/>
        <w:ind w:left="1800" w:hanging="360"/>
        <w:rPr>
          <w:szCs w:val="24"/>
        </w:rPr>
      </w:pPr>
      <w:r w:rsidRPr="00622531">
        <w:rPr>
          <w:szCs w:val="24"/>
        </w:rPr>
        <w:t>2.</w:t>
      </w:r>
      <w:r w:rsidRPr="00622531">
        <w:rPr>
          <w:szCs w:val="24"/>
        </w:rPr>
        <w:tab/>
      </w:r>
      <w:r w:rsidR="000249B1" w:rsidRPr="00622531">
        <w:rPr>
          <w:szCs w:val="24"/>
        </w:rPr>
        <w:t>Phone</w:t>
      </w:r>
    </w:p>
    <w:p w:rsidR="00C6222B" w:rsidRPr="00622531" w:rsidRDefault="00CF3FB9" w:rsidP="00C6222B">
      <w:pPr>
        <w:pStyle w:val="Heading4text"/>
        <w:spacing w:before="0" w:after="0"/>
        <w:ind w:left="1800" w:hanging="360"/>
        <w:rPr>
          <w:szCs w:val="24"/>
        </w:rPr>
      </w:pPr>
      <w:r w:rsidRPr="00622531">
        <w:rPr>
          <w:szCs w:val="24"/>
        </w:rPr>
        <w:t>3.</w:t>
      </w:r>
      <w:r w:rsidRPr="00622531">
        <w:rPr>
          <w:szCs w:val="24"/>
        </w:rPr>
        <w:tab/>
      </w:r>
      <w:r w:rsidR="000249B1" w:rsidRPr="00622531">
        <w:rPr>
          <w:szCs w:val="24"/>
        </w:rPr>
        <w:t>Email</w:t>
      </w:r>
    </w:p>
    <w:p w:rsidR="00C6222B" w:rsidRPr="00622531" w:rsidRDefault="00C6222B" w:rsidP="00C6222B">
      <w:pPr>
        <w:pStyle w:val="Heading4text"/>
        <w:spacing w:before="0" w:after="0"/>
        <w:ind w:left="1800" w:hanging="360"/>
        <w:rPr>
          <w:szCs w:val="24"/>
        </w:rPr>
      </w:pPr>
    </w:p>
    <w:p w:rsidR="003C23D8" w:rsidRPr="00622531" w:rsidRDefault="003C23D8" w:rsidP="003C23D8">
      <w:pPr>
        <w:ind w:firstLine="288"/>
        <w:rPr>
          <w:sz w:val="24"/>
          <w:szCs w:val="24"/>
        </w:rPr>
      </w:pPr>
      <w:r w:rsidRPr="00622531">
        <w:rPr>
          <w:sz w:val="24"/>
          <w:szCs w:val="24"/>
        </w:rPr>
        <w:t>Use the following section headers for the Narrative:</w:t>
      </w:r>
    </w:p>
    <w:p w:rsidR="003C23D8" w:rsidRPr="00622531" w:rsidRDefault="003C23D8" w:rsidP="003C23D8">
      <w:pPr>
        <w:ind w:firstLine="288"/>
        <w:rPr>
          <w:sz w:val="24"/>
          <w:szCs w:val="24"/>
        </w:rPr>
      </w:pPr>
    </w:p>
    <w:p w:rsidR="003C23D8" w:rsidRPr="00622531" w:rsidRDefault="003C23D8" w:rsidP="003C23D8">
      <w:pPr>
        <w:numPr>
          <w:ilvl w:val="0"/>
          <w:numId w:val="7"/>
        </w:numPr>
        <w:rPr>
          <w:i/>
          <w:sz w:val="24"/>
          <w:szCs w:val="24"/>
        </w:rPr>
      </w:pPr>
      <w:r w:rsidRPr="00622531">
        <w:rPr>
          <w:i/>
          <w:caps/>
          <w:sz w:val="24"/>
          <w:szCs w:val="24"/>
        </w:rPr>
        <w:t>Introduction</w:t>
      </w:r>
    </w:p>
    <w:p w:rsidR="003C23D8" w:rsidRPr="00622531" w:rsidRDefault="003C23D8" w:rsidP="003C23D8">
      <w:pPr>
        <w:ind w:left="540"/>
        <w:rPr>
          <w:sz w:val="24"/>
          <w:szCs w:val="24"/>
        </w:rPr>
      </w:pPr>
      <w:r w:rsidRPr="00622531">
        <w:rPr>
          <w:sz w:val="24"/>
          <w:szCs w:val="24"/>
        </w:rPr>
        <w:t xml:space="preserve">The introduction must provide: </w:t>
      </w:r>
    </w:p>
    <w:p w:rsidR="003C23D8" w:rsidRPr="00622531" w:rsidRDefault="003C23D8" w:rsidP="003C23D8">
      <w:pPr>
        <w:ind w:left="630"/>
        <w:rPr>
          <w:sz w:val="24"/>
          <w:szCs w:val="24"/>
        </w:rPr>
      </w:pPr>
    </w:p>
    <w:p w:rsidR="003C23D8" w:rsidRPr="00622531" w:rsidRDefault="003C23D8" w:rsidP="003C23D8">
      <w:pPr>
        <w:pStyle w:val="ListParagraph"/>
        <w:numPr>
          <w:ilvl w:val="0"/>
          <w:numId w:val="10"/>
        </w:numPr>
        <w:contextualSpacing w:val="0"/>
        <w:rPr>
          <w:sz w:val="24"/>
          <w:szCs w:val="24"/>
        </w:rPr>
      </w:pPr>
      <w:r w:rsidRPr="00622531">
        <w:rPr>
          <w:sz w:val="24"/>
          <w:szCs w:val="24"/>
        </w:rPr>
        <w:lastRenderedPageBreak/>
        <w:t>A brief description of the project’s purpose. Please be specific about your efforts surrounding either the expansion or development of a high</w:t>
      </w:r>
      <w:r w:rsidR="008F6C6B" w:rsidRPr="00622531">
        <w:rPr>
          <w:sz w:val="24"/>
          <w:szCs w:val="24"/>
        </w:rPr>
        <w:t>-quality home visiting program</w:t>
      </w:r>
    </w:p>
    <w:p w:rsidR="003C23D8" w:rsidRPr="00622531" w:rsidRDefault="003C23D8" w:rsidP="003C23D8">
      <w:pPr>
        <w:pStyle w:val="ListParagraph"/>
        <w:ind w:left="0"/>
        <w:rPr>
          <w:sz w:val="24"/>
          <w:szCs w:val="24"/>
        </w:rPr>
      </w:pPr>
    </w:p>
    <w:p w:rsidR="003C23D8" w:rsidRPr="00622531" w:rsidRDefault="003C23D8" w:rsidP="003C23D8">
      <w:pPr>
        <w:pStyle w:val="ListParagraph"/>
        <w:numPr>
          <w:ilvl w:val="0"/>
          <w:numId w:val="10"/>
        </w:numPr>
        <w:contextualSpacing w:val="0"/>
        <w:rPr>
          <w:sz w:val="24"/>
          <w:szCs w:val="24"/>
        </w:rPr>
      </w:pPr>
      <w:r w:rsidRPr="00622531">
        <w:rPr>
          <w:sz w:val="24"/>
          <w:szCs w:val="24"/>
        </w:rPr>
        <w:t>A clear description of the problem, the  intervention, and the benefits of the project to date</w:t>
      </w:r>
    </w:p>
    <w:p w:rsidR="003C23D8" w:rsidRPr="00622531" w:rsidRDefault="003C23D8" w:rsidP="003C23D8">
      <w:pPr>
        <w:pStyle w:val="ListParagraph"/>
        <w:rPr>
          <w:sz w:val="24"/>
          <w:szCs w:val="24"/>
        </w:rPr>
      </w:pPr>
    </w:p>
    <w:p w:rsidR="003C23D8" w:rsidRPr="00622531" w:rsidRDefault="003C23D8" w:rsidP="006024B0">
      <w:pPr>
        <w:pStyle w:val="ListParagraph"/>
        <w:numPr>
          <w:ilvl w:val="0"/>
          <w:numId w:val="10"/>
        </w:numPr>
        <w:contextualSpacing w:val="0"/>
        <w:rPr>
          <w:sz w:val="24"/>
          <w:szCs w:val="24"/>
        </w:rPr>
      </w:pPr>
      <w:r w:rsidRPr="00622531">
        <w:rPr>
          <w:sz w:val="24"/>
          <w:szCs w:val="24"/>
        </w:rPr>
        <w:t>A description of the priority element</w:t>
      </w:r>
      <w:r w:rsidR="006024B0" w:rsidRPr="00622531">
        <w:rPr>
          <w:sz w:val="24"/>
          <w:szCs w:val="24"/>
        </w:rPr>
        <w:t>(</w:t>
      </w:r>
      <w:r w:rsidRPr="00622531">
        <w:rPr>
          <w:sz w:val="24"/>
          <w:szCs w:val="24"/>
        </w:rPr>
        <w:t>s</w:t>
      </w:r>
      <w:r w:rsidR="006024B0" w:rsidRPr="00622531">
        <w:rPr>
          <w:sz w:val="24"/>
          <w:szCs w:val="24"/>
        </w:rPr>
        <w:t>)</w:t>
      </w:r>
      <w:r w:rsidRPr="00622531">
        <w:rPr>
          <w:sz w:val="24"/>
          <w:szCs w:val="24"/>
        </w:rPr>
        <w:t xml:space="preserve"> addressed</w:t>
      </w:r>
      <w:r w:rsidR="006024B0" w:rsidRPr="00622531">
        <w:rPr>
          <w:sz w:val="24"/>
          <w:szCs w:val="24"/>
        </w:rPr>
        <w:t xml:space="preserve"> and</w:t>
      </w:r>
      <w:r w:rsidRPr="00622531">
        <w:rPr>
          <w:sz w:val="24"/>
          <w:szCs w:val="24"/>
        </w:rPr>
        <w:t xml:space="preserve"> how the priority element(s) identified buil</w:t>
      </w:r>
      <w:r w:rsidR="008F6C6B" w:rsidRPr="00622531">
        <w:rPr>
          <w:sz w:val="24"/>
          <w:szCs w:val="24"/>
        </w:rPr>
        <w:t>t</w:t>
      </w:r>
      <w:r w:rsidRPr="00622531">
        <w:rPr>
          <w:sz w:val="24"/>
          <w:szCs w:val="24"/>
        </w:rPr>
        <w:t xml:space="preserve"> on, or enhance</w:t>
      </w:r>
      <w:r w:rsidR="008F6C6B" w:rsidRPr="00622531">
        <w:rPr>
          <w:sz w:val="24"/>
          <w:szCs w:val="24"/>
        </w:rPr>
        <w:t>d</w:t>
      </w:r>
      <w:r w:rsidRPr="00622531">
        <w:rPr>
          <w:sz w:val="24"/>
          <w:szCs w:val="24"/>
        </w:rPr>
        <w:t>, the grantee’s existing MIECHV program</w:t>
      </w:r>
      <w:r w:rsidR="006024B0" w:rsidRPr="00622531">
        <w:rPr>
          <w:sz w:val="24"/>
          <w:szCs w:val="24"/>
        </w:rPr>
        <w:t xml:space="preserve"> to date</w:t>
      </w:r>
      <w:r w:rsidRPr="00622531">
        <w:rPr>
          <w:sz w:val="24"/>
          <w:szCs w:val="24"/>
        </w:rPr>
        <w:t>, if applicable</w:t>
      </w:r>
    </w:p>
    <w:p w:rsidR="003C23D8" w:rsidRPr="00622531" w:rsidRDefault="003C23D8" w:rsidP="003C23D8">
      <w:pPr>
        <w:ind w:left="630"/>
        <w:rPr>
          <w:sz w:val="24"/>
          <w:szCs w:val="24"/>
        </w:rPr>
      </w:pPr>
    </w:p>
    <w:p w:rsidR="003C23D8" w:rsidRPr="00622531" w:rsidRDefault="003C23D8" w:rsidP="003C23D8">
      <w:pPr>
        <w:numPr>
          <w:ilvl w:val="0"/>
          <w:numId w:val="7"/>
        </w:numPr>
        <w:rPr>
          <w:i/>
          <w:sz w:val="24"/>
          <w:szCs w:val="24"/>
        </w:rPr>
      </w:pPr>
      <w:r w:rsidRPr="00622531">
        <w:rPr>
          <w:i/>
          <w:sz w:val="24"/>
          <w:szCs w:val="24"/>
        </w:rPr>
        <w:t>NEEDS ASSESSME</w:t>
      </w:r>
      <w:r w:rsidR="005151E1" w:rsidRPr="00622531">
        <w:rPr>
          <w:i/>
          <w:sz w:val="24"/>
          <w:szCs w:val="24"/>
        </w:rPr>
        <w:t xml:space="preserve">NT, METHODOLOGY, AND WORKPLAN </w:t>
      </w:r>
    </w:p>
    <w:p w:rsidR="005151E1" w:rsidRPr="00622531" w:rsidRDefault="00FA7F5C" w:rsidP="005151E1">
      <w:pPr>
        <w:numPr>
          <w:ilvl w:val="0"/>
          <w:numId w:val="12"/>
        </w:numPr>
        <w:ind w:left="1080"/>
        <w:rPr>
          <w:sz w:val="24"/>
          <w:szCs w:val="24"/>
        </w:rPr>
      </w:pPr>
      <w:r w:rsidRPr="00622531">
        <w:rPr>
          <w:color w:val="000000"/>
          <w:sz w:val="24"/>
          <w:szCs w:val="24"/>
        </w:rPr>
        <w:t xml:space="preserve">Provide an update on the progress in meeting the goals and objectives identified in the competitive application. </w:t>
      </w:r>
      <w:r w:rsidR="005151E1" w:rsidRPr="00622531">
        <w:rPr>
          <w:sz w:val="24"/>
          <w:szCs w:val="24"/>
        </w:rPr>
        <w:t xml:space="preserve">Describe the specific activities or steps that have been taken during the reporting period to achieve each of the goals and objectives proposed. </w:t>
      </w:r>
    </w:p>
    <w:p w:rsidR="005151E1" w:rsidRPr="00622531" w:rsidRDefault="005151E1" w:rsidP="005151E1">
      <w:pPr>
        <w:ind w:left="1080"/>
        <w:rPr>
          <w:sz w:val="24"/>
          <w:szCs w:val="24"/>
        </w:rPr>
      </w:pPr>
      <w:r w:rsidRPr="00622531">
        <w:rPr>
          <w:sz w:val="24"/>
          <w:szCs w:val="24"/>
        </w:rPr>
        <w:t xml:space="preserve"> </w:t>
      </w:r>
    </w:p>
    <w:p w:rsidR="006024B0" w:rsidRPr="00622531" w:rsidRDefault="006024B0" w:rsidP="005151E1">
      <w:pPr>
        <w:numPr>
          <w:ilvl w:val="0"/>
          <w:numId w:val="12"/>
        </w:numPr>
        <w:ind w:left="1080"/>
        <w:rPr>
          <w:sz w:val="24"/>
          <w:szCs w:val="24"/>
        </w:rPr>
      </w:pPr>
      <w:r w:rsidRPr="00622531">
        <w:rPr>
          <w:color w:val="000000"/>
          <w:sz w:val="24"/>
          <w:szCs w:val="24"/>
        </w:rPr>
        <w:t>P</w:t>
      </w:r>
      <w:r w:rsidR="003C23D8" w:rsidRPr="00622531">
        <w:rPr>
          <w:color w:val="000000"/>
          <w:sz w:val="24"/>
          <w:szCs w:val="24"/>
        </w:rPr>
        <w:t xml:space="preserve">rovide a thorough discussion of the progress towards meeting the needs </w:t>
      </w:r>
      <w:r w:rsidRPr="00622531">
        <w:rPr>
          <w:color w:val="000000"/>
          <w:sz w:val="24"/>
          <w:szCs w:val="24"/>
        </w:rPr>
        <w:t xml:space="preserve">of each community identified in the needs assessment as proposed in the competitive application. </w:t>
      </w:r>
      <w:r w:rsidR="005151E1" w:rsidRPr="00622531">
        <w:rPr>
          <w:color w:val="000000"/>
          <w:sz w:val="24"/>
          <w:szCs w:val="24"/>
        </w:rPr>
        <w:t>For each community, i</w:t>
      </w:r>
      <w:r w:rsidRPr="00622531">
        <w:rPr>
          <w:color w:val="000000"/>
          <w:sz w:val="24"/>
          <w:szCs w:val="24"/>
        </w:rPr>
        <w:t xml:space="preserve">nclude: </w:t>
      </w:r>
    </w:p>
    <w:p w:rsidR="005151E1" w:rsidRPr="00622531" w:rsidRDefault="005151E1" w:rsidP="005151E1">
      <w:pPr>
        <w:pStyle w:val="ListParagraph"/>
        <w:numPr>
          <w:ilvl w:val="0"/>
          <w:numId w:val="24"/>
        </w:numPr>
        <w:ind w:left="1800"/>
        <w:rPr>
          <w:color w:val="000000"/>
          <w:sz w:val="24"/>
          <w:szCs w:val="24"/>
        </w:rPr>
      </w:pPr>
      <w:r w:rsidRPr="00622531">
        <w:rPr>
          <w:color w:val="000000"/>
          <w:sz w:val="24"/>
          <w:szCs w:val="24"/>
        </w:rPr>
        <w:t>The evidence-based model(s) or promising approach(</w:t>
      </w:r>
      <w:proofErr w:type="spellStart"/>
      <w:r w:rsidRPr="00622531">
        <w:rPr>
          <w:color w:val="000000"/>
          <w:sz w:val="24"/>
          <w:szCs w:val="24"/>
        </w:rPr>
        <w:t>es</w:t>
      </w:r>
      <w:proofErr w:type="spellEnd"/>
      <w:r w:rsidRPr="00622531">
        <w:rPr>
          <w:color w:val="000000"/>
          <w:sz w:val="24"/>
          <w:szCs w:val="24"/>
        </w:rPr>
        <w:t xml:space="preserve">) supported by the competitive funding. </w:t>
      </w:r>
    </w:p>
    <w:p w:rsidR="00FA7F5C" w:rsidRPr="00622531" w:rsidRDefault="006024B0" w:rsidP="005151E1">
      <w:pPr>
        <w:pStyle w:val="ListParagraph"/>
        <w:numPr>
          <w:ilvl w:val="0"/>
          <w:numId w:val="24"/>
        </w:numPr>
        <w:ind w:left="1800"/>
        <w:rPr>
          <w:sz w:val="24"/>
          <w:szCs w:val="24"/>
        </w:rPr>
      </w:pPr>
      <w:r w:rsidRPr="00622531">
        <w:rPr>
          <w:color w:val="000000"/>
          <w:sz w:val="24"/>
          <w:szCs w:val="24"/>
        </w:rPr>
        <w:t xml:space="preserve">An </w:t>
      </w:r>
      <w:r w:rsidRPr="00622531">
        <w:rPr>
          <w:sz w:val="24"/>
          <w:szCs w:val="24"/>
        </w:rPr>
        <w:t xml:space="preserve">estimate of the </w:t>
      </w:r>
      <w:r w:rsidR="003C23D8" w:rsidRPr="00622531">
        <w:rPr>
          <w:sz w:val="24"/>
          <w:szCs w:val="24"/>
        </w:rPr>
        <w:t>number of families served by the project</w:t>
      </w:r>
      <w:r w:rsidRPr="00622531">
        <w:rPr>
          <w:sz w:val="24"/>
          <w:szCs w:val="24"/>
        </w:rPr>
        <w:t xml:space="preserve">; </w:t>
      </w:r>
    </w:p>
    <w:p w:rsidR="00684901" w:rsidRDefault="006024B0" w:rsidP="00684901">
      <w:pPr>
        <w:pStyle w:val="ListParagraph"/>
        <w:ind w:left="1800"/>
        <w:rPr>
          <w:color w:val="000000"/>
          <w:sz w:val="24"/>
          <w:szCs w:val="24"/>
        </w:rPr>
      </w:pPr>
      <w:r w:rsidRPr="00622531">
        <w:rPr>
          <w:color w:val="000000"/>
          <w:sz w:val="24"/>
          <w:szCs w:val="24"/>
        </w:rPr>
        <w:t>T</w:t>
      </w:r>
      <w:r w:rsidR="008F6C6B" w:rsidRPr="00622531">
        <w:rPr>
          <w:color w:val="000000"/>
          <w:sz w:val="24"/>
          <w:szCs w:val="24"/>
        </w:rPr>
        <w:t xml:space="preserve">he number of home visits families </w:t>
      </w:r>
      <w:r w:rsidR="00FB3D8C" w:rsidRPr="00622531">
        <w:rPr>
          <w:color w:val="000000"/>
          <w:sz w:val="24"/>
          <w:szCs w:val="24"/>
        </w:rPr>
        <w:t xml:space="preserve">served under this project </w:t>
      </w:r>
      <w:r w:rsidR="008F6C6B" w:rsidRPr="00622531">
        <w:rPr>
          <w:color w:val="000000"/>
          <w:sz w:val="24"/>
          <w:szCs w:val="24"/>
        </w:rPr>
        <w:t>received during the reporting period</w:t>
      </w:r>
      <w:r w:rsidRPr="00622531">
        <w:rPr>
          <w:color w:val="000000"/>
          <w:sz w:val="24"/>
          <w:szCs w:val="24"/>
        </w:rPr>
        <w:t xml:space="preserve">; </w:t>
      </w:r>
    </w:p>
    <w:p w:rsidR="00684901" w:rsidRDefault="00684901" w:rsidP="00684901">
      <w:pPr>
        <w:pStyle w:val="ListParagraph"/>
        <w:numPr>
          <w:ilvl w:val="0"/>
          <w:numId w:val="33"/>
        </w:numPr>
        <w:rPr>
          <w:color w:val="000000"/>
          <w:sz w:val="24"/>
          <w:szCs w:val="24"/>
        </w:rPr>
      </w:pPr>
      <w:commentRangeStart w:id="3"/>
      <w:r>
        <w:rPr>
          <w:color w:val="000000"/>
          <w:sz w:val="24"/>
          <w:szCs w:val="24"/>
        </w:rPr>
        <w:t xml:space="preserve">The cost per family served by the current home visiting program; </w:t>
      </w:r>
    </w:p>
    <w:p w:rsidR="00684901" w:rsidRPr="00684901" w:rsidRDefault="00684901" w:rsidP="00684901">
      <w:pPr>
        <w:pStyle w:val="ListParagraph"/>
        <w:numPr>
          <w:ilvl w:val="0"/>
          <w:numId w:val="33"/>
        </w:numPr>
        <w:rPr>
          <w:color w:val="000000"/>
          <w:sz w:val="24"/>
          <w:szCs w:val="24"/>
        </w:rPr>
      </w:pPr>
      <w:r w:rsidRPr="00622531">
        <w:rPr>
          <w:color w:val="000000"/>
          <w:sz w:val="24"/>
          <w:szCs w:val="24"/>
        </w:rPr>
        <w:t>A</w:t>
      </w:r>
      <w:r>
        <w:rPr>
          <w:color w:val="000000"/>
          <w:sz w:val="24"/>
          <w:szCs w:val="24"/>
        </w:rPr>
        <w:t xml:space="preserve"> brief</w:t>
      </w:r>
      <w:r w:rsidRPr="00622531">
        <w:rPr>
          <w:color w:val="000000"/>
          <w:sz w:val="24"/>
          <w:szCs w:val="24"/>
        </w:rPr>
        <w:t xml:space="preserve"> explanation of </w:t>
      </w:r>
      <w:r w:rsidRPr="00684901">
        <w:rPr>
          <w:color w:val="000000"/>
          <w:sz w:val="24"/>
          <w:szCs w:val="24"/>
        </w:rPr>
        <w:t>how the “cost per family” was calculated</w:t>
      </w:r>
      <w:r>
        <w:rPr>
          <w:color w:val="000000"/>
          <w:sz w:val="24"/>
          <w:szCs w:val="24"/>
        </w:rPr>
        <w:t xml:space="preserve">; and </w:t>
      </w:r>
      <w:commentRangeEnd w:id="3"/>
      <w:r w:rsidR="00524647">
        <w:rPr>
          <w:rStyle w:val="CommentReference"/>
        </w:rPr>
        <w:commentReference w:id="3"/>
      </w:r>
    </w:p>
    <w:p w:rsidR="003C23D8" w:rsidRPr="00622531" w:rsidRDefault="006024B0" w:rsidP="005151E1">
      <w:pPr>
        <w:pStyle w:val="ListParagraph"/>
        <w:numPr>
          <w:ilvl w:val="0"/>
          <w:numId w:val="24"/>
        </w:numPr>
        <w:ind w:left="1800"/>
        <w:rPr>
          <w:sz w:val="24"/>
          <w:szCs w:val="24"/>
        </w:rPr>
      </w:pPr>
      <w:r w:rsidRPr="00622531">
        <w:rPr>
          <w:color w:val="000000"/>
          <w:sz w:val="24"/>
          <w:szCs w:val="24"/>
        </w:rPr>
        <w:t xml:space="preserve">An explanation of how the </w:t>
      </w:r>
      <w:r w:rsidRPr="00622531">
        <w:rPr>
          <w:sz w:val="24"/>
          <w:szCs w:val="24"/>
        </w:rPr>
        <w:t>selected</w:t>
      </w:r>
      <w:r w:rsidR="003C23D8" w:rsidRPr="00622531">
        <w:rPr>
          <w:sz w:val="24"/>
          <w:szCs w:val="24"/>
        </w:rPr>
        <w:t xml:space="preserve"> priority element(s) are </w:t>
      </w:r>
      <w:r w:rsidR="00FA7F5C" w:rsidRPr="00622531">
        <w:rPr>
          <w:sz w:val="24"/>
          <w:szCs w:val="24"/>
        </w:rPr>
        <w:t xml:space="preserve">being addressed within each community identified.  </w:t>
      </w:r>
    </w:p>
    <w:p w:rsidR="003C23D8" w:rsidRPr="00622531" w:rsidRDefault="003C23D8" w:rsidP="003C23D8">
      <w:pPr>
        <w:rPr>
          <w:sz w:val="24"/>
          <w:szCs w:val="24"/>
        </w:rPr>
      </w:pPr>
    </w:p>
    <w:p w:rsidR="003C23D8" w:rsidRPr="00622531" w:rsidRDefault="003C23D8" w:rsidP="003C23D8">
      <w:pPr>
        <w:numPr>
          <w:ilvl w:val="0"/>
          <w:numId w:val="12"/>
        </w:numPr>
        <w:ind w:left="1080"/>
        <w:rPr>
          <w:sz w:val="24"/>
          <w:szCs w:val="24"/>
        </w:rPr>
      </w:pPr>
      <w:r w:rsidRPr="00622531">
        <w:rPr>
          <w:sz w:val="24"/>
          <w:szCs w:val="24"/>
        </w:rPr>
        <w:t xml:space="preserve">As appropriate, identify meaningful support and collaboration with key stakeholders in planning, designing, implementing and evaluating all activities, including development of the application and, further, the extent to which these contributors reflect the cultural, racial, linguistic, and geographic diversity of the populations and communities served. </w:t>
      </w:r>
    </w:p>
    <w:p w:rsidR="003C23D8" w:rsidRPr="00622531" w:rsidRDefault="003C23D8" w:rsidP="003C23D8">
      <w:pPr>
        <w:pStyle w:val="ListParagraph"/>
        <w:rPr>
          <w:sz w:val="24"/>
          <w:szCs w:val="24"/>
        </w:rPr>
      </w:pPr>
    </w:p>
    <w:p w:rsidR="005151E1" w:rsidRPr="00622531" w:rsidRDefault="005151E1" w:rsidP="005151E1">
      <w:pPr>
        <w:numPr>
          <w:ilvl w:val="0"/>
          <w:numId w:val="12"/>
        </w:numPr>
        <w:ind w:left="1080"/>
        <w:rPr>
          <w:sz w:val="24"/>
          <w:szCs w:val="24"/>
        </w:rPr>
      </w:pPr>
      <w:r w:rsidRPr="00622531">
        <w:rPr>
          <w:sz w:val="24"/>
          <w:szCs w:val="24"/>
        </w:rPr>
        <w:t>Provide an updated timeline that includes each activity and identifies responsible staff.</w:t>
      </w:r>
    </w:p>
    <w:p w:rsidR="003C23D8" w:rsidRPr="00622531" w:rsidRDefault="003C23D8" w:rsidP="003C23D8">
      <w:pPr>
        <w:ind w:left="576"/>
        <w:rPr>
          <w:sz w:val="24"/>
          <w:szCs w:val="24"/>
        </w:rPr>
      </w:pPr>
    </w:p>
    <w:p w:rsidR="005151E1" w:rsidRPr="00622531" w:rsidRDefault="005151E1" w:rsidP="005151E1">
      <w:pPr>
        <w:ind w:left="576"/>
        <w:rPr>
          <w:sz w:val="24"/>
          <w:szCs w:val="24"/>
        </w:rPr>
      </w:pPr>
      <w:r w:rsidRPr="00622531">
        <w:rPr>
          <w:color w:val="000000"/>
          <w:sz w:val="24"/>
          <w:szCs w:val="24"/>
        </w:rPr>
        <w:t>Demographic data should be used and cited whenever possible to supp</w:t>
      </w:r>
      <w:r w:rsidRPr="00622531">
        <w:rPr>
          <w:sz w:val="24"/>
          <w:szCs w:val="24"/>
        </w:rPr>
        <w:t>o</w:t>
      </w:r>
      <w:r w:rsidRPr="00622531">
        <w:rPr>
          <w:color w:val="000000"/>
          <w:sz w:val="24"/>
          <w:szCs w:val="24"/>
        </w:rPr>
        <w:t>r</w:t>
      </w:r>
      <w:r w:rsidRPr="00622531">
        <w:rPr>
          <w:sz w:val="24"/>
          <w:szCs w:val="24"/>
        </w:rPr>
        <w:t xml:space="preserve">t the information provided.    </w:t>
      </w:r>
    </w:p>
    <w:p w:rsidR="007A260F" w:rsidRPr="00622531" w:rsidRDefault="007A260F" w:rsidP="009E57DF">
      <w:pPr>
        <w:rPr>
          <w:sz w:val="24"/>
          <w:szCs w:val="24"/>
        </w:rPr>
      </w:pPr>
    </w:p>
    <w:p w:rsidR="003C23D8" w:rsidRPr="00622531" w:rsidRDefault="003C23D8" w:rsidP="003C23D8">
      <w:pPr>
        <w:numPr>
          <w:ilvl w:val="0"/>
          <w:numId w:val="7"/>
        </w:numPr>
        <w:rPr>
          <w:i/>
          <w:sz w:val="24"/>
          <w:szCs w:val="24"/>
        </w:rPr>
      </w:pPr>
      <w:r w:rsidRPr="00622531">
        <w:rPr>
          <w:i/>
          <w:caps/>
          <w:sz w:val="24"/>
          <w:szCs w:val="24"/>
        </w:rPr>
        <w:t>Resolution of Challenges</w:t>
      </w:r>
    </w:p>
    <w:p w:rsidR="003C23D8" w:rsidRPr="00622531" w:rsidRDefault="003C23D8" w:rsidP="003C23D8">
      <w:pPr>
        <w:ind w:left="576"/>
        <w:rPr>
          <w:sz w:val="24"/>
          <w:szCs w:val="24"/>
        </w:rPr>
      </w:pPr>
      <w:r w:rsidRPr="00622531">
        <w:rPr>
          <w:sz w:val="24"/>
          <w:szCs w:val="24"/>
        </w:rPr>
        <w:t>Discuss challenges that have been encountered in designing and implementing the activities described in the Work Plan, and approaches that have been used to resolve such challenges.</w:t>
      </w:r>
    </w:p>
    <w:p w:rsidR="00B75BFD" w:rsidRPr="00622531" w:rsidRDefault="00B75BFD" w:rsidP="00B75BFD">
      <w:pPr>
        <w:ind w:left="576"/>
        <w:rPr>
          <w:i/>
          <w:sz w:val="24"/>
          <w:szCs w:val="24"/>
        </w:rPr>
      </w:pPr>
    </w:p>
    <w:p w:rsidR="00B75BFD" w:rsidRPr="00622531" w:rsidRDefault="00B75BFD" w:rsidP="00B75BFD">
      <w:pPr>
        <w:numPr>
          <w:ilvl w:val="0"/>
          <w:numId w:val="8"/>
        </w:numPr>
        <w:rPr>
          <w:i/>
          <w:sz w:val="24"/>
          <w:szCs w:val="24"/>
        </w:rPr>
      </w:pPr>
      <w:r w:rsidRPr="00622531">
        <w:rPr>
          <w:i/>
          <w:caps/>
          <w:sz w:val="24"/>
          <w:szCs w:val="24"/>
        </w:rPr>
        <w:t xml:space="preserve">Evaluation and Technical Support Capacity </w:t>
      </w:r>
    </w:p>
    <w:p w:rsidR="00B75BFD" w:rsidRPr="00622531" w:rsidRDefault="00B75BFD" w:rsidP="00B75BFD">
      <w:pPr>
        <w:pStyle w:val="ListParagraph"/>
        <w:numPr>
          <w:ilvl w:val="0"/>
          <w:numId w:val="29"/>
        </w:numPr>
        <w:rPr>
          <w:sz w:val="24"/>
          <w:szCs w:val="24"/>
        </w:rPr>
      </w:pPr>
      <w:r w:rsidRPr="00622531">
        <w:rPr>
          <w:sz w:val="24"/>
          <w:szCs w:val="24"/>
        </w:rPr>
        <w:t xml:space="preserve">Provide an update on organizational experience and capability for coordinating and supporting planning and implementation of a comprehensive plan to meet the objectives of this initiative. </w:t>
      </w:r>
    </w:p>
    <w:p w:rsidR="00B75BFD" w:rsidRPr="00622531" w:rsidRDefault="00B75BFD" w:rsidP="00B75BFD">
      <w:pPr>
        <w:ind w:left="990"/>
        <w:rPr>
          <w:sz w:val="24"/>
          <w:szCs w:val="24"/>
        </w:rPr>
      </w:pPr>
    </w:p>
    <w:p w:rsidR="00B75BFD" w:rsidRPr="00622531" w:rsidRDefault="00B75BFD" w:rsidP="00B75BFD">
      <w:pPr>
        <w:pStyle w:val="ListParagraph"/>
        <w:numPr>
          <w:ilvl w:val="0"/>
          <w:numId w:val="29"/>
        </w:numPr>
        <w:rPr>
          <w:sz w:val="24"/>
          <w:szCs w:val="24"/>
        </w:rPr>
      </w:pPr>
      <w:r w:rsidRPr="00622531">
        <w:rPr>
          <w:sz w:val="24"/>
          <w:szCs w:val="24"/>
        </w:rPr>
        <w:t>Provide an update on the activities and processes taken to implement the evaluation plan</w:t>
      </w:r>
      <w:r w:rsidR="00974D5D" w:rsidRPr="00622531">
        <w:rPr>
          <w:sz w:val="24"/>
          <w:szCs w:val="24"/>
        </w:rPr>
        <w:t xml:space="preserve">. </w:t>
      </w:r>
      <w:r w:rsidR="0001131D">
        <w:rPr>
          <w:sz w:val="24"/>
          <w:szCs w:val="24"/>
        </w:rPr>
        <w:t xml:space="preserve">Please include steps taken to </w:t>
      </w:r>
      <w:r w:rsidRPr="00622531">
        <w:rPr>
          <w:sz w:val="24"/>
          <w:szCs w:val="24"/>
        </w:rPr>
        <w:t xml:space="preserve">meet the definitions of rigor and other evaluation criteria stipulated under Section VIII.1 of the FOA.  </w:t>
      </w:r>
    </w:p>
    <w:p w:rsidR="00B75BFD" w:rsidRPr="00622531" w:rsidRDefault="00B75BFD" w:rsidP="00B75BFD">
      <w:pPr>
        <w:ind w:left="576"/>
        <w:rPr>
          <w:i/>
          <w:sz w:val="24"/>
          <w:szCs w:val="24"/>
        </w:rPr>
      </w:pPr>
    </w:p>
    <w:p w:rsidR="003C23D8" w:rsidRPr="00622531" w:rsidRDefault="003C23D8" w:rsidP="003C23D8">
      <w:pPr>
        <w:numPr>
          <w:ilvl w:val="0"/>
          <w:numId w:val="8"/>
        </w:numPr>
        <w:rPr>
          <w:i/>
          <w:sz w:val="24"/>
          <w:szCs w:val="24"/>
        </w:rPr>
      </w:pPr>
      <w:r w:rsidRPr="00622531">
        <w:rPr>
          <w:i/>
          <w:caps/>
          <w:sz w:val="24"/>
          <w:szCs w:val="24"/>
        </w:rPr>
        <w:t>Organizational Information</w:t>
      </w:r>
    </w:p>
    <w:p w:rsidR="00684901" w:rsidRDefault="00861FF1" w:rsidP="003C23D8">
      <w:pPr>
        <w:numPr>
          <w:ilvl w:val="0"/>
          <w:numId w:val="13"/>
        </w:numPr>
        <w:tabs>
          <w:tab w:val="clear" w:pos="576"/>
        </w:tabs>
        <w:ind w:left="1080"/>
        <w:rPr>
          <w:sz w:val="24"/>
          <w:szCs w:val="24"/>
        </w:rPr>
      </w:pPr>
      <w:r w:rsidRPr="00622531">
        <w:rPr>
          <w:sz w:val="24"/>
          <w:szCs w:val="24"/>
        </w:rPr>
        <w:t>Provide information on any changes experienced by the grantee organization</w:t>
      </w:r>
      <w:r w:rsidR="002E228C" w:rsidRPr="00622531">
        <w:rPr>
          <w:sz w:val="24"/>
          <w:szCs w:val="24"/>
        </w:rPr>
        <w:t xml:space="preserve"> that might affect</w:t>
      </w:r>
      <w:r w:rsidR="003C23D8" w:rsidRPr="00622531">
        <w:rPr>
          <w:sz w:val="24"/>
          <w:szCs w:val="24"/>
        </w:rPr>
        <w:t xml:space="preserve"> </w:t>
      </w:r>
      <w:r w:rsidR="002E228C" w:rsidRPr="00622531">
        <w:rPr>
          <w:sz w:val="24"/>
          <w:szCs w:val="24"/>
        </w:rPr>
        <w:t>its</w:t>
      </w:r>
      <w:r w:rsidR="003C23D8" w:rsidRPr="00622531">
        <w:rPr>
          <w:sz w:val="24"/>
          <w:szCs w:val="24"/>
        </w:rPr>
        <w:t xml:space="preserve"> ability to conduct the program</w:t>
      </w:r>
      <w:r w:rsidR="00643C3B" w:rsidRPr="00622531">
        <w:rPr>
          <w:sz w:val="24"/>
          <w:szCs w:val="24"/>
        </w:rPr>
        <w:t xml:space="preserve"> as</w:t>
      </w:r>
      <w:r w:rsidR="003C23D8" w:rsidRPr="00622531">
        <w:rPr>
          <w:sz w:val="24"/>
          <w:szCs w:val="24"/>
        </w:rPr>
        <w:t xml:space="preserve"> require</w:t>
      </w:r>
      <w:r w:rsidR="00643C3B" w:rsidRPr="00622531">
        <w:rPr>
          <w:sz w:val="24"/>
          <w:szCs w:val="24"/>
        </w:rPr>
        <w:t>d</w:t>
      </w:r>
      <w:r w:rsidR="003C23D8" w:rsidRPr="00622531">
        <w:rPr>
          <w:sz w:val="24"/>
          <w:szCs w:val="24"/>
        </w:rPr>
        <w:t xml:space="preserve"> and meet program expectations</w:t>
      </w:r>
      <w:r w:rsidR="002E228C" w:rsidRPr="00622531">
        <w:rPr>
          <w:sz w:val="24"/>
          <w:szCs w:val="24"/>
        </w:rPr>
        <w:t xml:space="preserve"> (e.g., resources, organizational capacity, state funding, etc.)</w:t>
      </w:r>
      <w:r w:rsidR="003C23D8" w:rsidRPr="00622531">
        <w:rPr>
          <w:sz w:val="24"/>
          <w:szCs w:val="24"/>
        </w:rPr>
        <w:t xml:space="preserve">.  </w:t>
      </w:r>
    </w:p>
    <w:p w:rsidR="00825BA2" w:rsidRDefault="006B4349" w:rsidP="00825BA2">
      <w:pPr>
        <w:numPr>
          <w:ilvl w:val="0"/>
          <w:numId w:val="13"/>
        </w:numPr>
        <w:tabs>
          <w:tab w:val="clear" w:pos="576"/>
        </w:tabs>
        <w:ind w:left="1080"/>
        <w:rPr>
          <w:sz w:val="24"/>
          <w:szCs w:val="24"/>
        </w:rPr>
      </w:pPr>
      <w:r>
        <w:rPr>
          <w:sz w:val="24"/>
          <w:szCs w:val="24"/>
        </w:rPr>
        <w:t>If applicable, t</w:t>
      </w:r>
      <w:r w:rsidR="00825BA2" w:rsidRPr="00825BA2">
        <w:rPr>
          <w:sz w:val="24"/>
          <w:szCs w:val="24"/>
        </w:rPr>
        <w:t xml:space="preserve">he amount of estimated unobligated balance of HRSA </w:t>
      </w:r>
      <w:r>
        <w:rPr>
          <w:sz w:val="24"/>
          <w:szCs w:val="24"/>
        </w:rPr>
        <w:t>competitive</w:t>
      </w:r>
      <w:r w:rsidR="00825BA2" w:rsidRPr="00825BA2">
        <w:rPr>
          <w:sz w:val="24"/>
          <w:szCs w:val="24"/>
        </w:rPr>
        <w:t xml:space="preserve"> funds awarded in FY 2011 (funds will no longer be available for use after September 30, 2013—remaining funds will be </w:t>
      </w:r>
      <w:proofErr w:type="spellStart"/>
      <w:r w:rsidR="00825BA2" w:rsidRPr="00825BA2">
        <w:rPr>
          <w:sz w:val="24"/>
          <w:szCs w:val="24"/>
        </w:rPr>
        <w:t>deobligated</w:t>
      </w:r>
      <w:proofErr w:type="spellEnd"/>
      <w:r w:rsidR="00825BA2" w:rsidRPr="00825BA2">
        <w:rPr>
          <w:sz w:val="24"/>
          <w:szCs w:val="24"/>
        </w:rPr>
        <w:t>);</w:t>
      </w:r>
      <w:r w:rsidR="003B7E03">
        <w:rPr>
          <w:rStyle w:val="FootnoteReference"/>
          <w:sz w:val="24"/>
          <w:szCs w:val="24"/>
        </w:rPr>
        <w:footnoteReference w:id="2"/>
      </w:r>
    </w:p>
    <w:p w:rsidR="002F02C1" w:rsidRDefault="00825BA2" w:rsidP="00825BA2">
      <w:pPr>
        <w:numPr>
          <w:ilvl w:val="0"/>
          <w:numId w:val="13"/>
        </w:numPr>
        <w:tabs>
          <w:tab w:val="clear" w:pos="576"/>
        </w:tabs>
        <w:ind w:left="1080"/>
        <w:rPr>
          <w:sz w:val="24"/>
          <w:szCs w:val="24"/>
        </w:rPr>
      </w:pPr>
      <w:r w:rsidRPr="00825BA2">
        <w:rPr>
          <w:sz w:val="24"/>
          <w:szCs w:val="24"/>
        </w:rPr>
        <w:t xml:space="preserve">The amount of estimated unobligated balance of HRSA </w:t>
      </w:r>
      <w:r w:rsidR="006B4349">
        <w:rPr>
          <w:sz w:val="24"/>
          <w:szCs w:val="24"/>
        </w:rPr>
        <w:t xml:space="preserve">competitive </w:t>
      </w:r>
      <w:r w:rsidRPr="00825BA2">
        <w:rPr>
          <w:sz w:val="24"/>
          <w:szCs w:val="24"/>
        </w:rPr>
        <w:t xml:space="preserve">funds awarded in FY 2012  (funds will no longer be available for use after September 30, 2014—remaining funds will be </w:t>
      </w:r>
      <w:proofErr w:type="spellStart"/>
      <w:r w:rsidRPr="00825BA2">
        <w:rPr>
          <w:sz w:val="24"/>
          <w:szCs w:val="24"/>
        </w:rPr>
        <w:t>deobligated</w:t>
      </w:r>
      <w:proofErr w:type="spellEnd"/>
      <w:r w:rsidRPr="00825BA2">
        <w:rPr>
          <w:sz w:val="24"/>
          <w:szCs w:val="24"/>
        </w:rPr>
        <w:t>);</w:t>
      </w:r>
      <w:r w:rsidR="003B7E03">
        <w:rPr>
          <w:sz w:val="24"/>
          <w:szCs w:val="24"/>
          <w:vertAlign w:val="superscript"/>
        </w:rPr>
        <w:t>1</w:t>
      </w:r>
    </w:p>
    <w:p w:rsidR="00684901" w:rsidRPr="00684901" w:rsidRDefault="00684901" w:rsidP="00684901">
      <w:pPr>
        <w:ind w:left="1080"/>
        <w:rPr>
          <w:sz w:val="24"/>
          <w:szCs w:val="24"/>
        </w:rPr>
      </w:pPr>
    </w:p>
    <w:p w:rsidR="00622531" w:rsidRPr="00622531" w:rsidRDefault="00622531" w:rsidP="00622531">
      <w:pPr>
        <w:pStyle w:val="ListParagraph"/>
        <w:numPr>
          <w:ilvl w:val="0"/>
          <w:numId w:val="13"/>
        </w:numPr>
        <w:spacing w:after="200" w:line="276" w:lineRule="auto"/>
        <w:rPr>
          <w:rFonts w:eastAsia="Times New Roman"/>
          <w:i/>
          <w:sz w:val="24"/>
          <w:szCs w:val="24"/>
        </w:rPr>
      </w:pPr>
      <w:r>
        <w:rPr>
          <w:rFonts w:eastAsia="Times New Roman"/>
          <w:i/>
          <w:spacing w:val="-1"/>
          <w:sz w:val="24"/>
          <w:szCs w:val="24"/>
        </w:rPr>
        <w:t xml:space="preserve">MAINTENANCE OF EFFORT </w:t>
      </w:r>
    </w:p>
    <w:p w:rsidR="00622531" w:rsidRPr="00622531" w:rsidRDefault="00622531" w:rsidP="00622531">
      <w:pPr>
        <w:spacing w:after="200" w:line="276" w:lineRule="auto"/>
        <w:ind w:left="288"/>
        <w:rPr>
          <w:rFonts w:eastAsia="Times New Roman"/>
          <w:sz w:val="24"/>
          <w:szCs w:val="24"/>
        </w:rPr>
      </w:pPr>
      <w:r w:rsidRPr="00622531">
        <w:rPr>
          <w:rFonts w:eastAsia="Times New Roman"/>
          <w:spacing w:val="-1"/>
          <w:sz w:val="24"/>
          <w:szCs w:val="24"/>
        </w:rPr>
        <w:t>F</w:t>
      </w:r>
      <w:r w:rsidRPr="00622531">
        <w:rPr>
          <w:rFonts w:eastAsia="Times New Roman"/>
          <w:sz w:val="24"/>
          <w:szCs w:val="24"/>
        </w:rPr>
        <w:t>unds p</w:t>
      </w:r>
      <w:r w:rsidRPr="00622531">
        <w:rPr>
          <w:rFonts w:eastAsia="Times New Roman"/>
          <w:spacing w:val="-1"/>
          <w:sz w:val="24"/>
          <w:szCs w:val="24"/>
        </w:rPr>
        <w:t>r</w:t>
      </w:r>
      <w:r w:rsidRPr="00622531">
        <w:rPr>
          <w:rFonts w:eastAsia="Times New Roman"/>
          <w:sz w:val="24"/>
          <w:szCs w:val="24"/>
        </w:rPr>
        <w:t>ovid</w:t>
      </w:r>
      <w:r w:rsidRPr="00622531">
        <w:rPr>
          <w:rFonts w:eastAsia="Times New Roman"/>
          <w:spacing w:val="-1"/>
          <w:sz w:val="24"/>
          <w:szCs w:val="24"/>
        </w:rPr>
        <w:t>e</w:t>
      </w:r>
      <w:r w:rsidRPr="00622531">
        <w:rPr>
          <w:rFonts w:eastAsia="Times New Roman"/>
          <w:sz w:val="24"/>
          <w:szCs w:val="24"/>
        </w:rPr>
        <w:t xml:space="preserve">d to </w:t>
      </w:r>
      <w:r w:rsidRPr="00622531">
        <w:rPr>
          <w:rFonts w:eastAsia="Times New Roman"/>
          <w:spacing w:val="-1"/>
          <w:sz w:val="24"/>
          <w:szCs w:val="24"/>
        </w:rPr>
        <w:t>a</w:t>
      </w:r>
      <w:r w:rsidRPr="00622531">
        <w:rPr>
          <w:rFonts w:eastAsia="Times New Roman"/>
          <w:sz w:val="24"/>
          <w:szCs w:val="24"/>
        </w:rPr>
        <w:t>n</w:t>
      </w:r>
      <w:r w:rsidRPr="00622531">
        <w:rPr>
          <w:rFonts w:eastAsia="Times New Roman"/>
          <w:spacing w:val="2"/>
          <w:sz w:val="24"/>
          <w:szCs w:val="24"/>
        </w:rPr>
        <w:t xml:space="preserve"> </w:t>
      </w:r>
      <w:r w:rsidRPr="00622531">
        <w:rPr>
          <w:rFonts w:eastAsia="Times New Roman"/>
          <w:spacing w:val="-1"/>
          <w:sz w:val="24"/>
          <w:szCs w:val="24"/>
        </w:rPr>
        <w:t>e</w:t>
      </w:r>
      <w:r w:rsidRPr="00622531">
        <w:rPr>
          <w:rFonts w:eastAsia="Times New Roman"/>
          <w:sz w:val="24"/>
          <w:szCs w:val="24"/>
        </w:rPr>
        <w:t>ligible</w:t>
      </w:r>
      <w:r w:rsidRPr="00622531">
        <w:rPr>
          <w:rFonts w:eastAsia="Times New Roman"/>
          <w:spacing w:val="-1"/>
          <w:sz w:val="24"/>
          <w:szCs w:val="24"/>
        </w:rPr>
        <w:t xml:space="preserve"> e</w:t>
      </w:r>
      <w:r w:rsidRPr="00622531">
        <w:rPr>
          <w:rFonts w:eastAsia="Times New Roman"/>
          <w:sz w:val="24"/>
          <w:szCs w:val="24"/>
        </w:rPr>
        <w:t>nti</w:t>
      </w:r>
      <w:r w:rsidRPr="00622531">
        <w:rPr>
          <w:rFonts w:eastAsia="Times New Roman"/>
          <w:spacing w:val="3"/>
          <w:sz w:val="24"/>
          <w:szCs w:val="24"/>
        </w:rPr>
        <w:t>t</w:t>
      </w:r>
      <w:r w:rsidRPr="00622531">
        <w:rPr>
          <w:rFonts w:eastAsia="Times New Roman"/>
          <w:sz w:val="24"/>
          <w:szCs w:val="24"/>
        </w:rPr>
        <w:t>y</w:t>
      </w:r>
      <w:r w:rsidRPr="00622531">
        <w:rPr>
          <w:rFonts w:eastAsia="Times New Roman"/>
          <w:spacing w:val="-5"/>
          <w:sz w:val="24"/>
          <w:szCs w:val="24"/>
        </w:rPr>
        <w:t xml:space="preserve"> </w:t>
      </w:r>
      <w:r w:rsidRPr="00622531">
        <w:rPr>
          <w:rFonts w:eastAsia="Times New Roman"/>
          <w:spacing w:val="-1"/>
          <w:sz w:val="24"/>
          <w:szCs w:val="24"/>
        </w:rPr>
        <w:t>r</w:t>
      </w:r>
      <w:r w:rsidRPr="00622531">
        <w:rPr>
          <w:rFonts w:eastAsia="Times New Roman"/>
          <w:spacing w:val="1"/>
          <w:sz w:val="24"/>
          <w:szCs w:val="24"/>
        </w:rPr>
        <w:t>e</w:t>
      </w:r>
      <w:r w:rsidRPr="00622531">
        <w:rPr>
          <w:rFonts w:eastAsia="Times New Roman"/>
          <w:spacing w:val="-1"/>
          <w:sz w:val="24"/>
          <w:szCs w:val="24"/>
        </w:rPr>
        <w:t>ce</w:t>
      </w:r>
      <w:r w:rsidRPr="00622531">
        <w:rPr>
          <w:rFonts w:eastAsia="Times New Roman"/>
          <w:sz w:val="24"/>
          <w:szCs w:val="24"/>
        </w:rPr>
        <w:t>ivi</w:t>
      </w:r>
      <w:r w:rsidRPr="00622531">
        <w:rPr>
          <w:rFonts w:eastAsia="Times New Roman"/>
          <w:spacing w:val="2"/>
          <w:sz w:val="24"/>
          <w:szCs w:val="24"/>
        </w:rPr>
        <w:t>n</w:t>
      </w:r>
      <w:r w:rsidRPr="00622531">
        <w:rPr>
          <w:rFonts w:eastAsia="Times New Roman"/>
          <w:sz w:val="24"/>
          <w:szCs w:val="24"/>
        </w:rPr>
        <w:t>g</w:t>
      </w:r>
      <w:r w:rsidRPr="00622531">
        <w:rPr>
          <w:rFonts w:eastAsia="Times New Roman"/>
          <w:spacing w:val="-2"/>
          <w:sz w:val="24"/>
          <w:szCs w:val="24"/>
        </w:rPr>
        <w:t xml:space="preserve"> </w:t>
      </w:r>
      <w:r w:rsidRPr="00622531">
        <w:rPr>
          <w:rFonts w:eastAsia="Times New Roman"/>
          <w:sz w:val="24"/>
          <w:szCs w:val="24"/>
        </w:rPr>
        <w:t>a</w:t>
      </w:r>
      <w:r w:rsidRPr="00622531">
        <w:rPr>
          <w:rFonts w:eastAsia="Times New Roman"/>
          <w:spacing w:val="1"/>
          <w:sz w:val="24"/>
          <w:szCs w:val="24"/>
        </w:rPr>
        <w:t xml:space="preserve"> </w:t>
      </w:r>
      <w:r w:rsidRPr="00622531">
        <w:rPr>
          <w:rFonts w:eastAsia="Times New Roman"/>
          <w:spacing w:val="-2"/>
          <w:sz w:val="24"/>
          <w:szCs w:val="24"/>
        </w:rPr>
        <w:t>g</w:t>
      </w:r>
      <w:r w:rsidRPr="00622531">
        <w:rPr>
          <w:rFonts w:eastAsia="Times New Roman"/>
          <w:spacing w:val="2"/>
          <w:sz w:val="24"/>
          <w:szCs w:val="24"/>
        </w:rPr>
        <w:t>r</w:t>
      </w:r>
      <w:r w:rsidRPr="00622531">
        <w:rPr>
          <w:rFonts w:eastAsia="Times New Roman"/>
          <w:spacing w:val="1"/>
          <w:sz w:val="24"/>
          <w:szCs w:val="24"/>
        </w:rPr>
        <w:t>a</w:t>
      </w:r>
      <w:r w:rsidRPr="00622531">
        <w:rPr>
          <w:rFonts w:eastAsia="Times New Roman"/>
          <w:sz w:val="24"/>
          <w:szCs w:val="24"/>
        </w:rPr>
        <w:t>nt und</w:t>
      </w:r>
      <w:r w:rsidRPr="00622531">
        <w:rPr>
          <w:rFonts w:eastAsia="Times New Roman"/>
          <w:spacing w:val="-1"/>
          <w:sz w:val="24"/>
          <w:szCs w:val="24"/>
        </w:rPr>
        <w:t>e</w:t>
      </w:r>
      <w:r w:rsidRPr="00622531">
        <w:rPr>
          <w:rFonts w:eastAsia="Times New Roman"/>
          <w:sz w:val="24"/>
          <w:szCs w:val="24"/>
        </w:rPr>
        <w:t>r</w:t>
      </w:r>
      <w:r w:rsidRPr="00622531">
        <w:rPr>
          <w:rFonts w:eastAsia="Times New Roman"/>
          <w:spacing w:val="-1"/>
          <w:sz w:val="24"/>
          <w:szCs w:val="24"/>
        </w:rPr>
        <w:t xml:space="preserve"> </w:t>
      </w:r>
      <w:r w:rsidRPr="00622531">
        <w:rPr>
          <w:rFonts w:eastAsia="Times New Roman"/>
          <w:sz w:val="24"/>
          <w:szCs w:val="24"/>
        </w:rPr>
        <w:t>this s</w:t>
      </w:r>
      <w:r w:rsidRPr="00622531">
        <w:rPr>
          <w:rFonts w:eastAsia="Times New Roman"/>
          <w:spacing w:val="-1"/>
          <w:sz w:val="24"/>
          <w:szCs w:val="24"/>
        </w:rPr>
        <w:t>ec</w:t>
      </w:r>
      <w:r w:rsidRPr="00622531">
        <w:rPr>
          <w:rFonts w:eastAsia="Times New Roman"/>
          <w:sz w:val="24"/>
          <w:szCs w:val="24"/>
        </w:rPr>
        <w:t>tion sh</w:t>
      </w:r>
      <w:r w:rsidRPr="00622531">
        <w:rPr>
          <w:rFonts w:eastAsia="Times New Roman"/>
          <w:spacing w:val="-1"/>
          <w:sz w:val="24"/>
          <w:szCs w:val="24"/>
        </w:rPr>
        <w:t>a</w:t>
      </w:r>
      <w:r w:rsidRPr="00622531">
        <w:rPr>
          <w:rFonts w:eastAsia="Times New Roman"/>
          <w:sz w:val="24"/>
          <w:szCs w:val="24"/>
        </w:rPr>
        <w:t>ll suppl</w:t>
      </w:r>
      <w:r w:rsidRPr="00622531">
        <w:rPr>
          <w:rFonts w:eastAsia="Times New Roman"/>
          <w:spacing w:val="-1"/>
          <w:sz w:val="24"/>
          <w:szCs w:val="24"/>
        </w:rPr>
        <w:t>e</w:t>
      </w:r>
      <w:r w:rsidRPr="00622531">
        <w:rPr>
          <w:rFonts w:eastAsia="Times New Roman"/>
          <w:sz w:val="24"/>
          <w:szCs w:val="24"/>
        </w:rPr>
        <w:t>m</w:t>
      </w:r>
      <w:r w:rsidRPr="00622531">
        <w:rPr>
          <w:rFonts w:eastAsia="Times New Roman"/>
          <w:spacing w:val="-1"/>
          <w:sz w:val="24"/>
          <w:szCs w:val="24"/>
        </w:rPr>
        <w:t>e</w:t>
      </w:r>
      <w:r w:rsidRPr="00622531">
        <w:rPr>
          <w:rFonts w:eastAsia="Times New Roman"/>
          <w:sz w:val="24"/>
          <w:szCs w:val="24"/>
        </w:rPr>
        <w:t xml:space="preserve">nt, </w:t>
      </w:r>
      <w:r w:rsidRPr="00622531">
        <w:rPr>
          <w:rFonts w:eastAsia="Times New Roman"/>
          <w:spacing w:val="-1"/>
          <w:sz w:val="24"/>
          <w:szCs w:val="24"/>
        </w:rPr>
        <w:t>a</w:t>
      </w:r>
      <w:r w:rsidRPr="00622531">
        <w:rPr>
          <w:rFonts w:eastAsia="Times New Roman"/>
          <w:sz w:val="24"/>
          <w:szCs w:val="24"/>
        </w:rPr>
        <w:t>nd not suppl</w:t>
      </w:r>
      <w:r w:rsidRPr="00622531">
        <w:rPr>
          <w:rFonts w:eastAsia="Times New Roman"/>
          <w:spacing w:val="-1"/>
          <w:sz w:val="24"/>
          <w:szCs w:val="24"/>
        </w:rPr>
        <w:t>a</w:t>
      </w:r>
      <w:r w:rsidRPr="00622531">
        <w:rPr>
          <w:rFonts w:eastAsia="Times New Roman"/>
          <w:sz w:val="24"/>
          <w:szCs w:val="24"/>
        </w:rPr>
        <w:t xml:space="preserve">nt, </w:t>
      </w:r>
      <w:r w:rsidRPr="00622531">
        <w:rPr>
          <w:rFonts w:eastAsia="Times New Roman"/>
          <w:spacing w:val="-1"/>
          <w:sz w:val="24"/>
          <w:szCs w:val="24"/>
        </w:rPr>
        <w:t>f</w:t>
      </w:r>
      <w:r w:rsidRPr="00622531">
        <w:rPr>
          <w:rFonts w:eastAsia="Times New Roman"/>
          <w:sz w:val="24"/>
          <w:szCs w:val="24"/>
        </w:rPr>
        <w:t xml:space="preserve">unds </w:t>
      </w:r>
      <w:r w:rsidRPr="00622531">
        <w:rPr>
          <w:rFonts w:eastAsia="Times New Roman"/>
          <w:spacing w:val="-1"/>
          <w:sz w:val="24"/>
          <w:szCs w:val="24"/>
        </w:rPr>
        <w:t>fr</w:t>
      </w:r>
      <w:r w:rsidRPr="00622531">
        <w:rPr>
          <w:rFonts w:eastAsia="Times New Roman"/>
          <w:sz w:val="24"/>
          <w:szCs w:val="24"/>
        </w:rPr>
        <w:t>om oth</w:t>
      </w:r>
      <w:r w:rsidRPr="00622531">
        <w:rPr>
          <w:rFonts w:eastAsia="Times New Roman"/>
          <w:spacing w:val="-1"/>
          <w:sz w:val="24"/>
          <w:szCs w:val="24"/>
        </w:rPr>
        <w:t>e</w:t>
      </w:r>
      <w:r w:rsidRPr="00622531">
        <w:rPr>
          <w:rFonts w:eastAsia="Times New Roman"/>
          <w:sz w:val="24"/>
          <w:szCs w:val="24"/>
        </w:rPr>
        <w:t>r</w:t>
      </w:r>
      <w:r w:rsidRPr="00622531">
        <w:rPr>
          <w:rFonts w:eastAsia="Times New Roman"/>
          <w:spacing w:val="-1"/>
          <w:sz w:val="24"/>
          <w:szCs w:val="24"/>
        </w:rPr>
        <w:t xml:space="preserve"> </w:t>
      </w:r>
      <w:r w:rsidRPr="00622531">
        <w:rPr>
          <w:rFonts w:eastAsia="Times New Roman"/>
          <w:sz w:val="24"/>
          <w:szCs w:val="24"/>
        </w:rPr>
        <w:t>sou</w:t>
      </w:r>
      <w:r w:rsidRPr="00622531">
        <w:rPr>
          <w:rFonts w:eastAsia="Times New Roman"/>
          <w:spacing w:val="-1"/>
          <w:sz w:val="24"/>
          <w:szCs w:val="24"/>
        </w:rPr>
        <w:t>r</w:t>
      </w:r>
      <w:r w:rsidRPr="00622531">
        <w:rPr>
          <w:rFonts w:eastAsia="Times New Roman"/>
          <w:spacing w:val="1"/>
          <w:sz w:val="24"/>
          <w:szCs w:val="24"/>
        </w:rPr>
        <w:t>c</w:t>
      </w:r>
      <w:r w:rsidRPr="00622531">
        <w:rPr>
          <w:rFonts w:eastAsia="Times New Roman"/>
          <w:spacing w:val="-1"/>
          <w:sz w:val="24"/>
          <w:szCs w:val="24"/>
        </w:rPr>
        <w:t>e</w:t>
      </w:r>
      <w:r w:rsidRPr="00622531">
        <w:rPr>
          <w:rFonts w:eastAsia="Times New Roman"/>
          <w:sz w:val="24"/>
          <w:szCs w:val="24"/>
        </w:rPr>
        <w:t xml:space="preserve">s </w:t>
      </w:r>
      <w:r w:rsidRPr="00622531">
        <w:rPr>
          <w:rFonts w:eastAsia="Times New Roman"/>
          <w:spacing w:val="-1"/>
          <w:sz w:val="24"/>
          <w:szCs w:val="24"/>
        </w:rPr>
        <w:t>f</w:t>
      </w:r>
      <w:r w:rsidRPr="00622531">
        <w:rPr>
          <w:rFonts w:eastAsia="Times New Roman"/>
          <w:sz w:val="24"/>
          <w:szCs w:val="24"/>
        </w:rPr>
        <w:t>or</w:t>
      </w:r>
      <w:r w:rsidRPr="00622531">
        <w:rPr>
          <w:rFonts w:eastAsia="Times New Roman"/>
          <w:spacing w:val="2"/>
          <w:sz w:val="24"/>
          <w:szCs w:val="24"/>
        </w:rPr>
        <w:t xml:space="preserve"> </w:t>
      </w:r>
      <w:r w:rsidRPr="00622531">
        <w:rPr>
          <w:rFonts w:eastAsia="Times New Roman"/>
          <w:spacing w:val="-1"/>
          <w:sz w:val="24"/>
          <w:szCs w:val="24"/>
        </w:rPr>
        <w:t>ear</w:t>
      </w:r>
      <w:r w:rsidRPr="00622531">
        <w:rPr>
          <w:rFonts w:eastAsia="Times New Roman"/>
          <w:spacing w:val="5"/>
          <w:sz w:val="24"/>
          <w:szCs w:val="24"/>
        </w:rPr>
        <w:t>l</w:t>
      </w:r>
      <w:r w:rsidRPr="00622531">
        <w:rPr>
          <w:rFonts w:eastAsia="Times New Roman"/>
          <w:sz w:val="24"/>
          <w:szCs w:val="24"/>
        </w:rPr>
        <w:t>y</w:t>
      </w:r>
      <w:r w:rsidRPr="00622531">
        <w:rPr>
          <w:rFonts w:eastAsia="Times New Roman"/>
          <w:spacing w:val="-5"/>
          <w:sz w:val="24"/>
          <w:szCs w:val="24"/>
        </w:rPr>
        <w:t xml:space="preserve"> </w:t>
      </w:r>
      <w:r w:rsidRPr="00622531">
        <w:rPr>
          <w:rFonts w:eastAsia="Times New Roman"/>
          <w:spacing w:val="-1"/>
          <w:sz w:val="24"/>
          <w:szCs w:val="24"/>
        </w:rPr>
        <w:t>c</w:t>
      </w:r>
      <w:r w:rsidRPr="00622531">
        <w:rPr>
          <w:rFonts w:eastAsia="Times New Roman"/>
          <w:sz w:val="24"/>
          <w:szCs w:val="24"/>
        </w:rPr>
        <w:t>hil</w:t>
      </w:r>
      <w:r w:rsidRPr="00622531">
        <w:rPr>
          <w:rFonts w:eastAsia="Times New Roman"/>
          <w:spacing w:val="2"/>
          <w:sz w:val="24"/>
          <w:szCs w:val="24"/>
        </w:rPr>
        <w:t>d</w:t>
      </w:r>
      <w:r w:rsidRPr="00622531">
        <w:rPr>
          <w:rFonts w:eastAsia="Times New Roman"/>
          <w:sz w:val="24"/>
          <w:szCs w:val="24"/>
        </w:rPr>
        <w:t>hood home</w:t>
      </w:r>
      <w:r w:rsidRPr="00622531">
        <w:rPr>
          <w:rFonts w:eastAsia="Times New Roman"/>
          <w:spacing w:val="-1"/>
          <w:sz w:val="24"/>
          <w:szCs w:val="24"/>
        </w:rPr>
        <w:t xml:space="preserve"> </w:t>
      </w:r>
      <w:r w:rsidRPr="00622531">
        <w:rPr>
          <w:rFonts w:eastAsia="Times New Roman"/>
          <w:sz w:val="24"/>
          <w:szCs w:val="24"/>
        </w:rPr>
        <w:t>visiting</w:t>
      </w:r>
      <w:r w:rsidRPr="00622531">
        <w:rPr>
          <w:rFonts w:eastAsia="Times New Roman"/>
          <w:spacing w:val="-2"/>
          <w:sz w:val="24"/>
          <w:szCs w:val="24"/>
        </w:rPr>
        <w:t xml:space="preserve"> </w:t>
      </w:r>
      <w:r w:rsidRPr="00622531">
        <w:rPr>
          <w:rFonts w:eastAsia="Times New Roman"/>
          <w:sz w:val="24"/>
          <w:szCs w:val="24"/>
        </w:rPr>
        <w:t>p</w:t>
      </w:r>
      <w:r w:rsidRPr="00622531">
        <w:rPr>
          <w:rFonts w:eastAsia="Times New Roman"/>
          <w:spacing w:val="-1"/>
          <w:sz w:val="24"/>
          <w:szCs w:val="24"/>
        </w:rPr>
        <w:t>r</w:t>
      </w:r>
      <w:r w:rsidRPr="00622531">
        <w:rPr>
          <w:rFonts w:eastAsia="Times New Roman"/>
          <w:spacing w:val="2"/>
          <w:sz w:val="24"/>
          <w:szCs w:val="24"/>
        </w:rPr>
        <w:t>o</w:t>
      </w:r>
      <w:r w:rsidRPr="00622531">
        <w:rPr>
          <w:rFonts w:eastAsia="Times New Roman"/>
          <w:spacing w:val="-2"/>
          <w:sz w:val="24"/>
          <w:szCs w:val="24"/>
        </w:rPr>
        <w:t>g</w:t>
      </w:r>
      <w:r w:rsidRPr="00622531">
        <w:rPr>
          <w:rFonts w:eastAsia="Times New Roman"/>
          <w:spacing w:val="2"/>
          <w:sz w:val="24"/>
          <w:szCs w:val="24"/>
        </w:rPr>
        <w:t>r</w:t>
      </w:r>
      <w:r w:rsidRPr="00622531">
        <w:rPr>
          <w:rFonts w:eastAsia="Times New Roman"/>
          <w:spacing w:val="-1"/>
          <w:sz w:val="24"/>
          <w:szCs w:val="24"/>
        </w:rPr>
        <w:t>a</w:t>
      </w:r>
      <w:r w:rsidRPr="00622531">
        <w:rPr>
          <w:rFonts w:eastAsia="Times New Roman"/>
          <w:sz w:val="24"/>
          <w:szCs w:val="24"/>
        </w:rPr>
        <w:t>ms or</w:t>
      </w:r>
      <w:r w:rsidRPr="00622531">
        <w:rPr>
          <w:rFonts w:eastAsia="Times New Roman"/>
          <w:spacing w:val="-1"/>
          <w:sz w:val="24"/>
          <w:szCs w:val="24"/>
        </w:rPr>
        <w:t xml:space="preserve"> </w:t>
      </w:r>
      <w:r w:rsidRPr="00622531">
        <w:rPr>
          <w:rFonts w:eastAsia="Times New Roman"/>
          <w:sz w:val="24"/>
          <w:szCs w:val="24"/>
        </w:rPr>
        <w:t>initi</w:t>
      </w:r>
      <w:r w:rsidRPr="00622531">
        <w:rPr>
          <w:rFonts w:eastAsia="Times New Roman"/>
          <w:spacing w:val="-1"/>
          <w:sz w:val="24"/>
          <w:szCs w:val="24"/>
        </w:rPr>
        <w:t>a</w:t>
      </w:r>
      <w:r w:rsidRPr="00622531">
        <w:rPr>
          <w:rFonts w:eastAsia="Times New Roman"/>
          <w:sz w:val="24"/>
          <w:szCs w:val="24"/>
        </w:rPr>
        <w:t>tiv</w:t>
      </w:r>
      <w:r w:rsidRPr="00622531">
        <w:rPr>
          <w:rFonts w:eastAsia="Times New Roman"/>
          <w:spacing w:val="-1"/>
          <w:sz w:val="24"/>
          <w:szCs w:val="24"/>
        </w:rPr>
        <w:t>e</w:t>
      </w:r>
      <w:r w:rsidRPr="00622531">
        <w:rPr>
          <w:rFonts w:eastAsia="Times New Roman"/>
          <w:sz w:val="24"/>
          <w:szCs w:val="24"/>
        </w:rPr>
        <w:t xml:space="preserve">s </w:t>
      </w:r>
      <w:r w:rsidRPr="00622531">
        <w:rPr>
          <w:rFonts w:eastAsia="Times New Roman"/>
          <w:spacing w:val="-1"/>
          <w:sz w:val="24"/>
          <w:szCs w:val="24"/>
        </w:rPr>
        <w:t>(</w:t>
      </w:r>
      <w:r w:rsidRPr="00622531">
        <w:rPr>
          <w:rFonts w:eastAsia="Times New Roman"/>
          <w:sz w:val="24"/>
          <w:szCs w:val="24"/>
        </w:rPr>
        <w:t>p</w:t>
      </w:r>
      <w:r w:rsidRPr="00622531">
        <w:rPr>
          <w:rFonts w:eastAsia="Times New Roman"/>
          <w:spacing w:val="-1"/>
          <w:sz w:val="24"/>
          <w:szCs w:val="24"/>
        </w:rPr>
        <w:t xml:space="preserve">er </w:t>
      </w:r>
      <w:r w:rsidRPr="00622531">
        <w:rPr>
          <w:rFonts w:eastAsia="Times New Roman"/>
          <w:sz w:val="24"/>
          <w:szCs w:val="24"/>
        </w:rPr>
        <w:t>the</w:t>
      </w:r>
      <w:r w:rsidRPr="00622531">
        <w:rPr>
          <w:rFonts w:eastAsia="Times New Roman"/>
          <w:spacing w:val="-1"/>
          <w:sz w:val="24"/>
          <w:szCs w:val="24"/>
        </w:rPr>
        <w:t xml:space="preserve"> </w:t>
      </w:r>
      <w:r w:rsidRPr="00622531">
        <w:rPr>
          <w:rFonts w:eastAsia="Times New Roman"/>
          <w:spacing w:val="1"/>
          <w:sz w:val="24"/>
          <w:szCs w:val="24"/>
        </w:rPr>
        <w:t>S</w:t>
      </w:r>
      <w:r w:rsidRPr="00622531">
        <w:rPr>
          <w:rFonts w:eastAsia="Times New Roman"/>
          <w:sz w:val="24"/>
          <w:szCs w:val="24"/>
        </w:rPr>
        <w:t>o</w:t>
      </w:r>
      <w:r w:rsidRPr="00622531">
        <w:rPr>
          <w:rFonts w:eastAsia="Times New Roman"/>
          <w:spacing w:val="-1"/>
          <w:sz w:val="24"/>
          <w:szCs w:val="24"/>
        </w:rPr>
        <w:t>c</w:t>
      </w:r>
      <w:r w:rsidRPr="00622531">
        <w:rPr>
          <w:rFonts w:eastAsia="Times New Roman"/>
          <w:sz w:val="24"/>
          <w:szCs w:val="24"/>
        </w:rPr>
        <w:t>i</w:t>
      </w:r>
      <w:r w:rsidRPr="00622531">
        <w:rPr>
          <w:rFonts w:eastAsia="Times New Roman"/>
          <w:spacing w:val="-1"/>
          <w:sz w:val="24"/>
          <w:szCs w:val="24"/>
        </w:rPr>
        <w:t>a</w:t>
      </w:r>
      <w:r w:rsidRPr="00622531">
        <w:rPr>
          <w:rFonts w:eastAsia="Times New Roman"/>
          <w:sz w:val="24"/>
          <w:szCs w:val="24"/>
        </w:rPr>
        <w:t xml:space="preserve">l </w:t>
      </w:r>
      <w:r w:rsidRPr="00622531">
        <w:rPr>
          <w:rFonts w:eastAsia="Times New Roman"/>
          <w:spacing w:val="1"/>
          <w:sz w:val="24"/>
          <w:szCs w:val="24"/>
        </w:rPr>
        <w:t>S</w:t>
      </w:r>
      <w:r w:rsidRPr="00622531">
        <w:rPr>
          <w:rFonts w:eastAsia="Times New Roman"/>
          <w:spacing w:val="-1"/>
          <w:sz w:val="24"/>
          <w:szCs w:val="24"/>
        </w:rPr>
        <w:t>ec</w:t>
      </w:r>
      <w:r w:rsidRPr="00622531">
        <w:rPr>
          <w:rFonts w:eastAsia="Times New Roman"/>
          <w:sz w:val="24"/>
          <w:szCs w:val="24"/>
        </w:rPr>
        <w:t>u</w:t>
      </w:r>
      <w:r w:rsidRPr="00622531">
        <w:rPr>
          <w:rFonts w:eastAsia="Times New Roman"/>
          <w:spacing w:val="-1"/>
          <w:sz w:val="24"/>
          <w:szCs w:val="24"/>
        </w:rPr>
        <w:t>r</w:t>
      </w:r>
      <w:r w:rsidRPr="00622531">
        <w:rPr>
          <w:rFonts w:eastAsia="Times New Roman"/>
          <w:sz w:val="24"/>
          <w:szCs w:val="24"/>
        </w:rPr>
        <w:t>i</w:t>
      </w:r>
      <w:r w:rsidRPr="00622531">
        <w:rPr>
          <w:rFonts w:eastAsia="Times New Roman"/>
          <w:spacing w:val="3"/>
          <w:sz w:val="24"/>
          <w:szCs w:val="24"/>
        </w:rPr>
        <w:t>t</w:t>
      </w:r>
      <w:r w:rsidRPr="00622531">
        <w:rPr>
          <w:rFonts w:eastAsia="Times New Roman"/>
          <w:sz w:val="24"/>
          <w:szCs w:val="24"/>
        </w:rPr>
        <w:t>y</w:t>
      </w:r>
      <w:r w:rsidRPr="00622531">
        <w:rPr>
          <w:rFonts w:eastAsia="Times New Roman"/>
          <w:spacing w:val="-2"/>
          <w:sz w:val="24"/>
          <w:szCs w:val="24"/>
        </w:rPr>
        <w:t xml:space="preserve"> </w:t>
      </w:r>
      <w:r w:rsidRPr="00622531">
        <w:rPr>
          <w:rFonts w:eastAsia="Times New Roman"/>
          <w:sz w:val="24"/>
          <w:szCs w:val="24"/>
        </w:rPr>
        <w:t>A</w:t>
      </w:r>
      <w:r w:rsidRPr="00622531">
        <w:rPr>
          <w:rFonts w:eastAsia="Times New Roman"/>
          <w:spacing w:val="-1"/>
          <w:sz w:val="24"/>
          <w:szCs w:val="24"/>
        </w:rPr>
        <w:t>c</w:t>
      </w:r>
      <w:r w:rsidRPr="00622531">
        <w:rPr>
          <w:rFonts w:eastAsia="Times New Roman"/>
          <w:sz w:val="24"/>
          <w:szCs w:val="24"/>
        </w:rPr>
        <w:t>t,</w:t>
      </w:r>
      <w:r w:rsidRPr="00622531">
        <w:rPr>
          <w:rFonts w:eastAsia="Times New Roman"/>
          <w:spacing w:val="2"/>
          <w:sz w:val="24"/>
          <w:szCs w:val="24"/>
        </w:rPr>
        <w:t xml:space="preserve"> </w:t>
      </w:r>
      <w:r w:rsidRPr="00622531">
        <w:rPr>
          <w:rFonts w:eastAsia="Times New Roman"/>
          <w:sz w:val="24"/>
          <w:szCs w:val="24"/>
        </w:rPr>
        <w:t>Title</w:t>
      </w:r>
      <w:r w:rsidRPr="00622531">
        <w:rPr>
          <w:rFonts w:eastAsia="Times New Roman"/>
          <w:spacing w:val="-1"/>
          <w:sz w:val="24"/>
          <w:szCs w:val="24"/>
        </w:rPr>
        <w:t xml:space="preserve"> </w:t>
      </w:r>
      <w:r w:rsidRPr="00622531">
        <w:rPr>
          <w:rFonts w:eastAsia="Times New Roman"/>
          <w:sz w:val="24"/>
          <w:szCs w:val="24"/>
        </w:rPr>
        <w:t>V, §511</w:t>
      </w:r>
      <w:r w:rsidRPr="00622531">
        <w:rPr>
          <w:rFonts w:eastAsia="Times New Roman"/>
          <w:spacing w:val="-1"/>
          <w:sz w:val="24"/>
          <w:szCs w:val="24"/>
        </w:rPr>
        <w:t>(f))</w:t>
      </w:r>
      <w:r w:rsidRPr="00622531">
        <w:rPr>
          <w:rFonts w:eastAsia="Times New Roman"/>
          <w:sz w:val="24"/>
          <w:szCs w:val="24"/>
        </w:rPr>
        <w:t>.  T</w:t>
      </w:r>
      <w:r w:rsidRPr="00622531">
        <w:rPr>
          <w:rFonts w:eastAsia="Times New Roman"/>
          <w:spacing w:val="2"/>
          <w:sz w:val="24"/>
          <w:szCs w:val="24"/>
        </w:rPr>
        <w:t>h</w:t>
      </w:r>
      <w:r w:rsidRPr="00622531">
        <w:rPr>
          <w:rFonts w:eastAsia="Times New Roman"/>
          <w:sz w:val="24"/>
          <w:szCs w:val="24"/>
        </w:rPr>
        <w:t>e</w:t>
      </w:r>
      <w:r w:rsidRPr="00622531">
        <w:rPr>
          <w:rFonts w:eastAsia="Times New Roman"/>
          <w:spacing w:val="1"/>
          <w:sz w:val="24"/>
          <w:szCs w:val="24"/>
        </w:rPr>
        <w:t xml:space="preserve"> </w:t>
      </w:r>
      <w:r w:rsidRPr="00622531">
        <w:rPr>
          <w:rFonts w:eastAsia="Times New Roman"/>
          <w:spacing w:val="-2"/>
          <w:sz w:val="24"/>
          <w:szCs w:val="24"/>
        </w:rPr>
        <w:t>g</w:t>
      </w:r>
      <w:r w:rsidRPr="00622531">
        <w:rPr>
          <w:rFonts w:eastAsia="Times New Roman"/>
          <w:spacing w:val="2"/>
          <w:sz w:val="24"/>
          <w:szCs w:val="24"/>
        </w:rPr>
        <w:t>r</w:t>
      </w:r>
      <w:r w:rsidRPr="00622531">
        <w:rPr>
          <w:rFonts w:eastAsia="Times New Roman"/>
          <w:spacing w:val="-1"/>
          <w:sz w:val="24"/>
          <w:szCs w:val="24"/>
        </w:rPr>
        <w:t>a</w:t>
      </w:r>
      <w:r w:rsidRPr="00622531">
        <w:rPr>
          <w:rFonts w:eastAsia="Times New Roman"/>
          <w:sz w:val="24"/>
          <w:szCs w:val="24"/>
        </w:rPr>
        <w:t>nt</w:t>
      </w:r>
      <w:r w:rsidRPr="00622531">
        <w:rPr>
          <w:rFonts w:eastAsia="Times New Roman"/>
          <w:spacing w:val="-1"/>
          <w:sz w:val="24"/>
          <w:szCs w:val="24"/>
        </w:rPr>
        <w:t>e</w:t>
      </w:r>
      <w:r w:rsidRPr="00622531">
        <w:rPr>
          <w:rFonts w:eastAsia="Times New Roman"/>
          <w:sz w:val="24"/>
          <w:szCs w:val="24"/>
        </w:rPr>
        <w:t>e</w:t>
      </w:r>
      <w:r w:rsidRPr="00622531">
        <w:rPr>
          <w:rFonts w:eastAsia="Times New Roman"/>
          <w:spacing w:val="-1"/>
          <w:sz w:val="24"/>
          <w:szCs w:val="24"/>
        </w:rPr>
        <w:t xml:space="preserve"> </w:t>
      </w:r>
      <w:r w:rsidRPr="00622531">
        <w:rPr>
          <w:rFonts w:eastAsia="Times New Roman"/>
          <w:sz w:val="24"/>
          <w:szCs w:val="24"/>
        </w:rPr>
        <w:t xml:space="preserve">must </w:t>
      </w:r>
      <w:r w:rsidRPr="00622531">
        <w:rPr>
          <w:rFonts w:eastAsia="Times New Roman"/>
          <w:spacing w:val="1"/>
          <w:sz w:val="24"/>
          <w:szCs w:val="24"/>
        </w:rPr>
        <w:t>a</w:t>
      </w:r>
      <w:r w:rsidRPr="00622531">
        <w:rPr>
          <w:rFonts w:eastAsia="Times New Roman"/>
          <w:spacing w:val="-2"/>
          <w:sz w:val="24"/>
          <w:szCs w:val="24"/>
        </w:rPr>
        <w:t>g</w:t>
      </w:r>
      <w:r w:rsidRPr="00622531">
        <w:rPr>
          <w:rFonts w:eastAsia="Times New Roman"/>
          <w:spacing w:val="2"/>
          <w:sz w:val="24"/>
          <w:szCs w:val="24"/>
        </w:rPr>
        <w:t>r</w:t>
      </w:r>
      <w:r w:rsidRPr="00622531">
        <w:rPr>
          <w:rFonts w:eastAsia="Times New Roman"/>
          <w:spacing w:val="-1"/>
          <w:sz w:val="24"/>
          <w:szCs w:val="24"/>
        </w:rPr>
        <w:t>e</w:t>
      </w:r>
      <w:r w:rsidRPr="00622531">
        <w:rPr>
          <w:rFonts w:eastAsia="Times New Roman"/>
          <w:sz w:val="24"/>
          <w:szCs w:val="24"/>
        </w:rPr>
        <w:t>e</w:t>
      </w:r>
      <w:r w:rsidRPr="00622531">
        <w:rPr>
          <w:rFonts w:eastAsia="Times New Roman"/>
          <w:spacing w:val="-1"/>
          <w:sz w:val="24"/>
          <w:szCs w:val="24"/>
        </w:rPr>
        <w:t xml:space="preserve"> </w:t>
      </w:r>
      <w:r w:rsidRPr="00622531">
        <w:rPr>
          <w:rFonts w:eastAsia="Times New Roman"/>
          <w:sz w:val="24"/>
          <w:szCs w:val="24"/>
        </w:rPr>
        <w:t>to m</w:t>
      </w:r>
      <w:r w:rsidRPr="00622531">
        <w:rPr>
          <w:rFonts w:eastAsia="Times New Roman"/>
          <w:spacing w:val="-1"/>
          <w:sz w:val="24"/>
          <w:szCs w:val="24"/>
        </w:rPr>
        <w:t>a</w:t>
      </w:r>
      <w:r w:rsidRPr="00622531">
        <w:rPr>
          <w:rFonts w:eastAsia="Times New Roman"/>
          <w:sz w:val="24"/>
          <w:szCs w:val="24"/>
        </w:rPr>
        <w:t>i</w:t>
      </w:r>
      <w:r w:rsidRPr="00622531">
        <w:rPr>
          <w:rFonts w:eastAsia="Times New Roman"/>
          <w:spacing w:val="2"/>
          <w:sz w:val="24"/>
          <w:szCs w:val="24"/>
        </w:rPr>
        <w:t>n</w:t>
      </w:r>
      <w:r w:rsidRPr="00622531">
        <w:rPr>
          <w:rFonts w:eastAsia="Times New Roman"/>
          <w:sz w:val="24"/>
          <w:szCs w:val="24"/>
        </w:rPr>
        <w:t>t</w:t>
      </w:r>
      <w:r w:rsidRPr="00622531">
        <w:rPr>
          <w:rFonts w:eastAsia="Times New Roman"/>
          <w:spacing w:val="-1"/>
          <w:sz w:val="24"/>
          <w:szCs w:val="24"/>
        </w:rPr>
        <w:t>a</w:t>
      </w:r>
      <w:r w:rsidRPr="00622531">
        <w:rPr>
          <w:rFonts w:eastAsia="Times New Roman"/>
          <w:sz w:val="24"/>
          <w:szCs w:val="24"/>
        </w:rPr>
        <w:t>in non</w:t>
      </w:r>
      <w:r w:rsidRPr="00622531">
        <w:rPr>
          <w:rFonts w:eastAsia="Times New Roman"/>
          <w:spacing w:val="-1"/>
          <w:sz w:val="24"/>
          <w:szCs w:val="24"/>
        </w:rPr>
        <w:t>-fe</w:t>
      </w:r>
      <w:r w:rsidRPr="00622531">
        <w:rPr>
          <w:rFonts w:eastAsia="Times New Roman"/>
          <w:sz w:val="24"/>
          <w:szCs w:val="24"/>
        </w:rPr>
        <w:t>d</w:t>
      </w:r>
      <w:r w:rsidRPr="00622531">
        <w:rPr>
          <w:rFonts w:eastAsia="Times New Roman"/>
          <w:spacing w:val="1"/>
          <w:sz w:val="24"/>
          <w:szCs w:val="24"/>
        </w:rPr>
        <w:t>e</w:t>
      </w:r>
      <w:r w:rsidRPr="00622531">
        <w:rPr>
          <w:rFonts w:eastAsia="Times New Roman"/>
          <w:spacing w:val="-1"/>
          <w:sz w:val="24"/>
          <w:szCs w:val="24"/>
        </w:rPr>
        <w:t>ral f</w:t>
      </w:r>
      <w:r w:rsidRPr="00622531">
        <w:rPr>
          <w:rFonts w:eastAsia="Times New Roman"/>
          <w:sz w:val="24"/>
          <w:szCs w:val="24"/>
        </w:rPr>
        <w:t>unding</w:t>
      </w:r>
      <w:r w:rsidRPr="00622531">
        <w:rPr>
          <w:rFonts w:eastAsia="Times New Roman"/>
          <w:spacing w:val="-2"/>
          <w:sz w:val="24"/>
          <w:szCs w:val="24"/>
        </w:rPr>
        <w:t xml:space="preserve"> </w:t>
      </w:r>
      <w:r w:rsidRPr="00622531">
        <w:rPr>
          <w:rFonts w:eastAsia="Times New Roman"/>
          <w:spacing w:val="-1"/>
          <w:sz w:val="24"/>
          <w:szCs w:val="24"/>
        </w:rPr>
        <w:t>f</w:t>
      </w:r>
      <w:r w:rsidRPr="00622531">
        <w:rPr>
          <w:rFonts w:eastAsia="Times New Roman"/>
          <w:spacing w:val="2"/>
          <w:sz w:val="24"/>
          <w:szCs w:val="24"/>
        </w:rPr>
        <w:t>o</w:t>
      </w:r>
      <w:r w:rsidRPr="00622531">
        <w:rPr>
          <w:rFonts w:eastAsia="Times New Roman"/>
          <w:sz w:val="24"/>
          <w:szCs w:val="24"/>
        </w:rPr>
        <w:t>r</w:t>
      </w:r>
      <w:r w:rsidRPr="00622531">
        <w:rPr>
          <w:rFonts w:eastAsia="Times New Roman"/>
          <w:spacing w:val="2"/>
          <w:sz w:val="24"/>
          <w:szCs w:val="24"/>
        </w:rPr>
        <w:t xml:space="preserve"> </w:t>
      </w:r>
      <w:r w:rsidRPr="00622531">
        <w:rPr>
          <w:rFonts w:eastAsia="Times New Roman"/>
          <w:spacing w:val="-2"/>
          <w:sz w:val="24"/>
          <w:szCs w:val="24"/>
        </w:rPr>
        <w:t>g</w:t>
      </w:r>
      <w:r w:rsidRPr="00622531">
        <w:rPr>
          <w:rFonts w:eastAsia="Times New Roman"/>
          <w:spacing w:val="-1"/>
          <w:sz w:val="24"/>
          <w:szCs w:val="24"/>
        </w:rPr>
        <w:t>ra</w:t>
      </w:r>
      <w:r w:rsidRPr="00622531">
        <w:rPr>
          <w:rFonts w:eastAsia="Times New Roman"/>
          <w:sz w:val="24"/>
          <w:szCs w:val="24"/>
        </w:rPr>
        <w:t>nt</w:t>
      </w:r>
      <w:r w:rsidRPr="00622531">
        <w:rPr>
          <w:rFonts w:eastAsia="Times New Roman"/>
          <w:spacing w:val="3"/>
          <w:sz w:val="24"/>
          <w:szCs w:val="24"/>
        </w:rPr>
        <w:t xml:space="preserve"> </w:t>
      </w:r>
      <w:r w:rsidRPr="00622531">
        <w:rPr>
          <w:rFonts w:eastAsia="Times New Roman"/>
          <w:spacing w:val="-1"/>
          <w:sz w:val="24"/>
          <w:szCs w:val="24"/>
        </w:rPr>
        <w:t>ac</w:t>
      </w:r>
      <w:r w:rsidRPr="00622531">
        <w:rPr>
          <w:rFonts w:eastAsia="Times New Roman"/>
          <w:sz w:val="24"/>
          <w:szCs w:val="24"/>
        </w:rPr>
        <w:t>tiviti</w:t>
      </w:r>
      <w:r w:rsidRPr="00622531">
        <w:rPr>
          <w:rFonts w:eastAsia="Times New Roman"/>
          <w:spacing w:val="-1"/>
          <w:sz w:val="24"/>
          <w:szCs w:val="24"/>
        </w:rPr>
        <w:t>e</w:t>
      </w:r>
      <w:r w:rsidRPr="00622531">
        <w:rPr>
          <w:rFonts w:eastAsia="Times New Roman"/>
          <w:sz w:val="24"/>
          <w:szCs w:val="24"/>
        </w:rPr>
        <w:t xml:space="preserve">s </w:t>
      </w:r>
      <w:r w:rsidRPr="00622531">
        <w:rPr>
          <w:rFonts w:eastAsia="Times New Roman"/>
          <w:spacing w:val="-1"/>
          <w:sz w:val="24"/>
          <w:szCs w:val="24"/>
        </w:rPr>
        <w:t>a</w:t>
      </w:r>
      <w:r w:rsidRPr="00622531">
        <w:rPr>
          <w:rFonts w:eastAsia="Times New Roman"/>
          <w:sz w:val="24"/>
          <w:szCs w:val="24"/>
        </w:rPr>
        <w:t>t a</w:t>
      </w:r>
      <w:r w:rsidRPr="00622531">
        <w:rPr>
          <w:rFonts w:eastAsia="Times New Roman"/>
          <w:spacing w:val="-1"/>
          <w:sz w:val="24"/>
          <w:szCs w:val="24"/>
        </w:rPr>
        <w:t xml:space="preserve"> </w:t>
      </w:r>
      <w:r w:rsidRPr="00622531">
        <w:rPr>
          <w:rFonts w:eastAsia="Times New Roman"/>
          <w:sz w:val="24"/>
          <w:szCs w:val="24"/>
        </w:rPr>
        <w:t>l</w:t>
      </w:r>
      <w:r w:rsidRPr="00622531">
        <w:rPr>
          <w:rFonts w:eastAsia="Times New Roman"/>
          <w:spacing w:val="-1"/>
          <w:sz w:val="24"/>
          <w:szCs w:val="24"/>
        </w:rPr>
        <w:t>e</w:t>
      </w:r>
      <w:r w:rsidRPr="00622531">
        <w:rPr>
          <w:rFonts w:eastAsia="Times New Roman"/>
          <w:sz w:val="24"/>
          <w:szCs w:val="24"/>
        </w:rPr>
        <w:t>v</w:t>
      </w:r>
      <w:r w:rsidRPr="00622531">
        <w:rPr>
          <w:rFonts w:eastAsia="Times New Roman"/>
          <w:spacing w:val="-1"/>
          <w:sz w:val="24"/>
          <w:szCs w:val="24"/>
        </w:rPr>
        <w:t>e</w:t>
      </w:r>
      <w:r w:rsidRPr="00622531">
        <w:rPr>
          <w:rFonts w:eastAsia="Times New Roman"/>
          <w:sz w:val="24"/>
          <w:szCs w:val="24"/>
        </w:rPr>
        <w:t>l wh</w:t>
      </w:r>
      <w:r w:rsidRPr="00622531">
        <w:rPr>
          <w:rFonts w:eastAsia="Times New Roman"/>
          <w:spacing w:val="3"/>
          <w:sz w:val="24"/>
          <w:szCs w:val="24"/>
        </w:rPr>
        <w:t>i</w:t>
      </w:r>
      <w:r w:rsidRPr="00622531">
        <w:rPr>
          <w:rFonts w:eastAsia="Times New Roman"/>
          <w:spacing w:val="-1"/>
          <w:sz w:val="24"/>
          <w:szCs w:val="24"/>
        </w:rPr>
        <w:t>c</w:t>
      </w:r>
      <w:r w:rsidRPr="00622531">
        <w:rPr>
          <w:rFonts w:eastAsia="Times New Roman"/>
          <w:sz w:val="24"/>
          <w:szCs w:val="24"/>
        </w:rPr>
        <w:t>h is not l</w:t>
      </w:r>
      <w:r w:rsidRPr="00622531">
        <w:rPr>
          <w:rFonts w:eastAsia="Times New Roman"/>
          <w:spacing w:val="-1"/>
          <w:sz w:val="24"/>
          <w:szCs w:val="24"/>
        </w:rPr>
        <w:t>e</w:t>
      </w:r>
      <w:r w:rsidRPr="00622531">
        <w:rPr>
          <w:rFonts w:eastAsia="Times New Roman"/>
          <w:sz w:val="24"/>
          <w:szCs w:val="24"/>
        </w:rPr>
        <w:t>ss th</w:t>
      </w:r>
      <w:r w:rsidRPr="00622531">
        <w:rPr>
          <w:rFonts w:eastAsia="Times New Roman"/>
          <w:spacing w:val="-1"/>
          <w:sz w:val="24"/>
          <w:szCs w:val="24"/>
        </w:rPr>
        <w:t>a</w:t>
      </w:r>
      <w:r w:rsidRPr="00622531">
        <w:rPr>
          <w:rFonts w:eastAsia="Times New Roman"/>
          <w:sz w:val="24"/>
          <w:szCs w:val="24"/>
        </w:rPr>
        <w:t xml:space="preserve">n </w:t>
      </w:r>
      <w:r w:rsidRPr="00622531">
        <w:rPr>
          <w:rFonts w:eastAsia="Times New Roman"/>
          <w:spacing w:val="-1"/>
          <w:sz w:val="24"/>
          <w:szCs w:val="24"/>
        </w:rPr>
        <w:t>e</w:t>
      </w:r>
      <w:r w:rsidRPr="00622531">
        <w:rPr>
          <w:rFonts w:eastAsia="Times New Roman"/>
          <w:spacing w:val="2"/>
          <w:sz w:val="24"/>
          <w:szCs w:val="24"/>
        </w:rPr>
        <w:t>x</w:t>
      </w:r>
      <w:r w:rsidRPr="00622531">
        <w:rPr>
          <w:rFonts w:eastAsia="Times New Roman"/>
          <w:sz w:val="24"/>
          <w:szCs w:val="24"/>
        </w:rPr>
        <w:t>p</w:t>
      </w:r>
      <w:r w:rsidRPr="00622531">
        <w:rPr>
          <w:rFonts w:eastAsia="Times New Roman"/>
          <w:spacing w:val="-1"/>
          <w:sz w:val="24"/>
          <w:szCs w:val="24"/>
        </w:rPr>
        <w:t>e</w:t>
      </w:r>
      <w:r w:rsidRPr="00622531">
        <w:rPr>
          <w:rFonts w:eastAsia="Times New Roman"/>
          <w:sz w:val="24"/>
          <w:szCs w:val="24"/>
        </w:rPr>
        <w:t>nditu</w:t>
      </w:r>
      <w:r w:rsidRPr="00622531">
        <w:rPr>
          <w:rFonts w:eastAsia="Times New Roman"/>
          <w:spacing w:val="-1"/>
          <w:sz w:val="24"/>
          <w:szCs w:val="24"/>
        </w:rPr>
        <w:t>re</w:t>
      </w:r>
      <w:r w:rsidRPr="00622531">
        <w:rPr>
          <w:rFonts w:eastAsia="Times New Roman"/>
          <w:sz w:val="24"/>
          <w:szCs w:val="24"/>
        </w:rPr>
        <w:t xml:space="preserve">s </w:t>
      </w:r>
      <w:r w:rsidRPr="00622531">
        <w:rPr>
          <w:rFonts w:eastAsia="Times New Roman"/>
          <w:spacing w:val="-1"/>
          <w:sz w:val="24"/>
          <w:szCs w:val="24"/>
        </w:rPr>
        <w:t>f</w:t>
      </w:r>
      <w:r w:rsidRPr="00622531">
        <w:rPr>
          <w:rFonts w:eastAsia="Times New Roman"/>
          <w:sz w:val="24"/>
          <w:szCs w:val="24"/>
        </w:rPr>
        <w:t>or</w:t>
      </w:r>
      <w:r w:rsidRPr="00622531">
        <w:rPr>
          <w:rFonts w:eastAsia="Times New Roman"/>
          <w:spacing w:val="-1"/>
          <w:sz w:val="24"/>
          <w:szCs w:val="24"/>
        </w:rPr>
        <w:t xml:space="preserve"> </w:t>
      </w:r>
      <w:r w:rsidRPr="00622531">
        <w:rPr>
          <w:rFonts w:eastAsia="Times New Roman"/>
          <w:sz w:val="24"/>
          <w:szCs w:val="24"/>
        </w:rPr>
        <w:t>su</w:t>
      </w:r>
      <w:r w:rsidRPr="00622531">
        <w:rPr>
          <w:rFonts w:eastAsia="Times New Roman"/>
          <w:spacing w:val="-1"/>
          <w:sz w:val="24"/>
          <w:szCs w:val="24"/>
        </w:rPr>
        <w:t>c</w:t>
      </w:r>
      <w:r w:rsidRPr="00622531">
        <w:rPr>
          <w:rFonts w:eastAsia="Times New Roman"/>
          <w:sz w:val="24"/>
          <w:szCs w:val="24"/>
        </w:rPr>
        <w:t xml:space="preserve">h </w:t>
      </w:r>
      <w:r w:rsidRPr="00622531">
        <w:rPr>
          <w:rFonts w:eastAsia="Times New Roman"/>
          <w:spacing w:val="-1"/>
          <w:sz w:val="24"/>
          <w:szCs w:val="24"/>
        </w:rPr>
        <w:t>ac</w:t>
      </w:r>
      <w:r w:rsidRPr="00622531">
        <w:rPr>
          <w:rFonts w:eastAsia="Times New Roman"/>
          <w:sz w:val="24"/>
          <w:szCs w:val="24"/>
        </w:rPr>
        <w:t>tiviti</w:t>
      </w:r>
      <w:r w:rsidRPr="00622531">
        <w:rPr>
          <w:rFonts w:eastAsia="Times New Roman"/>
          <w:spacing w:val="-1"/>
          <w:sz w:val="24"/>
          <w:szCs w:val="24"/>
        </w:rPr>
        <w:t>e</w:t>
      </w:r>
      <w:r w:rsidRPr="00622531">
        <w:rPr>
          <w:rFonts w:eastAsia="Times New Roman"/>
          <w:sz w:val="24"/>
          <w:szCs w:val="24"/>
        </w:rPr>
        <w:t xml:space="preserve">s </w:t>
      </w:r>
      <w:r w:rsidRPr="00622531">
        <w:rPr>
          <w:rFonts w:eastAsia="Times New Roman"/>
          <w:spacing w:val="-1"/>
          <w:sz w:val="24"/>
          <w:szCs w:val="24"/>
        </w:rPr>
        <w:t>a</w:t>
      </w:r>
      <w:r w:rsidRPr="00622531">
        <w:rPr>
          <w:rFonts w:eastAsia="Times New Roman"/>
          <w:sz w:val="24"/>
          <w:szCs w:val="24"/>
        </w:rPr>
        <w:t>s of the</w:t>
      </w:r>
      <w:r w:rsidRPr="00622531">
        <w:rPr>
          <w:rFonts w:eastAsia="Times New Roman"/>
          <w:spacing w:val="-1"/>
          <w:sz w:val="24"/>
          <w:szCs w:val="24"/>
        </w:rPr>
        <w:t xml:space="preserve"> </w:t>
      </w:r>
      <w:r w:rsidRPr="00622531">
        <w:rPr>
          <w:rFonts w:eastAsia="Times New Roman"/>
          <w:sz w:val="24"/>
          <w:szCs w:val="24"/>
        </w:rPr>
        <w:t xml:space="preserve">most </w:t>
      </w:r>
      <w:r w:rsidRPr="00622531">
        <w:rPr>
          <w:rFonts w:eastAsia="Times New Roman"/>
          <w:spacing w:val="-1"/>
          <w:sz w:val="24"/>
          <w:szCs w:val="24"/>
        </w:rPr>
        <w:t>rece</w:t>
      </w:r>
      <w:r w:rsidRPr="00622531">
        <w:rPr>
          <w:rFonts w:eastAsia="Times New Roman"/>
          <w:sz w:val="24"/>
          <w:szCs w:val="24"/>
        </w:rPr>
        <w:t>nt</w:t>
      </w:r>
      <w:r w:rsidRPr="00622531">
        <w:rPr>
          <w:rFonts w:eastAsia="Times New Roman"/>
          <w:spacing w:val="5"/>
          <w:sz w:val="24"/>
          <w:szCs w:val="24"/>
        </w:rPr>
        <w:t>l</w:t>
      </w:r>
      <w:r w:rsidRPr="00622531">
        <w:rPr>
          <w:rFonts w:eastAsia="Times New Roman"/>
          <w:sz w:val="24"/>
          <w:szCs w:val="24"/>
        </w:rPr>
        <w:t>y</w:t>
      </w:r>
      <w:r w:rsidRPr="00622531">
        <w:rPr>
          <w:rFonts w:eastAsia="Times New Roman"/>
          <w:spacing w:val="-5"/>
          <w:sz w:val="24"/>
          <w:szCs w:val="24"/>
        </w:rPr>
        <w:t xml:space="preserve"> </w:t>
      </w:r>
      <w:r w:rsidRPr="00622531">
        <w:rPr>
          <w:rFonts w:eastAsia="Times New Roman"/>
          <w:spacing w:val="-1"/>
          <w:sz w:val="24"/>
          <w:szCs w:val="24"/>
        </w:rPr>
        <w:t>c</w:t>
      </w:r>
      <w:r w:rsidRPr="00622531">
        <w:rPr>
          <w:rFonts w:eastAsia="Times New Roman"/>
          <w:sz w:val="24"/>
          <w:szCs w:val="24"/>
        </w:rPr>
        <w:t>ompl</w:t>
      </w:r>
      <w:r w:rsidRPr="00622531">
        <w:rPr>
          <w:rFonts w:eastAsia="Times New Roman"/>
          <w:spacing w:val="1"/>
          <w:sz w:val="24"/>
          <w:szCs w:val="24"/>
        </w:rPr>
        <w:t>e</w:t>
      </w:r>
      <w:r w:rsidRPr="00622531">
        <w:rPr>
          <w:rFonts w:eastAsia="Times New Roman"/>
          <w:sz w:val="24"/>
          <w:szCs w:val="24"/>
        </w:rPr>
        <w:t>t</w:t>
      </w:r>
      <w:r w:rsidRPr="00622531">
        <w:rPr>
          <w:rFonts w:eastAsia="Times New Roman"/>
          <w:spacing w:val="-1"/>
          <w:sz w:val="24"/>
          <w:szCs w:val="24"/>
        </w:rPr>
        <w:t>e</w:t>
      </w:r>
      <w:r w:rsidRPr="00622531">
        <w:rPr>
          <w:rFonts w:eastAsia="Times New Roman"/>
          <w:sz w:val="24"/>
          <w:szCs w:val="24"/>
        </w:rPr>
        <w:t xml:space="preserve">d </w:t>
      </w:r>
      <w:r w:rsidRPr="00622531">
        <w:rPr>
          <w:rFonts w:eastAsia="Times New Roman"/>
          <w:spacing w:val="-1"/>
          <w:sz w:val="24"/>
          <w:szCs w:val="24"/>
        </w:rPr>
        <w:t>f</w:t>
      </w:r>
      <w:r w:rsidRPr="00622531">
        <w:rPr>
          <w:rFonts w:eastAsia="Times New Roman"/>
          <w:sz w:val="24"/>
          <w:szCs w:val="24"/>
        </w:rPr>
        <w:t>is</w:t>
      </w:r>
      <w:r w:rsidRPr="00622531">
        <w:rPr>
          <w:rFonts w:eastAsia="Times New Roman"/>
          <w:spacing w:val="-1"/>
          <w:sz w:val="24"/>
          <w:szCs w:val="24"/>
        </w:rPr>
        <w:t>ca</w:t>
      </w:r>
      <w:r w:rsidRPr="00622531">
        <w:rPr>
          <w:rFonts w:eastAsia="Times New Roman"/>
          <w:sz w:val="24"/>
          <w:szCs w:val="24"/>
        </w:rPr>
        <w:t>l</w:t>
      </w:r>
      <w:r w:rsidRPr="00622531">
        <w:rPr>
          <w:rFonts w:eastAsia="Times New Roman"/>
          <w:spacing w:val="5"/>
          <w:sz w:val="24"/>
          <w:szCs w:val="24"/>
        </w:rPr>
        <w:t xml:space="preserve"> </w:t>
      </w:r>
      <w:r w:rsidRPr="00622531">
        <w:rPr>
          <w:rFonts w:eastAsia="Times New Roman"/>
          <w:spacing w:val="-5"/>
          <w:sz w:val="24"/>
          <w:szCs w:val="24"/>
        </w:rPr>
        <w:t>y</w:t>
      </w:r>
      <w:r w:rsidRPr="00622531">
        <w:rPr>
          <w:rFonts w:eastAsia="Times New Roman"/>
          <w:spacing w:val="1"/>
          <w:sz w:val="24"/>
          <w:szCs w:val="24"/>
        </w:rPr>
        <w:t>e</w:t>
      </w:r>
      <w:r w:rsidRPr="00622531">
        <w:rPr>
          <w:rFonts w:eastAsia="Times New Roman"/>
          <w:spacing w:val="-1"/>
          <w:sz w:val="24"/>
          <w:szCs w:val="24"/>
        </w:rPr>
        <w:t>a</w:t>
      </w:r>
      <w:r w:rsidRPr="00622531">
        <w:rPr>
          <w:rFonts w:eastAsia="Times New Roman"/>
          <w:sz w:val="24"/>
          <w:szCs w:val="24"/>
        </w:rPr>
        <w:t xml:space="preserve">r. </w:t>
      </w:r>
    </w:p>
    <w:p w:rsidR="00622531" w:rsidRPr="00622531" w:rsidRDefault="00622531" w:rsidP="00622531">
      <w:pPr>
        <w:widowControl w:val="0"/>
        <w:spacing w:line="271" w:lineRule="exact"/>
        <w:ind w:left="288" w:right="-20"/>
        <w:rPr>
          <w:rFonts w:eastAsia="Times New Roman"/>
          <w:position w:val="-1"/>
          <w:sz w:val="24"/>
          <w:szCs w:val="24"/>
        </w:rPr>
      </w:pPr>
      <w:r w:rsidRPr="00622531">
        <w:rPr>
          <w:rFonts w:eastAsia="Times New Roman"/>
          <w:position w:val="-1"/>
          <w:sz w:val="24"/>
          <w:szCs w:val="24"/>
        </w:rPr>
        <w:t>Appli</w:t>
      </w:r>
      <w:r w:rsidRPr="00622531">
        <w:rPr>
          <w:rFonts w:eastAsia="Times New Roman"/>
          <w:spacing w:val="-1"/>
          <w:position w:val="-1"/>
          <w:sz w:val="24"/>
          <w:szCs w:val="24"/>
        </w:rPr>
        <w:t>ca</w:t>
      </w:r>
      <w:r w:rsidRPr="00622531">
        <w:rPr>
          <w:rFonts w:eastAsia="Times New Roman"/>
          <w:position w:val="-1"/>
          <w:sz w:val="24"/>
          <w:szCs w:val="24"/>
        </w:rPr>
        <w:t xml:space="preserve">nts must </w:t>
      </w:r>
      <w:r w:rsidRPr="00622531">
        <w:rPr>
          <w:rFonts w:eastAsia="Times New Roman"/>
          <w:spacing w:val="-1"/>
          <w:position w:val="-1"/>
          <w:sz w:val="24"/>
          <w:szCs w:val="24"/>
        </w:rPr>
        <w:t>c</w:t>
      </w:r>
      <w:r w:rsidRPr="00622531">
        <w:rPr>
          <w:rFonts w:eastAsia="Times New Roman"/>
          <w:position w:val="-1"/>
          <w:sz w:val="24"/>
          <w:szCs w:val="24"/>
        </w:rPr>
        <w:t>ompl</w:t>
      </w:r>
      <w:r w:rsidRPr="00622531">
        <w:rPr>
          <w:rFonts w:eastAsia="Times New Roman"/>
          <w:spacing w:val="-1"/>
          <w:position w:val="-1"/>
          <w:sz w:val="24"/>
          <w:szCs w:val="24"/>
        </w:rPr>
        <w:t>e</w:t>
      </w:r>
      <w:r w:rsidRPr="00622531">
        <w:rPr>
          <w:rFonts w:eastAsia="Times New Roman"/>
          <w:position w:val="-1"/>
          <w:sz w:val="24"/>
          <w:szCs w:val="24"/>
        </w:rPr>
        <w:t>te</w:t>
      </w:r>
      <w:r w:rsidRPr="00622531">
        <w:rPr>
          <w:rFonts w:eastAsia="Times New Roman"/>
          <w:spacing w:val="-1"/>
          <w:position w:val="-1"/>
          <w:sz w:val="24"/>
          <w:szCs w:val="24"/>
        </w:rPr>
        <w:t xml:space="preserve"> a</w:t>
      </w:r>
      <w:r w:rsidRPr="00622531">
        <w:rPr>
          <w:rFonts w:eastAsia="Times New Roman"/>
          <w:position w:val="-1"/>
          <w:sz w:val="24"/>
          <w:szCs w:val="24"/>
        </w:rPr>
        <w:t>nd submit the</w:t>
      </w:r>
      <w:r w:rsidRPr="00622531">
        <w:rPr>
          <w:rFonts w:eastAsia="Times New Roman"/>
          <w:spacing w:val="-1"/>
          <w:position w:val="-1"/>
          <w:sz w:val="24"/>
          <w:szCs w:val="24"/>
        </w:rPr>
        <w:t xml:space="preserve"> f</w:t>
      </w:r>
      <w:r w:rsidRPr="00622531">
        <w:rPr>
          <w:rFonts w:eastAsia="Times New Roman"/>
          <w:position w:val="-1"/>
          <w:sz w:val="24"/>
          <w:szCs w:val="24"/>
        </w:rPr>
        <w:t>ollowing</w:t>
      </w:r>
      <w:r w:rsidRPr="00622531">
        <w:rPr>
          <w:rFonts w:eastAsia="Times New Roman"/>
          <w:spacing w:val="-2"/>
          <w:position w:val="-1"/>
          <w:sz w:val="24"/>
          <w:szCs w:val="24"/>
        </w:rPr>
        <w:t xml:space="preserve"> </w:t>
      </w:r>
      <w:r w:rsidRPr="00622531">
        <w:rPr>
          <w:rFonts w:eastAsia="Times New Roman"/>
          <w:position w:val="-1"/>
          <w:sz w:val="24"/>
          <w:szCs w:val="24"/>
        </w:rPr>
        <w:t>in</w:t>
      </w:r>
      <w:r w:rsidRPr="00622531">
        <w:rPr>
          <w:rFonts w:eastAsia="Times New Roman"/>
          <w:spacing w:val="-1"/>
          <w:position w:val="-1"/>
          <w:sz w:val="24"/>
          <w:szCs w:val="24"/>
        </w:rPr>
        <w:t>f</w:t>
      </w:r>
      <w:r w:rsidRPr="00622531">
        <w:rPr>
          <w:rFonts w:eastAsia="Times New Roman"/>
          <w:position w:val="-1"/>
          <w:sz w:val="24"/>
          <w:szCs w:val="24"/>
        </w:rPr>
        <w:t>o</w:t>
      </w:r>
      <w:r w:rsidRPr="00622531">
        <w:rPr>
          <w:rFonts w:eastAsia="Times New Roman"/>
          <w:spacing w:val="-1"/>
          <w:position w:val="-1"/>
          <w:sz w:val="24"/>
          <w:szCs w:val="24"/>
        </w:rPr>
        <w:t>r</w:t>
      </w:r>
      <w:r w:rsidRPr="00622531">
        <w:rPr>
          <w:rFonts w:eastAsia="Times New Roman"/>
          <w:spacing w:val="3"/>
          <w:position w:val="-1"/>
          <w:sz w:val="24"/>
          <w:szCs w:val="24"/>
        </w:rPr>
        <w:t>m</w:t>
      </w:r>
      <w:r w:rsidRPr="00622531">
        <w:rPr>
          <w:rFonts w:eastAsia="Times New Roman"/>
          <w:spacing w:val="-1"/>
          <w:position w:val="-1"/>
          <w:sz w:val="24"/>
          <w:szCs w:val="24"/>
        </w:rPr>
        <w:t>a</w:t>
      </w:r>
      <w:r w:rsidRPr="00622531">
        <w:rPr>
          <w:rFonts w:eastAsia="Times New Roman"/>
          <w:position w:val="-1"/>
          <w:sz w:val="24"/>
          <w:szCs w:val="24"/>
        </w:rPr>
        <w:t>tion:</w:t>
      </w:r>
    </w:p>
    <w:p w:rsidR="00622531" w:rsidRPr="00622531" w:rsidRDefault="00622531" w:rsidP="00622531">
      <w:pPr>
        <w:widowControl w:val="0"/>
        <w:spacing w:line="271" w:lineRule="exact"/>
        <w:ind w:left="288" w:right="-20"/>
        <w:rPr>
          <w:rFonts w:eastAsia="Times New Roman"/>
          <w:position w:val="-1"/>
          <w:sz w:val="24"/>
          <w:szCs w:val="24"/>
        </w:rPr>
      </w:pPr>
    </w:p>
    <w:p w:rsidR="00622531" w:rsidRPr="00622531" w:rsidRDefault="00622531" w:rsidP="00622531">
      <w:pPr>
        <w:spacing w:after="200" w:line="276" w:lineRule="auto"/>
        <w:ind w:left="288"/>
        <w:rPr>
          <w:b/>
          <w:sz w:val="24"/>
          <w:szCs w:val="24"/>
        </w:rPr>
      </w:pPr>
      <w:r w:rsidRPr="00622531">
        <w:rPr>
          <w:b/>
          <w:sz w:val="24"/>
          <w:szCs w:val="24"/>
        </w:rPr>
        <w:t>NON-FEDERAL EXPENDITURES</w:t>
      </w:r>
    </w:p>
    <w:tbl>
      <w:tblPr>
        <w:tblStyle w:val="TableGrid"/>
        <w:tblW w:w="0" w:type="auto"/>
        <w:tblLook w:val="04A0" w:firstRow="1" w:lastRow="0" w:firstColumn="1" w:lastColumn="0" w:noHBand="0" w:noVBand="1"/>
      </w:tblPr>
      <w:tblGrid>
        <w:gridCol w:w="4645"/>
        <w:gridCol w:w="4211"/>
      </w:tblGrid>
      <w:tr w:rsidR="00622531" w:rsidRPr="00622531" w:rsidTr="00B96A40">
        <w:tc>
          <w:tcPr>
            <w:tcW w:w="4788" w:type="dxa"/>
          </w:tcPr>
          <w:p w:rsidR="00622531" w:rsidRPr="00622531" w:rsidRDefault="00622531" w:rsidP="00B96A40">
            <w:pPr>
              <w:widowControl w:val="0"/>
              <w:spacing w:before="14"/>
              <w:ind w:left="931" w:right="-20"/>
              <w:rPr>
                <w:rFonts w:ascii="Times New Roman" w:eastAsia="Times New Roman" w:hAnsi="Times New Roman" w:cs="Times New Roman"/>
                <w:sz w:val="24"/>
                <w:szCs w:val="24"/>
              </w:rPr>
            </w:pPr>
            <w:r w:rsidRPr="00622531">
              <w:rPr>
                <w:rFonts w:ascii="Times New Roman" w:eastAsia="Times New Roman" w:hAnsi="Times New Roman" w:cs="Times New Roman"/>
                <w:spacing w:val="-1"/>
                <w:sz w:val="24"/>
                <w:szCs w:val="24"/>
              </w:rPr>
              <w:t>F</w:t>
            </w:r>
            <w:r w:rsidRPr="00622531">
              <w:rPr>
                <w:rFonts w:ascii="Times New Roman" w:eastAsia="Times New Roman" w:hAnsi="Times New Roman" w:cs="Times New Roman"/>
                <w:sz w:val="24"/>
                <w:szCs w:val="24"/>
              </w:rPr>
              <w:t>Y 201</w:t>
            </w:r>
            <w:r w:rsidR="003E7AB9">
              <w:rPr>
                <w:rFonts w:ascii="Times New Roman" w:eastAsia="Times New Roman" w:hAnsi="Times New Roman" w:cs="Times New Roman"/>
                <w:sz w:val="24"/>
                <w:szCs w:val="24"/>
              </w:rPr>
              <w:t>2</w:t>
            </w:r>
            <w:r w:rsidRPr="00622531">
              <w:rPr>
                <w:rFonts w:ascii="Times New Roman" w:eastAsia="Times New Roman" w:hAnsi="Times New Roman" w:cs="Times New Roman"/>
                <w:sz w:val="24"/>
                <w:szCs w:val="24"/>
              </w:rPr>
              <w:t xml:space="preserve"> </w:t>
            </w:r>
            <w:r w:rsidRPr="00622531">
              <w:rPr>
                <w:rFonts w:ascii="Times New Roman" w:eastAsia="Times New Roman" w:hAnsi="Times New Roman" w:cs="Times New Roman"/>
                <w:spacing w:val="-1"/>
                <w:sz w:val="24"/>
                <w:szCs w:val="24"/>
              </w:rPr>
              <w:t>(</w:t>
            </w:r>
            <w:r w:rsidRPr="00622531">
              <w:rPr>
                <w:rFonts w:ascii="Times New Roman" w:eastAsia="Times New Roman" w:hAnsi="Times New Roman" w:cs="Times New Roman"/>
                <w:spacing w:val="2"/>
                <w:sz w:val="24"/>
                <w:szCs w:val="24"/>
              </w:rPr>
              <w:t>A</w:t>
            </w:r>
            <w:r w:rsidRPr="00622531">
              <w:rPr>
                <w:rFonts w:ascii="Times New Roman" w:eastAsia="Times New Roman" w:hAnsi="Times New Roman" w:cs="Times New Roman"/>
                <w:spacing w:val="-1"/>
                <w:sz w:val="24"/>
                <w:szCs w:val="24"/>
              </w:rPr>
              <w:t>c</w:t>
            </w:r>
            <w:r w:rsidRPr="00622531">
              <w:rPr>
                <w:rFonts w:ascii="Times New Roman" w:eastAsia="Times New Roman" w:hAnsi="Times New Roman" w:cs="Times New Roman"/>
                <w:sz w:val="24"/>
                <w:szCs w:val="24"/>
              </w:rPr>
              <w:t>tu</w:t>
            </w:r>
            <w:r w:rsidRPr="00622531">
              <w:rPr>
                <w:rFonts w:ascii="Times New Roman" w:eastAsia="Times New Roman" w:hAnsi="Times New Roman" w:cs="Times New Roman"/>
                <w:spacing w:val="-1"/>
                <w:sz w:val="24"/>
                <w:szCs w:val="24"/>
              </w:rPr>
              <w:t>a</w:t>
            </w:r>
            <w:r w:rsidRPr="00622531">
              <w:rPr>
                <w:rFonts w:ascii="Times New Roman" w:eastAsia="Times New Roman" w:hAnsi="Times New Roman" w:cs="Times New Roman"/>
                <w:sz w:val="24"/>
                <w:szCs w:val="24"/>
              </w:rPr>
              <w:t>l)</w:t>
            </w:r>
          </w:p>
          <w:p w:rsidR="00622531" w:rsidRPr="00622531" w:rsidRDefault="00622531" w:rsidP="00B96A40">
            <w:pPr>
              <w:widowControl w:val="0"/>
              <w:spacing w:before="16" w:line="260" w:lineRule="exact"/>
              <w:rPr>
                <w:rFonts w:ascii="Times New Roman" w:hAnsi="Times New Roman" w:cs="Times New Roman"/>
                <w:sz w:val="24"/>
                <w:szCs w:val="24"/>
              </w:rPr>
            </w:pPr>
          </w:p>
          <w:p w:rsidR="00622531" w:rsidRPr="00622531" w:rsidRDefault="00622531" w:rsidP="00B96A40">
            <w:pPr>
              <w:widowControl w:val="0"/>
              <w:ind w:left="931" w:right="-61"/>
              <w:rPr>
                <w:rFonts w:ascii="Times New Roman" w:eastAsia="Times New Roman" w:hAnsi="Times New Roman" w:cs="Times New Roman"/>
                <w:sz w:val="24"/>
                <w:szCs w:val="24"/>
              </w:rPr>
            </w:pPr>
            <w:r w:rsidRPr="00622531">
              <w:rPr>
                <w:rFonts w:ascii="Times New Roman" w:eastAsia="Times New Roman" w:hAnsi="Times New Roman" w:cs="Times New Roman"/>
                <w:sz w:val="24"/>
                <w:szCs w:val="24"/>
              </w:rPr>
              <w:t>A</w:t>
            </w:r>
            <w:r w:rsidRPr="00622531">
              <w:rPr>
                <w:rFonts w:ascii="Times New Roman" w:eastAsia="Times New Roman" w:hAnsi="Times New Roman" w:cs="Times New Roman"/>
                <w:spacing w:val="-1"/>
                <w:sz w:val="24"/>
                <w:szCs w:val="24"/>
              </w:rPr>
              <w:t>c</w:t>
            </w:r>
            <w:r w:rsidRPr="00622531">
              <w:rPr>
                <w:rFonts w:ascii="Times New Roman" w:eastAsia="Times New Roman" w:hAnsi="Times New Roman" w:cs="Times New Roman"/>
                <w:sz w:val="24"/>
                <w:szCs w:val="24"/>
              </w:rPr>
              <w:t>tu</w:t>
            </w:r>
            <w:r w:rsidRPr="00622531">
              <w:rPr>
                <w:rFonts w:ascii="Times New Roman" w:eastAsia="Times New Roman" w:hAnsi="Times New Roman" w:cs="Times New Roman"/>
                <w:spacing w:val="-1"/>
                <w:sz w:val="24"/>
                <w:szCs w:val="24"/>
              </w:rPr>
              <w:t>a</w:t>
            </w:r>
            <w:r w:rsidRPr="00622531">
              <w:rPr>
                <w:rFonts w:ascii="Times New Roman" w:eastAsia="Times New Roman" w:hAnsi="Times New Roman" w:cs="Times New Roman"/>
                <w:sz w:val="24"/>
                <w:szCs w:val="24"/>
              </w:rPr>
              <w:t xml:space="preserve">l </w:t>
            </w:r>
            <w:r w:rsidRPr="00622531">
              <w:rPr>
                <w:rFonts w:ascii="Times New Roman" w:eastAsia="Times New Roman" w:hAnsi="Times New Roman" w:cs="Times New Roman"/>
                <w:spacing w:val="-1"/>
                <w:sz w:val="24"/>
                <w:szCs w:val="24"/>
              </w:rPr>
              <w:t>F</w:t>
            </w:r>
            <w:r w:rsidRPr="00622531">
              <w:rPr>
                <w:rFonts w:ascii="Times New Roman" w:eastAsia="Times New Roman" w:hAnsi="Times New Roman" w:cs="Times New Roman"/>
                <w:sz w:val="24"/>
                <w:szCs w:val="24"/>
              </w:rPr>
              <w:t>Y 201</w:t>
            </w:r>
            <w:r w:rsidR="003E7AB9">
              <w:rPr>
                <w:rFonts w:ascii="Times New Roman" w:eastAsia="Times New Roman" w:hAnsi="Times New Roman" w:cs="Times New Roman"/>
                <w:sz w:val="24"/>
                <w:szCs w:val="24"/>
              </w:rPr>
              <w:t>2</w:t>
            </w:r>
            <w:r w:rsidRPr="00622531">
              <w:rPr>
                <w:rFonts w:ascii="Times New Roman" w:eastAsia="Times New Roman" w:hAnsi="Times New Roman" w:cs="Times New Roman"/>
                <w:sz w:val="24"/>
                <w:szCs w:val="24"/>
              </w:rPr>
              <w:t xml:space="preserve"> no</w:t>
            </w:r>
            <w:r w:rsidRPr="00622531">
              <w:rPr>
                <w:rFonts w:ascii="Times New Roman" w:eastAsia="Times New Roman" w:hAnsi="Times New Roman" w:cs="Times New Roman"/>
                <w:spacing w:val="2"/>
                <w:sz w:val="24"/>
                <w:szCs w:val="24"/>
              </w:rPr>
              <w:t>n</w:t>
            </w:r>
            <w:r w:rsidRPr="00622531">
              <w:rPr>
                <w:rFonts w:ascii="Times New Roman" w:eastAsia="Times New Roman" w:hAnsi="Times New Roman" w:cs="Times New Roman"/>
                <w:spacing w:val="-1"/>
                <w:sz w:val="24"/>
                <w:szCs w:val="24"/>
              </w:rPr>
              <w:t>-fe</w:t>
            </w:r>
            <w:r w:rsidRPr="00622531">
              <w:rPr>
                <w:rFonts w:ascii="Times New Roman" w:eastAsia="Times New Roman" w:hAnsi="Times New Roman" w:cs="Times New Roman"/>
                <w:spacing w:val="2"/>
                <w:sz w:val="24"/>
                <w:szCs w:val="24"/>
              </w:rPr>
              <w:t>d</w:t>
            </w:r>
            <w:r w:rsidRPr="00622531">
              <w:rPr>
                <w:rFonts w:ascii="Times New Roman" w:eastAsia="Times New Roman" w:hAnsi="Times New Roman" w:cs="Times New Roman"/>
                <w:spacing w:val="-1"/>
                <w:sz w:val="24"/>
                <w:szCs w:val="24"/>
              </w:rPr>
              <w:t>era</w:t>
            </w:r>
            <w:r w:rsidRPr="00622531">
              <w:rPr>
                <w:rFonts w:ascii="Times New Roman" w:eastAsia="Times New Roman" w:hAnsi="Times New Roman" w:cs="Times New Roman"/>
                <w:sz w:val="24"/>
                <w:szCs w:val="24"/>
              </w:rPr>
              <w:t xml:space="preserve">l </w:t>
            </w:r>
            <w:r w:rsidRPr="00622531">
              <w:rPr>
                <w:rFonts w:ascii="Times New Roman" w:eastAsia="Times New Roman" w:hAnsi="Times New Roman" w:cs="Times New Roman"/>
                <w:spacing w:val="-1"/>
                <w:sz w:val="24"/>
                <w:szCs w:val="24"/>
              </w:rPr>
              <w:t>f</w:t>
            </w:r>
            <w:r w:rsidRPr="00622531">
              <w:rPr>
                <w:rFonts w:ascii="Times New Roman" w:eastAsia="Times New Roman" w:hAnsi="Times New Roman" w:cs="Times New Roman"/>
                <w:sz w:val="24"/>
                <w:szCs w:val="24"/>
              </w:rPr>
              <w:t>unds, in</w:t>
            </w:r>
            <w:r w:rsidRPr="00622531">
              <w:rPr>
                <w:rFonts w:ascii="Times New Roman" w:eastAsia="Times New Roman" w:hAnsi="Times New Roman" w:cs="Times New Roman"/>
                <w:spacing w:val="-1"/>
                <w:sz w:val="24"/>
                <w:szCs w:val="24"/>
              </w:rPr>
              <w:t>c</w:t>
            </w:r>
            <w:r w:rsidRPr="00622531">
              <w:rPr>
                <w:rFonts w:ascii="Times New Roman" w:eastAsia="Times New Roman" w:hAnsi="Times New Roman" w:cs="Times New Roman"/>
                <w:sz w:val="24"/>
                <w:szCs w:val="24"/>
              </w:rPr>
              <w:t>luding</w:t>
            </w:r>
            <w:r w:rsidRPr="00622531">
              <w:rPr>
                <w:rFonts w:ascii="Times New Roman" w:eastAsia="Times New Roman" w:hAnsi="Times New Roman" w:cs="Times New Roman"/>
                <w:spacing w:val="-2"/>
                <w:sz w:val="24"/>
                <w:szCs w:val="24"/>
              </w:rPr>
              <w:t xml:space="preserve"> </w:t>
            </w:r>
            <w:r w:rsidRPr="00622531">
              <w:rPr>
                <w:rFonts w:ascii="Times New Roman" w:eastAsia="Times New Roman" w:hAnsi="Times New Roman" w:cs="Times New Roman"/>
                <w:sz w:val="24"/>
                <w:szCs w:val="24"/>
              </w:rPr>
              <w:t>in</w:t>
            </w:r>
            <w:r w:rsidRPr="00622531">
              <w:rPr>
                <w:rFonts w:ascii="Times New Roman" w:eastAsia="Times New Roman" w:hAnsi="Times New Roman" w:cs="Times New Roman"/>
                <w:spacing w:val="-1"/>
                <w:sz w:val="24"/>
                <w:szCs w:val="24"/>
              </w:rPr>
              <w:t>-</w:t>
            </w:r>
            <w:r w:rsidRPr="00622531">
              <w:rPr>
                <w:rFonts w:ascii="Times New Roman" w:eastAsia="Times New Roman" w:hAnsi="Times New Roman" w:cs="Times New Roman"/>
                <w:sz w:val="24"/>
                <w:szCs w:val="24"/>
              </w:rPr>
              <w:t xml:space="preserve">kind, </w:t>
            </w:r>
            <w:r w:rsidRPr="00622531">
              <w:rPr>
                <w:rFonts w:ascii="Times New Roman" w:eastAsia="Times New Roman" w:hAnsi="Times New Roman" w:cs="Times New Roman"/>
                <w:spacing w:val="-1"/>
                <w:sz w:val="24"/>
                <w:szCs w:val="24"/>
              </w:rPr>
              <w:t>e</w:t>
            </w:r>
            <w:r w:rsidRPr="00622531">
              <w:rPr>
                <w:rFonts w:ascii="Times New Roman" w:eastAsia="Times New Roman" w:hAnsi="Times New Roman" w:cs="Times New Roman"/>
                <w:spacing w:val="2"/>
                <w:sz w:val="24"/>
                <w:szCs w:val="24"/>
              </w:rPr>
              <w:t>x</w:t>
            </w:r>
            <w:r w:rsidRPr="00622531">
              <w:rPr>
                <w:rFonts w:ascii="Times New Roman" w:eastAsia="Times New Roman" w:hAnsi="Times New Roman" w:cs="Times New Roman"/>
                <w:sz w:val="24"/>
                <w:szCs w:val="24"/>
              </w:rPr>
              <w:t>p</w:t>
            </w:r>
            <w:r w:rsidRPr="00622531">
              <w:rPr>
                <w:rFonts w:ascii="Times New Roman" w:eastAsia="Times New Roman" w:hAnsi="Times New Roman" w:cs="Times New Roman"/>
                <w:spacing w:val="-1"/>
                <w:sz w:val="24"/>
                <w:szCs w:val="24"/>
              </w:rPr>
              <w:t>e</w:t>
            </w:r>
            <w:r w:rsidRPr="00622531">
              <w:rPr>
                <w:rFonts w:ascii="Times New Roman" w:eastAsia="Times New Roman" w:hAnsi="Times New Roman" w:cs="Times New Roman"/>
                <w:sz w:val="24"/>
                <w:szCs w:val="24"/>
              </w:rPr>
              <w:t>nd</w:t>
            </w:r>
            <w:r w:rsidRPr="00622531">
              <w:rPr>
                <w:rFonts w:ascii="Times New Roman" w:eastAsia="Times New Roman" w:hAnsi="Times New Roman" w:cs="Times New Roman"/>
                <w:spacing w:val="-1"/>
                <w:sz w:val="24"/>
                <w:szCs w:val="24"/>
              </w:rPr>
              <w:t>e</w:t>
            </w:r>
            <w:r w:rsidRPr="00622531">
              <w:rPr>
                <w:rFonts w:ascii="Times New Roman" w:eastAsia="Times New Roman" w:hAnsi="Times New Roman" w:cs="Times New Roman"/>
                <w:sz w:val="24"/>
                <w:szCs w:val="24"/>
              </w:rPr>
              <w:t xml:space="preserve">d </w:t>
            </w:r>
            <w:r w:rsidRPr="00622531">
              <w:rPr>
                <w:rFonts w:ascii="Times New Roman" w:eastAsia="Times New Roman" w:hAnsi="Times New Roman" w:cs="Times New Roman"/>
                <w:spacing w:val="-1"/>
                <w:sz w:val="24"/>
                <w:szCs w:val="24"/>
              </w:rPr>
              <w:t>f</w:t>
            </w:r>
            <w:r w:rsidRPr="00622531">
              <w:rPr>
                <w:rFonts w:ascii="Times New Roman" w:eastAsia="Times New Roman" w:hAnsi="Times New Roman" w:cs="Times New Roman"/>
                <w:sz w:val="24"/>
                <w:szCs w:val="24"/>
              </w:rPr>
              <w:t>or</w:t>
            </w:r>
            <w:r w:rsidRPr="00622531">
              <w:rPr>
                <w:rFonts w:ascii="Times New Roman" w:eastAsia="Times New Roman" w:hAnsi="Times New Roman" w:cs="Times New Roman"/>
                <w:spacing w:val="-1"/>
                <w:sz w:val="24"/>
                <w:szCs w:val="24"/>
              </w:rPr>
              <w:t xml:space="preserve"> </w:t>
            </w:r>
            <w:r w:rsidRPr="00622531">
              <w:rPr>
                <w:rFonts w:ascii="Times New Roman" w:eastAsia="Times New Roman" w:hAnsi="Times New Roman" w:cs="Times New Roman"/>
                <w:spacing w:val="1"/>
                <w:sz w:val="24"/>
                <w:szCs w:val="24"/>
              </w:rPr>
              <w:t>a</w:t>
            </w:r>
            <w:r w:rsidRPr="00622531">
              <w:rPr>
                <w:rFonts w:ascii="Times New Roman" w:eastAsia="Times New Roman" w:hAnsi="Times New Roman" w:cs="Times New Roman"/>
                <w:spacing w:val="-1"/>
                <w:sz w:val="24"/>
                <w:szCs w:val="24"/>
              </w:rPr>
              <w:t>c</w:t>
            </w:r>
            <w:r w:rsidRPr="00622531">
              <w:rPr>
                <w:rFonts w:ascii="Times New Roman" w:eastAsia="Times New Roman" w:hAnsi="Times New Roman" w:cs="Times New Roman"/>
                <w:sz w:val="24"/>
                <w:szCs w:val="24"/>
              </w:rPr>
              <w:t>tiviti</w:t>
            </w:r>
            <w:r w:rsidRPr="00622531">
              <w:rPr>
                <w:rFonts w:ascii="Times New Roman" w:eastAsia="Times New Roman" w:hAnsi="Times New Roman" w:cs="Times New Roman"/>
                <w:spacing w:val="-1"/>
                <w:sz w:val="24"/>
                <w:szCs w:val="24"/>
              </w:rPr>
              <w:t>e</w:t>
            </w:r>
            <w:r w:rsidRPr="00622531">
              <w:rPr>
                <w:rFonts w:ascii="Times New Roman" w:eastAsia="Times New Roman" w:hAnsi="Times New Roman" w:cs="Times New Roman"/>
                <w:sz w:val="24"/>
                <w:szCs w:val="24"/>
              </w:rPr>
              <w:t>s p</w:t>
            </w:r>
            <w:r w:rsidRPr="00622531">
              <w:rPr>
                <w:rFonts w:ascii="Times New Roman" w:eastAsia="Times New Roman" w:hAnsi="Times New Roman" w:cs="Times New Roman"/>
                <w:spacing w:val="-1"/>
                <w:sz w:val="24"/>
                <w:szCs w:val="24"/>
              </w:rPr>
              <w:t>r</w:t>
            </w:r>
            <w:r w:rsidRPr="00622531">
              <w:rPr>
                <w:rFonts w:ascii="Times New Roman" w:eastAsia="Times New Roman" w:hAnsi="Times New Roman" w:cs="Times New Roman"/>
                <w:sz w:val="24"/>
                <w:szCs w:val="24"/>
              </w:rPr>
              <w:t>opos</w:t>
            </w:r>
            <w:r w:rsidRPr="00622531">
              <w:rPr>
                <w:rFonts w:ascii="Times New Roman" w:eastAsia="Times New Roman" w:hAnsi="Times New Roman" w:cs="Times New Roman"/>
                <w:spacing w:val="-1"/>
                <w:sz w:val="24"/>
                <w:szCs w:val="24"/>
              </w:rPr>
              <w:t>e</w:t>
            </w:r>
            <w:r w:rsidRPr="00622531">
              <w:rPr>
                <w:rFonts w:ascii="Times New Roman" w:eastAsia="Times New Roman" w:hAnsi="Times New Roman" w:cs="Times New Roman"/>
                <w:sz w:val="24"/>
                <w:szCs w:val="24"/>
              </w:rPr>
              <w:t xml:space="preserve">d in this </w:t>
            </w:r>
            <w:r w:rsidRPr="00622531">
              <w:rPr>
                <w:rFonts w:ascii="Times New Roman" w:eastAsia="Times New Roman" w:hAnsi="Times New Roman" w:cs="Times New Roman"/>
                <w:spacing w:val="-1"/>
                <w:sz w:val="24"/>
                <w:szCs w:val="24"/>
              </w:rPr>
              <w:t>a</w:t>
            </w:r>
            <w:r w:rsidRPr="00622531">
              <w:rPr>
                <w:rFonts w:ascii="Times New Roman" w:eastAsia="Times New Roman" w:hAnsi="Times New Roman" w:cs="Times New Roman"/>
                <w:sz w:val="24"/>
                <w:szCs w:val="24"/>
              </w:rPr>
              <w:t>ppli</w:t>
            </w:r>
            <w:r w:rsidRPr="00622531">
              <w:rPr>
                <w:rFonts w:ascii="Times New Roman" w:eastAsia="Times New Roman" w:hAnsi="Times New Roman" w:cs="Times New Roman"/>
                <w:spacing w:val="-1"/>
                <w:sz w:val="24"/>
                <w:szCs w:val="24"/>
              </w:rPr>
              <w:t>ca</w:t>
            </w:r>
            <w:r w:rsidRPr="00622531">
              <w:rPr>
                <w:rFonts w:ascii="Times New Roman" w:eastAsia="Times New Roman" w:hAnsi="Times New Roman" w:cs="Times New Roman"/>
                <w:sz w:val="24"/>
                <w:szCs w:val="24"/>
              </w:rPr>
              <w:t xml:space="preserve">tion. </w:t>
            </w:r>
            <w:r w:rsidRPr="00622531">
              <w:rPr>
                <w:rFonts w:ascii="Times New Roman" w:eastAsia="Times New Roman" w:hAnsi="Times New Roman" w:cs="Times New Roman"/>
                <w:spacing w:val="2"/>
                <w:sz w:val="24"/>
                <w:szCs w:val="24"/>
              </w:rPr>
              <w:t xml:space="preserve"> </w:t>
            </w:r>
            <w:r w:rsidRPr="00622531">
              <w:rPr>
                <w:rFonts w:ascii="Times New Roman" w:eastAsia="Times New Roman" w:hAnsi="Times New Roman" w:cs="Times New Roman"/>
                <w:spacing w:val="-3"/>
                <w:sz w:val="24"/>
                <w:szCs w:val="24"/>
              </w:rPr>
              <w:t>I</w:t>
            </w:r>
            <w:r w:rsidRPr="00622531">
              <w:rPr>
                <w:rFonts w:ascii="Times New Roman" w:eastAsia="Times New Roman" w:hAnsi="Times New Roman" w:cs="Times New Roman"/>
                <w:sz w:val="24"/>
                <w:szCs w:val="24"/>
              </w:rPr>
              <w:t>f</w:t>
            </w:r>
            <w:r w:rsidRPr="00622531">
              <w:rPr>
                <w:rFonts w:ascii="Times New Roman" w:eastAsia="Times New Roman" w:hAnsi="Times New Roman" w:cs="Times New Roman"/>
                <w:spacing w:val="-1"/>
                <w:sz w:val="24"/>
                <w:szCs w:val="24"/>
              </w:rPr>
              <w:t xml:space="preserve"> </w:t>
            </w:r>
            <w:r w:rsidRPr="00622531">
              <w:rPr>
                <w:rFonts w:ascii="Times New Roman" w:eastAsia="Times New Roman" w:hAnsi="Times New Roman" w:cs="Times New Roman"/>
                <w:sz w:val="24"/>
                <w:szCs w:val="24"/>
              </w:rPr>
              <w:t>p</w:t>
            </w:r>
            <w:r w:rsidRPr="00622531">
              <w:rPr>
                <w:rFonts w:ascii="Times New Roman" w:eastAsia="Times New Roman" w:hAnsi="Times New Roman" w:cs="Times New Roman"/>
                <w:spacing w:val="-1"/>
                <w:sz w:val="24"/>
                <w:szCs w:val="24"/>
              </w:rPr>
              <w:t>r</w:t>
            </w:r>
            <w:r w:rsidRPr="00622531">
              <w:rPr>
                <w:rFonts w:ascii="Times New Roman" w:eastAsia="Times New Roman" w:hAnsi="Times New Roman" w:cs="Times New Roman"/>
                <w:sz w:val="24"/>
                <w:szCs w:val="24"/>
              </w:rPr>
              <w:t>opos</w:t>
            </w:r>
            <w:r w:rsidRPr="00622531">
              <w:rPr>
                <w:rFonts w:ascii="Times New Roman" w:eastAsia="Times New Roman" w:hAnsi="Times New Roman" w:cs="Times New Roman"/>
                <w:spacing w:val="-1"/>
                <w:sz w:val="24"/>
                <w:szCs w:val="24"/>
              </w:rPr>
              <w:t>e</w:t>
            </w:r>
            <w:r w:rsidRPr="00622531">
              <w:rPr>
                <w:rFonts w:ascii="Times New Roman" w:eastAsia="Times New Roman" w:hAnsi="Times New Roman" w:cs="Times New Roman"/>
                <w:sz w:val="24"/>
                <w:szCs w:val="24"/>
              </w:rPr>
              <w:t xml:space="preserve">d </w:t>
            </w:r>
            <w:r w:rsidRPr="00622531">
              <w:rPr>
                <w:rFonts w:ascii="Times New Roman" w:eastAsia="Times New Roman" w:hAnsi="Times New Roman" w:cs="Times New Roman"/>
                <w:spacing w:val="-1"/>
                <w:sz w:val="24"/>
                <w:szCs w:val="24"/>
              </w:rPr>
              <w:t>ac</w:t>
            </w:r>
            <w:r w:rsidRPr="00622531">
              <w:rPr>
                <w:rFonts w:ascii="Times New Roman" w:eastAsia="Times New Roman" w:hAnsi="Times New Roman" w:cs="Times New Roman"/>
                <w:sz w:val="24"/>
                <w:szCs w:val="24"/>
              </w:rPr>
              <w:t>tiviti</w:t>
            </w:r>
            <w:r w:rsidRPr="00622531">
              <w:rPr>
                <w:rFonts w:ascii="Times New Roman" w:eastAsia="Times New Roman" w:hAnsi="Times New Roman" w:cs="Times New Roman"/>
                <w:spacing w:val="-1"/>
                <w:sz w:val="24"/>
                <w:szCs w:val="24"/>
              </w:rPr>
              <w:t>e</w:t>
            </w:r>
            <w:r w:rsidRPr="00622531">
              <w:rPr>
                <w:rFonts w:ascii="Times New Roman" w:eastAsia="Times New Roman" w:hAnsi="Times New Roman" w:cs="Times New Roman"/>
                <w:sz w:val="24"/>
                <w:szCs w:val="24"/>
              </w:rPr>
              <w:t xml:space="preserve">s </w:t>
            </w:r>
            <w:r w:rsidRPr="00622531">
              <w:rPr>
                <w:rFonts w:ascii="Times New Roman" w:eastAsia="Times New Roman" w:hAnsi="Times New Roman" w:cs="Times New Roman"/>
                <w:spacing w:val="-1"/>
                <w:sz w:val="24"/>
                <w:szCs w:val="24"/>
              </w:rPr>
              <w:t>ar</w:t>
            </w:r>
            <w:r w:rsidRPr="00622531">
              <w:rPr>
                <w:rFonts w:ascii="Times New Roman" w:eastAsia="Times New Roman" w:hAnsi="Times New Roman" w:cs="Times New Roman"/>
                <w:sz w:val="24"/>
                <w:szCs w:val="24"/>
              </w:rPr>
              <w:t>e</w:t>
            </w:r>
            <w:r w:rsidRPr="00622531">
              <w:rPr>
                <w:rFonts w:ascii="Times New Roman" w:eastAsia="Times New Roman" w:hAnsi="Times New Roman" w:cs="Times New Roman"/>
                <w:spacing w:val="-1"/>
                <w:sz w:val="24"/>
                <w:szCs w:val="24"/>
              </w:rPr>
              <w:t xml:space="preserve"> </w:t>
            </w:r>
            <w:r w:rsidRPr="00622531">
              <w:rPr>
                <w:rFonts w:ascii="Times New Roman" w:eastAsia="Times New Roman" w:hAnsi="Times New Roman" w:cs="Times New Roman"/>
                <w:sz w:val="24"/>
                <w:szCs w:val="24"/>
              </w:rPr>
              <w:t xml:space="preserve">not </w:t>
            </w:r>
            <w:r w:rsidRPr="00622531">
              <w:rPr>
                <w:rFonts w:ascii="Times New Roman" w:eastAsia="Times New Roman" w:hAnsi="Times New Roman" w:cs="Times New Roman"/>
                <w:spacing w:val="-1"/>
                <w:sz w:val="24"/>
                <w:szCs w:val="24"/>
              </w:rPr>
              <w:t>c</w:t>
            </w:r>
            <w:r w:rsidRPr="00622531">
              <w:rPr>
                <w:rFonts w:ascii="Times New Roman" w:eastAsia="Times New Roman" w:hAnsi="Times New Roman" w:cs="Times New Roman"/>
                <w:spacing w:val="2"/>
                <w:sz w:val="24"/>
                <w:szCs w:val="24"/>
              </w:rPr>
              <w:t>u</w:t>
            </w:r>
            <w:r w:rsidRPr="00622531">
              <w:rPr>
                <w:rFonts w:ascii="Times New Roman" w:eastAsia="Times New Roman" w:hAnsi="Times New Roman" w:cs="Times New Roman"/>
                <w:spacing w:val="-1"/>
                <w:sz w:val="24"/>
                <w:szCs w:val="24"/>
              </w:rPr>
              <w:t>rre</w:t>
            </w:r>
            <w:r w:rsidRPr="00622531">
              <w:rPr>
                <w:rFonts w:ascii="Times New Roman" w:eastAsia="Times New Roman" w:hAnsi="Times New Roman" w:cs="Times New Roman"/>
                <w:sz w:val="24"/>
                <w:szCs w:val="24"/>
              </w:rPr>
              <w:t>nt</w:t>
            </w:r>
            <w:r w:rsidRPr="00622531">
              <w:rPr>
                <w:rFonts w:ascii="Times New Roman" w:eastAsia="Times New Roman" w:hAnsi="Times New Roman" w:cs="Times New Roman"/>
                <w:spacing w:val="3"/>
                <w:sz w:val="24"/>
                <w:szCs w:val="24"/>
              </w:rPr>
              <w:t>l</w:t>
            </w:r>
            <w:r w:rsidRPr="00622531">
              <w:rPr>
                <w:rFonts w:ascii="Times New Roman" w:eastAsia="Times New Roman" w:hAnsi="Times New Roman" w:cs="Times New Roman"/>
                <w:sz w:val="24"/>
                <w:szCs w:val="24"/>
              </w:rPr>
              <w:t>y</w:t>
            </w:r>
            <w:r w:rsidRPr="00622531">
              <w:rPr>
                <w:rFonts w:ascii="Times New Roman" w:eastAsia="Times New Roman" w:hAnsi="Times New Roman" w:cs="Times New Roman"/>
                <w:spacing w:val="-2"/>
                <w:sz w:val="24"/>
                <w:szCs w:val="24"/>
              </w:rPr>
              <w:t xml:space="preserve"> </w:t>
            </w:r>
            <w:r w:rsidRPr="00622531">
              <w:rPr>
                <w:rFonts w:ascii="Times New Roman" w:eastAsia="Times New Roman" w:hAnsi="Times New Roman" w:cs="Times New Roman"/>
                <w:spacing w:val="-1"/>
                <w:sz w:val="24"/>
                <w:szCs w:val="24"/>
              </w:rPr>
              <w:t>f</w:t>
            </w:r>
            <w:r w:rsidRPr="00622531">
              <w:rPr>
                <w:rFonts w:ascii="Times New Roman" w:eastAsia="Times New Roman" w:hAnsi="Times New Roman" w:cs="Times New Roman"/>
                <w:sz w:val="24"/>
                <w:szCs w:val="24"/>
              </w:rPr>
              <w:t>un</w:t>
            </w:r>
            <w:r w:rsidRPr="00622531">
              <w:rPr>
                <w:rFonts w:ascii="Times New Roman" w:eastAsia="Times New Roman" w:hAnsi="Times New Roman" w:cs="Times New Roman"/>
                <w:spacing w:val="2"/>
                <w:sz w:val="24"/>
                <w:szCs w:val="24"/>
              </w:rPr>
              <w:t>d</w:t>
            </w:r>
            <w:r w:rsidRPr="00622531">
              <w:rPr>
                <w:rFonts w:ascii="Times New Roman" w:eastAsia="Times New Roman" w:hAnsi="Times New Roman" w:cs="Times New Roman"/>
                <w:spacing w:val="-1"/>
                <w:sz w:val="24"/>
                <w:szCs w:val="24"/>
              </w:rPr>
              <w:t>e</w:t>
            </w:r>
            <w:r w:rsidRPr="00622531">
              <w:rPr>
                <w:rFonts w:ascii="Times New Roman" w:eastAsia="Times New Roman" w:hAnsi="Times New Roman" w:cs="Times New Roman"/>
                <w:sz w:val="24"/>
                <w:szCs w:val="24"/>
              </w:rPr>
              <w:t xml:space="preserve">d </w:t>
            </w:r>
            <w:r w:rsidRPr="00622531">
              <w:rPr>
                <w:rFonts w:ascii="Times New Roman" w:eastAsia="Times New Roman" w:hAnsi="Times New Roman" w:cs="Times New Roman"/>
                <w:spacing w:val="5"/>
                <w:sz w:val="24"/>
                <w:szCs w:val="24"/>
              </w:rPr>
              <w:t>b</w:t>
            </w:r>
            <w:r w:rsidRPr="00622531">
              <w:rPr>
                <w:rFonts w:ascii="Times New Roman" w:eastAsia="Times New Roman" w:hAnsi="Times New Roman" w:cs="Times New Roman"/>
                <w:sz w:val="24"/>
                <w:szCs w:val="24"/>
              </w:rPr>
              <w:t>y</w:t>
            </w:r>
            <w:r w:rsidRPr="00622531">
              <w:rPr>
                <w:rFonts w:ascii="Times New Roman" w:eastAsia="Times New Roman" w:hAnsi="Times New Roman" w:cs="Times New Roman"/>
                <w:spacing w:val="-5"/>
                <w:sz w:val="24"/>
                <w:szCs w:val="24"/>
              </w:rPr>
              <w:t xml:space="preserve"> </w:t>
            </w:r>
            <w:r w:rsidRPr="00622531">
              <w:rPr>
                <w:rFonts w:ascii="Times New Roman" w:eastAsia="Times New Roman" w:hAnsi="Times New Roman" w:cs="Times New Roman"/>
                <w:sz w:val="24"/>
                <w:szCs w:val="24"/>
              </w:rPr>
              <w:t xml:space="preserve">the </w:t>
            </w:r>
            <w:r w:rsidRPr="00622531">
              <w:rPr>
                <w:rFonts w:ascii="Times New Roman" w:eastAsia="Times New Roman" w:hAnsi="Times New Roman" w:cs="Times New Roman"/>
                <w:sz w:val="24"/>
                <w:szCs w:val="24"/>
              </w:rPr>
              <w:lastRenderedPageBreak/>
              <w:t xml:space="preserve">institution, </w:t>
            </w:r>
            <w:r w:rsidRPr="00622531">
              <w:rPr>
                <w:rFonts w:ascii="Times New Roman" w:eastAsia="Times New Roman" w:hAnsi="Times New Roman" w:cs="Times New Roman"/>
                <w:spacing w:val="-1"/>
                <w:sz w:val="24"/>
                <w:szCs w:val="24"/>
              </w:rPr>
              <w:t>e</w:t>
            </w:r>
            <w:r w:rsidRPr="00622531">
              <w:rPr>
                <w:rFonts w:ascii="Times New Roman" w:eastAsia="Times New Roman" w:hAnsi="Times New Roman" w:cs="Times New Roman"/>
                <w:sz w:val="24"/>
                <w:szCs w:val="24"/>
              </w:rPr>
              <w:t>nt</w:t>
            </w:r>
            <w:r w:rsidRPr="00622531">
              <w:rPr>
                <w:rFonts w:ascii="Times New Roman" w:eastAsia="Times New Roman" w:hAnsi="Times New Roman" w:cs="Times New Roman"/>
                <w:spacing w:val="-1"/>
                <w:sz w:val="24"/>
                <w:szCs w:val="24"/>
              </w:rPr>
              <w:t>e</w:t>
            </w:r>
            <w:r w:rsidRPr="00622531">
              <w:rPr>
                <w:rFonts w:ascii="Times New Roman" w:eastAsia="Times New Roman" w:hAnsi="Times New Roman" w:cs="Times New Roman"/>
                <w:sz w:val="24"/>
                <w:szCs w:val="24"/>
              </w:rPr>
              <w:t>r</w:t>
            </w:r>
            <w:r w:rsidRPr="00622531">
              <w:rPr>
                <w:rFonts w:ascii="Times New Roman" w:eastAsia="Times New Roman" w:hAnsi="Times New Roman" w:cs="Times New Roman"/>
                <w:spacing w:val="-1"/>
                <w:sz w:val="24"/>
                <w:szCs w:val="24"/>
              </w:rPr>
              <w:t xml:space="preserve"> </w:t>
            </w:r>
            <w:r w:rsidRPr="00622531">
              <w:rPr>
                <w:rFonts w:ascii="Times New Roman" w:eastAsia="Times New Roman" w:hAnsi="Times New Roman" w:cs="Times New Roman"/>
                <w:sz w:val="24"/>
                <w:szCs w:val="24"/>
              </w:rPr>
              <w:t>$0.</w:t>
            </w:r>
          </w:p>
          <w:p w:rsidR="00622531" w:rsidRPr="00622531" w:rsidRDefault="00622531" w:rsidP="00B96A40">
            <w:pPr>
              <w:widowControl w:val="0"/>
              <w:spacing w:before="16" w:line="260" w:lineRule="exact"/>
              <w:rPr>
                <w:rFonts w:ascii="Times New Roman" w:hAnsi="Times New Roman" w:cs="Times New Roman"/>
                <w:sz w:val="24"/>
                <w:szCs w:val="24"/>
              </w:rPr>
            </w:pPr>
          </w:p>
          <w:p w:rsidR="00622531" w:rsidRPr="00622531" w:rsidRDefault="00622531" w:rsidP="00B96A40">
            <w:pPr>
              <w:widowControl w:val="0"/>
              <w:tabs>
                <w:tab w:val="left" w:pos="4060"/>
              </w:tabs>
              <w:spacing w:line="271" w:lineRule="exact"/>
              <w:ind w:left="931" w:right="-20"/>
              <w:rPr>
                <w:rFonts w:ascii="Times New Roman" w:eastAsia="Times New Roman" w:hAnsi="Times New Roman" w:cs="Times New Roman"/>
                <w:sz w:val="24"/>
                <w:szCs w:val="24"/>
              </w:rPr>
            </w:pPr>
            <w:r w:rsidRPr="00622531">
              <w:rPr>
                <w:rFonts w:ascii="Times New Roman" w:eastAsia="Times New Roman" w:hAnsi="Times New Roman" w:cs="Times New Roman"/>
                <w:position w:val="-1"/>
                <w:sz w:val="24"/>
                <w:szCs w:val="24"/>
              </w:rPr>
              <w:t xml:space="preserve">Amount: </w:t>
            </w:r>
            <w:r w:rsidRPr="00622531">
              <w:rPr>
                <w:rFonts w:ascii="Times New Roman" w:eastAsia="Times New Roman" w:hAnsi="Times New Roman" w:cs="Times New Roman"/>
                <w:b/>
                <w:bCs/>
                <w:position w:val="-1"/>
                <w:sz w:val="24"/>
                <w:szCs w:val="24"/>
              </w:rPr>
              <w:t xml:space="preserve">$ </w:t>
            </w:r>
            <w:r w:rsidRPr="00622531">
              <w:rPr>
                <w:rFonts w:ascii="Times New Roman" w:eastAsia="Times New Roman" w:hAnsi="Times New Roman" w:cs="Times New Roman"/>
                <w:b/>
                <w:bCs/>
                <w:position w:val="-1"/>
                <w:sz w:val="24"/>
                <w:szCs w:val="24"/>
                <w:u w:val="single" w:color="000000"/>
              </w:rPr>
              <w:t xml:space="preserve"> </w:t>
            </w:r>
            <w:r w:rsidRPr="00622531">
              <w:rPr>
                <w:rFonts w:ascii="Times New Roman" w:eastAsia="Times New Roman" w:hAnsi="Times New Roman" w:cs="Times New Roman"/>
                <w:b/>
                <w:bCs/>
                <w:position w:val="-1"/>
                <w:sz w:val="24"/>
                <w:szCs w:val="24"/>
                <w:u w:val="single" w:color="000000"/>
              </w:rPr>
              <w:tab/>
            </w:r>
          </w:p>
          <w:p w:rsidR="00622531" w:rsidRPr="00622531" w:rsidRDefault="00622531" w:rsidP="00B96A40">
            <w:pPr>
              <w:spacing w:after="200" w:line="276" w:lineRule="auto"/>
              <w:rPr>
                <w:rFonts w:ascii="Times New Roman" w:hAnsi="Times New Roman" w:cs="Times New Roman"/>
                <w:b/>
                <w:sz w:val="24"/>
                <w:szCs w:val="24"/>
              </w:rPr>
            </w:pPr>
          </w:p>
        </w:tc>
        <w:tc>
          <w:tcPr>
            <w:tcW w:w="4788" w:type="dxa"/>
          </w:tcPr>
          <w:p w:rsidR="00622531" w:rsidRPr="00622531" w:rsidRDefault="00622531" w:rsidP="00B96A40">
            <w:pPr>
              <w:widowControl w:val="0"/>
              <w:ind w:right="-20"/>
              <w:rPr>
                <w:rFonts w:ascii="Times New Roman" w:eastAsia="Times New Roman" w:hAnsi="Times New Roman" w:cs="Times New Roman"/>
                <w:sz w:val="24"/>
                <w:szCs w:val="24"/>
              </w:rPr>
            </w:pPr>
            <w:r w:rsidRPr="00622531">
              <w:rPr>
                <w:rFonts w:ascii="Times New Roman" w:eastAsia="Times New Roman" w:hAnsi="Times New Roman" w:cs="Times New Roman"/>
                <w:spacing w:val="-1"/>
                <w:sz w:val="24"/>
                <w:szCs w:val="24"/>
              </w:rPr>
              <w:lastRenderedPageBreak/>
              <w:t>F</w:t>
            </w:r>
            <w:r w:rsidRPr="00622531">
              <w:rPr>
                <w:rFonts w:ascii="Times New Roman" w:eastAsia="Times New Roman" w:hAnsi="Times New Roman" w:cs="Times New Roman"/>
                <w:sz w:val="24"/>
                <w:szCs w:val="24"/>
              </w:rPr>
              <w:t>Y 201</w:t>
            </w:r>
            <w:r w:rsidR="003E7AB9">
              <w:rPr>
                <w:rFonts w:ascii="Times New Roman" w:eastAsia="Times New Roman" w:hAnsi="Times New Roman" w:cs="Times New Roman"/>
                <w:sz w:val="24"/>
                <w:szCs w:val="24"/>
              </w:rPr>
              <w:t>3</w:t>
            </w:r>
            <w:r w:rsidRPr="00622531">
              <w:rPr>
                <w:rFonts w:ascii="Times New Roman" w:eastAsia="Times New Roman" w:hAnsi="Times New Roman" w:cs="Times New Roman"/>
                <w:sz w:val="24"/>
                <w:szCs w:val="24"/>
              </w:rPr>
              <w:t xml:space="preserve"> </w:t>
            </w:r>
            <w:r w:rsidRPr="00622531">
              <w:rPr>
                <w:rFonts w:ascii="Times New Roman" w:eastAsia="Times New Roman" w:hAnsi="Times New Roman" w:cs="Times New Roman"/>
                <w:spacing w:val="-1"/>
                <w:sz w:val="24"/>
                <w:szCs w:val="24"/>
              </w:rPr>
              <w:t>(</w:t>
            </w:r>
            <w:r w:rsidRPr="00622531">
              <w:rPr>
                <w:rFonts w:ascii="Times New Roman" w:eastAsia="Times New Roman" w:hAnsi="Times New Roman" w:cs="Times New Roman"/>
                <w:sz w:val="24"/>
                <w:szCs w:val="24"/>
              </w:rPr>
              <w:t>Estim</w:t>
            </w:r>
            <w:r w:rsidRPr="00622531">
              <w:rPr>
                <w:rFonts w:ascii="Times New Roman" w:eastAsia="Times New Roman" w:hAnsi="Times New Roman" w:cs="Times New Roman"/>
                <w:spacing w:val="-1"/>
                <w:sz w:val="24"/>
                <w:szCs w:val="24"/>
              </w:rPr>
              <w:t>a</w:t>
            </w:r>
            <w:r w:rsidRPr="00622531">
              <w:rPr>
                <w:rFonts w:ascii="Times New Roman" w:eastAsia="Times New Roman" w:hAnsi="Times New Roman" w:cs="Times New Roman"/>
                <w:sz w:val="24"/>
                <w:szCs w:val="24"/>
              </w:rPr>
              <w:t>t</w:t>
            </w:r>
            <w:r w:rsidRPr="00622531">
              <w:rPr>
                <w:rFonts w:ascii="Times New Roman" w:eastAsia="Times New Roman" w:hAnsi="Times New Roman" w:cs="Times New Roman"/>
                <w:spacing w:val="-1"/>
                <w:sz w:val="24"/>
                <w:szCs w:val="24"/>
              </w:rPr>
              <w:t>e</w:t>
            </w:r>
            <w:r w:rsidRPr="00622531">
              <w:rPr>
                <w:rFonts w:ascii="Times New Roman" w:eastAsia="Times New Roman" w:hAnsi="Times New Roman" w:cs="Times New Roman"/>
                <w:sz w:val="24"/>
                <w:szCs w:val="24"/>
              </w:rPr>
              <w:t>d)</w:t>
            </w:r>
          </w:p>
          <w:p w:rsidR="00622531" w:rsidRPr="00622531" w:rsidRDefault="00622531" w:rsidP="00B96A40">
            <w:pPr>
              <w:widowControl w:val="0"/>
              <w:spacing w:before="16" w:line="260" w:lineRule="exact"/>
              <w:rPr>
                <w:rFonts w:ascii="Times New Roman" w:hAnsi="Times New Roman" w:cs="Times New Roman"/>
                <w:sz w:val="24"/>
                <w:szCs w:val="24"/>
              </w:rPr>
            </w:pPr>
          </w:p>
          <w:p w:rsidR="00622531" w:rsidRPr="00622531" w:rsidRDefault="00622531" w:rsidP="00B96A40">
            <w:pPr>
              <w:widowControl w:val="0"/>
              <w:ind w:right="406"/>
              <w:rPr>
                <w:rFonts w:ascii="Times New Roman" w:eastAsia="Times New Roman" w:hAnsi="Times New Roman" w:cs="Times New Roman"/>
                <w:sz w:val="24"/>
                <w:szCs w:val="24"/>
              </w:rPr>
            </w:pPr>
            <w:r w:rsidRPr="00622531">
              <w:rPr>
                <w:rFonts w:ascii="Times New Roman" w:eastAsia="Times New Roman" w:hAnsi="Times New Roman" w:cs="Times New Roman"/>
                <w:sz w:val="24"/>
                <w:szCs w:val="24"/>
              </w:rPr>
              <w:t>Estim</w:t>
            </w:r>
            <w:r w:rsidRPr="00622531">
              <w:rPr>
                <w:rFonts w:ascii="Times New Roman" w:eastAsia="Times New Roman" w:hAnsi="Times New Roman" w:cs="Times New Roman"/>
                <w:spacing w:val="-1"/>
                <w:sz w:val="24"/>
                <w:szCs w:val="24"/>
              </w:rPr>
              <w:t>a</w:t>
            </w:r>
            <w:r w:rsidRPr="00622531">
              <w:rPr>
                <w:rFonts w:ascii="Times New Roman" w:eastAsia="Times New Roman" w:hAnsi="Times New Roman" w:cs="Times New Roman"/>
                <w:sz w:val="24"/>
                <w:szCs w:val="24"/>
              </w:rPr>
              <w:t>t</w:t>
            </w:r>
            <w:r w:rsidRPr="00622531">
              <w:rPr>
                <w:rFonts w:ascii="Times New Roman" w:eastAsia="Times New Roman" w:hAnsi="Times New Roman" w:cs="Times New Roman"/>
                <w:spacing w:val="-1"/>
                <w:sz w:val="24"/>
                <w:szCs w:val="24"/>
              </w:rPr>
              <w:t>e</w:t>
            </w:r>
            <w:r w:rsidRPr="00622531">
              <w:rPr>
                <w:rFonts w:ascii="Times New Roman" w:eastAsia="Times New Roman" w:hAnsi="Times New Roman" w:cs="Times New Roman"/>
                <w:sz w:val="24"/>
                <w:szCs w:val="24"/>
              </w:rPr>
              <w:t xml:space="preserve">d </w:t>
            </w:r>
            <w:r w:rsidRPr="00622531">
              <w:rPr>
                <w:rFonts w:ascii="Times New Roman" w:eastAsia="Times New Roman" w:hAnsi="Times New Roman" w:cs="Times New Roman"/>
                <w:spacing w:val="-1"/>
                <w:sz w:val="24"/>
                <w:szCs w:val="24"/>
              </w:rPr>
              <w:t>F</w:t>
            </w:r>
            <w:r w:rsidRPr="00622531">
              <w:rPr>
                <w:rFonts w:ascii="Times New Roman" w:eastAsia="Times New Roman" w:hAnsi="Times New Roman" w:cs="Times New Roman"/>
                <w:sz w:val="24"/>
                <w:szCs w:val="24"/>
              </w:rPr>
              <w:t>Y 201</w:t>
            </w:r>
            <w:r w:rsidR="003E7AB9">
              <w:rPr>
                <w:rFonts w:ascii="Times New Roman" w:eastAsia="Times New Roman" w:hAnsi="Times New Roman" w:cs="Times New Roman"/>
                <w:sz w:val="24"/>
                <w:szCs w:val="24"/>
              </w:rPr>
              <w:t>3</w:t>
            </w:r>
            <w:r w:rsidRPr="00622531">
              <w:rPr>
                <w:rFonts w:ascii="Times New Roman" w:eastAsia="Times New Roman" w:hAnsi="Times New Roman" w:cs="Times New Roman"/>
                <w:sz w:val="24"/>
                <w:szCs w:val="24"/>
              </w:rPr>
              <w:t xml:space="preserve"> non</w:t>
            </w:r>
            <w:r w:rsidRPr="00622531">
              <w:rPr>
                <w:rFonts w:ascii="Times New Roman" w:eastAsia="Times New Roman" w:hAnsi="Times New Roman" w:cs="Times New Roman"/>
                <w:spacing w:val="-1"/>
                <w:sz w:val="24"/>
                <w:szCs w:val="24"/>
              </w:rPr>
              <w:t>-</w:t>
            </w:r>
            <w:r w:rsidRPr="00622531">
              <w:rPr>
                <w:rFonts w:ascii="Times New Roman" w:eastAsia="Times New Roman" w:hAnsi="Times New Roman" w:cs="Times New Roman"/>
                <w:spacing w:val="2"/>
                <w:sz w:val="24"/>
                <w:szCs w:val="24"/>
              </w:rPr>
              <w:t>f</w:t>
            </w:r>
            <w:r w:rsidRPr="00622531">
              <w:rPr>
                <w:rFonts w:ascii="Times New Roman" w:eastAsia="Times New Roman" w:hAnsi="Times New Roman" w:cs="Times New Roman"/>
                <w:spacing w:val="-1"/>
                <w:sz w:val="24"/>
                <w:szCs w:val="24"/>
              </w:rPr>
              <w:t>e</w:t>
            </w:r>
            <w:r w:rsidRPr="00622531">
              <w:rPr>
                <w:rFonts w:ascii="Times New Roman" w:eastAsia="Times New Roman" w:hAnsi="Times New Roman" w:cs="Times New Roman"/>
                <w:sz w:val="24"/>
                <w:szCs w:val="24"/>
              </w:rPr>
              <w:t>d</w:t>
            </w:r>
            <w:r w:rsidRPr="00622531">
              <w:rPr>
                <w:rFonts w:ascii="Times New Roman" w:eastAsia="Times New Roman" w:hAnsi="Times New Roman" w:cs="Times New Roman"/>
                <w:spacing w:val="-1"/>
                <w:sz w:val="24"/>
                <w:szCs w:val="24"/>
              </w:rPr>
              <w:t>era</w:t>
            </w:r>
            <w:r w:rsidRPr="00622531">
              <w:rPr>
                <w:rFonts w:ascii="Times New Roman" w:eastAsia="Times New Roman" w:hAnsi="Times New Roman" w:cs="Times New Roman"/>
                <w:sz w:val="24"/>
                <w:szCs w:val="24"/>
              </w:rPr>
              <w:t>l</w:t>
            </w:r>
            <w:r w:rsidRPr="00622531">
              <w:rPr>
                <w:rFonts w:ascii="Times New Roman" w:eastAsia="Times New Roman" w:hAnsi="Times New Roman" w:cs="Times New Roman"/>
                <w:spacing w:val="3"/>
                <w:sz w:val="24"/>
                <w:szCs w:val="24"/>
              </w:rPr>
              <w:t xml:space="preserve"> </w:t>
            </w:r>
            <w:r w:rsidRPr="00622531">
              <w:rPr>
                <w:rFonts w:ascii="Times New Roman" w:eastAsia="Times New Roman" w:hAnsi="Times New Roman" w:cs="Times New Roman"/>
                <w:spacing w:val="-1"/>
                <w:sz w:val="24"/>
                <w:szCs w:val="24"/>
              </w:rPr>
              <w:t>f</w:t>
            </w:r>
            <w:r w:rsidRPr="00622531">
              <w:rPr>
                <w:rFonts w:ascii="Times New Roman" w:eastAsia="Times New Roman" w:hAnsi="Times New Roman" w:cs="Times New Roman"/>
                <w:sz w:val="24"/>
                <w:szCs w:val="24"/>
              </w:rPr>
              <w:t>unds, in</w:t>
            </w:r>
            <w:r w:rsidRPr="00622531">
              <w:rPr>
                <w:rFonts w:ascii="Times New Roman" w:eastAsia="Times New Roman" w:hAnsi="Times New Roman" w:cs="Times New Roman"/>
                <w:spacing w:val="-1"/>
                <w:sz w:val="24"/>
                <w:szCs w:val="24"/>
              </w:rPr>
              <w:t>c</w:t>
            </w:r>
            <w:r w:rsidRPr="00622531">
              <w:rPr>
                <w:rFonts w:ascii="Times New Roman" w:eastAsia="Times New Roman" w:hAnsi="Times New Roman" w:cs="Times New Roman"/>
                <w:sz w:val="24"/>
                <w:szCs w:val="24"/>
              </w:rPr>
              <w:t>luding</w:t>
            </w:r>
            <w:r w:rsidRPr="00622531">
              <w:rPr>
                <w:rFonts w:ascii="Times New Roman" w:eastAsia="Times New Roman" w:hAnsi="Times New Roman" w:cs="Times New Roman"/>
                <w:spacing w:val="-2"/>
                <w:sz w:val="24"/>
                <w:szCs w:val="24"/>
              </w:rPr>
              <w:t xml:space="preserve"> </w:t>
            </w:r>
            <w:r w:rsidRPr="00622531">
              <w:rPr>
                <w:rFonts w:ascii="Times New Roman" w:eastAsia="Times New Roman" w:hAnsi="Times New Roman" w:cs="Times New Roman"/>
                <w:sz w:val="24"/>
                <w:szCs w:val="24"/>
              </w:rPr>
              <w:t>in</w:t>
            </w:r>
            <w:r w:rsidRPr="00622531">
              <w:rPr>
                <w:rFonts w:ascii="Times New Roman" w:eastAsia="Times New Roman" w:hAnsi="Times New Roman" w:cs="Times New Roman"/>
                <w:spacing w:val="-1"/>
                <w:sz w:val="24"/>
                <w:szCs w:val="24"/>
              </w:rPr>
              <w:t>-</w:t>
            </w:r>
            <w:r w:rsidRPr="00622531">
              <w:rPr>
                <w:rFonts w:ascii="Times New Roman" w:eastAsia="Times New Roman" w:hAnsi="Times New Roman" w:cs="Times New Roman"/>
                <w:sz w:val="24"/>
                <w:szCs w:val="24"/>
              </w:rPr>
              <w:t>kind, d</w:t>
            </w:r>
            <w:r w:rsidRPr="00622531">
              <w:rPr>
                <w:rFonts w:ascii="Times New Roman" w:eastAsia="Times New Roman" w:hAnsi="Times New Roman" w:cs="Times New Roman"/>
                <w:spacing w:val="-1"/>
                <w:sz w:val="24"/>
                <w:szCs w:val="24"/>
              </w:rPr>
              <w:t>e</w:t>
            </w:r>
            <w:r w:rsidRPr="00622531">
              <w:rPr>
                <w:rFonts w:ascii="Times New Roman" w:eastAsia="Times New Roman" w:hAnsi="Times New Roman" w:cs="Times New Roman"/>
                <w:sz w:val="24"/>
                <w:szCs w:val="24"/>
              </w:rPr>
              <w:t>s</w:t>
            </w:r>
            <w:r w:rsidRPr="00622531">
              <w:rPr>
                <w:rFonts w:ascii="Times New Roman" w:eastAsia="Times New Roman" w:hAnsi="Times New Roman" w:cs="Times New Roman"/>
                <w:spacing w:val="3"/>
                <w:sz w:val="24"/>
                <w:szCs w:val="24"/>
              </w:rPr>
              <w:t>i</w:t>
            </w:r>
            <w:r w:rsidRPr="00622531">
              <w:rPr>
                <w:rFonts w:ascii="Times New Roman" w:eastAsia="Times New Roman" w:hAnsi="Times New Roman" w:cs="Times New Roman"/>
                <w:spacing w:val="-2"/>
                <w:sz w:val="24"/>
                <w:szCs w:val="24"/>
              </w:rPr>
              <w:t>g</w:t>
            </w:r>
            <w:r w:rsidRPr="00622531">
              <w:rPr>
                <w:rFonts w:ascii="Times New Roman" w:eastAsia="Times New Roman" w:hAnsi="Times New Roman" w:cs="Times New Roman"/>
                <w:spacing w:val="2"/>
                <w:sz w:val="24"/>
                <w:szCs w:val="24"/>
              </w:rPr>
              <w:t>n</w:t>
            </w:r>
            <w:r w:rsidRPr="00622531">
              <w:rPr>
                <w:rFonts w:ascii="Times New Roman" w:eastAsia="Times New Roman" w:hAnsi="Times New Roman" w:cs="Times New Roman"/>
                <w:spacing w:val="-1"/>
                <w:sz w:val="24"/>
                <w:szCs w:val="24"/>
              </w:rPr>
              <w:t>a</w:t>
            </w:r>
            <w:r w:rsidRPr="00622531">
              <w:rPr>
                <w:rFonts w:ascii="Times New Roman" w:eastAsia="Times New Roman" w:hAnsi="Times New Roman" w:cs="Times New Roman"/>
                <w:sz w:val="24"/>
                <w:szCs w:val="24"/>
              </w:rPr>
              <w:t>t</w:t>
            </w:r>
            <w:r w:rsidRPr="00622531">
              <w:rPr>
                <w:rFonts w:ascii="Times New Roman" w:eastAsia="Times New Roman" w:hAnsi="Times New Roman" w:cs="Times New Roman"/>
                <w:spacing w:val="-1"/>
                <w:sz w:val="24"/>
                <w:szCs w:val="24"/>
              </w:rPr>
              <w:t>e</w:t>
            </w:r>
            <w:r w:rsidRPr="00622531">
              <w:rPr>
                <w:rFonts w:ascii="Times New Roman" w:eastAsia="Times New Roman" w:hAnsi="Times New Roman" w:cs="Times New Roman"/>
                <w:sz w:val="24"/>
                <w:szCs w:val="24"/>
              </w:rPr>
              <w:t xml:space="preserve">d </w:t>
            </w:r>
            <w:r w:rsidRPr="00622531">
              <w:rPr>
                <w:rFonts w:ascii="Times New Roman" w:eastAsia="Times New Roman" w:hAnsi="Times New Roman" w:cs="Times New Roman"/>
                <w:spacing w:val="-1"/>
                <w:sz w:val="24"/>
                <w:szCs w:val="24"/>
              </w:rPr>
              <w:t>f</w:t>
            </w:r>
            <w:r w:rsidRPr="00622531">
              <w:rPr>
                <w:rFonts w:ascii="Times New Roman" w:eastAsia="Times New Roman" w:hAnsi="Times New Roman" w:cs="Times New Roman"/>
                <w:sz w:val="24"/>
                <w:szCs w:val="24"/>
              </w:rPr>
              <w:t xml:space="preserve">or </w:t>
            </w:r>
            <w:r w:rsidRPr="00622531">
              <w:rPr>
                <w:rFonts w:ascii="Times New Roman" w:eastAsia="Times New Roman" w:hAnsi="Times New Roman" w:cs="Times New Roman"/>
                <w:spacing w:val="-1"/>
                <w:sz w:val="24"/>
                <w:szCs w:val="24"/>
              </w:rPr>
              <w:t>ac</w:t>
            </w:r>
            <w:r w:rsidRPr="00622531">
              <w:rPr>
                <w:rFonts w:ascii="Times New Roman" w:eastAsia="Times New Roman" w:hAnsi="Times New Roman" w:cs="Times New Roman"/>
                <w:sz w:val="24"/>
                <w:szCs w:val="24"/>
              </w:rPr>
              <w:t>tiviti</w:t>
            </w:r>
            <w:r w:rsidRPr="00622531">
              <w:rPr>
                <w:rFonts w:ascii="Times New Roman" w:eastAsia="Times New Roman" w:hAnsi="Times New Roman" w:cs="Times New Roman"/>
                <w:spacing w:val="-1"/>
                <w:sz w:val="24"/>
                <w:szCs w:val="24"/>
              </w:rPr>
              <w:t>e</w:t>
            </w:r>
            <w:r w:rsidRPr="00622531">
              <w:rPr>
                <w:rFonts w:ascii="Times New Roman" w:eastAsia="Times New Roman" w:hAnsi="Times New Roman" w:cs="Times New Roman"/>
                <w:sz w:val="24"/>
                <w:szCs w:val="24"/>
              </w:rPr>
              <w:t>s p</w:t>
            </w:r>
            <w:r w:rsidRPr="00622531">
              <w:rPr>
                <w:rFonts w:ascii="Times New Roman" w:eastAsia="Times New Roman" w:hAnsi="Times New Roman" w:cs="Times New Roman"/>
                <w:spacing w:val="-1"/>
                <w:sz w:val="24"/>
                <w:szCs w:val="24"/>
              </w:rPr>
              <w:t>r</w:t>
            </w:r>
            <w:r w:rsidRPr="00622531">
              <w:rPr>
                <w:rFonts w:ascii="Times New Roman" w:eastAsia="Times New Roman" w:hAnsi="Times New Roman" w:cs="Times New Roman"/>
                <w:sz w:val="24"/>
                <w:szCs w:val="24"/>
              </w:rPr>
              <w:t>opos</w:t>
            </w:r>
            <w:r w:rsidRPr="00622531">
              <w:rPr>
                <w:rFonts w:ascii="Times New Roman" w:eastAsia="Times New Roman" w:hAnsi="Times New Roman" w:cs="Times New Roman"/>
                <w:spacing w:val="-1"/>
                <w:sz w:val="24"/>
                <w:szCs w:val="24"/>
              </w:rPr>
              <w:t>e</w:t>
            </w:r>
            <w:r w:rsidRPr="00622531">
              <w:rPr>
                <w:rFonts w:ascii="Times New Roman" w:eastAsia="Times New Roman" w:hAnsi="Times New Roman" w:cs="Times New Roman"/>
                <w:sz w:val="24"/>
                <w:szCs w:val="24"/>
              </w:rPr>
              <w:t xml:space="preserve">d in this </w:t>
            </w:r>
            <w:r w:rsidRPr="00622531">
              <w:rPr>
                <w:rFonts w:ascii="Times New Roman" w:eastAsia="Times New Roman" w:hAnsi="Times New Roman" w:cs="Times New Roman"/>
                <w:spacing w:val="-1"/>
                <w:sz w:val="24"/>
                <w:szCs w:val="24"/>
              </w:rPr>
              <w:t>a</w:t>
            </w:r>
            <w:r w:rsidRPr="00622531">
              <w:rPr>
                <w:rFonts w:ascii="Times New Roman" w:eastAsia="Times New Roman" w:hAnsi="Times New Roman" w:cs="Times New Roman"/>
                <w:sz w:val="24"/>
                <w:szCs w:val="24"/>
              </w:rPr>
              <w:t>ppli</w:t>
            </w:r>
            <w:r w:rsidRPr="00622531">
              <w:rPr>
                <w:rFonts w:ascii="Times New Roman" w:eastAsia="Times New Roman" w:hAnsi="Times New Roman" w:cs="Times New Roman"/>
                <w:spacing w:val="-1"/>
                <w:sz w:val="24"/>
                <w:szCs w:val="24"/>
              </w:rPr>
              <w:t>ca</w:t>
            </w:r>
            <w:r w:rsidRPr="00622531">
              <w:rPr>
                <w:rFonts w:ascii="Times New Roman" w:eastAsia="Times New Roman" w:hAnsi="Times New Roman" w:cs="Times New Roman"/>
                <w:sz w:val="24"/>
                <w:szCs w:val="24"/>
              </w:rPr>
              <w:t>tion.</w:t>
            </w:r>
          </w:p>
          <w:p w:rsidR="00622531" w:rsidRPr="00622531" w:rsidRDefault="00622531" w:rsidP="00B96A40">
            <w:pPr>
              <w:widowControl w:val="0"/>
              <w:spacing w:line="200" w:lineRule="exact"/>
              <w:rPr>
                <w:rFonts w:ascii="Times New Roman" w:hAnsi="Times New Roman" w:cs="Times New Roman"/>
                <w:sz w:val="24"/>
                <w:szCs w:val="24"/>
              </w:rPr>
            </w:pPr>
          </w:p>
          <w:p w:rsidR="00622531" w:rsidRPr="00622531" w:rsidRDefault="00622531" w:rsidP="00B96A40">
            <w:pPr>
              <w:widowControl w:val="0"/>
              <w:spacing w:line="200" w:lineRule="exact"/>
              <w:rPr>
                <w:rFonts w:ascii="Times New Roman" w:hAnsi="Times New Roman" w:cs="Times New Roman"/>
                <w:sz w:val="24"/>
                <w:szCs w:val="24"/>
              </w:rPr>
            </w:pPr>
          </w:p>
          <w:p w:rsidR="00622531" w:rsidRPr="00622531" w:rsidRDefault="00622531" w:rsidP="00B96A40">
            <w:pPr>
              <w:widowControl w:val="0"/>
              <w:spacing w:line="200" w:lineRule="exact"/>
              <w:rPr>
                <w:rFonts w:ascii="Times New Roman" w:hAnsi="Times New Roman" w:cs="Times New Roman"/>
                <w:sz w:val="24"/>
                <w:szCs w:val="24"/>
              </w:rPr>
            </w:pPr>
          </w:p>
          <w:p w:rsidR="00622531" w:rsidRPr="00622531" w:rsidRDefault="00622531" w:rsidP="00B96A40">
            <w:pPr>
              <w:widowControl w:val="0"/>
              <w:spacing w:before="8" w:line="220" w:lineRule="exact"/>
              <w:rPr>
                <w:rFonts w:ascii="Times New Roman" w:hAnsi="Times New Roman" w:cs="Times New Roman"/>
                <w:sz w:val="24"/>
                <w:szCs w:val="24"/>
              </w:rPr>
            </w:pPr>
          </w:p>
          <w:p w:rsidR="00622531" w:rsidRPr="00622531" w:rsidRDefault="00622531" w:rsidP="00B96A40">
            <w:pPr>
              <w:spacing w:after="200" w:line="276" w:lineRule="auto"/>
              <w:rPr>
                <w:rFonts w:ascii="Times New Roman" w:hAnsi="Times New Roman" w:cs="Times New Roman"/>
                <w:b/>
                <w:sz w:val="24"/>
                <w:szCs w:val="24"/>
              </w:rPr>
            </w:pPr>
            <w:r w:rsidRPr="00622531">
              <w:rPr>
                <w:rFonts w:ascii="Times New Roman" w:eastAsia="Times New Roman" w:hAnsi="Times New Roman" w:cs="Times New Roman"/>
                <w:position w:val="-1"/>
                <w:sz w:val="24"/>
                <w:szCs w:val="24"/>
              </w:rPr>
              <w:t xml:space="preserve">Amount: </w:t>
            </w:r>
            <w:r w:rsidRPr="00622531">
              <w:rPr>
                <w:rFonts w:ascii="Times New Roman" w:eastAsia="Times New Roman" w:hAnsi="Times New Roman" w:cs="Times New Roman"/>
                <w:b/>
                <w:bCs/>
                <w:position w:val="-1"/>
                <w:sz w:val="24"/>
                <w:szCs w:val="24"/>
              </w:rPr>
              <w:t xml:space="preserve">$ </w:t>
            </w:r>
            <w:r w:rsidRPr="00622531">
              <w:rPr>
                <w:rFonts w:ascii="Times New Roman" w:eastAsia="Times New Roman" w:hAnsi="Times New Roman" w:cs="Times New Roman"/>
                <w:b/>
                <w:bCs/>
                <w:position w:val="-1"/>
                <w:sz w:val="24"/>
                <w:szCs w:val="24"/>
                <w:u w:val="single" w:color="000000"/>
              </w:rPr>
              <w:t xml:space="preserve"> </w:t>
            </w:r>
            <w:r w:rsidRPr="00622531">
              <w:rPr>
                <w:rFonts w:ascii="Times New Roman" w:eastAsia="Times New Roman" w:hAnsi="Times New Roman" w:cs="Times New Roman"/>
                <w:b/>
                <w:bCs/>
                <w:position w:val="-1"/>
                <w:sz w:val="24"/>
                <w:szCs w:val="24"/>
                <w:u w:val="single" w:color="000000"/>
              </w:rPr>
              <w:tab/>
            </w:r>
          </w:p>
        </w:tc>
      </w:tr>
    </w:tbl>
    <w:p w:rsidR="003C23D8" w:rsidRPr="00622531" w:rsidRDefault="003C23D8" w:rsidP="003C23D8">
      <w:pPr>
        <w:pStyle w:val="ListParagraph"/>
        <w:rPr>
          <w:sz w:val="24"/>
          <w:szCs w:val="24"/>
        </w:rPr>
      </w:pPr>
    </w:p>
    <w:p w:rsidR="00E30889" w:rsidRPr="00622531" w:rsidRDefault="00E30889" w:rsidP="00E30889">
      <w:pPr>
        <w:pStyle w:val="ListParagraph"/>
        <w:ind w:left="0"/>
        <w:rPr>
          <w:b/>
          <w:sz w:val="24"/>
          <w:szCs w:val="24"/>
        </w:rPr>
      </w:pPr>
      <w:r w:rsidRPr="00622531">
        <w:rPr>
          <w:b/>
          <w:bCs/>
          <w:sz w:val="24"/>
          <w:szCs w:val="24"/>
        </w:rPr>
        <w:t>B. Appendices</w:t>
      </w:r>
    </w:p>
    <w:p w:rsidR="00E30889" w:rsidRPr="00622531" w:rsidRDefault="00E30889" w:rsidP="00E30889">
      <w:pPr>
        <w:rPr>
          <w:sz w:val="24"/>
          <w:szCs w:val="24"/>
        </w:rPr>
      </w:pPr>
    </w:p>
    <w:p w:rsidR="00E30889" w:rsidRPr="00622531" w:rsidRDefault="00E30889" w:rsidP="00E30889">
      <w:pPr>
        <w:ind w:left="360"/>
        <w:rPr>
          <w:sz w:val="24"/>
          <w:szCs w:val="24"/>
        </w:rPr>
      </w:pPr>
      <w:r w:rsidRPr="00622531">
        <w:rPr>
          <w:sz w:val="24"/>
          <w:szCs w:val="24"/>
        </w:rPr>
        <w:t>Grantees are allowed to attach only the appendices listed below with the NCC Progress Report submission. Each attachment must contain the Grant Number, Project Title, Organization Name, and Primary Contact Name. Grantees must ensure that each attachment is correctly labeled and attached in the “Appendices” section as follows:</w:t>
      </w:r>
    </w:p>
    <w:p w:rsidR="000C0A19" w:rsidRPr="00622531" w:rsidRDefault="000C0A19" w:rsidP="003C23D8">
      <w:pPr>
        <w:pStyle w:val="ListParagraph"/>
        <w:rPr>
          <w:sz w:val="24"/>
          <w:szCs w:val="24"/>
        </w:rPr>
      </w:pPr>
    </w:p>
    <w:p w:rsidR="009D3D80" w:rsidRPr="00622531" w:rsidRDefault="00974D5D">
      <w:pPr>
        <w:ind w:left="-270"/>
        <w:outlineLvl w:val="2"/>
        <w:rPr>
          <w:b/>
          <w:i/>
          <w:sz w:val="24"/>
          <w:szCs w:val="24"/>
        </w:rPr>
      </w:pPr>
      <w:bookmarkStart w:id="4" w:name="_Toc293567166"/>
      <w:bookmarkStart w:id="5" w:name="_Toc46736161"/>
      <w:bookmarkStart w:id="6" w:name="_Toc46799780"/>
      <w:bookmarkStart w:id="7" w:name="_Toc46811613"/>
      <w:bookmarkStart w:id="8" w:name="_Toc46816795"/>
      <w:bookmarkStart w:id="9" w:name="_Toc47181109"/>
      <w:bookmarkStart w:id="10" w:name="_Toc47264254"/>
      <w:bookmarkStart w:id="11" w:name="_Toc50779733"/>
      <w:bookmarkStart w:id="12" w:name="_Toc50782903"/>
      <w:bookmarkStart w:id="13" w:name="_Toc51484005"/>
      <w:bookmarkStart w:id="14" w:name="_Toc51485624"/>
      <w:bookmarkStart w:id="15" w:name="_Toc51486927"/>
      <w:bookmarkStart w:id="16" w:name="_Toc51488095"/>
      <w:bookmarkStart w:id="17" w:name="_Toc128376363"/>
      <w:bookmarkStart w:id="18" w:name="Format_Appendices"/>
      <w:r w:rsidRPr="00622531">
        <w:rPr>
          <w:b/>
          <w:sz w:val="24"/>
          <w:szCs w:val="24"/>
        </w:rPr>
        <w:t>1.</w:t>
      </w:r>
      <w:r w:rsidRPr="00622531">
        <w:rPr>
          <w:b/>
          <w:sz w:val="24"/>
          <w:szCs w:val="24"/>
          <w:u w:val="single"/>
        </w:rPr>
        <w:t xml:space="preserve"> Attachments</w:t>
      </w:r>
      <w:r w:rsidR="003C23D8" w:rsidRPr="00622531">
        <w:rPr>
          <w:b/>
          <w:i/>
          <w:sz w:val="24"/>
          <w:szCs w:val="24"/>
        </w:rPr>
        <w:t xml:space="preserve"> </w:t>
      </w:r>
      <w:bookmarkStart w:id="19" w:name="_Toc294080305"/>
      <w:bookmarkEnd w:id="4"/>
      <w:bookmarkEnd w:id="19"/>
    </w:p>
    <w:bookmarkEnd w:id="5"/>
    <w:bookmarkEnd w:id="6"/>
    <w:bookmarkEnd w:id="7"/>
    <w:bookmarkEnd w:id="8"/>
    <w:bookmarkEnd w:id="9"/>
    <w:bookmarkEnd w:id="10"/>
    <w:bookmarkEnd w:id="11"/>
    <w:bookmarkEnd w:id="12"/>
    <w:bookmarkEnd w:id="13"/>
    <w:bookmarkEnd w:id="14"/>
    <w:bookmarkEnd w:id="15"/>
    <w:bookmarkEnd w:id="16"/>
    <w:bookmarkEnd w:id="17"/>
    <w:bookmarkEnd w:id="18"/>
    <w:p w:rsidR="003C23D8" w:rsidRPr="00622531" w:rsidRDefault="007A260F" w:rsidP="003C23D8">
      <w:pPr>
        <w:ind w:left="270"/>
        <w:rPr>
          <w:sz w:val="24"/>
          <w:szCs w:val="24"/>
        </w:rPr>
      </w:pPr>
      <w:r w:rsidRPr="00622531">
        <w:rPr>
          <w:sz w:val="24"/>
          <w:szCs w:val="24"/>
        </w:rPr>
        <w:t xml:space="preserve">Below is a list of attachments that were included in your application. </w:t>
      </w:r>
      <w:r w:rsidR="003C23D8" w:rsidRPr="00622531">
        <w:rPr>
          <w:sz w:val="24"/>
          <w:szCs w:val="24"/>
        </w:rPr>
        <w:t xml:space="preserve">Please </w:t>
      </w:r>
      <w:r w:rsidRPr="00622531">
        <w:rPr>
          <w:sz w:val="24"/>
          <w:szCs w:val="24"/>
        </w:rPr>
        <w:t xml:space="preserve">utilize any of these attachments </w:t>
      </w:r>
      <w:r w:rsidR="00E91D8D" w:rsidRPr="00622531">
        <w:rPr>
          <w:sz w:val="24"/>
          <w:szCs w:val="24"/>
        </w:rPr>
        <w:t>as</w:t>
      </w:r>
      <w:r w:rsidR="008979EF" w:rsidRPr="00622531">
        <w:rPr>
          <w:sz w:val="24"/>
          <w:szCs w:val="24"/>
        </w:rPr>
        <w:t xml:space="preserve"> part of your application </w:t>
      </w:r>
      <w:r w:rsidR="00E91D8D" w:rsidRPr="00622531">
        <w:rPr>
          <w:sz w:val="24"/>
          <w:szCs w:val="24"/>
        </w:rPr>
        <w:t>if</w:t>
      </w:r>
      <w:r w:rsidRPr="00622531">
        <w:rPr>
          <w:sz w:val="24"/>
          <w:szCs w:val="24"/>
        </w:rPr>
        <w:t xml:space="preserve"> needed to update the information submitted</w:t>
      </w:r>
      <w:r w:rsidR="00E91D8D" w:rsidRPr="00622531">
        <w:rPr>
          <w:sz w:val="24"/>
          <w:szCs w:val="24"/>
        </w:rPr>
        <w:t xml:space="preserve"> with your original application.</w:t>
      </w:r>
      <w:r w:rsidR="003C23D8" w:rsidRPr="00622531">
        <w:rPr>
          <w:sz w:val="24"/>
          <w:szCs w:val="24"/>
        </w:rPr>
        <w:t xml:space="preserve"> Please note that these are supplementary and are not intended to be a continuation of the </w:t>
      </w:r>
      <w:r w:rsidRPr="00622531">
        <w:rPr>
          <w:sz w:val="24"/>
          <w:szCs w:val="24"/>
        </w:rPr>
        <w:t>performance</w:t>
      </w:r>
      <w:r w:rsidR="00E91D8D" w:rsidRPr="00622531">
        <w:rPr>
          <w:sz w:val="24"/>
          <w:szCs w:val="24"/>
        </w:rPr>
        <w:t xml:space="preserve"> </w:t>
      </w:r>
      <w:r w:rsidR="003C23D8" w:rsidRPr="00622531">
        <w:rPr>
          <w:sz w:val="24"/>
          <w:szCs w:val="24"/>
        </w:rPr>
        <w:t xml:space="preserve">narrative.  Unless otherwise noted, attachments count toward the </w:t>
      </w:r>
      <w:r w:rsidR="008979EF" w:rsidRPr="00622531">
        <w:rPr>
          <w:sz w:val="24"/>
          <w:szCs w:val="24"/>
        </w:rPr>
        <w:t>performance report</w:t>
      </w:r>
      <w:r w:rsidR="003C23D8" w:rsidRPr="00622531">
        <w:rPr>
          <w:sz w:val="24"/>
          <w:szCs w:val="24"/>
        </w:rPr>
        <w:t xml:space="preserve"> page limit.  </w:t>
      </w:r>
      <w:r w:rsidR="003C23D8" w:rsidRPr="00622531">
        <w:rPr>
          <w:b/>
          <w:sz w:val="24"/>
          <w:szCs w:val="24"/>
        </w:rPr>
        <w:t>Each attachment must be clearly labeled</w:t>
      </w:r>
      <w:r w:rsidR="003C23D8" w:rsidRPr="00622531">
        <w:rPr>
          <w:sz w:val="24"/>
          <w:szCs w:val="24"/>
        </w:rPr>
        <w:t>.</w:t>
      </w:r>
    </w:p>
    <w:p w:rsidR="003C23D8" w:rsidRPr="00622531" w:rsidRDefault="003C23D8" w:rsidP="003C23D8">
      <w:pPr>
        <w:rPr>
          <w:i/>
          <w:sz w:val="24"/>
          <w:szCs w:val="24"/>
        </w:rPr>
      </w:pPr>
    </w:p>
    <w:p w:rsidR="003C23D8" w:rsidRPr="00622531" w:rsidRDefault="003C23D8" w:rsidP="003C23D8">
      <w:pPr>
        <w:ind w:left="360"/>
        <w:rPr>
          <w:i/>
          <w:sz w:val="24"/>
          <w:szCs w:val="24"/>
        </w:rPr>
      </w:pPr>
      <w:r w:rsidRPr="00622531">
        <w:rPr>
          <w:b/>
          <w:i/>
          <w:sz w:val="24"/>
          <w:szCs w:val="24"/>
        </w:rPr>
        <w:t>Attachment 1:</w:t>
      </w:r>
      <w:r w:rsidRPr="00622531">
        <w:rPr>
          <w:i/>
          <w:sz w:val="24"/>
          <w:szCs w:val="24"/>
        </w:rPr>
        <w:t xml:space="preserve">  Tables, Charts, etc.</w:t>
      </w:r>
    </w:p>
    <w:p w:rsidR="003C23D8" w:rsidRPr="00622531" w:rsidRDefault="003C23D8" w:rsidP="003C23D8">
      <w:pPr>
        <w:rPr>
          <w:i/>
          <w:sz w:val="24"/>
          <w:szCs w:val="24"/>
        </w:rPr>
      </w:pPr>
    </w:p>
    <w:p w:rsidR="003C23D8" w:rsidRPr="00622531" w:rsidRDefault="003C23D8" w:rsidP="003C23D8">
      <w:pPr>
        <w:ind w:left="360"/>
        <w:rPr>
          <w:i/>
          <w:sz w:val="24"/>
          <w:szCs w:val="24"/>
        </w:rPr>
      </w:pPr>
      <w:r w:rsidRPr="00622531">
        <w:rPr>
          <w:b/>
          <w:i/>
          <w:sz w:val="24"/>
          <w:szCs w:val="24"/>
        </w:rPr>
        <w:t>Attachment 2:</w:t>
      </w:r>
      <w:r w:rsidRPr="00622531">
        <w:rPr>
          <w:i/>
          <w:sz w:val="24"/>
          <w:szCs w:val="24"/>
        </w:rPr>
        <w:t xml:space="preserve">  Job Descriptions for </w:t>
      </w:r>
      <w:r w:rsidR="00B75BFD" w:rsidRPr="00622531">
        <w:rPr>
          <w:i/>
          <w:sz w:val="24"/>
          <w:szCs w:val="24"/>
        </w:rPr>
        <w:t xml:space="preserve">New </w:t>
      </w:r>
      <w:r w:rsidRPr="00622531">
        <w:rPr>
          <w:i/>
          <w:sz w:val="24"/>
          <w:szCs w:val="24"/>
        </w:rPr>
        <w:t>Key Personnel</w:t>
      </w:r>
    </w:p>
    <w:p w:rsidR="003C23D8" w:rsidRPr="00622531" w:rsidRDefault="003C23D8" w:rsidP="003C23D8">
      <w:pPr>
        <w:rPr>
          <w:i/>
          <w:sz w:val="24"/>
          <w:szCs w:val="24"/>
        </w:rPr>
      </w:pPr>
    </w:p>
    <w:p w:rsidR="003C23D8" w:rsidRPr="00622531" w:rsidRDefault="003C23D8" w:rsidP="003C23D8">
      <w:pPr>
        <w:ind w:left="360"/>
        <w:rPr>
          <w:i/>
          <w:sz w:val="24"/>
          <w:szCs w:val="24"/>
        </w:rPr>
      </w:pPr>
      <w:r w:rsidRPr="00622531">
        <w:rPr>
          <w:b/>
          <w:i/>
          <w:sz w:val="24"/>
          <w:szCs w:val="24"/>
        </w:rPr>
        <w:t>Attachment 3:</w:t>
      </w:r>
      <w:r w:rsidRPr="00622531">
        <w:rPr>
          <w:i/>
          <w:sz w:val="24"/>
          <w:szCs w:val="24"/>
        </w:rPr>
        <w:t xml:space="preserve">  Biographical Sketches of </w:t>
      </w:r>
      <w:r w:rsidR="00B75BFD" w:rsidRPr="00622531">
        <w:rPr>
          <w:i/>
          <w:sz w:val="24"/>
          <w:szCs w:val="24"/>
        </w:rPr>
        <w:t xml:space="preserve">New </w:t>
      </w:r>
      <w:r w:rsidRPr="00622531">
        <w:rPr>
          <w:i/>
          <w:sz w:val="24"/>
          <w:szCs w:val="24"/>
        </w:rPr>
        <w:t xml:space="preserve">Key Personnel  </w:t>
      </w:r>
    </w:p>
    <w:p w:rsidR="003C23D8" w:rsidRPr="00622531" w:rsidRDefault="003C23D8" w:rsidP="003C23D8">
      <w:pPr>
        <w:rPr>
          <w:i/>
          <w:sz w:val="24"/>
          <w:szCs w:val="24"/>
        </w:rPr>
      </w:pPr>
    </w:p>
    <w:p w:rsidR="003C23D8" w:rsidRPr="00622531" w:rsidRDefault="003C23D8" w:rsidP="00B24178">
      <w:pPr>
        <w:tabs>
          <w:tab w:val="left" w:pos="1800"/>
        </w:tabs>
        <w:ind w:left="360"/>
        <w:rPr>
          <w:i/>
          <w:sz w:val="24"/>
          <w:szCs w:val="24"/>
        </w:rPr>
      </w:pPr>
      <w:r w:rsidRPr="00622531">
        <w:rPr>
          <w:b/>
          <w:i/>
          <w:sz w:val="24"/>
          <w:szCs w:val="24"/>
        </w:rPr>
        <w:t>Attachment 4:</w:t>
      </w:r>
      <w:r w:rsidRPr="00622531">
        <w:rPr>
          <w:i/>
          <w:sz w:val="24"/>
          <w:szCs w:val="24"/>
        </w:rPr>
        <w:t xml:space="preserve">  Letters of Agreement or Description(s) of Proposed/Existing </w:t>
      </w:r>
      <w:r w:rsidR="00B24178" w:rsidRPr="00622531">
        <w:rPr>
          <w:i/>
          <w:sz w:val="24"/>
          <w:szCs w:val="24"/>
        </w:rPr>
        <w:tab/>
      </w:r>
      <w:r w:rsidRPr="00622531">
        <w:rPr>
          <w:i/>
          <w:sz w:val="24"/>
          <w:szCs w:val="24"/>
        </w:rPr>
        <w:t>Contracts (project specific)</w:t>
      </w:r>
    </w:p>
    <w:p w:rsidR="003C23D8" w:rsidRPr="00622531" w:rsidRDefault="003C23D8" w:rsidP="003C23D8">
      <w:pPr>
        <w:ind w:left="720"/>
        <w:rPr>
          <w:i/>
          <w:sz w:val="24"/>
          <w:szCs w:val="24"/>
        </w:rPr>
      </w:pPr>
    </w:p>
    <w:p w:rsidR="003C23D8" w:rsidRPr="00622531" w:rsidRDefault="003C23D8" w:rsidP="003C23D8">
      <w:pPr>
        <w:ind w:left="360"/>
        <w:rPr>
          <w:i/>
          <w:sz w:val="24"/>
          <w:szCs w:val="24"/>
        </w:rPr>
      </w:pPr>
      <w:r w:rsidRPr="00622531">
        <w:rPr>
          <w:b/>
          <w:i/>
          <w:sz w:val="24"/>
          <w:szCs w:val="24"/>
        </w:rPr>
        <w:t>Attachment 5:</w:t>
      </w:r>
      <w:r w:rsidRPr="00622531">
        <w:rPr>
          <w:i/>
          <w:sz w:val="24"/>
          <w:szCs w:val="24"/>
        </w:rPr>
        <w:t xml:space="preserve">  Project Organizational Chart</w:t>
      </w:r>
    </w:p>
    <w:p w:rsidR="003C23D8" w:rsidRPr="00622531" w:rsidRDefault="003C23D8" w:rsidP="003C23D8">
      <w:pPr>
        <w:rPr>
          <w:i/>
          <w:sz w:val="24"/>
          <w:szCs w:val="24"/>
        </w:rPr>
      </w:pPr>
    </w:p>
    <w:p w:rsidR="003C23D8" w:rsidRPr="00622531" w:rsidRDefault="003C23D8" w:rsidP="003C23D8">
      <w:pPr>
        <w:ind w:left="360"/>
        <w:rPr>
          <w:b/>
          <w:bCs/>
          <w:sz w:val="24"/>
          <w:szCs w:val="24"/>
        </w:rPr>
      </w:pPr>
      <w:r w:rsidRPr="00622531">
        <w:rPr>
          <w:b/>
          <w:bCs/>
          <w:i/>
          <w:iCs/>
          <w:sz w:val="24"/>
          <w:szCs w:val="24"/>
        </w:rPr>
        <w:t>Att</w:t>
      </w:r>
      <w:r w:rsidR="00E91D8D" w:rsidRPr="00622531">
        <w:rPr>
          <w:b/>
          <w:bCs/>
          <w:i/>
          <w:iCs/>
          <w:sz w:val="24"/>
          <w:szCs w:val="24"/>
        </w:rPr>
        <w:t>a</w:t>
      </w:r>
      <w:r w:rsidRPr="00622531">
        <w:rPr>
          <w:b/>
          <w:bCs/>
          <w:i/>
          <w:iCs/>
          <w:sz w:val="24"/>
          <w:szCs w:val="24"/>
        </w:rPr>
        <w:t>chment 6:</w:t>
      </w:r>
      <w:r w:rsidRPr="00622531">
        <w:rPr>
          <w:i/>
          <w:iCs/>
          <w:sz w:val="24"/>
          <w:szCs w:val="24"/>
        </w:rPr>
        <w:t xml:space="preserve">  Summary </w:t>
      </w:r>
      <w:r w:rsidR="00F1285E" w:rsidRPr="00622531">
        <w:rPr>
          <w:i/>
          <w:iCs/>
          <w:sz w:val="24"/>
          <w:szCs w:val="24"/>
        </w:rPr>
        <w:t>of Other Organizational Accomplishments</w:t>
      </w:r>
    </w:p>
    <w:p w:rsidR="00B75BFD" w:rsidRPr="00622531" w:rsidRDefault="003C23D8" w:rsidP="003C23D8">
      <w:pPr>
        <w:ind w:firstLine="288"/>
        <w:rPr>
          <w:b/>
          <w:sz w:val="24"/>
          <w:szCs w:val="24"/>
        </w:rPr>
      </w:pPr>
      <w:r w:rsidRPr="00622531">
        <w:rPr>
          <w:b/>
          <w:sz w:val="24"/>
          <w:szCs w:val="24"/>
        </w:rPr>
        <w:t xml:space="preserve"> </w:t>
      </w:r>
    </w:p>
    <w:p w:rsidR="003C23D8" w:rsidRPr="00622531" w:rsidRDefault="003C23D8" w:rsidP="003C23D8">
      <w:pPr>
        <w:ind w:firstLine="288"/>
        <w:rPr>
          <w:i/>
          <w:sz w:val="24"/>
          <w:szCs w:val="24"/>
        </w:rPr>
      </w:pPr>
      <w:r w:rsidRPr="00622531">
        <w:rPr>
          <w:b/>
          <w:i/>
          <w:sz w:val="24"/>
          <w:szCs w:val="24"/>
        </w:rPr>
        <w:t>Attachment 7:</w:t>
      </w:r>
      <w:r w:rsidRPr="00622531">
        <w:rPr>
          <w:i/>
          <w:sz w:val="24"/>
          <w:szCs w:val="24"/>
        </w:rPr>
        <w:t xml:space="preserve"> </w:t>
      </w:r>
      <w:r w:rsidR="00B24178" w:rsidRPr="00622531">
        <w:rPr>
          <w:i/>
          <w:sz w:val="24"/>
          <w:szCs w:val="24"/>
        </w:rPr>
        <w:t xml:space="preserve"> </w:t>
      </w:r>
      <w:r w:rsidRPr="00622531">
        <w:rPr>
          <w:i/>
          <w:sz w:val="24"/>
          <w:szCs w:val="24"/>
        </w:rPr>
        <w:t xml:space="preserve">Timeline </w:t>
      </w:r>
    </w:p>
    <w:p w:rsidR="003C23D8" w:rsidRPr="00622531" w:rsidRDefault="003C23D8" w:rsidP="003C23D8">
      <w:pPr>
        <w:ind w:left="360"/>
        <w:rPr>
          <w:i/>
          <w:sz w:val="24"/>
          <w:szCs w:val="24"/>
        </w:rPr>
      </w:pPr>
    </w:p>
    <w:p w:rsidR="003C23D8" w:rsidRPr="00622531" w:rsidRDefault="003C23D8" w:rsidP="003C23D8">
      <w:pPr>
        <w:ind w:firstLine="288"/>
        <w:rPr>
          <w:i/>
          <w:sz w:val="24"/>
          <w:szCs w:val="24"/>
        </w:rPr>
      </w:pPr>
      <w:r w:rsidRPr="00622531">
        <w:rPr>
          <w:b/>
          <w:i/>
          <w:sz w:val="24"/>
          <w:szCs w:val="24"/>
        </w:rPr>
        <w:t>Attachment 8:</w:t>
      </w:r>
      <w:r w:rsidRPr="00622531">
        <w:rPr>
          <w:i/>
          <w:sz w:val="24"/>
          <w:szCs w:val="24"/>
        </w:rPr>
        <w:t xml:space="preserve"> </w:t>
      </w:r>
      <w:r w:rsidR="00B24178" w:rsidRPr="00622531">
        <w:rPr>
          <w:i/>
          <w:sz w:val="24"/>
          <w:szCs w:val="24"/>
        </w:rPr>
        <w:t xml:space="preserve"> </w:t>
      </w:r>
      <w:r w:rsidRPr="00622531">
        <w:rPr>
          <w:i/>
          <w:sz w:val="24"/>
          <w:szCs w:val="24"/>
        </w:rPr>
        <w:t xml:space="preserve">Model Developer Approval Letter  </w:t>
      </w:r>
    </w:p>
    <w:p w:rsidR="003C23D8" w:rsidRPr="00622531" w:rsidRDefault="003C23D8" w:rsidP="003C23D8">
      <w:pPr>
        <w:ind w:left="360"/>
        <w:rPr>
          <w:b/>
          <w:i/>
          <w:sz w:val="24"/>
          <w:szCs w:val="24"/>
        </w:rPr>
      </w:pPr>
    </w:p>
    <w:p w:rsidR="003C23D8" w:rsidRPr="00622531" w:rsidRDefault="003C23D8" w:rsidP="003C23D8">
      <w:pPr>
        <w:ind w:left="360"/>
        <w:rPr>
          <w:i/>
          <w:sz w:val="24"/>
          <w:szCs w:val="24"/>
        </w:rPr>
      </w:pPr>
      <w:r w:rsidRPr="00622531">
        <w:rPr>
          <w:b/>
          <w:i/>
          <w:sz w:val="24"/>
          <w:szCs w:val="24"/>
        </w:rPr>
        <w:t>Attachment 9:</w:t>
      </w:r>
      <w:r w:rsidRPr="00622531">
        <w:rPr>
          <w:i/>
          <w:sz w:val="24"/>
          <w:szCs w:val="24"/>
        </w:rPr>
        <w:t xml:space="preserve"> Other Relevant Documents</w:t>
      </w:r>
    </w:p>
    <w:p w:rsidR="003C23D8" w:rsidRPr="00622531" w:rsidRDefault="003C23D8" w:rsidP="003C23D8">
      <w:pPr>
        <w:rPr>
          <w:i/>
          <w:sz w:val="24"/>
          <w:szCs w:val="24"/>
        </w:rPr>
      </w:pPr>
    </w:p>
    <w:p w:rsidR="00770E97" w:rsidRPr="00622531" w:rsidRDefault="00770E97" w:rsidP="003C23D8">
      <w:pPr>
        <w:rPr>
          <w:i/>
          <w:sz w:val="24"/>
          <w:szCs w:val="24"/>
        </w:rPr>
      </w:pPr>
    </w:p>
    <w:p w:rsidR="00770E97" w:rsidRPr="00622531" w:rsidRDefault="00770E97" w:rsidP="003C23D8">
      <w:pPr>
        <w:rPr>
          <w:i/>
          <w:sz w:val="24"/>
          <w:szCs w:val="24"/>
        </w:rPr>
      </w:pPr>
    </w:p>
    <w:p w:rsidR="00506038" w:rsidRPr="00622531" w:rsidRDefault="00506038" w:rsidP="00506038">
      <w:pPr>
        <w:rPr>
          <w:b/>
          <w:sz w:val="24"/>
          <w:szCs w:val="24"/>
          <w:u w:val="single"/>
        </w:rPr>
      </w:pPr>
      <w:r w:rsidRPr="00622531">
        <w:rPr>
          <w:b/>
          <w:sz w:val="24"/>
          <w:szCs w:val="24"/>
          <w:u w:val="single"/>
        </w:rPr>
        <w:t>2. Electronic Data Collection on Program Performance</w:t>
      </w:r>
    </w:p>
    <w:p w:rsidR="00506038" w:rsidRPr="00622531" w:rsidRDefault="00506038" w:rsidP="00506038">
      <w:pPr>
        <w:rPr>
          <w:sz w:val="24"/>
          <w:szCs w:val="24"/>
        </w:rPr>
      </w:pPr>
    </w:p>
    <w:p w:rsidR="00506038" w:rsidRPr="00622531" w:rsidRDefault="00506038" w:rsidP="00506038">
      <w:pPr>
        <w:rPr>
          <w:sz w:val="24"/>
          <w:szCs w:val="24"/>
        </w:rPr>
      </w:pPr>
      <w:r w:rsidRPr="00622531">
        <w:rPr>
          <w:sz w:val="24"/>
          <w:szCs w:val="24"/>
        </w:rPr>
        <w:t xml:space="preserve">The Health Resources and Services Administration has modified its reporting requirements for MIECHV grants to include national performance measures that were </w:t>
      </w:r>
      <w:r w:rsidRPr="00622531">
        <w:rPr>
          <w:sz w:val="24"/>
          <w:szCs w:val="24"/>
        </w:rPr>
        <w:lastRenderedPageBreak/>
        <w:t>developed in accordance with the requirements of the Government Performance and Results Act (GPRA) of 1993 (Public Law 103-62).  This Act requires the establishment of measurable goals for federal programs that can be reported as part of the budgetary process, thus linking funding decisions with performance.  MCHB program offices select the program specific forms, including performance measures, which must be completed by grantees/awardees.  The program specific forms selected by the program offices depend upon the type and focus of the program.  The program specific forms include: Financial forms, Demographic Data forms, Performance Measures, and Additional Data Elements.</w:t>
      </w:r>
    </w:p>
    <w:p w:rsidR="00506038" w:rsidRPr="00622531" w:rsidRDefault="00506038" w:rsidP="00506038">
      <w:pPr>
        <w:rPr>
          <w:b/>
          <w:sz w:val="24"/>
          <w:szCs w:val="24"/>
          <w:u w:val="single"/>
        </w:rPr>
      </w:pPr>
    </w:p>
    <w:p w:rsidR="00D915EE" w:rsidRPr="00622531" w:rsidRDefault="00506038" w:rsidP="00506038">
      <w:pPr>
        <w:rPr>
          <w:sz w:val="24"/>
          <w:szCs w:val="24"/>
        </w:rPr>
      </w:pPr>
      <w:r w:rsidRPr="00622531">
        <w:rPr>
          <w:sz w:val="24"/>
          <w:szCs w:val="24"/>
        </w:rPr>
        <w:t xml:space="preserve">The listing of MCHB administrative forms and performance measures for this program can be found at: </w:t>
      </w:r>
      <w:hyperlink r:id="rId10" w:history="1">
        <w:r w:rsidR="00D915EE" w:rsidRPr="00622531">
          <w:rPr>
            <w:rStyle w:val="Hyperlink"/>
          </w:rPr>
          <w:t>https://perf-data.hrsa.gov/mchb/DgisApp/FormAssignmentList/D89_1.HTML</w:t>
        </w:r>
      </w:hyperlink>
    </w:p>
    <w:p w:rsidR="006C35FE" w:rsidRPr="00622531" w:rsidRDefault="006C35FE" w:rsidP="00506038">
      <w:pPr>
        <w:rPr>
          <w:sz w:val="24"/>
          <w:szCs w:val="24"/>
        </w:rPr>
      </w:pPr>
    </w:p>
    <w:p w:rsidR="006C35FE" w:rsidRPr="00622531" w:rsidRDefault="006C35FE" w:rsidP="00506038">
      <w:pPr>
        <w:rPr>
          <w:sz w:val="24"/>
          <w:szCs w:val="24"/>
        </w:rPr>
      </w:pPr>
    </w:p>
    <w:p w:rsidR="00506038" w:rsidRPr="00622531" w:rsidRDefault="00506038" w:rsidP="00506038">
      <w:pPr>
        <w:rPr>
          <w:sz w:val="24"/>
          <w:szCs w:val="24"/>
        </w:rPr>
      </w:pPr>
    </w:p>
    <w:p w:rsidR="00506038" w:rsidRPr="00622531" w:rsidRDefault="00506038" w:rsidP="00506038">
      <w:pPr>
        <w:rPr>
          <w:b/>
          <w:sz w:val="24"/>
          <w:szCs w:val="24"/>
          <w:u w:val="single"/>
        </w:rPr>
      </w:pPr>
      <w:r w:rsidRPr="00622531">
        <w:rPr>
          <w:b/>
          <w:sz w:val="24"/>
          <w:szCs w:val="24"/>
          <w:u w:val="single"/>
        </w:rPr>
        <w:t>NOTE: The performance measures and data collection information is for your PLANNING USE ONLY. These forms are not to be included as part of this progress report. However, this information will be due to HRSA within 120 days after the Notice of Grant Award.</w:t>
      </w:r>
    </w:p>
    <w:p w:rsidR="00506038" w:rsidRPr="00622531" w:rsidRDefault="00506038" w:rsidP="00506038">
      <w:pPr>
        <w:rPr>
          <w:sz w:val="24"/>
          <w:szCs w:val="24"/>
        </w:rPr>
      </w:pPr>
    </w:p>
    <w:p w:rsidR="00506038" w:rsidRPr="00622531" w:rsidRDefault="00506038" w:rsidP="00506038">
      <w:pPr>
        <w:rPr>
          <w:b/>
          <w:sz w:val="24"/>
          <w:szCs w:val="24"/>
          <w:u w:val="single"/>
        </w:rPr>
      </w:pPr>
    </w:p>
    <w:p w:rsidR="00506038" w:rsidRPr="00622531" w:rsidRDefault="00506038" w:rsidP="00506038">
      <w:pPr>
        <w:rPr>
          <w:b/>
          <w:sz w:val="24"/>
          <w:szCs w:val="24"/>
          <w:u w:val="single"/>
        </w:rPr>
      </w:pPr>
      <w:r w:rsidRPr="00622531">
        <w:rPr>
          <w:b/>
          <w:sz w:val="24"/>
          <w:szCs w:val="24"/>
          <w:u w:val="single"/>
        </w:rPr>
        <w:t>3. HRSA Contacts</w:t>
      </w:r>
    </w:p>
    <w:p w:rsidR="00506038" w:rsidRPr="00622531" w:rsidRDefault="00506038" w:rsidP="00506038">
      <w:pPr>
        <w:rPr>
          <w:sz w:val="24"/>
          <w:szCs w:val="24"/>
        </w:rPr>
      </w:pPr>
    </w:p>
    <w:p w:rsidR="00506038" w:rsidRPr="00622531" w:rsidRDefault="00506038" w:rsidP="00506038">
      <w:pPr>
        <w:rPr>
          <w:sz w:val="24"/>
          <w:szCs w:val="24"/>
        </w:rPr>
      </w:pPr>
      <w:r w:rsidRPr="00622531">
        <w:rPr>
          <w:sz w:val="24"/>
          <w:szCs w:val="24"/>
        </w:rPr>
        <w:t xml:space="preserve">Grantees are encouraged to request assistance, if needed, when submitting their NCC Progress Report.  Please contact your MCHB project officer to obtain additional information regarding overall program issues.  </w:t>
      </w:r>
    </w:p>
    <w:p w:rsidR="00506038" w:rsidRPr="00622531" w:rsidRDefault="00506038" w:rsidP="00506038">
      <w:pPr>
        <w:rPr>
          <w:sz w:val="24"/>
          <w:szCs w:val="24"/>
        </w:rPr>
      </w:pPr>
    </w:p>
    <w:p w:rsidR="00506038" w:rsidRPr="00622531" w:rsidRDefault="00506038" w:rsidP="00506038">
      <w:pPr>
        <w:rPr>
          <w:sz w:val="24"/>
          <w:szCs w:val="24"/>
        </w:rPr>
      </w:pPr>
      <w:r w:rsidRPr="00622531">
        <w:rPr>
          <w:sz w:val="24"/>
          <w:szCs w:val="24"/>
        </w:rPr>
        <w:t>Grantees may obtain additional information regarding business, administrative, or fiscal issues related to this NCC Progress Report by contacting:</w:t>
      </w:r>
    </w:p>
    <w:p w:rsidR="00506038" w:rsidRPr="00622531" w:rsidRDefault="00506038" w:rsidP="00506038">
      <w:pPr>
        <w:rPr>
          <w:sz w:val="24"/>
          <w:szCs w:val="24"/>
        </w:rPr>
      </w:pPr>
    </w:p>
    <w:p w:rsidR="00506038" w:rsidRPr="00622531" w:rsidRDefault="00506038" w:rsidP="00506038">
      <w:pPr>
        <w:ind w:left="360"/>
        <w:rPr>
          <w:sz w:val="24"/>
          <w:szCs w:val="24"/>
        </w:rPr>
      </w:pPr>
      <w:bookmarkStart w:id="20" w:name="_Toc46562543"/>
      <w:bookmarkStart w:id="21" w:name="_Toc46562876"/>
      <w:bookmarkStart w:id="22" w:name="_Toc46563049"/>
      <w:bookmarkStart w:id="23" w:name="_Toc46736189"/>
      <w:bookmarkStart w:id="24" w:name="_Toc46799808"/>
      <w:bookmarkStart w:id="25" w:name="_Toc46811644"/>
      <w:bookmarkStart w:id="26" w:name="_Toc46816826"/>
      <w:bookmarkStart w:id="27" w:name="_Toc47181140"/>
      <w:bookmarkStart w:id="28" w:name="_Toc47264285"/>
      <w:bookmarkStart w:id="29" w:name="_Toc47265161"/>
      <w:bookmarkStart w:id="30" w:name="_Toc50778645"/>
      <w:bookmarkStart w:id="31" w:name="_Toc50779785"/>
      <w:bookmarkStart w:id="32" w:name="_Toc50782955"/>
      <w:bookmarkStart w:id="33" w:name="_Toc51484056"/>
      <w:r w:rsidRPr="00622531">
        <w:rPr>
          <w:sz w:val="24"/>
          <w:szCs w:val="24"/>
        </w:rPr>
        <w:t>Ms. Mickey Reynolds</w:t>
      </w:r>
    </w:p>
    <w:bookmarkEnd w:id="20"/>
    <w:bookmarkEnd w:id="21"/>
    <w:bookmarkEnd w:id="22"/>
    <w:bookmarkEnd w:id="23"/>
    <w:bookmarkEnd w:id="24"/>
    <w:bookmarkEnd w:id="25"/>
    <w:bookmarkEnd w:id="26"/>
    <w:bookmarkEnd w:id="27"/>
    <w:bookmarkEnd w:id="28"/>
    <w:bookmarkEnd w:id="29"/>
    <w:bookmarkEnd w:id="30"/>
    <w:bookmarkEnd w:id="31"/>
    <w:bookmarkEnd w:id="32"/>
    <w:bookmarkEnd w:id="33"/>
    <w:p w:rsidR="00506038" w:rsidRPr="00622531" w:rsidRDefault="00506038" w:rsidP="00506038">
      <w:pPr>
        <w:ind w:left="360"/>
        <w:rPr>
          <w:sz w:val="24"/>
          <w:szCs w:val="24"/>
        </w:rPr>
      </w:pPr>
      <w:r w:rsidRPr="00622531">
        <w:rPr>
          <w:sz w:val="24"/>
          <w:szCs w:val="24"/>
        </w:rPr>
        <w:t>HRSA Division of Grants Management Operations, OFAM</w:t>
      </w:r>
    </w:p>
    <w:p w:rsidR="00506038" w:rsidRPr="00622531" w:rsidRDefault="00506038" w:rsidP="00506038">
      <w:pPr>
        <w:ind w:left="360"/>
        <w:rPr>
          <w:sz w:val="24"/>
          <w:szCs w:val="24"/>
        </w:rPr>
      </w:pPr>
      <w:proofErr w:type="spellStart"/>
      <w:r w:rsidRPr="00622531">
        <w:rPr>
          <w:sz w:val="24"/>
          <w:szCs w:val="24"/>
        </w:rPr>
        <w:t>Parklawn</w:t>
      </w:r>
      <w:proofErr w:type="spellEnd"/>
      <w:r w:rsidRPr="00622531">
        <w:rPr>
          <w:sz w:val="24"/>
          <w:szCs w:val="24"/>
        </w:rPr>
        <w:t xml:space="preserve"> Building, Room 11A-02</w:t>
      </w:r>
    </w:p>
    <w:p w:rsidR="00506038" w:rsidRPr="00622531" w:rsidRDefault="00506038" w:rsidP="00506038">
      <w:pPr>
        <w:ind w:left="360"/>
        <w:rPr>
          <w:sz w:val="24"/>
          <w:szCs w:val="24"/>
        </w:rPr>
      </w:pPr>
      <w:r w:rsidRPr="00622531">
        <w:rPr>
          <w:sz w:val="24"/>
          <w:szCs w:val="24"/>
        </w:rPr>
        <w:t>5600 Fishers Lane</w:t>
      </w:r>
    </w:p>
    <w:p w:rsidR="00506038" w:rsidRPr="00622531" w:rsidRDefault="00506038" w:rsidP="00506038">
      <w:pPr>
        <w:ind w:left="360"/>
        <w:rPr>
          <w:sz w:val="24"/>
          <w:szCs w:val="24"/>
        </w:rPr>
      </w:pPr>
      <w:r w:rsidRPr="00622531">
        <w:rPr>
          <w:sz w:val="24"/>
          <w:szCs w:val="24"/>
        </w:rPr>
        <w:t xml:space="preserve">Rockville, MD  20857 </w:t>
      </w:r>
    </w:p>
    <w:p w:rsidR="00506038" w:rsidRPr="00622531" w:rsidRDefault="00506038" w:rsidP="00506038">
      <w:pPr>
        <w:ind w:left="360"/>
        <w:rPr>
          <w:sz w:val="24"/>
          <w:szCs w:val="24"/>
        </w:rPr>
      </w:pPr>
      <w:r w:rsidRPr="00622531">
        <w:rPr>
          <w:sz w:val="24"/>
          <w:szCs w:val="24"/>
        </w:rPr>
        <w:t>Telephone: (301) (301)443-0724</w:t>
      </w:r>
    </w:p>
    <w:p w:rsidR="00506038" w:rsidRPr="00622531" w:rsidRDefault="00506038" w:rsidP="00506038">
      <w:pPr>
        <w:ind w:left="360"/>
        <w:rPr>
          <w:sz w:val="24"/>
          <w:szCs w:val="24"/>
        </w:rPr>
      </w:pPr>
      <w:r w:rsidRPr="00622531">
        <w:rPr>
          <w:sz w:val="24"/>
          <w:szCs w:val="24"/>
        </w:rPr>
        <w:t xml:space="preserve">Email: </w:t>
      </w:r>
      <w:hyperlink r:id="rId11" w:history="1">
        <w:r w:rsidR="00D915EE" w:rsidRPr="00622531">
          <w:rPr>
            <w:rStyle w:val="Hyperlink"/>
            <w:sz w:val="24"/>
            <w:szCs w:val="24"/>
          </w:rPr>
          <w:t>mreynolds@hrsa.gov</w:t>
        </w:r>
      </w:hyperlink>
    </w:p>
    <w:p w:rsidR="00506038" w:rsidRPr="00622531" w:rsidRDefault="00506038" w:rsidP="00506038">
      <w:pPr>
        <w:pStyle w:val="heading2text"/>
        <w:rPr>
          <w:szCs w:val="24"/>
        </w:rPr>
      </w:pPr>
      <w:r w:rsidRPr="00622531">
        <w:rPr>
          <w:szCs w:val="24"/>
        </w:rPr>
        <w:t>Grantees may need assistance when working online to submit their information electronically through HRSA’s Electronic Handbooks. For assistance with submitting information in HRSA’s EHBs (i.e.</w:t>
      </w:r>
      <w:r w:rsidR="00C53799" w:rsidRPr="00622531">
        <w:rPr>
          <w:szCs w:val="24"/>
        </w:rPr>
        <w:t>,</w:t>
      </w:r>
      <w:r w:rsidRPr="00622531">
        <w:rPr>
          <w:szCs w:val="24"/>
        </w:rPr>
        <w:t xml:space="preserve"> technical system issues), contact the HRSA Call Center, Monday-Friday, 9:00 a.m. to 5:30 p.m. ET:</w:t>
      </w:r>
    </w:p>
    <w:p w:rsidR="00506038" w:rsidRPr="00622531" w:rsidRDefault="00506038" w:rsidP="00506038">
      <w:pPr>
        <w:pStyle w:val="heading2textsingle"/>
        <w:ind w:left="720"/>
        <w:rPr>
          <w:szCs w:val="24"/>
        </w:rPr>
      </w:pPr>
      <w:r w:rsidRPr="00622531">
        <w:rPr>
          <w:szCs w:val="24"/>
        </w:rPr>
        <w:t>HRSA Call Center</w:t>
      </w:r>
      <w:r w:rsidRPr="00622531">
        <w:rPr>
          <w:szCs w:val="24"/>
        </w:rPr>
        <w:br/>
        <w:t>Phone: (877) 464-4772</w:t>
      </w:r>
    </w:p>
    <w:p w:rsidR="00506038" w:rsidRPr="00622531" w:rsidRDefault="00506038" w:rsidP="00506038">
      <w:pPr>
        <w:pStyle w:val="heading2textsingle"/>
        <w:ind w:left="720"/>
        <w:rPr>
          <w:szCs w:val="24"/>
        </w:rPr>
      </w:pPr>
      <w:r w:rsidRPr="00622531">
        <w:rPr>
          <w:szCs w:val="24"/>
        </w:rPr>
        <w:lastRenderedPageBreak/>
        <w:t>TTY: (877) 897-9910</w:t>
      </w:r>
      <w:r w:rsidRPr="00622531">
        <w:rPr>
          <w:szCs w:val="24"/>
        </w:rPr>
        <w:br/>
        <w:t>Fax: (301) 998-7377</w:t>
      </w:r>
      <w:r w:rsidRPr="00622531">
        <w:rPr>
          <w:szCs w:val="24"/>
        </w:rPr>
        <w:br/>
        <w:t xml:space="preserve">E-mail: </w:t>
      </w:r>
      <w:hyperlink r:id="rId12" w:history="1">
        <w:r w:rsidRPr="00622531">
          <w:rPr>
            <w:rStyle w:val="Hyperlink"/>
            <w:szCs w:val="24"/>
          </w:rPr>
          <w:t>CallCenter@HRSA.GOV</w:t>
        </w:r>
      </w:hyperlink>
    </w:p>
    <w:p w:rsidR="00770E97" w:rsidRPr="00622531" w:rsidRDefault="00770E97" w:rsidP="003C23D8">
      <w:pPr>
        <w:rPr>
          <w:i/>
          <w:sz w:val="24"/>
          <w:szCs w:val="24"/>
        </w:rPr>
      </w:pPr>
    </w:p>
    <w:p w:rsidR="00084E96" w:rsidRPr="00A56B26" w:rsidRDefault="00084E96" w:rsidP="00B517B1">
      <w:pPr>
        <w:pStyle w:val="ListParagraph"/>
        <w:ind w:left="0"/>
        <w:rPr>
          <w:sz w:val="24"/>
          <w:szCs w:val="24"/>
        </w:rPr>
      </w:pPr>
    </w:p>
    <w:sectPr w:rsidR="00084E96" w:rsidRPr="00A56B26" w:rsidSect="005F1014">
      <w:footerReference w:type="default" r:id="rId13"/>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Jodi Duckhorn" w:date="2013-05-29T15:13:00Z" w:initials="JD">
    <w:p w:rsidR="00524647" w:rsidRDefault="00524647">
      <w:pPr>
        <w:pStyle w:val="CommentText"/>
      </w:pPr>
      <w:r>
        <w:rPr>
          <w:rStyle w:val="CommentReference"/>
        </w:rPr>
        <w:annotationRef/>
      </w:r>
      <w:r>
        <w:t>What do grantees need to do to come up with this “cost per family” number?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5EE" w:rsidRDefault="00D915EE" w:rsidP="00DE7DD3">
      <w:r>
        <w:separator/>
      </w:r>
    </w:p>
  </w:endnote>
  <w:endnote w:type="continuationSeparator" w:id="0">
    <w:p w:rsidR="00D915EE" w:rsidRDefault="00D915EE" w:rsidP="00DE7DD3">
      <w:r>
        <w:continuationSeparator/>
      </w:r>
    </w:p>
  </w:endnote>
  <w:endnote w:type="continuationNotice" w:id="1">
    <w:p w:rsidR="006C35FE" w:rsidRDefault="006C3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5EE" w:rsidRPr="00F8787D" w:rsidRDefault="009D3D80" w:rsidP="00F8787D">
    <w:pPr>
      <w:pStyle w:val="Footer"/>
      <w:rPr>
        <w:b/>
      </w:rPr>
    </w:pPr>
    <w:r w:rsidRPr="00F8787D">
      <w:rPr>
        <w:b/>
      </w:rPr>
      <w:fldChar w:fldCharType="begin"/>
    </w:r>
    <w:r w:rsidR="00D915EE" w:rsidRPr="00F8787D">
      <w:rPr>
        <w:b/>
      </w:rPr>
      <w:instrText xml:space="preserve"> PAGE   \* MERGEFORMAT </w:instrText>
    </w:r>
    <w:r w:rsidRPr="00F8787D">
      <w:rPr>
        <w:b/>
      </w:rPr>
      <w:fldChar w:fldCharType="separate"/>
    </w:r>
    <w:r w:rsidR="006544BD">
      <w:rPr>
        <w:b/>
        <w:noProof/>
      </w:rPr>
      <w:t>1</w:t>
    </w:r>
    <w:r w:rsidRPr="00F8787D">
      <w:rPr>
        <w:b/>
      </w:rPr>
      <w:fldChar w:fldCharType="end"/>
    </w:r>
    <w:r w:rsidR="00D915EE" w:rsidRPr="00F8787D">
      <w:rPr>
        <w:b/>
      </w:rPr>
      <w:t xml:space="preserve"> </w:t>
    </w:r>
    <w:r w:rsidR="00D915EE">
      <w:rPr>
        <w:b/>
      </w:rPr>
      <w:tab/>
    </w:r>
    <w:r w:rsidR="00D915EE">
      <w:rPr>
        <w:b/>
      </w:rPr>
      <w:tab/>
    </w:r>
    <w:r w:rsidR="00D915EE" w:rsidRPr="00F8787D">
      <w:rPr>
        <w:b/>
      </w:rPr>
      <w:t>OMB Number 0915-</w:t>
    </w:r>
    <w:r w:rsidR="00D915EE">
      <w:rPr>
        <w:b/>
      </w:rPr>
      <w:t>0356</w:t>
    </w:r>
    <w:r w:rsidR="00D915EE" w:rsidRPr="00F8787D">
      <w:rPr>
        <w:b/>
      </w:rPr>
      <w:t xml:space="preserve">, Expiration Date </w:t>
    </w:r>
    <w:r w:rsidR="00D915EE">
      <w:rPr>
        <w:b/>
      </w:rPr>
      <w:t>9</w:t>
    </w:r>
    <w:r w:rsidR="00D915EE" w:rsidRPr="00F8787D">
      <w:rPr>
        <w:b/>
      </w:rPr>
      <w:t>/</w:t>
    </w:r>
    <w:r w:rsidR="00D915EE">
      <w:rPr>
        <w:b/>
      </w:rPr>
      <w:t>30</w:t>
    </w:r>
    <w:r w:rsidR="00D915EE" w:rsidRPr="00F8787D">
      <w:rPr>
        <w:b/>
      </w:rPr>
      <w:t>/2015</w:t>
    </w:r>
  </w:p>
  <w:p w:rsidR="00D915EE" w:rsidRDefault="00D91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5EE" w:rsidRDefault="00D915EE" w:rsidP="00DE7DD3">
      <w:r>
        <w:separator/>
      </w:r>
    </w:p>
  </w:footnote>
  <w:footnote w:type="continuationSeparator" w:id="0">
    <w:p w:rsidR="00D915EE" w:rsidRDefault="00D915EE" w:rsidP="00DE7DD3">
      <w:r>
        <w:continuationSeparator/>
      </w:r>
    </w:p>
  </w:footnote>
  <w:footnote w:type="continuationNotice" w:id="1">
    <w:p w:rsidR="006C35FE" w:rsidRDefault="006C35FE"/>
  </w:footnote>
  <w:footnote w:id="2">
    <w:p w:rsidR="003B7E03" w:rsidRDefault="003B7E03">
      <w:pPr>
        <w:pStyle w:val="FootnoteText"/>
      </w:pPr>
      <w:r>
        <w:rPr>
          <w:rStyle w:val="FootnoteReference"/>
        </w:rPr>
        <w:footnoteRef/>
      </w:r>
      <w:r>
        <w:t xml:space="preserve"> Grantees are reminded that any proposed changes of more than 25% of the budget (i.e., </w:t>
      </w:r>
      <w:proofErr w:type="spellStart"/>
      <w:r>
        <w:t>rebudgeting</w:t>
      </w:r>
      <w:proofErr w:type="spellEnd"/>
      <w:r>
        <w:t xml:space="preserve">) require prior approval through the EHB.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sz w:val="24"/>
        <w:szCs w:val="24"/>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1">
    <w:nsid w:val="03F03FAA"/>
    <w:multiLevelType w:val="hybridMultilevel"/>
    <w:tmpl w:val="6020FFDA"/>
    <w:lvl w:ilvl="0" w:tplc="04090001">
      <w:start w:val="1"/>
      <w:numFmt w:val="bullet"/>
      <w:lvlText w:val=""/>
      <w:lvlJc w:val="left"/>
      <w:pPr>
        <w:ind w:left="1701" w:hanging="360"/>
      </w:pPr>
      <w:rPr>
        <w:rFonts w:ascii="Symbol" w:hAnsi="Symbol" w:hint="default"/>
      </w:rPr>
    </w:lvl>
    <w:lvl w:ilvl="1" w:tplc="04090019" w:tentative="1">
      <w:start w:val="1"/>
      <w:numFmt w:val="lowerLetter"/>
      <w:lvlText w:val="%2."/>
      <w:lvlJc w:val="left"/>
      <w:pPr>
        <w:ind w:left="2421" w:hanging="360"/>
      </w:pPr>
      <w:rPr>
        <w:rFonts w:cs="Times New Roman"/>
      </w:rPr>
    </w:lvl>
    <w:lvl w:ilvl="2" w:tplc="0409001B" w:tentative="1">
      <w:start w:val="1"/>
      <w:numFmt w:val="lowerRoman"/>
      <w:lvlText w:val="%3."/>
      <w:lvlJc w:val="right"/>
      <w:pPr>
        <w:ind w:left="3141" w:hanging="180"/>
      </w:pPr>
      <w:rPr>
        <w:rFonts w:cs="Times New Roman"/>
      </w:rPr>
    </w:lvl>
    <w:lvl w:ilvl="3" w:tplc="0409000F" w:tentative="1">
      <w:start w:val="1"/>
      <w:numFmt w:val="decimal"/>
      <w:lvlText w:val="%4."/>
      <w:lvlJc w:val="left"/>
      <w:pPr>
        <w:ind w:left="3861" w:hanging="360"/>
      </w:pPr>
      <w:rPr>
        <w:rFonts w:cs="Times New Roman"/>
      </w:rPr>
    </w:lvl>
    <w:lvl w:ilvl="4" w:tplc="04090019">
      <w:start w:val="1"/>
      <w:numFmt w:val="lowerLetter"/>
      <w:lvlText w:val="%5."/>
      <w:lvlJc w:val="left"/>
      <w:pPr>
        <w:ind w:left="4581" w:hanging="360"/>
      </w:pPr>
      <w:rPr>
        <w:rFonts w:cs="Times New Roman"/>
      </w:rPr>
    </w:lvl>
    <w:lvl w:ilvl="5" w:tplc="0409001B" w:tentative="1">
      <w:start w:val="1"/>
      <w:numFmt w:val="lowerRoman"/>
      <w:lvlText w:val="%6."/>
      <w:lvlJc w:val="right"/>
      <w:pPr>
        <w:ind w:left="5301" w:hanging="180"/>
      </w:pPr>
      <w:rPr>
        <w:rFonts w:cs="Times New Roman"/>
      </w:rPr>
    </w:lvl>
    <w:lvl w:ilvl="6" w:tplc="0409000F" w:tentative="1">
      <w:start w:val="1"/>
      <w:numFmt w:val="decimal"/>
      <w:lvlText w:val="%7."/>
      <w:lvlJc w:val="left"/>
      <w:pPr>
        <w:ind w:left="6021" w:hanging="360"/>
      </w:pPr>
      <w:rPr>
        <w:rFonts w:cs="Times New Roman"/>
      </w:rPr>
    </w:lvl>
    <w:lvl w:ilvl="7" w:tplc="04090019" w:tentative="1">
      <w:start w:val="1"/>
      <w:numFmt w:val="lowerLetter"/>
      <w:lvlText w:val="%8."/>
      <w:lvlJc w:val="left"/>
      <w:pPr>
        <w:ind w:left="6741" w:hanging="360"/>
      </w:pPr>
      <w:rPr>
        <w:rFonts w:cs="Times New Roman"/>
      </w:rPr>
    </w:lvl>
    <w:lvl w:ilvl="8" w:tplc="0409001B" w:tentative="1">
      <w:start w:val="1"/>
      <w:numFmt w:val="lowerRoman"/>
      <w:lvlText w:val="%9."/>
      <w:lvlJc w:val="right"/>
      <w:pPr>
        <w:ind w:left="7461" w:hanging="180"/>
      </w:pPr>
      <w:rPr>
        <w:rFonts w:cs="Times New Roman"/>
      </w:rPr>
    </w:lvl>
  </w:abstractNum>
  <w:abstractNum w:abstractNumId="2">
    <w:nsid w:val="0621535B"/>
    <w:multiLevelType w:val="hybridMultilevel"/>
    <w:tmpl w:val="CD64F8FA"/>
    <w:lvl w:ilvl="0" w:tplc="B8E80DCE">
      <w:start w:val="1"/>
      <w:numFmt w:val="bullet"/>
      <w:lvlText w:val=""/>
      <w:lvlJc w:val="left"/>
      <w:pPr>
        <w:tabs>
          <w:tab w:val="num" w:pos="576"/>
        </w:tabs>
        <w:ind w:left="576" w:hanging="288"/>
      </w:pPr>
      <w:rPr>
        <w:rFonts w:ascii="Wingdings" w:hAnsi="Wingdings" w:hint="default"/>
      </w:rPr>
    </w:lvl>
    <w:lvl w:ilvl="1" w:tplc="04090003" w:tentative="1">
      <w:start w:val="1"/>
      <w:numFmt w:val="bullet"/>
      <w:lvlText w:val="o"/>
      <w:lvlJc w:val="left"/>
      <w:pPr>
        <w:tabs>
          <w:tab w:val="num" w:pos="1584"/>
        </w:tabs>
        <w:ind w:left="1584" w:hanging="360"/>
      </w:pPr>
      <w:rPr>
        <w:rFonts w:ascii="Courier New" w:hAnsi="Courier New" w:cs="Symbol"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Symbol"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Symbol"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
    <w:nsid w:val="08AD0000"/>
    <w:multiLevelType w:val="hybridMultilevel"/>
    <w:tmpl w:val="50A41062"/>
    <w:lvl w:ilvl="0" w:tplc="BD2CBB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8F4640"/>
    <w:multiLevelType w:val="hybridMultilevel"/>
    <w:tmpl w:val="9F700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DB6395"/>
    <w:multiLevelType w:val="hybridMultilevel"/>
    <w:tmpl w:val="A07EA2B2"/>
    <w:lvl w:ilvl="0" w:tplc="3BF6B6A0">
      <w:start w:val="1"/>
      <w:numFmt w:val="lowerRoman"/>
      <w:lvlText w:val="%1."/>
      <w:lvlJc w:val="left"/>
      <w:pPr>
        <w:tabs>
          <w:tab w:val="num" w:pos="450"/>
        </w:tabs>
        <w:ind w:left="450" w:hanging="360"/>
      </w:pPr>
      <w:rPr>
        <w:rFonts w:hint="default"/>
        <w:i w:val="0"/>
      </w:rPr>
    </w:lvl>
    <w:lvl w:ilvl="1" w:tplc="84D0C548">
      <w:start w:val="1"/>
      <w:numFmt w:val="decimal"/>
      <w:lvlText w:val="%2."/>
      <w:lvlJc w:val="left"/>
      <w:pPr>
        <w:tabs>
          <w:tab w:val="num" w:pos="1170"/>
        </w:tabs>
        <w:ind w:left="1170" w:hanging="360"/>
      </w:pPr>
      <w:rPr>
        <w:rFonts w:hint="default"/>
        <w:i w:val="0"/>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nsid w:val="15E81F91"/>
    <w:multiLevelType w:val="hybridMultilevel"/>
    <w:tmpl w:val="7078128A"/>
    <w:lvl w:ilvl="0" w:tplc="827E8812">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6585815"/>
    <w:multiLevelType w:val="hybridMultilevel"/>
    <w:tmpl w:val="FDCAFBBA"/>
    <w:lvl w:ilvl="0" w:tplc="04090001">
      <w:start w:val="1"/>
      <w:numFmt w:val="bullet"/>
      <w:lvlText w:val=""/>
      <w:lvlJc w:val="left"/>
      <w:pPr>
        <w:ind w:left="1350" w:hanging="360"/>
      </w:pPr>
      <w:rPr>
        <w:rFonts w:ascii="Symbol" w:hAnsi="Symbol" w:hint="default"/>
      </w:rPr>
    </w:lvl>
    <w:lvl w:ilvl="1" w:tplc="BD2CBBF0">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nsid w:val="23936763"/>
    <w:multiLevelType w:val="hybridMultilevel"/>
    <w:tmpl w:val="1918F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7A03A5"/>
    <w:multiLevelType w:val="hybridMultilevel"/>
    <w:tmpl w:val="BEE01692"/>
    <w:lvl w:ilvl="0" w:tplc="04090001">
      <w:start w:val="1"/>
      <w:numFmt w:val="bullet"/>
      <w:lvlText w:val=""/>
      <w:lvlJc w:val="left"/>
      <w:pPr>
        <w:tabs>
          <w:tab w:val="num" w:pos="594"/>
        </w:tabs>
        <w:ind w:left="594" w:hanging="288"/>
      </w:pPr>
      <w:rPr>
        <w:rFonts w:ascii="Symbol" w:hAnsi="Symbol" w:hint="default"/>
      </w:rPr>
    </w:lvl>
    <w:lvl w:ilvl="1" w:tplc="04090003" w:tentative="1">
      <w:start w:val="1"/>
      <w:numFmt w:val="bullet"/>
      <w:lvlText w:val="o"/>
      <w:lvlJc w:val="left"/>
      <w:pPr>
        <w:tabs>
          <w:tab w:val="num" w:pos="1602"/>
        </w:tabs>
        <w:ind w:left="1602" w:hanging="360"/>
      </w:pPr>
      <w:rPr>
        <w:rFonts w:ascii="Courier New" w:hAnsi="Courier New" w:hint="default"/>
      </w:rPr>
    </w:lvl>
    <w:lvl w:ilvl="2" w:tplc="04090005" w:tentative="1">
      <w:start w:val="1"/>
      <w:numFmt w:val="bullet"/>
      <w:lvlText w:val=""/>
      <w:lvlJc w:val="left"/>
      <w:pPr>
        <w:tabs>
          <w:tab w:val="num" w:pos="2322"/>
        </w:tabs>
        <w:ind w:left="2322" w:hanging="360"/>
      </w:pPr>
      <w:rPr>
        <w:rFonts w:ascii="Wingdings" w:hAnsi="Wingdings" w:hint="default"/>
      </w:rPr>
    </w:lvl>
    <w:lvl w:ilvl="3" w:tplc="04090001" w:tentative="1">
      <w:start w:val="1"/>
      <w:numFmt w:val="bullet"/>
      <w:lvlText w:val=""/>
      <w:lvlJc w:val="left"/>
      <w:pPr>
        <w:tabs>
          <w:tab w:val="num" w:pos="3042"/>
        </w:tabs>
        <w:ind w:left="3042" w:hanging="360"/>
      </w:pPr>
      <w:rPr>
        <w:rFonts w:ascii="Symbol" w:hAnsi="Symbol" w:hint="default"/>
      </w:rPr>
    </w:lvl>
    <w:lvl w:ilvl="4" w:tplc="04090003" w:tentative="1">
      <w:start w:val="1"/>
      <w:numFmt w:val="bullet"/>
      <w:lvlText w:val="o"/>
      <w:lvlJc w:val="left"/>
      <w:pPr>
        <w:tabs>
          <w:tab w:val="num" w:pos="3762"/>
        </w:tabs>
        <w:ind w:left="3762" w:hanging="360"/>
      </w:pPr>
      <w:rPr>
        <w:rFonts w:ascii="Courier New" w:hAnsi="Courier New" w:hint="default"/>
      </w:rPr>
    </w:lvl>
    <w:lvl w:ilvl="5" w:tplc="04090005" w:tentative="1">
      <w:start w:val="1"/>
      <w:numFmt w:val="bullet"/>
      <w:lvlText w:val=""/>
      <w:lvlJc w:val="left"/>
      <w:pPr>
        <w:tabs>
          <w:tab w:val="num" w:pos="4482"/>
        </w:tabs>
        <w:ind w:left="4482" w:hanging="360"/>
      </w:pPr>
      <w:rPr>
        <w:rFonts w:ascii="Wingdings" w:hAnsi="Wingdings" w:hint="default"/>
      </w:rPr>
    </w:lvl>
    <w:lvl w:ilvl="6" w:tplc="04090001" w:tentative="1">
      <w:start w:val="1"/>
      <w:numFmt w:val="bullet"/>
      <w:lvlText w:val=""/>
      <w:lvlJc w:val="left"/>
      <w:pPr>
        <w:tabs>
          <w:tab w:val="num" w:pos="5202"/>
        </w:tabs>
        <w:ind w:left="5202" w:hanging="360"/>
      </w:pPr>
      <w:rPr>
        <w:rFonts w:ascii="Symbol" w:hAnsi="Symbol" w:hint="default"/>
      </w:rPr>
    </w:lvl>
    <w:lvl w:ilvl="7" w:tplc="04090003" w:tentative="1">
      <w:start w:val="1"/>
      <w:numFmt w:val="bullet"/>
      <w:lvlText w:val="o"/>
      <w:lvlJc w:val="left"/>
      <w:pPr>
        <w:tabs>
          <w:tab w:val="num" w:pos="5922"/>
        </w:tabs>
        <w:ind w:left="5922" w:hanging="360"/>
      </w:pPr>
      <w:rPr>
        <w:rFonts w:ascii="Courier New" w:hAnsi="Courier New" w:hint="default"/>
      </w:rPr>
    </w:lvl>
    <w:lvl w:ilvl="8" w:tplc="04090005" w:tentative="1">
      <w:start w:val="1"/>
      <w:numFmt w:val="bullet"/>
      <w:lvlText w:val=""/>
      <w:lvlJc w:val="left"/>
      <w:pPr>
        <w:tabs>
          <w:tab w:val="num" w:pos="6642"/>
        </w:tabs>
        <w:ind w:left="6642" w:hanging="360"/>
      </w:pPr>
      <w:rPr>
        <w:rFonts w:ascii="Wingdings" w:hAnsi="Wingdings" w:hint="default"/>
      </w:rPr>
    </w:lvl>
  </w:abstractNum>
  <w:abstractNum w:abstractNumId="10">
    <w:nsid w:val="24AD2A66"/>
    <w:multiLevelType w:val="hybridMultilevel"/>
    <w:tmpl w:val="71CC3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7732897"/>
    <w:multiLevelType w:val="hybridMultilevel"/>
    <w:tmpl w:val="A2D4317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nsid w:val="2C433C83"/>
    <w:multiLevelType w:val="hybridMultilevel"/>
    <w:tmpl w:val="3C50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375D62"/>
    <w:multiLevelType w:val="hybridMultilevel"/>
    <w:tmpl w:val="A8544000"/>
    <w:lvl w:ilvl="0" w:tplc="04090001">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4">
    <w:nsid w:val="3E3B2B75"/>
    <w:multiLevelType w:val="hybridMultilevel"/>
    <w:tmpl w:val="EC26F7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F347A04"/>
    <w:multiLevelType w:val="hybridMultilevel"/>
    <w:tmpl w:val="38766B32"/>
    <w:lvl w:ilvl="0" w:tplc="652EF39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423943B8"/>
    <w:multiLevelType w:val="hybridMultilevel"/>
    <w:tmpl w:val="7AAC832E"/>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cs="Courier New" w:hint="default"/>
      </w:rPr>
    </w:lvl>
    <w:lvl w:ilvl="2" w:tplc="04090005">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7">
    <w:nsid w:val="45452207"/>
    <w:multiLevelType w:val="hybridMultilevel"/>
    <w:tmpl w:val="552C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1C6A1A"/>
    <w:multiLevelType w:val="hybridMultilevel"/>
    <w:tmpl w:val="548C03D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1E5120"/>
    <w:multiLevelType w:val="hybridMultilevel"/>
    <w:tmpl w:val="0EFE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4634BA"/>
    <w:multiLevelType w:val="hybridMultilevel"/>
    <w:tmpl w:val="D742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2C43C5"/>
    <w:multiLevelType w:val="hybridMultilevel"/>
    <w:tmpl w:val="642E9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A6D4997"/>
    <w:multiLevelType w:val="hybridMultilevel"/>
    <w:tmpl w:val="0C543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E7C17CB"/>
    <w:multiLevelType w:val="hybridMultilevel"/>
    <w:tmpl w:val="17F0BC2A"/>
    <w:lvl w:ilvl="0" w:tplc="BD2CBBF0">
      <w:start w:val="1"/>
      <w:numFmt w:val="bullet"/>
      <w:lvlText w:val=""/>
      <w:lvlJc w:val="left"/>
      <w:pPr>
        <w:tabs>
          <w:tab w:val="num" w:pos="1584"/>
        </w:tabs>
        <w:ind w:left="1584" w:hanging="288"/>
      </w:pPr>
      <w:rPr>
        <w:rFonts w:ascii="Symbol" w:hAnsi="Symbol" w:hint="default"/>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4">
    <w:nsid w:val="64724075"/>
    <w:multiLevelType w:val="hybridMultilevel"/>
    <w:tmpl w:val="163095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9B7251"/>
    <w:multiLevelType w:val="hybridMultilevel"/>
    <w:tmpl w:val="D6981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2A57ECB"/>
    <w:multiLevelType w:val="hybridMultilevel"/>
    <w:tmpl w:val="FB2A0F3C"/>
    <w:lvl w:ilvl="0" w:tplc="04090001">
      <w:start w:val="1"/>
      <w:numFmt w:val="bullet"/>
      <w:lvlText w:val=""/>
      <w:lvlJc w:val="left"/>
      <w:pPr>
        <w:tabs>
          <w:tab w:val="num" w:pos="576"/>
        </w:tabs>
        <w:ind w:left="576" w:hanging="288"/>
      </w:pPr>
      <w:rPr>
        <w:rFonts w:ascii="Symbol" w:hAnsi="Symbol" w:hint="default"/>
      </w:rPr>
    </w:lvl>
    <w:lvl w:ilvl="1" w:tplc="0409000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7">
    <w:nsid w:val="7498413C"/>
    <w:multiLevelType w:val="hybridMultilevel"/>
    <w:tmpl w:val="CB7A8510"/>
    <w:lvl w:ilvl="0" w:tplc="BD2CBBF0">
      <w:start w:val="1"/>
      <w:numFmt w:val="bullet"/>
      <w:lvlText w:val=""/>
      <w:lvlJc w:val="left"/>
      <w:pPr>
        <w:tabs>
          <w:tab w:val="num" w:pos="576"/>
        </w:tabs>
        <w:ind w:left="576" w:hanging="288"/>
      </w:pPr>
      <w:rPr>
        <w:rFonts w:ascii="Symbol" w:hAnsi="Symbol" w:hint="default"/>
        <w:b w:val="0"/>
        <w:color w:val="auto"/>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8">
    <w:nsid w:val="74EA0065"/>
    <w:multiLevelType w:val="hybridMultilevel"/>
    <w:tmpl w:val="A22CDA1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9">
    <w:nsid w:val="765A2050"/>
    <w:multiLevelType w:val="hybridMultilevel"/>
    <w:tmpl w:val="A108267E"/>
    <w:lvl w:ilvl="0" w:tplc="BA724CEA">
      <w:start w:val="1"/>
      <w:numFmt w:val="bullet"/>
      <w:lvlText w:val=""/>
      <w:lvlJc w:val="left"/>
      <w:pPr>
        <w:tabs>
          <w:tab w:val="num" w:pos="576"/>
        </w:tabs>
        <w:ind w:left="576" w:hanging="288"/>
      </w:pPr>
      <w:rPr>
        <w:rFonts w:ascii="Wingdings" w:hAnsi="Wingdings" w:hint="default"/>
      </w:rPr>
    </w:lvl>
    <w:lvl w:ilvl="1" w:tplc="04090001" w:tentative="1">
      <w:start w:val="1"/>
      <w:numFmt w:val="bullet"/>
      <w:lvlText w:val="o"/>
      <w:lvlJc w:val="left"/>
      <w:pPr>
        <w:tabs>
          <w:tab w:val="num" w:pos="1584"/>
        </w:tabs>
        <w:ind w:left="1584" w:hanging="360"/>
      </w:pPr>
      <w:rPr>
        <w:rFonts w:ascii="Courier New" w:hAnsi="Courier New" w:cs="Symbol"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Symbol"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Symbol"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0">
    <w:nsid w:val="7E3F7925"/>
    <w:multiLevelType w:val="hybridMultilevel"/>
    <w:tmpl w:val="A326879C"/>
    <w:lvl w:ilvl="0" w:tplc="04090001">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Symbol"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Symbol"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Symbol"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1">
    <w:nsid w:val="7F966E75"/>
    <w:multiLevelType w:val="hybridMultilevel"/>
    <w:tmpl w:val="7EB697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4"/>
  </w:num>
  <w:num w:numId="3">
    <w:abstractNumId w:val="12"/>
  </w:num>
  <w:num w:numId="4">
    <w:abstractNumId w:val="4"/>
  </w:num>
  <w:num w:numId="5">
    <w:abstractNumId w:val="18"/>
  </w:num>
  <w:num w:numId="6">
    <w:abstractNumId w:val="8"/>
  </w:num>
  <w:num w:numId="7">
    <w:abstractNumId w:val="29"/>
  </w:num>
  <w:num w:numId="8">
    <w:abstractNumId w:val="2"/>
  </w:num>
  <w:num w:numId="9">
    <w:abstractNumId w:val="5"/>
  </w:num>
  <w:num w:numId="10">
    <w:abstractNumId w:val="7"/>
  </w:num>
  <w:num w:numId="11">
    <w:abstractNumId w:val="26"/>
  </w:num>
  <w:num w:numId="12">
    <w:abstractNumId w:val="16"/>
  </w:num>
  <w:num w:numId="13">
    <w:abstractNumId w:val="13"/>
  </w:num>
  <w:num w:numId="14">
    <w:abstractNumId w:val="9"/>
  </w:num>
  <w:num w:numId="15">
    <w:abstractNumId w:val="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4"/>
  </w:num>
  <w:num w:numId="19">
    <w:abstractNumId w:val="10"/>
  </w:num>
  <w:num w:numId="20">
    <w:abstractNumId w:val="11"/>
  </w:num>
  <w:num w:numId="21">
    <w:abstractNumId w:val="22"/>
  </w:num>
  <w:num w:numId="22">
    <w:abstractNumId w:val="17"/>
  </w:num>
  <w:num w:numId="23">
    <w:abstractNumId w:val="20"/>
  </w:num>
  <w:num w:numId="24">
    <w:abstractNumId w:val="3"/>
  </w:num>
  <w:num w:numId="25">
    <w:abstractNumId w:val="23"/>
  </w:num>
  <w:num w:numId="26">
    <w:abstractNumId w:val="19"/>
  </w:num>
  <w:num w:numId="27">
    <w:abstractNumId w:val="25"/>
  </w:num>
  <w:num w:numId="28">
    <w:abstractNumId w:val="30"/>
  </w:num>
  <w:num w:numId="29">
    <w:abstractNumId w:val="21"/>
  </w:num>
  <w:num w:numId="30">
    <w:abstractNumId w:val="31"/>
  </w:num>
  <w:num w:numId="31">
    <w:abstractNumId w:val="28"/>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99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EBC"/>
    <w:rsid w:val="000005B6"/>
    <w:rsid w:val="0001131D"/>
    <w:rsid w:val="00013011"/>
    <w:rsid w:val="00014840"/>
    <w:rsid w:val="000163C6"/>
    <w:rsid w:val="000249B1"/>
    <w:rsid w:val="0003288E"/>
    <w:rsid w:val="00036AC1"/>
    <w:rsid w:val="00047D23"/>
    <w:rsid w:val="00066B00"/>
    <w:rsid w:val="0007395B"/>
    <w:rsid w:val="00073C2D"/>
    <w:rsid w:val="00084E96"/>
    <w:rsid w:val="00086AB2"/>
    <w:rsid w:val="000A21B5"/>
    <w:rsid w:val="000A3060"/>
    <w:rsid w:val="000A47DB"/>
    <w:rsid w:val="000A4DC6"/>
    <w:rsid w:val="000B30E8"/>
    <w:rsid w:val="000B394D"/>
    <w:rsid w:val="000B7D3E"/>
    <w:rsid w:val="000C0A19"/>
    <w:rsid w:val="000C4C66"/>
    <w:rsid w:val="000C6A81"/>
    <w:rsid w:val="000C6D94"/>
    <w:rsid w:val="000C7A2C"/>
    <w:rsid w:val="000E6550"/>
    <w:rsid w:val="000F3DEA"/>
    <w:rsid w:val="000F7292"/>
    <w:rsid w:val="0010133D"/>
    <w:rsid w:val="00104DC7"/>
    <w:rsid w:val="00107B78"/>
    <w:rsid w:val="00125828"/>
    <w:rsid w:val="00127E89"/>
    <w:rsid w:val="0013112E"/>
    <w:rsid w:val="001352F8"/>
    <w:rsid w:val="001451C7"/>
    <w:rsid w:val="001604A3"/>
    <w:rsid w:val="00161497"/>
    <w:rsid w:val="00181A1B"/>
    <w:rsid w:val="001821CC"/>
    <w:rsid w:val="00186A17"/>
    <w:rsid w:val="001918AA"/>
    <w:rsid w:val="001A1614"/>
    <w:rsid w:val="001A3176"/>
    <w:rsid w:val="001A7092"/>
    <w:rsid w:val="001B1BA5"/>
    <w:rsid w:val="001C7A6C"/>
    <w:rsid w:val="001D5724"/>
    <w:rsid w:val="001F7EB3"/>
    <w:rsid w:val="00203A98"/>
    <w:rsid w:val="002047D8"/>
    <w:rsid w:val="0020742F"/>
    <w:rsid w:val="00207E82"/>
    <w:rsid w:val="00212CFF"/>
    <w:rsid w:val="00222F85"/>
    <w:rsid w:val="00224FBF"/>
    <w:rsid w:val="00231D1F"/>
    <w:rsid w:val="00233408"/>
    <w:rsid w:val="0023559F"/>
    <w:rsid w:val="00243397"/>
    <w:rsid w:val="00246BB9"/>
    <w:rsid w:val="00253BDF"/>
    <w:rsid w:val="00254032"/>
    <w:rsid w:val="00277048"/>
    <w:rsid w:val="002821D5"/>
    <w:rsid w:val="00284317"/>
    <w:rsid w:val="00293FA5"/>
    <w:rsid w:val="002A1C79"/>
    <w:rsid w:val="002A484B"/>
    <w:rsid w:val="002B23D1"/>
    <w:rsid w:val="002D2515"/>
    <w:rsid w:val="002E228C"/>
    <w:rsid w:val="002E33AB"/>
    <w:rsid w:val="002E37FA"/>
    <w:rsid w:val="002F02C1"/>
    <w:rsid w:val="002F45DD"/>
    <w:rsid w:val="002F4A7D"/>
    <w:rsid w:val="002F5CE8"/>
    <w:rsid w:val="002F68C6"/>
    <w:rsid w:val="00300CBF"/>
    <w:rsid w:val="00307003"/>
    <w:rsid w:val="0030774F"/>
    <w:rsid w:val="003248C4"/>
    <w:rsid w:val="00325CC6"/>
    <w:rsid w:val="003261CC"/>
    <w:rsid w:val="00336822"/>
    <w:rsid w:val="00347ED4"/>
    <w:rsid w:val="00366CA7"/>
    <w:rsid w:val="003705EB"/>
    <w:rsid w:val="00374C23"/>
    <w:rsid w:val="003843B0"/>
    <w:rsid w:val="003865D4"/>
    <w:rsid w:val="003A2F9D"/>
    <w:rsid w:val="003A5BBB"/>
    <w:rsid w:val="003A6BD0"/>
    <w:rsid w:val="003A78D2"/>
    <w:rsid w:val="003B3519"/>
    <w:rsid w:val="003B70C4"/>
    <w:rsid w:val="003B7E03"/>
    <w:rsid w:val="003C0029"/>
    <w:rsid w:val="003C23D8"/>
    <w:rsid w:val="003C4DFE"/>
    <w:rsid w:val="003C728C"/>
    <w:rsid w:val="003D2A55"/>
    <w:rsid w:val="003E12A9"/>
    <w:rsid w:val="003E7AB9"/>
    <w:rsid w:val="003E7AF5"/>
    <w:rsid w:val="003F51EC"/>
    <w:rsid w:val="003F7F8A"/>
    <w:rsid w:val="00440E90"/>
    <w:rsid w:val="004431BA"/>
    <w:rsid w:val="00452D10"/>
    <w:rsid w:val="00455E3A"/>
    <w:rsid w:val="004563F7"/>
    <w:rsid w:val="00490A41"/>
    <w:rsid w:val="00496007"/>
    <w:rsid w:val="004965E8"/>
    <w:rsid w:val="004A3D33"/>
    <w:rsid w:val="004A577D"/>
    <w:rsid w:val="004B3C3D"/>
    <w:rsid w:val="004B4594"/>
    <w:rsid w:val="004B5494"/>
    <w:rsid w:val="004C2F8E"/>
    <w:rsid w:val="004C4A0F"/>
    <w:rsid w:val="004C5616"/>
    <w:rsid w:val="004C6C66"/>
    <w:rsid w:val="004D1966"/>
    <w:rsid w:val="004D358A"/>
    <w:rsid w:val="004F0444"/>
    <w:rsid w:val="004F07DC"/>
    <w:rsid w:val="004F53CE"/>
    <w:rsid w:val="0050028E"/>
    <w:rsid w:val="00501E5D"/>
    <w:rsid w:val="00502BEF"/>
    <w:rsid w:val="00506038"/>
    <w:rsid w:val="00506AF3"/>
    <w:rsid w:val="005151E1"/>
    <w:rsid w:val="00516EF6"/>
    <w:rsid w:val="0052138A"/>
    <w:rsid w:val="0052305B"/>
    <w:rsid w:val="00524647"/>
    <w:rsid w:val="00545E2D"/>
    <w:rsid w:val="00550055"/>
    <w:rsid w:val="00555B6D"/>
    <w:rsid w:val="00562F64"/>
    <w:rsid w:val="00563DA2"/>
    <w:rsid w:val="00590331"/>
    <w:rsid w:val="00596D60"/>
    <w:rsid w:val="005A4C37"/>
    <w:rsid w:val="005A61C6"/>
    <w:rsid w:val="005A74FD"/>
    <w:rsid w:val="005A78F1"/>
    <w:rsid w:val="005C1FED"/>
    <w:rsid w:val="005C5C7C"/>
    <w:rsid w:val="005C68B3"/>
    <w:rsid w:val="005C6BAD"/>
    <w:rsid w:val="005D44A4"/>
    <w:rsid w:val="005F1014"/>
    <w:rsid w:val="005F2A75"/>
    <w:rsid w:val="005F6473"/>
    <w:rsid w:val="005F6E86"/>
    <w:rsid w:val="006024B0"/>
    <w:rsid w:val="00607DD1"/>
    <w:rsid w:val="00612686"/>
    <w:rsid w:val="00616AF9"/>
    <w:rsid w:val="00622531"/>
    <w:rsid w:val="00623160"/>
    <w:rsid w:val="00627476"/>
    <w:rsid w:val="00640437"/>
    <w:rsid w:val="00641BE2"/>
    <w:rsid w:val="00643C3B"/>
    <w:rsid w:val="0064738B"/>
    <w:rsid w:val="00650C59"/>
    <w:rsid w:val="006544BD"/>
    <w:rsid w:val="006567C0"/>
    <w:rsid w:val="00660CCE"/>
    <w:rsid w:val="0066532A"/>
    <w:rsid w:val="00680D90"/>
    <w:rsid w:val="00684901"/>
    <w:rsid w:val="006855CF"/>
    <w:rsid w:val="006920A6"/>
    <w:rsid w:val="00693C1F"/>
    <w:rsid w:val="006A29B9"/>
    <w:rsid w:val="006A6539"/>
    <w:rsid w:val="006A7896"/>
    <w:rsid w:val="006B4349"/>
    <w:rsid w:val="006C35FE"/>
    <w:rsid w:val="006D1E3F"/>
    <w:rsid w:val="006D2422"/>
    <w:rsid w:val="006D42D0"/>
    <w:rsid w:val="006D53C3"/>
    <w:rsid w:val="006D5F57"/>
    <w:rsid w:val="006E2CCF"/>
    <w:rsid w:val="006E689D"/>
    <w:rsid w:val="0070412A"/>
    <w:rsid w:val="00706304"/>
    <w:rsid w:val="00711136"/>
    <w:rsid w:val="00717980"/>
    <w:rsid w:val="0073139E"/>
    <w:rsid w:val="00732A26"/>
    <w:rsid w:val="00742442"/>
    <w:rsid w:val="00753494"/>
    <w:rsid w:val="00765234"/>
    <w:rsid w:val="00770E97"/>
    <w:rsid w:val="00773CA5"/>
    <w:rsid w:val="00783587"/>
    <w:rsid w:val="007A1442"/>
    <w:rsid w:val="007A1C31"/>
    <w:rsid w:val="007A260F"/>
    <w:rsid w:val="007B2B90"/>
    <w:rsid w:val="007B5302"/>
    <w:rsid w:val="007B6406"/>
    <w:rsid w:val="007C1424"/>
    <w:rsid w:val="007C61FE"/>
    <w:rsid w:val="007D1E4F"/>
    <w:rsid w:val="007D4E38"/>
    <w:rsid w:val="007D5D22"/>
    <w:rsid w:val="007E7D9B"/>
    <w:rsid w:val="007F39DC"/>
    <w:rsid w:val="007F57E3"/>
    <w:rsid w:val="00825BA2"/>
    <w:rsid w:val="00835FB0"/>
    <w:rsid w:val="00847EBC"/>
    <w:rsid w:val="00861FF1"/>
    <w:rsid w:val="008670CD"/>
    <w:rsid w:val="008671EE"/>
    <w:rsid w:val="00870A5A"/>
    <w:rsid w:val="00884B1A"/>
    <w:rsid w:val="00886E60"/>
    <w:rsid w:val="008979EF"/>
    <w:rsid w:val="008A3577"/>
    <w:rsid w:val="008A4890"/>
    <w:rsid w:val="008A62DC"/>
    <w:rsid w:val="008B0CB3"/>
    <w:rsid w:val="008E42D5"/>
    <w:rsid w:val="008F0F64"/>
    <w:rsid w:val="008F6C6B"/>
    <w:rsid w:val="00902D30"/>
    <w:rsid w:val="00913278"/>
    <w:rsid w:val="009258D8"/>
    <w:rsid w:val="009312A4"/>
    <w:rsid w:val="0093475B"/>
    <w:rsid w:val="00936EE4"/>
    <w:rsid w:val="0094261D"/>
    <w:rsid w:val="00957BD0"/>
    <w:rsid w:val="009651FD"/>
    <w:rsid w:val="00974D5D"/>
    <w:rsid w:val="00981780"/>
    <w:rsid w:val="009900D3"/>
    <w:rsid w:val="0099597D"/>
    <w:rsid w:val="009961F9"/>
    <w:rsid w:val="009A6711"/>
    <w:rsid w:val="009B3076"/>
    <w:rsid w:val="009B3AEF"/>
    <w:rsid w:val="009B40C9"/>
    <w:rsid w:val="009C5862"/>
    <w:rsid w:val="009C5A2D"/>
    <w:rsid w:val="009D3D80"/>
    <w:rsid w:val="009D3EFB"/>
    <w:rsid w:val="009D42CB"/>
    <w:rsid w:val="009E57DF"/>
    <w:rsid w:val="009E7D12"/>
    <w:rsid w:val="009F7BA7"/>
    <w:rsid w:val="00A02335"/>
    <w:rsid w:val="00A16B69"/>
    <w:rsid w:val="00A213EC"/>
    <w:rsid w:val="00A21D7D"/>
    <w:rsid w:val="00A239C6"/>
    <w:rsid w:val="00A23D51"/>
    <w:rsid w:val="00A24605"/>
    <w:rsid w:val="00A35CFB"/>
    <w:rsid w:val="00A3705A"/>
    <w:rsid w:val="00A54625"/>
    <w:rsid w:val="00A55780"/>
    <w:rsid w:val="00A56B26"/>
    <w:rsid w:val="00A71477"/>
    <w:rsid w:val="00A90C59"/>
    <w:rsid w:val="00A9265A"/>
    <w:rsid w:val="00AA2A15"/>
    <w:rsid w:val="00AB6778"/>
    <w:rsid w:val="00AC5418"/>
    <w:rsid w:val="00AC6D4D"/>
    <w:rsid w:val="00AD15D1"/>
    <w:rsid w:val="00AD6037"/>
    <w:rsid w:val="00AD7407"/>
    <w:rsid w:val="00AD7C6D"/>
    <w:rsid w:val="00B10902"/>
    <w:rsid w:val="00B152FE"/>
    <w:rsid w:val="00B21957"/>
    <w:rsid w:val="00B24178"/>
    <w:rsid w:val="00B358D6"/>
    <w:rsid w:val="00B40750"/>
    <w:rsid w:val="00B517B1"/>
    <w:rsid w:val="00B75BFD"/>
    <w:rsid w:val="00B87EA9"/>
    <w:rsid w:val="00B87F9E"/>
    <w:rsid w:val="00BA01C5"/>
    <w:rsid w:val="00BA2DDD"/>
    <w:rsid w:val="00BA4AD0"/>
    <w:rsid w:val="00BA6E3E"/>
    <w:rsid w:val="00BA797E"/>
    <w:rsid w:val="00BB3EAE"/>
    <w:rsid w:val="00BB4065"/>
    <w:rsid w:val="00BD6C06"/>
    <w:rsid w:val="00BE10FE"/>
    <w:rsid w:val="00BE7CBB"/>
    <w:rsid w:val="00C020AD"/>
    <w:rsid w:val="00C13346"/>
    <w:rsid w:val="00C23251"/>
    <w:rsid w:val="00C35BDD"/>
    <w:rsid w:val="00C4008B"/>
    <w:rsid w:val="00C43C8C"/>
    <w:rsid w:val="00C4506B"/>
    <w:rsid w:val="00C508FA"/>
    <w:rsid w:val="00C53799"/>
    <w:rsid w:val="00C57352"/>
    <w:rsid w:val="00C6222B"/>
    <w:rsid w:val="00C6640F"/>
    <w:rsid w:val="00C817D8"/>
    <w:rsid w:val="00C83EAC"/>
    <w:rsid w:val="00C9296A"/>
    <w:rsid w:val="00C93D4C"/>
    <w:rsid w:val="00CA23AA"/>
    <w:rsid w:val="00CA6861"/>
    <w:rsid w:val="00CB1127"/>
    <w:rsid w:val="00CB1BDA"/>
    <w:rsid w:val="00CD0CAB"/>
    <w:rsid w:val="00CD330C"/>
    <w:rsid w:val="00CD64CD"/>
    <w:rsid w:val="00CF2E34"/>
    <w:rsid w:val="00CF3E18"/>
    <w:rsid w:val="00CF3FB9"/>
    <w:rsid w:val="00CF4DE4"/>
    <w:rsid w:val="00CF77C4"/>
    <w:rsid w:val="00D03599"/>
    <w:rsid w:val="00D138F4"/>
    <w:rsid w:val="00D13D35"/>
    <w:rsid w:val="00D15CCB"/>
    <w:rsid w:val="00D204FE"/>
    <w:rsid w:val="00D26F66"/>
    <w:rsid w:val="00D33EEB"/>
    <w:rsid w:val="00D345C6"/>
    <w:rsid w:val="00D41E0A"/>
    <w:rsid w:val="00D540E8"/>
    <w:rsid w:val="00D7223E"/>
    <w:rsid w:val="00D7485B"/>
    <w:rsid w:val="00D8265E"/>
    <w:rsid w:val="00D90CA8"/>
    <w:rsid w:val="00D915EE"/>
    <w:rsid w:val="00D93D84"/>
    <w:rsid w:val="00DA0FBA"/>
    <w:rsid w:val="00DB0E65"/>
    <w:rsid w:val="00DB5B88"/>
    <w:rsid w:val="00DC4F42"/>
    <w:rsid w:val="00DD056A"/>
    <w:rsid w:val="00DD52D9"/>
    <w:rsid w:val="00DD6131"/>
    <w:rsid w:val="00DE0BDD"/>
    <w:rsid w:val="00DE7DD3"/>
    <w:rsid w:val="00DF24EC"/>
    <w:rsid w:val="00DF25E8"/>
    <w:rsid w:val="00DF3FED"/>
    <w:rsid w:val="00E12B1B"/>
    <w:rsid w:val="00E13290"/>
    <w:rsid w:val="00E15C1D"/>
    <w:rsid w:val="00E30889"/>
    <w:rsid w:val="00E33FD0"/>
    <w:rsid w:val="00E36D27"/>
    <w:rsid w:val="00E549BB"/>
    <w:rsid w:val="00E56D91"/>
    <w:rsid w:val="00E6184E"/>
    <w:rsid w:val="00E6221A"/>
    <w:rsid w:val="00E7073D"/>
    <w:rsid w:val="00E73FB5"/>
    <w:rsid w:val="00E82D26"/>
    <w:rsid w:val="00E91D8D"/>
    <w:rsid w:val="00E91E80"/>
    <w:rsid w:val="00E948F2"/>
    <w:rsid w:val="00EA3E21"/>
    <w:rsid w:val="00EA7527"/>
    <w:rsid w:val="00EB5E95"/>
    <w:rsid w:val="00ED4674"/>
    <w:rsid w:val="00ED7EC5"/>
    <w:rsid w:val="00EE17A6"/>
    <w:rsid w:val="00EE52E1"/>
    <w:rsid w:val="00EF46CD"/>
    <w:rsid w:val="00EF7BBE"/>
    <w:rsid w:val="00F00D66"/>
    <w:rsid w:val="00F03628"/>
    <w:rsid w:val="00F076C0"/>
    <w:rsid w:val="00F115E7"/>
    <w:rsid w:val="00F1285E"/>
    <w:rsid w:val="00F146FB"/>
    <w:rsid w:val="00F2776D"/>
    <w:rsid w:val="00F3659C"/>
    <w:rsid w:val="00F53B60"/>
    <w:rsid w:val="00F56D73"/>
    <w:rsid w:val="00F64A4B"/>
    <w:rsid w:val="00F6742C"/>
    <w:rsid w:val="00F67E20"/>
    <w:rsid w:val="00F81D85"/>
    <w:rsid w:val="00F834CB"/>
    <w:rsid w:val="00F83C7C"/>
    <w:rsid w:val="00F8787D"/>
    <w:rsid w:val="00F94557"/>
    <w:rsid w:val="00FA4EAF"/>
    <w:rsid w:val="00FA7F5C"/>
    <w:rsid w:val="00FB0989"/>
    <w:rsid w:val="00FB3D8C"/>
    <w:rsid w:val="00FB4D93"/>
    <w:rsid w:val="00FB6E50"/>
    <w:rsid w:val="00FC7276"/>
    <w:rsid w:val="00FD0325"/>
    <w:rsid w:val="00FD4A9E"/>
    <w:rsid w:val="00FE15D6"/>
    <w:rsid w:val="00FF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EBC"/>
    <w:pPr>
      <w:ind w:left="720"/>
      <w:contextualSpacing/>
    </w:pPr>
  </w:style>
  <w:style w:type="paragraph" w:customStyle="1" w:styleId="a">
    <w:name w:val="a"/>
    <w:basedOn w:val="Normal"/>
    <w:uiPriority w:val="99"/>
    <w:rsid w:val="000A3060"/>
    <w:pPr>
      <w:ind w:left="720" w:hanging="720"/>
    </w:pPr>
    <w:rPr>
      <w:rFonts w:eastAsia="Times New Roman"/>
      <w:sz w:val="24"/>
      <w:szCs w:val="24"/>
    </w:rPr>
  </w:style>
  <w:style w:type="paragraph" w:customStyle="1" w:styleId="Heading4text">
    <w:name w:val="Heading 4 text"/>
    <w:basedOn w:val="Normal"/>
    <w:link w:val="Heading4textChar"/>
    <w:uiPriority w:val="99"/>
    <w:rsid w:val="00C508FA"/>
    <w:pPr>
      <w:spacing w:before="240" w:after="240"/>
      <w:ind w:left="576"/>
    </w:pPr>
    <w:rPr>
      <w:rFonts w:eastAsia="Times New Roman"/>
      <w:sz w:val="24"/>
    </w:rPr>
  </w:style>
  <w:style w:type="character" w:customStyle="1" w:styleId="Heading4textChar">
    <w:name w:val="Heading 4 text Char"/>
    <w:link w:val="Heading4text"/>
    <w:uiPriority w:val="99"/>
    <w:locked/>
    <w:rsid w:val="00C508FA"/>
    <w:rPr>
      <w:rFonts w:eastAsia="Times New Roman"/>
      <w:sz w:val="24"/>
    </w:rPr>
  </w:style>
  <w:style w:type="character" w:styleId="Hyperlink">
    <w:name w:val="Hyperlink"/>
    <w:basedOn w:val="DefaultParagraphFont"/>
    <w:uiPriority w:val="99"/>
    <w:rsid w:val="009C5A2D"/>
    <w:rPr>
      <w:rFonts w:cs="Times New Roman"/>
      <w:color w:val="0000FF"/>
      <w:u w:val="single"/>
    </w:rPr>
  </w:style>
  <w:style w:type="paragraph" w:customStyle="1" w:styleId="heading2text">
    <w:name w:val="heading 2 text"/>
    <w:basedOn w:val="Normal"/>
    <w:link w:val="heading2textChar"/>
    <w:uiPriority w:val="99"/>
    <w:rsid w:val="009C5A2D"/>
    <w:pPr>
      <w:spacing w:before="240" w:after="240"/>
    </w:pPr>
    <w:rPr>
      <w:rFonts w:eastAsia="Times New Roman"/>
      <w:sz w:val="24"/>
    </w:rPr>
  </w:style>
  <w:style w:type="character" w:customStyle="1" w:styleId="heading2textChar">
    <w:name w:val="heading 2 text Char"/>
    <w:link w:val="heading2text"/>
    <w:uiPriority w:val="99"/>
    <w:locked/>
    <w:rsid w:val="009C5A2D"/>
    <w:rPr>
      <w:rFonts w:eastAsia="Times New Roman"/>
      <w:sz w:val="24"/>
    </w:rPr>
  </w:style>
  <w:style w:type="paragraph" w:customStyle="1" w:styleId="heading2textsingle">
    <w:name w:val="heading 2 text single"/>
    <w:basedOn w:val="Normal"/>
    <w:uiPriority w:val="99"/>
    <w:rsid w:val="009C5A2D"/>
    <w:rPr>
      <w:sz w:val="24"/>
    </w:rPr>
  </w:style>
  <w:style w:type="paragraph" w:styleId="BalloonText">
    <w:name w:val="Balloon Text"/>
    <w:basedOn w:val="Normal"/>
    <w:link w:val="BalloonTextChar"/>
    <w:uiPriority w:val="99"/>
    <w:semiHidden/>
    <w:rsid w:val="00186A17"/>
    <w:rPr>
      <w:rFonts w:ascii="Tahoma" w:hAnsi="Tahoma" w:cs="Tahoma"/>
      <w:sz w:val="16"/>
      <w:szCs w:val="16"/>
    </w:rPr>
  </w:style>
  <w:style w:type="character" w:customStyle="1" w:styleId="BalloonTextChar">
    <w:name w:val="Balloon Text Char"/>
    <w:basedOn w:val="DefaultParagraphFont"/>
    <w:link w:val="BalloonText"/>
    <w:uiPriority w:val="99"/>
    <w:semiHidden/>
    <w:rsid w:val="00A96AE1"/>
    <w:rPr>
      <w:sz w:val="0"/>
      <w:szCs w:val="0"/>
    </w:rPr>
  </w:style>
  <w:style w:type="paragraph" w:customStyle="1" w:styleId="Level1">
    <w:name w:val="Level 1"/>
    <w:basedOn w:val="Normal"/>
    <w:uiPriority w:val="99"/>
    <w:rsid w:val="00F2776D"/>
    <w:pPr>
      <w:widowControl w:val="0"/>
      <w:numPr>
        <w:numId w:val="1"/>
      </w:numPr>
      <w:autoSpaceDE w:val="0"/>
      <w:autoSpaceDN w:val="0"/>
      <w:adjustRightInd w:val="0"/>
      <w:spacing w:line="360" w:lineRule="atLeast"/>
      <w:ind w:left="2160" w:hanging="720"/>
      <w:jc w:val="both"/>
      <w:textAlignment w:val="baseline"/>
      <w:outlineLvl w:val="0"/>
    </w:pPr>
    <w:rPr>
      <w:rFonts w:eastAsia="Times New Roman"/>
      <w:szCs w:val="24"/>
    </w:rPr>
  </w:style>
  <w:style w:type="character" w:styleId="CommentReference">
    <w:name w:val="annotation reference"/>
    <w:basedOn w:val="DefaultParagraphFont"/>
    <w:uiPriority w:val="99"/>
    <w:rsid w:val="00DD056A"/>
    <w:rPr>
      <w:rFonts w:cs="Times New Roman"/>
      <w:sz w:val="16"/>
    </w:rPr>
  </w:style>
  <w:style w:type="paragraph" w:styleId="CommentText">
    <w:name w:val="annotation text"/>
    <w:basedOn w:val="Normal"/>
    <w:link w:val="CommentTextChar"/>
    <w:uiPriority w:val="99"/>
    <w:rsid w:val="00DD056A"/>
  </w:style>
  <w:style w:type="character" w:customStyle="1" w:styleId="CommentTextChar">
    <w:name w:val="Comment Text Char"/>
    <w:basedOn w:val="DefaultParagraphFont"/>
    <w:link w:val="CommentText"/>
    <w:uiPriority w:val="99"/>
    <w:rsid w:val="00A96AE1"/>
    <w:rPr>
      <w:sz w:val="20"/>
      <w:szCs w:val="20"/>
    </w:rPr>
  </w:style>
  <w:style w:type="paragraph" w:styleId="CommentSubject">
    <w:name w:val="annotation subject"/>
    <w:basedOn w:val="CommentText"/>
    <w:next w:val="CommentText"/>
    <w:link w:val="CommentSubjectChar"/>
    <w:uiPriority w:val="99"/>
    <w:semiHidden/>
    <w:rsid w:val="00DD056A"/>
    <w:rPr>
      <w:b/>
      <w:bCs/>
    </w:rPr>
  </w:style>
  <w:style w:type="character" w:customStyle="1" w:styleId="CommentSubjectChar">
    <w:name w:val="Comment Subject Char"/>
    <w:basedOn w:val="CommentTextChar"/>
    <w:link w:val="CommentSubject"/>
    <w:uiPriority w:val="99"/>
    <w:semiHidden/>
    <w:rsid w:val="00A96AE1"/>
    <w:rPr>
      <w:b/>
      <w:bCs/>
      <w:sz w:val="20"/>
      <w:szCs w:val="20"/>
    </w:rPr>
  </w:style>
  <w:style w:type="paragraph" w:styleId="Header">
    <w:name w:val="header"/>
    <w:basedOn w:val="Normal"/>
    <w:link w:val="HeaderChar"/>
    <w:uiPriority w:val="99"/>
    <w:rsid w:val="00DE7DD3"/>
    <w:pPr>
      <w:tabs>
        <w:tab w:val="center" w:pos="4680"/>
        <w:tab w:val="right" w:pos="9360"/>
      </w:tabs>
    </w:pPr>
  </w:style>
  <w:style w:type="character" w:customStyle="1" w:styleId="HeaderChar">
    <w:name w:val="Header Char"/>
    <w:basedOn w:val="DefaultParagraphFont"/>
    <w:link w:val="Header"/>
    <w:uiPriority w:val="99"/>
    <w:locked/>
    <w:rsid w:val="00DE7DD3"/>
    <w:rPr>
      <w:rFonts w:cs="Times New Roman"/>
    </w:rPr>
  </w:style>
  <w:style w:type="paragraph" w:styleId="Footer">
    <w:name w:val="footer"/>
    <w:basedOn w:val="Normal"/>
    <w:link w:val="FooterChar"/>
    <w:uiPriority w:val="99"/>
    <w:rsid w:val="00DE7DD3"/>
    <w:pPr>
      <w:tabs>
        <w:tab w:val="center" w:pos="4680"/>
        <w:tab w:val="right" w:pos="9360"/>
      </w:tabs>
    </w:pPr>
  </w:style>
  <w:style w:type="character" w:customStyle="1" w:styleId="FooterChar">
    <w:name w:val="Footer Char"/>
    <w:basedOn w:val="DefaultParagraphFont"/>
    <w:link w:val="Footer"/>
    <w:uiPriority w:val="99"/>
    <w:locked/>
    <w:rsid w:val="00DE7DD3"/>
    <w:rPr>
      <w:rFonts w:cs="Times New Roman"/>
    </w:rPr>
  </w:style>
  <w:style w:type="character" w:styleId="FollowedHyperlink">
    <w:name w:val="FollowedHyperlink"/>
    <w:basedOn w:val="DefaultParagraphFont"/>
    <w:uiPriority w:val="99"/>
    <w:semiHidden/>
    <w:rsid w:val="00F03628"/>
    <w:rPr>
      <w:rFonts w:cs="Times New Roman"/>
      <w:color w:val="800080"/>
      <w:u w:val="single"/>
    </w:rPr>
  </w:style>
  <w:style w:type="paragraph" w:styleId="FootnoteText">
    <w:name w:val="footnote text"/>
    <w:basedOn w:val="Normal"/>
    <w:link w:val="FootnoteTextChar"/>
    <w:uiPriority w:val="99"/>
    <w:rsid w:val="00C6640F"/>
    <w:rPr>
      <w:rFonts w:eastAsia="Times New Roman"/>
    </w:rPr>
  </w:style>
  <w:style w:type="character" w:customStyle="1" w:styleId="FootnoteTextChar">
    <w:name w:val="Footnote Text Char"/>
    <w:basedOn w:val="DefaultParagraphFont"/>
    <w:link w:val="FootnoteText"/>
    <w:uiPriority w:val="99"/>
    <w:rsid w:val="00C6640F"/>
    <w:rPr>
      <w:rFonts w:eastAsia="Times New Roman"/>
      <w:sz w:val="20"/>
      <w:szCs w:val="20"/>
    </w:rPr>
  </w:style>
  <w:style w:type="character" w:styleId="FootnoteReference">
    <w:name w:val="footnote reference"/>
    <w:basedOn w:val="DefaultParagraphFont"/>
    <w:uiPriority w:val="99"/>
    <w:rsid w:val="00C6640F"/>
    <w:rPr>
      <w:rFonts w:cs="Times New Roman"/>
      <w:vertAlign w:val="superscript"/>
    </w:rPr>
  </w:style>
  <w:style w:type="paragraph" w:customStyle="1" w:styleId="ColorfulList-Accent11">
    <w:name w:val="Colorful List - Accent 11"/>
    <w:basedOn w:val="Normal"/>
    <w:uiPriority w:val="99"/>
    <w:rsid w:val="00C6640F"/>
    <w:pPr>
      <w:spacing w:after="200" w:line="276" w:lineRule="auto"/>
      <w:ind w:left="720"/>
    </w:pPr>
    <w:rPr>
      <w:rFonts w:ascii="Calibri" w:eastAsia="Times New Roman" w:hAnsi="Calibri" w:cs="Calibri"/>
      <w:sz w:val="22"/>
      <w:szCs w:val="22"/>
    </w:rPr>
  </w:style>
  <w:style w:type="paragraph" w:styleId="Revision">
    <w:name w:val="Revision"/>
    <w:hidden/>
    <w:uiPriority w:val="99"/>
    <w:semiHidden/>
    <w:rsid w:val="00C6640F"/>
  </w:style>
  <w:style w:type="paragraph" w:styleId="BodyText">
    <w:name w:val="Body Text"/>
    <w:aliases w:val="Char,Body Text Char1 Char,Body Text Char Char Char,Body Text Char1 Char Char Char,Body Text Char Char Char Char Char,Body Text Char1 Char Char Char Char Char Char,Body Text Char Char Char Char Char Char Char Char"/>
    <w:basedOn w:val="Normal"/>
    <w:link w:val="BodyTextChar"/>
    <w:rsid w:val="00C6222B"/>
    <w:pPr>
      <w:spacing w:after="120"/>
    </w:pPr>
    <w:rPr>
      <w:rFonts w:eastAsia="Times New Roman"/>
    </w:rPr>
  </w:style>
  <w:style w:type="character" w:customStyle="1" w:styleId="BodyTextChar">
    <w:name w:val="Body Text Char"/>
    <w:aliases w:val="Char Char,Body Text Char1 Char Char,Body Text Char Char Char Char,Body Text Char1 Char Char Char Char,Body Text Char Char Char Char Char Char,Body Text Char1 Char Char Char Char Char Char Char"/>
    <w:basedOn w:val="DefaultParagraphFont"/>
    <w:link w:val="BodyText"/>
    <w:rsid w:val="00C6222B"/>
    <w:rPr>
      <w:rFonts w:eastAsia="Times New Roman"/>
    </w:rPr>
  </w:style>
  <w:style w:type="table" w:styleId="TableGrid">
    <w:name w:val="Table Grid"/>
    <w:basedOn w:val="TableNormal"/>
    <w:uiPriority w:val="59"/>
    <w:locked/>
    <w:rsid w:val="0062253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EBC"/>
    <w:pPr>
      <w:ind w:left="720"/>
      <w:contextualSpacing/>
    </w:pPr>
  </w:style>
  <w:style w:type="paragraph" w:customStyle="1" w:styleId="a">
    <w:name w:val="a"/>
    <w:basedOn w:val="Normal"/>
    <w:uiPriority w:val="99"/>
    <w:rsid w:val="000A3060"/>
    <w:pPr>
      <w:ind w:left="720" w:hanging="720"/>
    </w:pPr>
    <w:rPr>
      <w:rFonts w:eastAsia="Times New Roman"/>
      <w:sz w:val="24"/>
      <w:szCs w:val="24"/>
    </w:rPr>
  </w:style>
  <w:style w:type="paragraph" w:customStyle="1" w:styleId="Heading4text">
    <w:name w:val="Heading 4 text"/>
    <w:basedOn w:val="Normal"/>
    <w:link w:val="Heading4textChar"/>
    <w:uiPriority w:val="99"/>
    <w:rsid w:val="00C508FA"/>
    <w:pPr>
      <w:spacing w:before="240" w:after="240"/>
      <w:ind w:left="576"/>
    </w:pPr>
    <w:rPr>
      <w:rFonts w:eastAsia="Times New Roman"/>
      <w:sz w:val="24"/>
    </w:rPr>
  </w:style>
  <w:style w:type="character" w:customStyle="1" w:styleId="Heading4textChar">
    <w:name w:val="Heading 4 text Char"/>
    <w:link w:val="Heading4text"/>
    <w:uiPriority w:val="99"/>
    <w:locked/>
    <w:rsid w:val="00C508FA"/>
    <w:rPr>
      <w:rFonts w:eastAsia="Times New Roman"/>
      <w:sz w:val="24"/>
    </w:rPr>
  </w:style>
  <w:style w:type="character" w:styleId="Hyperlink">
    <w:name w:val="Hyperlink"/>
    <w:basedOn w:val="DefaultParagraphFont"/>
    <w:uiPriority w:val="99"/>
    <w:rsid w:val="009C5A2D"/>
    <w:rPr>
      <w:rFonts w:cs="Times New Roman"/>
      <w:color w:val="0000FF"/>
      <w:u w:val="single"/>
    </w:rPr>
  </w:style>
  <w:style w:type="paragraph" w:customStyle="1" w:styleId="heading2text">
    <w:name w:val="heading 2 text"/>
    <w:basedOn w:val="Normal"/>
    <w:link w:val="heading2textChar"/>
    <w:uiPriority w:val="99"/>
    <w:rsid w:val="009C5A2D"/>
    <w:pPr>
      <w:spacing w:before="240" w:after="240"/>
    </w:pPr>
    <w:rPr>
      <w:rFonts w:eastAsia="Times New Roman"/>
      <w:sz w:val="24"/>
    </w:rPr>
  </w:style>
  <w:style w:type="character" w:customStyle="1" w:styleId="heading2textChar">
    <w:name w:val="heading 2 text Char"/>
    <w:link w:val="heading2text"/>
    <w:uiPriority w:val="99"/>
    <w:locked/>
    <w:rsid w:val="009C5A2D"/>
    <w:rPr>
      <w:rFonts w:eastAsia="Times New Roman"/>
      <w:sz w:val="24"/>
    </w:rPr>
  </w:style>
  <w:style w:type="paragraph" w:customStyle="1" w:styleId="heading2textsingle">
    <w:name w:val="heading 2 text single"/>
    <w:basedOn w:val="Normal"/>
    <w:uiPriority w:val="99"/>
    <w:rsid w:val="009C5A2D"/>
    <w:rPr>
      <w:sz w:val="24"/>
    </w:rPr>
  </w:style>
  <w:style w:type="paragraph" w:styleId="BalloonText">
    <w:name w:val="Balloon Text"/>
    <w:basedOn w:val="Normal"/>
    <w:link w:val="BalloonTextChar"/>
    <w:uiPriority w:val="99"/>
    <w:semiHidden/>
    <w:rsid w:val="00186A17"/>
    <w:rPr>
      <w:rFonts w:ascii="Tahoma" w:hAnsi="Tahoma" w:cs="Tahoma"/>
      <w:sz w:val="16"/>
      <w:szCs w:val="16"/>
    </w:rPr>
  </w:style>
  <w:style w:type="character" w:customStyle="1" w:styleId="BalloonTextChar">
    <w:name w:val="Balloon Text Char"/>
    <w:basedOn w:val="DefaultParagraphFont"/>
    <w:link w:val="BalloonText"/>
    <w:uiPriority w:val="99"/>
    <w:semiHidden/>
    <w:rsid w:val="00A96AE1"/>
    <w:rPr>
      <w:sz w:val="0"/>
      <w:szCs w:val="0"/>
    </w:rPr>
  </w:style>
  <w:style w:type="paragraph" w:customStyle="1" w:styleId="Level1">
    <w:name w:val="Level 1"/>
    <w:basedOn w:val="Normal"/>
    <w:uiPriority w:val="99"/>
    <w:rsid w:val="00F2776D"/>
    <w:pPr>
      <w:widowControl w:val="0"/>
      <w:numPr>
        <w:numId w:val="1"/>
      </w:numPr>
      <w:autoSpaceDE w:val="0"/>
      <w:autoSpaceDN w:val="0"/>
      <w:adjustRightInd w:val="0"/>
      <w:spacing w:line="360" w:lineRule="atLeast"/>
      <w:ind w:left="2160" w:hanging="720"/>
      <w:jc w:val="both"/>
      <w:textAlignment w:val="baseline"/>
      <w:outlineLvl w:val="0"/>
    </w:pPr>
    <w:rPr>
      <w:rFonts w:eastAsia="Times New Roman"/>
      <w:szCs w:val="24"/>
    </w:rPr>
  </w:style>
  <w:style w:type="character" w:styleId="CommentReference">
    <w:name w:val="annotation reference"/>
    <w:basedOn w:val="DefaultParagraphFont"/>
    <w:uiPriority w:val="99"/>
    <w:rsid w:val="00DD056A"/>
    <w:rPr>
      <w:rFonts w:cs="Times New Roman"/>
      <w:sz w:val="16"/>
    </w:rPr>
  </w:style>
  <w:style w:type="paragraph" w:styleId="CommentText">
    <w:name w:val="annotation text"/>
    <w:basedOn w:val="Normal"/>
    <w:link w:val="CommentTextChar"/>
    <w:uiPriority w:val="99"/>
    <w:rsid w:val="00DD056A"/>
  </w:style>
  <w:style w:type="character" w:customStyle="1" w:styleId="CommentTextChar">
    <w:name w:val="Comment Text Char"/>
    <w:basedOn w:val="DefaultParagraphFont"/>
    <w:link w:val="CommentText"/>
    <w:uiPriority w:val="99"/>
    <w:rsid w:val="00A96AE1"/>
    <w:rPr>
      <w:sz w:val="20"/>
      <w:szCs w:val="20"/>
    </w:rPr>
  </w:style>
  <w:style w:type="paragraph" w:styleId="CommentSubject">
    <w:name w:val="annotation subject"/>
    <w:basedOn w:val="CommentText"/>
    <w:next w:val="CommentText"/>
    <w:link w:val="CommentSubjectChar"/>
    <w:uiPriority w:val="99"/>
    <w:semiHidden/>
    <w:rsid w:val="00DD056A"/>
    <w:rPr>
      <w:b/>
      <w:bCs/>
    </w:rPr>
  </w:style>
  <w:style w:type="character" w:customStyle="1" w:styleId="CommentSubjectChar">
    <w:name w:val="Comment Subject Char"/>
    <w:basedOn w:val="CommentTextChar"/>
    <w:link w:val="CommentSubject"/>
    <w:uiPriority w:val="99"/>
    <w:semiHidden/>
    <w:rsid w:val="00A96AE1"/>
    <w:rPr>
      <w:b/>
      <w:bCs/>
      <w:sz w:val="20"/>
      <w:szCs w:val="20"/>
    </w:rPr>
  </w:style>
  <w:style w:type="paragraph" w:styleId="Header">
    <w:name w:val="header"/>
    <w:basedOn w:val="Normal"/>
    <w:link w:val="HeaderChar"/>
    <w:uiPriority w:val="99"/>
    <w:rsid w:val="00DE7DD3"/>
    <w:pPr>
      <w:tabs>
        <w:tab w:val="center" w:pos="4680"/>
        <w:tab w:val="right" w:pos="9360"/>
      </w:tabs>
    </w:pPr>
  </w:style>
  <w:style w:type="character" w:customStyle="1" w:styleId="HeaderChar">
    <w:name w:val="Header Char"/>
    <w:basedOn w:val="DefaultParagraphFont"/>
    <w:link w:val="Header"/>
    <w:uiPriority w:val="99"/>
    <w:locked/>
    <w:rsid w:val="00DE7DD3"/>
    <w:rPr>
      <w:rFonts w:cs="Times New Roman"/>
    </w:rPr>
  </w:style>
  <w:style w:type="paragraph" w:styleId="Footer">
    <w:name w:val="footer"/>
    <w:basedOn w:val="Normal"/>
    <w:link w:val="FooterChar"/>
    <w:uiPriority w:val="99"/>
    <w:rsid w:val="00DE7DD3"/>
    <w:pPr>
      <w:tabs>
        <w:tab w:val="center" w:pos="4680"/>
        <w:tab w:val="right" w:pos="9360"/>
      </w:tabs>
    </w:pPr>
  </w:style>
  <w:style w:type="character" w:customStyle="1" w:styleId="FooterChar">
    <w:name w:val="Footer Char"/>
    <w:basedOn w:val="DefaultParagraphFont"/>
    <w:link w:val="Footer"/>
    <w:uiPriority w:val="99"/>
    <w:locked/>
    <w:rsid w:val="00DE7DD3"/>
    <w:rPr>
      <w:rFonts w:cs="Times New Roman"/>
    </w:rPr>
  </w:style>
  <w:style w:type="character" w:styleId="FollowedHyperlink">
    <w:name w:val="FollowedHyperlink"/>
    <w:basedOn w:val="DefaultParagraphFont"/>
    <w:uiPriority w:val="99"/>
    <w:semiHidden/>
    <w:rsid w:val="00F03628"/>
    <w:rPr>
      <w:rFonts w:cs="Times New Roman"/>
      <w:color w:val="800080"/>
      <w:u w:val="single"/>
    </w:rPr>
  </w:style>
  <w:style w:type="paragraph" w:styleId="FootnoteText">
    <w:name w:val="footnote text"/>
    <w:basedOn w:val="Normal"/>
    <w:link w:val="FootnoteTextChar"/>
    <w:uiPriority w:val="99"/>
    <w:rsid w:val="00C6640F"/>
    <w:rPr>
      <w:rFonts w:eastAsia="Times New Roman"/>
    </w:rPr>
  </w:style>
  <w:style w:type="character" w:customStyle="1" w:styleId="FootnoteTextChar">
    <w:name w:val="Footnote Text Char"/>
    <w:basedOn w:val="DefaultParagraphFont"/>
    <w:link w:val="FootnoteText"/>
    <w:uiPriority w:val="99"/>
    <w:rsid w:val="00C6640F"/>
    <w:rPr>
      <w:rFonts w:eastAsia="Times New Roman"/>
      <w:sz w:val="20"/>
      <w:szCs w:val="20"/>
    </w:rPr>
  </w:style>
  <w:style w:type="character" w:styleId="FootnoteReference">
    <w:name w:val="footnote reference"/>
    <w:basedOn w:val="DefaultParagraphFont"/>
    <w:uiPriority w:val="99"/>
    <w:rsid w:val="00C6640F"/>
    <w:rPr>
      <w:rFonts w:cs="Times New Roman"/>
      <w:vertAlign w:val="superscript"/>
    </w:rPr>
  </w:style>
  <w:style w:type="paragraph" w:customStyle="1" w:styleId="ColorfulList-Accent11">
    <w:name w:val="Colorful List - Accent 11"/>
    <w:basedOn w:val="Normal"/>
    <w:uiPriority w:val="99"/>
    <w:rsid w:val="00C6640F"/>
    <w:pPr>
      <w:spacing w:after="200" w:line="276" w:lineRule="auto"/>
      <w:ind w:left="720"/>
    </w:pPr>
    <w:rPr>
      <w:rFonts w:ascii="Calibri" w:eastAsia="Times New Roman" w:hAnsi="Calibri" w:cs="Calibri"/>
      <w:sz w:val="22"/>
      <w:szCs w:val="22"/>
    </w:rPr>
  </w:style>
  <w:style w:type="paragraph" w:styleId="Revision">
    <w:name w:val="Revision"/>
    <w:hidden/>
    <w:uiPriority w:val="99"/>
    <w:semiHidden/>
    <w:rsid w:val="00C6640F"/>
  </w:style>
  <w:style w:type="paragraph" w:styleId="BodyText">
    <w:name w:val="Body Text"/>
    <w:aliases w:val="Char,Body Text Char1 Char,Body Text Char Char Char,Body Text Char1 Char Char Char,Body Text Char Char Char Char Char,Body Text Char1 Char Char Char Char Char Char,Body Text Char Char Char Char Char Char Char Char"/>
    <w:basedOn w:val="Normal"/>
    <w:link w:val="BodyTextChar"/>
    <w:rsid w:val="00C6222B"/>
    <w:pPr>
      <w:spacing w:after="120"/>
    </w:pPr>
    <w:rPr>
      <w:rFonts w:eastAsia="Times New Roman"/>
    </w:rPr>
  </w:style>
  <w:style w:type="character" w:customStyle="1" w:styleId="BodyTextChar">
    <w:name w:val="Body Text Char"/>
    <w:aliases w:val="Char Char,Body Text Char1 Char Char,Body Text Char Char Char Char,Body Text Char1 Char Char Char Char,Body Text Char Char Char Char Char Char,Body Text Char1 Char Char Char Char Char Char Char"/>
    <w:basedOn w:val="DefaultParagraphFont"/>
    <w:link w:val="BodyText"/>
    <w:rsid w:val="00C6222B"/>
    <w:rPr>
      <w:rFonts w:eastAsia="Times New Roman"/>
    </w:rPr>
  </w:style>
  <w:style w:type="table" w:styleId="TableGrid">
    <w:name w:val="Table Grid"/>
    <w:basedOn w:val="TableNormal"/>
    <w:uiPriority w:val="59"/>
    <w:locked/>
    <w:rsid w:val="0062253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15051">
      <w:bodyDiv w:val="1"/>
      <w:marLeft w:val="0"/>
      <w:marRight w:val="0"/>
      <w:marTop w:val="0"/>
      <w:marBottom w:val="0"/>
      <w:divBdr>
        <w:top w:val="none" w:sz="0" w:space="0" w:color="auto"/>
        <w:left w:val="none" w:sz="0" w:space="0" w:color="auto"/>
        <w:bottom w:val="none" w:sz="0" w:space="0" w:color="auto"/>
        <w:right w:val="none" w:sz="0" w:space="0" w:color="auto"/>
      </w:divBdr>
    </w:div>
    <w:div w:id="1952853668">
      <w:bodyDiv w:val="1"/>
      <w:marLeft w:val="0"/>
      <w:marRight w:val="0"/>
      <w:marTop w:val="0"/>
      <w:marBottom w:val="0"/>
      <w:divBdr>
        <w:top w:val="none" w:sz="0" w:space="0" w:color="auto"/>
        <w:left w:val="none" w:sz="0" w:space="0" w:color="auto"/>
        <w:bottom w:val="none" w:sz="0" w:space="0" w:color="auto"/>
        <w:right w:val="none" w:sz="0" w:space="0" w:color="auto"/>
      </w:divBdr>
    </w:div>
    <w:div w:id="1960718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llCenter@HRS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reynolds@hrsa.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erf-data.hrsa.gov/mchb/DgisApp/FormAssignmentList/D89_1.HTML"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93124-2901-4DCF-933D-FCF8A26A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1593</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PROGRAM NAME</vt:lpstr>
    </vt:vector>
  </TitlesOfParts>
  <Company>HRSA</Company>
  <LinksUpToDate>false</LinksUpToDate>
  <CharactersWithSpaces>11307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NAME</dc:title>
  <dc:creator>hpark</dc:creator>
  <cp:lastModifiedBy>Duckhorn, Jodi (HRSA)</cp:lastModifiedBy>
  <cp:revision>4</cp:revision>
  <cp:lastPrinted>2012-05-23T18:31:00Z</cp:lastPrinted>
  <dcterms:created xsi:type="dcterms:W3CDTF">2013-05-29T16:07:00Z</dcterms:created>
  <dcterms:modified xsi:type="dcterms:W3CDTF">2013-06-05T18:41:00Z</dcterms:modified>
</cp:coreProperties>
</file>