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D" w:rsidRDefault="00827AD6" w:rsidP="00CF2E80">
      <w:pPr>
        <w:spacing w:after="0" w:line="240" w:lineRule="auto"/>
        <w:sectPr w:rsidR="002C4C8D" w:rsidSect="00762702">
          <w:headerReference w:type="default" r:id="rId9"/>
          <w:footerReference w:type="default" r:id="rId10"/>
          <w:pgSz w:w="12240" w:h="15840"/>
          <w:pgMar w:top="288" w:right="288" w:bottom="288" w:left="540" w:header="144" w:footer="0" w:gutter="0"/>
          <w:cols w:space="180"/>
          <w:docGrid w:linePitch="360"/>
        </w:sectPr>
      </w:pPr>
      <w:r>
        <w:rPr>
          <w:noProof/>
        </w:rPr>
        <mc:AlternateContent>
          <mc:Choice Requires="wps">
            <w:drawing>
              <wp:anchor distT="0" distB="0" distL="114300" distR="114300" simplePos="0" relativeHeight="251660288" behindDoc="0" locked="0" layoutInCell="1" allowOverlap="1">
                <wp:simplePos x="0" y="0"/>
                <wp:positionH relativeFrom="column">
                  <wp:posOffset>6097228</wp:posOffset>
                </wp:positionH>
                <wp:positionV relativeFrom="paragraph">
                  <wp:posOffset>-625618</wp:posOffset>
                </wp:positionV>
                <wp:extent cx="1277989" cy="845574"/>
                <wp:effectExtent l="0" t="0" r="17780" b="12065"/>
                <wp:wrapNone/>
                <wp:docPr id="1" name="Text Box 1"/>
                <wp:cNvGraphicFramePr/>
                <a:graphic xmlns:a="http://schemas.openxmlformats.org/drawingml/2006/main">
                  <a:graphicData uri="http://schemas.microsoft.com/office/word/2010/wordprocessingShape">
                    <wps:wsp>
                      <wps:cNvSpPr txBox="1"/>
                      <wps:spPr>
                        <a:xfrm>
                          <a:off x="0" y="0"/>
                          <a:ext cx="1277989" cy="845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35A5" w:rsidRDefault="004035A5" w:rsidP="00827AD6">
                            <w:pPr>
                              <w:pStyle w:val="Header"/>
                              <w:tabs>
                                <w:tab w:val="left" w:pos="6030"/>
                                <w:tab w:val="right" w:pos="10800"/>
                              </w:tabs>
                              <w:jc w:val="right"/>
                              <w:rPr>
                                <w:sz w:val="16"/>
                                <w:szCs w:val="16"/>
                              </w:rPr>
                            </w:pPr>
                          </w:p>
                          <w:p w:rsidR="00827AD6" w:rsidRDefault="00827AD6" w:rsidP="00827AD6">
                            <w:pPr>
                              <w:pStyle w:val="Header"/>
                              <w:tabs>
                                <w:tab w:val="left" w:pos="6030"/>
                                <w:tab w:val="right" w:pos="10800"/>
                              </w:tabs>
                              <w:jc w:val="right"/>
                              <w:rPr>
                                <w:sz w:val="16"/>
                                <w:szCs w:val="16"/>
                              </w:rPr>
                            </w:pPr>
                            <w:r>
                              <w:rPr>
                                <w:sz w:val="16"/>
                                <w:szCs w:val="16"/>
                              </w:rPr>
                              <w:t xml:space="preserve">Form Approved </w:t>
                            </w:r>
                          </w:p>
                          <w:p w:rsidR="00827AD6" w:rsidRDefault="00827AD6" w:rsidP="00827AD6">
                            <w:pPr>
                              <w:pStyle w:val="Header"/>
                              <w:tabs>
                                <w:tab w:val="left" w:pos="6030"/>
                                <w:tab w:val="right" w:pos="10800"/>
                              </w:tabs>
                              <w:jc w:val="right"/>
                              <w:rPr>
                                <w:sz w:val="16"/>
                                <w:szCs w:val="16"/>
                              </w:rPr>
                            </w:pPr>
                            <w:r>
                              <w:rPr>
                                <w:sz w:val="16"/>
                                <w:szCs w:val="16"/>
                              </w:rPr>
                              <w:t>OMB No. 0920-xxxx</w:t>
                            </w:r>
                          </w:p>
                          <w:p w:rsidR="00827AD6" w:rsidRDefault="00827AD6" w:rsidP="00827AD6">
                            <w:pPr>
                              <w:spacing w:after="0" w:line="240" w:lineRule="auto"/>
                              <w:jc w:val="right"/>
                              <w:rPr>
                                <w:sz w:val="16"/>
                                <w:szCs w:val="16"/>
                              </w:rPr>
                            </w:pPr>
                            <w:r>
                              <w:rPr>
                                <w:sz w:val="16"/>
                                <w:szCs w:val="16"/>
                              </w:rPr>
                              <w:t>Exp. Date xx/xx/20xx</w:t>
                            </w:r>
                          </w:p>
                          <w:p w:rsidR="00827AD6" w:rsidRDefault="00827AD6" w:rsidP="00827AD6"/>
                          <w:p w:rsidR="00827AD6" w:rsidRDefault="0082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1pt;margin-top:-49.25pt;width:100.65pt;height:66.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" fillcolor="white [3201]" strokeweight=".5pt">
                <v:textbox>
                  <w:txbxContent>
                    <w:p w:rsidR="004035A5" w:rsidRDefault="004035A5" w:rsidP="00827AD6">
                      <w:pPr>
                        <w:pStyle w:val="Header"/>
                        <w:tabs>
                          <w:tab w:val="left" w:pos="6030"/>
                          <w:tab w:val="right" w:pos="10800"/>
                        </w:tabs>
                        <w:jc w:val="right"/>
                        <w:rPr>
                          <w:sz w:val="16"/>
                          <w:szCs w:val="16"/>
                        </w:rPr>
                      </w:pPr>
                    </w:p>
                    <w:p w:rsidR="00827AD6" w:rsidRDefault="00827AD6" w:rsidP="00827AD6">
                      <w:pPr>
                        <w:pStyle w:val="Header"/>
                        <w:tabs>
                          <w:tab w:val="left" w:pos="6030"/>
                          <w:tab w:val="right" w:pos="10800"/>
                        </w:tabs>
                        <w:jc w:val="right"/>
                        <w:rPr>
                          <w:sz w:val="16"/>
                          <w:szCs w:val="16"/>
                        </w:rPr>
                      </w:pPr>
                      <w:r>
                        <w:rPr>
                          <w:sz w:val="16"/>
                          <w:szCs w:val="16"/>
                        </w:rPr>
                        <w:t xml:space="preserve">Form Approved </w:t>
                      </w:r>
                    </w:p>
                    <w:p w:rsidR="00827AD6" w:rsidRDefault="00827AD6" w:rsidP="00827AD6">
                      <w:pPr>
                        <w:pStyle w:val="Header"/>
                        <w:tabs>
                          <w:tab w:val="left" w:pos="6030"/>
                          <w:tab w:val="right" w:pos="10800"/>
                        </w:tabs>
                        <w:jc w:val="right"/>
                        <w:rPr>
                          <w:sz w:val="16"/>
                          <w:szCs w:val="16"/>
                        </w:rPr>
                      </w:pPr>
                      <w:r>
                        <w:rPr>
                          <w:sz w:val="16"/>
                          <w:szCs w:val="16"/>
                        </w:rPr>
                        <w:t>OMB No. 0920-xxxx</w:t>
                      </w:r>
                    </w:p>
                    <w:p w:rsidR="00827AD6" w:rsidRDefault="00827AD6" w:rsidP="00827AD6">
                      <w:pPr>
                        <w:spacing w:after="0" w:line="240" w:lineRule="auto"/>
                        <w:jc w:val="right"/>
                        <w:rPr>
                          <w:sz w:val="16"/>
                          <w:szCs w:val="16"/>
                        </w:rPr>
                      </w:pPr>
                      <w:r>
                        <w:rPr>
                          <w:sz w:val="16"/>
                          <w:szCs w:val="16"/>
                        </w:rPr>
                        <w:t>Exp. Date xx/xx/20xx</w:t>
                      </w:r>
                    </w:p>
                    <w:p w:rsidR="00827AD6" w:rsidRDefault="00827AD6" w:rsidP="00827AD6"/>
                    <w:p w:rsidR="00827AD6" w:rsidRDefault="00827AD6"/>
                  </w:txbxContent>
                </v:textbox>
              </v:shape>
            </w:pict>
          </mc:Fallback>
        </mc:AlternateContent>
      </w:r>
    </w:p>
    <w:p w:rsidR="00EE7FA4" w:rsidRDefault="00EE7FA4" w:rsidP="00374F64">
      <w:pPr>
        <w:spacing w:after="0" w:line="240" w:lineRule="auto"/>
        <w:rPr>
          <w:b/>
        </w:rPr>
        <w:sectPr w:rsidR="00EE7FA4" w:rsidSect="002C4C8D">
          <w:footerReference w:type="default" r:id="rId11"/>
          <w:type w:val="continuous"/>
          <w:pgSz w:w="12240" w:h="15840"/>
          <w:pgMar w:top="432" w:right="432" w:bottom="432" w:left="432" w:header="144" w:footer="0" w:gutter="0"/>
          <w:cols w:space="180"/>
          <w:docGrid w:linePitch="360"/>
        </w:sectPr>
      </w:pPr>
    </w:p>
    <w:p w:rsidR="00EE7FA4" w:rsidRPr="000B4206" w:rsidRDefault="004C035B" w:rsidP="00374F64">
      <w:pPr>
        <w:spacing w:after="0" w:line="240" w:lineRule="auto"/>
        <w:rPr>
          <w:b/>
          <w:i/>
        </w:rPr>
      </w:pPr>
      <w:r>
        <w:rPr>
          <w:b/>
          <w:i/>
        </w:rPr>
        <w:lastRenderedPageBreak/>
        <w:t>C</w:t>
      </w:r>
      <w:r w:rsidR="00687ADB" w:rsidRPr="000B4206">
        <w:rPr>
          <w:b/>
          <w:i/>
        </w:rPr>
        <w:t xml:space="preserve">ircle all of the correct </w:t>
      </w:r>
      <w:r w:rsidR="000A5C48" w:rsidRPr="000B4206">
        <w:rPr>
          <w:b/>
          <w:i/>
        </w:rPr>
        <w:t>letter</w:t>
      </w:r>
      <w:r w:rsidR="00687ADB" w:rsidRPr="000B4206">
        <w:rPr>
          <w:b/>
          <w:i/>
        </w:rPr>
        <w:t>s.</w:t>
      </w:r>
    </w:p>
    <w:p w:rsidR="00687ADB" w:rsidRDefault="00687ADB" w:rsidP="00374F64">
      <w:pPr>
        <w:spacing w:after="0" w:line="240" w:lineRule="auto"/>
        <w:rPr>
          <w:b/>
        </w:rPr>
      </w:pPr>
    </w:p>
    <w:p w:rsidR="00BB1A46" w:rsidRDefault="0074699E" w:rsidP="00BB1A46">
      <w:pPr>
        <w:spacing w:after="0" w:line="240" w:lineRule="auto"/>
        <w:rPr>
          <w:b/>
        </w:rPr>
      </w:pPr>
      <w:r>
        <w:rPr>
          <w:b/>
        </w:rPr>
        <w:t>1</w:t>
      </w:r>
      <w:r w:rsidR="00BB1A46">
        <w:rPr>
          <w:b/>
        </w:rPr>
        <w:t>.</w:t>
      </w:r>
      <w:r w:rsidR="00BB1A46">
        <w:t xml:space="preserve"> </w:t>
      </w:r>
      <w:r w:rsidR="005F23AE">
        <w:t xml:space="preserve">A continuous miner section has five entries – two return entries, both on the left side of the section looking </w:t>
      </w:r>
      <w:proofErr w:type="spellStart"/>
      <w:r w:rsidR="005F23AE">
        <w:t>inby</w:t>
      </w:r>
      <w:proofErr w:type="spellEnd"/>
      <w:r w:rsidR="005F23AE">
        <w:t xml:space="preserve">; a belt entry; a haulage entry; and an intake entry. When you begin your exploration </w:t>
      </w:r>
      <w:proofErr w:type="spellStart"/>
      <w:r w:rsidR="005F23AE">
        <w:t>inby</w:t>
      </w:r>
      <w:proofErr w:type="spellEnd"/>
      <w:r w:rsidR="005F23AE">
        <w:t xml:space="preserve"> the fresh air base (FAB), in which entry would you start?</w:t>
      </w:r>
    </w:p>
    <w:p w:rsidR="00BB1A46" w:rsidRDefault="005F23AE" w:rsidP="00BB1A46">
      <w:pPr>
        <w:pStyle w:val="ListParagraph"/>
        <w:numPr>
          <w:ilvl w:val="0"/>
          <w:numId w:val="31"/>
        </w:numPr>
        <w:spacing w:after="0" w:line="240" w:lineRule="auto"/>
      </w:pPr>
      <w:r>
        <w:t>Intake entry</w:t>
      </w:r>
    </w:p>
    <w:p w:rsidR="00BB1A46" w:rsidRDefault="005F23AE" w:rsidP="00BB1A46">
      <w:pPr>
        <w:pStyle w:val="ListParagraph"/>
        <w:numPr>
          <w:ilvl w:val="0"/>
          <w:numId w:val="31"/>
        </w:numPr>
        <w:spacing w:after="0" w:line="240" w:lineRule="auto"/>
      </w:pPr>
      <w:r>
        <w:t>Belt entry</w:t>
      </w:r>
    </w:p>
    <w:p w:rsidR="00BB1A46" w:rsidRDefault="005F23AE" w:rsidP="00BB1A46">
      <w:pPr>
        <w:pStyle w:val="ListParagraph"/>
        <w:numPr>
          <w:ilvl w:val="0"/>
          <w:numId w:val="31"/>
        </w:numPr>
        <w:spacing w:after="0" w:line="240" w:lineRule="auto"/>
      </w:pPr>
      <w:r>
        <w:t>Haulage entry</w:t>
      </w:r>
    </w:p>
    <w:p w:rsidR="00BB1A46" w:rsidRDefault="005F23AE" w:rsidP="00BB1A46">
      <w:pPr>
        <w:pStyle w:val="ListParagraph"/>
        <w:numPr>
          <w:ilvl w:val="0"/>
          <w:numId w:val="31"/>
        </w:numPr>
        <w:spacing w:after="0" w:line="240" w:lineRule="auto"/>
      </w:pPr>
      <w:r>
        <w:t>Left most return entry</w:t>
      </w:r>
    </w:p>
    <w:p w:rsidR="00BB1A46" w:rsidRDefault="005F23AE" w:rsidP="00BB1A46">
      <w:pPr>
        <w:pStyle w:val="ListParagraph"/>
        <w:numPr>
          <w:ilvl w:val="0"/>
          <w:numId w:val="31"/>
        </w:numPr>
        <w:spacing w:after="0" w:line="240" w:lineRule="auto"/>
      </w:pPr>
      <w:r>
        <w:t>Second return entry</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2</w:t>
      </w:r>
      <w:r w:rsidR="00BB1A46">
        <w:rPr>
          <w:b/>
        </w:rPr>
        <w:t>.</w:t>
      </w:r>
      <w:r w:rsidR="00BB1A46">
        <w:t xml:space="preserve"> After going </w:t>
      </w:r>
      <w:proofErr w:type="spellStart"/>
      <w:r w:rsidR="00BB1A46">
        <w:t>inby</w:t>
      </w:r>
      <w:proofErr w:type="spellEnd"/>
      <w:r w:rsidR="00BB1A46">
        <w:t xml:space="preserve"> the fresh air base (FAB), when would you do a team check?</w:t>
      </w:r>
    </w:p>
    <w:p w:rsidR="00BB1A46" w:rsidRDefault="00BB1A46" w:rsidP="00BB1A46">
      <w:pPr>
        <w:pStyle w:val="ListParagraph"/>
        <w:numPr>
          <w:ilvl w:val="0"/>
          <w:numId w:val="32"/>
        </w:numPr>
        <w:spacing w:after="0" w:line="240" w:lineRule="auto"/>
      </w:pPr>
      <w:r>
        <w:t>Immediately after going through the airlock.</w:t>
      </w:r>
    </w:p>
    <w:p w:rsidR="00BB1A46" w:rsidRDefault="00BB1A46" w:rsidP="00BB1A46">
      <w:pPr>
        <w:pStyle w:val="ListParagraph"/>
        <w:numPr>
          <w:ilvl w:val="0"/>
          <w:numId w:val="32"/>
        </w:numPr>
        <w:spacing w:after="0" w:line="240" w:lineRule="auto"/>
      </w:pPr>
      <w:r>
        <w:t>Within 50 feet of going through the airlock.</w:t>
      </w:r>
    </w:p>
    <w:p w:rsidR="00BB1A46" w:rsidRDefault="00BB1A46" w:rsidP="00BB1A46">
      <w:pPr>
        <w:pStyle w:val="ListParagraph"/>
        <w:numPr>
          <w:ilvl w:val="0"/>
          <w:numId w:val="32"/>
        </w:numPr>
        <w:spacing w:after="0" w:line="240" w:lineRule="auto"/>
      </w:pPr>
      <w:r>
        <w:t>When the first team member’s air reading reaches 2,000 psi.</w:t>
      </w:r>
    </w:p>
    <w:p w:rsidR="00BB1A46" w:rsidRDefault="00BB1A46" w:rsidP="00BB1A46">
      <w:pPr>
        <w:pStyle w:val="ListParagraph"/>
        <w:numPr>
          <w:ilvl w:val="0"/>
          <w:numId w:val="32"/>
        </w:numPr>
        <w:spacing w:after="0" w:line="240" w:lineRule="auto"/>
      </w:pPr>
      <w:r>
        <w:t xml:space="preserve">After being </w:t>
      </w:r>
      <w:proofErr w:type="spellStart"/>
      <w:r>
        <w:t>inby</w:t>
      </w:r>
      <w:proofErr w:type="spellEnd"/>
      <w:r>
        <w:t xml:space="preserve"> 20 minutes.</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3</w:t>
      </w:r>
      <w:r w:rsidR="00BB1A46">
        <w:rPr>
          <w:b/>
        </w:rPr>
        <w:t>.</w:t>
      </w:r>
      <w:r w:rsidR="00BB1A46">
        <w:t xml:space="preserve"> While exploring into the section, you note gas readings elevate rapidly. You obtain the following readings: CH4 – 0.3%; O2 – 17.7%; and CO – 700 ppm. What does this suggest?</w:t>
      </w:r>
    </w:p>
    <w:p w:rsidR="00BB1A46" w:rsidRDefault="00BB1A46" w:rsidP="00BB1A46">
      <w:pPr>
        <w:pStyle w:val="ListParagraph"/>
        <w:numPr>
          <w:ilvl w:val="0"/>
          <w:numId w:val="33"/>
        </w:numPr>
        <w:spacing w:after="0" w:line="240" w:lineRule="auto"/>
      </w:pPr>
      <w:r>
        <w:t xml:space="preserve">There may be a fire </w:t>
      </w:r>
      <w:proofErr w:type="spellStart"/>
      <w:r>
        <w:t>outby</w:t>
      </w:r>
      <w:proofErr w:type="spellEnd"/>
      <w:r>
        <w:t xml:space="preserve"> your location.</w:t>
      </w:r>
    </w:p>
    <w:p w:rsidR="00BB1A46" w:rsidRDefault="00BB1A46" w:rsidP="00BB1A46">
      <w:pPr>
        <w:pStyle w:val="ListParagraph"/>
        <w:numPr>
          <w:ilvl w:val="0"/>
          <w:numId w:val="33"/>
        </w:numPr>
        <w:spacing w:after="0" w:line="240" w:lineRule="auto"/>
      </w:pPr>
      <w:r>
        <w:t xml:space="preserve">There may have been an explosion somewhere </w:t>
      </w:r>
      <w:proofErr w:type="spellStart"/>
      <w:r>
        <w:t>inby</w:t>
      </w:r>
      <w:proofErr w:type="spellEnd"/>
      <w:r>
        <w:t xml:space="preserve"> your location.</w:t>
      </w:r>
    </w:p>
    <w:p w:rsidR="00BB1A46" w:rsidRDefault="00BB1A46" w:rsidP="00BB1A46">
      <w:pPr>
        <w:pStyle w:val="ListParagraph"/>
        <w:numPr>
          <w:ilvl w:val="0"/>
          <w:numId w:val="33"/>
        </w:numPr>
        <w:spacing w:after="0" w:line="240" w:lineRule="auto"/>
      </w:pPr>
      <w:r>
        <w:t xml:space="preserve">There is a fire </w:t>
      </w:r>
      <w:proofErr w:type="spellStart"/>
      <w:r>
        <w:t>inby</w:t>
      </w:r>
      <w:proofErr w:type="spellEnd"/>
      <w:r>
        <w:t>, in close proximity to where you are located.</w:t>
      </w:r>
    </w:p>
    <w:p w:rsidR="00BB1A46" w:rsidRDefault="00BB1A46" w:rsidP="00BB1A46">
      <w:pPr>
        <w:pStyle w:val="ListParagraph"/>
        <w:numPr>
          <w:ilvl w:val="0"/>
          <w:numId w:val="33"/>
        </w:numPr>
        <w:spacing w:after="0" w:line="240" w:lineRule="auto"/>
      </w:pPr>
      <w:r>
        <w:t>There are no survivors since the atmosphere you’re in cannot support life.</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4</w:t>
      </w:r>
      <w:r w:rsidR="00BB1A46">
        <w:rPr>
          <w:b/>
        </w:rPr>
        <w:t>.</w:t>
      </w:r>
      <w:r w:rsidR="00BB1A46">
        <w:t xml:space="preserve"> As you explore </w:t>
      </w:r>
      <w:proofErr w:type="spellStart"/>
      <w:r w:rsidR="00BB1A46">
        <w:t>inby</w:t>
      </w:r>
      <w:proofErr w:type="spellEnd"/>
      <w:r w:rsidR="00BB1A46">
        <w:t xml:space="preserve"> the FAB, you locate a refuge chamber in the primary </w:t>
      </w:r>
      <w:proofErr w:type="spellStart"/>
      <w:r w:rsidR="00BB1A46">
        <w:t>escapeway</w:t>
      </w:r>
      <w:proofErr w:type="spellEnd"/>
      <w:r w:rsidR="00BB1A46">
        <w:t>. What should you do?</w:t>
      </w:r>
    </w:p>
    <w:p w:rsidR="00BB1A46" w:rsidRDefault="00BB1A46" w:rsidP="00BB1A46">
      <w:pPr>
        <w:pStyle w:val="ListParagraph"/>
        <w:numPr>
          <w:ilvl w:val="0"/>
          <w:numId w:val="34"/>
        </w:numPr>
        <w:spacing w:after="0" w:line="240" w:lineRule="auto"/>
      </w:pPr>
      <w:r>
        <w:t>Immediately open the chamber to see if anyone is inside.</w:t>
      </w:r>
    </w:p>
    <w:p w:rsidR="00BB1A46" w:rsidRDefault="00BB1A46" w:rsidP="00BB1A46">
      <w:pPr>
        <w:pStyle w:val="ListParagraph"/>
        <w:numPr>
          <w:ilvl w:val="0"/>
          <w:numId w:val="34"/>
        </w:numPr>
        <w:spacing w:after="0" w:line="240" w:lineRule="auto"/>
      </w:pPr>
      <w:r>
        <w:t>Notify the FAB of the location, if anyone is inside, and their condition.</w:t>
      </w:r>
    </w:p>
    <w:p w:rsidR="00BB1A46" w:rsidRDefault="00BB1A46" w:rsidP="00BB1A46">
      <w:pPr>
        <w:pStyle w:val="ListParagraph"/>
        <w:numPr>
          <w:ilvl w:val="0"/>
          <w:numId w:val="34"/>
        </w:numPr>
        <w:spacing w:after="0" w:line="240" w:lineRule="auto"/>
      </w:pPr>
      <w:r>
        <w:t>Bring fresh air to the area of the refuge chamber, and then build an airlock so you can enter the chamber and bring out anyone inside.</w:t>
      </w:r>
    </w:p>
    <w:p w:rsidR="00BB1A46" w:rsidRDefault="00BB1A46" w:rsidP="00BB1A46">
      <w:pPr>
        <w:pStyle w:val="ListParagraph"/>
        <w:numPr>
          <w:ilvl w:val="0"/>
          <w:numId w:val="34"/>
        </w:numPr>
        <w:spacing w:after="0" w:line="240" w:lineRule="auto"/>
      </w:pPr>
      <w:r>
        <w:t>Tell anyone inside to stay put while you continue to explore the area and bring up fresh air.</w:t>
      </w:r>
    </w:p>
    <w:p w:rsidR="00BB1A46" w:rsidRDefault="00BB1A46" w:rsidP="00BB1A46">
      <w:pPr>
        <w:pStyle w:val="ListParagraph"/>
        <w:spacing w:after="0" w:line="240" w:lineRule="auto"/>
      </w:pPr>
    </w:p>
    <w:p w:rsidR="00BB1A46" w:rsidRDefault="00BB1A46" w:rsidP="00BB1A46">
      <w:pPr>
        <w:spacing w:after="0" w:line="240" w:lineRule="auto"/>
        <w:rPr>
          <w:b/>
        </w:rPr>
      </w:pPr>
    </w:p>
    <w:p w:rsidR="005F23AE" w:rsidRDefault="005F23AE" w:rsidP="00BB1A46">
      <w:pPr>
        <w:spacing w:after="0" w:line="240" w:lineRule="auto"/>
        <w:rPr>
          <w:b/>
        </w:rPr>
      </w:pPr>
      <w:bookmarkStart w:id="0" w:name="_GoBack"/>
      <w:bookmarkEnd w:id="0"/>
    </w:p>
    <w:p w:rsidR="00BB1A46" w:rsidRDefault="00BB1A46" w:rsidP="00BB1A46">
      <w:pPr>
        <w:spacing w:after="0" w:line="240" w:lineRule="auto"/>
        <w:rPr>
          <w:b/>
        </w:rPr>
      </w:pPr>
    </w:p>
    <w:p w:rsidR="00BB1A46" w:rsidRDefault="0074699E" w:rsidP="00BB1A46">
      <w:pPr>
        <w:spacing w:after="0" w:line="240" w:lineRule="auto"/>
      </w:pPr>
      <w:r>
        <w:rPr>
          <w:b/>
        </w:rPr>
        <w:t>5</w:t>
      </w:r>
      <w:r w:rsidR="00BB1A46">
        <w:rPr>
          <w:b/>
        </w:rPr>
        <w:t>.</w:t>
      </w:r>
      <w:r w:rsidR="00BB1A46">
        <w:t xml:space="preserve"> You come across an SCSR cache. When you check it, you find several SCSRs have been removed. You should</w:t>
      </w:r>
    </w:p>
    <w:p w:rsidR="00BB1A46" w:rsidRDefault="00BB1A46" w:rsidP="00BB1A46">
      <w:pPr>
        <w:pStyle w:val="ListParagraph"/>
        <w:numPr>
          <w:ilvl w:val="0"/>
          <w:numId w:val="35"/>
        </w:numPr>
        <w:spacing w:after="0" w:line="240" w:lineRule="auto"/>
      </w:pPr>
      <w:r>
        <w:t>Assume they were taken by escaping miners.</w:t>
      </w:r>
    </w:p>
    <w:p w:rsidR="00BB1A46" w:rsidRDefault="00BB1A46" w:rsidP="00BB1A46">
      <w:pPr>
        <w:pStyle w:val="ListParagraph"/>
        <w:numPr>
          <w:ilvl w:val="0"/>
          <w:numId w:val="35"/>
        </w:numPr>
        <w:spacing w:after="0" w:line="240" w:lineRule="auto"/>
      </w:pPr>
      <w:r>
        <w:t>Look for foot prints left by miners and follow them while attempting to locate them.</w:t>
      </w:r>
    </w:p>
    <w:p w:rsidR="00BB1A46" w:rsidRDefault="00BB1A46" w:rsidP="00BB1A46">
      <w:pPr>
        <w:pStyle w:val="ListParagraph"/>
        <w:numPr>
          <w:ilvl w:val="0"/>
          <w:numId w:val="35"/>
        </w:numPr>
        <w:spacing w:after="0" w:line="240" w:lineRule="auto"/>
      </w:pPr>
      <w:r>
        <w:t>Note the location of the SCSR cache on the map.</w:t>
      </w:r>
    </w:p>
    <w:p w:rsidR="00BB1A46" w:rsidRDefault="00BB1A46" w:rsidP="00BB1A46">
      <w:pPr>
        <w:pStyle w:val="ListParagraph"/>
        <w:numPr>
          <w:ilvl w:val="0"/>
          <w:numId w:val="35"/>
        </w:numPr>
        <w:spacing w:after="0" w:line="240" w:lineRule="auto"/>
      </w:pPr>
      <w:r>
        <w:t>Report your finding to the FAB.</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6</w:t>
      </w:r>
      <w:r w:rsidR="00BB1A46">
        <w:rPr>
          <w:b/>
        </w:rPr>
        <w:t>.</w:t>
      </w:r>
      <w:r w:rsidR="00BB1A46">
        <w:t xml:space="preserve"> You find miners alive in a refuge chamber. You learn they are okay and that they have SCSRs with them. What should you do?</w:t>
      </w:r>
    </w:p>
    <w:p w:rsidR="00BB1A46" w:rsidRDefault="00BB1A46" w:rsidP="00BB1A46">
      <w:pPr>
        <w:pStyle w:val="ListParagraph"/>
        <w:numPr>
          <w:ilvl w:val="0"/>
          <w:numId w:val="36"/>
        </w:numPr>
        <w:spacing w:after="0" w:line="240" w:lineRule="auto"/>
        <w:ind w:left="360"/>
      </w:pPr>
      <w:r>
        <w:t>Tell miners to don their SCSRs and exit the refuge chamber.</w:t>
      </w:r>
    </w:p>
    <w:p w:rsidR="00BB1A46" w:rsidRDefault="00BB1A46" w:rsidP="00BB1A46">
      <w:pPr>
        <w:pStyle w:val="ListParagraph"/>
        <w:numPr>
          <w:ilvl w:val="0"/>
          <w:numId w:val="36"/>
        </w:numPr>
        <w:spacing w:after="0" w:line="240" w:lineRule="auto"/>
        <w:ind w:left="360"/>
      </w:pPr>
      <w:r>
        <w:t>Tell the miners to remain in the chamber until you explore the area and bring fresh air up to the chamber.</w:t>
      </w:r>
    </w:p>
    <w:p w:rsidR="00BB1A46" w:rsidRDefault="00BB1A46" w:rsidP="00BB1A46">
      <w:pPr>
        <w:pStyle w:val="ListParagraph"/>
        <w:numPr>
          <w:ilvl w:val="0"/>
          <w:numId w:val="36"/>
        </w:numPr>
        <w:spacing w:after="0" w:line="240" w:lineRule="auto"/>
        <w:ind w:left="360"/>
      </w:pPr>
      <w:r>
        <w:t>Have the miners exit the chamber and follow you as you continue to explore the section.</w:t>
      </w:r>
    </w:p>
    <w:p w:rsidR="00BB1A46" w:rsidRDefault="00BB1A46" w:rsidP="00BB1A46">
      <w:pPr>
        <w:pStyle w:val="ListParagraph"/>
        <w:numPr>
          <w:ilvl w:val="0"/>
          <w:numId w:val="36"/>
        </w:numPr>
        <w:spacing w:after="0" w:line="240" w:lineRule="auto"/>
        <w:ind w:left="360"/>
      </w:pPr>
      <w:r>
        <w:t>Take the miners back to the FAB.</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7</w:t>
      </w:r>
      <w:r w:rsidR="00BB1A46">
        <w:rPr>
          <w:b/>
        </w:rPr>
        <w:t>.</w:t>
      </w:r>
      <w:r w:rsidR="00BB1A46">
        <w:t xml:space="preserve"> During exploration, you discover a fire. You report the fire to the briefing officer at the FAB and are told another team is coming in behind you and will extinguish the fire. What should you do?</w:t>
      </w:r>
    </w:p>
    <w:p w:rsidR="00BB1A46" w:rsidRDefault="00BB1A46" w:rsidP="00BB1A46">
      <w:pPr>
        <w:pStyle w:val="ListParagraph"/>
        <w:numPr>
          <w:ilvl w:val="0"/>
          <w:numId w:val="37"/>
        </w:numPr>
        <w:spacing w:after="0" w:line="240" w:lineRule="auto"/>
        <w:ind w:left="360"/>
      </w:pPr>
      <w:r>
        <w:t xml:space="preserve">Continue exploration </w:t>
      </w:r>
      <w:proofErr w:type="spellStart"/>
      <w:r>
        <w:t>inby</w:t>
      </w:r>
      <w:proofErr w:type="spellEnd"/>
      <w:r>
        <w:t xml:space="preserve"> the fire.</w:t>
      </w:r>
    </w:p>
    <w:p w:rsidR="00BB1A46" w:rsidRDefault="00BB1A46" w:rsidP="00BB1A46">
      <w:pPr>
        <w:pStyle w:val="ListParagraph"/>
        <w:numPr>
          <w:ilvl w:val="0"/>
          <w:numId w:val="37"/>
        </w:numPr>
        <w:spacing w:after="0" w:line="240" w:lineRule="auto"/>
        <w:ind w:left="360"/>
      </w:pPr>
      <w:r>
        <w:t>Wait for the second rescue team to come in and extinguish the fire before continuing.</w:t>
      </w:r>
    </w:p>
    <w:p w:rsidR="00BB1A46" w:rsidRDefault="00BB1A46" w:rsidP="00BB1A46">
      <w:pPr>
        <w:pStyle w:val="ListParagraph"/>
        <w:numPr>
          <w:ilvl w:val="0"/>
          <w:numId w:val="37"/>
        </w:numPr>
        <w:spacing w:after="0" w:line="240" w:lineRule="auto"/>
        <w:ind w:left="360"/>
      </w:pPr>
      <w:r>
        <w:t>Attempt to put out the fire.</w:t>
      </w:r>
    </w:p>
    <w:p w:rsidR="00BB1A46" w:rsidRDefault="00BB1A46" w:rsidP="00BB1A46">
      <w:pPr>
        <w:pStyle w:val="ListParagraph"/>
        <w:numPr>
          <w:ilvl w:val="0"/>
          <w:numId w:val="37"/>
        </w:numPr>
        <w:spacing w:after="0" w:line="240" w:lineRule="auto"/>
        <w:ind w:left="360"/>
      </w:pPr>
      <w:r>
        <w:t>Return back to the FAB until the fire is extinguished.</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8</w:t>
      </w:r>
      <w:r w:rsidR="00BB1A46">
        <w:rPr>
          <w:b/>
        </w:rPr>
        <w:t>.</w:t>
      </w:r>
      <w:r w:rsidR="00BB1A46">
        <w:t xml:space="preserve"> During exploration, you locate a missing miner. Your examination reveals he has no pulse and is not breathing. What should you do?</w:t>
      </w:r>
    </w:p>
    <w:p w:rsidR="00BB1A46" w:rsidRDefault="00BB1A46" w:rsidP="00BB1A46">
      <w:pPr>
        <w:pStyle w:val="ListParagraph"/>
        <w:numPr>
          <w:ilvl w:val="0"/>
          <w:numId w:val="38"/>
        </w:numPr>
        <w:spacing w:after="0" w:line="240" w:lineRule="auto"/>
      </w:pPr>
      <w:r>
        <w:t>Date and initial the body.</w:t>
      </w:r>
    </w:p>
    <w:p w:rsidR="00BB1A46" w:rsidRDefault="00BB1A46" w:rsidP="00BB1A46">
      <w:pPr>
        <w:pStyle w:val="ListParagraph"/>
        <w:numPr>
          <w:ilvl w:val="0"/>
          <w:numId w:val="38"/>
        </w:numPr>
        <w:spacing w:after="0" w:line="240" w:lineRule="auto"/>
      </w:pPr>
      <w:r>
        <w:t>Notify the FAB of the location and condition of the body.</w:t>
      </w:r>
    </w:p>
    <w:p w:rsidR="00BB1A46" w:rsidRDefault="00BB1A46" w:rsidP="00BB1A46">
      <w:pPr>
        <w:pStyle w:val="ListParagraph"/>
        <w:numPr>
          <w:ilvl w:val="0"/>
          <w:numId w:val="38"/>
        </w:numPr>
        <w:spacing w:after="0" w:line="240" w:lineRule="auto"/>
      </w:pPr>
      <w:r>
        <w:t>Take the body back to the FAB.</w:t>
      </w:r>
    </w:p>
    <w:p w:rsidR="00BB1A46" w:rsidRDefault="00BB1A46" w:rsidP="00BB1A46">
      <w:pPr>
        <w:pStyle w:val="ListParagraph"/>
        <w:numPr>
          <w:ilvl w:val="0"/>
          <w:numId w:val="38"/>
        </w:numPr>
        <w:spacing w:after="0" w:line="240" w:lineRule="auto"/>
      </w:pPr>
      <w:r>
        <w:t>Date and initial next to the body.</w:t>
      </w:r>
    </w:p>
    <w:p w:rsidR="007029ED" w:rsidRDefault="007029ED" w:rsidP="00374F64">
      <w:pPr>
        <w:spacing w:after="0" w:line="240" w:lineRule="auto"/>
        <w:sectPr w:rsidR="007029ED" w:rsidSect="004234D0">
          <w:type w:val="continuous"/>
          <w:pgSz w:w="12240" w:h="15840"/>
          <w:pgMar w:top="900" w:right="432" w:bottom="432" w:left="432" w:header="144" w:footer="0" w:gutter="0"/>
          <w:cols w:num="2" w:space="180"/>
          <w:docGrid w:linePitch="360"/>
        </w:sectPr>
      </w:pPr>
    </w:p>
    <w:p w:rsidR="0001621F" w:rsidRDefault="0001621F" w:rsidP="00374F64">
      <w:pPr>
        <w:spacing w:after="0" w:line="240" w:lineRule="auto"/>
        <w:rPr>
          <w:b/>
        </w:rPr>
      </w:pPr>
    </w:p>
    <w:p w:rsidR="00A20A72" w:rsidRDefault="00A20A72" w:rsidP="00A20A72">
      <w:pPr>
        <w:pStyle w:val="Footer"/>
        <w:rPr>
          <w:sz w:val="16"/>
          <w:szCs w:val="16"/>
          <w:highlight w:val="yellow"/>
        </w:rPr>
      </w:pPr>
    </w:p>
    <w:p w:rsidR="00A20A72" w:rsidRDefault="00A20A72" w:rsidP="00A20A72">
      <w:pPr>
        <w:pStyle w:val="Footer"/>
        <w:rPr>
          <w:sz w:val="16"/>
          <w:szCs w:val="16"/>
          <w:highlight w:val="yellow"/>
        </w:rPr>
      </w:pPr>
    </w:p>
    <w:p w:rsidR="0001621F" w:rsidRDefault="00A20A72" w:rsidP="00374F64">
      <w:pPr>
        <w:spacing w:after="0" w:line="240" w:lineRule="auto"/>
        <w:rPr>
          <w:b/>
        </w:rPr>
      </w:pPr>
      <w:r w:rsidRPr="00A20A72">
        <w:rPr>
          <w:b/>
          <w:noProof/>
        </w:rPr>
        <mc:AlternateContent>
          <mc:Choice Requires="wps">
            <w:drawing>
              <wp:anchor distT="0" distB="0" distL="114300" distR="114300" simplePos="0" relativeHeight="251659264" behindDoc="0" locked="0" layoutInCell="1" allowOverlap="1" wp14:anchorId="5339A316" wp14:editId="65326A51">
                <wp:simplePos x="0" y="0"/>
                <wp:positionH relativeFrom="column">
                  <wp:posOffset>40005</wp:posOffset>
                </wp:positionH>
                <wp:positionV relativeFrom="page">
                  <wp:posOffset>9079865</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A20A72" w:rsidRPr="00A20A72" w:rsidRDefault="00A20A72" w:rsidP="00A20A72">
                            <w:pPr>
                              <w:pStyle w:val="Footer"/>
                              <w:rPr>
                                <w:sz w:val="16"/>
                                <w:szCs w:val="16"/>
                              </w:rPr>
                            </w:pPr>
                            <w:r w:rsidRPr="00A20A72">
                              <w:rPr>
                                <w:sz w:val="16"/>
                                <w:szCs w:val="16"/>
                              </w:rPr>
                              <w:t xml:space="preserve">Public reporting burden of this collection of information is estimated to average </w:t>
                            </w:r>
                            <w:r w:rsidR="00DA7ACB">
                              <w:rPr>
                                <w:sz w:val="16"/>
                                <w:szCs w:val="16"/>
                              </w:rPr>
                              <w:t>3</w:t>
                            </w:r>
                            <w:r w:rsidRPr="00A20A72">
                              <w:rPr>
                                <w:sz w:val="16"/>
                                <w:szCs w:val="16"/>
                              </w:rPr>
                              <w:t xml:space="preserve">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27AD6">
                              <w:rPr>
                                <w:sz w:val="16"/>
                                <w:szCs w:val="16"/>
                              </w:rPr>
                              <w:t>xxxx</w:t>
                            </w:r>
                            <w:r w:rsidRPr="00A20A72">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15pt;margin-top:714.95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" filled="f" strokecolor="#7f7f7f [1612]">
                <v:textbox style="mso-fit-shape-to-text:t">
                  <w:txbxContent>
                    <w:p w:rsidR="00A20A72" w:rsidRPr="00A20A72" w:rsidRDefault="00A20A72" w:rsidP="00A20A72">
                      <w:pPr>
                        <w:pStyle w:val="Footer"/>
                        <w:rPr>
                          <w:sz w:val="16"/>
                          <w:szCs w:val="16"/>
                        </w:rPr>
                      </w:pPr>
                      <w:r w:rsidRPr="00A20A72">
                        <w:rPr>
                          <w:sz w:val="16"/>
                          <w:szCs w:val="16"/>
                        </w:rPr>
                        <w:t xml:space="preserve">Public reporting burden of this collection of information is estimated to average </w:t>
                      </w:r>
                      <w:r w:rsidR="00DA7ACB">
                        <w:rPr>
                          <w:sz w:val="16"/>
                          <w:szCs w:val="16"/>
                        </w:rPr>
                        <w:t>3</w:t>
                      </w:r>
                      <w:r w:rsidRPr="00A20A72">
                        <w:rPr>
                          <w:sz w:val="16"/>
                          <w:szCs w:val="16"/>
                        </w:rPr>
                        <w:t xml:space="preserve">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27AD6">
                        <w:rPr>
                          <w:sz w:val="16"/>
                          <w:szCs w:val="16"/>
                        </w:rPr>
                        <w:t>xxxx</w:t>
                      </w:r>
                      <w:bookmarkStart w:id="1" w:name="_GoBack"/>
                      <w:bookmarkEnd w:id="1"/>
                      <w:r w:rsidRPr="00A20A72">
                        <w:rPr>
                          <w:sz w:val="16"/>
                          <w:szCs w:val="16"/>
                        </w:rPr>
                        <w:t>).</w:t>
                      </w:r>
                    </w:p>
                  </w:txbxContent>
                </v:textbox>
                <w10:wrap anchory="page"/>
              </v:shape>
            </w:pict>
          </mc:Fallback>
        </mc:AlternateContent>
      </w:r>
    </w:p>
    <w:p w:rsidR="00BB1A46" w:rsidRDefault="00BB1A46" w:rsidP="00374F64">
      <w:pPr>
        <w:spacing w:after="0" w:line="240" w:lineRule="auto"/>
        <w:rPr>
          <w:b/>
        </w:rPr>
      </w:pPr>
    </w:p>
    <w:p w:rsidR="00BB1A46" w:rsidRDefault="00BB1A46" w:rsidP="00374F64">
      <w:pPr>
        <w:spacing w:after="0" w:line="240" w:lineRule="auto"/>
        <w:rPr>
          <w:b/>
        </w:rPr>
      </w:pPr>
    </w:p>
    <w:p w:rsidR="00BB1A46" w:rsidRDefault="00BB1A46" w:rsidP="00374F64">
      <w:pPr>
        <w:spacing w:after="0" w:line="240" w:lineRule="auto"/>
        <w:rPr>
          <w:b/>
        </w:rPr>
      </w:pPr>
    </w:p>
    <w:p w:rsidR="00BB1A46" w:rsidRDefault="00BB1A46" w:rsidP="00374F64">
      <w:pPr>
        <w:spacing w:after="0" w:line="240" w:lineRule="auto"/>
        <w:rPr>
          <w:b/>
        </w:rPr>
      </w:pPr>
    </w:p>
    <w:p w:rsidR="000B4206" w:rsidRDefault="0074699E" w:rsidP="00374F64">
      <w:pPr>
        <w:spacing w:after="0" w:line="240" w:lineRule="auto"/>
      </w:pPr>
      <w:r>
        <w:rPr>
          <w:b/>
        </w:rPr>
        <w:t>9</w:t>
      </w:r>
      <w:r w:rsidR="007029ED" w:rsidRPr="007029ED">
        <w:rPr>
          <w:b/>
        </w:rPr>
        <w:t>.</w:t>
      </w:r>
      <w:r w:rsidR="007029ED">
        <w:t xml:space="preserve"> </w:t>
      </w:r>
      <w:r w:rsidR="004D36F9">
        <w:t xml:space="preserve">When exploring the area during an emergency situation, would your team </w:t>
      </w:r>
    </w:p>
    <w:p w:rsidR="000B4206" w:rsidRDefault="004D36F9" w:rsidP="000B4206">
      <w:pPr>
        <w:pStyle w:val="ListParagraph"/>
        <w:numPr>
          <w:ilvl w:val="0"/>
          <w:numId w:val="30"/>
        </w:numPr>
        <w:spacing w:after="0" w:line="240" w:lineRule="auto"/>
      </w:pPr>
      <w:r>
        <w:t>follow prescrib</w:t>
      </w:r>
      <w:r w:rsidR="000B4206">
        <w:t>ed mine rescue contest rules</w:t>
      </w:r>
    </w:p>
    <w:p w:rsidR="000B4206" w:rsidRDefault="004D36F9" w:rsidP="000B4206">
      <w:pPr>
        <w:pStyle w:val="ListParagraph"/>
        <w:numPr>
          <w:ilvl w:val="0"/>
          <w:numId w:val="30"/>
        </w:numPr>
        <w:spacing w:after="0" w:line="240" w:lineRule="auto"/>
      </w:pPr>
      <w:proofErr w:type="gramStart"/>
      <w:r>
        <w:t>adjust</w:t>
      </w:r>
      <w:proofErr w:type="gramEnd"/>
      <w:r>
        <w:t xml:space="preserve"> their response based on the situation encountered? </w:t>
      </w:r>
    </w:p>
    <w:p w:rsidR="00243512" w:rsidRDefault="00243512" w:rsidP="000B4206">
      <w:pPr>
        <w:pStyle w:val="ListParagraph"/>
        <w:spacing w:after="0" w:line="240" w:lineRule="auto"/>
        <w:ind w:left="360"/>
      </w:pPr>
    </w:p>
    <w:p w:rsidR="004D36F9" w:rsidRDefault="004D36F9" w:rsidP="000B4206">
      <w:pPr>
        <w:pStyle w:val="ListParagraph"/>
        <w:spacing w:after="0" w:line="240" w:lineRule="auto"/>
        <w:ind w:left="360"/>
      </w:pPr>
      <w:r>
        <w:t>Why?</w:t>
      </w:r>
    </w:p>
    <w:p w:rsidR="004D36F9" w:rsidRDefault="004D36F9" w:rsidP="00374F64">
      <w:pPr>
        <w:spacing w:after="0" w:line="240" w:lineRule="auto"/>
      </w:pPr>
    </w:p>
    <w:p w:rsidR="00A81B8D" w:rsidRDefault="00A81B8D" w:rsidP="00374F64">
      <w:pPr>
        <w:spacing w:after="0" w:line="240" w:lineRule="auto"/>
        <w:rPr>
          <w:b/>
        </w:rPr>
      </w:pPr>
    </w:p>
    <w:p w:rsidR="00A81B8D" w:rsidRDefault="00A81B8D"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01621F" w:rsidRDefault="0001621F" w:rsidP="00374F64">
      <w:pPr>
        <w:spacing w:after="0" w:line="240" w:lineRule="auto"/>
        <w:rPr>
          <w:b/>
        </w:rPr>
      </w:pPr>
    </w:p>
    <w:p w:rsidR="00A81B8D" w:rsidRDefault="00A81B8D" w:rsidP="00374F64">
      <w:pPr>
        <w:spacing w:after="0" w:line="240" w:lineRule="auto"/>
        <w:rPr>
          <w:b/>
        </w:rPr>
      </w:pPr>
    </w:p>
    <w:p w:rsidR="004D36F9" w:rsidRDefault="0074699E" w:rsidP="00374F64">
      <w:pPr>
        <w:spacing w:after="0" w:line="240" w:lineRule="auto"/>
      </w:pPr>
      <w:r>
        <w:rPr>
          <w:b/>
        </w:rPr>
        <w:t>10</w:t>
      </w:r>
      <w:r w:rsidR="007029ED" w:rsidRPr="007029ED">
        <w:rPr>
          <w:b/>
        </w:rPr>
        <w:t>.</w:t>
      </w:r>
      <w:r w:rsidR="007029ED">
        <w:t xml:space="preserve"> </w:t>
      </w:r>
      <w:r w:rsidR="008D4B04">
        <w:t xml:space="preserve">What </w:t>
      </w:r>
      <w:r w:rsidR="0001621F">
        <w:t xml:space="preserve">are three </w:t>
      </w:r>
      <w:r w:rsidR="008D4B04">
        <w:t xml:space="preserve">factors </w:t>
      </w:r>
      <w:r w:rsidR="0001621F">
        <w:t xml:space="preserve">that </w:t>
      </w:r>
      <w:r w:rsidR="008D4B04">
        <w:t>influence the</w:t>
      </w:r>
      <w:r w:rsidR="004D36F9">
        <w:t xml:space="preserve"> sequence you </w:t>
      </w:r>
      <w:r w:rsidR="00687ADB">
        <w:t xml:space="preserve">would </w:t>
      </w:r>
      <w:r w:rsidR="004D36F9">
        <w:t>use to explore the entries in an area? (Example: exploring Entry 1, then 2, then 3; or Entry 5, then 4, then 3, etc.)</w:t>
      </w:r>
    </w:p>
    <w:p w:rsidR="00E42C04" w:rsidRDefault="00E42C04" w:rsidP="00374F64">
      <w:pPr>
        <w:spacing w:after="0" w:line="240" w:lineRule="auto"/>
      </w:pPr>
    </w:p>
    <w:p w:rsidR="00A20A72" w:rsidRPr="00BF6926" w:rsidRDefault="00A20A72" w:rsidP="00A20A72">
      <w:pPr>
        <w:pStyle w:val="Footer"/>
        <w:rPr>
          <w:sz w:val="16"/>
          <w:szCs w:val="16"/>
        </w:rPr>
      </w:pPr>
      <w:r w:rsidRPr="00A20A72">
        <w:rPr>
          <w:sz w:val="16"/>
          <w:szCs w:val="16"/>
        </w:rPr>
        <w:t>Public reporting burden of this collection of information is estimated to average xx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(0920-0843).</w:t>
      </w:r>
    </w:p>
    <w:p w:rsidR="000B4206" w:rsidRDefault="000B4206" w:rsidP="00374F64">
      <w:pPr>
        <w:spacing w:after="0" w:line="240" w:lineRule="auto"/>
      </w:pPr>
    </w:p>
    <w:p w:rsidR="004B2516" w:rsidRDefault="004B2516" w:rsidP="00374F64">
      <w:pPr>
        <w:spacing w:after="0" w:line="240" w:lineRule="auto"/>
      </w:pPr>
    </w:p>
    <w:p w:rsidR="004B2516" w:rsidRDefault="004B2516" w:rsidP="00374F64">
      <w:pPr>
        <w:spacing w:after="0" w:line="240" w:lineRule="auto"/>
      </w:pPr>
    </w:p>
    <w:p w:rsidR="00F60709" w:rsidRDefault="00F60709" w:rsidP="00374F64">
      <w:pPr>
        <w:spacing w:after="0" w:line="240" w:lineRule="auto"/>
      </w:pPr>
    </w:p>
    <w:p w:rsidR="00235016" w:rsidRDefault="00235016" w:rsidP="004234D0">
      <w:pPr>
        <w:tabs>
          <w:tab w:val="left" w:pos="8370"/>
        </w:tabs>
      </w:pPr>
    </w:p>
    <w:p w:rsidR="00EE7FA4" w:rsidRPr="004234D0" w:rsidRDefault="00EE7FA4" w:rsidP="000B4206">
      <w:pPr>
        <w:tabs>
          <w:tab w:val="left" w:pos="8370"/>
        </w:tabs>
      </w:pPr>
    </w:p>
    <w:sectPr w:rsidR="00EE7FA4" w:rsidRPr="004234D0" w:rsidSect="004234D0">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D" w:rsidRDefault="00D02FFD" w:rsidP="00246DB4">
      <w:pPr>
        <w:spacing w:after="0" w:line="240" w:lineRule="auto"/>
      </w:pPr>
      <w:r>
        <w:separator/>
      </w:r>
    </w:p>
  </w:endnote>
  <w:endnote w:type="continuationSeparator" w:id="0">
    <w:p w:rsidR="00D02FFD" w:rsidRDefault="00D02FFD"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42568"/>
      <w:docPartObj>
        <w:docPartGallery w:val="Page Numbers (Bottom of Page)"/>
        <w:docPartUnique/>
      </w:docPartObj>
    </w:sdtPr>
    <w:sdtEndPr/>
    <w:sdtContent>
      <w:sdt>
        <w:sdtPr>
          <w:id w:val="-1669238322"/>
          <w:docPartObj>
            <w:docPartGallery w:val="Page Numbers (Top of Page)"/>
            <w:docPartUnique/>
          </w:docPartObj>
        </w:sdtPr>
        <w:sdtEndPr/>
        <w:sdtContent>
          <w:p w:rsidR="00243512" w:rsidRDefault="00243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6C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C7A">
              <w:rPr>
                <w:b/>
                <w:bCs/>
                <w:noProof/>
              </w:rPr>
              <w:t>2</w:t>
            </w:r>
            <w:r>
              <w:rPr>
                <w:b/>
                <w:bCs/>
                <w:sz w:val="24"/>
                <w:szCs w:val="24"/>
              </w:rPr>
              <w:fldChar w:fldCharType="end"/>
            </w:r>
          </w:p>
        </w:sdtContent>
      </w:sdt>
    </w:sdtContent>
  </w:sdt>
  <w:p w:rsidR="00243512" w:rsidRDefault="00243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69482"/>
      <w:docPartObj>
        <w:docPartGallery w:val="Page Numbers (Bottom of Page)"/>
        <w:docPartUnique/>
      </w:docPartObj>
    </w:sdtPr>
    <w:sdtEndPr/>
    <w:sdtContent>
      <w:sdt>
        <w:sdtPr>
          <w:id w:val="481124404"/>
          <w:docPartObj>
            <w:docPartGallery w:val="Page Numbers (Top of Page)"/>
            <w:docPartUnique/>
          </w:docPartObj>
        </w:sdtPr>
        <w:sdtEndPr/>
        <w:sdtContent>
          <w:p w:rsidR="00243512" w:rsidRDefault="00243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6C7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C7A">
              <w:rPr>
                <w:b/>
                <w:bCs/>
                <w:noProof/>
              </w:rPr>
              <w:t>2</w:t>
            </w:r>
            <w:r>
              <w:rPr>
                <w:b/>
                <w:bCs/>
                <w:sz w:val="24"/>
                <w:szCs w:val="24"/>
              </w:rPr>
              <w:fldChar w:fldCharType="end"/>
            </w:r>
          </w:p>
        </w:sdtContent>
      </w:sdt>
    </w:sdtContent>
  </w:sdt>
  <w:p w:rsidR="00D02FFD" w:rsidRDefault="00D02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D" w:rsidRDefault="00D02FFD" w:rsidP="00246DB4">
      <w:pPr>
        <w:spacing w:after="0" w:line="240" w:lineRule="auto"/>
      </w:pPr>
      <w:r>
        <w:separator/>
      </w:r>
    </w:p>
  </w:footnote>
  <w:footnote w:type="continuationSeparator" w:id="0">
    <w:p w:rsidR="00D02FFD" w:rsidRDefault="00D02FFD"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CB" w:rsidRDefault="00DA7ACB" w:rsidP="00DA7ACB">
    <w:pPr>
      <w:spacing w:after="0" w:line="240" w:lineRule="auto"/>
      <w:jc w:val="right"/>
      <w:rPr>
        <w:sz w:val="16"/>
        <w:szCs w:val="16"/>
      </w:rPr>
    </w:pPr>
  </w:p>
  <w:p w:rsidR="00827AD6" w:rsidRDefault="00827AD6" w:rsidP="00DA7ACB">
    <w:pPr>
      <w:pStyle w:val="Header"/>
      <w:rPr>
        <w:b/>
      </w:rPr>
    </w:pPr>
  </w:p>
  <w:p w:rsidR="00827AD6" w:rsidRDefault="00827AD6" w:rsidP="00DA7ACB">
    <w:pPr>
      <w:pStyle w:val="Header"/>
      <w:rPr>
        <w:b/>
      </w:rPr>
    </w:pPr>
  </w:p>
  <w:p w:rsidR="00827AD6" w:rsidRDefault="00827AD6" w:rsidP="00DA7ACB">
    <w:pPr>
      <w:pStyle w:val="Header"/>
      <w:rPr>
        <w:b/>
      </w:rPr>
    </w:pPr>
  </w:p>
  <w:p w:rsidR="00827AD6" w:rsidRDefault="00827AD6" w:rsidP="00DA7ACB">
    <w:pPr>
      <w:pStyle w:val="Header"/>
      <w:rPr>
        <w:b/>
      </w:rPr>
    </w:pPr>
  </w:p>
  <w:p w:rsidR="00D02FFD" w:rsidRPr="005B33F1" w:rsidRDefault="00DA7ACB" w:rsidP="00DA7ACB">
    <w:pPr>
      <w:pStyle w:val="Header"/>
      <w:rPr>
        <w:b/>
      </w:rPr>
    </w:pPr>
    <w:r>
      <w:rPr>
        <w:b/>
      </w:rPr>
      <w:t xml:space="preserve">Attachment C10 – </w:t>
    </w:r>
    <w:r w:rsidR="008F3C3E">
      <w:rPr>
        <w:b/>
      </w:rPr>
      <w:t>Mine Rescue/Continuous Mining participants: Pre/Post-Training Knowledge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BCFCAD80"/>
    <w:lvl w:ilvl="0" w:tplc="A28A3604">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364C68D8"/>
    <w:lvl w:ilvl="0" w:tplc="99F6FAB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F9ACE07E"/>
    <w:lvl w:ilvl="0" w:tplc="C320175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A156F82C"/>
    <w:lvl w:ilvl="0" w:tplc="40C4FE50">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9784426C"/>
    <w:lvl w:ilvl="0" w:tplc="7812D1C4">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6C7D81"/>
    <w:multiLevelType w:val="hybridMultilevel"/>
    <w:tmpl w:val="8CAAD2E8"/>
    <w:lvl w:ilvl="0" w:tplc="A70E38D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9B5ECF"/>
    <w:multiLevelType w:val="hybridMultilevel"/>
    <w:tmpl w:val="BD90C056"/>
    <w:lvl w:ilvl="0" w:tplc="4AD40FC0">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245FA"/>
    <w:multiLevelType w:val="hybridMultilevel"/>
    <w:tmpl w:val="DABC10B4"/>
    <w:lvl w:ilvl="0" w:tplc="3588057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
  </w:num>
  <w:num w:numId="3">
    <w:abstractNumId w:val="9"/>
  </w:num>
  <w:num w:numId="4">
    <w:abstractNumId w:val="29"/>
  </w:num>
  <w:num w:numId="5">
    <w:abstractNumId w:val="21"/>
  </w:num>
  <w:num w:numId="6">
    <w:abstractNumId w:val="15"/>
  </w:num>
  <w:num w:numId="7">
    <w:abstractNumId w:val="12"/>
  </w:num>
  <w:num w:numId="8">
    <w:abstractNumId w:val="2"/>
  </w:num>
  <w:num w:numId="9">
    <w:abstractNumId w:val="0"/>
  </w:num>
  <w:num w:numId="10">
    <w:abstractNumId w:val="19"/>
  </w:num>
  <w:num w:numId="11">
    <w:abstractNumId w:val="18"/>
  </w:num>
  <w:num w:numId="12">
    <w:abstractNumId w:val="3"/>
  </w:num>
  <w:num w:numId="13">
    <w:abstractNumId w:val="4"/>
  </w:num>
  <w:num w:numId="14">
    <w:abstractNumId w:val="22"/>
  </w:num>
  <w:num w:numId="15">
    <w:abstractNumId w:val="5"/>
  </w:num>
  <w:num w:numId="16">
    <w:abstractNumId w:val="24"/>
  </w:num>
  <w:num w:numId="17">
    <w:abstractNumId w:val="10"/>
  </w:num>
  <w:num w:numId="18">
    <w:abstractNumId w:val="16"/>
  </w:num>
  <w:num w:numId="19">
    <w:abstractNumId w:val="8"/>
  </w:num>
  <w:num w:numId="20">
    <w:abstractNumId w:val="13"/>
  </w:num>
  <w:num w:numId="21">
    <w:abstractNumId w:val="23"/>
  </w:num>
  <w:num w:numId="22">
    <w:abstractNumId w:val="6"/>
  </w:num>
  <w:num w:numId="23">
    <w:abstractNumId w:val="17"/>
  </w:num>
  <w:num w:numId="24">
    <w:abstractNumId w:val="14"/>
  </w:num>
  <w:num w:numId="25">
    <w:abstractNumId w:val="20"/>
  </w:num>
  <w:num w:numId="26">
    <w:abstractNumId w:val="11"/>
  </w:num>
  <w:num w:numId="27">
    <w:abstractNumId w:val="7"/>
  </w:num>
  <w:num w:numId="28">
    <w:abstractNumId w:val="28"/>
  </w:num>
  <w:num w:numId="29">
    <w:abstractNumId w:val="26"/>
  </w:num>
  <w:num w:numId="30">
    <w:abstractNumId w:val="2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1621F"/>
    <w:rsid w:val="00033587"/>
    <w:rsid w:val="000606AA"/>
    <w:rsid w:val="000A5C48"/>
    <w:rsid w:val="000B4206"/>
    <w:rsid w:val="00167E7C"/>
    <w:rsid w:val="00197E65"/>
    <w:rsid w:val="002020AF"/>
    <w:rsid w:val="00235016"/>
    <w:rsid w:val="00243512"/>
    <w:rsid w:val="00246DB4"/>
    <w:rsid w:val="00272F1D"/>
    <w:rsid w:val="002C4C8D"/>
    <w:rsid w:val="002D1D06"/>
    <w:rsid w:val="002E6F13"/>
    <w:rsid w:val="003226DB"/>
    <w:rsid w:val="00337855"/>
    <w:rsid w:val="00364AC6"/>
    <w:rsid w:val="00370FC8"/>
    <w:rsid w:val="00374F64"/>
    <w:rsid w:val="003E030C"/>
    <w:rsid w:val="003E4116"/>
    <w:rsid w:val="003E6827"/>
    <w:rsid w:val="00402513"/>
    <w:rsid w:val="004035A5"/>
    <w:rsid w:val="004234D0"/>
    <w:rsid w:val="004335C8"/>
    <w:rsid w:val="004B2516"/>
    <w:rsid w:val="004C035B"/>
    <w:rsid w:val="004C443B"/>
    <w:rsid w:val="004D2929"/>
    <w:rsid w:val="004D36F9"/>
    <w:rsid w:val="004D5211"/>
    <w:rsid w:val="00542BF6"/>
    <w:rsid w:val="005B33F1"/>
    <w:rsid w:val="005D0B95"/>
    <w:rsid w:val="005F0088"/>
    <w:rsid w:val="005F23AE"/>
    <w:rsid w:val="00604982"/>
    <w:rsid w:val="00643833"/>
    <w:rsid w:val="00666429"/>
    <w:rsid w:val="00687ADB"/>
    <w:rsid w:val="00695E97"/>
    <w:rsid w:val="006A09EF"/>
    <w:rsid w:val="006D2398"/>
    <w:rsid w:val="007029ED"/>
    <w:rsid w:val="0074699E"/>
    <w:rsid w:val="0075509A"/>
    <w:rsid w:val="00762702"/>
    <w:rsid w:val="00766293"/>
    <w:rsid w:val="007A5D8A"/>
    <w:rsid w:val="007B5FCB"/>
    <w:rsid w:val="007C2585"/>
    <w:rsid w:val="007C7009"/>
    <w:rsid w:val="007F343A"/>
    <w:rsid w:val="008032B6"/>
    <w:rsid w:val="00827AD6"/>
    <w:rsid w:val="008441B9"/>
    <w:rsid w:val="0088240A"/>
    <w:rsid w:val="008852D0"/>
    <w:rsid w:val="008A328A"/>
    <w:rsid w:val="008C139C"/>
    <w:rsid w:val="008C1742"/>
    <w:rsid w:val="008C2C6E"/>
    <w:rsid w:val="008C7BA8"/>
    <w:rsid w:val="008D4B04"/>
    <w:rsid w:val="008F3C3E"/>
    <w:rsid w:val="009A63E8"/>
    <w:rsid w:val="009C0EDF"/>
    <w:rsid w:val="009D3D38"/>
    <w:rsid w:val="00A077A4"/>
    <w:rsid w:val="00A20A72"/>
    <w:rsid w:val="00A62F04"/>
    <w:rsid w:val="00A64DA3"/>
    <w:rsid w:val="00A71CE5"/>
    <w:rsid w:val="00A7670E"/>
    <w:rsid w:val="00A81B8D"/>
    <w:rsid w:val="00A8213A"/>
    <w:rsid w:val="00AD6A3C"/>
    <w:rsid w:val="00AF0972"/>
    <w:rsid w:val="00AF394D"/>
    <w:rsid w:val="00B10515"/>
    <w:rsid w:val="00B10E33"/>
    <w:rsid w:val="00B171B7"/>
    <w:rsid w:val="00B97FF9"/>
    <w:rsid w:val="00BA1106"/>
    <w:rsid w:val="00BB1A46"/>
    <w:rsid w:val="00BB33AD"/>
    <w:rsid w:val="00BE47E7"/>
    <w:rsid w:val="00C31B52"/>
    <w:rsid w:val="00C33C13"/>
    <w:rsid w:val="00C62BF5"/>
    <w:rsid w:val="00CE10DC"/>
    <w:rsid w:val="00CF2E80"/>
    <w:rsid w:val="00D02FFD"/>
    <w:rsid w:val="00D06C7A"/>
    <w:rsid w:val="00D35AFD"/>
    <w:rsid w:val="00D37D11"/>
    <w:rsid w:val="00D37E34"/>
    <w:rsid w:val="00D728A6"/>
    <w:rsid w:val="00DA7010"/>
    <w:rsid w:val="00DA7ACB"/>
    <w:rsid w:val="00DD533A"/>
    <w:rsid w:val="00E079D1"/>
    <w:rsid w:val="00E42C04"/>
    <w:rsid w:val="00E62C18"/>
    <w:rsid w:val="00E8333D"/>
    <w:rsid w:val="00EA0920"/>
    <w:rsid w:val="00EB3D1B"/>
    <w:rsid w:val="00EE7F22"/>
    <w:rsid w:val="00EE7FA4"/>
    <w:rsid w:val="00F60709"/>
    <w:rsid w:val="00F72F46"/>
    <w:rsid w:val="00F90C57"/>
    <w:rsid w:val="00F9655A"/>
    <w:rsid w:val="00F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36895">
      <w:bodyDiv w:val="1"/>
      <w:marLeft w:val="0"/>
      <w:marRight w:val="0"/>
      <w:marTop w:val="0"/>
      <w:marBottom w:val="0"/>
      <w:divBdr>
        <w:top w:val="none" w:sz="0" w:space="0" w:color="auto"/>
        <w:left w:val="none" w:sz="0" w:space="0" w:color="auto"/>
        <w:bottom w:val="none" w:sz="0" w:space="0" w:color="auto"/>
        <w:right w:val="none" w:sz="0" w:space="0" w:color="auto"/>
      </w:divBdr>
    </w:div>
    <w:div w:id="190213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00AE-07F5-41EA-9490-9B52350A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2013-05-13T14:20:00Z</cp:lastPrinted>
  <dcterms:created xsi:type="dcterms:W3CDTF">2013-05-13T14:00:00Z</dcterms:created>
  <dcterms:modified xsi:type="dcterms:W3CDTF">2013-05-13T14:20:00Z</dcterms:modified>
</cp:coreProperties>
</file>