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E11" w:rsidRDefault="00616E11" w:rsidP="00616E11">
      <w:pPr>
        <w:rPr>
          <w:rFonts w:ascii="Lucida Sans" w:hAnsi="Lucida Sans" w:cs="Lucida Sans"/>
        </w:rPr>
      </w:pPr>
      <w:bookmarkStart w:id="0" w:name="_GoBack"/>
      <w:bookmarkEnd w:id="0"/>
    </w:p>
    <w:p w:rsidR="00616E11" w:rsidRDefault="00616E11" w:rsidP="00616E11">
      <w:pPr>
        <w:rPr>
          <w:rFonts w:ascii="Lucida Sans" w:hAnsi="Lucida Sans" w:cs="Lucida Sans"/>
        </w:rPr>
      </w:pPr>
    </w:p>
    <w:p w:rsidR="00616E11" w:rsidRDefault="00616E11" w:rsidP="00616E11">
      <w:pPr>
        <w:rPr>
          <w:rFonts w:ascii="Lucida Sans" w:hAnsi="Lucida Sans" w:cs="Lucida Sans"/>
        </w:rPr>
      </w:pPr>
    </w:p>
    <w:p w:rsidR="00616E11" w:rsidRDefault="00616E11" w:rsidP="00616E11">
      <w:pPr>
        <w:rPr>
          <w:rFonts w:ascii="Lucida Sans" w:hAnsi="Lucida Sans" w:cs="Lucida Sans"/>
        </w:rPr>
      </w:pPr>
    </w:p>
    <w:p w:rsidR="00616E11" w:rsidRDefault="00616E11" w:rsidP="00616E11">
      <w:pPr>
        <w:rPr>
          <w:rFonts w:ascii="Lucida Sans" w:hAnsi="Lucida Sans" w:cs="Lucida Sans"/>
        </w:rPr>
      </w:pPr>
    </w:p>
    <w:p w:rsidR="00616E11" w:rsidRDefault="00616E11" w:rsidP="00616E11">
      <w:pPr>
        <w:rPr>
          <w:rFonts w:ascii="Lucida Sans" w:hAnsi="Lucida Sans" w:cs="Lucida Sans"/>
        </w:rPr>
      </w:pPr>
    </w:p>
    <w:p w:rsidR="00616E11" w:rsidRPr="00BB32A7" w:rsidRDefault="00616E11" w:rsidP="00616E11">
      <w:pPr>
        <w:pStyle w:val="MarkforAppendixHeadingBlack"/>
      </w:pPr>
      <w:r w:rsidRPr="00BB32A7">
        <w:t xml:space="preserve">APPENDIX </w:t>
      </w:r>
      <w:bookmarkStart w:id="1" w:name="AppLetter"/>
      <w:bookmarkEnd w:id="1"/>
      <w:r w:rsidRPr="00BB32A7">
        <w:t>F</w:t>
      </w:r>
    </w:p>
    <w:p w:rsidR="00071706" w:rsidRDefault="00112B58" w:rsidP="00071706">
      <w:pPr>
        <w:pStyle w:val="Heading1Black"/>
      </w:pPr>
      <w:bookmarkStart w:id="2" w:name="AppTitle"/>
      <w:bookmarkEnd w:id="2"/>
      <w:r w:rsidRPr="00BB32A7">
        <w:t>ryan white Part a/b grantee Interview guide</w:t>
      </w:r>
    </w:p>
    <w:p w:rsidR="00071706" w:rsidRPr="00BB32A7" w:rsidRDefault="00071706" w:rsidP="00B83BAC">
      <w:pPr>
        <w:jc w:val="center"/>
      </w:pPr>
    </w:p>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 w:rsidR="00721616" w:rsidRPr="00BB32A7" w:rsidRDefault="00721616" w:rsidP="00721616">
      <w:pPr>
        <w:pStyle w:val="NormalWeb"/>
        <w:spacing w:line="160" w:lineRule="atLeast"/>
        <w:rPr>
          <w:color w:val="000000"/>
          <w:sz w:val="16"/>
        </w:rPr>
      </w:pPr>
      <w:r w:rsidRPr="00BB32A7">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BB32A7">
        <w:rPr>
          <w:color w:val="000000"/>
          <w:sz w:val="16"/>
        </w:rPr>
        <w:t>xxxx .</w:t>
      </w:r>
      <w:proofErr w:type="gramEnd"/>
      <w:r w:rsidRPr="00BB32A7">
        <w:rPr>
          <w:color w:val="000000"/>
          <w:sz w:val="16"/>
        </w:rPr>
        <w:t xml:space="preserve"> The time required to complete this information collection is estimated to average 1.08 hours per response, including the time to review instructions, search existing data resources, </w:t>
      </w:r>
      <w:proofErr w:type="gramStart"/>
      <w:r w:rsidRPr="00BB32A7">
        <w:rPr>
          <w:color w:val="000000"/>
          <w:sz w:val="16"/>
        </w:rPr>
        <w:t>gather</w:t>
      </w:r>
      <w:proofErr w:type="gramEnd"/>
      <w:r w:rsidRPr="00BB32A7">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BB32A7">
        <w:rPr>
          <w:color w:val="000000"/>
          <w:sz w:val="16"/>
        </w:rPr>
        <w:t>Attention</w:t>
      </w:r>
      <w:proofErr w:type="gramEnd"/>
      <w:r w:rsidRPr="00BB32A7">
        <w:rPr>
          <w:color w:val="000000"/>
          <w:sz w:val="16"/>
        </w:rPr>
        <w:t>: PRA Reports Clearance Officer</w:t>
      </w:r>
    </w:p>
    <w:p w:rsidR="00721616" w:rsidRPr="00BB32A7" w:rsidRDefault="00721616" w:rsidP="00721616">
      <w:pPr>
        <w:sectPr w:rsidR="00721616" w:rsidRPr="00BB32A7" w:rsidSect="007C2674">
          <w:headerReference w:type="default" r:id="rId8"/>
          <w:footerReference w:type="default" r:id="rId9"/>
          <w:headerReference w:type="first" r:id="rId10"/>
          <w:endnotePr>
            <w:numFmt w:val="decimal"/>
          </w:endnotePr>
          <w:pgSz w:w="12240" w:h="15840" w:code="1"/>
          <w:pgMar w:top="1440" w:right="1440" w:bottom="576" w:left="1440" w:header="720" w:footer="576" w:gutter="0"/>
          <w:cols w:space="720"/>
          <w:titlePg/>
          <w:docGrid w:linePitch="326"/>
        </w:sectPr>
      </w:pPr>
    </w:p>
    <w:p w:rsidR="009C2DAC" w:rsidRPr="00BB32A7" w:rsidRDefault="009C2DAC" w:rsidP="009C2DAC">
      <w:pPr>
        <w:pStyle w:val="Heading1Black"/>
      </w:pPr>
    </w:p>
    <w:p w:rsidR="009C2DAC" w:rsidRPr="00BB32A7" w:rsidRDefault="009C2DAC" w:rsidP="009C2DAC">
      <w:pPr>
        <w:pStyle w:val="Heading1Black"/>
      </w:pPr>
    </w:p>
    <w:p w:rsidR="009C2DAC" w:rsidRPr="00BB32A7" w:rsidRDefault="009C2DAC" w:rsidP="009C2DAC">
      <w:pPr>
        <w:pStyle w:val="Heading1Black"/>
      </w:pPr>
    </w:p>
    <w:p w:rsidR="007C2674" w:rsidRPr="00BB32A7" w:rsidRDefault="007C2674" w:rsidP="007C2674">
      <w:pPr>
        <w:pStyle w:val="Heading1Black"/>
      </w:pPr>
    </w:p>
    <w:p w:rsidR="009C2DAC" w:rsidRPr="00BB32A7" w:rsidRDefault="009C2DAC" w:rsidP="00367E95">
      <w:pPr>
        <w:pStyle w:val="Heading1Black"/>
      </w:pPr>
      <w:r w:rsidRPr="00BB32A7">
        <w:t xml:space="preserve">RYAN WHITE HIV/AIDS PROGRAM MODELING </w:t>
      </w:r>
      <w:r w:rsidR="00D42607" w:rsidRPr="00BB32A7">
        <w:t>STUDY</w:t>
      </w:r>
    </w:p>
    <w:p w:rsidR="009C2DAC" w:rsidRPr="00BB32A7" w:rsidRDefault="009C2DAC" w:rsidP="00367E95">
      <w:pPr>
        <w:pStyle w:val="Heading1Black"/>
      </w:pPr>
    </w:p>
    <w:p w:rsidR="009C2DAC" w:rsidRPr="00BB32A7" w:rsidRDefault="00ED51B8" w:rsidP="00367E95">
      <w:pPr>
        <w:pStyle w:val="Heading1Black"/>
      </w:pPr>
      <w:r w:rsidRPr="00BB32A7">
        <w:t xml:space="preserve">RYAN WHITE pART A/B </w:t>
      </w:r>
      <w:r w:rsidR="009C2DAC" w:rsidRPr="00BB32A7">
        <w:t xml:space="preserve">GRANTEE INTERVIEW </w:t>
      </w:r>
      <w:r w:rsidR="009800C5" w:rsidRPr="00BB32A7">
        <w:t>guide</w:t>
      </w:r>
    </w:p>
    <w:p w:rsidR="009C2DAC" w:rsidRPr="00BB32A7" w:rsidRDefault="009C2DAC" w:rsidP="007C2674">
      <w:pPr>
        <w:pStyle w:val="Heading1Black"/>
      </w:pPr>
    </w:p>
    <w:p w:rsidR="00313997" w:rsidRPr="00BB32A7" w:rsidRDefault="00313997" w:rsidP="007C2674">
      <w:pPr>
        <w:pStyle w:val="Heading1Black"/>
      </w:pPr>
    </w:p>
    <w:p w:rsidR="009C2DAC" w:rsidRPr="00BB32A7" w:rsidRDefault="009C2DAC" w:rsidP="009C2DAC">
      <w:pPr>
        <w:pStyle w:val="Heading2Black"/>
        <w:jc w:val="center"/>
        <w:rPr>
          <w:color w:val="7F7F7F" w:themeColor="text1" w:themeTint="80"/>
          <w:sz w:val="48"/>
        </w:rPr>
      </w:pPr>
      <w:r w:rsidRPr="00BB32A7">
        <w:rPr>
          <w:color w:val="7F7F7F" w:themeColor="text1" w:themeTint="80"/>
          <w:sz w:val="48"/>
        </w:rPr>
        <w:t>DRAFT</w:t>
      </w:r>
    </w:p>
    <w:p w:rsidR="009C2DAC" w:rsidRPr="00BB32A7" w:rsidRDefault="009C2DAC" w:rsidP="007C2674">
      <w:pPr>
        <w:pStyle w:val="Heading1Black"/>
      </w:pPr>
    </w:p>
    <w:p w:rsidR="009C2DAC" w:rsidRPr="00BB32A7" w:rsidRDefault="009C2DAC" w:rsidP="007C2674">
      <w:pPr>
        <w:pStyle w:val="Heading1Black"/>
      </w:pPr>
    </w:p>
    <w:p w:rsidR="009C2DAC" w:rsidRDefault="00144F79" w:rsidP="00367E95">
      <w:pPr>
        <w:pStyle w:val="Heading1Black"/>
      </w:pPr>
      <w:r>
        <w:t>JUNE 6</w:t>
      </w:r>
      <w:r w:rsidR="00C50D43">
        <w:t>, 2013</w:t>
      </w:r>
    </w:p>
    <w:p w:rsidR="00972230" w:rsidRPr="00972230" w:rsidRDefault="00972230" w:rsidP="00972230">
      <w:pPr>
        <w:jc w:val="center"/>
      </w:pPr>
    </w:p>
    <w:p w:rsidR="00721616" w:rsidRDefault="00721616" w:rsidP="00972230">
      <w:pPr>
        <w:ind w:firstLine="0"/>
      </w:pPr>
    </w:p>
    <w:p w:rsidR="00B83BAC" w:rsidRDefault="00B83BAC" w:rsidP="00972230">
      <w:pPr>
        <w:ind w:firstLine="0"/>
      </w:pPr>
    </w:p>
    <w:p w:rsidR="00B83BAC" w:rsidRPr="00BB32A7" w:rsidRDefault="00B83BAC" w:rsidP="00972230">
      <w:pPr>
        <w:ind w:firstLine="0"/>
      </w:pPr>
    </w:p>
    <w:p w:rsidR="00721616" w:rsidRPr="00BB32A7" w:rsidRDefault="00721616" w:rsidP="00721616">
      <w:pPr>
        <w:pStyle w:val="NormalWeb"/>
        <w:spacing w:line="160" w:lineRule="atLeast"/>
        <w:rPr>
          <w:color w:val="000000"/>
          <w:sz w:val="16"/>
        </w:rPr>
      </w:pPr>
    </w:p>
    <w:p w:rsidR="00721616" w:rsidRPr="00BB32A7" w:rsidRDefault="00721616" w:rsidP="00721616">
      <w:pPr>
        <w:pStyle w:val="NormalWeb"/>
        <w:spacing w:line="160" w:lineRule="atLeast"/>
        <w:rPr>
          <w:color w:val="000000"/>
          <w:sz w:val="16"/>
        </w:rPr>
      </w:pPr>
    </w:p>
    <w:p w:rsidR="00721616" w:rsidRPr="00BB32A7" w:rsidRDefault="00721616" w:rsidP="00721616">
      <w:pPr>
        <w:pStyle w:val="NormalWeb"/>
        <w:spacing w:line="160" w:lineRule="atLeast"/>
        <w:rPr>
          <w:color w:val="000000"/>
          <w:sz w:val="16"/>
        </w:rPr>
      </w:pPr>
      <w:r w:rsidRPr="00BB32A7">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BB32A7">
        <w:rPr>
          <w:color w:val="000000"/>
          <w:sz w:val="16"/>
        </w:rPr>
        <w:t>xxxx .</w:t>
      </w:r>
      <w:proofErr w:type="gramEnd"/>
      <w:r w:rsidRPr="00BB32A7">
        <w:rPr>
          <w:color w:val="000000"/>
          <w:sz w:val="16"/>
        </w:rPr>
        <w:t xml:space="preserve"> The time required to complete this information collection is estimated to average 1.08 hours per response, including the time to review instructions, search existing data resources, </w:t>
      </w:r>
      <w:proofErr w:type="gramStart"/>
      <w:r w:rsidRPr="00BB32A7">
        <w:rPr>
          <w:color w:val="000000"/>
          <w:sz w:val="16"/>
        </w:rPr>
        <w:t>gather</w:t>
      </w:r>
      <w:proofErr w:type="gramEnd"/>
      <w:r w:rsidRPr="00BB32A7">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BB32A7">
        <w:rPr>
          <w:color w:val="000000"/>
          <w:sz w:val="16"/>
        </w:rPr>
        <w:t>Attention</w:t>
      </w:r>
      <w:proofErr w:type="gramEnd"/>
      <w:r w:rsidRPr="00BB32A7">
        <w:rPr>
          <w:color w:val="000000"/>
          <w:sz w:val="16"/>
        </w:rPr>
        <w:t>: PRA Reports Clearance Officer</w:t>
      </w:r>
    </w:p>
    <w:p w:rsidR="00721616" w:rsidRPr="00BB32A7" w:rsidRDefault="00721616" w:rsidP="00721616"/>
    <w:p w:rsidR="009C2DAC" w:rsidRPr="00BB32A7" w:rsidRDefault="009C2DAC" w:rsidP="009C2DAC">
      <w:pPr>
        <w:tabs>
          <w:tab w:val="clear" w:pos="432"/>
        </w:tabs>
        <w:spacing w:line="240" w:lineRule="auto"/>
        <w:ind w:firstLine="0"/>
        <w:jc w:val="left"/>
      </w:pPr>
    </w:p>
    <w:p w:rsidR="00721616" w:rsidRPr="00BB32A7" w:rsidRDefault="00721616" w:rsidP="009C2DAC">
      <w:pPr>
        <w:tabs>
          <w:tab w:val="clear" w:pos="432"/>
        </w:tabs>
        <w:spacing w:line="240" w:lineRule="auto"/>
        <w:ind w:firstLine="0"/>
        <w:jc w:val="left"/>
      </w:pPr>
    </w:p>
    <w:p w:rsidR="00721616" w:rsidRPr="00BB32A7" w:rsidRDefault="00721616" w:rsidP="009C2DAC">
      <w:pPr>
        <w:tabs>
          <w:tab w:val="clear" w:pos="432"/>
        </w:tabs>
        <w:spacing w:line="240" w:lineRule="auto"/>
        <w:ind w:firstLine="0"/>
        <w:jc w:val="left"/>
        <w:rPr>
          <w:rFonts w:ascii="Lucida Sans" w:hAnsi="Lucida Sans"/>
          <w:b/>
        </w:rPr>
      </w:pPr>
    </w:p>
    <w:p w:rsidR="009C2DAC" w:rsidRPr="00BB32A7" w:rsidRDefault="009C2DAC" w:rsidP="00367E95">
      <w:pPr>
        <w:pStyle w:val="Heading1Black"/>
      </w:pPr>
      <w:r w:rsidRPr="00BB32A7">
        <w:t xml:space="preserve">IDENTIFYING INFORMATION </w:t>
      </w:r>
    </w:p>
    <w:p w:rsidR="009C2DAC" w:rsidRPr="00BB32A7" w:rsidRDefault="009C2DAC" w:rsidP="009C2DAC">
      <w:pPr>
        <w:pStyle w:val="Heading2Black"/>
        <w:jc w:val="center"/>
        <w:rPr>
          <w:b w:val="0"/>
        </w:rPr>
      </w:pPr>
      <w:r w:rsidRPr="00BB32A7">
        <w:rPr>
          <w:b w:val="0"/>
        </w:rPr>
        <w:t xml:space="preserve">[TO BE COMPLETED BY </w:t>
      </w:r>
      <w:r w:rsidR="00AB1350" w:rsidRPr="00BB32A7">
        <w:rPr>
          <w:b w:val="0"/>
        </w:rPr>
        <w:t>NOTETAKER</w:t>
      </w:r>
      <w:r w:rsidRPr="00BB32A7">
        <w:rPr>
          <w:b w:val="0"/>
        </w:rPr>
        <w:t>]</w:t>
      </w:r>
    </w:p>
    <w:tbl>
      <w:tblPr>
        <w:tblStyle w:val="TableGrid"/>
        <w:tblW w:w="4999" w:type="pct"/>
        <w:tblInd w:w="115" w:type="dxa"/>
        <w:tblBorders>
          <w:top w:val="single" w:sz="12" w:space="0" w:color="345294"/>
          <w:left w:val="none" w:sz="0" w:space="0" w:color="auto"/>
          <w:bottom w:val="single" w:sz="4" w:space="0" w:color="345294"/>
          <w:right w:val="none" w:sz="0" w:space="0" w:color="auto"/>
          <w:insideH w:val="single" w:sz="4" w:space="0" w:color="auto"/>
          <w:insideV w:val="single" w:sz="4" w:space="0" w:color="auto"/>
        </w:tblBorders>
        <w:tblLook w:val="04A0"/>
      </w:tblPr>
      <w:tblGrid>
        <w:gridCol w:w="3862"/>
        <w:gridCol w:w="5712"/>
      </w:tblGrid>
      <w:tr w:rsidR="00313997" w:rsidRPr="00BB32A7" w:rsidTr="00367E95">
        <w:trPr>
          <w:tblHeader/>
        </w:trPr>
        <w:tc>
          <w:tcPr>
            <w:tcW w:w="2017" w:type="pct"/>
            <w:tcBorders>
              <w:top w:val="single" w:sz="12" w:space="0" w:color="auto"/>
              <w:bottom w:val="single" w:sz="4" w:space="0" w:color="auto"/>
            </w:tcBorders>
          </w:tcPr>
          <w:p w:rsidR="00313997" w:rsidRPr="00BB32A7" w:rsidRDefault="00313997" w:rsidP="00313997">
            <w:pPr>
              <w:pStyle w:val="TableText"/>
              <w:spacing w:before="240" w:after="360"/>
              <w:rPr>
                <w:sz w:val="20"/>
              </w:rPr>
            </w:pPr>
            <w:r w:rsidRPr="00BB32A7">
              <w:rPr>
                <w:sz w:val="20"/>
              </w:rPr>
              <w:t>Organization Name</w:t>
            </w:r>
          </w:p>
        </w:tc>
        <w:tc>
          <w:tcPr>
            <w:tcW w:w="2983" w:type="pct"/>
            <w:tcBorders>
              <w:top w:val="single" w:sz="12" w:space="0" w:color="auto"/>
              <w:bottom w:val="single" w:sz="4" w:space="0" w:color="auto"/>
            </w:tcBorders>
            <w:shd w:val="clear" w:color="auto" w:fill="auto"/>
            <w:vAlign w:val="center"/>
          </w:tcPr>
          <w:p w:rsidR="00313997" w:rsidRPr="00BB32A7" w:rsidRDefault="00313997" w:rsidP="0073443F">
            <w:pPr>
              <w:pStyle w:val="TableHeaderCenter"/>
              <w:spacing w:after="360"/>
              <w:jc w:val="both"/>
            </w:pPr>
          </w:p>
        </w:tc>
      </w:tr>
      <w:tr w:rsidR="00313997" w:rsidRPr="00BB32A7" w:rsidTr="00367E95">
        <w:tc>
          <w:tcPr>
            <w:tcW w:w="2017" w:type="pct"/>
            <w:tcBorders>
              <w:top w:val="single" w:sz="4" w:space="0" w:color="auto"/>
            </w:tcBorders>
          </w:tcPr>
          <w:p w:rsidR="00313997" w:rsidRPr="00BB32A7" w:rsidRDefault="00313997" w:rsidP="00313997">
            <w:pPr>
              <w:pStyle w:val="TableText"/>
              <w:spacing w:before="240" w:after="360"/>
              <w:rPr>
                <w:sz w:val="20"/>
              </w:rPr>
            </w:pPr>
            <w:r w:rsidRPr="00BB32A7">
              <w:rPr>
                <w:sz w:val="20"/>
              </w:rPr>
              <w:t>Respondent Name</w:t>
            </w:r>
          </w:p>
        </w:tc>
        <w:tc>
          <w:tcPr>
            <w:tcW w:w="2983" w:type="pct"/>
            <w:tcBorders>
              <w:top w:val="single" w:sz="4" w:space="0" w:color="auto"/>
            </w:tcBorders>
            <w:shd w:val="clear" w:color="auto" w:fill="auto"/>
            <w:vAlign w:val="center"/>
          </w:tcPr>
          <w:p w:rsidR="00313997" w:rsidRPr="00BB32A7" w:rsidRDefault="00313997" w:rsidP="00313997">
            <w:pPr>
              <w:pStyle w:val="TableText"/>
              <w:spacing w:before="120" w:after="360"/>
            </w:pPr>
          </w:p>
        </w:tc>
      </w:tr>
      <w:tr w:rsidR="00313997" w:rsidRPr="00BB32A7" w:rsidTr="00313997">
        <w:tc>
          <w:tcPr>
            <w:tcW w:w="2017" w:type="pct"/>
          </w:tcPr>
          <w:p w:rsidR="00313997" w:rsidRPr="00BB32A7" w:rsidRDefault="00313997" w:rsidP="00313997">
            <w:pPr>
              <w:pStyle w:val="TableText"/>
              <w:spacing w:before="240" w:after="360"/>
              <w:rPr>
                <w:sz w:val="20"/>
              </w:rPr>
            </w:pPr>
            <w:r w:rsidRPr="00BB32A7">
              <w:rPr>
                <w:sz w:val="20"/>
              </w:rPr>
              <w:t>Type of Grantee [Part A or B]</w:t>
            </w:r>
          </w:p>
        </w:tc>
        <w:tc>
          <w:tcPr>
            <w:tcW w:w="2983" w:type="pct"/>
            <w:shd w:val="clear" w:color="auto" w:fill="auto"/>
            <w:vAlign w:val="center"/>
          </w:tcPr>
          <w:p w:rsidR="00313997" w:rsidRPr="00BB32A7" w:rsidRDefault="00313997" w:rsidP="00313997">
            <w:pPr>
              <w:pStyle w:val="TableText"/>
              <w:spacing w:before="120" w:after="360"/>
            </w:pPr>
          </w:p>
        </w:tc>
      </w:tr>
      <w:tr w:rsidR="00313997" w:rsidRPr="00BB32A7" w:rsidTr="00313997">
        <w:tc>
          <w:tcPr>
            <w:tcW w:w="2017" w:type="pct"/>
          </w:tcPr>
          <w:p w:rsidR="00313997" w:rsidRPr="00BB32A7" w:rsidRDefault="00313997" w:rsidP="00313997">
            <w:pPr>
              <w:pStyle w:val="TableText"/>
              <w:spacing w:before="240" w:after="360"/>
              <w:rPr>
                <w:sz w:val="20"/>
              </w:rPr>
            </w:pPr>
            <w:r w:rsidRPr="00BB32A7">
              <w:rPr>
                <w:sz w:val="20"/>
              </w:rPr>
              <w:t>Respondent Telephone Number</w:t>
            </w:r>
          </w:p>
        </w:tc>
        <w:tc>
          <w:tcPr>
            <w:tcW w:w="2983" w:type="pct"/>
            <w:shd w:val="clear" w:color="auto" w:fill="auto"/>
            <w:vAlign w:val="center"/>
          </w:tcPr>
          <w:p w:rsidR="00313997" w:rsidRPr="00BB32A7" w:rsidRDefault="00313997" w:rsidP="00313997">
            <w:pPr>
              <w:pStyle w:val="TableText"/>
              <w:spacing w:before="120" w:after="360"/>
            </w:pPr>
          </w:p>
        </w:tc>
      </w:tr>
      <w:tr w:rsidR="00313997" w:rsidRPr="00BB32A7" w:rsidTr="00313997">
        <w:tc>
          <w:tcPr>
            <w:tcW w:w="2017" w:type="pct"/>
          </w:tcPr>
          <w:p w:rsidR="00313997" w:rsidRPr="00BB32A7" w:rsidRDefault="00313997" w:rsidP="00313997">
            <w:pPr>
              <w:pStyle w:val="TableText"/>
              <w:spacing w:before="240" w:after="360"/>
              <w:rPr>
                <w:sz w:val="20"/>
              </w:rPr>
            </w:pPr>
            <w:r w:rsidRPr="00BB32A7">
              <w:rPr>
                <w:sz w:val="20"/>
              </w:rPr>
              <w:t>Date and Time of Call</w:t>
            </w:r>
          </w:p>
        </w:tc>
        <w:tc>
          <w:tcPr>
            <w:tcW w:w="2983" w:type="pct"/>
            <w:shd w:val="clear" w:color="auto" w:fill="auto"/>
            <w:vAlign w:val="center"/>
          </w:tcPr>
          <w:p w:rsidR="005C00C1" w:rsidRPr="00BB32A7" w:rsidRDefault="005C00C1" w:rsidP="00313997">
            <w:pPr>
              <w:pStyle w:val="TableText"/>
              <w:spacing w:before="120" w:after="360"/>
            </w:pPr>
          </w:p>
        </w:tc>
      </w:tr>
      <w:tr w:rsidR="00313997" w:rsidRPr="00BB32A7" w:rsidTr="00367E95">
        <w:tc>
          <w:tcPr>
            <w:tcW w:w="2017" w:type="pct"/>
            <w:tcBorders>
              <w:bottom w:val="single" w:sz="4" w:space="0" w:color="auto"/>
            </w:tcBorders>
          </w:tcPr>
          <w:p w:rsidR="00313997" w:rsidRPr="00BB32A7" w:rsidRDefault="00313997" w:rsidP="00313997">
            <w:pPr>
              <w:pStyle w:val="TableText"/>
              <w:spacing w:before="240" w:after="360"/>
              <w:rPr>
                <w:sz w:val="20"/>
              </w:rPr>
            </w:pPr>
            <w:r w:rsidRPr="00BB32A7">
              <w:rPr>
                <w:sz w:val="20"/>
              </w:rPr>
              <w:t>Interviewer Name</w:t>
            </w:r>
          </w:p>
        </w:tc>
        <w:tc>
          <w:tcPr>
            <w:tcW w:w="2983" w:type="pct"/>
            <w:tcBorders>
              <w:bottom w:val="single" w:sz="4" w:space="0" w:color="auto"/>
            </w:tcBorders>
            <w:shd w:val="clear" w:color="auto" w:fill="auto"/>
            <w:vAlign w:val="center"/>
          </w:tcPr>
          <w:p w:rsidR="00313997" w:rsidRPr="00BB32A7" w:rsidRDefault="00313997" w:rsidP="00313997">
            <w:pPr>
              <w:pStyle w:val="TableText"/>
              <w:spacing w:before="120" w:after="360"/>
            </w:pPr>
          </w:p>
        </w:tc>
      </w:tr>
      <w:tr w:rsidR="00AB1350" w:rsidRPr="00BB32A7" w:rsidTr="00367E95">
        <w:tc>
          <w:tcPr>
            <w:tcW w:w="2017" w:type="pct"/>
            <w:tcBorders>
              <w:bottom w:val="single" w:sz="4" w:space="0" w:color="auto"/>
            </w:tcBorders>
          </w:tcPr>
          <w:p w:rsidR="00AB1350" w:rsidRPr="00BB32A7" w:rsidRDefault="00AB1350" w:rsidP="00313997">
            <w:pPr>
              <w:pStyle w:val="TableText"/>
              <w:spacing w:before="240" w:after="360"/>
              <w:rPr>
                <w:sz w:val="20"/>
              </w:rPr>
            </w:pPr>
            <w:proofErr w:type="spellStart"/>
            <w:r w:rsidRPr="00BB32A7">
              <w:rPr>
                <w:sz w:val="20"/>
              </w:rPr>
              <w:t>Notetaker</w:t>
            </w:r>
            <w:proofErr w:type="spellEnd"/>
            <w:r w:rsidRPr="00BB32A7">
              <w:rPr>
                <w:sz w:val="20"/>
              </w:rPr>
              <w:t xml:space="preserve"> Name</w:t>
            </w:r>
          </w:p>
        </w:tc>
        <w:tc>
          <w:tcPr>
            <w:tcW w:w="2983" w:type="pct"/>
            <w:tcBorders>
              <w:bottom w:val="single" w:sz="4" w:space="0" w:color="auto"/>
            </w:tcBorders>
            <w:shd w:val="clear" w:color="auto" w:fill="auto"/>
            <w:vAlign w:val="center"/>
          </w:tcPr>
          <w:p w:rsidR="00AB1350" w:rsidRPr="00BB32A7" w:rsidRDefault="00AB1350" w:rsidP="00313997">
            <w:pPr>
              <w:pStyle w:val="TableText"/>
              <w:spacing w:before="120" w:after="360"/>
            </w:pPr>
          </w:p>
        </w:tc>
      </w:tr>
      <w:tr w:rsidR="00313997" w:rsidRPr="00BB32A7" w:rsidTr="00367E95">
        <w:tc>
          <w:tcPr>
            <w:tcW w:w="2017" w:type="pct"/>
            <w:tcBorders>
              <w:top w:val="single" w:sz="4" w:space="0" w:color="auto"/>
              <w:bottom w:val="single" w:sz="4" w:space="0" w:color="auto"/>
            </w:tcBorders>
          </w:tcPr>
          <w:p w:rsidR="00313997" w:rsidRPr="00BB32A7" w:rsidRDefault="00313997" w:rsidP="00313997">
            <w:pPr>
              <w:pStyle w:val="TableText"/>
              <w:spacing w:before="240" w:after="720"/>
              <w:rPr>
                <w:sz w:val="20"/>
              </w:rPr>
            </w:pPr>
            <w:r w:rsidRPr="00BB32A7">
              <w:rPr>
                <w:sz w:val="20"/>
              </w:rPr>
              <w:t>Additional Comments</w:t>
            </w:r>
          </w:p>
        </w:tc>
        <w:tc>
          <w:tcPr>
            <w:tcW w:w="2983" w:type="pct"/>
            <w:tcBorders>
              <w:top w:val="single" w:sz="4" w:space="0" w:color="auto"/>
              <w:bottom w:val="single" w:sz="4" w:space="0" w:color="auto"/>
            </w:tcBorders>
            <w:shd w:val="clear" w:color="auto" w:fill="auto"/>
            <w:vAlign w:val="center"/>
          </w:tcPr>
          <w:p w:rsidR="00313997" w:rsidRPr="00BB32A7" w:rsidRDefault="00313997" w:rsidP="00313997">
            <w:pPr>
              <w:pStyle w:val="TableText"/>
              <w:spacing w:before="120" w:after="720"/>
              <w:rPr>
                <w:b/>
              </w:rPr>
            </w:pPr>
          </w:p>
        </w:tc>
      </w:tr>
    </w:tbl>
    <w:p w:rsidR="00313997" w:rsidRPr="00BB32A7" w:rsidRDefault="00313997" w:rsidP="002A13C2">
      <w:pPr>
        <w:pStyle w:val="Heading1Blue"/>
        <w:spacing w:after="480"/>
      </w:pPr>
    </w:p>
    <w:p w:rsidR="00313997" w:rsidRPr="00BB32A7" w:rsidRDefault="00313997" w:rsidP="00313997">
      <w:pPr>
        <w:rPr>
          <w:rFonts w:ascii="Lucida Sans" w:hAnsi="Lucida Sans"/>
          <w:color w:val="345294"/>
        </w:rPr>
      </w:pPr>
      <w:r w:rsidRPr="00BB32A7">
        <w:br w:type="page"/>
      </w:r>
    </w:p>
    <w:p w:rsidR="009C2DAC" w:rsidRPr="00BB32A7" w:rsidRDefault="009C2DAC" w:rsidP="00367E95">
      <w:pPr>
        <w:pStyle w:val="Heading1Black"/>
      </w:pPr>
      <w:r w:rsidRPr="00BB32A7">
        <w:t>Section I: Introduction</w:t>
      </w:r>
    </w:p>
    <w:p w:rsidR="009C2DAC" w:rsidRPr="00BB32A7" w:rsidRDefault="009C2DAC" w:rsidP="00313997">
      <w:pPr>
        <w:pStyle w:val="NormalSS"/>
      </w:pPr>
      <w:r w:rsidRPr="00BB32A7">
        <w:t>Hi, my name is [NAME]</w:t>
      </w:r>
      <w:r w:rsidR="009E0556" w:rsidRPr="00BB32A7">
        <w:t xml:space="preserve">. </w:t>
      </w:r>
      <w:r w:rsidR="005E5050" w:rsidRPr="00BB32A7">
        <w:t xml:space="preserve">I </w:t>
      </w:r>
      <w:r w:rsidRPr="00BB32A7">
        <w:t xml:space="preserve">work for </w:t>
      </w:r>
      <w:proofErr w:type="spellStart"/>
      <w:r w:rsidRPr="00BB32A7">
        <w:t>Mathematica</w:t>
      </w:r>
      <w:proofErr w:type="spellEnd"/>
      <w:r w:rsidRPr="00BB32A7">
        <w:t xml:space="preserve"> Policy Research. Thank you for taking the time to talk with me. As you know from the letter you recently received from the Office of the Assistant Secretary for Planning and Evaluation in the </w:t>
      </w:r>
      <w:r w:rsidR="005E7F25" w:rsidRPr="00BB32A7">
        <w:t xml:space="preserve">U.S. </w:t>
      </w:r>
      <w:r w:rsidRPr="00BB32A7">
        <w:t xml:space="preserve">Department of Health and Human Services, </w:t>
      </w:r>
      <w:r w:rsidR="005E5050" w:rsidRPr="00BB32A7">
        <w:t xml:space="preserve">the </w:t>
      </w:r>
      <w:proofErr w:type="spellStart"/>
      <w:r w:rsidR="005E5050" w:rsidRPr="00BB32A7">
        <w:t>Mathematica</w:t>
      </w:r>
      <w:proofErr w:type="spellEnd"/>
      <w:r w:rsidR="005E5050" w:rsidRPr="00BB32A7">
        <w:t xml:space="preserve"> project team is</w:t>
      </w:r>
      <w:r w:rsidRPr="00BB32A7">
        <w:t xml:space="preserve"> speaking with Part [NAME A or B] grantees to </w:t>
      </w:r>
      <w:r w:rsidR="005E7F25" w:rsidRPr="00BB32A7">
        <w:t>obtain insights from the field about</w:t>
      </w:r>
      <w:r w:rsidR="00972230" w:rsidRPr="00972230">
        <w:t xml:space="preserve"> </w:t>
      </w:r>
      <w:r w:rsidR="00972230">
        <w:t>Ryan White program-funded services.</w:t>
      </w:r>
    </w:p>
    <w:p w:rsidR="009C2DAC" w:rsidRPr="00BB32A7" w:rsidRDefault="009C2DAC" w:rsidP="009C2DAC">
      <w:pPr>
        <w:spacing w:after="240" w:line="240" w:lineRule="auto"/>
      </w:pPr>
      <w:r w:rsidRPr="00BB32A7">
        <w:t xml:space="preserve">This call will last </w:t>
      </w:r>
      <w:r w:rsidR="009800C5" w:rsidRPr="00BB32A7">
        <w:t xml:space="preserve">about </w:t>
      </w:r>
      <w:r w:rsidRPr="00BB32A7">
        <w:t xml:space="preserve">60 minutes. </w:t>
      </w:r>
      <w:r w:rsidR="005E5050" w:rsidRPr="00BB32A7">
        <w:t xml:space="preserve">I </w:t>
      </w:r>
      <w:r w:rsidRPr="00BB32A7">
        <w:t xml:space="preserve">will ask you questions </w:t>
      </w:r>
      <w:r w:rsidR="00ED1A7B" w:rsidRPr="00BB32A7">
        <w:t>on</w:t>
      </w:r>
      <w:r w:rsidRPr="00BB32A7">
        <w:t xml:space="preserve"> </w:t>
      </w:r>
      <w:r w:rsidR="00972230">
        <w:t>six</w:t>
      </w:r>
      <w:r w:rsidR="00972230" w:rsidRPr="00BB32A7">
        <w:t xml:space="preserve"> </w:t>
      </w:r>
      <w:r w:rsidR="009800C5" w:rsidRPr="00BB32A7">
        <w:t>topics</w:t>
      </w:r>
      <w:r w:rsidRPr="00BB32A7">
        <w:t xml:space="preserve">: </w:t>
      </w:r>
      <w:r w:rsidR="007D48EF" w:rsidRPr="00BB32A7">
        <w:t>(</w:t>
      </w:r>
      <w:r w:rsidRPr="00BB32A7">
        <w:t xml:space="preserve">1) </w:t>
      </w:r>
      <w:r w:rsidR="00F461A9" w:rsidRPr="00BB32A7">
        <w:t xml:space="preserve">HIV service needs and use, (2) </w:t>
      </w:r>
      <w:r w:rsidRPr="00BB32A7">
        <w:t xml:space="preserve">your current allocation of </w:t>
      </w:r>
      <w:r w:rsidR="00DA25DE" w:rsidRPr="00BB32A7">
        <w:t>Ryan White program</w:t>
      </w:r>
      <w:r w:rsidR="007D48EF" w:rsidRPr="00BB32A7">
        <w:t xml:space="preserve"> </w:t>
      </w:r>
      <w:r w:rsidRPr="00BB32A7">
        <w:t>funding for medical and support services</w:t>
      </w:r>
      <w:r w:rsidR="007D48EF" w:rsidRPr="00BB32A7">
        <w:t>;</w:t>
      </w:r>
      <w:r w:rsidRPr="00BB32A7">
        <w:t xml:space="preserve"> </w:t>
      </w:r>
      <w:r w:rsidR="007D48EF" w:rsidRPr="00BB32A7">
        <w:t>(</w:t>
      </w:r>
      <w:r w:rsidR="00F461A9" w:rsidRPr="00BB32A7">
        <w:t>3</w:t>
      </w:r>
      <w:r w:rsidRPr="00BB32A7">
        <w:t xml:space="preserve">) other sources of funding you </w:t>
      </w:r>
      <w:r w:rsidR="009800C5" w:rsidRPr="00BB32A7">
        <w:t>receive</w:t>
      </w:r>
      <w:r w:rsidRPr="00BB32A7">
        <w:t xml:space="preserve"> for HIV services</w:t>
      </w:r>
      <w:r w:rsidR="007D48EF" w:rsidRPr="00BB32A7">
        <w:t>;</w:t>
      </w:r>
      <w:r w:rsidRPr="00BB32A7">
        <w:t xml:space="preserve"> </w:t>
      </w:r>
      <w:r w:rsidR="007D48EF" w:rsidRPr="00BB32A7">
        <w:t>(</w:t>
      </w:r>
      <w:r w:rsidR="00F461A9" w:rsidRPr="00BB32A7">
        <w:t>4</w:t>
      </w:r>
      <w:r w:rsidRPr="00BB32A7">
        <w:t xml:space="preserve">) </w:t>
      </w:r>
      <w:r w:rsidR="009800C5" w:rsidRPr="00BB32A7">
        <w:t xml:space="preserve">strategies you have used to manage your </w:t>
      </w:r>
      <w:r w:rsidR="00DA25DE" w:rsidRPr="00BB32A7">
        <w:t>Ryan White program</w:t>
      </w:r>
      <w:r w:rsidR="009800C5" w:rsidRPr="00BB32A7">
        <w:t xml:space="preserve"> </w:t>
      </w:r>
      <w:r w:rsidR="005E7F25" w:rsidRPr="00BB32A7">
        <w:t>expenditures</w:t>
      </w:r>
      <w:r w:rsidR="007D48EF" w:rsidRPr="00BB32A7">
        <w:t>;</w:t>
      </w:r>
      <w:r w:rsidRPr="00BB32A7">
        <w:t xml:space="preserve"> </w:t>
      </w:r>
      <w:r w:rsidR="007D48EF" w:rsidRPr="00BB32A7">
        <w:t>(</w:t>
      </w:r>
      <w:r w:rsidR="00F461A9" w:rsidRPr="00BB32A7">
        <w:t>5</w:t>
      </w:r>
      <w:r w:rsidRPr="00BB32A7">
        <w:t xml:space="preserve">) coordination </w:t>
      </w:r>
      <w:r w:rsidR="007D48EF" w:rsidRPr="00BB32A7">
        <w:t xml:space="preserve">of eligibility, enrollment, and </w:t>
      </w:r>
      <w:r w:rsidR="0016366E" w:rsidRPr="00BB32A7">
        <w:t xml:space="preserve">benefits </w:t>
      </w:r>
      <w:r w:rsidR="007D48EF" w:rsidRPr="00BB32A7">
        <w:t xml:space="preserve">between the </w:t>
      </w:r>
      <w:r w:rsidR="00DA25DE" w:rsidRPr="00BB32A7">
        <w:t>Ryan White program</w:t>
      </w:r>
      <w:r w:rsidR="00972230">
        <w:t xml:space="preserve"> and other payers; and</w:t>
      </w:r>
      <w:r w:rsidRPr="00BB32A7">
        <w:t xml:space="preserve"> </w:t>
      </w:r>
      <w:r w:rsidR="009800C5" w:rsidRPr="00BB32A7">
        <w:t xml:space="preserve">(6) factors that influence the need for </w:t>
      </w:r>
      <w:r w:rsidR="00DA25DE" w:rsidRPr="00BB32A7">
        <w:t>Ryan White program</w:t>
      </w:r>
      <w:r w:rsidR="009800C5" w:rsidRPr="00BB32A7">
        <w:t xml:space="preserve"> funding in your jurisdiction</w:t>
      </w:r>
      <w:r w:rsidR="007072C2">
        <w:t>.</w:t>
      </w:r>
      <w:r w:rsidR="007072C2" w:rsidRPr="00BB32A7">
        <w:t xml:space="preserve"> </w:t>
      </w:r>
    </w:p>
    <w:p w:rsidR="009800C5" w:rsidRPr="00BB32A7" w:rsidRDefault="005E5050" w:rsidP="009800C5">
      <w:pPr>
        <w:spacing w:after="240" w:line="240" w:lineRule="auto"/>
      </w:pPr>
      <w:r w:rsidRPr="00BB32A7">
        <w:rPr>
          <w:rFonts w:eastAsiaTheme="minorHAnsi" w:cstheme="minorBidi"/>
        </w:rPr>
        <w:t xml:space="preserve">I </w:t>
      </w:r>
      <w:r w:rsidR="009800C5" w:rsidRPr="00BB32A7">
        <w:rPr>
          <w:rFonts w:eastAsiaTheme="minorHAnsi" w:cstheme="minorBidi"/>
        </w:rPr>
        <w:t xml:space="preserve">will not share your individual comments with anyone. Our reports will </w:t>
      </w:r>
      <w:r w:rsidR="00F02603" w:rsidRPr="00BB32A7">
        <w:rPr>
          <w:rFonts w:eastAsiaTheme="minorHAnsi" w:cstheme="minorBidi"/>
        </w:rPr>
        <w:t xml:space="preserve">present an aggregate analysis, describing </w:t>
      </w:r>
      <w:r w:rsidR="009800C5" w:rsidRPr="00BB32A7">
        <w:rPr>
          <w:rFonts w:eastAsiaTheme="minorHAnsi" w:cstheme="minorBidi"/>
        </w:rPr>
        <w:t xml:space="preserve">the general experiences and viewpoints expressed across </w:t>
      </w:r>
      <w:r w:rsidR="00DA25DE" w:rsidRPr="00BB32A7">
        <w:rPr>
          <w:rFonts w:eastAsiaTheme="minorHAnsi" w:cstheme="minorBidi"/>
        </w:rPr>
        <w:t>grantee and provider</w:t>
      </w:r>
      <w:r w:rsidR="009800C5" w:rsidRPr="00BB32A7">
        <w:rPr>
          <w:rFonts w:eastAsiaTheme="minorHAnsi" w:cstheme="minorBidi"/>
        </w:rPr>
        <w:t xml:space="preserve"> organizations</w:t>
      </w:r>
      <w:r w:rsidR="004D5F74" w:rsidRPr="00BB32A7">
        <w:rPr>
          <w:rFonts w:eastAsiaTheme="minorHAnsi" w:cstheme="minorBidi"/>
        </w:rPr>
        <w:t>. N</w:t>
      </w:r>
      <w:r w:rsidR="009800C5" w:rsidRPr="00BB32A7">
        <w:rPr>
          <w:rFonts w:eastAsiaTheme="minorHAnsi" w:cstheme="minorBidi"/>
        </w:rPr>
        <w:t xml:space="preserve">one of the </w:t>
      </w:r>
      <w:r w:rsidR="00F02603" w:rsidRPr="00BB32A7">
        <w:rPr>
          <w:rFonts w:eastAsiaTheme="minorHAnsi" w:cstheme="minorBidi"/>
        </w:rPr>
        <w:t xml:space="preserve">responses </w:t>
      </w:r>
      <w:r w:rsidR="009800C5" w:rsidRPr="00BB32A7">
        <w:rPr>
          <w:rFonts w:eastAsiaTheme="minorHAnsi" w:cstheme="minorBidi"/>
        </w:rPr>
        <w:t>will be attributed to specific individuals or organizations or jurisdictions. Also, y</w:t>
      </w:r>
      <w:r w:rsidR="009800C5" w:rsidRPr="00BB32A7">
        <w:t xml:space="preserve">our </w:t>
      </w:r>
      <w:r w:rsidR="005E7F25" w:rsidRPr="00BB32A7">
        <w:t>participation</w:t>
      </w:r>
      <w:r w:rsidR="009800C5" w:rsidRPr="00BB32A7">
        <w:t xml:space="preserve"> in this interview will have no effect on </w:t>
      </w:r>
      <w:r w:rsidR="005E7F25" w:rsidRPr="00BB32A7">
        <w:t>decisions about</w:t>
      </w:r>
      <w:r w:rsidR="009800C5" w:rsidRPr="00BB32A7">
        <w:t xml:space="preserve"> funding </w:t>
      </w:r>
      <w:r w:rsidR="005E7F25" w:rsidRPr="00BB32A7">
        <w:t xml:space="preserve">that </w:t>
      </w:r>
      <w:r w:rsidR="009800C5" w:rsidRPr="00BB32A7">
        <w:t xml:space="preserve">your organization receives for HIV care and treatment. </w:t>
      </w:r>
      <w:r w:rsidR="008D1DC4" w:rsidRPr="00BB32A7">
        <w:t xml:space="preserve">My co-worker </w:t>
      </w:r>
      <w:r w:rsidR="004604B1" w:rsidRPr="00BB32A7">
        <w:t xml:space="preserve">[NAME] is </w:t>
      </w:r>
      <w:r w:rsidR="009800C5" w:rsidRPr="00BB32A7">
        <w:t xml:space="preserve">taking notes </w:t>
      </w:r>
      <w:r w:rsidR="004604B1" w:rsidRPr="00BB32A7">
        <w:t>of today’s interview</w:t>
      </w:r>
      <w:r w:rsidR="009800C5" w:rsidRPr="00BB32A7">
        <w:t xml:space="preserve">, and </w:t>
      </w:r>
      <w:r w:rsidR="004604B1" w:rsidRPr="00BB32A7">
        <w:t>we</w:t>
      </w:r>
      <w:r w:rsidRPr="00BB32A7">
        <w:t xml:space="preserve">’d </w:t>
      </w:r>
      <w:r w:rsidR="009800C5" w:rsidRPr="00BB32A7">
        <w:t xml:space="preserve">also like to audiotape our discussion to ensure that </w:t>
      </w:r>
      <w:r w:rsidR="004604B1" w:rsidRPr="00BB32A7">
        <w:t>we</w:t>
      </w:r>
      <w:r w:rsidRPr="00BB32A7">
        <w:t xml:space="preserve">’ve </w:t>
      </w:r>
      <w:r w:rsidR="009800C5" w:rsidRPr="00BB32A7">
        <w:t xml:space="preserve">captured your comments accurately. The audio recording will not be shared with anyone and will be destroyed after preparing our report. Is this OK with you? </w:t>
      </w:r>
    </w:p>
    <w:p w:rsidR="009800C5" w:rsidRPr="00BB32A7" w:rsidRDefault="009800C5" w:rsidP="009800C5">
      <w:pPr>
        <w:spacing w:after="240" w:line="240" w:lineRule="auto"/>
      </w:pPr>
      <w:r w:rsidRPr="00BB32A7">
        <w:t xml:space="preserve">The last thing </w:t>
      </w:r>
      <w:r w:rsidR="005E5050" w:rsidRPr="00BB32A7">
        <w:t xml:space="preserve">I </w:t>
      </w:r>
      <w:r w:rsidRPr="00BB32A7">
        <w:t xml:space="preserve">would like to mention is that </w:t>
      </w:r>
      <w:r w:rsidR="005E5050" w:rsidRPr="00BB32A7">
        <w:t xml:space="preserve">I </w:t>
      </w:r>
      <w:r w:rsidRPr="00BB32A7">
        <w:t xml:space="preserve">need to cover a wide range of topics during this interview. At times </w:t>
      </w:r>
      <w:r w:rsidR="005E5050" w:rsidRPr="00BB32A7">
        <w:t xml:space="preserve">I </w:t>
      </w:r>
      <w:r w:rsidRPr="00BB32A7">
        <w:t>may need to move our conversation along to make sure we have enough time to cover everything within one hour. Do you have any questions for me before we get started?</w:t>
      </w:r>
    </w:p>
    <w:p w:rsidR="009C2DAC" w:rsidRPr="00BB32A7" w:rsidRDefault="009C2DAC" w:rsidP="009C2DAC">
      <w:pPr>
        <w:tabs>
          <w:tab w:val="clear" w:pos="432"/>
        </w:tabs>
        <w:spacing w:line="240" w:lineRule="auto"/>
        <w:ind w:firstLine="0"/>
        <w:jc w:val="left"/>
        <w:rPr>
          <w:rFonts w:ascii="Lucida Sans" w:hAnsi="Lucida Sans"/>
          <w:b/>
          <w:caps/>
        </w:rPr>
      </w:pPr>
      <w:r w:rsidRPr="00BB32A7">
        <w:br w:type="page"/>
      </w:r>
    </w:p>
    <w:p w:rsidR="009C2DAC" w:rsidRPr="00BB32A7" w:rsidRDefault="009C2DAC" w:rsidP="00367E95">
      <w:pPr>
        <w:pStyle w:val="Heading1Black"/>
      </w:pPr>
      <w:r w:rsidRPr="00BB32A7">
        <w:t>Section II: Interview questions</w:t>
      </w:r>
    </w:p>
    <w:p w:rsidR="009C2DAC" w:rsidRPr="00BB32A7" w:rsidRDefault="00D84C36" w:rsidP="00367E95">
      <w:pPr>
        <w:pStyle w:val="Heading2Black"/>
      </w:pPr>
      <w:r w:rsidRPr="00BB32A7">
        <w:t>A.</w:t>
      </w:r>
      <w:r w:rsidRPr="00BB32A7">
        <w:tab/>
      </w:r>
      <w:r w:rsidR="009C2DAC" w:rsidRPr="00BB32A7">
        <w:t>Respondent Information</w:t>
      </w:r>
      <w:r w:rsidR="004604B1" w:rsidRPr="00BB32A7">
        <w:t xml:space="preserve"> and Context</w:t>
      </w:r>
    </w:p>
    <w:p w:rsidR="009C2DAC" w:rsidRPr="00BB32A7" w:rsidRDefault="009C2DAC" w:rsidP="00D877AF">
      <w:pPr>
        <w:pStyle w:val="BulletBlack"/>
        <w:numPr>
          <w:ilvl w:val="0"/>
          <w:numId w:val="11"/>
        </w:numPr>
        <w:spacing w:after="240"/>
      </w:pPr>
      <w:r w:rsidRPr="00BB32A7">
        <w:t xml:space="preserve">What is your </w:t>
      </w:r>
      <w:r w:rsidR="008863D6" w:rsidRPr="00BB32A7">
        <w:t xml:space="preserve">current </w:t>
      </w:r>
      <w:r w:rsidRPr="00BB32A7">
        <w:t>position</w:t>
      </w:r>
      <w:r w:rsidR="00D24127" w:rsidRPr="00BB32A7">
        <w:t xml:space="preserve"> in your</w:t>
      </w:r>
      <w:r w:rsidR="00CB54A3" w:rsidRPr="00BB32A7">
        <w:t xml:space="preserve"> agency</w:t>
      </w:r>
      <w:r w:rsidR="008863D6" w:rsidRPr="00BB32A7">
        <w:t>?</w:t>
      </w:r>
    </w:p>
    <w:p w:rsidR="009C2DAC" w:rsidRPr="00BB32A7" w:rsidRDefault="009C2DAC" w:rsidP="00281DA8">
      <w:pPr>
        <w:pStyle w:val="BulletBlack"/>
        <w:numPr>
          <w:ilvl w:val="0"/>
          <w:numId w:val="11"/>
        </w:numPr>
        <w:spacing w:after="240"/>
        <w:rPr>
          <w:caps/>
        </w:rPr>
      </w:pPr>
      <w:r w:rsidRPr="00BB32A7">
        <w:t>How long have you been in your position?</w:t>
      </w:r>
      <w:r w:rsidR="00281DA8" w:rsidRPr="00BB32A7">
        <w:t xml:space="preserve"> </w:t>
      </w:r>
      <w:r w:rsidR="00CB54A3" w:rsidRPr="00BB32A7">
        <w:t xml:space="preserve">In </w:t>
      </w:r>
      <w:r w:rsidR="00D24127" w:rsidRPr="00BB32A7">
        <w:t>your</w:t>
      </w:r>
      <w:r w:rsidR="00CB54A3" w:rsidRPr="00BB32A7">
        <w:t xml:space="preserve"> agency?</w:t>
      </w:r>
    </w:p>
    <w:p w:rsidR="009C2DAC" w:rsidRPr="00BB32A7" w:rsidRDefault="00D84C36" w:rsidP="00367E95">
      <w:pPr>
        <w:pStyle w:val="Heading2Black"/>
      </w:pPr>
      <w:r w:rsidRPr="00BB32A7">
        <w:t>B.</w:t>
      </w:r>
      <w:r w:rsidRPr="00BB32A7">
        <w:tab/>
      </w:r>
      <w:r w:rsidR="002D58C0">
        <w:t>Ryan White Program Clients</w:t>
      </w:r>
    </w:p>
    <w:p w:rsidR="000C731A" w:rsidRPr="00BB32A7" w:rsidRDefault="00CB54A3">
      <w:pPr>
        <w:pStyle w:val="BulletBlack"/>
        <w:numPr>
          <w:ilvl w:val="0"/>
          <w:numId w:val="0"/>
        </w:numPr>
        <w:spacing w:after="240"/>
        <w:ind w:left="720" w:hanging="360"/>
        <w:rPr>
          <w:i/>
        </w:rPr>
      </w:pPr>
      <w:r w:rsidRPr="00BB32A7">
        <w:rPr>
          <w:i/>
        </w:rPr>
        <w:t>Today we are going to talk about your Part [NAME A or B]</w:t>
      </w:r>
      <w:r w:rsidR="00B1755E" w:rsidRPr="00BB32A7">
        <w:rPr>
          <w:i/>
        </w:rPr>
        <w:t xml:space="preserve"> grant</w:t>
      </w:r>
      <w:r w:rsidRPr="00BB32A7">
        <w:rPr>
          <w:i/>
        </w:rPr>
        <w:t>.</w:t>
      </w:r>
    </w:p>
    <w:p w:rsidR="009C2DAC" w:rsidRPr="00BB32A7" w:rsidRDefault="009C2DAC" w:rsidP="00AB1350">
      <w:pPr>
        <w:pStyle w:val="BulletBlack"/>
        <w:numPr>
          <w:ilvl w:val="0"/>
          <w:numId w:val="19"/>
        </w:numPr>
        <w:spacing w:after="240"/>
      </w:pPr>
      <w:r w:rsidRPr="00BB32A7">
        <w:t>In</w:t>
      </w:r>
      <w:r w:rsidR="00972230">
        <w:t xml:space="preserve"> 2012</w:t>
      </w:r>
      <w:r w:rsidRPr="00BB32A7">
        <w:t xml:space="preserve">, how </w:t>
      </w:r>
      <w:r w:rsidR="002A13C2" w:rsidRPr="00BB32A7">
        <w:t xml:space="preserve">many people </w:t>
      </w:r>
      <w:r w:rsidR="00DF3845" w:rsidRPr="00BB32A7">
        <w:t xml:space="preserve">(an unduplicated count) </w:t>
      </w:r>
      <w:r w:rsidR="00D24127" w:rsidRPr="00BB32A7">
        <w:t xml:space="preserve">in your [STATE, EMA, OR TGA] </w:t>
      </w:r>
      <w:r w:rsidR="002A13C2" w:rsidRPr="00BB32A7">
        <w:t>received Part [NAME]</w:t>
      </w:r>
      <w:r w:rsidR="008863D6" w:rsidRPr="00BB32A7">
        <w:t>-</w:t>
      </w:r>
      <w:r w:rsidRPr="00BB32A7">
        <w:t>funded medical or support services</w:t>
      </w:r>
      <w:r w:rsidR="00F02603" w:rsidRPr="00BB32A7">
        <w:t>, including early intervention services</w:t>
      </w:r>
      <w:r w:rsidRPr="00BB32A7">
        <w:t>?</w:t>
      </w:r>
      <w:r w:rsidR="00DF3845" w:rsidRPr="00BB32A7">
        <w:t xml:space="preserve"> (NOTE: </w:t>
      </w:r>
      <w:r w:rsidR="00F02603" w:rsidRPr="00BB32A7">
        <w:t xml:space="preserve">Confirm the data are for </w:t>
      </w:r>
      <w:r w:rsidR="00C94766">
        <w:t>2012</w:t>
      </w:r>
      <w:r w:rsidR="00F02603" w:rsidRPr="00BB32A7">
        <w:t xml:space="preserve">. </w:t>
      </w:r>
      <w:r w:rsidR="00DF3845" w:rsidRPr="00BB32A7">
        <w:t xml:space="preserve">If data are not available for 2011, please provide </w:t>
      </w:r>
      <w:r w:rsidR="00FB139D" w:rsidRPr="00BB32A7">
        <w:t xml:space="preserve">data for </w:t>
      </w:r>
      <w:r w:rsidR="00C94766">
        <w:t>2011</w:t>
      </w:r>
      <w:r w:rsidR="00DF3845" w:rsidRPr="00BB32A7">
        <w:t>.)</w:t>
      </w:r>
    </w:p>
    <w:p w:rsidR="008863D6" w:rsidRPr="00BB32A7" w:rsidRDefault="00CB54A3" w:rsidP="00AB1350">
      <w:pPr>
        <w:pStyle w:val="BulletBlack"/>
        <w:numPr>
          <w:ilvl w:val="0"/>
          <w:numId w:val="19"/>
        </w:numPr>
        <w:rPr>
          <w:caps/>
        </w:rPr>
      </w:pPr>
      <w:r w:rsidRPr="00BB32A7">
        <w:t>Of the total [NUMBER] clients</w:t>
      </w:r>
      <w:r w:rsidR="00972230">
        <w:t xml:space="preserve"> in your jurisdiction</w:t>
      </w:r>
      <w:r w:rsidRPr="00BB32A7">
        <w:t xml:space="preserve">, </w:t>
      </w:r>
      <w:r w:rsidR="00972230">
        <w:t xml:space="preserve">how many (or </w:t>
      </w:r>
      <w:r w:rsidR="009C3260" w:rsidRPr="00BB32A7">
        <w:t xml:space="preserve">what </w:t>
      </w:r>
      <w:r w:rsidR="00DF3845" w:rsidRPr="00BB32A7">
        <w:t>percentage</w:t>
      </w:r>
      <w:r w:rsidR="00972230">
        <w:t>) were</w:t>
      </w:r>
      <w:r w:rsidRPr="00BB32A7">
        <w:t>:</w:t>
      </w:r>
      <w:r w:rsidR="00D02686" w:rsidRPr="00BB32A7">
        <w:t xml:space="preserve">    </w:t>
      </w:r>
    </w:p>
    <w:p w:rsidR="009C2DAC" w:rsidRPr="00BB32A7" w:rsidRDefault="00A270E3" w:rsidP="00AB1350">
      <w:pPr>
        <w:pStyle w:val="NumberedBullet"/>
        <w:numPr>
          <w:ilvl w:val="1"/>
          <w:numId w:val="16"/>
        </w:numPr>
      </w:pPr>
      <w:r w:rsidRPr="00BB32A7">
        <w:t xml:space="preserve">Enrolled in </w:t>
      </w:r>
      <w:r w:rsidR="008863D6" w:rsidRPr="00BB32A7">
        <w:t>Medicaid</w:t>
      </w:r>
    </w:p>
    <w:p w:rsidR="009C2DAC" w:rsidRPr="00BB32A7" w:rsidRDefault="00A270E3" w:rsidP="00AB1350">
      <w:pPr>
        <w:pStyle w:val="NumberedBullet"/>
        <w:numPr>
          <w:ilvl w:val="1"/>
          <w:numId w:val="16"/>
        </w:numPr>
      </w:pPr>
      <w:r w:rsidRPr="00BB32A7">
        <w:t xml:space="preserve">Enrolled in </w:t>
      </w:r>
      <w:r w:rsidR="008863D6" w:rsidRPr="00BB32A7">
        <w:t>Medicare</w:t>
      </w:r>
      <w:r w:rsidR="00313997" w:rsidRPr="00BB32A7">
        <w:t xml:space="preserve"> </w:t>
      </w:r>
    </w:p>
    <w:p w:rsidR="00972230" w:rsidRPr="00BB32A7" w:rsidRDefault="00972230" w:rsidP="00972230">
      <w:pPr>
        <w:pStyle w:val="NumberedBullet"/>
        <w:numPr>
          <w:ilvl w:val="1"/>
          <w:numId w:val="16"/>
        </w:numPr>
      </w:pPr>
      <w:r w:rsidRPr="00BB32A7">
        <w:t xml:space="preserve">Enrolled in </w:t>
      </w:r>
      <w:r>
        <w:t>private health</w:t>
      </w:r>
      <w:r w:rsidRPr="00BB32A7">
        <w:t xml:space="preserve"> insurance (NOTE: Private insurance, through continuation of an employer-based plan, COBRA, or other private insurance plans.)  </w:t>
      </w:r>
    </w:p>
    <w:p w:rsidR="009C2DAC" w:rsidRPr="00BB32A7" w:rsidRDefault="00A270E3" w:rsidP="00AB1350">
      <w:pPr>
        <w:pStyle w:val="NumberedBullet"/>
        <w:numPr>
          <w:ilvl w:val="1"/>
          <w:numId w:val="16"/>
        </w:numPr>
      </w:pPr>
      <w:r w:rsidRPr="00BB32A7">
        <w:t>Enrolled in a p</w:t>
      </w:r>
      <w:r w:rsidR="009C2DAC" w:rsidRPr="00BB32A7">
        <w:t>re-</w:t>
      </w:r>
      <w:r w:rsidR="008863D6" w:rsidRPr="00BB32A7">
        <w:t xml:space="preserve">existing </w:t>
      </w:r>
      <w:r w:rsidRPr="00BB32A7">
        <w:t>c</w:t>
      </w:r>
      <w:r w:rsidR="008863D6" w:rsidRPr="00BB32A7">
        <w:t>on</w:t>
      </w:r>
      <w:r w:rsidRPr="00BB32A7">
        <w:t xml:space="preserve">dition </w:t>
      </w:r>
      <w:r w:rsidR="00DF3845" w:rsidRPr="00BB32A7">
        <w:t xml:space="preserve">insurance </w:t>
      </w:r>
      <w:r w:rsidRPr="00BB32A7">
        <w:t>plan</w:t>
      </w:r>
      <w:r w:rsidR="002A13C2" w:rsidRPr="00BB32A7">
        <w:t xml:space="preserve"> </w:t>
      </w:r>
      <w:r w:rsidR="00DF3845" w:rsidRPr="00BB32A7">
        <w:t xml:space="preserve">(PCIP) or </w:t>
      </w:r>
      <w:r w:rsidR="00FB139D" w:rsidRPr="00BB32A7">
        <w:t xml:space="preserve">a </w:t>
      </w:r>
      <w:r w:rsidR="00DF3845" w:rsidRPr="00BB32A7">
        <w:t xml:space="preserve">state high-risk insurance pool </w:t>
      </w:r>
      <w:r w:rsidR="002A13C2" w:rsidRPr="00BB32A7">
        <w:t>(</w:t>
      </w:r>
      <w:r w:rsidR="00D575A3" w:rsidRPr="00BB32A7">
        <w:t>NOTE</w:t>
      </w:r>
      <w:r w:rsidR="002A13C2" w:rsidRPr="00BB32A7">
        <w:t xml:space="preserve">: </w:t>
      </w:r>
      <w:r w:rsidR="00DF3845" w:rsidRPr="00BB32A7">
        <w:t>PCIP</w:t>
      </w:r>
      <w:r w:rsidR="00FB139D" w:rsidRPr="00BB32A7">
        <w:t>s</w:t>
      </w:r>
      <w:r w:rsidR="00DF3845" w:rsidRPr="00BB32A7">
        <w:t xml:space="preserve"> are s</w:t>
      </w:r>
      <w:r w:rsidR="002A13C2" w:rsidRPr="00BB32A7">
        <w:t>tate or federal high risk pool</w:t>
      </w:r>
      <w:r w:rsidR="00DF3845" w:rsidRPr="00BB32A7">
        <w:t>s</w:t>
      </w:r>
      <w:r w:rsidR="002A13C2" w:rsidRPr="00BB32A7">
        <w:t xml:space="preserve"> for people with pre-existing conditions</w:t>
      </w:r>
      <w:r w:rsidR="00751D18" w:rsidRPr="00BB32A7">
        <w:t>, such as HIV/AIDS</w:t>
      </w:r>
      <w:r w:rsidR="008B2BB8" w:rsidRPr="00BB32A7">
        <w:t>.</w:t>
      </w:r>
      <w:r w:rsidR="002A13C2" w:rsidRPr="00BB32A7">
        <w:t>)</w:t>
      </w:r>
    </w:p>
    <w:p w:rsidR="00546A74" w:rsidRPr="00BB32A7" w:rsidRDefault="008863D6" w:rsidP="00AB1350">
      <w:pPr>
        <w:pStyle w:val="NumberedBullet"/>
        <w:numPr>
          <w:ilvl w:val="1"/>
          <w:numId w:val="16"/>
        </w:numPr>
      </w:pPr>
      <w:r w:rsidRPr="00BB32A7">
        <w:t>Uninsured</w:t>
      </w:r>
      <w:r w:rsidR="00D62663" w:rsidRPr="00BB32A7">
        <w:t xml:space="preserve"> </w:t>
      </w:r>
      <w:r w:rsidR="00546A74" w:rsidRPr="00BB32A7">
        <w:t xml:space="preserve">(NOTE: This includes </w:t>
      </w:r>
      <w:r w:rsidR="00C94766" w:rsidRPr="00BB32A7">
        <w:t>self-pay</w:t>
      </w:r>
      <w:r w:rsidR="00C94766">
        <w:t xml:space="preserve"> clients</w:t>
      </w:r>
      <w:r w:rsidR="00546A74" w:rsidRPr="00BB32A7">
        <w:t>.)</w:t>
      </w:r>
      <w:r w:rsidR="004E5BF8" w:rsidRPr="00BB32A7">
        <w:t xml:space="preserve">   </w:t>
      </w:r>
    </w:p>
    <w:p w:rsidR="009C2DAC" w:rsidRPr="00BB32A7" w:rsidRDefault="00F53CB3" w:rsidP="00AB1350">
      <w:pPr>
        <w:pStyle w:val="BulletBlack"/>
        <w:numPr>
          <w:ilvl w:val="0"/>
          <w:numId w:val="19"/>
        </w:numPr>
        <w:rPr>
          <w:caps/>
        </w:rPr>
      </w:pPr>
      <w:r w:rsidRPr="00BB32A7">
        <w:t xml:space="preserve">In </w:t>
      </w:r>
      <w:r w:rsidR="00972230">
        <w:t>2012</w:t>
      </w:r>
      <w:r w:rsidRPr="00BB32A7">
        <w:t xml:space="preserve">, approximately </w:t>
      </w:r>
      <w:r w:rsidR="00977AD4" w:rsidRPr="00BB32A7">
        <w:t xml:space="preserve">what </w:t>
      </w:r>
      <w:r w:rsidR="00DF3845" w:rsidRPr="00BB32A7">
        <w:t xml:space="preserve">percentage </w:t>
      </w:r>
      <w:r w:rsidR="00977AD4" w:rsidRPr="00BB32A7">
        <w:t xml:space="preserve">of </w:t>
      </w:r>
      <w:r w:rsidR="00D62663" w:rsidRPr="00BB32A7">
        <w:t xml:space="preserve">the total [NUMBER] </w:t>
      </w:r>
      <w:r w:rsidR="00977AD4" w:rsidRPr="00BB32A7">
        <w:t xml:space="preserve">clients </w:t>
      </w:r>
      <w:r w:rsidR="00A270E3" w:rsidRPr="00BB32A7">
        <w:t xml:space="preserve">had </w:t>
      </w:r>
      <w:r w:rsidR="002A13C2" w:rsidRPr="00BB32A7">
        <w:t>income</w:t>
      </w:r>
      <w:r w:rsidRPr="00BB32A7">
        <w:t xml:space="preserve"> that was:</w:t>
      </w:r>
    </w:p>
    <w:p w:rsidR="008863D6" w:rsidRPr="00BB32A7" w:rsidRDefault="00A270E3" w:rsidP="00AB1350">
      <w:pPr>
        <w:pStyle w:val="NumberedBullet"/>
        <w:numPr>
          <w:ilvl w:val="1"/>
          <w:numId w:val="22"/>
        </w:numPr>
      </w:pPr>
      <w:r w:rsidRPr="00BB32A7">
        <w:t xml:space="preserve">Below </w:t>
      </w:r>
      <w:r w:rsidR="00D27281" w:rsidRPr="00BB32A7">
        <w:t>138</w:t>
      </w:r>
      <w:r w:rsidR="008863D6" w:rsidRPr="00BB32A7">
        <w:t xml:space="preserve"> percent of </w:t>
      </w:r>
      <w:r w:rsidR="00DF3845" w:rsidRPr="00BB32A7">
        <w:t>the Federal P</w:t>
      </w:r>
      <w:r w:rsidR="008863D6" w:rsidRPr="00BB32A7">
        <w:t>overty</w:t>
      </w:r>
      <w:r w:rsidR="002A13C2" w:rsidRPr="00BB32A7">
        <w:t xml:space="preserve"> </w:t>
      </w:r>
      <w:r w:rsidR="00DF3845" w:rsidRPr="00BB32A7">
        <w:t xml:space="preserve">Level (FPL) </w:t>
      </w:r>
      <w:r w:rsidR="002A13C2" w:rsidRPr="00BB32A7">
        <w:t>(</w:t>
      </w:r>
      <w:r w:rsidR="00D575A3" w:rsidRPr="00BB32A7">
        <w:t>NOTE</w:t>
      </w:r>
      <w:r w:rsidR="002A13C2" w:rsidRPr="00BB32A7">
        <w:t xml:space="preserve">: </w:t>
      </w:r>
      <w:r w:rsidR="004D5F74" w:rsidRPr="00BB32A7">
        <w:t>In 2012,</w:t>
      </w:r>
      <w:r w:rsidR="00F02603" w:rsidRPr="00BB32A7">
        <w:t xml:space="preserve"> 138 percent </w:t>
      </w:r>
      <w:r w:rsidR="004D5F74" w:rsidRPr="00BB32A7">
        <w:t xml:space="preserve">of the FPL for an individual </w:t>
      </w:r>
      <w:r w:rsidR="00F02603" w:rsidRPr="00BB32A7">
        <w:t>is $15,</w:t>
      </w:r>
      <w:r w:rsidR="004D5F74" w:rsidRPr="00BB32A7">
        <w:t>415</w:t>
      </w:r>
      <w:r w:rsidR="00F02603" w:rsidRPr="00BB32A7">
        <w:t>.</w:t>
      </w:r>
      <w:r w:rsidR="00507FEF" w:rsidRPr="00BB32A7">
        <w:t>)</w:t>
      </w:r>
    </w:p>
    <w:p w:rsidR="00972230" w:rsidRDefault="00A270E3" w:rsidP="00AB1350">
      <w:pPr>
        <w:pStyle w:val="NumberedBullet"/>
        <w:numPr>
          <w:ilvl w:val="0"/>
          <w:numId w:val="21"/>
        </w:numPr>
      </w:pPr>
      <w:r w:rsidRPr="00BB32A7">
        <w:t xml:space="preserve">Between </w:t>
      </w:r>
      <w:r w:rsidR="00D27281" w:rsidRPr="00BB32A7">
        <w:t>138</w:t>
      </w:r>
      <w:r w:rsidRPr="00BB32A7">
        <w:t xml:space="preserve"> and </w:t>
      </w:r>
      <w:r w:rsidR="009C2DAC" w:rsidRPr="00BB32A7">
        <w:t xml:space="preserve">400 percent of </w:t>
      </w:r>
      <w:r w:rsidR="00E1096E" w:rsidRPr="00BB32A7">
        <w:t xml:space="preserve">FPL </w:t>
      </w:r>
      <w:r w:rsidR="00507FEF" w:rsidRPr="00BB32A7">
        <w:t>(</w:t>
      </w:r>
      <w:r w:rsidR="00D575A3" w:rsidRPr="00BB32A7">
        <w:t>NOTE</w:t>
      </w:r>
      <w:r w:rsidR="00507FEF" w:rsidRPr="00BB32A7">
        <w:t xml:space="preserve">: </w:t>
      </w:r>
      <w:r w:rsidR="00911DC0" w:rsidRPr="00BB32A7">
        <w:t xml:space="preserve">In 2012, </w:t>
      </w:r>
      <w:r w:rsidR="00F02603" w:rsidRPr="00BB32A7">
        <w:t xml:space="preserve">400 percent </w:t>
      </w:r>
      <w:r w:rsidR="00911DC0" w:rsidRPr="00BB32A7">
        <w:t xml:space="preserve">of the FPL for an individual </w:t>
      </w:r>
      <w:r w:rsidR="00F02603" w:rsidRPr="00BB32A7">
        <w:t>is $4</w:t>
      </w:r>
      <w:r w:rsidR="00911DC0" w:rsidRPr="00BB32A7">
        <w:t>4</w:t>
      </w:r>
      <w:r w:rsidR="00F02603" w:rsidRPr="00BB32A7">
        <w:t>,</w:t>
      </w:r>
      <w:r w:rsidR="00911DC0" w:rsidRPr="00BB32A7">
        <w:t>680</w:t>
      </w:r>
      <w:r w:rsidR="00F02603" w:rsidRPr="00BB32A7">
        <w:t>.</w:t>
      </w:r>
      <w:r w:rsidR="00507FEF" w:rsidRPr="00BB32A7">
        <w:t>)</w:t>
      </w:r>
      <w:r w:rsidR="004E5BF8" w:rsidRPr="00BB32A7">
        <w:t xml:space="preserve"> </w:t>
      </w:r>
    </w:p>
    <w:p w:rsidR="009C2DAC" w:rsidRPr="00BB32A7" w:rsidRDefault="00972230" w:rsidP="00AB1350">
      <w:pPr>
        <w:pStyle w:val="NumberedBullet"/>
        <w:numPr>
          <w:ilvl w:val="0"/>
          <w:numId w:val="21"/>
        </w:numPr>
      </w:pPr>
      <w:r>
        <w:t>At</w:t>
      </w:r>
      <w:r w:rsidRPr="00BB32A7">
        <w:t xml:space="preserve"> 400 percent of FPL</w:t>
      </w:r>
      <w:r>
        <w:t xml:space="preserve"> and above</w:t>
      </w:r>
      <w:r w:rsidRPr="00BB32A7">
        <w:t xml:space="preserve"> (NOTE: In 2012, 400 percent of the FPL for an individual is $44,680.) </w:t>
      </w:r>
      <w:r w:rsidR="004E5BF8" w:rsidRPr="00BB32A7">
        <w:t xml:space="preserve">   </w:t>
      </w:r>
    </w:p>
    <w:p w:rsidR="00972230" w:rsidRPr="00972230" w:rsidRDefault="00972230" w:rsidP="00AB1350">
      <w:pPr>
        <w:pStyle w:val="BulletBlack"/>
        <w:numPr>
          <w:ilvl w:val="0"/>
          <w:numId w:val="19"/>
        </w:numPr>
        <w:spacing w:after="240"/>
      </w:pPr>
      <w:r>
        <w:t>[</w:t>
      </w:r>
      <w:r w:rsidRPr="00D41891">
        <w:rPr>
          <w:b/>
          <w:i/>
        </w:rPr>
        <w:t>Question for Part B grantees only</w:t>
      </w:r>
      <w:r>
        <w:rPr>
          <w:b/>
          <w:i/>
        </w:rPr>
        <w:t>:</w:t>
      </w:r>
      <w:r>
        <w:t xml:space="preserve">]  </w:t>
      </w:r>
      <w:r w:rsidRPr="00BB32A7">
        <w:t xml:space="preserve">In </w:t>
      </w:r>
      <w:r>
        <w:t>2012</w:t>
      </w:r>
      <w:r w:rsidRPr="00BB32A7">
        <w:t xml:space="preserve">, </w:t>
      </w:r>
      <w:r>
        <w:t>what was the number of ADAP clients in your state?</w:t>
      </w:r>
      <w:r w:rsidR="00C94766">
        <w:t xml:space="preserve">  Approximately what percentage of the ADAP clients are uninsured?</w:t>
      </w:r>
    </w:p>
    <w:p w:rsidR="00F757D6" w:rsidRDefault="00D84C36" w:rsidP="00F757D6">
      <w:pPr>
        <w:pStyle w:val="Heading2Black"/>
        <w:ind w:left="0" w:firstLine="0"/>
        <w:rPr>
          <w:b w:val="0"/>
        </w:rPr>
      </w:pPr>
      <w:r w:rsidRPr="00BB32A7">
        <w:t>C.</w:t>
      </w:r>
      <w:r w:rsidR="00F757D6">
        <w:t xml:space="preserve">  </w:t>
      </w:r>
      <w:r w:rsidR="00F757D6" w:rsidRPr="00BB32A7">
        <w:t>HIV Service Needs</w:t>
      </w:r>
    </w:p>
    <w:p w:rsidR="00F757D6" w:rsidRPr="00305FAE" w:rsidRDefault="00F757D6" w:rsidP="00F757D6">
      <w:pPr>
        <w:pStyle w:val="BulletBlack"/>
        <w:numPr>
          <w:ilvl w:val="0"/>
          <w:numId w:val="0"/>
        </w:numPr>
        <w:spacing w:after="240"/>
        <w:ind w:left="360"/>
        <w:rPr>
          <w:i/>
        </w:rPr>
      </w:pPr>
      <w:r w:rsidRPr="00305FAE">
        <w:rPr>
          <w:i/>
        </w:rPr>
        <w:t xml:space="preserve">For the next set of questions, please refer to the list of Ryan White program services in </w:t>
      </w:r>
      <w:r w:rsidRPr="00FF000C">
        <w:rPr>
          <w:b/>
          <w:i/>
        </w:rPr>
        <w:t>Table 1</w:t>
      </w:r>
      <w:r w:rsidRPr="00305FAE">
        <w:rPr>
          <w:i/>
        </w:rPr>
        <w:t xml:space="preserve"> at the end of this </w:t>
      </w:r>
      <w:r w:rsidR="00C94766">
        <w:rPr>
          <w:i/>
        </w:rPr>
        <w:t>interview guide</w:t>
      </w:r>
      <w:r w:rsidRPr="00305FAE">
        <w:rPr>
          <w:i/>
        </w:rPr>
        <w:t>.</w:t>
      </w:r>
    </w:p>
    <w:p w:rsidR="00F757D6" w:rsidRPr="00305FAE" w:rsidRDefault="00F757D6" w:rsidP="00F757D6">
      <w:pPr>
        <w:pStyle w:val="BulletBlack"/>
        <w:numPr>
          <w:ilvl w:val="0"/>
          <w:numId w:val="27"/>
        </w:numPr>
        <w:spacing w:after="240"/>
        <w:rPr>
          <w:caps/>
        </w:rPr>
      </w:pPr>
      <w:r w:rsidRPr="00C96A0E">
        <w:t xml:space="preserve">Among your </w:t>
      </w:r>
      <w:r>
        <w:rPr>
          <w:b/>
          <w:i/>
        </w:rPr>
        <w:t>Medicaid</w:t>
      </w:r>
      <w:r w:rsidRPr="00D41891">
        <w:rPr>
          <w:b/>
          <w:i/>
        </w:rPr>
        <w:t xml:space="preserve"> clients</w:t>
      </w:r>
      <w:r w:rsidRPr="00C96A0E">
        <w:t xml:space="preserve">, which </w:t>
      </w:r>
      <w:r w:rsidRPr="00DE3D6B">
        <w:t>HIV medical and support services</w:t>
      </w:r>
      <w:r w:rsidRPr="00C96A0E">
        <w:t xml:space="preserve"> do they use </w:t>
      </w:r>
      <w:r>
        <w:t>most</w:t>
      </w:r>
      <w:r w:rsidRPr="00305FAE">
        <w:t>?</w:t>
      </w:r>
      <w:r>
        <w:t xml:space="preserve">  </w:t>
      </w:r>
      <w:r w:rsidRPr="00C96A0E">
        <w:t xml:space="preserve">Among your clients with </w:t>
      </w:r>
      <w:r w:rsidRPr="00D41891">
        <w:rPr>
          <w:b/>
          <w:i/>
        </w:rPr>
        <w:t>Medicaid</w:t>
      </w:r>
      <w:r w:rsidRPr="00C96A0E">
        <w:t xml:space="preserve">, which services do they use that are covered </w:t>
      </w:r>
      <w:r w:rsidRPr="00DE3D6B">
        <w:t>either in part or in full</w:t>
      </w:r>
      <w:r w:rsidRPr="00C96A0E">
        <w:t xml:space="preserve"> by Medicaid?  </w:t>
      </w:r>
      <w:r>
        <w:t xml:space="preserve">What percentage of the cost of providing that service is paid by Medicaid?  </w:t>
      </w:r>
      <w:r w:rsidRPr="00825B56">
        <w:t>(e.g., respond with a range like ‘More than 50%’ or ‘Less than 50%’)</w:t>
      </w:r>
      <w:r>
        <w:t xml:space="preserve"> W</w:t>
      </w:r>
      <w:r w:rsidRPr="00DE3D6B">
        <w:t xml:space="preserve">hich services do your Medicaid clients </w:t>
      </w:r>
      <w:r>
        <w:t>use that</w:t>
      </w:r>
      <w:r w:rsidRPr="00DE3D6B">
        <w:t xml:space="preserve"> </w:t>
      </w:r>
      <w:proofErr w:type="gramStart"/>
      <w:r w:rsidRPr="00DE3D6B">
        <w:t>are</w:t>
      </w:r>
      <w:proofErr w:type="gramEnd"/>
      <w:r w:rsidRPr="00DE3D6B">
        <w:t xml:space="preserve"> not covered</w:t>
      </w:r>
      <w:r>
        <w:t xml:space="preserve"> by Medicaid</w:t>
      </w:r>
      <w:r w:rsidRPr="00DE3D6B">
        <w:t xml:space="preserve">? </w:t>
      </w:r>
      <w:r>
        <w:t xml:space="preserve"> </w:t>
      </w:r>
    </w:p>
    <w:p w:rsidR="00F757D6" w:rsidRPr="00305FAE" w:rsidRDefault="00F757D6" w:rsidP="00F757D6">
      <w:pPr>
        <w:pStyle w:val="BulletBlack"/>
        <w:numPr>
          <w:ilvl w:val="0"/>
          <w:numId w:val="27"/>
        </w:numPr>
        <w:spacing w:after="240"/>
        <w:rPr>
          <w:caps/>
        </w:rPr>
      </w:pPr>
      <w:r w:rsidRPr="00C96A0E">
        <w:t xml:space="preserve">Among your </w:t>
      </w:r>
      <w:r>
        <w:rPr>
          <w:b/>
          <w:i/>
        </w:rPr>
        <w:t xml:space="preserve">privately </w:t>
      </w:r>
      <w:r w:rsidRPr="00D41891">
        <w:rPr>
          <w:b/>
          <w:i/>
        </w:rPr>
        <w:t>insured clients</w:t>
      </w:r>
      <w:r w:rsidRPr="00C96A0E">
        <w:t xml:space="preserve">, which </w:t>
      </w:r>
      <w:r w:rsidRPr="00DE3D6B">
        <w:t>HIV medical and support services</w:t>
      </w:r>
      <w:r w:rsidRPr="00C96A0E">
        <w:t xml:space="preserve"> do they use </w:t>
      </w:r>
      <w:r>
        <w:t>most</w:t>
      </w:r>
      <w:r w:rsidRPr="00305FAE">
        <w:t>?</w:t>
      </w:r>
      <w:r>
        <w:t xml:space="preserve"> </w:t>
      </w:r>
      <w:r w:rsidRPr="00C96A0E">
        <w:t xml:space="preserve">Among your clients with </w:t>
      </w:r>
      <w:r w:rsidRPr="00D41891">
        <w:rPr>
          <w:b/>
          <w:i/>
        </w:rPr>
        <w:t>private insurance</w:t>
      </w:r>
      <w:r w:rsidRPr="00C96A0E">
        <w:t xml:space="preserve">, which services do they use that are covered </w:t>
      </w:r>
      <w:r w:rsidRPr="00DE3D6B">
        <w:t>either in part or in full</w:t>
      </w:r>
      <w:r w:rsidRPr="00C96A0E">
        <w:t xml:space="preserve"> by </w:t>
      </w:r>
      <w:r>
        <w:t>their insurance</w:t>
      </w:r>
      <w:r w:rsidRPr="00C96A0E">
        <w:t xml:space="preserve">?  </w:t>
      </w:r>
      <w:r>
        <w:t>What percentage of the cost of providing that service is paid by private insurance?</w:t>
      </w:r>
      <w:r w:rsidRPr="00825B56">
        <w:t xml:space="preserve"> (e.g., respond with a range like ‘More than 50%’ or ‘Less than 50%’)</w:t>
      </w:r>
      <w:r>
        <w:t xml:space="preserve">  W</w:t>
      </w:r>
      <w:r w:rsidRPr="00DE3D6B">
        <w:t xml:space="preserve">hich services do your privately insured clients </w:t>
      </w:r>
      <w:r>
        <w:t>use tha</w:t>
      </w:r>
      <w:r w:rsidRPr="00DE3D6B">
        <w:t>t are not covered</w:t>
      </w:r>
      <w:r>
        <w:t xml:space="preserve"> by private insurance</w:t>
      </w:r>
      <w:r w:rsidRPr="00DE3D6B">
        <w:t>?</w:t>
      </w:r>
    </w:p>
    <w:p w:rsidR="00F757D6" w:rsidRPr="00305FAE" w:rsidRDefault="00F757D6" w:rsidP="00F757D6">
      <w:pPr>
        <w:pStyle w:val="BulletBlack"/>
        <w:numPr>
          <w:ilvl w:val="0"/>
          <w:numId w:val="27"/>
        </w:numPr>
        <w:spacing w:after="240"/>
        <w:rPr>
          <w:caps/>
        </w:rPr>
      </w:pPr>
      <w:r w:rsidRPr="00C96A0E">
        <w:t xml:space="preserve">Among your </w:t>
      </w:r>
      <w:r w:rsidRPr="00D41891">
        <w:rPr>
          <w:b/>
          <w:i/>
        </w:rPr>
        <w:t>uninsured clients</w:t>
      </w:r>
      <w:r w:rsidRPr="00C96A0E">
        <w:t xml:space="preserve">, which </w:t>
      </w:r>
      <w:r w:rsidRPr="00DE3D6B">
        <w:t>HIV medical and support services</w:t>
      </w:r>
      <w:r w:rsidRPr="00C96A0E">
        <w:t xml:space="preserve"> do they use </w:t>
      </w:r>
      <w:r>
        <w:t>most</w:t>
      </w:r>
      <w:r w:rsidRPr="00305FAE">
        <w:t xml:space="preserve">? </w:t>
      </w:r>
    </w:p>
    <w:p w:rsidR="009C2DAC" w:rsidRPr="00BB32A7" w:rsidRDefault="00F757D6" w:rsidP="00367E95">
      <w:pPr>
        <w:pStyle w:val="Heading2Black"/>
      </w:pPr>
      <w:r>
        <w:t xml:space="preserve">D. </w:t>
      </w:r>
      <w:r w:rsidR="00363BC8" w:rsidRPr="00BB32A7">
        <w:t xml:space="preserve">Ryan White </w:t>
      </w:r>
      <w:r w:rsidR="00DA25DE" w:rsidRPr="00BB32A7">
        <w:t xml:space="preserve">Program </w:t>
      </w:r>
      <w:r w:rsidR="009C2DAC" w:rsidRPr="00BB32A7">
        <w:t>Funding Prioritization and Allocation</w:t>
      </w:r>
    </w:p>
    <w:p w:rsidR="00F757D6" w:rsidRDefault="00F757D6" w:rsidP="00F757D6">
      <w:pPr>
        <w:pStyle w:val="BulletBlack"/>
        <w:numPr>
          <w:ilvl w:val="0"/>
          <w:numId w:val="0"/>
        </w:numPr>
        <w:spacing w:after="240"/>
        <w:ind w:left="360"/>
      </w:pPr>
      <w:r w:rsidRPr="000A0E21">
        <w:rPr>
          <w:i/>
        </w:rPr>
        <w:t xml:space="preserve">For the next few questions, please refer to the list of Ryan White program services in </w:t>
      </w:r>
      <w:r w:rsidRPr="00FF000C">
        <w:rPr>
          <w:b/>
          <w:i/>
        </w:rPr>
        <w:t>Table 1</w:t>
      </w:r>
      <w:r w:rsidRPr="000A0E21">
        <w:rPr>
          <w:i/>
        </w:rPr>
        <w:t xml:space="preserve"> at the end of this</w:t>
      </w:r>
      <w:r>
        <w:rPr>
          <w:i/>
        </w:rPr>
        <w:t xml:space="preserve"> interview guide.</w:t>
      </w:r>
    </w:p>
    <w:p w:rsidR="00E473EA" w:rsidRPr="00BB32A7" w:rsidRDefault="00E473EA" w:rsidP="00AB1350">
      <w:pPr>
        <w:pStyle w:val="BulletBlack"/>
        <w:numPr>
          <w:ilvl w:val="0"/>
          <w:numId w:val="20"/>
        </w:numPr>
        <w:spacing w:after="240"/>
      </w:pPr>
      <w:r w:rsidRPr="00BB32A7">
        <w:t xml:space="preserve">In </w:t>
      </w:r>
      <w:r w:rsidR="00B9025A">
        <w:t>2012</w:t>
      </w:r>
      <w:r w:rsidRPr="00BB32A7">
        <w:t>, how much Part [NAME] funding did you receive from the Ryan White program?</w:t>
      </w:r>
      <w:r w:rsidR="00FD1C89" w:rsidRPr="00BB32A7">
        <w:t xml:space="preserve"> </w:t>
      </w:r>
      <w:r w:rsidRPr="00BB32A7">
        <w:t>Is this funding an increase, decrease, or no change from prior years?</w:t>
      </w:r>
    </w:p>
    <w:p w:rsidR="00A478AF" w:rsidRPr="00BB32A7" w:rsidRDefault="00F705A3" w:rsidP="00AB1350">
      <w:pPr>
        <w:pStyle w:val="BulletBlack"/>
        <w:numPr>
          <w:ilvl w:val="0"/>
          <w:numId w:val="20"/>
        </w:numPr>
        <w:spacing w:after="240"/>
      </w:pPr>
      <w:r w:rsidRPr="00BB32A7">
        <w:t xml:space="preserve">What </w:t>
      </w:r>
      <w:r w:rsidR="009203AD" w:rsidRPr="00BB32A7">
        <w:t xml:space="preserve">medical or support </w:t>
      </w:r>
      <w:r w:rsidRPr="00BB32A7">
        <w:t xml:space="preserve">service </w:t>
      </w:r>
      <w:r w:rsidR="00B9025A">
        <w:t xml:space="preserve">categories </w:t>
      </w:r>
      <w:r w:rsidRPr="00BB32A7">
        <w:t xml:space="preserve">were given </w:t>
      </w:r>
      <w:r w:rsidR="009203AD" w:rsidRPr="00BB32A7">
        <w:t xml:space="preserve">the </w:t>
      </w:r>
      <w:r w:rsidRPr="00BB32A7">
        <w:t>high</w:t>
      </w:r>
      <w:r w:rsidR="009203AD" w:rsidRPr="00BB32A7">
        <w:t>est</w:t>
      </w:r>
      <w:r w:rsidRPr="00BB32A7">
        <w:t xml:space="preserve"> priority </w:t>
      </w:r>
      <w:r w:rsidR="009203AD" w:rsidRPr="00BB32A7">
        <w:t>in terms of your</w:t>
      </w:r>
      <w:r w:rsidR="00BE56B6" w:rsidRPr="00BB32A7">
        <w:t xml:space="preserve"> </w:t>
      </w:r>
      <w:r w:rsidR="00DA25DE" w:rsidRPr="00BB32A7">
        <w:t>Ryan White program</w:t>
      </w:r>
      <w:r w:rsidR="00BE56B6" w:rsidRPr="00BB32A7">
        <w:t xml:space="preserve"> </w:t>
      </w:r>
      <w:r w:rsidR="00ED51B8" w:rsidRPr="00BB32A7">
        <w:t>funding allocations</w:t>
      </w:r>
      <w:r w:rsidR="00BE56B6" w:rsidRPr="00BB32A7">
        <w:t xml:space="preserve"> in </w:t>
      </w:r>
      <w:r w:rsidR="00B9025A">
        <w:t>2012</w:t>
      </w:r>
      <w:r w:rsidR="00BE56B6" w:rsidRPr="00BB32A7">
        <w:t>? (</w:t>
      </w:r>
      <w:r w:rsidR="002A4470" w:rsidRPr="00BB32A7">
        <w:t>NOTE</w:t>
      </w:r>
      <w:r w:rsidR="00BE56B6" w:rsidRPr="00BB32A7">
        <w:t xml:space="preserve">: </w:t>
      </w:r>
      <w:r w:rsidR="00141AF5" w:rsidRPr="00BB32A7">
        <w:t xml:space="preserve">For Part A respondents, ask for their </w:t>
      </w:r>
      <w:r w:rsidR="00571D57" w:rsidRPr="00BB32A7">
        <w:t>p</w:t>
      </w:r>
      <w:r w:rsidR="00141AF5" w:rsidRPr="00BB32A7">
        <w:t xml:space="preserve">lanning </w:t>
      </w:r>
      <w:r w:rsidR="00571D57" w:rsidRPr="00BB32A7">
        <w:t>c</w:t>
      </w:r>
      <w:r w:rsidR="00141AF5" w:rsidRPr="00BB32A7">
        <w:t xml:space="preserve">ouncil’s </w:t>
      </w:r>
      <w:r w:rsidR="00F968D7" w:rsidRPr="00BB32A7">
        <w:t>“</w:t>
      </w:r>
      <w:r w:rsidR="00141AF5" w:rsidRPr="00BB32A7">
        <w:t>priority ranking</w:t>
      </w:r>
      <w:r w:rsidR="00F968D7" w:rsidRPr="00BB32A7">
        <w:t>”</w:t>
      </w:r>
      <w:r w:rsidR="004B64D3" w:rsidRPr="00BB32A7">
        <w:t xml:space="preserve"> </w:t>
      </w:r>
      <w:r w:rsidR="00141AF5" w:rsidRPr="00BB32A7">
        <w:t>table.</w:t>
      </w:r>
      <w:r w:rsidR="00BE56B6" w:rsidRPr="00BB32A7">
        <w:t>)</w:t>
      </w:r>
    </w:p>
    <w:p w:rsidR="00A478AF" w:rsidRPr="00BB32A7" w:rsidRDefault="009721C1" w:rsidP="00AB1350">
      <w:pPr>
        <w:pStyle w:val="BulletBlack"/>
        <w:numPr>
          <w:ilvl w:val="0"/>
          <w:numId w:val="20"/>
        </w:numPr>
        <w:spacing w:after="240"/>
      </w:pPr>
      <w:r w:rsidRPr="00BB32A7">
        <w:t xml:space="preserve">Why did you </w:t>
      </w:r>
      <w:r w:rsidR="00C17DF2" w:rsidRPr="00BB32A7">
        <w:t>identify</w:t>
      </w:r>
      <w:r w:rsidRPr="00BB32A7">
        <w:t xml:space="preserve"> these </w:t>
      </w:r>
      <w:r w:rsidR="00C17DF2" w:rsidRPr="00BB32A7">
        <w:t>as the highest priority</w:t>
      </w:r>
      <w:r w:rsidR="00B9025A">
        <w:t xml:space="preserve"> services</w:t>
      </w:r>
      <w:r w:rsidR="008B2BB8" w:rsidRPr="00BB32A7">
        <w:t>?</w:t>
      </w:r>
    </w:p>
    <w:p w:rsidR="00A478AF" w:rsidRPr="00BB32A7" w:rsidRDefault="00ED51B8" w:rsidP="00AB1350">
      <w:pPr>
        <w:pStyle w:val="BulletBlack"/>
        <w:numPr>
          <w:ilvl w:val="0"/>
          <w:numId w:val="20"/>
        </w:numPr>
        <w:spacing w:after="240"/>
      </w:pPr>
      <w:r w:rsidRPr="00BB32A7">
        <w:t>W</w:t>
      </w:r>
      <w:r w:rsidR="00F7543F" w:rsidRPr="00BB32A7">
        <w:t xml:space="preserve">hich </w:t>
      </w:r>
      <w:r w:rsidRPr="00BB32A7">
        <w:t>serv</w:t>
      </w:r>
      <w:r w:rsidR="00F7543F" w:rsidRPr="00BB32A7">
        <w:t xml:space="preserve">ice </w:t>
      </w:r>
      <w:r w:rsidR="00B9025A">
        <w:t xml:space="preserve">categories </w:t>
      </w:r>
      <w:r w:rsidR="00F7543F" w:rsidRPr="00BB32A7">
        <w:t xml:space="preserve">were </w:t>
      </w:r>
      <w:r w:rsidR="003E6D74" w:rsidRPr="00BB32A7">
        <w:t>identified as low priority</w:t>
      </w:r>
      <w:r w:rsidR="009C2DAC" w:rsidRPr="00BB32A7">
        <w:t>?</w:t>
      </w:r>
      <w:r w:rsidR="003E6D74" w:rsidRPr="00BB32A7">
        <w:t xml:space="preserve"> </w:t>
      </w:r>
      <w:r w:rsidR="00F7543F" w:rsidRPr="00BB32A7">
        <w:t>W</w:t>
      </w:r>
      <w:r w:rsidR="003E6D74" w:rsidRPr="00BB32A7">
        <w:t>hy</w:t>
      </w:r>
      <w:r w:rsidR="00B9025A" w:rsidRPr="000A0E21">
        <w:t xml:space="preserve"> were these determined to be low priority services</w:t>
      </w:r>
      <w:r w:rsidR="003E6D74" w:rsidRPr="00BB32A7">
        <w:t>?</w:t>
      </w:r>
    </w:p>
    <w:p w:rsidR="009C2DAC" w:rsidRPr="00BB32A7" w:rsidRDefault="00D84C36" w:rsidP="00367E95">
      <w:pPr>
        <w:pStyle w:val="Heading2Black"/>
      </w:pPr>
      <w:r w:rsidRPr="00BB32A7">
        <w:t>D.</w:t>
      </w:r>
      <w:r w:rsidRPr="00BB32A7">
        <w:tab/>
      </w:r>
      <w:r w:rsidR="00C42BF4" w:rsidRPr="00BB32A7">
        <w:t xml:space="preserve">Other Sources of Funding for </w:t>
      </w:r>
      <w:r w:rsidR="009C2DAC" w:rsidRPr="00BB32A7">
        <w:t xml:space="preserve">HIV </w:t>
      </w:r>
      <w:r w:rsidR="00C42BF4" w:rsidRPr="00BB32A7">
        <w:t>Services</w:t>
      </w:r>
    </w:p>
    <w:p w:rsidR="00A478AF" w:rsidRPr="00BB32A7" w:rsidRDefault="009C2DAC" w:rsidP="00AB1350">
      <w:pPr>
        <w:pStyle w:val="BulletBlack"/>
        <w:numPr>
          <w:ilvl w:val="0"/>
          <w:numId w:val="12"/>
        </w:numPr>
        <w:spacing w:after="240"/>
      </w:pPr>
      <w:r w:rsidRPr="00BB32A7">
        <w:t xml:space="preserve">In </w:t>
      </w:r>
      <w:r w:rsidR="00B9025A">
        <w:t>2012</w:t>
      </w:r>
      <w:r w:rsidRPr="00BB32A7">
        <w:t xml:space="preserve">, in addition to </w:t>
      </w:r>
      <w:r w:rsidR="00E473EA" w:rsidRPr="00BB32A7">
        <w:t>the total [</w:t>
      </w:r>
      <w:r w:rsidR="00716561" w:rsidRPr="00BB32A7">
        <w:t>AMOUNT</w:t>
      </w:r>
      <w:r w:rsidR="00E473EA" w:rsidRPr="00BB32A7">
        <w:t xml:space="preserve">] </w:t>
      </w:r>
      <w:r w:rsidR="005D69AD" w:rsidRPr="00BB32A7">
        <w:t>of</w:t>
      </w:r>
      <w:r w:rsidR="00E473EA" w:rsidRPr="00BB32A7">
        <w:t xml:space="preserve"> </w:t>
      </w:r>
      <w:r w:rsidRPr="00BB32A7">
        <w:t>Part [NAME] funding</w:t>
      </w:r>
      <w:r w:rsidR="009A72C8" w:rsidRPr="00BB32A7">
        <w:t xml:space="preserve"> you received</w:t>
      </w:r>
      <w:r w:rsidRPr="00BB32A7">
        <w:t xml:space="preserve">, did you receive </w:t>
      </w:r>
      <w:r w:rsidR="00C63A04" w:rsidRPr="00BB32A7">
        <w:t xml:space="preserve">funding </w:t>
      </w:r>
      <w:r w:rsidRPr="00BB32A7">
        <w:t>from other sources to pay for HIV</w:t>
      </w:r>
      <w:r w:rsidR="00DB58B3" w:rsidRPr="00BB32A7">
        <w:t xml:space="preserve"> testing, </w:t>
      </w:r>
      <w:r w:rsidRPr="00BB32A7">
        <w:t>medical</w:t>
      </w:r>
      <w:r w:rsidR="00DB58B3" w:rsidRPr="00BB32A7">
        <w:t xml:space="preserve">, </w:t>
      </w:r>
      <w:r w:rsidRPr="00BB32A7">
        <w:t xml:space="preserve">and support services? </w:t>
      </w:r>
      <w:r w:rsidR="00C471AB" w:rsidRPr="00BB32A7">
        <w:t xml:space="preserve">This can include other Part A, B, C, D, SPNS, or MAI funding from the Ryan White program, as well as funding from city, county, or state governments, other HRSA programs and other federal agencies, and foundations. </w:t>
      </w:r>
      <w:r w:rsidR="00141AF5" w:rsidRPr="00BB32A7">
        <w:t>(</w:t>
      </w:r>
      <w:r w:rsidR="00716561" w:rsidRPr="00BB32A7">
        <w:t>NOTE: For Part A respondents, ask for their “other funding” grant application table.)</w:t>
      </w:r>
    </w:p>
    <w:p w:rsidR="00A478AF" w:rsidRPr="00BB32A7" w:rsidRDefault="00D45469" w:rsidP="00AB1350">
      <w:pPr>
        <w:pStyle w:val="BulletBlack"/>
        <w:numPr>
          <w:ilvl w:val="0"/>
          <w:numId w:val="12"/>
        </w:numPr>
        <w:spacing w:after="240"/>
      </w:pPr>
      <w:r w:rsidRPr="00BB32A7">
        <w:t>H</w:t>
      </w:r>
      <w:r w:rsidR="009C2DAC" w:rsidRPr="00BB32A7">
        <w:t xml:space="preserve">ow much </w:t>
      </w:r>
      <w:r w:rsidR="00B1755E" w:rsidRPr="00BB32A7">
        <w:t>di</w:t>
      </w:r>
      <w:r w:rsidR="005D69AD" w:rsidRPr="00BB32A7">
        <w:t>d you receive from each of those other</w:t>
      </w:r>
      <w:r w:rsidR="00B1755E" w:rsidRPr="00BB32A7">
        <w:t xml:space="preserve"> sources</w:t>
      </w:r>
      <w:r w:rsidR="00B9025A" w:rsidRPr="000A0E21">
        <w:t xml:space="preserve">, and </w:t>
      </w:r>
      <w:r w:rsidR="00C94766">
        <w:t xml:space="preserve">which services </w:t>
      </w:r>
      <w:r w:rsidR="00B9025A" w:rsidRPr="000A0E21">
        <w:t>w</w:t>
      </w:r>
      <w:r w:rsidR="00C94766">
        <w:t>ere</w:t>
      </w:r>
      <w:r w:rsidR="00B9025A" w:rsidRPr="000A0E21">
        <w:t xml:space="preserve"> </w:t>
      </w:r>
      <w:r w:rsidR="00C94766">
        <w:t xml:space="preserve">provided using </w:t>
      </w:r>
      <w:r w:rsidR="00B9025A" w:rsidRPr="000A0E21">
        <w:t xml:space="preserve">each </w:t>
      </w:r>
      <w:r w:rsidR="00C94766">
        <w:t xml:space="preserve">of those </w:t>
      </w:r>
      <w:r w:rsidR="00B9025A" w:rsidRPr="000A0E21">
        <w:t>different funding source</w:t>
      </w:r>
      <w:r w:rsidR="00C94766">
        <w:t>s</w:t>
      </w:r>
      <w:r w:rsidR="00B1755E" w:rsidRPr="00BB32A7">
        <w:t xml:space="preserve">? </w:t>
      </w:r>
    </w:p>
    <w:p w:rsidR="00B83BAC" w:rsidRPr="00BB32A7" w:rsidRDefault="00B83BAC" w:rsidP="00B83BAC">
      <w:pPr>
        <w:pStyle w:val="BulletBlack"/>
        <w:numPr>
          <w:ilvl w:val="0"/>
          <w:numId w:val="12"/>
        </w:numPr>
        <w:spacing w:after="240"/>
      </w:pPr>
      <w:r w:rsidRPr="00BB32A7">
        <w:t>Do the HIV providers in your jurisdiction have the capacity to bill commercial insurers and other third-party payers for HIV services</w:t>
      </w:r>
      <w:r>
        <w:t>?</w:t>
      </w:r>
    </w:p>
    <w:p w:rsidR="009C2DAC" w:rsidRPr="00BB32A7" w:rsidRDefault="00D575A3" w:rsidP="00D45469">
      <w:pPr>
        <w:pStyle w:val="Heading2Black"/>
      </w:pPr>
      <w:r w:rsidRPr="00BB32A7">
        <w:t>E</w:t>
      </w:r>
      <w:r w:rsidR="00D84C36" w:rsidRPr="00BB32A7">
        <w:t>.</w:t>
      </w:r>
      <w:r w:rsidR="00D84C36" w:rsidRPr="00BB32A7">
        <w:tab/>
      </w:r>
      <w:r w:rsidR="00554B39" w:rsidRPr="00BB32A7">
        <w:t>Strategies</w:t>
      </w:r>
      <w:r w:rsidR="00227FBB" w:rsidRPr="00BB32A7">
        <w:t xml:space="preserve"> to Manage Your Ryan White </w:t>
      </w:r>
      <w:r w:rsidR="00DA25DE" w:rsidRPr="00BB32A7">
        <w:t xml:space="preserve">Program </w:t>
      </w:r>
      <w:r w:rsidR="00836696" w:rsidRPr="00BB32A7">
        <w:t>Expenditures</w:t>
      </w:r>
    </w:p>
    <w:p w:rsidR="00A478AF" w:rsidRPr="007C7E5B" w:rsidRDefault="009C2DAC" w:rsidP="00AB1350">
      <w:pPr>
        <w:pStyle w:val="BulletBlack"/>
        <w:numPr>
          <w:ilvl w:val="0"/>
          <w:numId w:val="14"/>
        </w:numPr>
      </w:pPr>
      <w:r w:rsidRPr="007C7E5B">
        <w:t xml:space="preserve">In </w:t>
      </w:r>
      <w:r w:rsidR="00B9025A">
        <w:t>2012</w:t>
      </w:r>
      <w:r w:rsidRPr="007C7E5B">
        <w:t xml:space="preserve">, did you take any </w:t>
      </w:r>
      <w:r w:rsidR="00984901">
        <w:t xml:space="preserve">steps </w:t>
      </w:r>
      <w:r w:rsidRPr="007C7E5B">
        <w:t xml:space="preserve">to </w:t>
      </w:r>
      <w:r w:rsidR="00227FBB" w:rsidRPr="007C7E5B">
        <w:t>manage</w:t>
      </w:r>
      <w:r w:rsidR="00554B39" w:rsidRPr="007C7E5B">
        <w:t xml:space="preserve"> </w:t>
      </w:r>
      <w:r w:rsidR="00141AF5" w:rsidRPr="007C7E5B">
        <w:t xml:space="preserve">or leverage </w:t>
      </w:r>
      <w:r w:rsidR="00554B39" w:rsidRPr="007C7E5B">
        <w:t xml:space="preserve">your </w:t>
      </w:r>
      <w:r w:rsidR="00836696" w:rsidRPr="007C7E5B">
        <w:t>ADAP</w:t>
      </w:r>
      <w:r w:rsidR="00227FBB" w:rsidRPr="007C7E5B">
        <w:t xml:space="preserve"> </w:t>
      </w:r>
      <w:r w:rsidR="00836696" w:rsidRPr="007C7E5B">
        <w:t>expenditures</w:t>
      </w:r>
      <w:r w:rsidR="008022EF" w:rsidRPr="007C7E5B">
        <w:t xml:space="preserve"> or expenditures for other medication assistance programs</w:t>
      </w:r>
      <w:r w:rsidR="00B9025A">
        <w:t xml:space="preserve"> </w:t>
      </w:r>
      <w:proofErr w:type="gramStart"/>
      <w:r w:rsidR="00B9025A">
        <w:t>If</w:t>
      </w:r>
      <w:proofErr w:type="gramEnd"/>
      <w:r w:rsidR="00B9025A">
        <w:t xml:space="preserve"> so, please describe.</w:t>
      </w:r>
      <w:r w:rsidRPr="007C7E5B">
        <w:t xml:space="preserve"> </w:t>
      </w:r>
    </w:p>
    <w:p w:rsidR="00035EFA" w:rsidRPr="00BB32A7" w:rsidRDefault="00984901" w:rsidP="00035EFA">
      <w:pPr>
        <w:spacing w:line="240" w:lineRule="auto"/>
      </w:pPr>
      <w:r w:rsidRPr="007C7E5B" w:rsidDel="00984901">
        <w:t xml:space="preserve"> </w:t>
      </w:r>
    </w:p>
    <w:p w:rsidR="00A478AF" w:rsidRPr="00BB32A7" w:rsidRDefault="00836696" w:rsidP="00AB1350">
      <w:pPr>
        <w:pStyle w:val="BulletBlack"/>
        <w:numPr>
          <w:ilvl w:val="0"/>
          <w:numId w:val="13"/>
        </w:numPr>
      </w:pPr>
      <w:r w:rsidRPr="00BB32A7">
        <w:t xml:space="preserve">In </w:t>
      </w:r>
      <w:r w:rsidR="00B9025A">
        <w:t>2012</w:t>
      </w:r>
      <w:r w:rsidRPr="00BB32A7">
        <w:t xml:space="preserve">, did you take any </w:t>
      </w:r>
      <w:r w:rsidR="00984901">
        <w:t xml:space="preserve">steps </w:t>
      </w:r>
      <w:r w:rsidRPr="00BB32A7">
        <w:t>to manage your non-ADAP Ryan White program expenditures</w:t>
      </w:r>
      <w:r w:rsidR="00B9025A">
        <w:t>?  If so, please describe.</w:t>
      </w:r>
      <w:r w:rsidRPr="00BB32A7">
        <w:t xml:space="preserve"> </w:t>
      </w:r>
    </w:p>
    <w:p w:rsidR="00D575A3" w:rsidRPr="00BB32A7" w:rsidRDefault="00D575A3" w:rsidP="00367E95">
      <w:pPr>
        <w:pStyle w:val="Heading2Black"/>
      </w:pPr>
      <w:r w:rsidRPr="00BB32A7">
        <w:t>F.</w:t>
      </w:r>
      <w:r w:rsidRPr="00BB32A7">
        <w:tab/>
        <w:t xml:space="preserve">Coordination of Client Eligibility, Enrollment, and Provider Selection </w:t>
      </w:r>
    </w:p>
    <w:p w:rsidR="00E473EA" w:rsidRPr="00BB32A7" w:rsidRDefault="00975224" w:rsidP="00723D50">
      <w:pPr>
        <w:pStyle w:val="BulletBlack"/>
        <w:numPr>
          <w:ilvl w:val="0"/>
          <w:numId w:val="15"/>
        </w:numPr>
        <w:spacing w:after="240"/>
      </w:pPr>
      <w:r w:rsidRPr="00BB32A7">
        <w:t xml:space="preserve">Do you currently work with your state’s Medicaid </w:t>
      </w:r>
      <w:r w:rsidR="00A9519F" w:rsidRPr="00BB32A7">
        <w:t xml:space="preserve">program </w:t>
      </w:r>
      <w:r w:rsidRPr="00BB32A7">
        <w:t xml:space="preserve">to coordinate HIV programs and services? If so, how do you work together and on what programs or services? </w:t>
      </w:r>
      <w:r w:rsidR="00D575A3" w:rsidRPr="00BB32A7">
        <w:t xml:space="preserve">Do you </w:t>
      </w:r>
      <w:r w:rsidR="00246BEA" w:rsidRPr="00BB32A7">
        <w:t xml:space="preserve">currently </w:t>
      </w:r>
      <w:r w:rsidR="00D575A3" w:rsidRPr="00BB32A7">
        <w:t xml:space="preserve">fund services </w:t>
      </w:r>
      <w:r w:rsidR="00246BEA" w:rsidRPr="00BB32A7">
        <w:t>that</w:t>
      </w:r>
      <w:r w:rsidR="00E473EA" w:rsidRPr="00BB32A7">
        <w:t xml:space="preserve">: </w:t>
      </w:r>
    </w:p>
    <w:p w:rsidR="000C731A" w:rsidRPr="00BB32A7" w:rsidRDefault="00246BEA" w:rsidP="00AB1350">
      <w:pPr>
        <w:pStyle w:val="BulletBlack"/>
        <w:numPr>
          <w:ilvl w:val="1"/>
          <w:numId w:val="15"/>
        </w:numPr>
        <w:spacing w:after="240"/>
      </w:pPr>
      <w:r w:rsidRPr="00BB32A7">
        <w:t>E</w:t>
      </w:r>
      <w:r w:rsidR="00975224" w:rsidRPr="00BB32A7">
        <w:t xml:space="preserve">ducate clients about the provisions of the </w:t>
      </w:r>
      <w:r w:rsidR="00BB32A7" w:rsidRPr="00BB32A7">
        <w:t>Affordable Care Act</w:t>
      </w:r>
      <w:r w:rsidR="00975224" w:rsidRPr="00BB32A7">
        <w:t xml:space="preserve"> </w:t>
      </w:r>
    </w:p>
    <w:p w:rsidR="000C731A" w:rsidRPr="00BB32A7" w:rsidRDefault="00246BEA" w:rsidP="00AB1350">
      <w:pPr>
        <w:pStyle w:val="BulletBlack"/>
        <w:numPr>
          <w:ilvl w:val="1"/>
          <w:numId w:val="15"/>
        </w:numPr>
        <w:spacing w:after="240"/>
      </w:pPr>
      <w:r w:rsidRPr="00BB32A7">
        <w:t>H</w:t>
      </w:r>
      <w:r w:rsidR="00D575A3" w:rsidRPr="00BB32A7">
        <w:t xml:space="preserve">elp </w:t>
      </w:r>
      <w:r w:rsidR="00C96246" w:rsidRPr="00BB32A7">
        <w:t xml:space="preserve">clients </w:t>
      </w:r>
      <w:r w:rsidR="00D575A3" w:rsidRPr="00BB32A7">
        <w:t>apply for and enroll in Medicaid or other insurance plans</w:t>
      </w:r>
      <w:r w:rsidR="00B621D2" w:rsidRPr="00BB32A7">
        <w:t xml:space="preserve"> </w:t>
      </w:r>
    </w:p>
    <w:p w:rsidR="000C731A" w:rsidRPr="00BB32A7" w:rsidRDefault="00246BEA" w:rsidP="00AB1350">
      <w:pPr>
        <w:pStyle w:val="BulletBlack"/>
        <w:numPr>
          <w:ilvl w:val="1"/>
          <w:numId w:val="15"/>
        </w:numPr>
        <w:spacing w:after="240"/>
      </w:pPr>
      <w:r w:rsidRPr="00BB32A7">
        <w:t>H</w:t>
      </w:r>
      <w:r w:rsidR="00C96246" w:rsidRPr="00BB32A7">
        <w:t xml:space="preserve">elp clients </w:t>
      </w:r>
      <w:r w:rsidR="00B9025A">
        <w:t>manage their HIV care across multiple service providers</w:t>
      </w:r>
      <w:r w:rsidR="00D575A3" w:rsidRPr="00BB32A7">
        <w:t xml:space="preserve"> </w:t>
      </w:r>
    </w:p>
    <w:p w:rsidR="000C731A" w:rsidRDefault="00D575A3" w:rsidP="00C471AB">
      <w:pPr>
        <w:pStyle w:val="BulletBlack"/>
        <w:numPr>
          <w:ilvl w:val="0"/>
          <w:numId w:val="15"/>
        </w:numPr>
        <w:spacing w:after="240"/>
      </w:pPr>
      <w:r w:rsidRPr="00BB32A7">
        <w:t>If so, what types of services do you fund?</w:t>
      </w:r>
      <w:r w:rsidR="00246BEA" w:rsidRPr="00BB32A7">
        <w:t xml:space="preserve"> (NOTE: Models of assistance might include</w:t>
      </w:r>
      <w:r w:rsidR="008022EF" w:rsidRPr="00BB32A7">
        <w:t>:</w:t>
      </w:r>
      <w:r w:rsidR="00246BEA" w:rsidRPr="00BB32A7">
        <w:t xml:space="preserve"> benefits coordinators; intake services; outreach, linkage, and referral services; and patient navigation or other case management practices.)</w:t>
      </w:r>
    </w:p>
    <w:p w:rsidR="00144F79" w:rsidRDefault="00B83BAC">
      <w:pPr>
        <w:tabs>
          <w:tab w:val="clear" w:pos="432"/>
        </w:tabs>
        <w:spacing w:line="240" w:lineRule="auto"/>
        <w:ind w:firstLine="0"/>
        <w:jc w:val="left"/>
      </w:pPr>
      <w:r w:rsidRPr="00BB32A7" w:rsidDel="00B83BAC">
        <w:t xml:space="preserve"> </w:t>
      </w:r>
    </w:p>
    <w:p w:rsidR="00E7665D" w:rsidRPr="00BB32A7" w:rsidRDefault="00E7665D">
      <w:pPr>
        <w:tabs>
          <w:tab w:val="clear" w:pos="432"/>
        </w:tabs>
        <w:spacing w:line="240" w:lineRule="auto"/>
        <w:ind w:firstLine="0"/>
        <w:jc w:val="left"/>
        <w:rPr>
          <w:rFonts w:ascii="Lucida Sans" w:hAnsi="Lucida Sans"/>
          <w:b/>
          <w:caps/>
        </w:rPr>
      </w:pPr>
    </w:p>
    <w:p w:rsidR="009C2DAC" w:rsidRPr="00BB32A7" w:rsidRDefault="009C2DAC" w:rsidP="007D3204">
      <w:pPr>
        <w:pStyle w:val="Heading1Black"/>
      </w:pPr>
      <w:r w:rsidRPr="00BB32A7">
        <w:t>Section Iii: Closing</w:t>
      </w:r>
    </w:p>
    <w:p w:rsidR="001F6198" w:rsidRPr="00BB32A7" w:rsidRDefault="009C2DAC" w:rsidP="009C2DAC">
      <w:pPr>
        <w:spacing w:line="240" w:lineRule="auto"/>
        <w:ind w:firstLine="0"/>
      </w:pPr>
      <w:r w:rsidRPr="00BB32A7">
        <w:t xml:space="preserve">That ends </w:t>
      </w:r>
      <w:r w:rsidR="00431B7D" w:rsidRPr="00BB32A7">
        <w:t xml:space="preserve">my </w:t>
      </w:r>
      <w:r w:rsidRPr="00BB32A7">
        <w:t xml:space="preserve">questions. </w:t>
      </w:r>
      <w:r w:rsidR="001F6198" w:rsidRPr="00BB32A7">
        <w:t xml:space="preserve">Is there anything that </w:t>
      </w:r>
      <w:r w:rsidR="00431B7D" w:rsidRPr="00BB32A7">
        <w:t xml:space="preserve">I </w:t>
      </w:r>
      <w:r w:rsidR="001F6198" w:rsidRPr="00BB32A7">
        <w:t xml:space="preserve">haven’t asked </w:t>
      </w:r>
      <w:r w:rsidR="00DA25DE" w:rsidRPr="00BB32A7">
        <w:t xml:space="preserve">you </w:t>
      </w:r>
      <w:r w:rsidR="001F6198" w:rsidRPr="00BB32A7">
        <w:t xml:space="preserve">that you think would be important for </w:t>
      </w:r>
      <w:r w:rsidR="00431B7D" w:rsidRPr="00BB32A7">
        <w:t xml:space="preserve">me </w:t>
      </w:r>
      <w:r w:rsidR="001F6198" w:rsidRPr="00BB32A7">
        <w:t>to know</w:t>
      </w:r>
      <w:r w:rsidR="00830071">
        <w:t xml:space="preserve"> to better understand the service needs among Ryan White Program clients in your jurisdiction</w:t>
      </w:r>
      <w:r w:rsidR="001F6198" w:rsidRPr="00BB32A7">
        <w:t>?</w:t>
      </w:r>
    </w:p>
    <w:p w:rsidR="00DB3387" w:rsidRPr="00BB32A7" w:rsidRDefault="00DB3387" w:rsidP="009C2DAC">
      <w:pPr>
        <w:spacing w:line="240" w:lineRule="auto"/>
        <w:ind w:firstLine="0"/>
      </w:pPr>
    </w:p>
    <w:p w:rsidR="009C2DAC" w:rsidRPr="00BB32A7" w:rsidRDefault="009C2DAC" w:rsidP="009C2DAC">
      <w:pPr>
        <w:spacing w:line="240" w:lineRule="auto"/>
        <w:ind w:firstLine="0"/>
      </w:pPr>
      <w:r w:rsidRPr="00BB32A7">
        <w:t xml:space="preserve">Thank you very much for taking the time to speak with </w:t>
      </w:r>
      <w:r w:rsidR="00431B7D" w:rsidRPr="00BB32A7">
        <w:t>me</w:t>
      </w:r>
      <w:r w:rsidRPr="00BB32A7">
        <w:t xml:space="preserve">. If we realize </w:t>
      </w:r>
      <w:r w:rsidR="00431B7D" w:rsidRPr="00BB32A7">
        <w:t xml:space="preserve">I </w:t>
      </w:r>
      <w:r w:rsidRPr="00BB32A7">
        <w:t xml:space="preserve">missed something or have a follow-up question, can </w:t>
      </w:r>
      <w:r w:rsidR="00431B7D" w:rsidRPr="00BB32A7">
        <w:t xml:space="preserve">I </w:t>
      </w:r>
      <w:r w:rsidRPr="00BB32A7">
        <w:t>give you a quick follow-up call?</w:t>
      </w:r>
    </w:p>
    <w:p w:rsidR="009C2DAC" w:rsidRPr="00BB32A7" w:rsidRDefault="009C2DAC" w:rsidP="009C2DAC">
      <w:pPr>
        <w:spacing w:line="240" w:lineRule="auto"/>
      </w:pPr>
    </w:p>
    <w:p w:rsidR="009C2DAC" w:rsidRDefault="00C979F8" w:rsidP="009C2DAC">
      <w:pPr>
        <w:spacing w:line="240" w:lineRule="auto"/>
        <w:ind w:firstLine="0"/>
      </w:pPr>
      <w:r w:rsidRPr="00BB32A7">
        <w:t xml:space="preserve">(NOTE: </w:t>
      </w:r>
      <w:r w:rsidR="009C2DAC" w:rsidRPr="00BB32A7">
        <w:t>INTERVIEWER:</w:t>
      </w:r>
      <w:r w:rsidR="00FB139D" w:rsidRPr="00BB32A7">
        <w:t xml:space="preserve"> </w:t>
      </w:r>
      <w:r w:rsidR="009C2DAC" w:rsidRPr="00BB32A7">
        <w:t>REMIND RESPONDENT OF ANY ITEMS HE/SHE AGREED TO SEND AND CONFIRM HE/SHE HAS YOUR CONTACT INFORMATION.</w:t>
      </w:r>
      <w:r w:rsidRPr="00BB32A7">
        <w:t>)</w:t>
      </w:r>
    </w:p>
    <w:p w:rsidR="00830071" w:rsidRDefault="00830071" w:rsidP="009C2DAC">
      <w:pPr>
        <w:spacing w:line="240" w:lineRule="auto"/>
        <w:ind w:firstLine="0"/>
      </w:pPr>
    </w:p>
    <w:p w:rsidR="00830071" w:rsidRPr="00FF17B0" w:rsidRDefault="00830071" w:rsidP="00830071">
      <w:pPr>
        <w:pStyle w:val="MarkforTableHeading"/>
        <w:jc w:val="center"/>
        <w:rPr>
          <w:color w:val="C00000"/>
        </w:rPr>
      </w:pPr>
      <w:proofErr w:type="gramStart"/>
      <w:r w:rsidRPr="00FF17B0">
        <w:rPr>
          <w:color w:val="C00000"/>
        </w:rPr>
        <w:t>Table 1.</w:t>
      </w:r>
      <w:proofErr w:type="gramEnd"/>
      <w:r w:rsidRPr="00FF17B0">
        <w:rPr>
          <w:color w:val="C00000"/>
        </w:rPr>
        <w:t xml:space="preserve"> List of Ryan White Program-Covered Services</w:t>
      </w:r>
    </w:p>
    <w:tbl>
      <w:tblPr>
        <w:tblStyle w:val="SMPRTableRed"/>
        <w:tblW w:w="4743" w:type="pct"/>
        <w:tblLook w:val="04A0"/>
      </w:tblPr>
      <w:tblGrid>
        <w:gridCol w:w="9084"/>
      </w:tblGrid>
      <w:tr w:rsidR="00830071" w:rsidRPr="00FF17B0" w:rsidTr="00C94766">
        <w:trPr>
          <w:cnfStyle w:val="100000000000"/>
        </w:trPr>
        <w:tc>
          <w:tcPr>
            <w:tcW w:w="5000" w:type="pct"/>
          </w:tcPr>
          <w:p w:rsidR="00830071" w:rsidRPr="00FF17B0" w:rsidRDefault="00830071" w:rsidP="00C94766">
            <w:pPr>
              <w:pStyle w:val="TableText"/>
              <w:spacing w:before="240" w:after="120"/>
              <w:rPr>
                <w:b/>
                <w:color w:val="C00000"/>
              </w:rPr>
            </w:pPr>
            <w:r w:rsidRPr="00FF17B0">
              <w:rPr>
                <w:b/>
                <w:color w:val="C00000"/>
              </w:rPr>
              <w:t>Core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Outpatient Ambulatory Health Service</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Oral Health Care</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Early Intervention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Home Health Care</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Home and Community-Based Health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Hospice Care</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Mental Health</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Medical Nutrition Therapy</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Med Case Management</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Substance Abuse Services – Outpatient</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Local Pharmaceutical Assistance</w:t>
            </w:r>
          </w:p>
        </w:tc>
      </w:tr>
      <w:tr w:rsidR="00830071" w:rsidRPr="00FF17B0" w:rsidTr="00C94766">
        <w:trPr>
          <w:trHeight w:val="288"/>
        </w:trPr>
        <w:tc>
          <w:tcPr>
            <w:tcW w:w="5000" w:type="pct"/>
            <w:tcBorders>
              <w:bottom w:val="nil"/>
            </w:tcBorders>
            <w:vAlign w:val="center"/>
          </w:tcPr>
          <w:p w:rsidR="00830071" w:rsidRPr="00FF17B0" w:rsidRDefault="00830071" w:rsidP="00C94766">
            <w:pPr>
              <w:pStyle w:val="TableText"/>
              <w:rPr>
                <w:color w:val="C00000"/>
              </w:rPr>
            </w:pPr>
            <w:r w:rsidRPr="00FF17B0">
              <w:rPr>
                <w:color w:val="C00000"/>
              </w:rPr>
              <w:t>Health Insurance Program</w:t>
            </w:r>
          </w:p>
        </w:tc>
      </w:tr>
      <w:tr w:rsidR="00830071" w:rsidRPr="00FF17B0" w:rsidTr="00C94766">
        <w:tc>
          <w:tcPr>
            <w:tcW w:w="5000" w:type="pct"/>
            <w:tcBorders>
              <w:top w:val="nil"/>
              <w:bottom w:val="single" w:sz="4" w:space="0" w:color="auto"/>
            </w:tcBorders>
            <w:vAlign w:val="center"/>
          </w:tcPr>
          <w:p w:rsidR="00830071" w:rsidRPr="00FF17B0" w:rsidRDefault="00830071" w:rsidP="00C94766">
            <w:pPr>
              <w:pStyle w:val="TableText"/>
              <w:spacing w:before="240" w:after="120"/>
              <w:rPr>
                <w:b/>
                <w:color w:val="C00000"/>
              </w:rPr>
            </w:pPr>
            <w:r w:rsidRPr="00FF17B0">
              <w:rPr>
                <w:b/>
                <w:color w:val="C00000"/>
              </w:rPr>
              <w:t>Support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Non-Medical Case Management</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Food Bank / Home Delivered Meals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Health Education / Risk Reduction</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Transportation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Psychosocial Support</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Treatment Adherence Counseling</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Childcare</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 xml:space="preserve">Development Assessment </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Emergency Financial Assistance</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 xml:space="preserve">Housing Services </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Legal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Linguistic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Outreach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Permanency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Referral for Healthcare / Supportive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Rehabilitative Services</w:t>
            </w:r>
          </w:p>
        </w:tc>
      </w:tr>
      <w:tr w:rsidR="00830071" w:rsidRPr="00FF17B0" w:rsidTr="00C94766">
        <w:trPr>
          <w:trHeight w:val="288"/>
        </w:trPr>
        <w:tc>
          <w:tcPr>
            <w:tcW w:w="5000" w:type="pct"/>
            <w:vAlign w:val="center"/>
          </w:tcPr>
          <w:p w:rsidR="00830071" w:rsidRPr="00FF17B0" w:rsidRDefault="00830071" w:rsidP="00C94766">
            <w:pPr>
              <w:pStyle w:val="TableText"/>
              <w:rPr>
                <w:color w:val="C00000"/>
              </w:rPr>
            </w:pPr>
            <w:r w:rsidRPr="00FF17B0">
              <w:rPr>
                <w:color w:val="C00000"/>
              </w:rPr>
              <w:t>Respite Care</w:t>
            </w:r>
          </w:p>
        </w:tc>
      </w:tr>
      <w:tr w:rsidR="00830071" w:rsidRPr="00FF17B0" w:rsidTr="00C94766">
        <w:trPr>
          <w:trHeight w:val="288"/>
        </w:trPr>
        <w:tc>
          <w:tcPr>
            <w:tcW w:w="5000" w:type="pct"/>
            <w:vAlign w:val="center"/>
          </w:tcPr>
          <w:p w:rsidR="00830071" w:rsidRPr="00FF17B0" w:rsidRDefault="00830071" w:rsidP="00C94766">
            <w:pPr>
              <w:pStyle w:val="TableText"/>
              <w:spacing w:after="60"/>
              <w:rPr>
                <w:color w:val="C00000"/>
              </w:rPr>
            </w:pPr>
            <w:r w:rsidRPr="00FF17B0">
              <w:rPr>
                <w:color w:val="C00000"/>
              </w:rPr>
              <w:t xml:space="preserve">Residential Substance Abuse Services </w:t>
            </w:r>
          </w:p>
        </w:tc>
      </w:tr>
    </w:tbl>
    <w:p w:rsidR="00851D29" w:rsidRDefault="00851D29">
      <w:pPr>
        <w:ind w:firstLine="0"/>
      </w:pPr>
    </w:p>
    <w:sectPr w:rsidR="00851D29" w:rsidSect="007C2674">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BAC" w:rsidRDefault="00B83BAC">
      <w:pPr>
        <w:spacing w:line="240" w:lineRule="auto"/>
        <w:ind w:firstLine="0"/>
      </w:pPr>
    </w:p>
  </w:endnote>
  <w:endnote w:type="continuationSeparator" w:id="0">
    <w:p w:rsidR="00B83BAC" w:rsidRDefault="00B83BAC">
      <w:pPr>
        <w:spacing w:line="240" w:lineRule="auto"/>
        <w:ind w:firstLine="0"/>
      </w:pPr>
    </w:p>
  </w:endnote>
  <w:endnote w:type="continuationNotice" w:id="1">
    <w:p w:rsidR="00B83BAC" w:rsidRDefault="00B83BAC">
      <w:pPr>
        <w:spacing w:line="240" w:lineRule="auto"/>
        <w:ind w:firstLine="0"/>
      </w:pPr>
    </w:p>
    <w:p w:rsidR="00B83BAC" w:rsidRDefault="00B83BAC"/>
    <w:p w:rsidR="00B83BAC" w:rsidRDefault="00B83BAC">
      <w:r>
        <w:rPr>
          <w:b/>
          <w:snapToGrid w:val="0"/>
        </w:rPr>
        <w:t>DRAFT</w:t>
      </w:r>
      <w:r>
        <w:rPr>
          <w:snapToGrid w:val="0"/>
          <w:sz w:val="16"/>
        </w:rPr>
        <w:t xml:space="preserve"> </w:t>
      </w:r>
      <w:r w:rsidR="00E21A2C">
        <w:rPr>
          <w:snapToGrid w:val="0"/>
          <w:sz w:val="16"/>
        </w:rPr>
        <w:fldChar w:fldCharType="begin"/>
      </w:r>
      <w:r>
        <w:rPr>
          <w:snapToGrid w:val="0"/>
          <w:sz w:val="16"/>
        </w:rPr>
        <w:instrText xml:space="preserve"> FILENAME \p </w:instrText>
      </w:r>
      <w:r w:rsidR="00E21A2C">
        <w:rPr>
          <w:snapToGrid w:val="0"/>
          <w:sz w:val="16"/>
        </w:rPr>
        <w:fldChar w:fldCharType="separate"/>
      </w:r>
      <w:r w:rsidR="00764F1E">
        <w:rPr>
          <w:noProof/>
          <w:snapToGrid w:val="0"/>
          <w:sz w:val="16"/>
        </w:rPr>
        <w:t>C:\Documents and Settings\Sherette.FunnColeman\Local Settings\Temporary Internet Files\Content.Outlook\ORJ0FVLA\RW Study Appendix F - Grantee guide_06-14-13.docx</w:t>
      </w:r>
      <w:r w:rsidR="00E21A2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BAC" w:rsidRDefault="00B83BA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21A2C">
      <w:rPr>
        <w:rStyle w:val="PageNumber"/>
      </w:rPr>
      <w:fldChar w:fldCharType="begin"/>
    </w:r>
    <w:r>
      <w:rPr>
        <w:rStyle w:val="PageNumber"/>
      </w:rPr>
      <w:instrText xml:space="preserve"> PAGE </w:instrText>
    </w:r>
    <w:r w:rsidR="00E21A2C">
      <w:rPr>
        <w:rStyle w:val="PageNumber"/>
      </w:rPr>
      <w:fldChar w:fldCharType="separate"/>
    </w:r>
    <w:r w:rsidR="00A423B2">
      <w:rPr>
        <w:rStyle w:val="PageNumber"/>
        <w:noProof/>
      </w:rPr>
      <w:t>8</w:t>
    </w:r>
    <w:r w:rsidR="00E21A2C">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BAC" w:rsidRDefault="00B83BAC">
      <w:pPr>
        <w:spacing w:line="240" w:lineRule="auto"/>
        <w:ind w:firstLine="0"/>
      </w:pPr>
      <w:r>
        <w:separator/>
      </w:r>
    </w:p>
  </w:footnote>
  <w:footnote w:type="continuationSeparator" w:id="0">
    <w:p w:rsidR="00B83BAC" w:rsidRDefault="00B83BAC">
      <w:pPr>
        <w:spacing w:line="240" w:lineRule="auto"/>
        <w:ind w:firstLine="0"/>
      </w:pPr>
      <w:r>
        <w:separator/>
      </w:r>
    </w:p>
    <w:p w:rsidR="00B83BAC" w:rsidRDefault="00B83BAC">
      <w:pPr>
        <w:spacing w:line="240" w:lineRule="auto"/>
        <w:ind w:firstLine="0"/>
        <w:rPr>
          <w:i/>
        </w:rPr>
      </w:pPr>
      <w:r>
        <w:rPr>
          <w:i/>
        </w:rPr>
        <w:t>(</w:t>
      </w:r>
      <w:proofErr w:type="gramStart"/>
      <w:r>
        <w:rPr>
          <w:i/>
        </w:rPr>
        <w:t>continued</w:t>
      </w:r>
      <w:proofErr w:type="gramEnd"/>
      <w:r>
        <w:rPr>
          <w:i/>
        </w:rPr>
        <w:t>)</w:t>
      </w:r>
    </w:p>
  </w:footnote>
  <w:footnote w:type="continuationNotice" w:id="1">
    <w:p w:rsidR="00B83BAC" w:rsidRDefault="00B83BA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BAC" w:rsidRPr="009C2DAC" w:rsidRDefault="00B83BAC" w:rsidP="009C2DAC">
    <w:pPr>
      <w:pStyle w:val="Header"/>
      <w:rPr>
        <w:szCs w:val="22"/>
      </w:rPr>
    </w:pPr>
    <w:r w:rsidRPr="009C2DAC">
      <w:rPr>
        <w:szCs w:val="22"/>
      </w:rPr>
      <w:t xml:space="preserve">Ryan White HIV/AIDS Program Modeling </w:t>
    </w:r>
    <w:r>
      <w:rPr>
        <w:szCs w:val="22"/>
      </w:rPr>
      <w:t>Study</w:t>
    </w:r>
    <w:r w:rsidRPr="009C2DAC">
      <w:rPr>
        <w:szCs w:val="22"/>
      </w:rPr>
      <w:tab/>
    </w:r>
    <w:r w:rsidRPr="009C2DAC">
      <w:rPr>
        <w:szCs w:val="22"/>
      </w:rPr>
      <w:tab/>
    </w:r>
    <w:r>
      <w:rPr>
        <w:szCs w:val="22"/>
      </w:rPr>
      <w:t>Ryan White Part A/B Grantee Interview Guide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BAC" w:rsidRDefault="00B83BAC" w:rsidP="00721616">
    <w:pPr>
      <w:pStyle w:val="Header"/>
      <w:jc w:val="right"/>
      <w:rPr>
        <w:rFonts w:ascii="Arial" w:hAnsi="Arial" w:cs="Arial"/>
        <w:sz w:val="16"/>
        <w:szCs w:val="16"/>
      </w:rPr>
    </w:pPr>
    <w:r>
      <w:rPr>
        <w:rFonts w:ascii="Arial" w:hAnsi="Arial" w:cs="Arial"/>
        <w:sz w:val="16"/>
        <w:szCs w:val="16"/>
      </w:rPr>
      <w:t>Form Approved</w:t>
    </w:r>
  </w:p>
  <w:p w:rsidR="00B83BAC" w:rsidRDefault="00B83BAC" w:rsidP="00721616">
    <w:pPr>
      <w:pStyle w:val="Header"/>
      <w:jc w:val="right"/>
      <w:rPr>
        <w:rFonts w:ascii="Arial" w:hAnsi="Arial" w:cs="Arial"/>
        <w:sz w:val="16"/>
        <w:szCs w:val="16"/>
      </w:rPr>
    </w:pPr>
    <w:r>
      <w:rPr>
        <w:rFonts w:ascii="Arial" w:hAnsi="Arial" w:cs="Arial"/>
        <w:sz w:val="16"/>
        <w:szCs w:val="16"/>
      </w:rPr>
      <w:t xml:space="preserve">   OMB No. 0990-</w:t>
    </w:r>
  </w:p>
  <w:p w:rsidR="00B83BAC" w:rsidRDefault="00B83BAC" w:rsidP="00721616">
    <w:pPr>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957"/>
    <w:multiLevelType w:val="hybridMultilevel"/>
    <w:tmpl w:val="99C4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6642A31"/>
    <w:multiLevelType w:val="hybridMultilevel"/>
    <w:tmpl w:val="FBC2E5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9A7E40E0"/>
    <w:lvl w:ilvl="0" w:tplc="BF56F608">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9853C1"/>
    <w:multiLevelType w:val="hybridMultilevel"/>
    <w:tmpl w:val="FBC2E5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F278A52A"/>
    <w:lvl w:ilvl="0" w:tplc="79F666D8">
      <w:start w:val="1"/>
      <w:numFmt w:val="decimal"/>
      <w:pStyle w:val="BulletBlack"/>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A79D1"/>
    <w:multiLevelType w:val="hybridMultilevel"/>
    <w:tmpl w:val="96B089C2"/>
    <w:lvl w:ilvl="0" w:tplc="EE561194">
      <w:start w:val="1"/>
      <w:numFmt w:val="bullet"/>
      <w:pStyle w:val="BulletBlue"/>
      <w:lvlText w:val=""/>
      <w:lvlJc w:val="left"/>
      <w:pPr>
        <w:ind w:left="792" w:hanging="360"/>
      </w:pPr>
      <w:rPr>
        <w:rFonts w:ascii="Symbol" w:hAnsi="Symbol" w:hint="default"/>
        <w:color w:val="345294"/>
      </w:rPr>
    </w:lvl>
    <w:lvl w:ilvl="1" w:tplc="CAAE1C22" w:tentative="1">
      <w:start w:val="1"/>
      <w:numFmt w:val="bullet"/>
      <w:lvlText w:val="o"/>
      <w:lvlJc w:val="left"/>
      <w:pPr>
        <w:ind w:left="1872" w:hanging="360"/>
      </w:pPr>
      <w:rPr>
        <w:rFonts w:ascii="Courier New" w:hAnsi="Courier New" w:cs="Courier New" w:hint="default"/>
      </w:rPr>
    </w:lvl>
    <w:lvl w:ilvl="2" w:tplc="B0E24A66" w:tentative="1">
      <w:start w:val="1"/>
      <w:numFmt w:val="bullet"/>
      <w:lvlText w:val=""/>
      <w:lvlJc w:val="left"/>
      <w:pPr>
        <w:ind w:left="2592" w:hanging="360"/>
      </w:pPr>
      <w:rPr>
        <w:rFonts w:ascii="Wingdings" w:hAnsi="Wingdings" w:hint="default"/>
      </w:rPr>
    </w:lvl>
    <w:lvl w:ilvl="3" w:tplc="9C8EA32C" w:tentative="1">
      <w:start w:val="1"/>
      <w:numFmt w:val="bullet"/>
      <w:lvlText w:val=""/>
      <w:lvlJc w:val="left"/>
      <w:pPr>
        <w:ind w:left="3312" w:hanging="360"/>
      </w:pPr>
      <w:rPr>
        <w:rFonts w:ascii="Symbol" w:hAnsi="Symbol" w:hint="default"/>
      </w:rPr>
    </w:lvl>
    <w:lvl w:ilvl="4" w:tplc="82B6EABC" w:tentative="1">
      <w:start w:val="1"/>
      <w:numFmt w:val="bullet"/>
      <w:lvlText w:val="o"/>
      <w:lvlJc w:val="left"/>
      <w:pPr>
        <w:ind w:left="4032" w:hanging="360"/>
      </w:pPr>
      <w:rPr>
        <w:rFonts w:ascii="Courier New" w:hAnsi="Courier New" w:cs="Courier New" w:hint="default"/>
      </w:rPr>
    </w:lvl>
    <w:lvl w:ilvl="5" w:tplc="E506BCCE" w:tentative="1">
      <w:start w:val="1"/>
      <w:numFmt w:val="bullet"/>
      <w:lvlText w:val=""/>
      <w:lvlJc w:val="left"/>
      <w:pPr>
        <w:ind w:left="4752" w:hanging="360"/>
      </w:pPr>
      <w:rPr>
        <w:rFonts w:ascii="Wingdings" w:hAnsi="Wingdings" w:hint="default"/>
      </w:rPr>
    </w:lvl>
    <w:lvl w:ilvl="6" w:tplc="C600847E" w:tentative="1">
      <w:start w:val="1"/>
      <w:numFmt w:val="bullet"/>
      <w:lvlText w:val=""/>
      <w:lvlJc w:val="left"/>
      <w:pPr>
        <w:ind w:left="5472" w:hanging="360"/>
      </w:pPr>
      <w:rPr>
        <w:rFonts w:ascii="Symbol" w:hAnsi="Symbol" w:hint="default"/>
      </w:rPr>
    </w:lvl>
    <w:lvl w:ilvl="7" w:tplc="5636EA7C" w:tentative="1">
      <w:start w:val="1"/>
      <w:numFmt w:val="bullet"/>
      <w:lvlText w:val="o"/>
      <w:lvlJc w:val="left"/>
      <w:pPr>
        <w:ind w:left="6192" w:hanging="360"/>
      </w:pPr>
      <w:rPr>
        <w:rFonts w:ascii="Courier New" w:hAnsi="Courier New" w:cs="Courier New" w:hint="default"/>
      </w:rPr>
    </w:lvl>
    <w:lvl w:ilvl="8" w:tplc="37725B7E" w:tentative="1">
      <w:start w:val="1"/>
      <w:numFmt w:val="bullet"/>
      <w:lvlText w:val=""/>
      <w:lvlJc w:val="left"/>
      <w:pPr>
        <w:ind w:left="6912" w:hanging="360"/>
      </w:pPr>
      <w:rPr>
        <w:rFonts w:ascii="Wingdings" w:hAnsi="Wingdings" w:hint="default"/>
      </w:rPr>
    </w:lvl>
  </w:abstractNum>
  <w:abstractNum w:abstractNumId="8">
    <w:nsid w:val="27CC0863"/>
    <w:multiLevelType w:val="hybridMultilevel"/>
    <w:tmpl w:val="CF4871E8"/>
    <w:lvl w:ilvl="0" w:tplc="B4D4DB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02CEB"/>
    <w:multiLevelType w:val="hybridMultilevel"/>
    <w:tmpl w:val="D946E8EE"/>
    <w:lvl w:ilvl="0" w:tplc="FCFACB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13DCE"/>
    <w:multiLevelType w:val="hybridMultilevel"/>
    <w:tmpl w:val="6FF0CDE2"/>
    <w:lvl w:ilvl="0" w:tplc="C188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A1379"/>
    <w:multiLevelType w:val="hybridMultilevel"/>
    <w:tmpl w:val="DD689912"/>
    <w:lvl w:ilvl="0" w:tplc="967229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0B25B0"/>
    <w:multiLevelType w:val="hybridMultilevel"/>
    <w:tmpl w:val="FBC2E5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00935C3"/>
    <w:multiLevelType w:val="hybridMultilevel"/>
    <w:tmpl w:val="7BBEB23A"/>
    <w:lvl w:ilvl="0" w:tplc="0409000F">
      <w:start w:val="1"/>
      <w:numFmt w:val="decimal"/>
      <w:lvlText w:val="%1."/>
      <w:lvlJc w:val="left"/>
      <w:pPr>
        <w:ind w:left="720" w:hanging="360"/>
      </w:pPr>
      <w:rPr>
        <w:rFonts w:hint="default"/>
      </w:rPr>
    </w:lvl>
    <w:lvl w:ilvl="1" w:tplc="727445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4A0D4F"/>
    <w:multiLevelType w:val="hybridMultilevel"/>
    <w:tmpl w:val="86C4A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540D28"/>
    <w:multiLevelType w:val="hybridMultilevel"/>
    <w:tmpl w:val="C1E05FE2"/>
    <w:lvl w:ilvl="0" w:tplc="74880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821591"/>
    <w:multiLevelType w:val="hybridMultilevel"/>
    <w:tmpl w:val="2AEE6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547443"/>
    <w:multiLevelType w:val="hybridMultilevel"/>
    <w:tmpl w:val="E7DEE1F4"/>
    <w:lvl w:ilvl="0" w:tplc="F1FE643C">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742D3F5C"/>
    <w:multiLevelType w:val="hybridMultilevel"/>
    <w:tmpl w:val="F9C6E880"/>
    <w:lvl w:ilvl="0" w:tplc="7E80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9E37B5"/>
    <w:multiLevelType w:val="hybridMultilevel"/>
    <w:tmpl w:val="CAD281FA"/>
    <w:lvl w:ilvl="0" w:tplc="0409000F">
      <w:start w:val="1"/>
      <w:numFmt w:val="decimal"/>
      <w:lvlText w:val="%1."/>
      <w:lvlJc w:val="left"/>
      <w:pPr>
        <w:ind w:left="720" w:hanging="360"/>
      </w:pPr>
      <w:rPr>
        <w:rFonts w:hint="default"/>
      </w:rPr>
    </w:lvl>
    <w:lvl w:ilvl="1" w:tplc="727445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CC318B"/>
    <w:multiLevelType w:val="hybridMultilevel"/>
    <w:tmpl w:val="0F36E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4"/>
  </w:num>
  <w:num w:numId="3">
    <w:abstractNumId w:val="4"/>
  </w:num>
  <w:num w:numId="4">
    <w:abstractNumId w:val="6"/>
  </w:num>
  <w:num w:numId="5">
    <w:abstractNumId w:val="7"/>
  </w:num>
  <w:num w:numId="6">
    <w:abstractNumId w:val="1"/>
  </w:num>
  <w:num w:numId="7">
    <w:abstractNumId w:val="19"/>
  </w:num>
  <w:num w:numId="8">
    <w:abstractNumId w:val="2"/>
  </w:num>
  <w:num w:numId="9">
    <w:abstractNumId w:val="18"/>
  </w:num>
  <w:num w:numId="10">
    <w:abstractNumId w:val="20"/>
  </w:num>
  <w:num w:numId="11">
    <w:abstractNumId w:val="3"/>
  </w:num>
  <w:num w:numId="12">
    <w:abstractNumId w:val="15"/>
  </w:num>
  <w:num w:numId="13">
    <w:abstractNumId w:val="8"/>
  </w:num>
  <w:num w:numId="14">
    <w:abstractNumId w:val="16"/>
  </w:num>
  <w:num w:numId="15">
    <w:abstractNumId w:val="23"/>
  </w:num>
  <w:num w:numId="16">
    <w:abstractNumId w:val="17"/>
  </w:num>
  <w:num w:numId="17">
    <w:abstractNumId w:val="9"/>
  </w:num>
  <w:num w:numId="18">
    <w:abstractNumId w:val="0"/>
  </w:num>
  <w:num w:numId="19">
    <w:abstractNumId w:val="12"/>
  </w:num>
  <w:num w:numId="20">
    <w:abstractNumId w:val="5"/>
  </w:num>
  <w:num w:numId="21">
    <w:abstractNumId w:val="17"/>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2160" w:hanging="360"/>
        </w:pPr>
      </w:lvl>
    </w:lvlOverride>
    <w:lvlOverride w:ilvl="2">
      <w:lvl w:ilvl="2" w:tplc="0409001B" w:tentative="1">
        <w:start w:val="1"/>
        <w:numFmt w:val="lowerRoman"/>
        <w:lvlText w:val="%3."/>
        <w:lvlJc w:val="right"/>
        <w:pPr>
          <w:ind w:left="2880" w:hanging="180"/>
        </w:pPr>
      </w:lvl>
    </w:lvlOverride>
    <w:lvlOverride w:ilvl="3">
      <w:lvl w:ilvl="3" w:tplc="0409000F" w:tentative="1">
        <w:start w:val="1"/>
        <w:numFmt w:val="decimal"/>
        <w:lvlText w:val="%4."/>
        <w:lvlJc w:val="left"/>
        <w:pPr>
          <w:ind w:left="3600" w:hanging="360"/>
        </w:pPr>
      </w:lvl>
    </w:lvlOverride>
    <w:lvlOverride w:ilvl="4">
      <w:lvl w:ilvl="4" w:tplc="04090019" w:tentative="1">
        <w:start w:val="1"/>
        <w:numFmt w:val="lowerLetter"/>
        <w:lvlText w:val="%5."/>
        <w:lvlJc w:val="left"/>
        <w:pPr>
          <w:ind w:left="4320" w:hanging="360"/>
        </w:pPr>
      </w:lvl>
    </w:lvlOverride>
    <w:lvlOverride w:ilvl="5">
      <w:lvl w:ilvl="5" w:tplc="0409001B" w:tentative="1">
        <w:start w:val="1"/>
        <w:numFmt w:val="lowerRoman"/>
        <w:lvlText w:val="%6."/>
        <w:lvlJc w:val="right"/>
        <w:pPr>
          <w:ind w:left="5040" w:hanging="180"/>
        </w:pPr>
      </w:lvl>
    </w:lvlOverride>
    <w:lvlOverride w:ilvl="6">
      <w:lvl w:ilvl="6" w:tplc="0409000F" w:tentative="1">
        <w:start w:val="1"/>
        <w:numFmt w:val="decimal"/>
        <w:lvlText w:val="%7."/>
        <w:lvlJc w:val="left"/>
        <w:pPr>
          <w:ind w:left="5760" w:hanging="360"/>
        </w:pPr>
      </w:lvl>
    </w:lvlOverride>
    <w:lvlOverride w:ilvl="7">
      <w:lvl w:ilvl="7" w:tplc="04090019" w:tentative="1">
        <w:start w:val="1"/>
        <w:numFmt w:val="lowerLetter"/>
        <w:lvlText w:val="%8."/>
        <w:lvlJc w:val="left"/>
        <w:pPr>
          <w:ind w:left="6480" w:hanging="360"/>
        </w:pPr>
      </w:lvl>
    </w:lvlOverride>
    <w:lvlOverride w:ilvl="8">
      <w:lvl w:ilvl="8" w:tplc="0409001B" w:tentative="1">
        <w:start w:val="1"/>
        <w:numFmt w:val="lowerRoman"/>
        <w:lvlText w:val="%9."/>
        <w:lvlJc w:val="right"/>
        <w:pPr>
          <w:ind w:left="7200" w:hanging="180"/>
        </w:pPr>
      </w:lvl>
    </w:lvlOverride>
  </w:num>
  <w:num w:numId="22">
    <w:abstractNumId w:val="14"/>
  </w:num>
  <w:num w:numId="23">
    <w:abstractNumId w:val="22"/>
  </w:num>
  <w:num w:numId="24">
    <w:abstractNumId w:val="11"/>
  </w:num>
  <w:num w:numId="25">
    <w:abstractNumId w:val="10"/>
  </w:num>
  <w:num w:numId="26">
    <w:abstractNumId w:val="6"/>
  </w:num>
  <w:num w:numId="27">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rsids>
    <w:rsidRoot w:val="007D48EF"/>
    <w:rsid w:val="00000233"/>
    <w:rsid w:val="000015FB"/>
    <w:rsid w:val="00005F28"/>
    <w:rsid w:val="00006E1F"/>
    <w:rsid w:val="00007CA0"/>
    <w:rsid w:val="0001119F"/>
    <w:rsid w:val="00012372"/>
    <w:rsid w:val="00012863"/>
    <w:rsid w:val="00017DD1"/>
    <w:rsid w:val="00021A62"/>
    <w:rsid w:val="00025096"/>
    <w:rsid w:val="000258F4"/>
    <w:rsid w:val="000274C5"/>
    <w:rsid w:val="00027E70"/>
    <w:rsid w:val="000300AF"/>
    <w:rsid w:val="00035EFA"/>
    <w:rsid w:val="00037098"/>
    <w:rsid w:val="000439AB"/>
    <w:rsid w:val="00046CA3"/>
    <w:rsid w:val="00046E51"/>
    <w:rsid w:val="00052499"/>
    <w:rsid w:val="00053968"/>
    <w:rsid w:val="00063123"/>
    <w:rsid w:val="00063FEF"/>
    <w:rsid w:val="00065A17"/>
    <w:rsid w:val="00066AB9"/>
    <w:rsid w:val="00071706"/>
    <w:rsid w:val="000769A1"/>
    <w:rsid w:val="00076CF0"/>
    <w:rsid w:val="00080DFA"/>
    <w:rsid w:val="000812AE"/>
    <w:rsid w:val="00081D47"/>
    <w:rsid w:val="00090529"/>
    <w:rsid w:val="000A2C35"/>
    <w:rsid w:val="000A4439"/>
    <w:rsid w:val="000A544F"/>
    <w:rsid w:val="000A704A"/>
    <w:rsid w:val="000B28E2"/>
    <w:rsid w:val="000B2BD0"/>
    <w:rsid w:val="000B3A77"/>
    <w:rsid w:val="000B7E70"/>
    <w:rsid w:val="000C0118"/>
    <w:rsid w:val="000C04D1"/>
    <w:rsid w:val="000C15B4"/>
    <w:rsid w:val="000C1765"/>
    <w:rsid w:val="000C21AF"/>
    <w:rsid w:val="000C70DC"/>
    <w:rsid w:val="000C72F8"/>
    <w:rsid w:val="000C731A"/>
    <w:rsid w:val="000D709F"/>
    <w:rsid w:val="000E1D9E"/>
    <w:rsid w:val="000E6D11"/>
    <w:rsid w:val="000F6986"/>
    <w:rsid w:val="000F79B9"/>
    <w:rsid w:val="001001FA"/>
    <w:rsid w:val="00105D23"/>
    <w:rsid w:val="00106E9B"/>
    <w:rsid w:val="001073C9"/>
    <w:rsid w:val="001110F1"/>
    <w:rsid w:val="00112B58"/>
    <w:rsid w:val="00113023"/>
    <w:rsid w:val="001139E9"/>
    <w:rsid w:val="00123EF4"/>
    <w:rsid w:val="00130424"/>
    <w:rsid w:val="0013282C"/>
    <w:rsid w:val="00132E2F"/>
    <w:rsid w:val="001332C0"/>
    <w:rsid w:val="00135AF5"/>
    <w:rsid w:val="00141646"/>
    <w:rsid w:val="00141705"/>
    <w:rsid w:val="00141A0B"/>
    <w:rsid w:val="00141AF5"/>
    <w:rsid w:val="001425AF"/>
    <w:rsid w:val="00142AA7"/>
    <w:rsid w:val="00142AE3"/>
    <w:rsid w:val="00144DA7"/>
    <w:rsid w:val="00144F79"/>
    <w:rsid w:val="0014704D"/>
    <w:rsid w:val="001505A5"/>
    <w:rsid w:val="0015677A"/>
    <w:rsid w:val="00160306"/>
    <w:rsid w:val="00160E09"/>
    <w:rsid w:val="00162191"/>
    <w:rsid w:val="0016366E"/>
    <w:rsid w:val="00173965"/>
    <w:rsid w:val="00181F53"/>
    <w:rsid w:val="0018564C"/>
    <w:rsid w:val="001906A4"/>
    <w:rsid w:val="001933B1"/>
    <w:rsid w:val="001A07D4"/>
    <w:rsid w:val="001B360E"/>
    <w:rsid w:val="001B7611"/>
    <w:rsid w:val="001C4245"/>
    <w:rsid w:val="001C6D08"/>
    <w:rsid w:val="001D11DE"/>
    <w:rsid w:val="001D247C"/>
    <w:rsid w:val="001D3C41"/>
    <w:rsid w:val="001D634E"/>
    <w:rsid w:val="001E045B"/>
    <w:rsid w:val="001E0AB2"/>
    <w:rsid w:val="001E466A"/>
    <w:rsid w:val="001F220F"/>
    <w:rsid w:val="001F5410"/>
    <w:rsid w:val="001F6198"/>
    <w:rsid w:val="00200B10"/>
    <w:rsid w:val="00200CC4"/>
    <w:rsid w:val="002053F3"/>
    <w:rsid w:val="0021082B"/>
    <w:rsid w:val="00211146"/>
    <w:rsid w:val="00223990"/>
    <w:rsid w:val="00223BC0"/>
    <w:rsid w:val="0022402B"/>
    <w:rsid w:val="00225D7F"/>
    <w:rsid w:val="00227FBB"/>
    <w:rsid w:val="00230772"/>
    <w:rsid w:val="00236122"/>
    <w:rsid w:val="00237F6F"/>
    <w:rsid w:val="00240909"/>
    <w:rsid w:val="00243909"/>
    <w:rsid w:val="00243DEE"/>
    <w:rsid w:val="00244706"/>
    <w:rsid w:val="002464F0"/>
    <w:rsid w:val="00246BEA"/>
    <w:rsid w:val="0025182E"/>
    <w:rsid w:val="002529B7"/>
    <w:rsid w:val="00255CB0"/>
    <w:rsid w:val="00256235"/>
    <w:rsid w:val="002613D2"/>
    <w:rsid w:val="00264716"/>
    <w:rsid w:val="00267F6C"/>
    <w:rsid w:val="00271B2B"/>
    <w:rsid w:val="00274EFD"/>
    <w:rsid w:val="00280AB2"/>
    <w:rsid w:val="002812A2"/>
    <w:rsid w:val="00281C08"/>
    <w:rsid w:val="00281DA8"/>
    <w:rsid w:val="00282FD0"/>
    <w:rsid w:val="00284557"/>
    <w:rsid w:val="002849EE"/>
    <w:rsid w:val="00287FD7"/>
    <w:rsid w:val="00290C65"/>
    <w:rsid w:val="002921C5"/>
    <w:rsid w:val="002942FB"/>
    <w:rsid w:val="002A0847"/>
    <w:rsid w:val="002A13C2"/>
    <w:rsid w:val="002A1ADA"/>
    <w:rsid w:val="002A28C9"/>
    <w:rsid w:val="002A4470"/>
    <w:rsid w:val="002A70E7"/>
    <w:rsid w:val="002A7359"/>
    <w:rsid w:val="002A75F5"/>
    <w:rsid w:val="002B1593"/>
    <w:rsid w:val="002B3852"/>
    <w:rsid w:val="002B68A5"/>
    <w:rsid w:val="002B6DA0"/>
    <w:rsid w:val="002C3622"/>
    <w:rsid w:val="002C413C"/>
    <w:rsid w:val="002C64E8"/>
    <w:rsid w:val="002C7011"/>
    <w:rsid w:val="002C734A"/>
    <w:rsid w:val="002C7F0C"/>
    <w:rsid w:val="002D0A34"/>
    <w:rsid w:val="002D279D"/>
    <w:rsid w:val="002D58C0"/>
    <w:rsid w:val="002D65F6"/>
    <w:rsid w:val="002D6999"/>
    <w:rsid w:val="002F1E71"/>
    <w:rsid w:val="002F440B"/>
    <w:rsid w:val="002F60A0"/>
    <w:rsid w:val="002F71D4"/>
    <w:rsid w:val="002F7C83"/>
    <w:rsid w:val="00300CE3"/>
    <w:rsid w:val="00301BF2"/>
    <w:rsid w:val="00303CF8"/>
    <w:rsid w:val="00313671"/>
    <w:rsid w:val="00313997"/>
    <w:rsid w:val="00313E69"/>
    <w:rsid w:val="003142E6"/>
    <w:rsid w:val="00317EDA"/>
    <w:rsid w:val="00320EB3"/>
    <w:rsid w:val="00322A37"/>
    <w:rsid w:val="00324347"/>
    <w:rsid w:val="00336A60"/>
    <w:rsid w:val="003422E6"/>
    <w:rsid w:val="00342CD8"/>
    <w:rsid w:val="00343A0C"/>
    <w:rsid w:val="00350399"/>
    <w:rsid w:val="00350CEF"/>
    <w:rsid w:val="00350E63"/>
    <w:rsid w:val="00353544"/>
    <w:rsid w:val="00353E51"/>
    <w:rsid w:val="00354942"/>
    <w:rsid w:val="00354C34"/>
    <w:rsid w:val="0035674B"/>
    <w:rsid w:val="00357A2D"/>
    <w:rsid w:val="003607F3"/>
    <w:rsid w:val="00362133"/>
    <w:rsid w:val="00363BC8"/>
    <w:rsid w:val="00367E95"/>
    <w:rsid w:val="00372AB1"/>
    <w:rsid w:val="00374549"/>
    <w:rsid w:val="00381A96"/>
    <w:rsid w:val="00381B5C"/>
    <w:rsid w:val="00386508"/>
    <w:rsid w:val="00393290"/>
    <w:rsid w:val="0039454E"/>
    <w:rsid w:val="00394752"/>
    <w:rsid w:val="003A1506"/>
    <w:rsid w:val="003A1774"/>
    <w:rsid w:val="003A17E0"/>
    <w:rsid w:val="003A26BB"/>
    <w:rsid w:val="003B1FFC"/>
    <w:rsid w:val="003B303A"/>
    <w:rsid w:val="003B3777"/>
    <w:rsid w:val="003B6771"/>
    <w:rsid w:val="003C0A5F"/>
    <w:rsid w:val="003C27A1"/>
    <w:rsid w:val="003C57EB"/>
    <w:rsid w:val="003D1FE8"/>
    <w:rsid w:val="003D77B2"/>
    <w:rsid w:val="003E02D0"/>
    <w:rsid w:val="003E0A97"/>
    <w:rsid w:val="003E0D48"/>
    <w:rsid w:val="003E10A4"/>
    <w:rsid w:val="003E4DE6"/>
    <w:rsid w:val="003E6D74"/>
    <w:rsid w:val="003F19CA"/>
    <w:rsid w:val="00401627"/>
    <w:rsid w:val="004047F3"/>
    <w:rsid w:val="004076DB"/>
    <w:rsid w:val="0040780A"/>
    <w:rsid w:val="00407BBB"/>
    <w:rsid w:val="00410D8F"/>
    <w:rsid w:val="00410F60"/>
    <w:rsid w:val="004118E0"/>
    <w:rsid w:val="00412D08"/>
    <w:rsid w:val="00414FF6"/>
    <w:rsid w:val="004178CB"/>
    <w:rsid w:val="00417B7A"/>
    <w:rsid w:val="0042039D"/>
    <w:rsid w:val="0042391D"/>
    <w:rsid w:val="0042461E"/>
    <w:rsid w:val="00431B7D"/>
    <w:rsid w:val="00433337"/>
    <w:rsid w:val="004338D1"/>
    <w:rsid w:val="00444509"/>
    <w:rsid w:val="0044551C"/>
    <w:rsid w:val="0044568C"/>
    <w:rsid w:val="00446472"/>
    <w:rsid w:val="00446CE2"/>
    <w:rsid w:val="00446E5D"/>
    <w:rsid w:val="00447C62"/>
    <w:rsid w:val="00450873"/>
    <w:rsid w:val="004524CE"/>
    <w:rsid w:val="00455C7B"/>
    <w:rsid w:val="004604B1"/>
    <w:rsid w:val="00461FAD"/>
    <w:rsid w:val="00463045"/>
    <w:rsid w:val="00464363"/>
    <w:rsid w:val="00474405"/>
    <w:rsid w:val="0047478B"/>
    <w:rsid w:val="00474F8B"/>
    <w:rsid w:val="00475483"/>
    <w:rsid w:val="00476CB1"/>
    <w:rsid w:val="00485865"/>
    <w:rsid w:val="00490847"/>
    <w:rsid w:val="004919CB"/>
    <w:rsid w:val="00492B73"/>
    <w:rsid w:val="00494DE9"/>
    <w:rsid w:val="004A0392"/>
    <w:rsid w:val="004A071B"/>
    <w:rsid w:val="004A46CC"/>
    <w:rsid w:val="004A7F71"/>
    <w:rsid w:val="004B0D54"/>
    <w:rsid w:val="004B4715"/>
    <w:rsid w:val="004B64D3"/>
    <w:rsid w:val="004D04F0"/>
    <w:rsid w:val="004D2B02"/>
    <w:rsid w:val="004D5F74"/>
    <w:rsid w:val="004D62CD"/>
    <w:rsid w:val="004D76C5"/>
    <w:rsid w:val="004E5BF8"/>
    <w:rsid w:val="004E663F"/>
    <w:rsid w:val="004E7D79"/>
    <w:rsid w:val="004F0B74"/>
    <w:rsid w:val="004F11C0"/>
    <w:rsid w:val="004F493C"/>
    <w:rsid w:val="004F7785"/>
    <w:rsid w:val="00507CB0"/>
    <w:rsid w:val="00507FEF"/>
    <w:rsid w:val="00511B29"/>
    <w:rsid w:val="00514703"/>
    <w:rsid w:val="00514CA7"/>
    <w:rsid w:val="00524FA5"/>
    <w:rsid w:val="00525772"/>
    <w:rsid w:val="00531424"/>
    <w:rsid w:val="00537F22"/>
    <w:rsid w:val="00542523"/>
    <w:rsid w:val="00546A74"/>
    <w:rsid w:val="00554B39"/>
    <w:rsid w:val="00557FE1"/>
    <w:rsid w:val="005604DC"/>
    <w:rsid w:val="005637D0"/>
    <w:rsid w:val="0056487B"/>
    <w:rsid w:val="00571D57"/>
    <w:rsid w:val="005735AC"/>
    <w:rsid w:val="00576C4F"/>
    <w:rsid w:val="005811B3"/>
    <w:rsid w:val="00581EE2"/>
    <w:rsid w:val="00582CD2"/>
    <w:rsid w:val="00583141"/>
    <w:rsid w:val="00584664"/>
    <w:rsid w:val="0058753C"/>
    <w:rsid w:val="00591AE6"/>
    <w:rsid w:val="00592E1A"/>
    <w:rsid w:val="005944EC"/>
    <w:rsid w:val="00597C9C"/>
    <w:rsid w:val="00597FEB"/>
    <w:rsid w:val="005A19C0"/>
    <w:rsid w:val="005A22BC"/>
    <w:rsid w:val="005A3631"/>
    <w:rsid w:val="005A3D02"/>
    <w:rsid w:val="005A4E2C"/>
    <w:rsid w:val="005A52EB"/>
    <w:rsid w:val="005A66CB"/>
    <w:rsid w:val="005B0472"/>
    <w:rsid w:val="005B610D"/>
    <w:rsid w:val="005C00C1"/>
    <w:rsid w:val="005C228F"/>
    <w:rsid w:val="005C272F"/>
    <w:rsid w:val="005D01A8"/>
    <w:rsid w:val="005D69AD"/>
    <w:rsid w:val="005E1375"/>
    <w:rsid w:val="005E5050"/>
    <w:rsid w:val="005E7695"/>
    <w:rsid w:val="005E7F25"/>
    <w:rsid w:val="005F162C"/>
    <w:rsid w:val="005F3564"/>
    <w:rsid w:val="005F430F"/>
    <w:rsid w:val="005F4BD8"/>
    <w:rsid w:val="005F53E1"/>
    <w:rsid w:val="005F76B6"/>
    <w:rsid w:val="00600494"/>
    <w:rsid w:val="00602DA8"/>
    <w:rsid w:val="006150A8"/>
    <w:rsid w:val="00616E11"/>
    <w:rsid w:val="0062522C"/>
    <w:rsid w:val="00626C58"/>
    <w:rsid w:val="006332F4"/>
    <w:rsid w:val="00634121"/>
    <w:rsid w:val="00635EC3"/>
    <w:rsid w:val="00636860"/>
    <w:rsid w:val="00637284"/>
    <w:rsid w:val="00637A61"/>
    <w:rsid w:val="0064008B"/>
    <w:rsid w:val="00641AC0"/>
    <w:rsid w:val="00645FA6"/>
    <w:rsid w:val="00652513"/>
    <w:rsid w:val="00656171"/>
    <w:rsid w:val="006571CE"/>
    <w:rsid w:val="006602B5"/>
    <w:rsid w:val="0066504E"/>
    <w:rsid w:val="00666769"/>
    <w:rsid w:val="00670448"/>
    <w:rsid w:val="006714AC"/>
    <w:rsid w:val="00671E2B"/>
    <w:rsid w:val="00672F90"/>
    <w:rsid w:val="006733F6"/>
    <w:rsid w:val="0067684B"/>
    <w:rsid w:val="00677BF6"/>
    <w:rsid w:val="00682AC7"/>
    <w:rsid w:val="00682BCD"/>
    <w:rsid w:val="00684E4C"/>
    <w:rsid w:val="00686228"/>
    <w:rsid w:val="0068692D"/>
    <w:rsid w:val="00687A7A"/>
    <w:rsid w:val="00690B57"/>
    <w:rsid w:val="006959AF"/>
    <w:rsid w:val="00697AE7"/>
    <w:rsid w:val="006A3DE8"/>
    <w:rsid w:val="006A3F93"/>
    <w:rsid w:val="006A50C1"/>
    <w:rsid w:val="006A5367"/>
    <w:rsid w:val="006A65E7"/>
    <w:rsid w:val="006A7614"/>
    <w:rsid w:val="006B0652"/>
    <w:rsid w:val="006B2447"/>
    <w:rsid w:val="006B2B5D"/>
    <w:rsid w:val="006B43E8"/>
    <w:rsid w:val="006B714C"/>
    <w:rsid w:val="006C3F1B"/>
    <w:rsid w:val="006C5B99"/>
    <w:rsid w:val="006C5F78"/>
    <w:rsid w:val="006D413F"/>
    <w:rsid w:val="006D4428"/>
    <w:rsid w:val="006D44FA"/>
    <w:rsid w:val="006D67B8"/>
    <w:rsid w:val="006D6B4E"/>
    <w:rsid w:val="006E2AEF"/>
    <w:rsid w:val="006E3DE1"/>
    <w:rsid w:val="006F053F"/>
    <w:rsid w:val="006F0832"/>
    <w:rsid w:val="006F168E"/>
    <w:rsid w:val="006F1F63"/>
    <w:rsid w:val="006F2EEB"/>
    <w:rsid w:val="006F54A5"/>
    <w:rsid w:val="0070248F"/>
    <w:rsid w:val="00702D34"/>
    <w:rsid w:val="007072C2"/>
    <w:rsid w:val="00707664"/>
    <w:rsid w:val="00707C4A"/>
    <w:rsid w:val="00711CA6"/>
    <w:rsid w:val="007123F7"/>
    <w:rsid w:val="0071244B"/>
    <w:rsid w:val="00712A21"/>
    <w:rsid w:val="0071333C"/>
    <w:rsid w:val="00716561"/>
    <w:rsid w:val="0071792A"/>
    <w:rsid w:val="00717B10"/>
    <w:rsid w:val="00720A3E"/>
    <w:rsid w:val="00720F11"/>
    <w:rsid w:val="007214EF"/>
    <w:rsid w:val="00721616"/>
    <w:rsid w:val="00723C00"/>
    <w:rsid w:val="00723D50"/>
    <w:rsid w:val="00726DD4"/>
    <w:rsid w:val="00730892"/>
    <w:rsid w:val="00731A4C"/>
    <w:rsid w:val="0073443F"/>
    <w:rsid w:val="00742342"/>
    <w:rsid w:val="007424BD"/>
    <w:rsid w:val="00742C8C"/>
    <w:rsid w:val="00743CC9"/>
    <w:rsid w:val="00744CFB"/>
    <w:rsid w:val="0074653C"/>
    <w:rsid w:val="00747001"/>
    <w:rsid w:val="0074778F"/>
    <w:rsid w:val="00747B99"/>
    <w:rsid w:val="0075195A"/>
    <w:rsid w:val="00751D18"/>
    <w:rsid w:val="007525FD"/>
    <w:rsid w:val="00754E03"/>
    <w:rsid w:val="00755599"/>
    <w:rsid w:val="007630E9"/>
    <w:rsid w:val="00763A57"/>
    <w:rsid w:val="00764B60"/>
    <w:rsid w:val="00764F1E"/>
    <w:rsid w:val="00773174"/>
    <w:rsid w:val="007735FB"/>
    <w:rsid w:val="00773734"/>
    <w:rsid w:val="007761AF"/>
    <w:rsid w:val="0078127B"/>
    <w:rsid w:val="00784BA2"/>
    <w:rsid w:val="007906CE"/>
    <w:rsid w:val="0079080D"/>
    <w:rsid w:val="00791C1E"/>
    <w:rsid w:val="007959C1"/>
    <w:rsid w:val="00795CDF"/>
    <w:rsid w:val="007A5803"/>
    <w:rsid w:val="007A66E0"/>
    <w:rsid w:val="007A7F08"/>
    <w:rsid w:val="007B2015"/>
    <w:rsid w:val="007B2F7F"/>
    <w:rsid w:val="007B5799"/>
    <w:rsid w:val="007B6D9E"/>
    <w:rsid w:val="007B705F"/>
    <w:rsid w:val="007C0CD8"/>
    <w:rsid w:val="007C1E2F"/>
    <w:rsid w:val="007C21D9"/>
    <w:rsid w:val="007C2674"/>
    <w:rsid w:val="007C3668"/>
    <w:rsid w:val="007C39E6"/>
    <w:rsid w:val="007C4167"/>
    <w:rsid w:val="007C5524"/>
    <w:rsid w:val="007C6F9B"/>
    <w:rsid w:val="007C7E5B"/>
    <w:rsid w:val="007D1991"/>
    <w:rsid w:val="007D3204"/>
    <w:rsid w:val="007D4181"/>
    <w:rsid w:val="007D48EF"/>
    <w:rsid w:val="007D4918"/>
    <w:rsid w:val="007D4EE1"/>
    <w:rsid w:val="007D64C8"/>
    <w:rsid w:val="007E1553"/>
    <w:rsid w:val="007E3E8A"/>
    <w:rsid w:val="007E4B90"/>
    <w:rsid w:val="007E6625"/>
    <w:rsid w:val="007F0DA1"/>
    <w:rsid w:val="007F1C0F"/>
    <w:rsid w:val="007F2742"/>
    <w:rsid w:val="007F3E0A"/>
    <w:rsid w:val="007F58E6"/>
    <w:rsid w:val="007F686C"/>
    <w:rsid w:val="007F76BA"/>
    <w:rsid w:val="008022EF"/>
    <w:rsid w:val="00806376"/>
    <w:rsid w:val="0081311A"/>
    <w:rsid w:val="00813568"/>
    <w:rsid w:val="00815170"/>
    <w:rsid w:val="00815ABB"/>
    <w:rsid w:val="008169DF"/>
    <w:rsid w:val="00816DF1"/>
    <w:rsid w:val="00821DD9"/>
    <w:rsid w:val="00830071"/>
    <w:rsid w:val="00833128"/>
    <w:rsid w:val="00836696"/>
    <w:rsid w:val="00840E7C"/>
    <w:rsid w:val="008421A1"/>
    <w:rsid w:val="008432EE"/>
    <w:rsid w:val="00844F8A"/>
    <w:rsid w:val="00850CF2"/>
    <w:rsid w:val="00851D29"/>
    <w:rsid w:val="00851DFB"/>
    <w:rsid w:val="00855573"/>
    <w:rsid w:val="00857845"/>
    <w:rsid w:val="0086314C"/>
    <w:rsid w:val="0086519F"/>
    <w:rsid w:val="00865D38"/>
    <w:rsid w:val="008663FA"/>
    <w:rsid w:val="008700DB"/>
    <w:rsid w:val="008732F4"/>
    <w:rsid w:val="00873713"/>
    <w:rsid w:val="00874265"/>
    <w:rsid w:val="00883BD4"/>
    <w:rsid w:val="008840EE"/>
    <w:rsid w:val="008863D6"/>
    <w:rsid w:val="00887A63"/>
    <w:rsid w:val="00892860"/>
    <w:rsid w:val="00893B1D"/>
    <w:rsid w:val="00894485"/>
    <w:rsid w:val="00895A2A"/>
    <w:rsid w:val="008A3B53"/>
    <w:rsid w:val="008A57BA"/>
    <w:rsid w:val="008B032B"/>
    <w:rsid w:val="008B037A"/>
    <w:rsid w:val="008B1F5A"/>
    <w:rsid w:val="008B2BB8"/>
    <w:rsid w:val="008B43D6"/>
    <w:rsid w:val="008B7F99"/>
    <w:rsid w:val="008C0B37"/>
    <w:rsid w:val="008C0EA3"/>
    <w:rsid w:val="008C1082"/>
    <w:rsid w:val="008C4666"/>
    <w:rsid w:val="008C5475"/>
    <w:rsid w:val="008D0AE5"/>
    <w:rsid w:val="008D0DC0"/>
    <w:rsid w:val="008D129A"/>
    <w:rsid w:val="008D1DC4"/>
    <w:rsid w:val="008D46C9"/>
    <w:rsid w:val="008D5B53"/>
    <w:rsid w:val="008D5C74"/>
    <w:rsid w:val="008D60D6"/>
    <w:rsid w:val="008E12AE"/>
    <w:rsid w:val="008E27F1"/>
    <w:rsid w:val="008E35C9"/>
    <w:rsid w:val="008E602B"/>
    <w:rsid w:val="008F0498"/>
    <w:rsid w:val="008F0865"/>
    <w:rsid w:val="008F312B"/>
    <w:rsid w:val="008F5599"/>
    <w:rsid w:val="008F5A8F"/>
    <w:rsid w:val="009009D0"/>
    <w:rsid w:val="00902B68"/>
    <w:rsid w:val="00903CAA"/>
    <w:rsid w:val="0090460E"/>
    <w:rsid w:val="00907920"/>
    <w:rsid w:val="00911DC0"/>
    <w:rsid w:val="00912344"/>
    <w:rsid w:val="009156D2"/>
    <w:rsid w:val="009203AD"/>
    <w:rsid w:val="0092134D"/>
    <w:rsid w:val="009247AA"/>
    <w:rsid w:val="00931BDB"/>
    <w:rsid w:val="00936037"/>
    <w:rsid w:val="00937D49"/>
    <w:rsid w:val="00944D67"/>
    <w:rsid w:val="00945642"/>
    <w:rsid w:val="00945D20"/>
    <w:rsid w:val="00945D41"/>
    <w:rsid w:val="00952494"/>
    <w:rsid w:val="009527CF"/>
    <w:rsid w:val="00952FE4"/>
    <w:rsid w:val="00953BE1"/>
    <w:rsid w:val="009547BD"/>
    <w:rsid w:val="00955CD5"/>
    <w:rsid w:val="00956F27"/>
    <w:rsid w:val="0095754B"/>
    <w:rsid w:val="00960021"/>
    <w:rsid w:val="009603FE"/>
    <w:rsid w:val="009672E4"/>
    <w:rsid w:val="009721C1"/>
    <w:rsid w:val="00972230"/>
    <w:rsid w:val="00972701"/>
    <w:rsid w:val="00975224"/>
    <w:rsid w:val="00977AD4"/>
    <w:rsid w:val="009800C5"/>
    <w:rsid w:val="009809AF"/>
    <w:rsid w:val="00980DB0"/>
    <w:rsid w:val="00984901"/>
    <w:rsid w:val="00984B0B"/>
    <w:rsid w:val="00994EDD"/>
    <w:rsid w:val="00997375"/>
    <w:rsid w:val="009A1591"/>
    <w:rsid w:val="009A4230"/>
    <w:rsid w:val="009A72C8"/>
    <w:rsid w:val="009B20BD"/>
    <w:rsid w:val="009B240E"/>
    <w:rsid w:val="009B4174"/>
    <w:rsid w:val="009B42C0"/>
    <w:rsid w:val="009B61A1"/>
    <w:rsid w:val="009B6EA7"/>
    <w:rsid w:val="009C0EAF"/>
    <w:rsid w:val="009C1F87"/>
    <w:rsid w:val="009C2DAC"/>
    <w:rsid w:val="009C3260"/>
    <w:rsid w:val="009C4947"/>
    <w:rsid w:val="009C67C5"/>
    <w:rsid w:val="009D7F14"/>
    <w:rsid w:val="009E0556"/>
    <w:rsid w:val="009E5298"/>
    <w:rsid w:val="009E7EE8"/>
    <w:rsid w:val="009F0F58"/>
    <w:rsid w:val="009F1BDC"/>
    <w:rsid w:val="009F3745"/>
    <w:rsid w:val="00A01202"/>
    <w:rsid w:val="00A06D0C"/>
    <w:rsid w:val="00A0718C"/>
    <w:rsid w:val="00A10ACD"/>
    <w:rsid w:val="00A11C8D"/>
    <w:rsid w:val="00A129F1"/>
    <w:rsid w:val="00A20BD8"/>
    <w:rsid w:val="00A26CF0"/>
    <w:rsid w:val="00A270E3"/>
    <w:rsid w:val="00A274D2"/>
    <w:rsid w:val="00A31BC3"/>
    <w:rsid w:val="00A3304F"/>
    <w:rsid w:val="00A356E7"/>
    <w:rsid w:val="00A36752"/>
    <w:rsid w:val="00A37976"/>
    <w:rsid w:val="00A423B2"/>
    <w:rsid w:val="00A42745"/>
    <w:rsid w:val="00A43B1C"/>
    <w:rsid w:val="00A467CE"/>
    <w:rsid w:val="00A478AF"/>
    <w:rsid w:val="00A5275A"/>
    <w:rsid w:val="00A5366E"/>
    <w:rsid w:val="00A55276"/>
    <w:rsid w:val="00A553D5"/>
    <w:rsid w:val="00A56BB5"/>
    <w:rsid w:val="00A56C6B"/>
    <w:rsid w:val="00A60E5A"/>
    <w:rsid w:val="00A60FFF"/>
    <w:rsid w:val="00A61A2C"/>
    <w:rsid w:val="00A6306A"/>
    <w:rsid w:val="00A63890"/>
    <w:rsid w:val="00A678FC"/>
    <w:rsid w:val="00A7006B"/>
    <w:rsid w:val="00A71B7A"/>
    <w:rsid w:val="00A72CF0"/>
    <w:rsid w:val="00A73B04"/>
    <w:rsid w:val="00A80A4F"/>
    <w:rsid w:val="00A82430"/>
    <w:rsid w:val="00A91891"/>
    <w:rsid w:val="00A9519F"/>
    <w:rsid w:val="00A9613A"/>
    <w:rsid w:val="00A973B2"/>
    <w:rsid w:val="00AB0F92"/>
    <w:rsid w:val="00AB1350"/>
    <w:rsid w:val="00AB4544"/>
    <w:rsid w:val="00AB567E"/>
    <w:rsid w:val="00AC08A8"/>
    <w:rsid w:val="00AC3943"/>
    <w:rsid w:val="00AC4317"/>
    <w:rsid w:val="00AC5EBF"/>
    <w:rsid w:val="00AC6981"/>
    <w:rsid w:val="00AD4163"/>
    <w:rsid w:val="00AE3A26"/>
    <w:rsid w:val="00AE6354"/>
    <w:rsid w:val="00AE691E"/>
    <w:rsid w:val="00AF1B2F"/>
    <w:rsid w:val="00B12446"/>
    <w:rsid w:val="00B13000"/>
    <w:rsid w:val="00B1755E"/>
    <w:rsid w:val="00B20019"/>
    <w:rsid w:val="00B21550"/>
    <w:rsid w:val="00B24137"/>
    <w:rsid w:val="00B31FEF"/>
    <w:rsid w:val="00B325E1"/>
    <w:rsid w:val="00B3588C"/>
    <w:rsid w:val="00B429B2"/>
    <w:rsid w:val="00B43736"/>
    <w:rsid w:val="00B528FB"/>
    <w:rsid w:val="00B559AA"/>
    <w:rsid w:val="00B564BC"/>
    <w:rsid w:val="00B621D2"/>
    <w:rsid w:val="00B62228"/>
    <w:rsid w:val="00B62E57"/>
    <w:rsid w:val="00B63270"/>
    <w:rsid w:val="00B64400"/>
    <w:rsid w:val="00B65228"/>
    <w:rsid w:val="00B70CD9"/>
    <w:rsid w:val="00B71319"/>
    <w:rsid w:val="00B714B7"/>
    <w:rsid w:val="00B75E9B"/>
    <w:rsid w:val="00B81BE6"/>
    <w:rsid w:val="00B82337"/>
    <w:rsid w:val="00B82E71"/>
    <w:rsid w:val="00B83493"/>
    <w:rsid w:val="00B83BAC"/>
    <w:rsid w:val="00B9025A"/>
    <w:rsid w:val="00B940DD"/>
    <w:rsid w:val="00B95847"/>
    <w:rsid w:val="00B966ED"/>
    <w:rsid w:val="00BA268A"/>
    <w:rsid w:val="00BA3D8F"/>
    <w:rsid w:val="00BA65A5"/>
    <w:rsid w:val="00BB32A7"/>
    <w:rsid w:val="00BB57D2"/>
    <w:rsid w:val="00BB6193"/>
    <w:rsid w:val="00BB6A0B"/>
    <w:rsid w:val="00BB756B"/>
    <w:rsid w:val="00BC15E4"/>
    <w:rsid w:val="00BD1A05"/>
    <w:rsid w:val="00BD1B80"/>
    <w:rsid w:val="00BD4103"/>
    <w:rsid w:val="00BD5FBC"/>
    <w:rsid w:val="00BE19B6"/>
    <w:rsid w:val="00BE335A"/>
    <w:rsid w:val="00BE56B6"/>
    <w:rsid w:val="00BF187B"/>
    <w:rsid w:val="00C02961"/>
    <w:rsid w:val="00C02B5E"/>
    <w:rsid w:val="00C057EF"/>
    <w:rsid w:val="00C07274"/>
    <w:rsid w:val="00C14296"/>
    <w:rsid w:val="00C16B6E"/>
    <w:rsid w:val="00C17DF2"/>
    <w:rsid w:val="00C2333D"/>
    <w:rsid w:val="00C2452C"/>
    <w:rsid w:val="00C2695D"/>
    <w:rsid w:val="00C26F26"/>
    <w:rsid w:val="00C32246"/>
    <w:rsid w:val="00C41693"/>
    <w:rsid w:val="00C4260B"/>
    <w:rsid w:val="00C42BF4"/>
    <w:rsid w:val="00C43792"/>
    <w:rsid w:val="00C450AE"/>
    <w:rsid w:val="00C471AB"/>
    <w:rsid w:val="00C50D43"/>
    <w:rsid w:val="00C510A3"/>
    <w:rsid w:val="00C53387"/>
    <w:rsid w:val="00C546B7"/>
    <w:rsid w:val="00C56ED2"/>
    <w:rsid w:val="00C60C97"/>
    <w:rsid w:val="00C63A04"/>
    <w:rsid w:val="00C64EFE"/>
    <w:rsid w:val="00C6623A"/>
    <w:rsid w:val="00C673E2"/>
    <w:rsid w:val="00C70000"/>
    <w:rsid w:val="00C70B6C"/>
    <w:rsid w:val="00C74089"/>
    <w:rsid w:val="00C758F5"/>
    <w:rsid w:val="00C8098C"/>
    <w:rsid w:val="00C82943"/>
    <w:rsid w:val="00C90E85"/>
    <w:rsid w:val="00C92E5D"/>
    <w:rsid w:val="00C93509"/>
    <w:rsid w:val="00C94766"/>
    <w:rsid w:val="00C94E82"/>
    <w:rsid w:val="00C96246"/>
    <w:rsid w:val="00C9777C"/>
    <w:rsid w:val="00C979F8"/>
    <w:rsid w:val="00CA0455"/>
    <w:rsid w:val="00CA4A39"/>
    <w:rsid w:val="00CA4C69"/>
    <w:rsid w:val="00CA58CB"/>
    <w:rsid w:val="00CA5BC7"/>
    <w:rsid w:val="00CB137C"/>
    <w:rsid w:val="00CB4E54"/>
    <w:rsid w:val="00CB54A3"/>
    <w:rsid w:val="00CB6AA7"/>
    <w:rsid w:val="00CC215D"/>
    <w:rsid w:val="00CC2311"/>
    <w:rsid w:val="00CC3F2F"/>
    <w:rsid w:val="00CC4A3E"/>
    <w:rsid w:val="00CC602E"/>
    <w:rsid w:val="00CC6100"/>
    <w:rsid w:val="00CC62E0"/>
    <w:rsid w:val="00CD0EB5"/>
    <w:rsid w:val="00CD1151"/>
    <w:rsid w:val="00CD47E7"/>
    <w:rsid w:val="00CD6D27"/>
    <w:rsid w:val="00CD6F65"/>
    <w:rsid w:val="00CE163B"/>
    <w:rsid w:val="00CE16E0"/>
    <w:rsid w:val="00CE5FAC"/>
    <w:rsid w:val="00CE6DCE"/>
    <w:rsid w:val="00CF1131"/>
    <w:rsid w:val="00CF17F9"/>
    <w:rsid w:val="00CF3E4E"/>
    <w:rsid w:val="00CF5581"/>
    <w:rsid w:val="00D017BA"/>
    <w:rsid w:val="00D01CDD"/>
    <w:rsid w:val="00D02686"/>
    <w:rsid w:val="00D02B31"/>
    <w:rsid w:val="00D030CB"/>
    <w:rsid w:val="00D11C16"/>
    <w:rsid w:val="00D1214E"/>
    <w:rsid w:val="00D14FDB"/>
    <w:rsid w:val="00D150CA"/>
    <w:rsid w:val="00D15D3F"/>
    <w:rsid w:val="00D17B4D"/>
    <w:rsid w:val="00D20BD0"/>
    <w:rsid w:val="00D22114"/>
    <w:rsid w:val="00D2311D"/>
    <w:rsid w:val="00D24127"/>
    <w:rsid w:val="00D27281"/>
    <w:rsid w:val="00D27605"/>
    <w:rsid w:val="00D3638A"/>
    <w:rsid w:val="00D36521"/>
    <w:rsid w:val="00D42607"/>
    <w:rsid w:val="00D42C39"/>
    <w:rsid w:val="00D451FE"/>
    <w:rsid w:val="00D45469"/>
    <w:rsid w:val="00D50E23"/>
    <w:rsid w:val="00D531A3"/>
    <w:rsid w:val="00D575A3"/>
    <w:rsid w:val="00D61BF4"/>
    <w:rsid w:val="00D62663"/>
    <w:rsid w:val="00D627AE"/>
    <w:rsid w:val="00D62AA3"/>
    <w:rsid w:val="00D62DF9"/>
    <w:rsid w:val="00D67274"/>
    <w:rsid w:val="00D77566"/>
    <w:rsid w:val="00D84C36"/>
    <w:rsid w:val="00D877AF"/>
    <w:rsid w:val="00D90290"/>
    <w:rsid w:val="00D90DB4"/>
    <w:rsid w:val="00D94283"/>
    <w:rsid w:val="00D973A5"/>
    <w:rsid w:val="00DA25DE"/>
    <w:rsid w:val="00DA371A"/>
    <w:rsid w:val="00DA39C5"/>
    <w:rsid w:val="00DA580C"/>
    <w:rsid w:val="00DA621C"/>
    <w:rsid w:val="00DA70CB"/>
    <w:rsid w:val="00DB3387"/>
    <w:rsid w:val="00DB3842"/>
    <w:rsid w:val="00DB4896"/>
    <w:rsid w:val="00DB4CA9"/>
    <w:rsid w:val="00DB58B3"/>
    <w:rsid w:val="00DB5A55"/>
    <w:rsid w:val="00DB6227"/>
    <w:rsid w:val="00DB625D"/>
    <w:rsid w:val="00DB783D"/>
    <w:rsid w:val="00DC05C1"/>
    <w:rsid w:val="00DC26E1"/>
    <w:rsid w:val="00DD6F58"/>
    <w:rsid w:val="00DE1DED"/>
    <w:rsid w:val="00DE264C"/>
    <w:rsid w:val="00DE468D"/>
    <w:rsid w:val="00DE5628"/>
    <w:rsid w:val="00DE6AD2"/>
    <w:rsid w:val="00DE6E1C"/>
    <w:rsid w:val="00DF2BC4"/>
    <w:rsid w:val="00DF3845"/>
    <w:rsid w:val="00DF4385"/>
    <w:rsid w:val="00E008D5"/>
    <w:rsid w:val="00E03491"/>
    <w:rsid w:val="00E04753"/>
    <w:rsid w:val="00E0544B"/>
    <w:rsid w:val="00E1096E"/>
    <w:rsid w:val="00E12C39"/>
    <w:rsid w:val="00E13871"/>
    <w:rsid w:val="00E16A37"/>
    <w:rsid w:val="00E177D7"/>
    <w:rsid w:val="00E21A2C"/>
    <w:rsid w:val="00E25796"/>
    <w:rsid w:val="00E25EAB"/>
    <w:rsid w:val="00E2623B"/>
    <w:rsid w:val="00E3155F"/>
    <w:rsid w:val="00E33FB4"/>
    <w:rsid w:val="00E35802"/>
    <w:rsid w:val="00E36AF7"/>
    <w:rsid w:val="00E36FE2"/>
    <w:rsid w:val="00E375CB"/>
    <w:rsid w:val="00E473EA"/>
    <w:rsid w:val="00E51F41"/>
    <w:rsid w:val="00E5691B"/>
    <w:rsid w:val="00E601F3"/>
    <w:rsid w:val="00E61505"/>
    <w:rsid w:val="00E6158B"/>
    <w:rsid w:val="00E61AF9"/>
    <w:rsid w:val="00E63ACD"/>
    <w:rsid w:val="00E673D2"/>
    <w:rsid w:val="00E701E0"/>
    <w:rsid w:val="00E70240"/>
    <w:rsid w:val="00E72220"/>
    <w:rsid w:val="00E74213"/>
    <w:rsid w:val="00E7665D"/>
    <w:rsid w:val="00E76CD9"/>
    <w:rsid w:val="00E80549"/>
    <w:rsid w:val="00E85272"/>
    <w:rsid w:val="00E911E9"/>
    <w:rsid w:val="00E91E19"/>
    <w:rsid w:val="00E93BF8"/>
    <w:rsid w:val="00E95106"/>
    <w:rsid w:val="00E95F26"/>
    <w:rsid w:val="00EA023E"/>
    <w:rsid w:val="00EA0EBF"/>
    <w:rsid w:val="00EB0F87"/>
    <w:rsid w:val="00EC0B2E"/>
    <w:rsid w:val="00EC5028"/>
    <w:rsid w:val="00EC5C0E"/>
    <w:rsid w:val="00ED1A7B"/>
    <w:rsid w:val="00ED1CC5"/>
    <w:rsid w:val="00ED47C6"/>
    <w:rsid w:val="00ED51B8"/>
    <w:rsid w:val="00ED74EC"/>
    <w:rsid w:val="00ED79BB"/>
    <w:rsid w:val="00EE0957"/>
    <w:rsid w:val="00EE0E4E"/>
    <w:rsid w:val="00EE315A"/>
    <w:rsid w:val="00EE377B"/>
    <w:rsid w:val="00EE403E"/>
    <w:rsid w:val="00EE7AF5"/>
    <w:rsid w:val="00EF0268"/>
    <w:rsid w:val="00EF06B6"/>
    <w:rsid w:val="00EF0715"/>
    <w:rsid w:val="00EF0B95"/>
    <w:rsid w:val="00EF1139"/>
    <w:rsid w:val="00EF1732"/>
    <w:rsid w:val="00EF177E"/>
    <w:rsid w:val="00EF3ABF"/>
    <w:rsid w:val="00EF636A"/>
    <w:rsid w:val="00EF6795"/>
    <w:rsid w:val="00EF776D"/>
    <w:rsid w:val="00EF7F86"/>
    <w:rsid w:val="00F02603"/>
    <w:rsid w:val="00F03412"/>
    <w:rsid w:val="00F10FA7"/>
    <w:rsid w:val="00F11FE7"/>
    <w:rsid w:val="00F142BF"/>
    <w:rsid w:val="00F1508D"/>
    <w:rsid w:val="00F16B59"/>
    <w:rsid w:val="00F26560"/>
    <w:rsid w:val="00F30F6D"/>
    <w:rsid w:val="00F31F97"/>
    <w:rsid w:val="00F336F6"/>
    <w:rsid w:val="00F35860"/>
    <w:rsid w:val="00F36C1D"/>
    <w:rsid w:val="00F40E54"/>
    <w:rsid w:val="00F42C01"/>
    <w:rsid w:val="00F45261"/>
    <w:rsid w:val="00F461A9"/>
    <w:rsid w:val="00F5243D"/>
    <w:rsid w:val="00F53CB3"/>
    <w:rsid w:val="00F56A7B"/>
    <w:rsid w:val="00F570F0"/>
    <w:rsid w:val="00F5755F"/>
    <w:rsid w:val="00F62807"/>
    <w:rsid w:val="00F647CA"/>
    <w:rsid w:val="00F705A3"/>
    <w:rsid w:val="00F70AA0"/>
    <w:rsid w:val="00F731D3"/>
    <w:rsid w:val="00F7543F"/>
    <w:rsid w:val="00F756B4"/>
    <w:rsid w:val="00F757D6"/>
    <w:rsid w:val="00F83288"/>
    <w:rsid w:val="00F852D2"/>
    <w:rsid w:val="00F926D4"/>
    <w:rsid w:val="00F96808"/>
    <w:rsid w:val="00F968D7"/>
    <w:rsid w:val="00F968DD"/>
    <w:rsid w:val="00FA2139"/>
    <w:rsid w:val="00FA63D5"/>
    <w:rsid w:val="00FA6FD5"/>
    <w:rsid w:val="00FA7F74"/>
    <w:rsid w:val="00FB0335"/>
    <w:rsid w:val="00FB139D"/>
    <w:rsid w:val="00FB3929"/>
    <w:rsid w:val="00FB616B"/>
    <w:rsid w:val="00FB6B35"/>
    <w:rsid w:val="00FB6B9E"/>
    <w:rsid w:val="00FC0EF5"/>
    <w:rsid w:val="00FC3E51"/>
    <w:rsid w:val="00FC5611"/>
    <w:rsid w:val="00FC5F8C"/>
    <w:rsid w:val="00FC79B6"/>
    <w:rsid w:val="00FD1C89"/>
    <w:rsid w:val="00FD1CCB"/>
    <w:rsid w:val="00FD614C"/>
    <w:rsid w:val="00FE09ED"/>
    <w:rsid w:val="00FE130F"/>
    <w:rsid w:val="00FE206E"/>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C2DAC"/>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E911E9"/>
    <w:rPr>
      <w:sz w:val="16"/>
      <w:szCs w:val="16"/>
    </w:rPr>
  </w:style>
  <w:style w:type="paragraph" w:styleId="CommentText">
    <w:name w:val="annotation text"/>
    <w:basedOn w:val="Normal"/>
    <w:link w:val="CommentTextChar"/>
    <w:uiPriority w:val="99"/>
    <w:semiHidden/>
    <w:unhideWhenUsed/>
    <w:rsid w:val="00E911E9"/>
    <w:pPr>
      <w:spacing w:line="240" w:lineRule="auto"/>
    </w:pPr>
    <w:rPr>
      <w:sz w:val="20"/>
      <w:szCs w:val="20"/>
    </w:rPr>
  </w:style>
  <w:style w:type="character" w:customStyle="1" w:styleId="CommentTextChar">
    <w:name w:val="Comment Text Char"/>
    <w:basedOn w:val="DefaultParagraphFont"/>
    <w:link w:val="CommentText"/>
    <w:uiPriority w:val="99"/>
    <w:semiHidden/>
    <w:rsid w:val="00E911E9"/>
    <w:rPr>
      <w:sz w:val="20"/>
      <w:szCs w:val="20"/>
    </w:rPr>
  </w:style>
  <w:style w:type="paragraph" w:styleId="CommentSubject">
    <w:name w:val="annotation subject"/>
    <w:basedOn w:val="CommentText"/>
    <w:next w:val="CommentText"/>
    <w:link w:val="CommentSubjectChar"/>
    <w:uiPriority w:val="99"/>
    <w:semiHidden/>
    <w:unhideWhenUsed/>
    <w:rsid w:val="00E911E9"/>
    <w:rPr>
      <w:b/>
      <w:bCs/>
    </w:rPr>
  </w:style>
  <w:style w:type="character" w:customStyle="1" w:styleId="CommentSubjectChar">
    <w:name w:val="Comment Subject Char"/>
    <w:basedOn w:val="CommentTextChar"/>
    <w:link w:val="CommentSubject"/>
    <w:uiPriority w:val="99"/>
    <w:semiHidden/>
    <w:rsid w:val="00E911E9"/>
    <w:rPr>
      <w:b/>
      <w:bCs/>
      <w:sz w:val="20"/>
      <w:szCs w:val="20"/>
    </w:rPr>
  </w:style>
  <w:style w:type="paragraph" w:styleId="NormalWeb">
    <w:name w:val="Normal (Web)"/>
    <w:basedOn w:val="Normal"/>
    <w:rsid w:val="00721616"/>
    <w:pPr>
      <w:tabs>
        <w:tab w:val="clear" w:pos="432"/>
      </w:tabs>
      <w:spacing w:before="100" w:beforeAutospacing="1" w:after="100" w:afterAutospacing="1" w:line="288" w:lineRule="atLeast"/>
      <w:ind w:firstLine="0"/>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C2DAC"/>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E911E9"/>
    <w:rPr>
      <w:sz w:val="16"/>
      <w:szCs w:val="16"/>
    </w:rPr>
  </w:style>
  <w:style w:type="paragraph" w:styleId="CommentText">
    <w:name w:val="annotation text"/>
    <w:basedOn w:val="Normal"/>
    <w:link w:val="CommentTextChar"/>
    <w:uiPriority w:val="99"/>
    <w:semiHidden/>
    <w:unhideWhenUsed/>
    <w:rsid w:val="00E911E9"/>
    <w:pPr>
      <w:spacing w:line="240" w:lineRule="auto"/>
    </w:pPr>
    <w:rPr>
      <w:sz w:val="20"/>
      <w:szCs w:val="20"/>
    </w:rPr>
  </w:style>
  <w:style w:type="character" w:customStyle="1" w:styleId="CommentTextChar">
    <w:name w:val="Comment Text Char"/>
    <w:basedOn w:val="DefaultParagraphFont"/>
    <w:link w:val="CommentText"/>
    <w:uiPriority w:val="99"/>
    <w:semiHidden/>
    <w:rsid w:val="00E911E9"/>
    <w:rPr>
      <w:sz w:val="20"/>
      <w:szCs w:val="20"/>
    </w:rPr>
  </w:style>
  <w:style w:type="paragraph" w:styleId="CommentSubject">
    <w:name w:val="annotation subject"/>
    <w:basedOn w:val="CommentText"/>
    <w:next w:val="CommentText"/>
    <w:link w:val="CommentSubjectChar"/>
    <w:uiPriority w:val="99"/>
    <w:semiHidden/>
    <w:unhideWhenUsed/>
    <w:rsid w:val="00E911E9"/>
    <w:rPr>
      <w:b/>
      <w:bCs/>
    </w:rPr>
  </w:style>
  <w:style w:type="character" w:customStyle="1" w:styleId="CommentSubjectChar">
    <w:name w:val="Comment Subject Char"/>
    <w:basedOn w:val="CommentTextChar"/>
    <w:link w:val="CommentSubject"/>
    <w:uiPriority w:val="99"/>
    <w:semiHidden/>
    <w:rsid w:val="00E911E9"/>
    <w:rPr>
      <w:b/>
      <w:bCs/>
      <w:sz w:val="20"/>
      <w:szCs w:val="20"/>
    </w:rPr>
  </w:style>
  <w:style w:type="paragraph" w:styleId="NormalWeb">
    <w:name w:val="Normal (Web)"/>
    <w:basedOn w:val="Normal"/>
    <w:rsid w:val="00721616"/>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divs>
    <w:div w:id="20255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1518-76BF-4E3A-8A92-36632776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15</TotalTime>
  <Pages>8</Pages>
  <Words>1731</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2</cp:revision>
  <cp:lastPrinted>2013-06-14T18:45:00Z</cp:lastPrinted>
  <dcterms:created xsi:type="dcterms:W3CDTF">2013-06-14T19:18:00Z</dcterms:created>
  <dcterms:modified xsi:type="dcterms:W3CDTF">2013-06-14T19:18:00Z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