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2A41F" w14:textId="47E0CB8A" w:rsidR="00407DA9" w:rsidRDefault="005E080C" w:rsidP="00407DA9">
      <w:r>
        <w:rPr>
          <w:noProof/>
        </w:rPr>
        <mc:AlternateContent>
          <mc:Choice Requires="wps">
            <w:drawing>
              <wp:anchor distT="0" distB="0" distL="114300" distR="114300" simplePos="0" relativeHeight="251667456" behindDoc="1" locked="0" layoutInCell="1" allowOverlap="1" wp14:anchorId="7722BC20" wp14:editId="2331C860">
                <wp:simplePos x="0" y="0"/>
                <wp:positionH relativeFrom="column">
                  <wp:posOffset>367665</wp:posOffset>
                </wp:positionH>
                <wp:positionV relativeFrom="page">
                  <wp:posOffset>7406640</wp:posOffset>
                </wp:positionV>
                <wp:extent cx="2141220" cy="1828800"/>
                <wp:effectExtent l="0" t="0" r="0" b="0"/>
                <wp:wrapTight wrapText="bothSides">
                  <wp:wrapPolygon edited="0">
                    <wp:start x="384" y="0"/>
                    <wp:lineTo x="384" y="21375"/>
                    <wp:lineTo x="20947" y="21375"/>
                    <wp:lineTo x="20947" y="0"/>
                    <wp:lineTo x="384"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C813B" w14:textId="77777777" w:rsidR="00407DA9" w:rsidRPr="000C5FCE" w:rsidRDefault="00407DA9" w:rsidP="00407DA9">
                            <w:pPr>
                              <w:widowControl w:val="0"/>
                              <w:autoSpaceDE w:val="0"/>
                              <w:autoSpaceDN w:val="0"/>
                              <w:adjustRightInd w:val="0"/>
                              <w:spacing w:line="288" w:lineRule="auto"/>
                              <w:textAlignment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8.95pt;margin-top:583.2pt;width:168.6pt;height:2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" filled="f" stroked="f">
                <v:textbox>
                  <w:txbxContent>
                    <w:p w14:paraId="2A8C813B" w14:textId="77777777" w:rsidR="00407DA9" w:rsidRPr="000C5FCE" w:rsidRDefault="00407DA9" w:rsidP="00407DA9">
                      <w:pPr>
                        <w:widowControl w:val="0"/>
                        <w:autoSpaceDE w:val="0"/>
                        <w:autoSpaceDN w:val="0"/>
                        <w:adjustRightInd w:val="0"/>
                        <w:spacing w:line="288" w:lineRule="auto"/>
                        <w:textAlignment w:val="center"/>
                      </w:pPr>
                    </w:p>
                  </w:txbxContent>
                </v:textbox>
                <w10:wrap type="tight" anchory="page"/>
              </v:shape>
            </w:pict>
          </mc:Fallback>
        </mc:AlternateContent>
      </w:r>
      <w:r>
        <w:rPr>
          <w:noProof/>
        </w:rPr>
        <mc:AlternateContent>
          <mc:Choice Requires="wps">
            <w:drawing>
              <wp:anchor distT="0" distB="0" distL="114300" distR="114300" simplePos="0" relativeHeight="251661312" behindDoc="0" locked="0" layoutInCell="1" allowOverlap="1" wp14:anchorId="0A981728" wp14:editId="423385BA">
                <wp:simplePos x="0" y="0"/>
                <wp:positionH relativeFrom="column">
                  <wp:posOffset>367665</wp:posOffset>
                </wp:positionH>
                <wp:positionV relativeFrom="paragraph">
                  <wp:posOffset>1310005</wp:posOffset>
                </wp:positionV>
                <wp:extent cx="6141720" cy="3086100"/>
                <wp:effectExtent l="0" t="0" r="0" b="0"/>
                <wp:wrapThrough wrapText="bothSides">
                  <wp:wrapPolygon edited="0">
                    <wp:start x="134" y="0"/>
                    <wp:lineTo x="134" y="21467"/>
                    <wp:lineTo x="21372" y="21467"/>
                    <wp:lineTo x="21372" y="0"/>
                    <wp:lineTo x="134" y="0"/>
                  </wp:wrapPolygon>
                </wp:wrapThrough>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96483" w14:textId="280A4967" w:rsidR="00BE301C" w:rsidRPr="00407DA9" w:rsidRDefault="00BE301C" w:rsidP="00BE301C">
                            <w:pPr>
                              <w:pStyle w:val="NORCCoverVolume"/>
                              <w:rPr>
                                <w:szCs w:val="40"/>
                              </w:rPr>
                            </w:pPr>
                            <w:r>
                              <w:rPr>
                                <w:szCs w:val="40"/>
                              </w:rPr>
                              <w:t>Officer Safety in Correctional Facilities</w:t>
                            </w:r>
                            <w:r w:rsidR="00D94598">
                              <w:rPr>
                                <w:szCs w:val="40"/>
                              </w:rPr>
                              <w:t xml:space="preserve"> </w:t>
                            </w:r>
                          </w:p>
                          <w:p w14:paraId="4531A791" w14:textId="77777777" w:rsidR="00BE301C" w:rsidRPr="007224A6" w:rsidRDefault="00BE301C" w:rsidP="00BE301C">
                            <w:pPr>
                              <w:pStyle w:val="NORCCoverTitle"/>
                            </w:pPr>
                            <w:r>
                              <w:t>Pilot Report</w:t>
                            </w:r>
                          </w:p>
                          <w:p w14:paraId="1A350369" w14:textId="77777777" w:rsidR="00407DA9" w:rsidRPr="007224A6" w:rsidRDefault="00407DA9" w:rsidP="00407DA9">
                            <w:pPr>
                              <w:pStyle w:val="NORCCoverTitle"/>
                              <w:rPr>
                                <w:rFonts w:ascii="Times" w:hAnsi="Times" w:cs="Arial"/>
                                <w:szCs w:val="40"/>
                              </w:rPr>
                            </w:pPr>
                          </w:p>
                          <w:p w14:paraId="7ED0A38A" w14:textId="77777777" w:rsidR="00407DA9" w:rsidRPr="007224A6" w:rsidRDefault="00407DA9" w:rsidP="00407DA9">
                            <w:pPr>
                              <w:pStyle w:val="NORCCoverTitle"/>
                              <w:rPr>
                                <w:rFonts w:ascii="Times" w:hAnsi="Times" w:cs="Arial"/>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28.95pt;margin-top:103.15pt;width:483.6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" filled="f" stroked="f">
                <v:textbox>
                  <w:txbxContent>
                    <w:p w14:paraId="0C196483" w14:textId="280A4967" w:rsidR="00BE301C" w:rsidRPr="00407DA9" w:rsidRDefault="00BE301C" w:rsidP="00BE301C">
                      <w:pPr>
                        <w:pStyle w:val="NORCCoverVolume"/>
                        <w:rPr>
                          <w:szCs w:val="40"/>
                        </w:rPr>
                      </w:pPr>
                      <w:r>
                        <w:rPr>
                          <w:szCs w:val="40"/>
                        </w:rPr>
                        <w:t>Officer Safety in Correctional Facilities</w:t>
                      </w:r>
                      <w:r w:rsidR="00D94598">
                        <w:rPr>
                          <w:szCs w:val="40"/>
                        </w:rPr>
                        <w:t xml:space="preserve"> </w:t>
                      </w:r>
                    </w:p>
                    <w:p w14:paraId="4531A791" w14:textId="77777777" w:rsidR="00BE301C" w:rsidRPr="007224A6" w:rsidRDefault="00BE301C" w:rsidP="00BE301C">
                      <w:pPr>
                        <w:pStyle w:val="NORCCoverTitle"/>
                      </w:pPr>
                      <w:r>
                        <w:t>Pilot Report</w:t>
                      </w:r>
                    </w:p>
                    <w:p w14:paraId="1A350369" w14:textId="77777777" w:rsidR="00407DA9" w:rsidRPr="007224A6" w:rsidRDefault="00407DA9" w:rsidP="00407DA9">
                      <w:pPr>
                        <w:pStyle w:val="NORCCoverTitle"/>
                        <w:rPr>
                          <w:rFonts w:ascii="Times" w:hAnsi="Times" w:cs="Arial"/>
                          <w:szCs w:val="40"/>
                        </w:rPr>
                      </w:pPr>
                    </w:p>
                    <w:p w14:paraId="7ED0A38A" w14:textId="77777777" w:rsidR="00407DA9" w:rsidRPr="007224A6" w:rsidRDefault="00407DA9" w:rsidP="00407DA9">
                      <w:pPr>
                        <w:pStyle w:val="NORCCoverTitle"/>
                        <w:rPr>
                          <w:rFonts w:ascii="Times" w:hAnsi="Times" w:cs="Arial"/>
                          <w:szCs w:val="40"/>
                        </w:rPr>
                      </w:pPr>
                    </w:p>
                  </w:txbxContent>
                </v:textbox>
                <w10:wrap type="through"/>
              </v:shape>
            </w:pict>
          </mc:Fallback>
        </mc:AlternateContent>
      </w:r>
      <w:r>
        <w:rPr>
          <w:noProof/>
        </w:rPr>
        <mc:AlternateContent>
          <mc:Choice Requires="wps">
            <w:drawing>
              <wp:anchor distT="0" distB="0" distL="114300" distR="114300" simplePos="0" relativeHeight="251662336" behindDoc="0" locked="0" layoutInCell="1" allowOverlap="1" wp14:anchorId="07BD1301" wp14:editId="77D72E56">
                <wp:simplePos x="0" y="0"/>
                <wp:positionH relativeFrom="column">
                  <wp:posOffset>3207385</wp:posOffset>
                </wp:positionH>
                <wp:positionV relativeFrom="page">
                  <wp:posOffset>5488940</wp:posOffset>
                </wp:positionV>
                <wp:extent cx="1828800" cy="2171700"/>
                <wp:effectExtent l="0" t="0" r="0" b="0"/>
                <wp:wrapTight wrapText="bothSides">
                  <wp:wrapPolygon edited="0">
                    <wp:start x="450" y="0"/>
                    <wp:lineTo x="450" y="21411"/>
                    <wp:lineTo x="20925" y="21411"/>
                    <wp:lineTo x="20925" y="0"/>
                    <wp:lineTo x="450" y="0"/>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E4C83" w14:textId="77777777" w:rsidR="00407DA9" w:rsidRDefault="00407DA9" w:rsidP="00407DA9">
                            <w:pPr>
                              <w:pStyle w:val="NORCPresentedto"/>
                              <w:rPr>
                                <w:color w:val="FFFFFF" w:themeColor="background1"/>
                              </w:rPr>
                            </w:pPr>
                          </w:p>
                          <w:p w14:paraId="1B8A02FA" w14:textId="77777777" w:rsidR="00407DA9" w:rsidRDefault="00407DA9" w:rsidP="00407DA9">
                            <w:pPr>
                              <w:pStyle w:val="NORCPresentedto"/>
                              <w:rPr>
                                <w:color w:val="FFFFFF" w:themeColor="background1"/>
                              </w:rPr>
                            </w:pPr>
                          </w:p>
                          <w:p w14:paraId="18A0EBF1" w14:textId="77777777" w:rsidR="00407DA9" w:rsidRDefault="00407DA9" w:rsidP="00407DA9">
                            <w:pPr>
                              <w:pStyle w:val="NORCPresentedto"/>
                              <w:rPr>
                                <w:color w:val="FFFFFF" w:themeColor="background1"/>
                              </w:rPr>
                            </w:pPr>
                          </w:p>
                          <w:p w14:paraId="70883C16" w14:textId="77777777" w:rsidR="00407DA9" w:rsidRDefault="00407DA9" w:rsidP="00407DA9">
                            <w:pPr>
                              <w:pStyle w:val="NORCPresentedto"/>
                              <w:rPr>
                                <w:color w:val="FFFFFF" w:themeColor="background1"/>
                              </w:rPr>
                            </w:pPr>
                          </w:p>
                          <w:p w14:paraId="29F6B466" w14:textId="77777777" w:rsidR="00407DA9" w:rsidRPr="000C5FCE" w:rsidRDefault="00407DA9" w:rsidP="00407DA9">
                            <w:pPr>
                              <w:widowControl w:val="0"/>
                              <w:autoSpaceDE w:val="0"/>
                              <w:autoSpaceDN w:val="0"/>
                              <w:adjustRightInd w:val="0"/>
                              <w:spacing w:line="288" w:lineRule="auto"/>
                              <w:textAlignment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252.55pt;margin-top:432.2pt;width:2in;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" filled="f" stroked="f">
                <v:textbox>
                  <w:txbxContent>
                    <w:p w14:paraId="2CBE4C83" w14:textId="77777777" w:rsidR="00407DA9" w:rsidRDefault="00407DA9" w:rsidP="00407DA9">
                      <w:pPr>
                        <w:pStyle w:val="NORCPresentedto"/>
                        <w:rPr>
                          <w:color w:val="FFFFFF" w:themeColor="background1"/>
                        </w:rPr>
                      </w:pPr>
                    </w:p>
                    <w:p w14:paraId="1B8A02FA" w14:textId="77777777" w:rsidR="00407DA9" w:rsidRDefault="00407DA9" w:rsidP="00407DA9">
                      <w:pPr>
                        <w:pStyle w:val="NORCPresentedto"/>
                        <w:rPr>
                          <w:color w:val="FFFFFF" w:themeColor="background1"/>
                        </w:rPr>
                      </w:pPr>
                    </w:p>
                    <w:p w14:paraId="18A0EBF1" w14:textId="77777777" w:rsidR="00407DA9" w:rsidRDefault="00407DA9" w:rsidP="00407DA9">
                      <w:pPr>
                        <w:pStyle w:val="NORCPresentedto"/>
                        <w:rPr>
                          <w:color w:val="FFFFFF" w:themeColor="background1"/>
                        </w:rPr>
                      </w:pPr>
                    </w:p>
                    <w:p w14:paraId="70883C16" w14:textId="77777777" w:rsidR="00407DA9" w:rsidRDefault="00407DA9" w:rsidP="00407DA9">
                      <w:pPr>
                        <w:pStyle w:val="NORCPresentedto"/>
                        <w:rPr>
                          <w:color w:val="FFFFFF" w:themeColor="background1"/>
                        </w:rPr>
                      </w:pPr>
                    </w:p>
                    <w:p w14:paraId="29F6B466" w14:textId="77777777" w:rsidR="00407DA9" w:rsidRPr="000C5FCE" w:rsidRDefault="00407DA9" w:rsidP="00407DA9">
                      <w:pPr>
                        <w:widowControl w:val="0"/>
                        <w:autoSpaceDE w:val="0"/>
                        <w:autoSpaceDN w:val="0"/>
                        <w:adjustRightInd w:val="0"/>
                        <w:spacing w:line="288" w:lineRule="auto"/>
                        <w:textAlignment w:val="center"/>
                      </w:pPr>
                    </w:p>
                  </w:txbxContent>
                </v:textbox>
                <w10:wrap type="tight" anchory="page"/>
              </v:shape>
            </w:pict>
          </mc:Fallback>
        </mc:AlternateContent>
      </w:r>
      <w:r>
        <w:rPr>
          <w:noProof/>
        </w:rPr>
        <mc:AlternateContent>
          <mc:Choice Requires="wps">
            <w:drawing>
              <wp:anchor distT="0" distB="0" distL="114300" distR="114300" simplePos="0" relativeHeight="251665408" behindDoc="1" locked="0" layoutInCell="1" allowOverlap="1" wp14:anchorId="7B8ECD0D" wp14:editId="2BC512A9">
                <wp:simplePos x="0" y="0"/>
                <wp:positionH relativeFrom="column">
                  <wp:posOffset>5137785</wp:posOffset>
                </wp:positionH>
                <wp:positionV relativeFrom="page">
                  <wp:posOffset>5257800</wp:posOffset>
                </wp:positionV>
                <wp:extent cx="2057400" cy="2413000"/>
                <wp:effectExtent l="0" t="0" r="0" b="63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1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B17A8" w14:textId="77777777" w:rsidR="00407DA9" w:rsidRPr="002165FE" w:rsidRDefault="00407DA9" w:rsidP="00407DA9">
                            <w:pPr>
                              <w:widowControl w:val="0"/>
                              <w:autoSpaceDE w:val="0"/>
                              <w:autoSpaceDN w:val="0"/>
                              <w:adjustRightInd w:val="0"/>
                              <w:spacing w:line="288" w:lineRule="auto"/>
                              <w:textAlignment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margin-left:404.55pt;margin-top:414pt;width:162pt;height:19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" filled="f" stroked="f">
                <v:textbox>
                  <w:txbxContent>
                    <w:p w14:paraId="2DBB17A8" w14:textId="77777777" w:rsidR="00407DA9" w:rsidRPr="002165FE" w:rsidRDefault="00407DA9" w:rsidP="00407DA9">
                      <w:pPr>
                        <w:widowControl w:val="0"/>
                        <w:autoSpaceDE w:val="0"/>
                        <w:autoSpaceDN w:val="0"/>
                        <w:adjustRightInd w:val="0"/>
                        <w:spacing w:line="288" w:lineRule="auto"/>
                        <w:textAlignment w:val="center"/>
                      </w:pPr>
                    </w:p>
                  </w:txbxContent>
                </v:textbox>
                <w10:wrap anchory="page"/>
              </v:shape>
            </w:pict>
          </mc:Fallback>
        </mc:AlternateContent>
      </w:r>
      <w:r>
        <w:rPr>
          <w:noProof/>
        </w:rPr>
        <mc:AlternateContent>
          <mc:Choice Requires="wps">
            <w:drawing>
              <wp:anchor distT="0" distB="0" distL="114300" distR="114300" simplePos="0" relativeHeight="251664384" behindDoc="1" locked="0" layoutInCell="1" allowOverlap="1" wp14:anchorId="305D54B3" wp14:editId="2BC912B5">
                <wp:simplePos x="0" y="0"/>
                <wp:positionH relativeFrom="column">
                  <wp:align>center</wp:align>
                </wp:positionH>
                <wp:positionV relativeFrom="paragraph">
                  <wp:posOffset>4277995</wp:posOffset>
                </wp:positionV>
                <wp:extent cx="6972300" cy="2518410"/>
                <wp:effectExtent l="0" t="0" r="0" b="0"/>
                <wp:wrapThrough wrapText="bothSides">
                  <wp:wrapPolygon edited="0">
                    <wp:start x="0" y="0"/>
                    <wp:lineTo x="0" y="21404"/>
                    <wp:lineTo x="21541" y="21404"/>
                    <wp:lineTo x="21541" y="0"/>
                    <wp:lineTo x="0" y="0"/>
                  </wp:wrapPolygon>
                </wp:wrapThrough>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18410"/>
                        </a:xfrm>
                        <a:prstGeom prst="rect">
                          <a:avLst/>
                        </a:prstGeom>
                        <a:solidFill>
                          <a:srgbClr val="BFB6A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0;margin-top:336.85pt;width:549pt;height:198.3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" fillcolor="#bfb6ac" stroked="f">
                <w10:wrap type="through"/>
              </v:rect>
            </w:pict>
          </mc:Fallback>
        </mc:AlternateContent>
      </w:r>
      <w:r>
        <w:rPr>
          <w:noProof/>
        </w:rPr>
        <mc:AlternateContent>
          <mc:Choice Requires="wps">
            <w:drawing>
              <wp:anchor distT="0" distB="0" distL="114300" distR="114300" simplePos="0" relativeHeight="251660288" behindDoc="1" locked="0" layoutInCell="1" allowOverlap="1" wp14:anchorId="07871CF0" wp14:editId="3034349C">
                <wp:simplePos x="0" y="0"/>
                <wp:positionH relativeFrom="column">
                  <wp:align>center</wp:align>
                </wp:positionH>
                <wp:positionV relativeFrom="paragraph">
                  <wp:posOffset>-518160</wp:posOffset>
                </wp:positionV>
                <wp:extent cx="6972300" cy="4682490"/>
                <wp:effectExtent l="0" t="0" r="0" b="3810"/>
                <wp:wrapThrough wrapText="bothSides">
                  <wp:wrapPolygon edited="0">
                    <wp:start x="0" y="0"/>
                    <wp:lineTo x="0" y="21530"/>
                    <wp:lineTo x="21541" y="21530"/>
                    <wp:lineTo x="21541" y="0"/>
                    <wp:lineTo x="0" y="0"/>
                  </wp:wrapPolygon>
                </wp:wrapThrough>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4682490"/>
                        </a:xfrm>
                        <a:prstGeom prst="rect">
                          <a:avLst/>
                        </a:prstGeom>
                        <a:solidFill>
                          <a:srgbClr val="F3901D"/>
                        </a:solidFill>
                        <a:ln>
                          <a:noFill/>
                        </a:ln>
                      </wps:spPr>
                      <wps:txbx>
                        <w:txbxContent>
                          <w:p w14:paraId="5DD30209" w14:textId="77777777" w:rsidR="00D46614" w:rsidRDefault="00D46614" w:rsidP="00D46614">
                            <w:pPr>
                              <w:jc w:val="center"/>
                            </w:pPr>
                            <w:r w:rsidRPr="00D67C8E">
                              <w:t>Attachment 4</w:t>
                            </w:r>
                            <w:r>
                              <w:t xml:space="preserve">: </w:t>
                            </w:r>
                            <w:r w:rsidRPr="00D67C8E">
                              <w:t>Pilot Report</w:t>
                            </w:r>
                          </w:p>
                          <w:p w14:paraId="24C4E28E" w14:textId="77777777" w:rsidR="00D46614" w:rsidRDefault="00D46614" w:rsidP="00D466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0" style="position:absolute;margin-left:0;margin-top:-40.8pt;width:549pt;height:368.7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" fillcolor="#f3901d" stroked="f">
                <v:textbox>
                  <w:txbxContent>
                    <w:p w14:paraId="5DD30209" w14:textId="77777777" w:rsidR="00D46614" w:rsidRDefault="00D46614" w:rsidP="00D46614">
                      <w:pPr>
                        <w:jc w:val="center"/>
                      </w:pPr>
                      <w:r w:rsidRPr="00D67C8E">
                        <w:t>Attachment 4</w:t>
                      </w:r>
                      <w:r>
                        <w:t xml:space="preserve">: </w:t>
                      </w:r>
                      <w:r w:rsidRPr="00D67C8E">
                        <w:t>Pilot Report</w:t>
                      </w:r>
                    </w:p>
                    <w:p w14:paraId="24C4E28E" w14:textId="77777777" w:rsidR="00D46614" w:rsidRDefault="00D46614" w:rsidP="00D46614">
                      <w:pPr>
                        <w:jc w:val="center"/>
                      </w:pPr>
                    </w:p>
                  </w:txbxContent>
                </v:textbox>
                <w10:wrap type="through"/>
              </v:rect>
            </w:pict>
          </mc:Fallback>
        </mc:AlternateContent>
      </w:r>
      <w:r w:rsidR="00407DA9">
        <w:rPr>
          <w:noProof/>
        </w:rPr>
        <w:drawing>
          <wp:anchor distT="0" distB="0" distL="114300" distR="114300" simplePos="0" relativeHeight="251663360" behindDoc="1" locked="0" layoutInCell="1" allowOverlap="1" wp14:anchorId="656DE8B8" wp14:editId="4485CA43">
            <wp:simplePos x="0" y="0"/>
            <wp:positionH relativeFrom="column">
              <wp:posOffset>-5715</wp:posOffset>
            </wp:positionH>
            <wp:positionV relativeFrom="paragraph">
              <wp:posOffset>7313295</wp:posOffset>
            </wp:positionV>
            <wp:extent cx="3556000" cy="863600"/>
            <wp:effectExtent l="0" t="0" r="0" b="0"/>
            <wp:wrapThrough wrapText="bothSides">
              <wp:wrapPolygon edited="0">
                <wp:start x="0" y="0"/>
                <wp:lineTo x="0" y="20965"/>
                <wp:lineTo x="21446" y="20965"/>
                <wp:lineTo x="21446" y="0"/>
                <wp:lineTo x="0" y="0"/>
              </wp:wrapPolygon>
            </wp:wrapThrough>
            <wp:docPr id="23" name="Picture 23" descr="norc_propcover_im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c_propcover_impo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6000" cy="863600"/>
                    </a:xfrm>
                    <a:prstGeom prst="rect">
                      <a:avLst/>
                    </a:prstGeom>
                    <a:noFill/>
                    <a:ln>
                      <a:noFill/>
                    </a:ln>
                  </pic:spPr>
                </pic:pic>
              </a:graphicData>
            </a:graphic>
          </wp:anchor>
        </w:drawing>
      </w:r>
    </w:p>
    <w:p w14:paraId="644F2D66" w14:textId="77777777" w:rsidR="00407DA9" w:rsidRPr="00420A46" w:rsidRDefault="00407DA9" w:rsidP="00407DA9"/>
    <w:p w14:paraId="4C8D90B9" w14:textId="77777777" w:rsidR="00407DA9" w:rsidRPr="00420A46" w:rsidRDefault="00407DA9" w:rsidP="00407DA9">
      <w:bookmarkStart w:id="0" w:name="_GoBack"/>
      <w:bookmarkEnd w:id="0"/>
    </w:p>
    <w:p w14:paraId="6DF5EDE8" w14:textId="77777777" w:rsidR="00407DA9" w:rsidRDefault="00407DA9" w:rsidP="00407DA9"/>
    <w:p w14:paraId="0EB4E248" w14:textId="7C04E0E0" w:rsidR="00407DA9" w:rsidRPr="00CC1E09" w:rsidRDefault="005E080C" w:rsidP="00407DA9">
      <w:r>
        <w:rPr>
          <w:noProof/>
        </w:rPr>
        <mc:AlternateContent>
          <mc:Choice Requires="wps">
            <w:drawing>
              <wp:anchor distT="0" distB="0" distL="114300" distR="114300" simplePos="0" relativeHeight="251666432" behindDoc="0" locked="0" layoutInCell="1" allowOverlap="1" wp14:anchorId="5BAD4A00" wp14:editId="607823DE">
                <wp:simplePos x="0" y="0"/>
                <wp:positionH relativeFrom="column">
                  <wp:posOffset>5594985</wp:posOffset>
                </wp:positionH>
                <wp:positionV relativeFrom="paragraph">
                  <wp:posOffset>-60960</wp:posOffset>
                </wp:positionV>
                <wp:extent cx="252095" cy="9144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9144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E4F5359" w14:textId="77777777" w:rsidR="00407DA9" w:rsidRDefault="00407DA9" w:rsidP="00407DA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440.55pt;margin-top:-4.8pt;width:19.85pt;height:1in;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" filled="f" stroked="f">
                <v:path arrowok="t"/>
                <v:textbox>
                  <w:txbxContent>
                    <w:p w14:paraId="4E4F5359" w14:textId="77777777" w:rsidR="00407DA9" w:rsidRDefault="00407DA9" w:rsidP="00407DA9"/>
                  </w:txbxContent>
                </v:textbox>
                <w10:wrap type="square"/>
              </v:shape>
            </w:pict>
          </mc:Fallback>
        </mc:AlternateContent>
      </w:r>
    </w:p>
    <w:p w14:paraId="4C59A784" w14:textId="77777777" w:rsidR="00FC1418" w:rsidRDefault="00FC1418" w:rsidP="00A64A5B"/>
    <w:p w14:paraId="267C581C" w14:textId="77777777" w:rsidR="00FC1418" w:rsidRDefault="00FC1418" w:rsidP="00A64A5B"/>
    <w:p w14:paraId="0B4CE5E5" w14:textId="77777777" w:rsidR="00FC1418" w:rsidRDefault="00FC1418" w:rsidP="00A64A5B"/>
    <w:p w14:paraId="201C2CC1" w14:textId="77777777" w:rsidR="000C18AA" w:rsidRPr="0085595D" w:rsidRDefault="000C18AA" w:rsidP="00A64A5B"/>
    <w:p w14:paraId="73EDA22E" w14:textId="77777777" w:rsidR="00FC1418" w:rsidRDefault="00FC1418">
      <w:pPr>
        <w:sectPr w:rsidR="00FC1418" w:rsidSect="00407DA9">
          <w:headerReference w:type="even" r:id="rId10"/>
          <w:headerReference w:type="default" r:id="rId11"/>
          <w:footerReference w:type="even" r:id="rId12"/>
          <w:footerReference w:type="default" r:id="rId13"/>
          <w:headerReference w:type="first" r:id="rId14"/>
          <w:footerReference w:type="first" r:id="rId15"/>
          <w:pgSz w:w="12240" w:h="15840" w:code="1"/>
          <w:pgMar w:top="1541" w:right="720" w:bottom="720" w:left="720" w:header="720" w:footer="720" w:gutter="0"/>
          <w:cols w:space="720"/>
        </w:sect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144"/>
        <w:gridCol w:w="8748"/>
      </w:tblGrid>
      <w:tr w:rsidR="00C937B1" w14:paraId="0703DC93" w14:textId="77777777" w:rsidTr="00986922">
        <w:tc>
          <w:tcPr>
            <w:tcW w:w="378" w:type="dxa"/>
            <w:shd w:val="clear" w:color="auto" w:fill="F3901D"/>
          </w:tcPr>
          <w:p w14:paraId="27CECCC4" w14:textId="77777777" w:rsidR="00C937B1" w:rsidRDefault="00C937B1" w:rsidP="00D91D15">
            <w:pPr>
              <w:pStyle w:val="Heading1"/>
            </w:pPr>
          </w:p>
        </w:tc>
        <w:tc>
          <w:tcPr>
            <w:tcW w:w="144" w:type="dxa"/>
            <w:tcMar>
              <w:left w:w="0" w:type="dxa"/>
              <w:right w:w="0" w:type="dxa"/>
            </w:tcMar>
          </w:tcPr>
          <w:p w14:paraId="439252F2" w14:textId="77777777" w:rsidR="00C937B1" w:rsidRPr="00C937B1" w:rsidRDefault="00C937B1" w:rsidP="00C937B1">
            <w:pPr>
              <w:rPr>
                <w:szCs w:val="34"/>
              </w:rPr>
            </w:pPr>
          </w:p>
        </w:tc>
        <w:tc>
          <w:tcPr>
            <w:tcW w:w="8748" w:type="dxa"/>
            <w:shd w:val="clear" w:color="auto" w:fill="BFB6AC"/>
            <w:vAlign w:val="center"/>
          </w:tcPr>
          <w:p w14:paraId="5F84DC4A" w14:textId="1BE479C1" w:rsidR="00C937B1" w:rsidRPr="00CC564C" w:rsidRDefault="00CC564C" w:rsidP="00CC564C">
            <w:pPr>
              <w:rPr>
                <w:rFonts w:ascii="Arial" w:hAnsi="Arial" w:cs="Arial"/>
                <w:b/>
              </w:rPr>
            </w:pPr>
            <w:r w:rsidRPr="00CC564C">
              <w:rPr>
                <w:rFonts w:ascii="Arial" w:hAnsi="Arial" w:cs="Arial"/>
                <w:b/>
                <w:sz w:val="28"/>
              </w:rPr>
              <w:t>Officer Safety in Correctional Facilities Survey Pilot Report</w:t>
            </w:r>
          </w:p>
        </w:tc>
      </w:tr>
    </w:tbl>
    <w:p w14:paraId="3A31B723" w14:textId="77777777" w:rsidR="00E90C37" w:rsidRDefault="00E90C37" w:rsidP="00E90C37">
      <w:pPr>
        <w:tabs>
          <w:tab w:val="left" w:pos="450"/>
        </w:tabs>
        <w:spacing w:line="276" w:lineRule="auto"/>
        <w:rPr>
          <w:rFonts w:ascii="Garamond" w:eastAsia="Times New Roman" w:hAnsi="Garamond"/>
          <w:sz w:val="22"/>
          <w:szCs w:val="22"/>
        </w:rPr>
      </w:pPr>
    </w:p>
    <w:p w14:paraId="0298AFB3" w14:textId="543E1128" w:rsidR="00CC564C" w:rsidRPr="00CC564C" w:rsidRDefault="00CC564C" w:rsidP="00CC564C">
      <w:pPr>
        <w:rPr>
          <w:rFonts w:ascii="Arial" w:hAnsi="Arial" w:cs="Arial"/>
        </w:rPr>
      </w:pPr>
      <w:r w:rsidRPr="00CC564C">
        <w:rPr>
          <w:rFonts w:ascii="Arial" w:hAnsi="Arial" w:cs="Arial"/>
        </w:rPr>
        <w:t>The Officer Safety in Correctional Facilities Survey</w:t>
      </w:r>
      <w:r w:rsidR="00D94598">
        <w:rPr>
          <w:rFonts w:ascii="Arial" w:hAnsi="Arial" w:cs="Arial"/>
        </w:rPr>
        <w:t xml:space="preserve"> (OSCF)</w:t>
      </w:r>
      <w:r w:rsidRPr="00CC564C">
        <w:rPr>
          <w:rFonts w:ascii="Arial" w:hAnsi="Arial" w:cs="Arial"/>
        </w:rPr>
        <w:t xml:space="preserve"> pilot was conducted by NORC at the University of Chicago.  Two surveys were piloted during this data collection:</w:t>
      </w:r>
    </w:p>
    <w:p w14:paraId="0F383A9D" w14:textId="77777777" w:rsidR="00CC564C" w:rsidRPr="00CC564C" w:rsidRDefault="00CC564C" w:rsidP="00CC564C">
      <w:pPr>
        <w:rPr>
          <w:rFonts w:ascii="Arial" w:hAnsi="Arial" w:cs="Arial"/>
        </w:rPr>
      </w:pPr>
    </w:p>
    <w:p w14:paraId="36992977" w14:textId="77777777" w:rsidR="00CC564C" w:rsidRPr="00CC564C" w:rsidRDefault="00CC564C" w:rsidP="00CC564C">
      <w:pPr>
        <w:pStyle w:val="ListParagraph"/>
        <w:numPr>
          <w:ilvl w:val="0"/>
          <w:numId w:val="33"/>
        </w:numPr>
        <w:rPr>
          <w:rFonts w:ascii="Arial" w:hAnsi="Arial" w:cs="Arial"/>
          <w:sz w:val="24"/>
          <w:szCs w:val="24"/>
        </w:rPr>
      </w:pPr>
      <w:r w:rsidRPr="00CC564C">
        <w:rPr>
          <w:rFonts w:ascii="Arial" w:hAnsi="Arial" w:cs="Arial"/>
          <w:sz w:val="24"/>
          <w:szCs w:val="24"/>
        </w:rPr>
        <w:t>the Officer Safety in Correctional Facilities-- Correctional Officer Survey and</w:t>
      </w:r>
    </w:p>
    <w:p w14:paraId="2CD896FD" w14:textId="77777777" w:rsidR="00CC564C" w:rsidRPr="00CC564C" w:rsidRDefault="00CC564C" w:rsidP="00CC564C">
      <w:pPr>
        <w:pStyle w:val="ListParagraph"/>
        <w:numPr>
          <w:ilvl w:val="0"/>
          <w:numId w:val="33"/>
        </w:numPr>
        <w:rPr>
          <w:rFonts w:ascii="Arial" w:hAnsi="Arial" w:cs="Arial"/>
          <w:sz w:val="24"/>
          <w:szCs w:val="24"/>
        </w:rPr>
      </w:pPr>
      <w:proofErr w:type="gramStart"/>
      <w:r w:rsidRPr="00CC564C">
        <w:rPr>
          <w:rFonts w:ascii="Arial" w:hAnsi="Arial" w:cs="Arial"/>
          <w:sz w:val="24"/>
          <w:szCs w:val="24"/>
        </w:rPr>
        <w:t>the</w:t>
      </w:r>
      <w:proofErr w:type="gramEnd"/>
      <w:r w:rsidRPr="00CC564C">
        <w:rPr>
          <w:rFonts w:ascii="Arial" w:hAnsi="Arial" w:cs="Arial"/>
          <w:sz w:val="24"/>
          <w:szCs w:val="24"/>
        </w:rPr>
        <w:t xml:space="preserve"> Officer Safety in Correctional Facilities-- Facility Survey.</w:t>
      </w:r>
    </w:p>
    <w:p w14:paraId="0C25352A" w14:textId="77777777" w:rsidR="00CC564C" w:rsidRPr="00CC564C" w:rsidRDefault="00CC564C" w:rsidP="00CC564C">
      <w:pPr>
        <w:rPr>
          <w:rFonts w:ascii="Arial" w:hAnsi="Arial" w:cs="Arial"/>
        </w:rPr>
      </w:pPr>
      <w:r w:rsidRPr="00CC564C">
        <w:rPr>
          <w:rFonts w:ascii="Arial" w:hAnsi="Arial" w:cs="Arial"/>
        </w:rPr>
        <w:t xml:space="preserve">A NORC Field Manager was responsible for all data collection activities, including contacting potential participants, mailing surveys, receiving surveys and conducting debriefings. Participants from nine correctional facilities were invited to participate in the pilot. Nine facility staff </w:t>
      </w:r>
      <w:proofErr w:type="gramStart"/>
      <w:r w:rsidRPr="00CC564C">
        <w:rPr>
          <w:rFonts w:ascii="Arial" w:hAnsi="Arial" w:cs="Arial"/>
        </w:rPr>
        <w:t>were</w:t>
      </w:r>
      <w:proofErr w:type="gramEnd"/>
      <w:r w:rsidRPr="00CC564C">
        <w:rPr>
          <w:rFonts w:ascii="Arial" w:hAnsi="Arial" w:cs="Arial"/>
        </w:rPr>
        <w:t xml:space="preserve"> asked to complete the Facility Survey and nine correctional officers were asked to complete the Correctional Officer Survey. A convenience sample was used based on recommendations from the American Correctional Association (ACA) and supporters of the research project. Participants were asked to complete and return the appropriate survey, based on their position within the correctional facility, and to participate in a telephone debriefing. Seven participants completed the Facility Survey and seven correctional officers completed the Correctional Officer Survey (Table 1). </w:t>
      </w:r>
    </w:p>
    <w:p w14:paraId="68EB769A" w14:textId="77777777" w:rsidR="00CC564C" w:rsidRPr="00CC564C" w:rsidRDefault="00CC564C" w:rsidP="00CC564C">
      <w:pPr>
        <w:rPr>
          <w:rFonts w:ascii="Arial" w:hAnsi="Arial" w:cs="Arial"/>
        </w:rPr>
      </w:pPr>
    </w:p>
    <w:p w14:paraId="0A754A27" w14:textId="718D823F" w:rsidR="00CC564C" w:rsidRPr="00CC564C" w:rsidRDefault="00CC564C" w:rsidP="00CC564C">
      <w:pPr>
        <w:rPr>
          <w:rFonts w:ascii="Arial" w:hAnsi="Arial" w:cs="Arial"/>
        </w:rPr>
      </w:pPr>
      <w:proofErr w:type="gramStart"/>
      <w:r w:rsidRPr="00CC564C">
        <w:rPr>
          <w:rFonts w:ascii="Arial" w:hAnsi="Arial" w:cs="Arial"/>
        </w:rPr>
        <w:t>Table 1.</w:t>
      </w:r>
      <w:proofErr w:type="gramEnd"/>
      <w:r w:rsidRPr="00CC564C">
        <w:rPr>
          <w:rFonts w:ascii="Arial" w:hAnsi="Arial" w:cs="Arial"/>
        </w:rPr>
        <w:t xml:space="preserve"> Status of the survey by type of survey and state </w:t>
      </w:r>
    </w:p>
    <w:p w14:paraId="2C31D800" w14:textId="77777777" w:rsidR="00CC564C" w:rsidRPr="00CC564C" w:rsidRDefault="00CC564C" w:rsidP="00CC564C">
      <w:pPr>
        <w:rPr>
          <w:rFonts w:ascii="Arial" w:hAnsi="Arial" w:cs="Arial"/>
        </w:rPr>
      </w:pPr>
    </w:p>
    <w:tbl>
      <w:tblPr>
        <w:tblW w:w="7575" w:type="dxa"/>
        <w:tblInd w:w="93" w:type="dxa"/>
        <w:tblLook w:val="04A0" w:firstRow="1" w:lastRow="0" w:firstColumn="1" w:lastColumn="0" w:noHBand="0" w:noVBand="1"/>
      </w:tblPr>
      <w:tblGrid>
        <w:gridCol w:w="1644"/>
        <w:gridCol w:w="2471"/>
        <w:gridCol w:w="3460"/>
      </w:tblGrid>
      <w:tr w:rsidR="00CC564C" w:rsidRPr="00CC564C" w14:paraId="6586EB78" w14:textId="77777777" w:rsidTr="00C74AD4">
        <w:trPr>
          <w:trHeight w:val="315"/>
        </w:trPr>
        <w:tc>
          <w:tcPr>
            <w:tcW w:w="1525"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0AA6EFE"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State</w:t>
            </w:r>
          </w:p>
        </w:tc>
        <w:tc>
          <w:tcPr>
            <w:tcW w:w="2514" w:type="dxa"/>
            <w:tcBorders>
              <w:top w:val="single" w:sz="8" w:space="0" w:color="auto"/>
              <w:left w:val="nil"/>
              <w:bottom w:val="single" w:sz="4" w:space="0" w:color="auto"/>
              <w:right w:val="single" w:sz="4" w:space="0" w:color="auto"/>
            </w:tcBorders>
            <w:shd w:val="clear" w:color="auto" w:fill="auto"/>
            <w:vAlign w:val="center"/>
            <w:hideMark/>
          </w:tcPr>
          <w:p w14:paraId="3570E249"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Facility Survey Status</w:t>
            </w:r>
          </w:p>
        </w:tc>
        <w:tc>
          <w:tcPr>
            <w:tcW w:w="3536" w:type="dxa"/>
            <w:tcBorders>
              <w:top w:val="single" w:sz="8" w:space="0" w:color="auto"/>
              <w:left w:val="nil"/>
              <w:bottom w:val="single" w:sz="4" w:space="0" w:color="auto"/>
              <w:right w:val="single" w:sz="8" w:space="0" w:color="auto"/>
            </w:tcBorders>
            <w:shd w:val="clear" w:color="auto" w:fill="auto"/>
            <w:vAlign w:val="center"/>
            <w:hideMark/>
          </w:tcPr>
          <w:p w14:paraId="46A5E675"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Correctional Officer Survey Status</w:t>
            </w:r>
          </w:p>
        </w:tc>
      </w:tr>
      <w:tr w:rsidR="00CC564C" w:rsidRPr="00CC564C" w14:paraId="165B3F8F"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04045A0D"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Mississippi</w:t>
            </w:r>
          </w:p>
        </w:tc>
        <w:tc>
          <w:tcPr>
            <w:tcW w:w="2514" w:type="dxa"/>
            <w:tcBorders>
              <w:top w:val="nil"/>
              <w:left w:val="nil"/>
              <w:bottom w:val="single" w:sz="4" w:space="0" w:color="auto"/>
              <w:right w:val="single" w:sz="4" w:space="0" w:color="auto"/>
            </w:tcBorders>
            <w:shd w:val="clear" w:color="auto" w:fill="auto"/>
            <w:vAlign w:val="center"/>
            <w:hideMark/>
          </w:tcPr>
          <w:p w14:paraId="35FF5713"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Completed</w:t>
            </w:r>
          </w:p>
        </w:tc>
        <w:tc>
          <w:tcPr>
            <w:tcW w:w="3536" w:type="dxa"/>
            <w:tcBorders>
              <w:top w:val="nil"/>
              <w:left w:val="nil"/>
              <w:bottom w:val="single" w:sz="4" w:space="0" w:color="auto"/>
              <w:right w:val="single" w:sz="8" w:space="0" w:color="auto"/>
            </w:tcBorders>
            <w:shd w:val="clear" w:color="auto" w:fill="auto"/>
            <w:vAlign w:val="center"/>
            <w:hideMark/>
          </w:tcPr>
          <w:p w14:paraId="1FBC5024"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Completed</w:t>
            </w:r>
          </w:p>
        </w:tc>
      </w:tr>
      <w:tr w:rsidR="00CC564C" w:rsidRPr="00CC564C" w14:paraId="29B3D2FC"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45A2198E"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Maryland</w:t>
            </w:r>
          </w:p>
        </w:tc>
        <w:tc>
          <w:tcPr>
            <w:tcW w:w="2514" w:type="dxa"/>
            <w:tcBorders>
              <w:top w:val="nil"/>
              <w:left w:val="nil"/>
              <w:bottom w:val="single" w:sz="4" w:space="0" w:color="auto"/>
              <w:right w:val="single" w:sz="4" w:space="0" w:color="auto"/>
            </w:tcBorders>
            <w:shd w:val="clear" w:color="auto" w:fill="auto"/>
            <w:vAlign w:val="center"/>
            <w:hideMark/>
          </w:tcPr>
          <w:p w14:paraId="76BB36CC"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Not Completed</w:t>
            </w:r>
          </w:p>
        </w:tc>
        <w:tc>
          <w:tcPr>
            <w:tcW w:w="3536" w:type="dxa"/>
            <w:tcBorders>
              <w:top w:val="nil"/>
              <w:left w:val="nil"/>
              <w:bottom w:val="single" w:sz="4" w:space="0" w:color="auto"/>
              <w:right w:val="single" w:sz="8" w:space="0" w:color="auto"/>
            </w:tcBorders>
            <w:shd w:val="clear" w:color="auto" w:fill="auto"/>
            <w:vAlign w:val="center"/>
            <w:hideMark/>
          </w:tcPr>
          <w:p w14:paraId="073224A0"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Not Completed</w:t>
            </w:r>
          </w:p>
        </w:tc>
      </w:tr>
      <w:tr w:rsidR="00CC564C" w:rsidRPr="00CC564C" w14:paraId="710060E6"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72B1E49C"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Nebraska</w:t>
            </w:r>
          </w:p>
        </w:tc>
        <w:tc>
          <w:tcPr>
            <w:tcW w:w="2514" w:type="dxa"/>
            <w:tcBorders>
              <w:top w:val="nil"/>
              <w:left w:val="nil"/>
              <w:bottom w:val="single" w:sz="4" w:space="0" w:color="auto"/>
              <w:right w:val="single" w:sz="4" w:space="0" w:color="auto"/>
            </w:tcBorders>
            <w:shd w:val="clear" w:color="auto" w:fill="auto"/>
            <w:vAlign w:val="center"/>
            <w:hideMark/>
          </w:tcPr>
          <w:p w14:paraId="2D9C376C"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Completed</w:t>
            </w:r>
          </w:p>
        </w:tc>
        <w:tc>
          <w:tcPr>
            <w:tcW w:w="3536" w:type="dxa"/>
            <w:tcBorders>
              <w:top w:val="nil"/>
              <w:left w:val="nil"/>
              <w:bottom w:val="single" w:sz="4" w:space="0" w:color="auto"/>
              <w:right w:val="single" w:sz="8" w:space="0" w:color="auto"/>
            </w:tcBorders>
            <w:shd w:val="clear" w:color="auto" w:fill="auto"/>
            <w:vAlign w:val="center"/>
            <w:hideMark/>
          </w:tcPr>
          <w:p w14:paraId="5D0702B9"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Completed</w:t>
            </w:r>
          </w:p>
        </w:tc>
      </w:tr>
      <w:tr w:rsidR="00CC564C" w:rsidRPr="00CC564C" w14:paraId="12D8642C"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369254C3"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Maine</w:t>
            </w:r>
          </w:p>
        </w:tc>
        <w:tc>
          <w:tcPr>
            <w:tcW w:w="2514" w:type="dxa"/>
            <w:tcBorders>
              <w:top w:val="nil"/>
              <w:left w:val="nil"/>
              <w:bottom w:val="single" w:sz="4" w:space="0" w:color="auto"/>
              <w:right w:val="single" w:sz="4" w:space="0" w:color="auto"/>
            </w:tcBorders>
            <w:shd w:val="clear" w:color="auto" w:fill="auto"/>
            <w:vAlign w:val="center"/>
            <w:hideMark/>
          </w:tcPr>
          <w:p w14:paraId="26CA8466"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Completed</w:t>
            </w:r>
          </w:p>
        </w:tc>
        <w:tc>
          <w:tcPr>
            <w:tcW w:w="3536" w:type="dxa"/>
            <w:tcBorders>
              <w:top w:val="nil"/>
              <w:left w:val="nil"/>
              <w:bottom w:val="single" w:sz="4" w:space="0" w:color="auto"/>
              <w:right w:val="single" w:sz="8" w:space="0" w:color="auto"/>
            </w:tcBorders>
            <w:shd w:val="clear" w:color="auto" w:fill="auto"/>
            <w:vAlign w:val="center"/>
            <w:hideMark/>
          </w:tcPr>
          <w:p w14:paraId="42460270"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Completed survey, but did not complete debriefing</w:t>
            </w:r>
          </w:p>
        </w:tc>
      </w:tr>
      <w:tr w:rsidR="00CC564C" w:rsidRPr="00CC564C" w14:paraId="30A7F9B4"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1287AB87"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Wyoming</w:t>
            </w:r>
          </w:p>
        </w:tc>
        <w:tc>
          <w:tcPr>
            <w:tcW w:w="2514" w:type="dxa"/>
            <w:tcBorders>
              <w:top w:val="nil"/>
              <w:left w:val="nil"/>
              <w:bottom w:val="single" w:sz="4" w:space="0" w:color="auto"/>
              <w:right w:val="single" w:sz="4" w:space="0" w:color="auto"/>
            </w:tcBorders>
            <w:shd w:val="clear" w:color="auto" w:fill="auto"/>
            <w:vAlign w:val="center"/>
            <w:hideMark/>
          </w:tcPr>
          <w:p w14:paraId="79CC0EB7"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Completed</w:t>
            </w:r>
          </w:p>
        </w:tc>
        <w:tc>
          <w:tcPr>
            <w:tcW w:w="3536" w:type="dxa"/>
            <w:tcBorders>
              <w:top w:val="nil"/>
              <w:left w:val="nil"/>
              <w:bottom w:val="single" w:sz="4" w:space="0" w:color="auto"/>
              <w:right w:val="single" w:sz="8" w:space="0" w:color="auto"/>
            </w:tcBorders>
            <w:shd w:val="clear" w:color="auto" w:fill="auto"/>
            <w:vAlign w:val="center"/>
            <w:hideMark/>
          </w:tcPr>
          <w:p w14:paraId="245D76EC"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Completed survey, but did not complete debriefing</w:t>
            </w:r>
          </w:p>
        </w:tc>
      </w:tr>
      <w:tr w:rsidR="00CC564C" w:rsidRPr="00CC564C" w14:paraId="1C631B72"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37232A2F"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Illinois</w:t>
            </w:r>
          </w:p>
        </w:tc>
        <w:tc>
          <w:tcPr>
            <w:tcW w:w="2514" w:type="dxa"/>
            <w:tcBorders>
              <w:top w:val="nil"/>
              <w:left w:val="nil"/>
              <w:bottom w:val="single" w:sz="4" w:space="0" w:color="auto"/>
              <w:right w:val="single" w:sz="4" w:space="0" w:color="auto"/>
            </w:tcBorders>
            <w:shd w:val="clear" w:color="auto" w:fill="auto"/>
            <w:vAlign w:val="center"/>
            <w:hideMark/>
          </w:tcPr>
          <w:p w14:paraId="5B1624F7"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Completed</w:t>
            </w:r>
          </w:p>
        </w:tc>
        <w:tc>
          <w:tcPr>
            <w:tcW w:w="3536" w:type="dxa"/>
            <w:tcBorders>
              <w:top w:val="nil"/>
              <w:left w:val="nil"/>
              <w:bottom w:val="single" w:sz="4" w:space="0" w:color="auto"/>
              <w:right w:val="single" w:sz="8" w:space="0" w:color="auto"/>
            </w:tcBorders>
            <w:shd w:val="clear" w:color="auto" w:fill="auto"/>
            <w:vAlign w:val="center"/>
            <w:hideMark/>
          </w:tcPr>
          <w:p w14:paraId="7B94F40A"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Completed</w:t>
            </w:r>
          </w:p>
        </w:tc>
      </w:tr>
      <w:tr w:rsidR="00CC564C" w:rsidRPr="00CC564C" w14:paraId="435DC15C"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2120A8FA"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Ohio</w:t>
            </w:r>
          </w:p>
        </w:tc>
        <w:tc>
          <w:tcPr>
            <w:tcW w:w="2514" w:type="dxa"/>
            <w:tcBorders>
              <w:top w:val="nil"/>
              <w:left w:val="nil"/>
              <w:bottom w:val="single" w:sz="4" w:space="0" w:color="auto"/>
              <w:right w:val="single" w:sz="4" w:space="0" w:color="auto"/>
            </w:tcBorders>
            <w:shd w:val="clear" w:color="auto" w:fill="auto"/>
            <w:vAlign w:val="center"/>
            <w:hideMark/>
          </w:tcPr>
          <w:p w14:paraId="7CFF3A03"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Completed</w:t>
            </w:r>
          </w:p>
        </w:tc>
        <w:tc>
          <w:tcPr>
            <w:tcW w:w="3536" w:type="dxa"/>
            <w:tcBorders>
              <w:top w:val="nil"/>
              <w:left w:val="nil"/>
              <w:bottom w:val="single" w:sz="4" w:space="0" w:color="auto"/>
              <w:right w:val="single" w:sz="8" w:space="0" w:color="auto"/>
            </w:tcBorders>
            <w:shd w:val="clear" w:color="auto" w:fill="auto"/>
            <w:vAlign w:val="center"/>
            <w:hideMark/>
          </w:tcPr>
          <w:p w14:paraId="666171F5"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Completed</w:t>
            </w:r>
          </w:p>
        </w:tc>
      </w:tr>
      <w:tr w:rsidR="00CC564C" w:rsidRPr="00CC564C" w14:paraId="7715B8D1"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7ECFBBD6"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Oregon</w:t>
            </w:r>
          </w:p>
        </w:tc>
        <w:tc>
          <w:tcPr>
            <w:tcW w:w="2514" w:type="dxa"/>
            <w:tcBorders>
              <w:top w:val="nil"/>
              <w:left w:val="nil"/>
              <w:bottom w:val="single" w:sz="4" w:space="0" w:color="auto"/>
              <w:right w:val="single" w:sz="4" w:space="0" w:color="auto"/>
            </w:tcBorders>
            <w:shd w:val="clear" w:color="auto" w:fill="auto"/>
            <w:vAlign w:val="center"/>
            <w:hideMark/>
          </w:tcPr>
          <w:p w14:paraId="026603A5"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Completed</w:t>
            </w:r>
          </w:p>
        </w:tc>
        <w:tc>
          <w:tcPr>
            <w:tcW w:w="3536" w:type="dxa"/>
            <w:tcBorders>
              <w:top w:val="nil"/>
              <w:left w:val="nil"/>
              <w:bottom w:val="single" w:sz="4" w:space="0" w:color="auto"/>
              <w:right w:val="single" w:sz="8" w:space="0" w:color="auto"/>
            </w:tcBorders>
            <w:shd w:val="clear" w:color="auto" w:fill="auto"/>
            <w:vAlign w:val="center"/>
            <w:hideMark/>
          </w:tcPr>
          <w:p w14:paraId="1EA69102"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Completed</w:t>
            </w:r>
          </w:p>
        </w:tc>
      </w:tr>
      <w:tr w:rsidR="00CC564C" w:rsidRPr="00CC564C" w14:paraId="2A1D3699" w14:textId="77777777" w:rsidTr="00C74AD4">
        <w:trPr>
          <w:trHeight w:val="330"/>
        </w:trPr>
        <w:tc>
          <w:tcPr>
            <w:tcW w:w="1525" w:type="dxa"/>
            <w:tcBorders>
              <w:top w:val="nil"/>
              <w:left w:val="single" w:sz="4" w:space="0" w:color="auto"/>
              <w:bottom w:val="single" w:sz="8" w:space="0" w:color="auto"/>
              <w:right w:val="single" w:sz="4" w:space="0" w:color="auto"/>
            </w:tcBorders>
            <w:shd w:val="clear" w:color="auto" w:fill="auto"/>
            <w:vAlign w:val="center"/>
            <w:hideMark/>
          </w:tcPr>
          <w:p w14:paraId="17601886"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Pennsylvania</w:t>
            </w:r>
          </w:p>
        </w:tc>
        <w:tc>
          <w:tcPr>
            <w:tcW w:w="2514" w:type="dxa"/>
            <w:tcBorders>
              <w:top w:val="nil"/>
              <w:left w:val="nil"/>
              <w:bottom w:val="single" w:sz="8" w:space="0" w:color="auto"/>
              <w:right w:val="single" w:sz="4" w:space="0" w:color="auto"/>
            </w:tcBorders>
            <w:shd w:val="clear" w:color="auto" w:fill="auto"/>
            <w:vAlign w:val="center"/>
            <w:hideMark/>
          </w:tcPr>
          <w:p w14:paraId="5C99840D"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Completed</w:t>
            </w:r>
          </w:p>
        </w:tc>
        <w:tc>
          <w:tcPr>
            <w:tcW w:w="3536" w:type="dxa"/>
            <w:tcBorders>
              <w:top w:val="nil"/>
              <w:left w:val="nil"/>
              <w:bottom w:val="single" w:sz="8" w:space="0" w:color="auto"/>
              <w:right w:val="single" w:sz="8" w:space="0" w:color="auto"/>
            </w:tcBorders>
            <w:shd w:val="clear" w:color="auto" w:fill="auto"/>
            <w:vAlign w:val="center"/>
            <w:hideMark/>
          </w:tcPr>
          <w:p w14:paraId="086BC97B"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Completed</w:t>
            </w:r>
          </w:p>
        </w:tc>
      </w:tr>
    </w:tbl>
    <w:p w14:paraId="3DC446ED" w14:textId="77777777" w:rsidR="00CC564C" w:rsidRPr="00CC564C" w:rsidRDefault="00CC564C" w:rsidP="00CC564C">
      <w:pPr>
        <w:rPr>
          <w:rFonts w:ascii="Arial" w:hAnsi="Arial" w:cs="Arial"/>
        </w:rPr>
      </w:pPr>
    </w:p>
    <w:p w14:paraId="2DE1C68B" w14:textId="77777777" w:rsidR="00CC564C" w:rsidRPr="00CC564C" w:rsidRDefault="00CC564C" w:rsidP="00CC564C">
      <w:pPr>
        <w:rPr>
          <w:rFonts w:ascii="Arial" w:hAnsi="Arial" w:cs="Arial"/>
        </w:rPr>
      </w:pPr>
      <w:r w:rsidRPr="00CC564C">
        <w:rPr>
          <w:rFonts w:ascii="Arial" w:hAnsi="Arial" w:cs="Arial"/>
        </w:rPr>
        <w:t xml:space="preserve">On average, participants completing the Facility Survey finished the survey in 35 minutes, with a range of 15 to 86 minutes.  On average, participants completing the Correctional Officer Survey finished the survey in 25 minutes, with a range of 15 to 37 minutes.  The administration times for the surveys are displayed in Tables 2 and 3 below. </w:t>
      </w:r>
    </w:p>
    <w:p w14:paraId="498A912C" w14:textId="77777777" w:rsidR="00CC564C" w:rsidRPr="00CC564C" w:rsidRDefault="00CC564C" w:rsidP="00CC564C">
      <w:pPr>
        <w:rPr>
          <w:rFonts w:ascii="Arial" w:hAnsi="Arial" w:cs="Arial"/>
        </w:rPr>
      </w:pPr>
    </w:p>
    <w:p w14:paraId="63F0142F" w14:textId="77777777" w:rsidR="00CC564C" w:rsidRPr="00CC564C" w:rsidRDefault="00CC564C" w:rsidP="00CC564C">
      <w:pPr>
        <w:rPr>
          <w:rFonts w:ascii="Arial" w:hAnsi="Arial" w:cs="Arial"/>
        </w:rPr>
      </w:pPr>
    </w:p>
    <w:p w14:paraId="0C4328B1" w14:textId="77777777" w:rsidR="00CC564C" w:rsidRPr="00CC564C" w:rsidRDefault="00CC564C" w:rsidP="00CC564C">
      <w:pPr>
        <w:rPr>
          <w:rFonts w:ascii="Arial" w:hAnsi="Arial" w:cs="Arial"/>
        </w:rPr>
      </w:pPr>
    </w:p>
    <w:p w14:paraId="077CCB12" w14:textId="77777777" w:rsidR="00CC564C" w:rsidRPr="00CC564C" w:rsidRDefault="00CC564C" w:rsidP="00CC564C">
      <w:pPr>
        <w:rPr>
          <w:rFonts w:ascii="Arial" w:hAnsi="Arial" w:cs="Arial"/>
        </w:rPr>
      </w:pPr>
    </w:p>
    <w:p w14:paraId="598730ED" w14:textId="77777777" w:rsidR="00CC564C" w:rsidRDefault="00CC564C" w:rsidP="00CC564C">
      <w:pPr>
        <w:rPr>
          <w:rFonts w:ascii="Arial" w:hAnsi="Arial" w:cs="Arial"/>
        </w:rPr>
      </w:pPr>
      <w:proofErr w:type="gramStart"/>
      <w:r w:rsidRPr="00CC564C">
        <w:rPr>
          <w:rFonts w:ascii="Arial" w:hAnsi="Arial" w:cs="Arial"/>
        </w:rPr>
        <w:t>Table 2.</w:t>
      </w:r>
      <w:proofErr w:type="gramEnd"/>
      <w:r w:rsidRPr="00CC564C">
        <w:rPr>
          <w:rFonts w:ascii="Arial" w:hAnsi="Arial" w:cs="Arial"/>
        </w:rPr>
        <w:t xml:space="preserve"> Administration time for the Facility Survey</w:t>
      </w:r>
    </w:p>
    <w:p w14:paraId="763DF66E" w14:textId="77777777" w:rsidR="00CC564C" w:rsidRPr="00CC564C" w:rsidRDefault="00CC564C" w:rsidP="00CC564C">
      <w:pPr>
        <w:rPr>
          <w:rFonts w:ascii="Arial" w:hAnsi="Arial" w:cs="Arial"/>
        </w:rPr>
      </w:pPr>
    </w:p>
    <w:tbl>
      <w:tblPr>
        <w:tblW w:w="4039" w:type="dxa"/>
        <w:tblInd w:w="93" w:type="dxa"/>
        <w:tblLook w:val="04A0" w:firstRow="1" w:lastRow="0" w:firstColumn="1" w:lastColumn="0" w:noHBand="0" w:noVBand="1"/>
      </w:tblPr>
      <w:tblGrid>
        <w:gridCol w:w="1644"/>
        <w:gridCol w:w="2395"/>
      </w:tblGrid>
      <w:tr w:rsidR="00CC564C" w:rsidRPr="00CC564C" w14:paraId="696DE4EA" w14:textId="77777777" w:rsidTr="00C74AD4">
        <w:trPr>
          <w:trHeight w:val="315"/>
        </w:trPr>
        <w:tc>
          <w:tcPr>
            <w:tcW w:w="1525"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26CE790"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State</w:t>
            </w:r>
          </w:p>
        </w:tc>
        <w:tc>
          <w:tcPr>
            <w:tcW w:w="2514" w:type="dxa"/>
            <w:tcBorders>
              <w:top w:val="single" w:sz="8" w:space="0" w:color="auto"/>
              <w:left w:val="nil"/>
              <w:bottom w:val="single" w:sz="4" w:space="0" w:color="auto"/>
              <w:right w:val="single" w:sz="4" w:space="0" w:color="auto"/>
            </w:tcBorders>
            <w:shd w:val="clear" w:color="auto" w:fill="auto"/>
            <w:vAlign w:val="center"/>
            <w:hideMark/>
          </w:tcPr>
          <w:p w14:paraId="16FC55A2"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Facility Survey Administration Time</w:t>
            </w:r>
          </w:p>
        </w:tc>
      </w:tr>
      <w:tr w:rsidR="00CC564C" w:rsidRPr="00CC564C" w14:paraId="15103E33"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37F3E6A2"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Mississippi</w:t>
            </w:r>
          </w:p>
        </w:tc>
        <w:tc>
          <w:tcPr>
            <w:tcW w:w="2514" w:type="dxa"/>
            <w:tcBorders>
              <w:top w:val="nil"/>
              <w:left w:val="nil"/>
              <w:bottom w:val="single" w:sz="4" w:space="0" w:color="auto"/>
              <w:right w:val="single" w:sz="4" w:space="0" w:color="auto"/>
            </w:tcBorders>
            <w:shd w:val="clear" w:color="auto" w:fill="auto"/>
            <w:vAlign w:val="center"/>
            <w:hideMark/>
          </w:tcPr>
          <w:p w14:paraId="22E3B7D5"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 xml:space="preserve">27 </w:t>
            </w:r>
            <w:r w:rsidRPr="00CC564C">
              <w:rPr>
                <w:rFonts w:ascii="Arial" w:hAnsi="Arial" w:cs="Arial"/>
              </w:rPr>
              <w:t>minutes</w:t>
            </w:r>
          </w:p>
        </w:tc>
      </w:tr>
      <w:tr w:rsidR="00CC564C" w:rsidRPr="00CC564C" w14:paraId="26C5C739"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2B2ED982"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Maryland</w:t>
            </w:r>
          </w:p>
        </w:tc>
        <w:tc>
          <w:tcPr>
            <w:tcW w:w="2514" w:type="dxa"/>
            <w:tcBorders>
              <w:top w:val="nil"/>
              <w:left w:val="nil"/>
              <w:bottom w:val="single" w:sz="4" w:space="0" w:color="auto"/>
              <w:right w:val="single" w:sz="4" w:space="0" w:color="auto"/>
            </w:tcBorders>
            <w:shd w:val="clear" w:color="auto" w:fill="auto"/>
            <w:vAlign w:val="center"/>
            <w:hideMark/>
          </w:tcPr>
          <w:p w14:paraId="3F5B25CC"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Not Completed</w:t>
            </w:r>
          </w:p>
        </w:tc>
      </w:tr>
      <w:tr w:rsidR="00CC564C" w:rsidRPr="00CC564C" w14:paraId="707E898B"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0C788D75"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Nebraska</w:t>
            </w:r>
          </w:p>
        </w:tc>
        <w:tc>
          <w:tcPr>
            <w:tcW w:w="2514" w:type="dxa"/>
            <w:tcBorders>
              <w:top w:val="nil"/>
              <w:left w:val="nil"/>
              <w:bottom w:val="single" w:sz="4" w:space="0" w:color="auto"/>
              <w:right w:val="single" w:sz="4" w:space="0" w:color="auto"/>
            </w:tcBorders>
            <w:shd w:val="clear" w:color="auto" w:fill="auto"/>
            <w:vAlign w:val="center"/>
            <w:hideMark/>
          </w:tcPr>
          <w:p w14:paraId="07D77A61"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Not Recorded</w:t>
            </w:r>
          </w:p>
        </w:tc>
      </w:tr>
      <w:tr w:rsidR="00CC564C" w:rsidRPr="00CC564C" w14:paraId="396B3F0E"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416F7D13"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Maine</w:t>
            </w:r>
          </w:p>
        </w:tc>
        <w:tc>
          <w:tcPr>
            <w:tcW w:w="2514" w:type="dxa"/>
            <w:tcBorders>
              <w:top w:val="nil"/>
              <w:left w:val="nil"/>
              <w:bottom w:val="single" w:sz="4" w:space="0" w:color="auto"/>
              <w:right w:val="single" w:sz="4" w:space="0" w:color="auto"/>
            </w:tcBorders>
            <w:shd w:val="clear" w:color="auto" w:fill="auto"/>
            <w:vAlign w:val="center"/>
            <w:hideMark/>
          </w:tcPr>
          <w:p w14:paraId="6D1E2B2D"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Not Recorded</w:t>
            </w:r>
          </w:p>
        </w:tc>
      </w:tr>
      <w:tr w:rsidR="00CC564C" w:rsidRPr="00CC564C" w14:paraId="4F3FB4D4"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625ED087"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Wyoming</w:t>
            </w:r>
          </w:p>
        </w:tc>
        <w:tc>
          <w:tcPr>
            <w:tcW w:w="2514" w:type="dxa"/>
            <w:tcBorders>
              <w:top w:val="nil"/>
              <w:left w:val="nil"/>
              <w:bottom w:val="single" w:sz="4" w:space="0" w:color="auto"/>
              <w:right w:val="single" w:sz="4" w:space="0" w:color="auto"/>
            </w:tcBorders>
            <w:shd w:val="clear" w:color="auto" w:fill="auto"/>
            <w:vAlign w:val="center"/>
            <w:hideMark/>
          </w:tcPr>
          <w:p w14:paraId="6A72C014"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 xml:space="preserve">30 </w:t>
            </w:r>
            <w:r w:rsidRPr="00CC564C">
              <w:rPr>
                <w:rFonts w:ascii="Arial" w:hAnsi="Arial" w:cs="Arial"/>
              </w:rPr>
              <w:t>minutes</w:t>
            </w:r>
          </w:p>
        </w:tc>
      </w:tr>
      <w:tr w:rsidR="00CC564C" w:rsidRPr="00CC564C" w14:paraId="4B953C27"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5A0902A1"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Illinois</w:t>
            </w:r>
          </w:p>
        </w:tc>
        <w:tc>
          <w:tcPr>
            <w:tcW w:w="2514" w:type="dxa"/>
            <w:tcBorders>
              <w:top w:val="nil"/>
              <w:left w:val="nil"/>
              <w:bottom w:val="single" w:sz="4" w:space="0" w:color="auto"/>
              <w:right w:val="single" w:sz="4" w:space="0" w:color="auto"/>
            </w:tcBorders>
            <w:shd w:val="clear" w:color="auto" w:fill="auto"/>
            <w:vAlign w:val="center"/>
            <w:hideMark/>
          </w:tcPr>
          <w:p w14:paraId="26B6BD9F"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 xml:space="preserve">15 </w:t>
            </w:r>
            <w:r w:rsidRPr="00CC564C">
              <w:rPr>
                <w:rFonts w:ascii="Arial" w:hAnsi="Arial" w:cs="Arial"/>
              </w:rPr>
              <w:t>minutes</w:t>
            </w:r>
          </w:p>
        </w:tc>
      </w:tr>
      <w:tr w:rsidR="00CC564C" w:rsidRPr="00CC564C" w14:paraId="0873A509"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37317145"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Ohio</w:t>
            </w:r>
          </w:p>
        </w:tc>
        <w:tc>
          <w:tcPr>
            <w:tcW w:w="2514" w:type="dxa"/>
            <w:tcBorders>
              <w:top w:val="nil"/>
              <w:left w:val="nil"/>
              <w:bottom w:val="single" w:sz="4" w:space="0" w:color="auto"/>
              <w:right w:val="single" w:sz="4" w:space="0" w:color="auto"/>
            </w:tcBorders>
            <w:shd w:val="clear" w:color="auto" w:fill="auto"/>
            <w:vAlign w:val="center"/>
            <w:hideMark/>
          </w:tcPr>
          <w:p w14:paraId="7ED33A61"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Not Recorded</w:t>
            </w:r>
          </w:p>
        </w:tc>
      </w:tr>
      <w:tr w:rsidR="00CC564C" w:rsidRPr="00CC564C" w14:paraId="507110A7"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578EFF3E"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Oregon</w:t>
            </w:r>
          </w:p>
        </w:tc>
        <w:tc>
          <w:tcPr>
            <w:tcW w:w="2514" w:type="dxa"/>
            <w:tcBorders>
              <w:top w:val="nil"/>
              <w:left w:val="nil"/>
              <w:bottom w:val="single" w:sz="4" w:space="0" w:color="auto"/>
              <w:right w:val="single" w:sz="4" w:space="0" w:color="auto"/>
            </w:tcBorders>
            <w:shd w:val="clear" w:color="auto" w:fill="auto"/>
            <w:vAlign w:val="center"/>
            <w:hideMark/>
          </w:tcPr>
          <w:p w14:paraId="23E2D779"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 xml:space="preserve">15 </w:t>
            </w:r>
            <w:r w:rsidRPr="00CC564C">
              <w:rPr>
                <w:rFonts w:ascii="Arial" w:hAnsi="Arial" w:cs="Arial"/>
              </w:rPr>
              <w:t>minutes</w:t>
            </w:r>
          </w:p>
        </w:tc>
      </w:tr>
      <w:tr w:rsidR="00CC564C" w:rsidRPr="00CC564C" w14:paraId="0DE45CF6" w14:textId="77777777" w:rsidTr="00C74AD4">
        <w:trPr>
          <w:trHeight w:val="330"/>
        </w:trPr>
        <w:tc>
          <w:tcPr>
            <w:tcW w:w="1525" w:type="dxa"/>
            <w:tcBorders>
              <w:top w:val="nil"/>
              <w:left w:val="single" w:sz="4" w:space="0" w:color="auto"/>
              <w:bottom w:val="single" w:sz="8" w:space="0" w:color="auto"/>
              <w:right w:val="single" w:sz="4" w:space="0" w:color="auto"/>
            </w:tcBorders>
            <w:shd w:val="clear" w:color="auto" w:fill="auto"/>
            <w:vAlign w:val="center"/>
            <w:hideMark/>
          </w:tcPr>
          <w:p w14:paraId="1C98AC63"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Pennsylvania</w:t>
            </w:r>
          </w:p>
        </w:tc>
        <w:tc>
          <w:tcPr>
            <w:tcW w:w="2514" w:type="dxa"/>
            <w:tcBorders>
              <w:top w:val="nil"/>
              <w:left w:val="nil"/>
              <w:bottom w:val="single" w:sz="8" w:space="0" w:color="auto"/>
              <w:right w:val="single" w:sz="4" w:space="0" w:color="auto"/>
            </w:tcBorders>
            <w:shd w:val="clear" w:color="auto" w:fill="auto"/>
            <w:vAlign w:val="center"/>
            <w:hideMark/>
          </w:tcPr>
          <w:p w14:paraId="281A2403"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 xml:space="preserve">86 </w:t>
            </w:r>
            <w:r w:rsidRPr="00CC564C">
              <w:rPr>
                <w:rFonts w:ascii="Arial" w:hAnsi="Arial" w:cs="Arial"/>
              </w:rPr>
              <w:t>minutes (needed to ask Deputy for responses)</w:t>
            </w:r>
          </w:p>
        </w:tc>
      </w:tr>
    </w:tbl>
    <w:p w14:paraId="0CCF02FE" w14:textId="77777777" w:rsidR="00CC564C" w:rsidRPr="00CC564C" w:rsidRDefault="00CC564C" w:rsidP="00CC564C">
      <w:pPr>
        <w:rPr>
          <w:rFonts w:ascii="Arial" w:hAnsi="Arial" w:cs="Arial"/>
        </w:rPr>
      </w:pPr>
    </w:p>
    <w:p w14:paraId="7CB27188" w14:textId="77777777" w:rsidR="00CC564C" w:rsidRDefault="00CC564C" w:rsidP="00CC564C">
      <w:pPr>
        <w:rPr>
          <w:rFonts w:ascii="Arial" w:hAnsi="Arial" w:cs="Arial"/>
        </w:rPr>
      </w:pPr>
      <w:proofErr w:type="gramStart"/>
      <w:r w:rsidRPr="00CC564C">
        <w:rPr>
          <w:rFonts w:ascii="Arial" w:hAnsi="Arial" w:cs="Arial"/>
        </w:rPr>
        <w:t>Table 3.</w:t>
      </w:r>
      <w:proofErr w:type="gramEnd"/>
      <w:r w:rsidRPr="00CC564C">
        <w:rPr>
          <w:rFonts w:ascii="Arial" w:hAnsi="Arial" w:cs="Arial"/>
        </w:rPr>
        <w:t xml:space="preserve"> Administration time for the Correctional Officer Survey</w:t>
      </w:r>
    </w:p>
    <w:p w14:paraId="4223D72B" w14:textId="77777777" w:rsidR="00CC564C" w:rsidRPr="00CC564C" w:rsidRDefault="00CC564C" w:rsidP="00CC564C">
      <w:pPr>
        <w:rPr>
          <w:rFonts w:ascii="Arial" w:hAnsi="Arial" w:cs="Arial"/>
        </w:rPr>
      </w:pPr>
    </w:p>
    <w:tbl>
      <w:tblPr>
        <w:tblW w:w="4026" w:type="dxa"/>
        <w:tblInd w:w="93" w:type="dxa"/>
        <w:tblLook w:val="04A0" w:firstRow="1" w:lastRow="0" w:firstColumn="1" w:lastColumn="0" w:noHBand="0" w:noVBand="1"/>
      </w:tblPr>
      <w:tblGrid>
        <w:gridCol w:w="1644"/>
        <w:gridCol w:w="2382"/>
      </w:tblGrid>
      <w:tr w:rsidR="00CC564C" w:rsidRPr="00CC564C" w14:paraId="43937F2C" w14:textId="77777777" w:rsidTr="00C74AD4">
        <w:trPr>
          <w:trHeight w:val="315"/>
        </w:trPr>
        <w:tc>
          <w:tcPr>
            <w:tcW w:w="1525"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4BA7580"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State</w:t>
            </w:r>
          </w:p>
        </w:tc>
        <w:tc>
          <w:tcPr>
            <w:tcW w:w="2501" w:type="dxa"/>
            <w:tcBorders>
              <w:top w:val="single" w:sz="8" w:space="0" w:color="auto"/>
              <w:left w:val="nil"/>
              <w:bottom w:val="single" w:sz="4" w:space="0" w:color="auto"/>
              <w:right w:val="single" w:sz="8" w:space="0" w:color="auto"/>
            </w:tcBorders>
            <w:shd w:val="clear" w:color="auto" w:fill="auto"/>
            <w:vAlign w:val="center"/>
            <w:hideMark/>
          </w:tcPr>
          <w:p w14:paraId="603A9C85"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Correctional Officer Survey Administration Time</w:t>
            </w:r>
          </w:p>
        </w:tc>
      </w:tr>
      <w:tr w:rsidR="00CC564C" w:rsidRPr="00CC564C" w14:paraId="5C97CE30"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0C828132"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Mississippi</w:t>
            </w:r>
          </w:p>
        </w:tc>
        <w:tc>
          <w:tcPr>
            <w:tcW w:w="2501" w:type="dxa"/>
            <w:tcBorders>
              <w:top w:val="nil"/>
              <w:left w:val="nil"/>
              <w:bottom w:val="single" w:sz="4" w:space="0" w:color="auto"/>
              <w:right w:val="single" w:sz="8" w:space="0" w:color="auto"/>
            </w:tcBorders>
            <w:shd w:val="clear" w:color="auto" w:fill="auto"/>
            <w:vAlign w:val="center"/>
            <w:hideMark/>
          </w:tcPr>
          <w:p w14:paraId="05A31636"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 xml:space="preserve">37 </w:t>
            </w:r>
            <w:r w:rsidRPr="00CC564C">
              <w:rPr>
                <w:rFonts w:ascii="Arial" w:hAnsi="Arial" w:cs="Arial"/>
              </w:rPr>
              <w:t>minutes</w:t>
            </w:r>
          </w:p>
        </w:tc>
      </w:tr>
      <w:tr w:rsidR="00CC564C" w:rsidRPr="00CC564C" w14:paraId="794C36DB"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46CDE699"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Maryland</w:t>
            </w:r>
          </w:p>
        </w:tc>
        <w:tc>
          <w:tcPr>
            <w:tcW w:w="2501" w:type="dxa"/>
            <w:tcBorders>
              <w:top w:val="nil"/>
              <w:left w:val="nil"/>
              <w:bottom w:val="single" w:sz="4" w:space="0" w:color="auto"/>
              <w:right w:val="single" w:sz="8" w:space="0" w:color="auto"/>
            </w:tcBorders>
            <w:shd w:val="clear" w:color="auto" w:fill="auto"/>
            <w:vAlign w:val="center"/>
            <w:hideMark/>
          </w:tcPr>
          <w:p w14:paraId="64144948"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Not Completed</w:t>
            </w:r>
          </w:p>
        </w:tc>
      </w:tr>
      <w:tr w:rsidR="00CC564C" w:rsidRPr="00CC564C" w14:paraId="55071609"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7BE15861"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Nebraska</w:t>
            </w:r>
          </w:p>
        </w:tc>
        <w:tc>
          <w:tcPr>
            <w:tcW w:w="2501" w:type="dxa"/>
            <w:tcBorders>
              <w:top w:val="nil"/>
              <w:left w:val="nil"/>
              <w:bottom w:val="single" w:sz="4" w:space="0" w:color="auto"/>
              <w:right w:val="single" w:sz="8" w:space="0" w:color="auto"/>
            </w:tcBorders>
            <w:shd w:val="clear" w:color="auto" w:fill="auto"/>
            <w:vAlign w:val="center"/>
            <w:hideMark/>
          </w:tcPr>
          <w:p w14:paraId="0F0885F1"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 xml:space="preserve">20 </w:t>
            </w:r>
            <w:r w:rsidRPr="00CC564C">
              <w:rPr>
                <w:rFonts w:ascii="Arial" w:hAnsi="Arial" w:cs="Arial"/>
              </w:rPr>
              <w:t>minutes</w:t>
            </w:r>
          </w:p>
        </w:tc>
      </w:tr>
      <w:tr w:rsidR="00CC564C" w:rsidRPr="00CC564C" w14:paraId="61F93D4B"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0BE54CE9"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Maine</w:t>
            </w:r>
          </w:p>
        </w:tc>
        <w:tc>
          <w:tcPr>
            <w:tcW w:w="2501" w:type="dxa"/>
            <w:tcBorders>
              <w:top w:val="nil"/>
              <w:left w:val="nil"/>
              <w:bottom w:val="single" w:sz="4" w:space="0" w:color="auto"/>
              <w:right w:val="single" w:sz="8" w:space="0" w:color="auto"/>
            </w:tcBorders>
            <w:shd w:val="clear" w:color="auto" w:fill="auto"/>
            <w:vAlign w:val="center"/>
            <w:hideMark/>
          </w:tcPr>
          <w:p w14:paraId="76C440DC"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Not Recorded</w:t>
            </w:r>
          </w:p>
        </w:tc>
      </w:tr>
      <w:tr w:rsidR="00CC564C" w:rsidRPr="00CC564C" w14:paraId="19D5F238"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31B14C60"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Wyoming</w:t>
            </w:r>
          </w:p>
        </w:tc>
        <w:tc>
          <w:tcPr>
            <w:tcW w:w="2501" w:type="dxa"/>
            <w:tcBorders>
              <w:top w:val="nil"/>
              <w:left w:val="nil"/>
              <w:bottom w:val="single" w:sz="4" w:space="0" w:color="auto"/>
              <w:right w:val="single" w:sz="8" w:space="0" w:color="auto"/>
            </w:tcBorders>
            <w:shd w:val="clear" w:color="auto" w:fill="auto"/>
            <w:vAlign w:val="center"/>
            <w:hideMark/>
          </w:tcPr>
          <w:p w14:paraId="79CBC874"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 xml:space="preserve">15 </w:t>
            </w:r>
            <w:r w:rsidRPr="00CC564C">
              <w:rPr>
                <w:rFonts w:ascii="Arial" w:hAnsi="Arial" w:cs="Arial"/>
              </w:rPr>
              <w:t>minutes</w:t>
            </w:r>
          </w:p>
        </w:tc>
      </w:tr>
      <w:tr w:rsidR="00CC564C" w:rsidRPr="00CC564C" w14:paraId="7E41B7EA"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3FBA0D5C"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Illinois</w:t>
            </w:r>
          </w:p>
        </w:tc>
        <w:tc>
          <w:tcPr>
            <w:tcW w:w="2501" w:type="dxa"/>
            <w:tcBorders>
              <w:top w:val="nil"/>
              <w:left w:val="nil"/>
              <w:bottom w:val="single" w:sz="4" w:space="0" w:color="auto"/>
              <w:right w:val="single" w:sz="8" w:space="0" w:color="auto"/>
            </w:tcBorders>
            <w:shd w:val="clear" w:color="auto" w:fill="auto"/>
            <w:vAlign w:val="center"/>
            <w:hideMark/>
          </w:tcPr>
          <w:p w14:paraId="5F9F530B"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 xml:space="preserve">30 </w:t>
            </w:r>
            <w:r w:rsidRPr="00CC564C">
              <w:rPr>
                <w:rFonts w:ascii="Arial" w:hAnsi="Arial" w:cs="Arial"/>
              </w:rPr>
              <w:t>minutes</w:t>
            </w:r>
          </w:p>
        </w:tc>
      </w:tr>
      <w:tr w:rsidR="00CC564C" w:rsidRPr="00CC564C" w14:paraId="122BDBC1"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3A3993EE"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Ohio</w:t>
            </w:r>
          </w:p>
        </w:tc>
        <w:tc>
          <w:tcPr>
            <w:tcW w:w="2501" w:type="dxa"/>
            <w:tcBorders>
              <w:top w:val="nil"/>
              <w:left w:val="nil"/>
              <w:bottom w:val="single" w:sz="4" w:space="0" w:color="auto"/>
              <w:right w:val="single" w:sz="8" w:space="0" w:color="auto"/>
            </w:tcBorders>
            <w:shd w:val="clear" w:color="auto" w:fill="auto"/>
            <w:vAlign w:val="center"/>
            <w:hideMark/>
          </w:tcPr>
          <w:p w14:paraId="4DECD81E"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 xml:space="preserve">20 </w:t>
            </w:r>
            <w:r w:rsidRPr="00CC564C">
              <w:rPr>
                <w:rFonts w:ascii="Arial" w:hAnsi="Arial" w:cs="Arial"/>
              </w:rPr>
              <w:t>minutes</w:t>
            </w:r>
          </w:p>
        </w:tc>
      </w:tr>
      <w:tr w:rsidR="00CC564C" w:rsidRPr="00CC564C" w14:paraId="38B50519" w14:textId="77777777" w:rsidTr="00C74AD4">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379A4152"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Oregon</w:t>
            </w:r>
          </w:p>
        </w:tc>
        <w:tc>
          <w:tcPr>
            <w:tcW w:w="2501" w:type="dxa"/>
            <w:tcBorders>
              <w:top w:val="nil"/>
              <w:left w:val="nil"/>
              <w:bottom w:val="single" w:sz="4" w:space="0" w:color="auto"/>
              <w:right w:val="single" w:sz="8" w:space="0" w:color="auto"/>
            </w:tcBorders>
            <w:shd w:val="clear" w:color="auto" w:fill="auto"/>
            <w:vAlign w:val="center"/>
            <w:hideMark/>
          </w:tcPr>
          <w:p w14:paraId="33C8C832"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 xml:space="preserve">27 </w:t>
            </w:r>
            <w:r w:rsidRPr="00CC564C">
              <w:rPr>
                <w:rFonts w:ascii="Arial" w:hAnsi="Arial" w:cs="Arial"/>
              </w:rPr>
              <w:t>minutes</w:t>
            </w:r>
          </w:p>
        </w:tc>
      </w:tr>
      <w:tr w:rsidR="00CC564C" w:rsidRPr="00CC564C" w14:paraId="46CF5168" w14:textId="77777777" w:rsidTr="00C74AD4">
        <w:trPr>
          <w:trHeight w:val="330"/>
        </w:trPr>
        <w:tc>
          <w:tcPr>
            <w:tcW w:w="1525" w:type="dxa"/>
            <w:tcBorders>
              <w:top w:val="nil"/>
              <w:left w:val="single" w:sz="4" w:space="0" w:color="auto"/>
              <w:bottom w:val="single" w:sz="8" w:space="0" w:color="auto"/>
              <w:right w:val="single" w:sz="4" w:space="0" w:color="auto"/>
            </w:tcBorders>
            <w:shd w:val="clear" w:color="auto" w:fill="auto"/>
            <w:vAlign w:val="center"/>
            <w:hideMark/>
          </w:tcPr>
          <w:p w14:paraId="13916F3E"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Pennsylvania</w:t>
            </w:r>
          </w:p>
        </w:tc>
        <w:tc>
          <w:tcPr>
            <w:tcW w:w="2501" w:type="dxa"/>
            <w:tcBorders>
              <w:top w:val="nil"/>
              <w:left w:val="nil"/>
              <w:bottom w:val="single" w:sz="8" w:space="0" w:color="auto"/>
              <w:right w:val="single" w:sz="8" w:space="0" w:color="auto"/>
            </w:tcBorders>
            <w:shd w:val="clear" w:color="auto" w:fill="auto"/>
            <w:vAlign w:val="center"/>
            <w:hideMark/>
          </w:tcPr>
          <w:p w14:paraId="4D656B39" w14:textId="77777777" w:rsidR="00CC564C" w:rsidRPr="00CC564C" w:rsidRDefault="00CC564C" w:rsidP="00C74AD4">
            <w:pPr>
              <w:rPr>
                <w:rFonts w:ascii="Arial" w:eastAsia="Times New Roman" w:hAnsi="Arial" w:cs="Arial"/>
                <w:color w:val="000000"/>
              </w:rPr>
            </w:pPr>
            <w:r w:rsidRPr="00CC564C">
              <w:rPr>
                <w:rFonts w:ascii="Arial" w:eastAsia="Times New Roman" w:hAnsi="Arial" w:cs="Arial"/>
                <w:color w:val="000000"/>
              </w:rPr>
              <w:t xml:space="preserve">24 </w:t>
            </w:r>
            <w:r w:rsidRPr="00CC564C">
              <w:rPr>
                <w:rFonts w:ascii="Arial" w:hAnsi="Arial" w:cs="Arial"/>
              </w:rPr>
              <w:t>minutes</w:t>
            </w:r>
          </w:p>
        </w:tc>
      </w:tr>
    </w:tbl>
    <w:p w14:paraId="1A72EB9C" w14:textId="77777777" w:rsidR="00CC564C" w:rsidRPr="00CC564C" w:rsidRDefault="00CC564C" w:rsidP="00CC564C">
      <w:pPr>
        <w:rPr>
          <w:rFonts w:ascii="Arial" w:hAnsi="Arial" w:cs="Arial"/>
        </w:rPr>
      </w:pPr>
    </w:p>
    <w:p w14:paraId="45C57791" w14:textId="77777777" w:rsidR="00CC564C" w:rsidRDefault="00CC564C" w:rsidP="00CC564C">
      <w:pPr>
        <w:rPr>
          <w:rFonts w:ascii="Arial" w:hAnsi="Arial" w:cs="Arial"/>
        </w:rPr>
      </w:pPr>
      <w:r w:rsidRPr="00CC564C">
        <w:rPr>
          <w:rFonts w:ascii="Arial" w:hAnsi="Arial" w:cs="Arial"/>
        </w:rPr>
        <w:t xml:space="preserve">When the completed survey was returned to the Field Manager, the Field Manager contacted the participant to schedule a debriefing telephone call. The goal of the debriefing was to discuss: </w:t>
      </w:r>
    </w:p>
    <w:p w14:paraId="6C6B94F2" w14:textId="77777777" w:rsidR="00CC564C" w:rsidRPr="00CC564C" w:rsidRDefault="00CC564C" w:rsidP="00CC564C">
      <w:pPr>
        <w:rPr>
          <w:rFonts w:ascii="Arial" w:hAnsi="Arial" w:cs="Arial"/>
        </w:rPr>
      </w:pPr>
    </w:p>
    <w:p w14:paraId="4388E2D9" w14:textId="77777777" w:rsidR="00CC564C" w:rsidRPr="00CC564C" w:rsidRDefault="00CC564C" w:rsidP="00CC564C">
      <w:pPr>
        <w:pStyle w:val="ListParagraph"/>
        <w:numPr>
          <w:ilvl w:val="1"/>
          <w:numId w:val="34"/>
        </w:numPr>
        <w:spacing w:after="0"/>
        <w:rPr>
          <w:rFonts w:ascii="Arial" w:hAnsi="Arial" w:cs="Arial"/>
          <w:sz w:val="24"/>
          <w:szCs w:val="24"/>
        </w:rPr>
      </w:pPr>
      <w:r w:rsidRPr="00CC564C">
        <w:rPr>
          <w:rFonts w:ascii="Arial" w:hAnsi="Arial" w:cs="Arial"/>
          <w:sz w:val="24"/>
          <w:szCs w:val="24"/>
        </w:rPr>
        <w:t>Questions or instructions that were unclear or confusing,</w:t>
      </w:r>
    </w:p>
    <w:p w14:paraId="75736B42" w14:textId="77777777" w:rsidR="00CC564C" w:rsidRPr="00CC564C" w:rsidRDefault="00CC564C" w:rsidP="00CC564C">
      <w:pPr>
        <w:pStyle w:val="ListParagraph"/>
        <w:numPr>
          <w:ilvl w:val="1"/>
          <w:numId w:val="34"/>
        </w:numPr>
        <w:spacing w:after="0"/>
        <w:rPr>
          <w:rFonts w:ascii="Arial" w:hAnsi="Arial" w:cs="Arial"/>
          <w:sz w:val="24"/>
          <w:szCs w:val="24"/>
        </w:rPr>
      </w:pPr>
      <w:r w:rsidRPr="00CC564C">
        <w:rPr>
          <w:rFonts w:ascii="Arial" w:hAnsi="Arial" w:cs="Arial"/>
          <w:sz w:val="24"/>
          <w:szCs w:val="24"/>
        </w:rPr>
        <w:t>Terminology that needed to be better defined,</w:t>
      </w:r>
    </w:p>
    <w:p w14:paraId="67E6A74E" w14:textId="77777777" w:rsidR="00CC564C" w:rsidRPr="00CC564C" w:rsidRDefault="00CC564C" w:rsidP="00CC564C">
      <w:pPr>
        <w:pStyle w:val="ListParagraph"/>
        <w:numPr>
          <w:ilvl w:val="1"/>
          <w:numId w:val="34"/>
        </w:numPr>
        <w:spacing w:after="0"/>
        <w:rPr>
          <w:rFonts w:ascii="Arial" w:hAnsi="Arial" w:cs="Arial"/>
          <w:sz w:val="24"/>
          <w:szCs w:val="24"/>
        </w:rPr>
      </w:pPr>
      <w:r w:rsidRPr="00CC564C">
        <w:rPr>
          <w:rFonts w:ascii="Arial" w:hAnsi="Arial" w:cs="Arial"/>
          <w:sz w:val="24"/>
          <w:szCs w:val="24"/>
        </w:rPr>
        <w:t xml:space="preserve">Response options that were unclear, confusing, overlapping, or missing, and </w:t>
      </w:r>
    </w:p>
    <w:p w14:paraId="16AD3D92" w14:textId="77777777" w:rsidR="00CC564C" w:rsidRPr="00CC564C" w:rsidRDefault="00CC564C" w:rsidP="00CC564C">
      <w:pPr>
        <w:pStyle w:val="ListParagraph"/>
        <w:numPr>
          <w:ilvl w:val="1"/>
          <w:numId w:val="34"/>
        </w:numPr>
        <w:spacing w:after="0"/>
        <w:rPr>
          <w:rFonts w:ascii="Arial" w:hAnsi="Arial" w:cs="Arial"/>
          <w:sz w:val="24"/>
          <w:szCs w:val="24"/>
        </w:rPr>
      </w:pPr>
      <w:r w:rsidRPr="00CC564C">
        <w:rPr>
          <w:rFonts w:ascii="Arial" w:hAnsi="Arial" w:cs="Arial"/>
          <w:sz w:val="24"/>
          <w:szCs w:val="24"/>
        </w:rPr>
        <w:t xml:space="preserve">Requested information that was not available or could not be reasonably provided.  </w:t>
      </w:r>
    </w:p>
    <w:p w14:paraId="0F1FC28A" w14:textId="77777777" w:rsidR="00CC564C" w:rsidRPr="00CC564C" w:rsidRDefault="00CC564C" w:rsidP="00CC564C">
      <w:pPr>
        <w:pStyle w:val="ListParagraph"/>
        <w:spacing w:after="0"/>
        <w:ind w:left="1440"/>
        <w:rPr>
          <w:rFonts w:ascii="Arial" w:hAnsi="Arial" w:cs="Arial"/>
          <w:sz w:val="24"/>
          <w:szCs w:val="24"/>
        </w:rPr>
      </w:pPr>
    </w:p>
    <w:p w14:paraId="2EA00CC4" w14:textId="343A1FB1" w:rsidR="00CC564C" w:rsidRPr="00CC564C" w:rsidRDefault="00CC564C" w:rsidP="00CC564C">
      <w:pPr>
        <w:rPr>
          <w:rFonts w:ascii="Arial" w:hAnsi="Arial" w:cs="Arial"/>
        </w:rPr>
      </w:pPr>
      <w:r w:rsidRPr="00CC564C">
        <w:rPr>
          <w:rFonts w:ascii="Arial" w:hAnsi="Arial" w:cs="Arial"/>
        </w:rPr>
        <w:lastRenderedPageBreak/>
        <w:t xml:space="preserve">Feedback from the Facility Survey participants (included as Appendix 1 to this summary) indicated that instructions on the survey were easy to follow. There were some survey items for which facility respondents indicated it would be difficult to obtain the requested information.  We addressed some of these concerns where rewording would be expected to facilitate responses; in other cases, we acknowledge the potential for missing data. Questions were modified according to feedback from the Facility Survey participants.  </w:t>
      </w:r>
      <w:r w:rsidR="00D94598">
        <w:rPr>
          <w:rFonts w:ascii="Arial" w:hAnsi="Arial" w:cs="Arial"/>
        </w:rPr>
        <w:t xml:space="preserve">The updated Facility survey is in Appendix 2. </w:t>
      </w:r>
      <w:r w:rsidRPr="00CC564C">
        <w:rPr>
          <w:rFonts w:ascii="Arial" w:hAnsi="Arial" w:cs="Arial"/>
        </w:rPr>
        <w:t xml:space="preserve">Facility respondents were also asked if lists of officers could easily be provided; responses ranged from the affirmative to deferral to another staff person or committee with a sense that obtaining the list would not likely be a problem. </w:t>
      </w:r>
    </w:p>
    <w:p w14:paraId="4D168143" w14:textId="77777777" w:rsidR="00CC564C" w:rsidRPr="00CC564C" w:rsidRDefault="00CC564C" w:rsidP="00CC564C">
      <w:pPr>
        <w:rPr>
          <w:rFonts w:ascii="Arial" w:hAnsi="Arial" w:cs="Arial"/>
        </w:rPr>
      </w:pPr>
    </w:p>
    <w:p w14:paraId="7369BACF" w14:textId="34DEA889" w:rsidR="00CC564C" w:rsidRPr="00CC564C" w:rsidRDefault="00CC564C" w:rsidP="00CC564C">
      <w:pPr>
        <w:rPr>
          <w:rFonts w:ascii="Arial" w:hAnsi="Arial" w:cs="Arial"/>
        </w:rPr>
      </w:pPr>
      <w:r w:rsidRPr="00CC564C">
        <w:rPr>
          <w:rFonts w:ascii="Arial" w:hAnsi="Arial" w:cs="Arial"/>
        </w:rPr>
        <w:t xml:space="preserve">Overall feedback from the Correctional Officer debriefings (included as Appendix </w:t>
      </w:r>
      <w:r w:rsidR="00D94598">
        <w:rPr>
          <w:rFonts w:ascii="Arial" w:hAnsi="Arial" w:cs="Arial"/>
        </w:rPr>
        <w:t>3</w:t>
      </w:r>
      <w:r w:rsidRPr="00CC564C">
        <w:rPr>
          <w:rFonts w:ascii="Arial" w:hAnsi="Arial" w:cs="Arial"/>
        </w:rPr>
        <w:t xml:space="preserve"> to this summary) indicated that the survey is easy to navigate and questions are straightforward.  </w:t>
      </w:r>
      <w:r w:rsidR="00D94598">
        <w:rPr>
          <w:rFonts w:ascii="Arial" w:hAnsi="Arial" w:cs="Arial"/>
        </w:rPr>
        <w:t xml:space="preserve">The updated Correctional Officer survey is in Appendix 4. </w:t>
      </w:r>
      <w:r w:rsidRPr="00CC564C">
        <w:rPr>
          <w:rFonts w:ascii="Arial" w:hAnsi="Arial" w:cs="Arial"/>
        </w:rPr>
        <w:t>Correctional officers were also asked if they were able to complete the survey in a private location; they uniformly indicated that they were able to complete the survey in a private area. This was a concern of NORC’s Institutional Review Board.</w:t>
      </w:r>
    </w:p>
    <w:p w14:paraId="3A307E60" w14:textId="77777777" w:rsidR="00CC564C" w:rsidRPr="00A86A75" w:rsidRDefault="00CC564C" w:rsidP="00CC564C">
      <w:pPr>
        <w:rPr>
          <w:rFonts w:ascii="Arial" w:hAnsi="Arial" w:cs="Arial"/>
        </w:rPr>
      </w:pPr>
    </w:p>
    <w:p w14:paraId="34A189FE" w14:textId="77777777" w:rsidR="00817697" w:rsidRDefault="00817697" w:rsidP="00BC1056">
      <w:pPr>
        <w:pStyle w:val="NORCBullet3TextArial"/>
        <w:ind w:left="0"/>
      </w:pPr>
    </w:p>
    <w:p w14:paraId="3437A54C" w14:textId="77777777" w:rsidR="00817697" w:rsidRDefault="00817697" w:rsidP="00BC1056">
      <w:pPr>
        <w:pStyle w:val="NORCBullet3TextArial"/>
        <w:ind w:left="0"/>
      </w:pPr>
    </w:p>
    <w:p w14:paraId="55CD2E26" w14:textId="77777777" w:rsidR="00817697" w:rsidRDefault="00817697" w:rsidP="00BC1056">
      <w:pPr>
        <w:pStyle w:val="NORCBullet3TextArial"/>
        <w:ind w:left="0"/>
      </w:pPr>
    </w:p>
    <w:p w14:paraId="3B7043F8" w14:textId="77777777" w:rsidR="00817697" w:rsidRDefault="00817697" w:rsidP="00BC1056">
      <w:pPr>
        <w:pStyle w:val="NORCBullet3TextArial"/>
        <w:ind w:left="0"/>
      </w:pPr>
    </w:p>
    <w:p w14:paraId="5CEC449A" w14:textId="77777777" w:rsidR="00817697" w:rsidRDefault="00817697" w:rsidP="00BC1056">
      <w:pPr>
        <w:pStyle w:val="NORCBullet3TextArial"/>
        <w:ind w:left="0"/>
      </w:pPr>
    </w:p>
    <w:p w14:paraId="6F10BB08" w14:textId="77777777" w:rsidR="00817697" w:rsidRDefault="00817697" w:rsidP="00BC1056">
      <w:pPr>
        <w:pStyle w:val="NORCBullet3TextArial"/>
        <w:ind w:left="0"/>
      </w:pPr>
    </w:p>
    <w:p w14:paraId="6FE4221B" w14:textId="77777777" w:rsidR="00817697" w:rsidRDefault="00817697" w:rsidP="00BC1056">
      <w:pPr>
        <w:pStyle w:val="NORCBullet3TextArial"/>
        <w:ind w:left="0"/>
      </w:pPr>
    </w:p>
    <w:p w14:paraId="1DFD5DEC" w14:textId="77777777" w:rsidR="00817697" w:rsidRDefault="00817697" w:rsidP="00BC1056">
      <w:pPr>
        <w:pStyle w:val="NORCBullet3TextArial"/>
        <w:ind w:left="0"/>
      </w:pPr>
    </w:p>
    <w:p w14:paraId="1C08E0CE" w14:textId="77777777" w:rsidR="00817697" w:rsidRDefault="00817697" w:rsidP="00BC1056">
      <w:pPr>
        <w:pStyle w:val="NORCBullet3TextArial"/>
        <w:ind w:left="0"/>
      </w:pPr>
    </w:p>
    <w:p w14:paraId="1BA50FE9" w14:textId="77777777" w:rsidR="00817697" w:rsidRDefault="00817697" w:rsidP="00BC1056">
      <w:pPr>
        <w:pStyle w:val="NORCBullet3TextArial"/>
        <w:ind w:left="0"/>
      </w:pPr>
    </w:p>
    <w:p w14:paraId="266025A7" w14:textId="77777777" w:rsidR="00817697" w:rsidRDefault="00817697" w:rsidP="00BC1056">
      <w:pPr>
        <w:pStyle w:val="NORCBullet3TextArial"/>
        <w:ind w:left="0"/>
      </w:pPr>
    </w:p>
    <w:p w14:paraId="5191407F" w14:textId="77777777" w:rsidR="00817697" w:rsidRDefault="00817697" w:rsidP="00BC1056">
      <w:pPr>
        <w:pStyle w:val="NORCBullet3TextArial"/>
        <w:ind w:left="0"/>
      </w:pPr>
    </w:p>
    <w:p w14:paraId="4C643741" w14:textId="77777777" w:rsidR="00817697" w:rsidRDefault="00817697" w:rsidP="00BC1056">
      <w:pPr>
        <w:pStyle w:val="NORCBullet3TextArial"/>
        <w:ind w:left="0"/>
      </w:pPr>
    </w:p>
    <w:p w14:paraId="3BA8A0C4" w14:textId="77777777" w:rsidR="00817697" w:rsidRDefault="00817697" w:rsidP="00BC1056">
      <w:pPr>
        <w:pStyle w:val="NORCBullet3TextArial"/>
        <w:ind w:left="0"/>
      </w:pPr>
    </w:p>
    <w:p w14:paraId="4F2C451C" w14:textId="77777777" w:rsidR="00817697" w:rsidRDefault="00817697" w:rsidP="00BC1056">
      <w:pPr>
        <w:pStyle w:val="NORCBullet3TextArial"/>
        <w:ind w:left="0"/>
      </w:pPr>
    </w:p>
    <w:p w14:paraId="70642F11" w14:textId="77777777" w:rsidR="00817697" w:rsidRDefault="00817697" w:rsidP="00BC1056">
      <w:pPr>
        <w:pStyle w:val="NORCBullet3TextArial"/>
        <w:ind w:left="0"/>
      </w:pPr>
    </w:p>
    <w:p w14:paraId="4E6E8E98" w14:textId="77777777" w:rsidR="00817697" w:rsidRDefault="00817697" w:rsidP="00BC1056">
      <w:pPr>
        <w:pStyle w:val="NORCBullet3TextArial"/>
        <w:ind w:left="0"/>
      </w:pPr>
    </w:p>
    <w:p w14:paraId="02613AF5" w14:textId="77777777" w:rsidR="00817697" w:rsidRDefault="00817697" w:rsidP="00BC1056">
      <w:pPr>
        <w:pStyle w:val="NORCBullet3TextArial"/>
        <w:ind w:left="0"/>
      </w:pPr>
    </w:p>
    <w:p w14:paraId="671F8565" w14:textId="77777777" w:rsidR="00817697" w:rsidRDefault="00817697" w:rsidP="00BC1056">
      <w:pPr>
        <w:pStyle w:val="NORCBullet3TextArial"/>
        <w:ind w:left="0"/>
      </w:pPr>
    </w:p>
    <w:p w14:paraId="3F4D5CF8" w14:textId="77777777" w:rsidR="00817697" w:rsidRDefault="00817697" w:rsidP="00BC1056">
      <w:pPr>
        <w:pStyle w:val="NORCBullet3TextArial"/>
        <w:ind w:left="0"/>
      </w:pPr>
    </w:p>
    <w:p w14:paraId="15F46871" w14:textId="77777777" w:rsidR="00817697" w:rsidRDefault="00817697" w:rsidP="00BC1056">
      <w:pPr>
        <w:pStyle w:val="NORCBullet3TextArial"/>
        <w:ind w:left="0"/>
      </w:pPr>
    </w:p>
    <w:p w14:paraId="5C57826D" w14:textId="77777777" w:rsidR="00817697" w:rsidRDefault="00817697" w:rsidP="00BC1056">
      <w:pPr>
        <w:pStyle w:val="NORCBullet3TextArial"/>
        <w:ind w:left="0"/>
      </w:pPr>
    </w:p>
    <w:p w14:paraId="24338576" w14:textId="77777777" w:rsidR="00817697" w:rsidRDefault="00817697" w:rsidP="00BC1056">
      <w:pPr>
        <w:pStyle w:val="NORCBullet3TextArial"/>
        <w:ind w:left="0"/>
      </w:pPr>
    </w:p>
    <w:p w14:paraId="6793CEFD" w14:textId="77777777" w:rsidR="00817697" w:rsidRDefault="00817697" w:rsidP="00BC1056">
      <w:pPr>
        <w:pStyle w:val="NORCBullet3TextArial"/>
        <w:ind w:left="0"/>
      </w:pPr>
    </w:p>
    <w:p w14:paraId="2C78B8EC" w14:textId="77777777" w:rsidR="00817697" w:rsidRDefault="00817697" w:rsidP="00BC1056">
      <w:pPr>
        <w:pStyle w:val="NORCBullet3TextArial"/>
        <w:ind w:left="0"/>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144"/>
        <w:gridCol w:w="8748"/>
      </w:tblGrid>
      <w:tr w:rsidR="00CC564C" w14:paraId="429CB3A9" w14:textId="77777777" w:rsidTr="00C74AD4">
        <w:tc>
          <w:tcPr>
            <w:tcW w:w="378" w:type="dxa"/>
            <w:shd w:val="clear" w:color="auto" w:fill="F3901D"/>
          </w:tcPr>
          <w:p w14:paraId="7282FCC7" w14:textId="77777777" w:rsidR="00CC564C" w:rsidRDefault="00CC564C" w:rsidP="00C74AD4">
            <w:pPr>
              <w:pStyle w:val="Heading1"/>
            </w:pPr>
          </w:p>
        </w:tc>
        <w:tc>
          <w:tcPr>
            <w:tcW w:w="144" w:type="dxa"/>
            <w:tcMar>
              <w:left w:w="0" w:type="dxa"/>
              <w:right w:w="0" w:type="dxa"/>
            </w:tcMar>
          </w:tcPr>
          <w:p w14:paraId="2628537C" w14:textId="77777777" w:rsidR="00CC564C" w:rsidRPr="00C937B1" w:rsidRDefault="00CC564C" w:rsidP="00C74AD4">
            <w:pPr>
              <w:rPr>
                <w:szCs w:val="34"/>
              </w:rPr>
            </w:pPr>
          </w:p>
        </w:tc>
        <w:tc>
          <w:tcPr>
            <w:tcW w:w="8748" w:type="dxa"/>
            <w:shd w:val="clear" w:color="auto" w:fill="BFB6AC"/>
            <w:vAlign w:val="center"/>
          </w:tcPr>
          <w:p w14:paraId="741772D1" w14:textId="19471D1E" w:rsidR="00CC564C" w:rsidRPr="00CC564C" w:rsidRDefault="00CC564C" w:rsidP="00C74AD4">
            <w:pPr>
              <w:rPr>
                <w:rFonts w:ascii="Arial" w:hAnsi="Arial" w:cs="Arial"/>
                <w:b/>
              </w:rPr>
            </w:pPr>
            <w:r>
              <w:rPr>
                <w:rFonts w:ascii="Arial" w:hAnsi="Arial" w:cs="Arial"/>
                <w:b/>
                <w:sz w:val="28"/>
              </w:rPr>
              <w:t>Appendix 1: Feedback from the Facility Survey</w:t>
            </w:r>
          </w:p>
        </w:tc>
      </w:tr>
    </w:tbl>
    <w:p w14:paraId="72B41723" w14:textId="77777777" w:rsidR="00817697" w:rsidRDefault="00817697" w:rsidP="00BC1056">
      <w:pPr>
        <w:pStyle w:val="NORCBullet3TextArial"/>
        <w:ind w:left="0"/>
      </w:pPr>
    </w:p>
    <w:p w14:paraId="203EB0C3" w14:textId="77777777" w:rsidR="00CC564C" w:rsidRPr="00A86A75" w:rsidRDefault="00CC564C" w:rsidP="00CC564C">
      <w:pPr>
        <w:rPr>
          <w:rFonts w:ascii="Arial" w:hAnsi="Arial" w:cs="Arial"/>
          <w:b/>
          <w:sz w:val="20"/>
          <w:szCs w:val="20"/>
        </w:rPr>
      </w:pPr>
      <w:r w:rsidRPr="00A86A75">
        <w:rPr>
          <w:rFonts w:ascii="Arial" w:hAnsi="Arial" w:cs="Arial"/>
          <w:b/>
          <w:sz w:val="20"/>
          <w:szCs w:val="20"/>
        </w:rPr>
        <w:t>Q1.</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7920"/>
      </w:tblGrid>
      <w:tr w:rsidR="00CC564C" w:rsidRPr="00A86A75" w14:paraId="0B58A815" w14:textId="77777777" w:rsidTr="00C74AD4">
        <w:trPr>
          <w:trHeight w:val="720"/>
        </w:trPr>
        <w:tc>
          <w:tcPr>
            <w:tcW w:w="1080" w:type="dxa"/>
            <w:shd w:val="clear" w:color="auto" w:fill="auto"/>
          </w:tcPr>
          <w:p w14:paraId="200FF126" w14:textId="77777777" w:rsidR="00CC564C" w:rsidRPr="00A86A75" w:rsidRDefault="00CC564C" w:rsidP="00C74AD4">
            <w:pPr>
              <w:rPr>
                <w:rFonts w:ascii="Arial" w:hAnsi="Arial" w:cs="Arial"/>
                <w:sz w:val="20"/>
                <w:szCs w:val="20"/>
              </w:rPr>
            </w:pPr>
            <w:r w:rsidRPr="00A86A75">
              <w:rPr>
                <w:rFonts w:ascii="Arial" w:hAnsi="Arial" w:cs="Arial"/>
                <w:sz w:val="20"/>
                <w:szCs w:val="20"/>
              </w:rPr>
              <w:t>Clarity?</w:t>
            </w:r>
          </w:p>
          <w:p w14:paraId="1EA2FD26" w14:textId="77777777" w:rsidR="00CC564C" w:rsidRPr="00A86A75" w:rsidRDefault="00CC564C" w:rsidP="00C74AD4">
            <w:pPr>
              <w:rPr>
                <w:rFonts w:ascii="Arial" w:hAnsi="Arial" w:cs="Arial"/>
                <w:sz w:val="20"/>
                <w:szCs w:val="20"/>
              </w:rPr>
            </w:pPr>
          </w:p>
        </w:tc>
        <w:tc>
          <w:tcPr>
            <w:tcW w:w="7920" w:type="dxa"/>
            <w:shd w:val="clear" w:color="auto" w:fill="auto"/>
          </w:tcPr>
          <w:p w14:paraId="6DD65313" w14:textId="77777777" w:rsidR="00CC564C" w:rsidRPr="00A86A75" w:rsidRDefault="00CC564C" w:rsidP="00C74AD4">
            <w:pPr>
              <w:rPr>
                <w:rFonts w:ascii="Arial" w:hAnsi="Arial" w:cs="Arial"/>
                <w:sz w:val="20"/>
                <w:szCs w:val="20"/>
              </w:rPr>
            </w:pPr>
            <w:r w:rsidRPr="00A86A75">
              <w:rPr>
                <w:rFonts w:ascii="Arial" w:hAnsi="Arial" w:cs="Arial"/>
                <w:sz w:val="20"/>
                <w:szCs w:val="20"/>
              </w:rPr>
              <w:t xml:space="preserve">I answered these questions for my unit.  I have 30 guys in my unit. In the </w:t>
            </w:r>
            <w:proofErr w:type="spellStart"/>
            <w:r w:rsidRPr="00A86A75">
              <w:rPr>
                <w:rFonts w:ascii="Arial" w:hAnsi="Arial" w:cs="Arial"/>
                <w:sz w:val="20"/>
                <w:szCs w:val="20"/>
              </w:rPr>
              <w:t>dept</w:t>
            </w:r>
            <w:proofErr w:type="spellEnd"/>
            <w:r w:rsidRPr="00A86A75">
              <w:rPr>
                <w:rFonts w:ascii="Arial" w:hAnsi="Arial" w:cs="Arial"/>
                <w:sz w:val="20"/>
                <w:szCs w:val="20"/>
              </w:rPr>
              <w:t xml:space="preserve"> there are 4500 - 5000 guys.</w:t>
            </w:r>
          </w:p>
          <w:p w14:paraId="523DE98D" w14:textId="77777777" w:rsidR="00CC564C" w:rsidRPr="00A86A75" w:rsidRDefault="00CC564C" w:rsidP="00C74AD4">
            <w:pPr>
              <w:rPr>
                <w:rFonts w:ascii="Arial" w:hAnsi="Arial" w:cs="Arial"/>
                <w:sz w:val="20"/>
                <w:szCs w:val="20"/>
              </w:rPr>
            </w:pPr>
            <w:r w:rsidRPr="00A86A75">
              <w:rPr>
                <w:rFonts w:ascii="Arial" w:hAnsi="Arial" w:cs="Arial"/>
                <w:sz w:val="20"/>
                <w:szCs w:val="20"/>
              </w:rPr>
              <w:t>The questions were clear.</w:t>
            </w:r>
          </w:p>
          <w:p w14:paraId="2C35A48F" w14:textId="77777777" w:rsidR="00CC564C" w:rsidRPr="00A86A75" w:rsidRDefault="00CC564C" w:rsidP="00C74AD4">
            <w:pPr>
              <w:rPr>
                <w:rFonts w:ascii="Arial" w:hAnsi="Arial" w:cs="Arial"/>
                <w:sz w:val="20"/>
                <w:szCs w:val="20"/>
              </w:rPr>
            </w:pPr>
            <w:r w:rsidRPr="00A86A75">
              <w:rPr>
                <w:rFonts w:ascii="Arial" w:hAnsi="Arial" w:cs="Arial"/>
                <w:sz w:val="20"/>
                <w:szCs w:val="20"/>
              </w:rPr>
              <w:t>Yes, most of the questions were clear and easy to answer.</w:t>
            </w:r>
          </w:p>
          <w:p w14:paraId="20F6CFBA" w14:textId="77777777" w:rsidR="00CC564C" w:rsidRPr="00A86A75" w:rsidRDefault="00CC564C" w:rsidP="00C74AD4">
            <w:pPr>
              <w:rPr>
                <w:rFonts w:ascii="Arial" w:hAnsi="Arial" w:cs="Arial"/>
                <w:sz w:val="20"/>
                <w:szCs w:val="20"/>
              </w:rPr>
            </w:pPr>
            <w:r w:rsidRPr="00A86A75">
              <w:rPr>
                <w:rFonts w:ascii="Arial" w:hAnsi="Arial" w:cs="Arial"/>
                <w:sz w:val="20"/>
                <w:szCs w:val="20"/>
              </w:rPr>
              <w:t>The questions were clear.</w:t>
            </w:r>
          </w:p>
          <w:p w14:paraId="378BDAE1" w14:textId="77777777" w:rsidR="00CC564C" w:rsidRPr="00A86A75" w:rsidRDefault="00CC564C" w:rsidP="00C74AD4">
            <w:pPr>
              <w:rPr>
                <w:rFonts w:ascii="Arial" w:hAnsi="Arial" w:cs="Arial"/>
                <w:sz w:val="20"/>
                <w:szCs w:val="20"/>
              </w:rPr>
            </w:pPr>
            <w:r w:rsidRPr="00A86A75">
              <w:rPr>
                <w:rFonts w:ascii="Arial" w:hAnsi="Arial" w:cs="Arial"/>
                <w:sz w:val="20"/>
                <w:szCs w:val="20"/>
              </w:rPr>
              <w:t>The questions were pretty clear.</w:t>
            </w:r>
          </w:p>
        </w:tc>
      </w:tr>
      <w:tr w:rsidR="00CC564C" w:rsidRPr="00A86A75" w14:paraId="3667C62E" w14:textId="77777777" w:rsidTr="00C74AD4">
        <w:trPr>
          <w:trHeight w:val="584"/>
        </w:trPr>
        <w:tc>
          <w:tcPr>
            <w:tcW w:w="1080" w:type="dxa"/>
            <w:shd w:val="clear" w:color="auto" w:fill="auto"/>
          </w:tcPr>
          <w:p w14:paraId="6334E5E6" w14:textId="77777777" w:rsidR="00CC564C" w:rsidRPr="00A86A75" w:rsidRDefault="00CC564C" w:rsidP="00C74AD4">
            <w:pPr>
              <w:rPr>
                <w:rFonts w:ascii="Arial" w:hAnsi="Arial" w:cs="Arial"/>
                <w:sz w:val="20"/>
                <w:szCs w:val="20"/>
              </w:rPr>
            </w:pPr>
            <w:r w:rsidRPr="00A86A75">
              <w:rPr>
                <w:rFonts w:ascii="Arial" w:hAnsi="Arial" w:cs="Arial"/>
                <w:sz w:val="20"/>
                <w:szCs w:val="20"/>
              </w:rPr>
              <w:t>Ability to provide?</w:t>
            </w:r>
          </w:p>
          <w:p w14:paraId="7F649233" w14:textId="77777777" w:rsidR="00CC564C" w:rsidRPr="00A86A75" w:rsidRDefault="00CC564C" w:rsidP="00C74AD4">
            <w:pPr>
              <w:rPr>
                <w:rFonts w:ascii="Arial" w:hAnsi="Arial" w:cs="Arial"/>
                <w:sz w:val="20"/>
                <w:szCs w:val="20"/>
              </w:rPr>
            </w:pPr>
          </w:p>
        </w:tc>
        <w:tc>
          <w:tcPr>
            <w:tcW w:w="7920" w:type="dxa"/>
            <w:shd w:val="clear" w:color="auto" w:fill="auto"/>
          </w:tcPr>
          <w:p w14:paraId="5049B313" w14:textId="77777777" w:rsidR="00CC564C" w:rsidRPr="00A86A75" w:rsidRDefault="00CC564C" w:rsidP="00C74AD4">
            <w:pPr>
              <w:rPr>
                <w:rFonts w:ascii="Arial" w:hAnsi="Arial" w:cs="Arial"/>
                <w:sz w:val="20"/>
                <w:szCs w:val="20"/>
              </w:rPr>
            </w:pPr>
            <w:r w:rsidRPr="00A86A75">
              <w:rPr>
                <w:rFonts w:ascii="Arial" w:hAnsi="Arial" w:cs="Arial"/>
                <w:sz w:val="20"/>
                <w:szCs w:val="20"/>
              </w:rPr>
              <w:t xml:space="preserve">I can get the information for the department. I will send you another questionnaire with the information for the department. </w:t>
            </w:r>
          </w:p>
        </w:tc>
      </w:tr>
    </w:tbl>
    <w:p w14:paraId="462AAA3A" w14:textId="77777777" w:rsidR="00CC564C" w:rsidRPr="00A86A75" w:rsidRDefault="00CC564C" w:rsidP="00CC564C">
      <w:pPr>
        <w:rPr>
          <w:rFonts w:ascii="Arial" w:hAnsi="Arial" w:cs="Arial"/>
          <w:sz w:val="20"/>
          <w:szCs w:val="20"/>
        </w:rPr>
      </w:pPr>
    </w:p>
    <w:p w14:paraId="6DD152E7" w14:textId="77777777" w:rsidR="00CC564C" w:rsidRPr="00A86A75" w:rsidRDefault="00CC564C" w:rsidP="00CC564C">
      <w:pPr>
        <w:rPr>
          <w:rFonts w:ascii="Arial" w:hAnsi="Arial" w:cs="Arial"/>
          <w:b/>
          <w:sz w:val="20"/>
          <w:szCs w:val="20"/>
        </w:rPr>
      </w:pPr>
      <w:r w:rsidRPr="00A86A75">
        <w:rPr>
          <w:rFonts w:ascii="Arial" w:hAnsi="Arial" w:cs="Arial"/>
          <w:b/>
          <w:sz w:val="20"/>
          <w:szCs w:val="20"/>
        </w:rPr>
        <w:t>Q2.</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rsidRPr="00A86A75" w14:paraId="5695F95F" w14:textId="77777777" w:rsidTr="00C74AD4">
        <w:trPr>
          <w:trHeight w:val="720"/>
        </w:trPr>
        <w:tc>
          <w:tcPr>
            <w:tcW w:w="900" w:type="dxa"/>
            <w:shd w:val="clear" w:color="auto" w:fill="auto"/>
          </w:tcPr>
          <w:p w14:paraId="12664DF9" w14:textId="77777777" w:rsidR="00CC564C" w:rsidRPr="00A86A75" w:rsidRDefault="00CC564C" w:rsidP="00C74AD4">
            <w:pPr>
              <w:rPr>
                <w:rFonts w:ascii="Arial" w:hAnsi="Arial" w:cs="Arial"/>
                <w:sz w:val="20"/>
                <w:szCs w:val="20"/>
              </w:rPr>
            </w:pPr>
            <w:r w:rsidRPr="00A86A75">
              <w:rPr>
                <w:rFonts w:ascii="Arial" w:hAnsi="Arial" w:cs="Arial"/>
                <w:sz w:val="20"/>
                <w:szCs w:val="20"/>
              </w:rPr>
              <w:t>Clarity?</w:t>
            </w:r>
          </w:p>
          <w:p w14:paraId="79CA0C37" w14:textId="77777777" w:rsidR="00CC564C" w:rsidRPr="00A86A75" w:rsidRDefault="00CC564C" w:rsidP="00C74AD4">
            <w:pPr>
              <w:rPr>
                <w:rFonts w:ascii="Arial" w:hAnsi="Arial" w:cs="Arial"/>
                <w:sz w:val="20"/>
                <w:szCs w:val="20"/>
              </w:rPr>
            </w:pPr>
          </w:p>
        </w:tc>
        <w:tc>
          <w:tcPr>
            <w:tcW w:w="8100" w:type="dxa"/>
            <w:shd w:val="clear" w:color="auto" w:fill="auto"/>
          </w:tcPr>
          <w:p w14:paraId="5743941D" w14:textId="77777777" w:rsidR="00CC564C" w:rsidRPr="00A86A75" w:rsidRDefault="00CC564C" w:rsidP="00C74AD4">
            <w:pPr>
              <w:rPr>
                <w:rFonts w:ascii="Arial" w:hAnsi="Arial" w:cs="Arial"/>
                <w:sz w:val="20"/>
                <w:szCs w:val="20"/>
              </w:rPr>
            </w:pPr>
            <w:r w:rsidRPr="00A86A75">
              <w:rPr>
                <w:rFonts w:ascii="Arial" w:hAnsi="Arial" w:cs="Arial"/>
                <w:sz w:val="20"/>
                <w:szCs w:val="20"/>
              </w:rPr>
              <w:t>The questions were clear.</w:t>
            </w:r>
          </w:p>
        </w:tc>
      </w:tr>
    </w:tbl>
    <w:p w14:paraId="528C8D5F" w14:textId="77777777" w:rsidR="00CC564C" w:rsidRPr="00A86A75" w:rsidRDefault="00CC564C" w:rsidP="00CC564C">
      <w:pPr>
        <w:rPr>
          <w:rFonts w:ascii="Arial" w:hAnsi="Arial" w:cs="Arial"/>
          <w:sz w:val="20"/>
          <w:szCs w:val="20"/>
        </w:rPr>
      </w:pPr>
    </w:p>
    <w:p w14:paraId="751869DF" w14:textId="77777777" w:rsidR="00CC564C" w:rsidRPr="00A86A75" w:rsidRDefault="00CC564C" w:rsidP="00CC564C">
      <w:pPr>
        <w:rPr>
          <w:rFonts w:ascii="Arial" w:hAnsi="Arial" w:cs="Arial"/>
          <w:b/>
          <w:sz w:val="20"/>
          <w:szCs w:val="20"/>
        </w:rPr>
      </w:pPr>
      <w:r w:rsidRPr="00A86A75">
        <w:rPr>
          <w:rFonts w:ascii="Arial" w:hAnsi="Arial" w:cs="Arial"/>
          <w:b/>
          <w:sz w:val="20"/>
          <w:szCs w:val="20"/>
        </w:rPr>
        <w:t xml:space="preserve">Q3.  Was the question clear to you? Was the answer easily available? Were the response options comprehensive? </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rsidRPr="00A86A75" w14:paraId="33C41DCD" w14:textId="77777777" w:rsidTr="00C74AD4">
        <w:trPr>
          <w:trHeight w:val="720"/>
        </w:trPr>
        <w:tc>
          <w:tcPr>
            <w:tcW w:w="900" w:type="dxa"/>
            <w:shd w:val="clear" w:color="auto" w:fill="auto"/>
          </w:tcPr>
          <w:p w14:paraId="44A29396" w14:textId="77777777" w:rsidR="00CC564C" w:rsidRPr="00A86A75" w:rsidRDefault="00CC564C" w:rsidP="00C74AD4">
            <w:pPr>
              <w:rPr>
                <w:rFonts w:ascii="Arial" w:hAnsi="Arial" w:cs="Arial"/>
                <w:sz w:val="20"/>
                <w:szCs w:val="20"/>
              </w:rPr>
            </w:pPr>
            <w:r w:rsidRPr="00A86A75">
              <w:rPr>
                <w:rFonts w:ascii="Arial" w:hAnsi="Arial" w:cs="Arial"/>
                <w:sz w:val="20"/>
                <w:szCs w:val="20"/>
              </w:rPr>
              <w:t>Clarity?</w:t>
            </w:r>
          </w:p>
          <w:p w14:paraId="2C04B9D6" w14:textId="77777777" w:rsidR="00CC564C" w:rsidRPr="00A86A75" w:rsidRDefault="00CC564C" w:rsidP="00C74AD4">
            <w:pPr>
              <w:rPr>
                <w:rFonts w:ascii="Arial" w:hAnsi="Arial" w:cs="Arial"/>
                <w:sz w:val="20"/>
                <w:szCs w:val="20"/>
              </w:rPr>
            </w:pPr>
          </w:p>
        </w:tc>
        <w:tc>
          <w:tcPr>
            <w:tcW w:w="8100" w:type="dxa"/>
            <w:shd w:val="clear" w:color="auto" w:fill="auto"/>
          </w:tcPr>
          <w:p w14:paraId="4C5A0023" w14:textId="77777777" w:rsidR="00CC564C" w:rsidRPr="00A86A75" w:rsidRDefault="00CC564C" w:rsidP="00C74AD4">
            <w:pPr>
              <w:rPr>
                <w:rFonts w:ascii="Arial" w:hAnsi="Arial" w:cs="Arial"/>
                <w:sz w:val="20"/>
                <w:szCs w:val="20"/>
              </w:rPr>
            </w:pPr>
            <w:r w:rsidRPr="00A86A75">
              <w:rPr>
                <w:rFonts w:ascii="Arial" w:hAnsi="Arial" w:cs="Arial"/>
                <w:sz w:val="20"/>
                <w:szCs w:val="20"/>
              </w:rPr>
              <w:t>The answers were easy to get to and the answer choices were clear.</w:t>
            </w:r>
          </w:p>
        </w:tc>
      </w:tr>
    </w:tbl>
    <w:p w14:paraId="05B80835" w14:textId="77777777" w:rsidR="00CC564C" w:rsidRPr="00A86A75" w:rsidRDefault="00CC564C" w:rsidP="00CC564C">
      <w:pPr>
        <w:rPr>
          <w:rFonts w:ascii="Arial" w:hAnsi="Arial" w:cs="Arial"/>
          <w:sz w:val="20"/>
          <w:szCs w:val="20"/>
        </w:rPr>
      </w:pPr>
    </w:p>
    <w:p w14:paraId="001F9EB7" w14:textId="77777777" w:rsidR="00CC564C" w:rsidRPr="00A86A75" w:rsidRDefault="00CC564C" w:rsidP="00CC564C">
      <w:pPr>
        <w:rPr>
          <w:rFonts w:ascii="Arial" w:hAnsi="Arial" w:cs="Arial"/>
          <w:b/>
          <w:sz w:val="20"/>
          <w:szCs w:val="20"/>
        </w:rPr>
      </w:pPr>
      <w:r w:rsidRPr="00A86A75">
        <w:rPr>
          <w:rFonts w:ascii="Arial" w:hAnsi="Arial" w:cs="Arial"/>
          <w:b/>
          <w:sz w:val="20"/>
          <w:szCs w:val="20"/>
        </w:rPr>
        <w:t>Q9.</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rsidRPr="00A86A75" w14:paraId="5CB2B6AD" w14:textId="77777777" w:rsidTr="00C74AD4">
        <w:trPr>
          <w:trHeight w:val="720"/>
        </w:trPr>
        <w:tc>
          <w:tcPr>
            <w:tcW w:w="900" w:type="dxa"/>
            <w:shd w:val="clear" w:color="auto" w:fill="auto"/>
          </w:tcPr>
          <w:p w14:paraId="58189491" w14:textId="77777777" w:rsidR="00CC564C" w:rsidRPr="00A86A75" w:rsidRDefault="00CC564C" w:rsidP="00C74AD4">
            <w:pPr>
              <w:rPr>
                <w:rFonts w:ascii="Arial" w:hAnsi="Arial" w:cs="Arial"/>
                <w:sz w:val="20"/>
                <w:szCs w:val="20"/>
              </w:rPr>
            </w:pPr>
            <w:r w:rsidRPr="00A86A75">
              <w:rPr>
                <w:rFonts w:ascii="Arial" w:hAnsi="Arial" w:cs="Arial"/>
                <w:sz w:val="20"/>
                <w:szCs w:val="20"/>
              </w:rPr>
              <w:t>Ability to provide?</w:t>
            </w:r>
          </w:p>
          <w:p w14:paraId="42086075" w14:textId="77777777" w:rsidR="00CC564C" w:rsidRPr="00A86A75" w:rsidRDefault="00CC564C" w:rsidP="00C74AD4">
            <w:pPr>
              <w:rPr>
                <w:rFonts w:ascii="Arial" w:hAnsi="Arial" w:cs="Arial"/>
                <w:sz w:val="20"/>
                <w:szCs w:val="20"/>
              </w:rPr>
            </w:pPr>
          </w:p>
        </w:tc>
        <w:tc>
          <w:tcPr>
            <w:tcW w:w="8100" w:type="dxa"/>
            <w:shd w:val="clear" w:color="auto" w:fill="auto"/>
          </w:tcPr>
          <w:p w14:paraId="5669524D" w14:textId="77777777" w:rsidR="00CC564C" w:rsidRPr="00A86A75" w:rsidRDefault="00CC564C" w:rsidP="00C74AD4">
            <w:pPr>
              <w:rPr>
                <w:rFonts w:ascii="Arial" w:hAnsi="Arial" w:cs="Arial"/>
                <w:sz w:val="20"/>
                <w:szCs w:val="20"/>
              </w:rPr>
            </w:pPr>
            <w:r w:rsidRPr="00A86A75">
              <w:rPr>
                <w:rFonts w:ascii="Arial" w:hAnsi="Arial" w:cs="Arial"/>
                <w:sz w:val="20"/>
                <w:szCs w:val="20"/>
              </w:rPr>
              <w:t>We have 2 groups of officers who wear body armor - Cell extraction team, swat team. I answered regarding these two groups.</w:t>
            </w:r>
          </w:p>
          <w:p w14:paraId="21874019" w14:textId="77777777" w:rsidR="00CC564C" w:rsidRPr="00A86A75" w:rsidRDefault="00CC564C" w:rsidP="00C74AD4">
            <w:pPr>
              <w:rPr>
                <w:rFonts w:ascii="Arial" w:hAnsi="Arial" w:cs="Arial"/>
                <w:sz w:val="20"/>
                <w:szCs w:val="20"/>
              </w:rPr>
            </w:pPr>
            <w:r w:rsidRPr="00A86A75">
              <w:rPr>
                <w:rFonts w:ascii="Arial" w:hAnsi="Arial" w:cs="Arial"/>
                <w:sz w:val="20"/>
                <w:szCs w:val="20"/>
              </w:rPr>
              <w:t>This is data is available, but I didn't have time to find the document.</w:t>
            </w:r>
          </w:p>
        </w:tc>
      </w:tr>
    </w:tbl>
    <w:p w14:paraId="4F170282" w14:textId="77777777" w:rsidR="00CC564C" w:rsidRPr="00A86A75" w:rsidRDefault="00CC564C" w:rsidP="00CC564C">
      <w:pPr>
        <w:rPr>
          <w:rFonts w:ascii="Arial" w:hAnsi="Arial" w:cs="Arial"/>
          <w:sz w:val="20"/>
          <w:szCs w:val="20"/>
        </w:rPr>
      </w:pPr>
    </w:p>
    <w:p w14:paraId="40C81223" w14:textId="77777777" w:rsidR="00CC564C" w:rsidRPr="00A86A75" w:rsidRDefault="00CC564C" w:rsidP="00CC564C">
      <w:pPr>
        <w:rPr>
          <w:rFonts w:ascii="Arial" w:hAnsi="Arial" w:cs="Arial"/>
          <w:b/>
          <w:sz w:val="20"/>
          <w:szCs w:val="20"/>
        </w:rPr>
      </w:pPr>
      <w:r w:rsidRPr="00A86A75">
        <w:rPr>
          <w:rFonts w:ascii="Arial" w:hAnsi="Arial" w:cs="Arial"/>
          <w:b/>
          <w:sz w:val="20"/>
          <w:szCs w:val="20"/>
        </w:rPr>
        <w:t>Q10.</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rsidRPr="00A86A75" w14:paraId="141AF0B5" w14:textId="77777777" w:rsidTr="00C74AD4">
        <w:trPr>
          <w:trHeight w:val="720"/>
        </w:trPr>
        <w:tc>
          <w:tcPr>
            <w:tcW w:w="900" w:type="dxa"/>
            <w:shd w:val="clear" w:color="auto" w:fill="auto"/>
          </w:tcPr>
          <w:p w14:paraId="566CAB8B" w14:textId="77777777" w:rsidR="00CC564C" w:rsidRPr="00A86A75" w:rsidRDefault="00CC564C" w:rsidP="00C74AD4">
            <w:pPr>
              <w:rPr>
                <w:rFonts w:ascii="Arial" w:hAnsi="Arial" w:cs="Arial"/>
                <w:sz w:val="20"/>
                <w:szCs w:val="20"/>
              </w:rPr>
            </w:pPr>
            <w:r w:rsidRPr="00A86A75">
              <w:rPr>
                <w:rFonts w:ascii="Arial" w:hAnsi="Arial" w:cs="Arial"/>
                <w:sz w:val="20"/>
                <w:szCs w:val="20"/>
              </w:rPr>
              <w:t>Ability to provide?</w:t>
            </w:r>
          </w:p>
          <w:p w14:paraId="21FDE3BE" w14:textId="77777777" w:rsidR="00CC564C" w:rsidRPr="00A86A75" w:rsidRDefault="00CC564C" w:rsidP="00C74AD4">
            <w:pPr>
              <w:rPr>
                <w:rFonts w:ascii="Arial" w:hAnsi="Arial" w:cs="Arial"/>
                <w:sz w:val="20"/>
                <w:szCs w:val="20"/>
              </w:rPr>
            </w:pPr>
          </w:p>
        </w:tc>
        <w:tc>
          <w:tcPr>
            <w:tcW w:w="8100" w:type="dxa"/>
            <w:shd w:val="clear" w:color="auto" w:fill="auto"/>
          </w:tcPr>
          <w:p w14:paraId="2416A73F" w14:textId="77777777" w:rsidR="00CC564C" w:rsidRPr="00A86A75" w:rsidRDefault="00CC564C" w:rsidP="00C74AD4">
            <w:pPr>
              <w:rPr>
                <w:rFonts w:ascii="Arial" w:hAnsi="Arial" w:cs="Arial"/>
                <w:sz w:val="20"/>
                <w:szCs w:val="20"/>
              </w:rPr>
            </w:pPr>
            <w:r w:rsidRPr="00A86A75">
              <w:rPr>
                <w:rFonts w:ascii="Arial" w:hAnsi="Arial" w:cs="Arial"/>
                <w:sz w:val="20"/>
                <w:szCs w:val="20"/>
              </w:rPr>
              <w:t>This is data is available, but I didn't have time to find the document</w:t>
            </w:r>
          </w:p>
        </w:tc>
      </w:tr>
    </w:tbl>
    <w:p w14:paraId="68911AE8" w14:textId="77777777" w:rsidR="00CC564C" w:rsidRDefault="00CC564C" w:rsidP="00CC564C">
      <w:pPr>
        <w:rPr>
          <w:rFonts w:ascii="Arial" w:hAnsi="Arial" w:cs="Arial"/>
          <w:b/>
          <w:sz w:val="20"/>
          <w:szCs w:val="20"/>
        </w:rPr>
      </w:pPr>
    </w:p>
    <w:p w14:paraId="21C2173E" w14:textId="77777777" w:rsidR="00CC564C" w:rsidRPr="00A86A75" w:rsidRDefault="00CC564C" w:rsidP="00CC564C">
      <w:pPr>
        <w:rPr>
          <w:rFonts w:ascii="Arial" w:hAnsi="Arial" w:cs="Arial"/>
          <w:b/>
          <w:sz w:val="20"/>
          <w:szCs w:val="20"/>
        </w:rPr>
      </w:pPr>
      <w:r w:rsidRPr="00A86A75">
        <w:rPr>
          <w:rFonts w:ascii="Arial" w:hAnsi="Arial" w:cs="Arial"/>
          <w:b/>
          <w:sz w:val="20"/>
          <w:szCs w:val="20"/>
        </w:rPr>
        <w:t>Q14.</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rsidRPr="00A86A75" w14:paraId="65AE19F2" w14:textId="77777777" w:rsidTr="00C74AD4">
        <w:trPr>
          <w:trHeight w:val="720"/>
        </w:trPr>
        <w:tc>
          <w:tcPr>
            <w:tcW w:w="900" w:type="dxa"/>
            <w:shd w:val="clear" w:color="auto" w:fill="auto"/>
          </w:tcPr>
          <w:p w14:paraId="2E025AA6" w14:textId="77777777" w:rsidR="00CC564C" w:rsidRPr="00A86A75" w:rsidRDefault="00CC564C" w:rsidP="00C74AD4">
            <w:pPr>
              <w:rPr>
                <w:rFonts w:ascii="Arial" w:hAnsi="Arial" w:cs="Arial"/>
                <w:sz w:val="20"/>
                <w:szCs w:val="20"/>
              </w:rPr>
            </w:pPr>
            <w:r w:rsidRPr="00A86A75">
              <w:rPr>
                <w:rFonts w:ascii="Arial" w:hAnsi="Arial" w:cs="Arial"/>
                <w:sz w:val="20"/>
                <w:szCs w:val="20"/>
              </w:rPr>
              <w:t>Clarity?</w:t>
            </w:r>
          </w:p>
          <w:p w14:paraId="2B5C63D4" w14:textId="77777777" w:rsidR="00CC564C" w:rsidRPr="00A86A75" w:rsidRDefault="00CC564C" w:rsidP="00C74AD4">
            <w:pPr>
              <w:rPr>
                <w:rFonts w:ascii="Arial" w:hAnsi="Arial" w:cs="Arial"/>
                <w:sz w:val="20"/>
                <w:szCs w:val="20"/>
              </w:rPr>
            </w:pPr>
          </w:p>
        </w:tc>
        <w:tc>
          <w:tcPr>
            <w:tcW w:w="8100" w:type="dxa"/>
            <w:shd w:val="clear" w:color="auto" w:fill="auto"/>
          </w:tcPr>
          <w:p w14:paraId="126E8779" w14:textId="77777777" w:rsidR="00CC564C" w:rsidRPr="00A86A75" w:rsidRDefault="00CC564C" w:rsidP="00C74AD4">
            <w:pPr>
              <w:rPr>
                <w:rFonts w:ascii="Arial" w:hAnsi="Arial" w:cs="Arial"/>
                <w:sz w:val="20"/>
                <w:szCs w:val="20"/>
              </w:rPr>
            </w:pPr>
            <w:r w:rsidRPr="00A86A75">
              <w:rPr>
                <w:rFonts w:ascii="Arial" w:hAnsi="Arial" w:cs="Arial"/>
                <w:sz w:val="20"/>
                <w:szCs w:val="20"/>
              </w:rPr>
              <w:t xml:space="preserve">The </w:t>
            </w:r>
            <w:proofErr w:type="spellStart"/>
            <w:r w:rsidRPr="00A86A75">
              <w:rPr>
                <w:rFonts w:ascii="Arial" w:hAnsi="Arial" w:cs="Arial"/>
                <w:sz w:val="20"/>
                <w:szCs w:val="20"/>
              </w:rPr>
              <w:t>ie</w:t>
            </w:r>
            <w:proofErr w:type="spellEnd"/>
            <w:r w:rsidRPr="00A86A75">
              <w:rPr>
                <w:rFonts w:ascii="Arial" w:hAnsi="Arial" w:cs="Arial"/>
                <w:sz w:val="20"/>
                <w:szCs w:val="20"/>
              </w:rPr>
              <w:t xml:space="preserve">, officer's discretion can be removed </w:t>
            </w:r>
            <w:proofErr w:type="gramStart"/>
            <w:r w:rsidRPr="00A86A75">
              <w:rPr>
                <w:rFonts w:ascii="Arial" w:hAnsi="Arial" w:cs="Arial"/>
                <w:sz w:val="20"/>
                <w:szCs w:val="20"/>
              </w:rPr>
              <w:t>-  leave</w:t>
            </w:r>
            <w:proofErr w:type="gramEnd"/>
            <w:r w:rsidRPr="00A86A75">
              <w:rPr>
                <w:rFonts w:ascii="Arial" w:hAnsi="Arial" w:cs="Arial"/>
                <w:sz w:val="20"/>
                <w:szCs w:val="20"/>
              </w:rPr>
              <w:t xml:space="preserve"> Not mandatory by itself.</w:t>
            </w:r>
          </w:p>
          <w:p w14:paraId="354FDD10" w14:textId="77777777" w:rsidR="00CC564C" w:rsidRPr="00A86A75" w:rsidRDefault="00CC564C" w:rsidP="00C74AD4">
            <w:pPr>
              <w:rPr>
                <w:rFonts w:ascii="Arial" w:hAnsi="Arial" w:cs="Arial"/>
                <w:sz w:val="20"/>
                <w:szCs w:val="20"/>
              </w:rPr>
            </w:pPr>
            <w:r w:rsidRPr="00A86A75">
              <w:rPr>
                <w:rFonts w:ascii="Arial" w:hAnsi="Arial" w:cs="Arial"/>
                <w:sz w:val="20"/>
                <w:szCs w:val="20"/>
              </w:rPr>
              <w:t xml:space="preserve">The questions and choices were clear. The current policy does not require </w:t>
            </w:r>
            <w:proofErr w:type="gramStart"/>
            <w:r w:rsidRPr="00A86A75">
              <w:rPr>
                <w:rFonts w:ascii="Arial" w:hAnsi="Arial" w:cs="Arial"/>
                <w:sz w:val="20"/>
                <w:szCs w:val="20"/>
              </w:rPr>
              <w:t>the  wear</w:t>
            </w:r>
            <w:proofErr w:type="gramEnd"/>
            <w:r w:rsidRPr="00A86A75">
              <w:rPr>
                <w:rFonts w:ascii="Arial" w:hAnsi="Arial" w:cs="Arial"/>
                <w:sz w:val="20"/>
                <w:szCs w:val="20"/>
              </w:rPr>
              <w:t xml:space="preserve"> of stab-resistant body armor so I put a check in the box.</w:t>
            </w:r>
          </w:p>
          <w:p w14:paraId="53E079D1" w14:textId="77777777" w:rsidR="00CC564C" w:rsidRPr="00A86A75" w:rsidRDefault="00CC564C" w:rsidP="00C74AD4">
            <w:pPr>
              <w:rPr>
                <w:rFonts w:ascii="Arial" w:hAnsi="Arial" w:cs="Arial"/>
                <w:sz w:val="20"/>
                <w:szCs w:val="20"/>
              </w:rPr>
            </w:pPr>
            <w:r w:rsidRPr="00A86A75">
              <w:rPr>
                <w:rFonts w:ascii="Arial" w:hAnsi="Arial" w:cs="Arial"/>
                <w:sz w:val="20"/>
                <w:szCs w:val="20"/>
              </w:rPr>
              <w:t>I answered items a - h based on the previous policy that required the use of stab-resistant body armor.</w:t>
            </w:r>
          </w:p>
        </w:tc>
      </w:tr>
    </w:tbl>
    <w:p w14:paraId="63263CA4" w14:textId="77777777" w:rsidR="00CC564C" w:rsidRPr="00A86A75" w:rsidRDefault="00CC564C" w:rsidP="00CC564C">
      <w:pPr>
        <w:rPr>
          <w:rFonts w:ascii="Arial" w:hAnsi="Arial" w:cs="Arial"/>
          <w:sz w:val="20"/>
          <w:szCs w:val="20"/>
        </w:rPr>
      </w:pPr>
    </w:p>
    <w:p w14:paraId="4CF156B7" w14:textId="77777777" w:rsidR="00CC564C" w:rsidRPr="00A86A75" w:rsidRDefault="00CC564C" w:rsidP="00CC564C">
      <w:pPr>
        <w:rPr>
          <w:rFonts w:ascii="Arial" w:hAnsi="Arial" w:cs="Arial"/>
          <w:b/>
          <w:sz w:val="20"/>
          <w:szCs w:val="20"/>
        </w:rPr>
      </w:pPr>
      <w:r w:rsidRPr="00A86A75">
        <w:rPr>
          <w:rFonts w:ascii="Arial" w:hAnsi="Arial" w:cs="Arial"/>
          <w:b/>
          <w:sz w:val="20"/>
          <w:szCs w:val="20"/>
        </w:rPr>
        <w:t>Q15</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rsidRPr="00A86A75" w14:paraId="04C2E17C" w14:textId="77777777" w:rsidTr="00C74AD4">
        <w:trPr>
          <w:trHeight w:val="720"/>
        </w:trPr>
        <w:tc>
          <w:tcPr>
            <w:tcW w:w="900" w:type="dxa"/>
            <w:shd w:val="clear" w:color="auto" w:fill="auto"/>
          </w:tcPr>
          <w:p w14:paraId="61987CFA" w14:textId="77777777" w:rsidR="00CC564C" w:rsidRPr="00A86A75" w:rsidRDefault="00CC564C" w:rsidP="00C74AD4">
            <w:pPr>
              <w:rPr>
                <w:rFonts w:ascii="Arial" w:hAnsi="Arial" w:cs="Arial"/>
                <w:sz w:val="20"/>
                <w:szCs w:val="20"/>
              </w:rPr>
            </w:pPr>
            <w:r w:rsidRPr="00A86A75">
              <w:rPr>
                <w:rFonts w:ascii="Arial" w:hAnsi="Arial" w:cs="Arial"/>
                <w:sz w:val="20"/>
                <w:szCs w:val="20"/>
              </w:rPr>
              <w:t>Clarity?</w:t>
            </w:r>
          </w:p>
          <w:p w14:paraId="31FF5C23" w14:textId="77777777" w:rsidR="00CC564C" w:rsidRPr="00A86A75" w:rsidRDefault="00CC564C" w:rsidP="00C74AD4">
            <w:pPr>
              <w:rPr>
                <w:rFonts w:ascii="Arial" w:hAnsi="Arial" w:cs="Arial"/>
                <w:sz w:val="20"/>
                <w:szCs w:val="20"/>
              </w:rPr>
            </w:pPr>
          </w:p>
        </w:tc>
        <w:tc>
          <w:tcPr>
            <w:tcW w:w="8100" w:type="dxa"/>
            <w:shd w:val="clear" w:color="auto" w:fill="auto"/>
          </w:tcPr>
          <w:p w14:paraId="2C7E71F9" w14:textId="77777777" w:rsidR="00CC564C" w:rsidRPr="00A86A75" w:rsidRDefault="00CC564C" w:rsidP="00C74AD4">
            <w:pPr>
              <w:rPr>
                <w:rFonts w:ascii="Arial" w:hAnsi="Arial" w:cs="Arial"/>
                <w:sz w:val="20"/>
                <w:szCs w:val="20"/>
              </w:rPr>
            </w:pPr>
            <w:r w:rsidRPr="00A86A75">
              <w:rPr>
                <w:rFonts w:ascii="Arial" w:hAnsi="Arial" w:cs="Arial"/>
                <w:sz w:val="20"/>
                <w:szCs w:val="20"/>
              </w:rPr>
              <w:t>At the beginning of the question add - of those marked above.</w:t>
            </w:r>
          </w:p>
          <w:p w14:paraId="09E72D56" w14:textId="77777777" w:rsidR="00CC564C" w:rsidRPr="00A86A75" w:rsidRDefault="00CC564C" w:rsidP="00C74AD4">
            <w:pPr>
              <w:rPr>
                <w:rFonts w:ascii="Arial" w:hAnsi="Arial" w:cs="Arial"/>
                <w:sz w:val="20"/>
                <w:szCs w:val="20"/>
              </w:rPr>
            </w:pPr>
            <w:r w:rsidRPr="00A86A75">
              <w:rPr>
                <w:rFonts w:ascii="Arial" w:hAnsi="Arial" w:cs="Arial"/>
                <w:sz w:val="20"/>
                <w:szCs w:val="20"/>
              </w:rPr>
              <w:t>I answered this question the same as the Q. 14</w:t>
            </w:r>
          </w:p>
        </w:tc>
      </w:tr>
      <w:tr w:rsidR="00CC564C" w:rsidRPr="00A86A75" w14:paraId="198D33CF" w14:textId="77777777" w:rsidTr="00C74AD4">
        <w:trPr>
          <w:trHeight w:val="720"/>
        </w:trPr>
        <w:tc>
          <w:tcPr>
            <w:tcW w:w="900" w:type="dxa"/>
            <w:shd w:val="clear" w:color="auto" w:fill="auto"/>
          </w:tcPr>
          <w:p w14:paraId="43511016" w14:textId="77777777" w:rsidR="00CC564C" w:rsidRPr="00A86A75" w:rsidRDefault="00CC564C" w:rsidP="00C74AD4">
            <w:pPr>
              <w:rPr>
                <w:rFonts w:ascii="Arial" w:hAnsi="Arial" w:cs="Arial"/>
                <w:sz w:val="20"/>
                <w:szCs w:val="20"/>
              </w:rPr>
            </w:pPr>
            <w:r w:rsidRPr="00A86A75">
              <w:rPr>
                <w:rFonts w:ascii="Arial" w:hAnsi="Arial" w:cs="Arial"/>
                <w:sz w:val="20"/>
                <w:szCs w:val="20"/>
              </w:rPr>
              <w:lastRenderedPageBreak/>
              <w:t>Response options?</w:t>
            </w:r>
          </w:p>
          <w:p w14:paraId="17E3051F" w14:textId="77777777" w:rsidR="00CC564C" w:rsidRPr="00A86A75" w:rsidRDefault="00CC564C" w:rsidP="00C74AD4">
            <w:pPr>
              <w:rPr>
                <w:rFonts w:ascii="Arial" w:hAnsi="Arial" w:cs="Arial"/>
                <w:sz w:val="20"/>
                <w:szCs w:val="20"/>
              </w:rPr>
            </w:pPr>
          </w:p>
        </w:tc>
        <w:tc>
          <w:tcPr>
            <w:tcW w:w="8100" w:type="dxa"/>
            <w:shd w:val="clear" w:color="auto" w:fill="auto"/>
          </w:tcPr>
          <w:p w14:paraId="7B4823AA" w14:textId="77777777" w:rsidR="00CC564C" w:rsidRPr="00A86A75" w:rsidRDefault="00CC564C" w:rsidP="00C74AD4">
            <w:pPr>
              <w:rPr>
                <w:rFonts w:ascii="Arial" w:hAnsi="Arial" w:cs="Arial"/>
                <w:sz w:val="20"/>
                <w:szCs w:val="20"/>
              </w:rPr>
            </w:pPr>
            <w:r w:rsidRPr="00A86A75">
              <w:rPr>
                <w:rFonts w:ascii="Arial" w:hAnsi="Arial" w:cs="Arial"/>
                <w:sz w:val="20"/>
                <w:szCs w:val="20"/>
              </w:rPr>
              <w:t>Add Cell Extraction Teams, Medical Trip Officers, Hospital Watch Officers, Mobile Perimeter Patrol, and Perimeter Patrol to the list.</w:t>
            </w:r>
          </w:p>
        </w:tc>
      </w:tr>
    </w:tbl>
    <w:p w14:paraId="59095A33" w14:textId="77777777" w:rsidR="00CC564C" w:rsidRPr="00A86A75" w:rsidRDefault="00CC564C" w:rsidP="00CC564C">
      <w:pPr>
        <w:rPr>
          <w:rFonts w:ascii="Arial" w:hAnsi="Arial" w:cs="Arial"/>
          <w:sz w:val="20"/>
          <w:szCs w:val="20"/>
        </w:rPr>
      </w:pPr>
    </w:p>
    <w:p w14:paraId="56D633BD" w14:textId="77777777" w:rsidR="00CC564C" w:rsidRPr="00A86A75" w:rsidRDefault="00CC564C" w:rsidP="00CC564C">
      <w:pPr>
        <w:rPr>
          <w:rFonts w:ascii="Arial" w:hAnsi="Arial" w:cs="Arial"/>
          <w:b/>
          <w:sz w:val="20"/>
          <w:szCs w:val="20"/>
        </w:rPr>
      </w:pPr>
      <w:r w:rsidRPr="00A86A75">
        <w:rPr>
          <w:rFonts w:ascii="Arial" w:hAnsi="Arial" w:cs="Arial"/>
          <w:b/>
          <w:sz w:val="20"/>
          <w:szCs w:val="20"/>
        </w:rPr>
        <w:t>Q16.</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rsidRPr="00A86A75" w14:paraId="67B338DC" w14:textId="77777777" w:rsidTr="00C74AD4">
        <w:trPr>
          <w:trHeight w:val="431"/>
        </w:trPr>
        <w:tc>
          <w:tcPr>
            <w:tcW w:w="900" w:type="dxa"/>
            <w:shd w:val="clear" w:color="auto" w:fill="auto"/>
          </w:tcPr>
          <w:p w14:paraId="728BB1FF" w14:textId="77777777" w:rsidR="00CC564C" w:rsidRPr="00A86A75" w:rsidRDefault="00CC564C" w:rsidP="00C74AD4">
            <w:pPr>
              <w:rPr>
                <w:rFonts w:ascii="Arial" w:hAnsi="Arial" w:cs="Arial"/>
                <w:sz w:val="20"/>
                <w:szCs w:val="20"/>
              </w:rPr>
            </w:pPr>
            <w:r w:rsidRPr="00A86A75">
              <w:rPr>
                <w:rFonts w:ascii="Arial" w:hAnsi="Arial" w:cs="Arial"/>
                <w:sz w:val="20"/>
                <w:szCs w:val="20"/>
              </w:rPr>
              <w:t>Clarity?</w:t>
            </w:r>
          </w:p>
          <w:p w14:paraId="743889C1" w14:textId="77777777" w:rsidR="00CC564C" w:rsidRPr="00A86A75" w:rsidRDefault="00CC564C" w:rsidP="00C74AD4">
            <w:pPr>
              <w:rPr>
                <w:rFonts w:ascii="Arial" w:hAnsi="Arial" w:cs="Arial"/>
                <w:sz w:val="20"/>
                <w:szCs w:val="20"/>
              </w:rPr>
            </w:pPr>
          </w:p>
        </w:tc>
        <w:tc>
          <w:tcPr>
            <w:tcW w:w="8100" w:type="dxa"/>
            <w:shd w:val="clear" w:color="auto" w:fill="auto"/>
          </w:tcPr>
          <w:p w14:paraId="3809B6B6" w14:textId="77777777" w:rsidR="00CC564C" w:rsidRPr="00A86A75" w:rsidRDefault="00CC564C" w:rsidP="00C74AD4">
            <w:pPr>
              <w:rPr>
                <w:rFonts w:ascii="Arial" w:hAnsi="Arial" w:cs="Arial"/>
                <w:sz w:val="20"/>
                <w:szCs w:val="20"/>
              </w:rPr>
            </w:pPr>
            <w:r w:rsidRPr="00A86A75">
              <w:rPr>
                <w:rFonts w:ascii="Arial" w:hAnsi="Arial" w:cs="Arial"/>
                <w:sz w:val="20"/>
                <w:szCs w:val="20"/>
              </w:rPr>
              <w:t>A</w:t>
            </w:r>
            <w:r>
              <w:rPr>
                <w:rFonts w:ascii="Arial" w:hAnsi="Arial" w:cs="Arial"/>
                <w:sz w:val="20"/>
                <w:szCs w:val="20"/>
              </w:rPr>
              <w:t>dd Range training to the list.</w:t>
            </w:r>
          </w:p>
        </w:tc>
      </w:tr>
    </w:tbl>
    <w:p w14:paraId="61993A78" w14:textId="77777777" w:rsidR="00CC564C" w:rsidRPr="00A86A75" w:rsidRDefault="00CC564C" w:rsidP="00CC564C">
      <w:pPr>
        <w:rPr>
          <w:rFonts w:ascii="Arial" w:hAnsi="Arial" w:cs="Arial"/>
          <w:sz w:val="20"/>
          <w:szCs w:val="20"/>
        </w:rPr>
      </w:pPr>
    </w:p>
    <w:p w14:paraId="4E64F2AC" w14:textId="77777777" w:rsidR="00CC564C" w:rsidRPr="00A86A75" w:rsidRDefault="00CC564C" w:rsidP="00CC564C">
      <w:pPr>
        <w:rPr>
          <w:rFonts w:ascii="Arial" w:hAnsi="Arial" w:cs="Arial"/>
          <w:b/>
          <w:sz w:val="20"/>
          <w:szCs w:val="20"/>
        </w:rPr>
      </w:pPr>
      <w:r w:rsidRPr="00A86A75">
        <w:rPr>
          <w:rFonts w:ascii="Arial" w:hAnsi="Arial" w:cs="Arial"/>
          <w:b/>
          <w:sz w:val="20"/>
          <w:szCs w:val="20"/>
        </w:rPr>
        <w:t>Q19.</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rsidRPr="00A86A75" w14:paraId="29711AAC" w14:textId="77777777" w:rsidTr="00C74AD4">
        <w:trPr>
          <w:trHeight w:val="720"/>
        </w:trPr>
        <w:tc>
          <w:tcPr>
            <w:tcW w:w="900" w:type="dxa"/>
            <w:shd w:val="clear" w:color="auto" w:fill="auto"/>
          </w:tcPr>
          <w:p w14:paraId="11BE8B9A" w14:textId="77777777" w:rsidR="00CC564C" w:rsidRPr="00A86A75" w:rsidRDefault="00CC564C" w:rsidP="00C74AD4">
            <w:pPr>
              <w:rPr>
                <w:rFonts w:ascii="Arial" w:hAnsi="Arial" w:cs="Arial"/>
                <w:sz w:val="20"/>
                <w:szCs w:val="20"/>
              </w:rPr>
            </w:pPr>
            <w:r w:rsidRPr="00A86A75">
              <w:rPr>
                <w:rFonts w:ascii="Arial" w:hAnsi="Arial" w:cs="Arial"/>
                <w:sz w:val="20"/>
                <w:szCs w:val="20"/>
              </w:rPr>
              <w:t>Clarity?</w:t>
            </w:r>
          </w:p>
          <w:p w14:paraId="55FE41A0" w14:textId="77777777" w:rsidR="00CC564C" w:rsidRPr="00A86A75" w:rsidRDefault="00CC564C" w:rsidP="00C74AD4">
            <w:pPr>
              <w:rPr>
                <w:rFonts w:ascii="Arial" w:hAnsi="Arial" w:cs="Arial"/>
                <w:sz w:val="20"/>
                <w:szCs w:val="20"/>
              </w:rPr>
            </w:pPr>
          </w:p>
        </w:tc>
        <w:tc>
          <w:tcPr>
            <w:tcW w:w="8100" w:type="dxa"/>
            <w:shd w:val="clear" w:color="auto" w:fill="auto"/>
          </w:tcPr>
          <w:p w14:paraId="16287730" w14:textId="77777777" w:rsidR="00CC564C" w:rsidRPr="00A86A75" w:rsidRDefault="00CC564C" w:rsidP="00C74AD4">
            <w:pPr>
              <w:rPr>
                <w:rFonts w:ascii="Arial" w:hAnsi="Arial" w:cs="Arial"/>
                <w:sz w:val="20"/>
                <w:szCs w:val="20"/>
              </w:rPr>
            </w:pPr>
            <w:r w:rsidRPr="00A86A75">
              <w:rPr>
                <w:rFonts w:ascii="Arial" w:hAnsi="Arial" w:cs="Arial"/>
                <w:sz w:val="20"/>
                <w:szCs w:val="20"/>
              </w:rPr>
              <w:t xml:space="preserve">Can't answer this the way it is written. It depends on the incident specifics. </w:t>
            </w:r>
          </w:p>
        </w:tc>
      </w:tr>
    </w:tbl>
    <w:p w14:paraId="7318EEBB" w14:textId="77777777" w:rsidR="00CC564C" w:rsidRDefault="00CC564C" w:rsidP="00CC564C">
      <w:pPr>
        <w:rPr>
          <w:rFonts w:ascii="Arial" w:hAnsi="Arial" w:cs="Arial"/>
          <w:b/>
          <w:sz w:val="20"/>
          <w:szCs w:val="20"/>
        </w:rPr>
      </w:pPr>
    </w:p>
    <w:p w14:paraId="1E8B6942" w14:textId="77777777" w:rsidR="00CC564C" w:rsidRPr="00A86A75" w:rsidRDefault="00CC564C" w:rsidP="00CC564C">
      <w:pPr>
        <w:rPr>
          <w:rFonts w:ascii="Arial" w:hAnsi="Arial" w:cs="Arial"/>
          <w:b/>
          <w:sz w:val="20"/>
          <w:szCs w:val="20"/>
        </w:rPr>
      </w:pPr>
      <w:r w:rsidRPr="00A86A75">
        <w:rPr>
          <w:rFonts w:ascii="Arial" w:hAnsi="Arial" w:cs="Arial"/>
          <w:b/>
          <w:sz w:val="20"/>
          <w:szCs w:val="20"/>
        </w:rPr>
        <w:t>Q20.</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rsidRPr="00A86A75" w14:paraId="09FF0B7E" w14:textId="77777777" w:rsidTr="00C74AD4">
        <w:trPr>
          <w:trHeight w:val="720"/>
        </w:trPr>
        <w:tc>
          <w:tcPr>
            <w:tcW w:w="900" w:type="dxa"/>
            <w:shd w:val="clear" w:color="auto" w:fill="auto"/>
          </w:tcPr>
          <w:p w14:paraId="6551BD0D" w14:textId="77777777" w:rsidR="00CC564C" w:rsidRPr="00A86A75" w:rsidRDefault="00CC564C" w:rsidP="00C74AD4">
            <w:pPr>
              <w:rPr>
                <w:rFonts w:ascii="Arial" w:hAnsi="Arial" w:cs="Arial"/>
                <w:sz w:val="20"/>
                <w:szCs w:val="20"/>
              </w:rPr>
            </w:pPr>
            <w:r w:rsidRPr="00A86A75">
              <w:rPr>
                <w:rFonts w:ascii="Arial" w:hAnsi="Arial" w:cs="Arial"/>
                <w:sz w:val="20"/>
                <w:szCs w:val="20"/>
              </w:rPr>
              <w:t>Ability to provide?</w:t>
            </w:r>
          </w:p>
          <w:p w14:paraId="0BCE7EC8" w14:textId="77777777" w:rsidR="00CC564C" w:rsidRPr="00A86A75" w:rsidRDefault="00CC564C" w:rsidP="00C74AD4">
            <w:pPr>
              <w:rPr>
                <w:rFonts w:ascii="Arial" w:hAnsi="Arial" w:cs="Arial"/>
                <w:sz w:val="20"/>
                <w:szCs w:val="20"/>
              </w:rPr>
            </w:pPr>
          </w:p>
        </w:tc>
        <w:tc>
          <w:tcPr>
            <w:tcW w:w="8100" w:type="dxa"/>
            <w:shd w:val="clear" w:color="auto" w:fill="auto"/>
          </w:tcPr>
          <w:p w14:paraId="0BE27715" w14:textId="77777777" w:rsidR="00CC564C" w:rsidRPr="00A86A75" w:rsidRDefault="00CC564C" w:rsidP="00C74AD4">
            <w:pPr>
              <w:rPr>
                <w:rFonts w:ascii="Arial" w:hAnsi="Arial" w:cs="Arial"/>
                <w:sz w:val="20"/>
                <w:szCs w:val="20"/>
              </w:rPr>
            </w:pPr>
            <w:r w:rsidRPr="00A86A75">
              <w:rPr>
                <w:rFonts w:ascii="Arial" w:hAnsi="Arial" w:cs="Arial"/>
                <w:sz w:val="20"/>
                <w:szCs w:val="20"/>
              </w:rPr>
              <w:t>I answered this based on the time period when the policy was enforced.</w:t>
            </w:r>
          </w:p>
        </w:tc>
      </w:tr>
    </w:tbl>
    <w:p w14:paraId="1868905B" w14:textId="77777777" w:rsidR="00CC564C" w:rsidRPr="00A86A75" w:rsidRDefault="00CC564C" w:rsidP="00CC564C">
      <w:pPr>
        <w:rPr>
          <w:rFonts w:ascii="Arial" w:hAnsi="Arial" w:cs="Arial"/>
          <w:sz w:val="20"/>
          <w:szCs w:val="20"/>
        </w:rPr>
      </w:pPr>
    </w:p>
    <w:p w14:paraId="7E76B3A5" w14:textId="77777777" w:rsidR="00CC564C" w:rsidRPr="00A86A75" w:rsidRDefault="00CC564C" w:rsidP="00CC564C">
      <w:pPr>
        <w:rPr>
          <w:rFonts w:ascii="Arial" w:hAnsi="Arial" w:cs="Arial"/>
          <w:b/>
          <w:sz w:val="20"/>
          <w:szCs w:val="20"/>
        </w:rPr>
      </w:pPr>
      <w:r w:rsidRPr="00A86A75">
        <w:rPr>
          <w:rFonts w:ascii="Arial" w:hAnsi="Arial" w:cs="Arial"/>
          <w:b/>
          <w:sz w:val="20"/>
          <w:szCs w:val="20"/>
        </w:rPr>
        <w:t>Q21.</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rsidRPr="00A86A75" w14:paraId="000D0704" w14:textId="77777777" w:rsidTr="00C74AD4">
        <w:trPr>
          <w:trHeight w:val="720"/>
        </w:trPr>
        <w:tc>
          <w:tcPr>
            <w:tcW w:w="900" w:type="dxa"/>
            <w:shd w:val="clear" w:color="auto" w:fill="auto"/>
          </w:tcPr>
          <w:p w14:paraId="2AD6B0D0" w14:textId="77777777" w:rsidR="00CC564C" w:rsidRPr="00A86A75" w:rsidRDefault="00CC564C" w:rsidP="00C74AD4">
            <w:pPr>
              <w:rPr>
                <w:rFonts w:ascii="Arial" w:hAnsi="Arial" w:cs="Arial"/>
                <w:sz w:val="20"/>
                <w:szCs w:val="20"/>
              </w:rPr>
            </w:pPr>
            <w:r w:rsidRPr="00A86A75">
              <w:rPr>
                <w:rFonts w:ascii="Arial" w:hAnsi="Arial" w:cs="Arial"/>
                <w:sz w:val="20"/>
                <w:szCs w:val="20"/>
              </w:rPr>
              <w:t>Clarity?</w:t>
            </w:r>
          </w:p>
          <w:p w14:paraId="0949D663" w14:textId="77777777" w:rsidR="00CC564C" w:rsidRPr="00A86A75" w:rsidRDefault="00CC564C" w:rsidP="00C74AD4">
            <w:pPr>
              <w:rPr>
                <w:rFonts w:ascii="Arial" w:hAnsi="Arial" w:cs="Arial"/>
                <w:sz w:val="20"/>
                <w:szCs w:val="20"/>
              </w:rPr>
            </w:pPr>
          </w:p>
        </w:tc>
        <w:tc>
          <w:tcPr>
            <w:tcW w:w="8100" w:type="dxa"/>
            <w:shd w:val="clear" w:color="auto" w:fill="auto"/>
          </w:tcPr>
          <w:p w14:paraId="70B237A1" w14:textId="77777777" w:rsidR="00CC564C" w:rsidRPr="00A86A75" w:rsidRDefault="00CC564C" w:rsidP="00C74AD4">
            <w:pPr>
              <w:rPr>
                <w:rFonts w:ascii="Arial" w:hAnsi="Arial" w:cs="Arial"/>
                <w:sz w:val="20"/>
                <w:szCs w:val="20"/>
              </w:rPr>
            </w:pPr>
            <w:r w:rsidRPr="00A86A75">
              <w:rPr>
                <w:rFonts w:ascii="Arial" w:hAnsi="Arial" w:cs="Arial"/>
                <w:sz w:val="20"/>
                <w:szCs w:val="20"/>
              </w:rPr>
              <w:t>Would like to distinguish type of body armor - Stab resistant vest, ballistic resistant, temp users.</w:t>
            </w:r>
          </w:p>
        </w:tc>
      </w:tr>
    </w:tbl>
    <w:p w14:paraId="0ED2CABF" w14:textId="77777777" w:rsidR="00CC564C" w:rsidRPr="00A86A75" w:rsidRDefault="00CC564C" w:rsidP="00CC564C">
      <w:pPr>
        <w:rPr>
          <w:rFonts w:ascii="Arial" w:hAnsi="Arial" w:cs="Arial"/>
          <w:sz w:val="20"/>
          <w:szCs w:val="20"/>
        </w:rPr>
      </w:pPr>
    </w:p>
    <w:p w14:paraId="47B8ADE5" w14:textId="77777777" w:rsidR="00CC564C" w:rsidRPr="00A86A75" w:rsidRDefault="00CC564C" w:rsidP="00CC564C">
      <w:pPr>
        <w:rPr>
          <w:rFonts w:ascii="Arial" w:hAnsi="Arial" w:cs="Arial"/>
          <w:b/>
          <w:sz w:val="20"/>
          <w:szCs w:val="20"/>
        </w:rPr>
      </w:pPr>
      <w:r w:rsidRPr="00A86A75">
        <w:rPr>
          <w:rFonts w:ascii="Arial" w:hAnsi="Arial" w:cs="Arial"/>
          <w:b/>
          <w:sz w:val="20"/>
          <w:szCs w:val="20"/>
        </w:rPr>
        <w:t>Q30.</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rsidRPr="00A86A75" w14:paraId="3619234A" w14:textId="77777777" w:rsidTr="00C74AD4">
        <w:trPr>
          <w:trHeight w:val="720"/>
        </w:trPr>
        <w:tc>
          <w:tcPr>
            <w:tcW w:w="900" w:type="dxa"/>
            <w:shd w:val="clear" w:color="auto" w:fill="auto"/>
          </w:tcPr>
          <w:p w14:paraId="12F40DA5" w14:textId="77777777" w:rsidR="00CC564C" w:rsidRPr="00A86A75" w:rsidRDefault="00CC564C" w:rsidP="00C74AD4">
            <w:pPr>
              <w:rPr>
                <w:rFonts w:ascii="Arial" w:hAnsi="Arial" w:cs="Arial"/>
                <w:sz w:val="20"/>
                <w:szCs w:val="20"/>
              </w:rPr>
            </w:pPr>
            <w:r w:rsidRPr="00A86A75">
              <w:rPr>
                <w:rFonts w:ascii="Arial" w:hAnsi="Arial" w:cs="Arial"/>
                <w:sz w:val="20"/>
                <w:szCs w:val="20"/>
              </w:rPr>
              <w:t>Clarity?</w:t>
            </w:r>
          </w:p>
          <w:p w14:paraId="37BC1FF9" w14:textId="77777777" w:rsidR="00CC564C" w:rsidRPr="00A86A75" w:rsidRDefault="00CC564C" w:rsidP="00C74AD4">
            <w:pPr>
              <w:rPr>
                <w:rFonts w:ascii="Arial" w:hAnsi="Arial" w:cs="Arial"/>
                <w:sz w:val="20"/>
                <w:szCs w:val="20"/>
              </w:rPr>
            </w:pPr>
          </w:p>
        </w:tc>
        <w:tc>
          <w:tcPr>
            <w:tcW w:w="8100" w:type="dxa"/>
            <w:shd w:val="clear" w:color="auto" w:fill="auto"/>
          </w:tcPr>
          <w:p w14:paraId="472373AA" w14:textId="77777777" w:rsidR="00CC564C" w:rsidRPr="00A86A75" w:rsidRDefault="00CC564C" w:rsidP="00C74AD4">
            <w:pPr>
              <w:rPr>
                <w:rFonts w:ascii="Arial" w:hAnsi="Arial" w:cs="Arial"/>
                <w:sz w:val="20"/>
                <w:szCs w:val="20"/>
              </w:rPr>
            </w:pPr>
            <w:r w:rsidRPr="00A86A75">
              <w:rPr>
                <w:rFonts w:ascii="Arial" w:hAnsi="Arial" w:cs="Arial"/>
                <w:sz w:val="20"/>
                <w:szCs w:val="20"/>
              </w:rPr>
              <w:t>Add this question - How does your facility store body armor. Significant because if it is stored properly it will last longer.</w:t>
            </w:r>
          </w:p>
        </w:tc>
      </w:tr>
    </w:tbl>
    <w:p w14:paraId="7D6BA240" w14:textId="77777777" w:rsidR="00CC564C" w:rsidRPr="00A86A75" w:rsidRDefault="00CC564C" w:rsidP="00CC564C">
      <w:pPr>
        <w:rPr>
          <w:rFonts w:ascii="Arial" w:hAnsi="Arial" w:cs="Arial"/>
          <w:sz w:val="20"/>
          <w:szCs w:val="20"/>
        </w:rPr>
      </w:pPr>
    </w:p>
    <w:p w14:paraId="253C5F52" w14:textId="77777777" w:rsidR="00CC564C" w:rsidRPr="00A86A75" w:rsidRDefault="00CC564C" w:rsidP="00CC564C">
      <w:pPr>
        <w:rPr>
          <w:rFonts w:ascii="Arial" w:hAnsi="Arial" w:cs="Arial"/>
          <w:b/>
          <w:sz w:val="20"/>
          <w:szCs w:val="20"/>
        </w:rPr>
      </w:pPr>
      <w:r w:rsidRPr="00A86A75">
        <w:rPr>
          <w:rFonts w:ascii="Arial" w:hAnsi="Arial" w:cs="Arial"/>
          <w:b/>
          <w:sz w:val="20"/>
          <w:szCs w:val="20"/>
        </w:rPr>
        <w:t>Q38.</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rsidRPr="00A86A75" w14:paraId="6013534E" w14:textId="77777777" w:rsidTr="00C74AD4">
        <w:trPr>
          <w:trHeight w:val="720"/>
        </w:trPr>
        <w:tc>
          <w:tcPr>
            <w:tcW w:w="900" w:type="dxa"/>
            <w:shd w:val="clear" w:color="auto" w:fill="auto"/>
          </w:tcPr>
          <w:p w14:paraId="1821A030" w14:textId="77777777" w:rsidR="00CC564C" w:rsidRPr="00A86A75" w:rsidRDefault="00CC564C" w:rsidP="00C74AD4">
            <w:pPr>
              <w:rPr>
                <w:rFonts w:ascii="Arial" w:hAnsi="Arial" w:cs="Arial"/>
                <w:sz w:val="20"/>
                <w:szCs w:val="20"/>
              </w:rPr>
            </w:pPr>
            <w:r w:rsidRPr="00A86A75">
              <w:rPr>
                <w:rFonts w:ascii="Arial" w:hAnsi="Arial" w:cs="Arial"/>
                <w:sz w:val="20"/>
                <w:szCs w:val="20"/>
              </w:rPr>
              <w:t>Clarity?</w:t>
            </w:r>
          </w:p>
          <w:p w14:paraId="5D0B0B48" w14:textId="77777777" w:rsidR="00CC564C" w:rsidRPr="00A86A75" w:rsidRDefault="00CC564C" w:rsidP="00C74AD4">
            <w:pPr>
              <w:rPr>
                <w:rFonts w:ascii="Arial" w:hAnsi="Arial" w:cs="Arial"/>
                <w:sz w:val="20"/>
                <w:szCs w:val="20"/>
              </w:rPr>
            </w:pPr>
          </w:p>
        </w:tc>
        <w:tc>
          <w:tcPr>
            <w:tcW w:w="8100" w:type="dxa"/>
            <w:shd w:val="clear" w:color="auto" w:fill="auto"/>
          </w:tcPr>
          <w:p w14:paraId="0BBCABB1" w14:textId="77777777" w:rsidR="00CC564C" w:rsidRPr="00A86A75" w:rsidRDefault="00CC564C" w:rsidP="00C74AD4">
            <w:pPr>
              <w:rPr>
                <w:rFonts w:ascii="Arial" w:hAnsi="Arial" w:cs="Arial"/>
                <w:sz w:val="20"/>
                <w:szCs w:val="20"/>
              </w:rPr>
            </w:pPr>
            <w:r w:rsidRPr="00A86A75">
              <w:rPr>
                <w:rFonts w:ascii="Arial" w:hAnsi="Arial" w:cs="Arial"/>
                <w:sz w:val="20"/>
                <w:szCs w:val="20"/>
              </w:rPr>
              <w:t>Would like to add - temporary replacement - in the text of the question.</w:t>
            </w:r>
          </w:p>
        </w:tc>
      </w:tr>
    </w:tbl>
    <w:p w14:paraId="606FC567" w14:textId="77777777" w:rsidR="00CC564C" w:rsidRPr="00A86A75" w:rsidRDefault="00CC564C" w:rsidP="00CC564C">
      <w:pPr>
        <w:rPr>
          <w:rFonts w:ascii="Arial" w:hAnsi="Arial" w:cs="Arial"/>
          <w:sz w:val="20"/>
          <w:szCs w:val="20"/>
        </w:rPr>
      </w:pPr>
    </w:p>
    <w:p w14:paraId="3AF4FA1A" w14:textId="77777777" w:rsidR="00CC564C" w:rsidRPr="00A86A75" w:rsidRDefault="00CC564C" w:rsidP="00CC564C">
      <w:pPr>
        <w:rPr>
          <w:rFonts w:ascii="Arial" w:hAnsi="Arial" w:cs="Arial"/>
          <w:b/>
          <w:sz w:val="20"/>
          <w:szCs w:val="20"/>
        </w:rPr>
      </w:pPr>
      <w:r w:rsidRPr="00A86A75">
        <w:rPr>
          <w:rFonts w:ascii="Arial" w:hAnsi="Arial" w:cs="Arial"/>
          <w:b/>
          <w:sz w:val="20"/>
          <w:szCs w:val="20"/>
        </w:rPr>
        <w:t>Q41.</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rsidRPr="00A86A75" w14:paraId="0EF38F59" w14:textId="77777777" w:rsidTr="00C74AD4">
        <w:trPr>
          <w:trHeight w:val="720"/>
        </w:trPr>
        <w:tc>
          <w:tcPr>
            <w:tcW w:w="900" w:type="dxa"/>
            <w:shd w:val="clear" w:color="auto" w:fill="auto"/>
          </w:tcPr>
          <w:p w14:paraId="632B90AF" w14:textId="77777777" w:rsidR="00CC564C" w:rsidRPr="00A86A75" w:rsidRDefault="00CC564C" w:rsidP="00C74AD4">
            <w:pPr>
              <w:rPr>
                <w:rFonts w:ascii="Arial" w:hAnsi="Arial" w:cs="Arial"/>
                <w:sz w:val="20"/>
                <w:szCs w:val="20"/>
              </w:rPr>
            </w:pPr>
            <w:r w:rsidRPr="00A86A75">
              <w:rPr>
                <w:rFonts w:ascii="Arial" w:hAnsi="Arial" w:cs="Arial"/>
                <w:sz w:val="20"/>
                <w:szCs w:val="20"/>
              </w:rPr>
              <w:t>Clarity?</w:t>
            </w:r>
          </w:p>
          <w:p w14:paraId="195A703B" w14:textId="77777777" w:rsidR="00CC564C" w:rsidRPr="00A86A75" w:rsidRDefault="00CC564C" w:rsidP="00C74AD4">
            <w:pPr>
              <w:rPr>
                <w:rFonts w:ascii="Arial" w:hAnsi="Arial" w:cs="Arial"/>
                <w:sz w:val="20"/>
                <w:szCs w:val="20"/>
              </w:rPr>
            </w:pPr>
          </w:p>
        </w:tc>
        <w:tc>
          <w:tcPr>
            <w:tcW w:w="8100" w:type="dxa"/>
            <w:shd w:val="clear" w:color="auto" w:fill="auto"/>
          </w:tcPr>
          <w:p w14:paraId="3D903511" w14:textId="77777777" w:rsidR="00CC564C" w:rsidRPr="00A86A75" w:rsidRDefault="00CC564C" w:rsidP="00C74AD4">
            <w:pPr>
              <w:rPr>
                <w:rFonts w:ascii="Arial" w:hAnsi="Arial" w:cs="Arial"/>
                <w:sz w:val="20"/>
                <w:szCs w:val="20"/>
              </w:rPr>
            </w:pPr>
            <w:r w:rsidRPr="00A86A75">
              <w:rPr>
                <w:rFonts w:ascii="Arial" w:hAnsi="Arial" w:cs="Arial"/>
                <w:sz w:val="20"/>
                <w:szCs w:val="20"/>
              </w:rPr>
              <w:t>The question is clear</w:t>
            </w:r>
          </w:p>
          <w:p w14:paraId="60509867" w14:textId="77777777" w:rsidR="00CC564C" w:rsidRPr="00A86A75" w:rsidRDefault="00CC564C" w:rsidP="00C74AD4">
            <w:pPr>
              <w:rPr>
                <w:rFonts w:ascii="Arial" w:hAnsi="Arial" w:cs="Arial"/>
                <w:sz w:val="20"/>
                <w:szCs w:val="20"/>
              </w:rPr>
            </w:pPr>
            <w:r w:rsidRPr="00A86A75">
              <w:rPr>
                <w:rFonts w:ascii="Arial" w:hAnsi="Arial" w:cs="Arial"/>
                <w:sz w:val="20"/>
                <w:szCs w:val="20"/>
              </w:rPr>
              <w:t>Question is clear.</w:t>
            </w:r>
          </w:p>
        </w:tc>
      </w:tr>
      <w:tr w:rsidR="00CC564C" w:rsidRPr="00A86A75" w14:paraId="1D2A449A" w14:textId="77777777" w:rsidTr="00C74AD4">
        <w:trPr>
          <w:trHeight w:val="720"/>
        </w:trPr>
        <w:tc>
          <w:tcPr>
            <w:tcW w:w="900" w:type="dxa"/>
            <w:shd w:val="clear" w:color="auto" w:fill="auto"/>
          </w:tcPr>
          <w:p w14:paraId="30CEFA56" w14:textId="77777777" w:rsidR="00CC564C" w:rsidRPr="00A86A75" w:rsidRDefault="00CC564C" w:rsidP="00C74AD4">
            <w:pPr>
              <w:rPr>
                <w:rFonts w:ascii="Arial" w:hAnsi="Arial" w:cs="Arial"/>
                <w:sz w:val="20"/>
                <w:szCs w:val="20"/>
              </w:rPr>
            </w:pPr>
            <w:r w:rsidRPr="00A86A75">
              <w:rPr>
                <w:rFonts w:ascii="Arial" w:hAnsi="Arial" w:cs="Arial"/>
                <w:sz w:val="20"/>
                <w:szCs w:val="20"/>
              </w:rPr>
              <w:t>Ability to provide?</w:t>
            </w:r>
          </w:p>
          <w:p w14:paraId="0F668724" w14:textId="77777777" w:rsidR="00CC564C" w:rsidRPr="00A86A75" w:rsidRDefault="00CC564C" w:rsidP="00C74AD4">
            <w:pPr>
              <w:rPr>
                <w:rFonts w:ascii="Arial" w:hAnsi="Arial" w:cs="Arial"/>
                <w:sz w:val="20"/>
                <w:szCs w:val="20"/>
              </w:rPr>
            </w:pPr>
          </w:p>
        </w:tc>
        <w:tc>
          <w:tcPr>
            <w:tcW w:w="8100" w:type="dxa"/>
            <w:shd w:val="clear" w:color="auto" w:fill="auto"/>
          </w:tcPr>
          <w:p w14:paraId="6B5B3802" w14:textId="77777777" w:rsidR="00CC564C" w:rsidRPr="00A86A75" w:rsidRDefault="00CC564C" w:rsidP="00C74AD4">
            <w:pPr>
              <w:rPr>
                <w:rFonts w:ascii="Arial" w:hAnsi="Arial" w:cs="Arial"/>
                <w:sz w:val="20"/>
                <w:szCs w:val="20"/>
              </w:rPr>
            </w:pPr>
            <w:r w:rsidRPr="00A86A75">
              <w:rPr>
                <w:rFonts w:ascii="Arial" w:hAnsi="Arial" w:cs="Arial"/>
                <w:sz w:val="20"/>
                <w:szCs w:val="20"/>
              </w:rPr>
              <w:t>We do not keep track of assaults the way you have it broken down in the questionnaire. They are all lumped together.</w:t>
            </w:r>
          </w:p>
          <w:p w14:paraId="25808CF4" w14:textId="77777777" w:rsidR="00CC564C" w:rsidRPr="00A86A75" w:rsidRDefault="00CC564C" w:rsidP="00C74AD4">
            <w:pPr>
              <w:rPr>
                <w:rFonts w:ascii="Arial" w:hAnsi="Arial" w:cs="Arial"/>
                <w:sz w:val="20"/>
                <w:szCs w:val="20"/>
              </w:rPr>
            </w:pPr>
            <w:r w:rsidRPr="00A86A75">
              <w:rPr>
                <w:rFonts w:ascii="Arial" w:hAnsi="Arial" w:cs="Arial"/>
                <w:sz w:val="20"/>
                <w:szCs w:val="20"/>
              </w:rPr>
              <w:t xml:space="preserve">I could not get this information. We have 43 facilities and each facility keeps </w:t>
            </w:r>
            <w:proofErr w:type="spellStart"/>
            <w:proofErr w:type="gramStart"/>
            <w:r w:rsidRPr="00A86A75">
              <w:rPr>
                <w:rFonts w:ascii="Arial" w:hAnsi="Arial" w:cs="Arial"/>
                <w:sz w:val="20"/>
                <w:szCs w:val="20"/>
              </w:rPr>
              <w:t>it's</w:t>
            </w:r>
            <w:proofErr w:type="spellEnd"/>
            <w:proofErr w:type="gramEnd"/>
            <w:r w:rsidRPr="00A86A75">
              <w:rPr>
                <w:rFonts w:ascii="Arial" w:hAnsi="Arial" w:cs="Arial"/>
                <w:sz w:val="20"/>
                <w:szCs w:val="20"/>
              </w:rPr>
              <w:t xml:space="preserve"> own records.</w:t>
            </w:r>
          </w:p>
          <w:p w14:paraId="4FAC3997" w14:textId="77777777" w:rsidR="00CC564C" w:rsidRPr="00A86A75" w:rsidRDefault="00CC564C" w:rsidP="00C74AD4">
            <w:pPr>
              <w:rPr>
                <w:rFonts w:ascii="Arial" w:hAnsi="Arial" w:cs="Arial"/>
                <w:sz w:val="20"/>
                <w:szCs w:val="20"/>
              </w:rPr>
            </w:pPr>
            <w:r w:rsidRPr="00A86A75">
              <w:rPr>
                <w:rFonts w:ascii="Arial" w:hAnsi="Arial" w:cs="Arial"/>
                <w:sz w:val="20"/>
                <w:szCs w:val="20"/>
              </w:rPr>
              <w:t>Qs 41 - 48 is difficult to get this information at this time. Assaults are not broken down by the type of weapon used.  In the future, we will have a database that will contain these details including the type of force used during an assault. Such as if it was hand or chemical type of assault.</w:t>
            </w:r>
          </w:p>
        </w:tc>
      </w:tr>
    </w:tbl>
    <w:p w14:paraId="79968D40" w14:textId="77777777" w:rsidR="00CC564C" w:rsidRPr="00A86A75" w:rsidRDefault="00CC564C" w:rsidP="00CC564C">
      <w:pPr>
        <w:rPr>
          <w:rFonts w:ascii="Arial" w:hAnsi="Arial" w:cs="Arial"/>
          <w:sz w:val="20"/>
          <w:szCs w:val="20"/>
        </w:rPr>
      </w:pPr>
    </w:p>
    <w:p w14:paraId="1FB5D121" w14:textId="77777777" w:rsidR="00CC564C" w:rsidRPr="00A86A75" w:rsidRDefault="00CC564C" w:rsidP="00CC564C">
      <w:pPr>
        <w:rPr>
          <w:rFonts w:ascii="Arial" w:hAnsi="Arial" w:cs="Arial"/>
          <w:b/>
          <w:sz w:val="20"/>
          <w:szCs w:val="20"/>
        </w:rPr>
      </w:pPr>
      <w:proofErr w:type="gramStart"/>
      <w:r w:rsidRPr="00A86A75">
        <w:rPr>
          <w:rFonts w:ascii="Arial" w:hAnsi="Arial" w:cs="Arial"/>
          <w:b/>
          <w:sz w:val="20"/>
          <w:szCs w:val="20"/>
        </w:rPr>
        <w:t>Q42-48.</w:t>
      </w:r>
      <w:proofErr w:type="gramEnd"/>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rsidRPr="00A86A75" w14:paraId="0EC9BBBA" w14:textId="77777777" w:rsidTr="00C74AD4">
        <w:trPr>
          <w:trHeight w:val="720"/>
        </w:trPr>
        <w:tc>
          <w:tcPr>
            <w:tcW w:w="900" w:type="dxa"/>
            <w:shd w:val="clear" w:color="auto" w:fill="auto"/>
          </w:tcPr>
          <w:p w14:paraId="1D24A2A7" w14:textId="77777777" w:rsidR="00CC564C" w:rsidRPr="00A86A75" w:rsidRDefault="00CC564C" w:rsidP="00C74AD4">
            <w:pPr>
              <w:rPr>
                <w:rFonts w:ascii="Arial" w:hAnsi="Arial" w:cs="Arial"/>
                <w:sz w:val="20"/>
                <w:szCs w:val="20"/>
              </w:rPr>
            </w:pPr>
            <w:r w:rsidRPr="00A86A75">
              <w:rPr>
                <w:rFonts w:ascii="Arial" w:hAnsi="Arial" w:cs="Arial"/>
                <w:sz w:val="20"/>
                <w:szCs w:val="20"/>
              </w:rPr>
              <w:t>Ability to provide?</w:t>
            </w:r>
          </w:p>
          <w:p w14:paraId="218094F8" w14:textId="77777777" w:rsidR="00CC564C" w:rsidRPr="00A86A75" w:rsidRDefault="00CC564C" w:rsidP="00C74AD4">
            <w:pPr>
              <w:rPr>
                <w:rFonts w:ascii="Arial" w:hAnsi="Arial" w:cs="Arial"/>
                <w:sz w:val="20"/>
                <w:szCs w:val="20"/>
              </w:rPr>
            </w:pPr>
          </w:p>
        </w:tc>
        <w:tc>
          <w:tcPr>
            <w:tcW w:w="8100" w:type="dxa"/>
            <w:shd w:val="clear" w:color="auto" w:fill="auto"/>
          </w:tcPr>
          <w:p w14:paraId="5CDFBFB0" w14:textId="77777777" w:rsidR="00CC564C" w:rsidRPr="00A86A75" w:rsidRDefault="00CC564C" w:rsidP="00C74AD4">
            <w:pPr>
              <w:rPr>
                <w:rFonts w:ascii="Arial" w:hAnsi="Arial" w:cs="Arial"/>
                <w:sz w:val="20"/>
                <w:szCs w:val="20"/>
              </w:rPr>
            </w:pPr>
            <w:r w:rsidRPr="00A86A75">
              <w:rPr>
                <w:rFonts w:ascii="Arial" w:hAnsi="Arial" w:cs="Arial"/>
                <w:sz w:val="20"/>
                <w:szCs w:val="20"/>
              </w:rPr>
              <w:t>Qs 41 - 48 is difficult to get this information at this time. Assaults are not broken down by the type of weapon used.  In the future, we will have a database that will contain these details including the type of force used during an assault. Such as if it was hand or chemical type of assault.</w:t>
            </w:r>
          </w:p>
        </w:tc>
      </w:tr>
    </w:tbl>
    <w:p w14:paraId="6C337A8D" w14:textId="77777777" w:rsidR="00CC564C" w:rsidRPr="00A86A75" w:rsidRDefault="00CC564C" w:rsidP="00CC564C">
      <w:pPr>
        <w:rPr>
          <w:rFonts w:ascii="Arial" w:hAnsi="Arial" w:cs="Arial"/>
          <w:sz w:val="20"/>
          <w:szCs w:val="20"/>
        </w:rPr>
      </w:pPr>
    </w:p>
    <w:p w14:paraId="0DF164F8" w14:textId="77777777" w:rsidR="00CC564C" w:rsidRPr="00A86A75" w:rsidRDefault="00CC564C" w:rsidP="00CC564C">
      <w:pPr>
        <w:rPr>
          <w:rFonts w:ascii="Arial" w:hAnsi="Arial" w:cs="Arial"/>
          <w:sz w:val="20"/>
          <w:szCs w:val="20"/>
        </w:rPr>
      </w:pPr>
      <w:r w:rsidRPr="00A86A75">
        <w:rPr>
          <w:rFonts w:ascii="Arial" w:hAnsi="Arial" w:cs="Arial"/>
          <w:b/>
          <w:sz w:val="20"/>
          <w:szCs w:val="20"/>
        </w:rPr>
        <w:lastRenderedPageBreak/>
        <w:t>Q49.</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rsidRPr="00A86A75" w14:paraId="0B5AB361" w14:textId="77777777" w:rsidTr="00C74AD4">
        <w:trPr>
          <w:trHeight w:val="720"/>
        </w:trPr>
        <w:tc>
          <w:tcPr>
            <w:tcW w:w="900" w:type="dxa"/>
            <w:shd w:val="clear" w:color="auto" w:fill="auto"/>
          </w:tcPr>
          <w:p w14:paraId="00BB2762" w14:textId="77777777" w:rsidR="00CC564C" w:rsidRPr="00A86A75" w:rsidRDefault="00CC564C" w:rsidP="00C74AD4">
            <w:pPr>
              <w:rPr>
                <w:rFonts w:ascii="Arial" w:hAnsi="Arial" w:cs="Arial"/>
                <w:sz w:val="20"/>
                <w:szCs w:val="20"/>
              </w:rPr>
            </w:pPr>
            <w:r w:rsidRPr="00A86A75">
              <w:rPr>
                <w:rFonts w:ascii="Arial" w:hAnsi="Arial" w:cs="Arial"/>
                <w:sz w:val="20"/>
                <w:szCs w:val="20"/>
              </w:rPr>
              <w:t>Clarity?</w:t>
            </w:r>
          </w:p>
          <w:p w14:paraId="26E2914D" w14:textId="77777777" w:rsidR="00CC564C" w:rsidRPr="00A86A75" w:rsidRDefault="00CC564C" w:rsidP="00C74AD4">
            <w:pPr>
              <w:rPr>
                <w:rFonts w:ascii="Arial" w:hAnsi="Arial" w:cs="Arial"/>
                <w:sz w:val="20"/>
                <w:szCs w:val="20"/>
              </w:rPr>
            </w:pPr>
          </w:p>
        </w:tc>
        <w:tc>
          <w:tcPr>
            <w:tcW w:w="8100" w:type="dxa"/>
            <w:shd w:val="clear" w:color="auto" w:fill="auto"/>
          </w:tcPr>
          <w:p w14:paraId="5CED0160" w14:textId="77777777" w:rsidR="00CC564C" w:rsidRPr="00A86A75" w:rsidRDefault="00CC564C" w:rsidP="00C74AD4">
            <w:pPr>
              <w:rPr>
                <w:rFonts w:ascii="Arial" w:hAnsi="Arial" w:cs="Arial"/>
                <w:sz w:val="20"/>
                <w:szCs w:val="20"/>
              </w:rPr>
            </w:pPr>
            <w:r w:rsidRPr="00A86A75">
              <w:rPr>
                <w:rFonts w:ascii="Arial" w:hAnsi="Arial" w:cs="Arial"/>
                <w:sz w:val="20"/>
                <w:szCs w:val="20"/>
              </w:rPr>
              <w:t>The question is clear as all of them are.</w:t>
            </w:r>
          </w:p>
        </w:tc>
      </w:tr>
      <w:tr w:rsidR="00CC564C" w:rsidRPr="00A86A75" w14:paraId="3AA1BA43" w14:textId="77777777" w:rsidTr="00C74AD4">
        <w:trPr>
          <w:trHeight w:val="720"/>
        </w:trPr>
        <w:tc>
          <w:tcPr>
            <w:tcW w:w="900" w:type="dxa"/>
            <w:shd w:val="clear" w:color="auto" w:fill="auto"/>
          </w:tcPr>
          <w:p w14:paraId="31A056D2" w14:textId="77777777" w:rsidR="00CC564C" w:rsidRPr="00A86A75" w:rsidRDefault="00CC564C" w:rsidP="00C74AD4">
            <w:pPr>
              <w:rPr>
                <w:rFonts w:ascii="Arial" w:hAnsi="Arial" w:cs="Arial"/>
                <w:sz w:val="20"/>
                <w:szCs w:val="20"/>
              </w:rPr>
            </w:pPr>
            <w:r w:rsidRPr="00A86A75">
              <w:rPr>
                <w:rFonts w:ascii="Arial" w:hAnsi="Arial" w:cs="Arial"/>
                <w:sz w:val="20"/>
                <w:szCs w:val="20"/>
              </w:rPr>
              <w:t>Ability to provide?</w:t>
            </w:r>
          </w:p>
          <w:p w14:paraId="6F2F942C" w14:textId="77777777" w:rsidR="00CC564C" w:rsidRPr="00A86A75" w:rsidRDefault="00CC564C" w:rsidP="00C74AD4">
            <w:pPr>
              <w:rPr>
                <w:rFonts w:ascii="Arial" w:hAnsi="Arial" w:cs="Arial"/>
                <w:sz w:val="20"/>
                <w:szCs w:val="20"/>
              </w:rPr>
            </w:pPr>
          </w:p>
        </w:tc>
        <w:tc>
          <w:tcPr>
            <w:tcW w:w="8100" w:type="dxa"/>
            <w:shd w:val="clear" w:color="auto" w:fill="auto"/>
          </w:tcPr>
          <w:p w14:paraId="0F544CAE" w14:textId="77777777" w:rsidR="00CC564C" w:rsidRPr="00A86A75" w:rsidRDefault="00CC564C" w:rsidP="00C74AD4">
            <w:pPr>
              <w:rPr>
                <w:rFonts w:ascii="Arial" w:hAnsi="Arial" w:cs="Arial"/>
                <w:sz w:val="20"/>
                <w:szCs w:val="20"/>
              </w:rPr>
            </w:pPr>
            <w:r w:rsidRPr="00A86A75">
              <w:rPr>
                <w:rFonts w:ascii="Arial" w:hAnsi="Arial" w:cs="Arial"/>
                <w:sz w:val="20"/>
                <w:szCs w:val="20"/>
              </w:rPr>
              <w:t>It was a little difficult to obtain this information. The Union is protective of officers' information.</w:t>
            </w:r>
          </w:p>
          <w:p w14:paraId="300E69E2" w14:textId="77777777" w:rsidR="00CC564C" w:rsidRPr="00A86A75" w:rsidRDefault="00CC564C" w:rsidP="00C74AD4">
            <w:pPr>
              <w:rPr>
                <w:rFonts w:ascii="Arial" w:hAnsi="Arial" w:cs="Arial"/>
                <w:sz w:val="20"/>
                <w:szCs w:val="20"/>
              </w:rPr>
            </w:pPr>
            <w:r w:rsidRPr="00A86A75">
              <w:rPr>
                <w:rFonts w:ascii="Arial" w:hAnsi="Arial" w:cs="Arial"/>
                <w:sz w:val="20"/>
                <w:szCs w:val="20"/>
              </w:rPr>
              <w:t>It would be too labor intensive to get this information.  I probed for how long it would take and he said about 8 hours. He said it would be best to direct questions like this to HR. I asked him if he could get this information. He said he could get from division heads then it would take about a week to pull it together.</w:t>
            </w:r>
          </w:p>
          <w:p w14:paraId="3400BF32" w14:textId="77777777" w:rsidR="00CC564C" w:rsidRPr="00A86A75" w:rsidRDefault="00CC564C" w:rsidP="00C74AD4">
            <w:pPr>
              <w:rPr>
                <w:rFonts w:ascii="Arial" w:hAnsi="Arial" w:cs="Arial"/>
                <w:sz w:val="20"/>
                <w:szCs w:val="20"/>
              </w:rPr>
            </w:pPr>
            <w:r w:rsidRPr="00A86A75">
              <w:rPr>
                <w:rFonts w:ascii="Arial" w:hAnsi="Arial" w:cs="Arial"/>
                <w:sz w:val="20"/>
                <w:szCs w:val="20"/>
              </w:rPr>
              <w:t>We do not break down injuries the way it's asked for in this question. If you ask for occupational injuries we could get that information from HR. We do not break it out this way.</w:t>
            </w:r>
          </w:p>
          <w:p w14:paraId="1BB3AE91" w14:textId="77777777" w:rsidR="00CC564C" w:rsidRPr="00A86A75" w:rsidRDefault="00CC564C" w:rsidP="00C74AD4">
            <w:pPr>
              <w:rPr>
                <w:rFonts w:ascii="Arial" w:hAnsi="Arial" w:cs="Arial"/>
                <w:sz w:val="20"/>
                <w:szCs w:val="20"/>
              </w:rPr>
            </w:pPr>
            <w:r w:rsidRPr="00A86A75">
              <w:rPr>
                <w:rFonts w:ascii="Arial" w:hAnsi="Arial" w:cs="Arial"/>
                <w:sz w:val="20"/>
                <w:szCs w:val="20"/>
              </w:rPr>
              <w:t>Unable to provide this level of detail.</w:t>
            </w:r>
          </w:p>
          <w:p w14:paraId="573CBC81" w14:textId="77777777" w:rsidR="00CC564C" w:rsidRPr="00A86A75" w:rsidRDefault="00CC564C" w:rsidP="00C74AD4">
            <w:pPr>
              <w:rPr>
                <w:rFonts w:ascii="Arial" w:hAnsi="Arial" w:cs="Arial"/>
                <w:sz w:val="20"/>
                <w:szCs w:val="20"/>
              </w:rPr>
            </w:pPr>
            <w:r w:rsidRPr="00A86A75">
              <w:rPr>
                <w:rFonts w:ascii="Arial" w:hAnsi="Arial" w:cs="Arial"/>
                <w:sz w:val="20"/>
                <w:szCs w:val="20"/>
              </w:rPr>
              <w:t>Will have to get this from HR. Due to HIPA, there are concerns about giving out this data.</w:t>
            </w:r>
          </w:p>
          <w:p w14:paraId="501873CF" w14:textId="77777777" w:rsidR="00CC564C" w:rsidRPr="00A86A75" w:rsidRDefault="00CC564C" w:rsidP="00C74AD4">
            <w:pPr>
              <w:rPr>
                <w:rFonts w:ascii="Arial" w:hAnsi="Arial" w:cs="Arial"/>
                <w:sz w:val="20"/>
                <w:szCs w:val="20"/>
              </w:rPr>
            </w:pPr>
            <w:r w:rsidRPr="00A86A75">
              <w:rPr>
                <w:rFonts w:ascii="Arial" w:hAnsi="Arial" w:cs="Arial"/>
                <w:sz w:val="20"/>
                <w:szCs w:val="20"/>
              </w:rPr>
              <w:t>I didn't have access to this data. The Deputy answered this question and Q.50.</w:t>
            </w:r>
          </w:p>
          <w:p w14:paraId="551FA8F6" w14:textId="77777777" w:rsidR="00CC564C" w:rsidRPr="00A86A75" w:rsidRDefault="00CC564C" w:rsidP="00C74AD4">
            <w:pPr>
              <w:rPr>
                <w:rFonts w:ascii="Arial" w:hAnsi="Arial" w:cs="Arial"/>
                <w:sz w:val="20"/>
                <w:szCs w:val="20"/>
              </w:rPr>
            </w:pPr>
            <w:r w:rsidRPr="00A86A75">
              <w:rPr>
                <w:rFonts w:ascii="Arial" w:hAnsi="Arial" w:cs="Arial"/>
                <w:sz w:val="20"/>
                <w:szCs w:val="20"/>
              </w:rPr>
              <w:t xml:space="preserve">The answers given were due to injuries incurred during training. </w:t>
            </w:r>
            <w:proofErr w:type="gramStart"/>
            <w:r w:rsidRPr="00A86A75">
              <w:rPr>
                <w:rFonts w:ascii="Arial" w:hAnsi="Arial" w:cs="Arial"/>
                <w:sz w:val="20"/>
                <w:szCs w:val="20"/>
              </w:rPr>
              <w:t>Non</w:t>
            </w:r>
            <w:proofErr w:type="gramEnd"/>
            <w:r w:rsidRPr="00A86A75">
              <w:rPr>
                <w:rFonts w:ascii="Arial" w:hAnsi="Arial" w:cs="Arial"/>
                <w:sz w:val="20"/>
                <w:szCs w:val="20"/>
              </w:rPr>
              <w:t xml:space="preserve"> were duty-related injuries.</w:t>
            </w:r>
          </w:p>
        </w:tc>
      </w:tr>
    </w:tbl>
    <w:p w14:paraId="69736E76" w14:textId="77777777" w:rsidR="00CC564C" w:rsidRPr="00A86A75" w:rsidRDefault="00CC564C" w:rsidP="00CC564C">
      <w:pPr>
        <w:rPr>
          <w:rFonts w:ascii="Arial" w:hAnsi="Arial" w:cs="Arial"/>
          <w:sz w:val="20"/>
          <w:szCs w:val="20"/>
        </w:rPr>
      </w:pPr>
    </w:p>
    <w:p w14:paraId="0C6181B5" w14:textId="77777777" w:rsidR="00CC564C" w:rsidRPr="00A86A75" w:rsidRDefault="00CC564C" w:rsidP="00CC564C">
      <w:pPr>
        <w:rPr>
          <w:rFonts w:ascii="Arial" w:hAnsi="Arial" w:cs="Arial"/>
          <w:sz w:val="20"/>
          <w:szCs w:val="20"/>
        </w:rPr>
      </w:pPr>
      <w:r w:rsidRPr="00A86A75">
        <w:rPr>
          <w:rFonts w:ascii="Arial" w:hAnsi="Arial" w:cs="Arial"/>
          <w:b/>
          <w:sz w:val="20"/>
          <w:szCs w:val="20"/>
        </w:rPr>
        <w:t>Q50.</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7920"/>
      </w:tblGrid>
      <w:tr w:rsidR="00CC564C" w:rsidRPr="00A86A75" w14:paraId="28293A3B" w14:textId="77777777" w:rsidTr="00C74AD4">
        <w:trPr>
          <w:trHeight w:val="746"/>
        </w:trPr>
        <w:tc>
          <w:tcPr>
            <w:tcW w:w="1080" w:type="dxa"/>
            <w:shd w:val="clear" w:color="auto" w:fill="auto"/>
          </w:tcPr>
          <w:p w14:paraId="13B9B241" w14:textId="77777777" w:rsidR="00CC564C" w:rsidRPr="00A86A75" w:rsidRDefault="00CC564C" w:rsidP="00C74AD4">
            <w:pPr>
              <w:rPr>
                <w:rFonts w:ascii="Arial" w:hAnsi="Arial" w:cs="Arial"/>
                <w:sz w:val="20"/>
                <w:szCs w:val="20"/>
              </w:rPr>
            </w:pPr>
            <w:r w:rsidRPr="00A86A75">
              <w:rPr>
                <w:rFonts w:ascii="Arial" w:hAnsi="Arial" w:cs="Arial"/>
                <w:sz w:val="20"/>
                <w:szCs w:val="20"/>
              </w:rPr>
              <w:t>Ability to provide?</w:t>
            </w:r>
          </w:p>
          <w:p w14:paraId="55F8359D" w14:textId="77777777" w:rsidR="00CC564C" w:rsidRPr="00A86A75" w:rsidRDefault="00CC564C" w:rsidP="00C74AD4">
            <w:pPr>
              <w:rPr>
                <w:rFonts w:ascii="Arial" w:hAnsi="Arial" w:cs="Arial"/>
                <w:sz w:val="20"/>
                <w:szCs w:val="20"/>
              </w:rPr>
            </w:pPr>
          </w:p>
        </w:tc>
        <w:tc>
          <w:tcPr>
            <w:tcW w:w="7920" w:type="dxa"/>
            <w:shd w:val="clear" w:color="auto" w:fill="auto"/>
          </w:tcPr>
          <w:p w14:paraId="2E2DA53F" w14:textId="77777777" w:rsidR="00CC564C" w:rsidRPr="00A86A75" w:rsidRDefault="00CC564C" w:rsidP="00C74AD4">
            <w:pPr>
              <w:rPr>
                <w:rFonts w:ascii="Arial" w:hAnsi="Arial" w:cs="Arial"/>
                <w:sz w:val="20"/>
                <w:szCs w:val="20"/>
              </w:rPr>
            </w:pPr>
            <w:r w:rsidRPr="00A86A75">
              <w:rPr>
                <w:rFonts w:ascii="Arial" w:hAnsi="Arial" w:cs="Arial"/>
                <w:sz w:val="20"/>
                <w:szCs w:val="20"/>
              </w:rPr>
              <w:t>The Deputy answered this question. I did not have access to this data.</w:t>
            </w:r>
          </w:p>
        </w:tc>
      </w:tr>
    </w:tbl>
    <w:p w14:paraId="50ABA2D4" w14:textId="77777777" w:rsidR="00CC564C" w:rsidRPr="00A86A75" w:rsidRDefault="00CC564C" w:rsidP="00CC564C">
      <w:pPr>
        <w:rPr>
          <w:rFonts w:ascii="Arial" w:hAnsi="Arial" w:cs="Arial"/>
          <w:sz w:val="20"/>
          <w:szCs w:val="20"/>
        </w:rPr>
      </w:pPr>
    </w:p>
    <w:p w14:paraId="63927E19" w14:textId="77777777" w:rsidR="00CC564C" w:rsidRPr="00A86A75" w:rsidRDefault="00CC564C" w:rsidP="00CC564C">
      <w:pPr>
        <w:rPr>
          <w:rFonts w:ascii="Arial" w:hAnsi="Arial" w:cs="Arial"/>
          <w:b/>
          <w:sz w:val="20"/>
          <w:szCs w:val="20"/>
        </w:rPr>
      </w:pPr>
      <w:r w:rsidRPr="00A86A75">
        <w:rPr>
          <w:rFonts w:ascii="Arial" w:hAnsi="Arial" w:cs="Arial"/>
          <w:b/>
          <w:sz w:val="20"/>
          <w:szCs w:val="20"/>
        </w:rPr>
        <w:t>Overall were the skip patterns in the survey easy to follow?</w:t>
      </w:r>
    </w:p>
    <w:tbl>
      <w:tblPr>
        <w:tblW w:w="7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0"/>
      </w:tblGrid>
      <w:tr w:rsidR="00CC564C" w:rsidRPr="00A86A75" w14:paraId="58F7B434" w14:textId="77777777" w:rsidTr="00C74AD4">
        <w:trPr>
          <w:trHeight w:val="980"/>
        </w:trPr>
        <w:tc>
          <w:tcPr>
            <w:tcW w:w="7380" w:type="dxa"/>
            <w:shd w:val="clear" w:color="auto" w:fill="auto"/>
          </w:tcPr>
          <w:p w14:paraId="05FC722E" w14:textId="77777777" w:rsidR="00CC564C" w:rsidRPr="00A86A75" w:rsidRDefault="00CC564C" w:rsidP="00C74AD4">
            <w:pPr>
              <w:rPr>
                <w:rFonts w:ascii="Arial" w:hAnsi="Arial" w:cs="Arial"/>
                <w:sz w:val="20"/>
                <w:szCs w:val="20"/>
              </w:rPr>
            </w:pPr>
            <w:r w:rsidRPr="00A86A75">
              <w:rPr>
                <w:rFonts w:ascii="Arial" w:hAnsi="Arial" w:cs="Arial"/>
                <w:sz w:val="20"/>
                <w:szCs w:val="20"/>
              </w:rPr>
              <w:t>They were easy to follow and straight forward. Most of these questions didn't apply to us.</w:t>
            </w:r>
          </w:p>
          <w:p w14:paraId="40B5142B" w14:textId="77777777" w:rsidR="00CC564C" w:rsidRPr="00A86A75" w:rsidRDefault="00CC564C" w:rsidP="00C74AD4">
            <w:pPr>
              <w:rPr>
                <w:rFonts w:ascii="Arial" w:hAnsi="Arial" w:cs="Arial"/>
                <w:sz w:val="20"/>
                <w:szCs w:val="20"/>
              </w:rPr>
            </w:pPr>
            <w:r w:rsidRPr="00A86A75">
              <w:rPr>
                <w:rFonts w:ascii="Arial" w:hAnsi="Arial" w:cs="Arial"/>
                <w:sz w:val="20"/>
                <w:szCs w:val="20"/>
              </w:rPr>
              <w:t>Skips were easy to follow.</w:t>
            </w:r>
          </w:p>
          <w:p w14:paraId="7DD39E11" w14:textId="77777777" w:rsidR="00CC564C" w:rsidRPr="00A86A75" w:rsidRDefault="00CC564C" w:rsidP="00C74AD4">
            <w:pPr>
              <w:rPr>
                <w:rFonts w:ascii="Arial" w:hAnsi="Arial" w:cs="Arial"/>
                <w:sz w:val="20"/>
                <w:szCs w:val="20"/>
              </w:rPr>
            </w:pPr>
            <w:r w:rsidRPr="00A86A75">
              <w:rPr>
                <w:rFonts w:ascii="Arial" w:hAnsi="Arial" w:cs="Arial"/>
                <w:sz w:val="20"/>
                <w:szCs w:val="20"/>
              </w:rPr>
              <w:t>Very easy to follow.</w:t>
            </w:r>
          </w:p>
          <w:p w14:paraId="3A63FA52" w14:textId="77777777" w:rsidR="00CC564C" w:rsidRPr="00A86A75" w:rsidRDefault="00CC564C" w:rsidP="00C74AD4">
            <w:pPr>
              <w:rPr>
                <w:rFonts w:ascii="Arial" w:hAnsi="Arial" w:cs="Arial"/>
                <w:sz w:val="20"/>
                <w:szCs w:val="20"/>
              </w:rPr>
            </w:pPr>
            <w:r w:rsidRPr="00A86A75">
              <w:rPr>
                <w:rFonts w:ascii="Arial" w:hAnsi="Arial" w:cs="Arial"/>
                <w:sz w:val="20"/>
                <w:szCs w:val="20"/>
              </w:rPr>
              <w:t>Skip patterns were easy to follow.</w:t>
            </w:r>
          </w:p>
          <w:p w14:paraId="2886F747" w14:textId="77777777" w:rsidR="00CC564C" w:rsidRPr="00A86A75" w:rsidRDefault="00CC564C" w:rsidP="00C74AD4">
            <w:pPr>
              <w:rPr>
                <w:rFonts w:ascii="Arial" w:hAnsi="Arial" w:cs="Arial"/>
                <w:sz w:val="20"/>
                <w:szCs w:val="20"/>
              </w:rPr>
            </w:pPr>
            <w:r w:rsidRPr="00A86A75">
              <w:rPr>
                <w:rFonts w:ascii="Arial" w:hAnsi="Arial" w:cs="Arial"/>
                <w:sz w:val="20"/>
                <w:szCs w:val="20"/>
              </w:rPr>
              <w:t>Yes, add a question about our funding source. Federal funding and State funding etc.</w:t>
            </w:r>
          </w:p>
          <w:p w14:paraId="5CC93050" w14:textId="77777777" w:rsidR="00CC564C" w:rsidRPr="00A86A75" w:rsidRDefault="00CC564C" w:rsidP="00C74AD4">
            <w:pPr>
              <w:rPr>
                <w:rFonts w:ascii="Arial" w:hAnsi="Arial" w:cs="Arial"/>
                <w:sz w:val="20"/>
                <w:szCs w:val="20"/>
              </w:rPr>
            </w:pPr>
            <w:r w:rsidRPr="00A86A75">
              <w:rPr>
                <w:rFonts w:ascii="Arial" w:hAnsi="Arial" w:cs="Arial"/>
                <w:sz w:val="20"/>
                <w:szCs w:val="20"/>
              </w:rPr>
              <w:t>The skips were easy to follow.</w:t>
            </w:r>
          </w:p>
          <w:p w14:paraId="2D4F5EE1" w14:textId="77777777" w:rsidR="00CC564C" w:rsidRPr="00A86A75" w:rsidRDefault="00CC564C" w:rsidP="00C74AD4">
            <w:pPr>
              <w:rPr>
                <w:rFonts w:ascii="Arial" w:hAnsi="Arial" w:cs="Arial"/>
                <w:sz w:val="20"/>
                <w:szCs w:val="20"/>
              </w:rPr>
            </w:pPr>
            <w:r w:rsidRPr="00A86A75">
              <w:rPr>
                <w:rFonts w:ascii="Arial" w:hAnsi="Arial" w:cs="Arial"/>
                <w:sz w:val="20"/>
                <w:szCs w:val="20"/>
              </w:rPr>
              <w:t>Yes, they were easy to follow.</w:t>
            </w:r>
          </w:p>
        </w:tc>
      </w:tr>
    </w:tbl>
    <w:p w14:paraId="31C92042" w14:textId="77777777" w:rsidR="00CC564C" w:rsidRPr="00A86A75" w:rsidRDefault="00CC564C" w:rsidP="00CC564C">
      <w:pPr>
        <w:rPr>
          <w:rFonts w:ascii="Arial" w:hAnsi="Arial" w:cs="Arial"/>
          <w:b/>
          <w:sz w:val="20"/>
          <w:szCs w:val="20"/>
        </w:rPr>
      </w:pPr>
    </w:p>
    <w:p w14:paraId="0BE75700" w14:textId="77777777" w:rsidR="00CC564C" w:rsidRPr="00A86A75" w:rsidRDefault="00CC564C" w:rsidP="00CC564C">
      <w:pPr>
        <w:rPr>
          <w:rFonts w:ascii="Arial" w:hAnsi="Arial" w:cs="Arial"/>
          <w:b/>
          <w:sz w:val="20"/>
          <w:szCs w:val="20"/>
        </w:rPr>
      </w:pPr>
      <w:r w:rsidRPr="00A86A75">
        <w:rPr>
          <w:rFonts w:ascii="Arial" w:hAnsi="Arial" w:cs="Arial"/>
          <w:b/>
          <w:sz w:val="20"/>
          <w:szCs w:val="20"/>
        </w:rPr>
        <w:t>There are two components to the Officer Safety in Correctional Facilities survey, a Facility Survey, which you completed, and a Correctional Officer Survey. When our team at NORC begins data collection across the country we will also ask facility staff to send in a list of all correctional officers working in the facility. Correctional Officers would then be randomly selected from these lists.</w:t>
      </w:r>
      <w:r w:rsidRPr="00A86A75">
        <w:rPr>
          <w:rFonts w:ascii="Arial" w:hAnsi="Arial" w:cs="Arial"/>
          <w:sz w:val="20"/>
          <w:szCs w:val="20"/>
        </w:rPr>
        <w:t xml:space="preserve"> </w:t>
      </w:r>
      <w:r w:rsidRPr="00A86A75">
        <w:rPr>
          <w:rFonts w:ascii="Arial" w:hAnsi="Arial" w:cs="Arial"/>
          <w:b/>
          <w:sz w:val="20"/>
          <w:szCs w:val="20"/>
        </w:rPr>
        <w:t>Based on your own professional experience [OR your experiences at your own facility], do you think that this information would be readily available to send to NORC? Even after explaining that this list would be used for research purposes only, do you think there may be some concerns with sending the team such a list?</w:t>
      </w:r>
    </w:p>
    <w:tbl>
      <w:tblPr>
        <w:tblW w:w="8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0"/>
      </w:tblGrid>
      <w:tr w:rsidR="00CC564C" w:rsidRPr="00A86A75" w14:paraId="65586D43" w14:textId="77777777" w:rsidTr="00C74AD4">
        <w:trPr>
          <w:trHeight w:val="2825"/>
        </w:trPr>
        <w:tc>
          <w:tcPr>
            <w:tcW w:w="8460" w:type="dxa"/>
            <w:shd w:val="clear" w:color="auto" w:fill="auto"/>
          </w:tcPr>
          <w:p w14:paraId="4501585E" w14:textId="77777777" w:rsidR="00CC564C" w:rsidRPr="00A86A75" w:rsidRDefault="00CC564C" w:rsidP="00C74AD4">
            <w:pPr>
              <w:rPr>
                <w:rFonts w:ascii="Arial" w:hAnsi="Arial" w:cs="Arial"/>
                <w:sz w:val="20"/>
                <w:szCs w:val="20"/>
              </w:rPr>
            </w:pPr>
            <w:r w:rsidRPr="00A86A75">
              <w:rPr>
                <w:rFonts w:ascii="Arial" w:hAnsi="Arial" w:cs="Arial"/>
                <w:sz w:val="20"/>
                <w:szCs w:val="20"/>
              </w:rPr>
              <w:t>There would be no problem getting this list sent to NORC.</w:t>
            </w:r>
          </w:p>
          <w:p w14:paraId="5FA7DEEB" w14:textId="77777777" w:rsidR="00CC564C" w:rsidRPr="00A86A75" w:rsidRDefault="00CC564C" w:rsidP="00C74AD4">
            <w:pPr>
              <w:rPr>
                <w:rFonts w:ascii="Arial" w:hAnsi="Arial" w:cs="Arial"/>
                <w:sz w:val="20"/>
                <w:szCs w:val="20"/>
              </w:rPr>
            </w:pPr>
            <w:r w:rsidRPr="00A86A75">
              <w:rPr>
                <w:rFonts w:ascii="Arial" w:hAnsi="Arial" w:cs="Arial"/>
                <w:sz w:val="20"/>
                <w:szCs w:val="20"/>
              </w:rPr>
              <w:t>You would have to send the request to the Director of Special Operations.  It shouldn't be a problem to get a list of officers.</w:t>
            </w:r>
          </w:p>
          <w:p w14:paraId="461FD63B" w14:textId="77777777" w:rsidR="00CC564C" w:rsidRPr="00A86A75" w:rsidRDefault="00CC564C" w:rsidP="00C74AD4">
            <w:pPr>
              <w:rPr>
                <w:rFonts w:ascii="Arial" w:hAnsi="Arial" w:cs="Arial"/>
                <w:sz w:val="20"/>
                <w:szCs w:val="20"/>
              </w:rPr>
            </w:pPr>
            <w:r w:rsidRPr="00A86A75">
              <w:rPr>
                <w:rFonts w:ascii="Arial" w:hAnsi="Arial" w:cs="Arial"/>
                <w:sz w:val="20"/>
                <w:szCs w:val="20"/>
              </w:rPr>
              <w:t>You would have to submit a request via our Research Protocol - the Commissioner has to approve it.</w:t>
            </w:r>
          </w:p>
          <w:p w14:paraId="4E6A6EBF" w14:textId="77777777" w:rsidR="00CC564C" w:rsidRPr="00A86A75" w:rsidRDefault="00CC564C" w:rsidP="00C74AD4">
            <w:pPr>
              <w:rPr>
                <w:rFonts w:ascii="Arial" w:hAnsi="Arial" w:cs="Arial"/>
                <w:sz w:val="20"/>
                <w:szCs w:val="20"/>
              </w:rPr>
            </w:pPr>
            <w:r w:rsidRPr="00A86A75">
              <w:rPr>
                <w:rFonts w:ascii="Arial" w:hAnsi="Arial" w:cs="Arial"/>
                <w:sz w:val="20"/>
                <w:szCs w:val="20"/>
              </w:rPr>
              <w:t>We have a 15 member team who wears body armor. Getting a list of these officers to you would not be difficult.</w:t>
            </w:r>
          </w:p>
          <w:p w14:paraId="64278301" w14:textId="77777777" w:rsidR="00CC564C" w:rsidRPr="00A86A75" w:rsidRDefault="00CC564C" w:rsidP="00C74AD4">
            <w:pPr>
              <w:rPr>
                <w:rFonts w:ascii="Arial" w:hAnsi="Arial" w:cs="Arial"/>
                <w:sz w:val="20"/>
                <w:szCs w:val="20"/>
              </w:rPr>
            </w:pPr>
            <w:r w:rsidRPr="00A86A75">
              <w:rPr>
                <w:rFonts w:ascii="Arial" w:hAnsi="Arial" w:cs="Arial"/>
                <w:sz w:val="20"/>
                <w:szCs w:val="20"/>
              </w:rPr>
              <w:t>You would have to ask this question of XX. (The person we communicated with initially about the institution participating in the survey.) I don't think this would be a problem, but if you are going to request that information it would have to be through him.</w:t>
            </w:r>
          </w:p>
          <w:p w14:paraId="5AD9B399" w14:textId="77777777" w:rsidR="00CC564C" w:rsidRPr="00A86A75" w:rsidRDefault="00CC564C" w:rsidP="00C74AD4">
            <w:pPr>
              <w:rPr>
                <w:rFonts w:ascii="Arial" w:hAnsi="Arial" w:cs="Arial"/>
                <w:sz w:val="20"/>
                <w:szCs w:val="20"/>
              </w:rPr>
            </w:pPr>
            <w:r w:rsidRPr="00A86A75">
              <w:rPr>
                <w:rFonts w:ascii="Arial" w:hAnsi="Arial" w:cs="Arial"/>
                <w:sz w:val="20"/>
                <w:szCs w:val="20"/>
              </w:rPr>
              <w:t>You would have to contact our Deputy. I don't know if officers will be willing to do this since it is no longer a requirement that we wear body armor.</w:t>
            </w:r>
          </w:p>
          <w:p w14:paraId="6CCBE68C" w14:textId="77777777" w:rsidR="00CC564C" w:rsidRPr="00A86A75" w:rsidRDefault="00CC564C" w:rsidP="00C74AD4">
            <w:pPr>
              <w:rPr>
                <w:rFonts w:ascii="Arial" w:hAnsi="Arial" w:cs="Arial"/>
                <w:sz w:val="20"/>
                <w:szCs w:val="20"/>
              </w:rPr>
            </w:pPr>
            <w:r w:rsidRPr="00A86A75">
              <w:rPr>
                <w:rFonts w:ascii="Arial" w:hAnsi="Arial" w:cs="Arial"/>
                <w:sz w:val="20"/>
                <w:szCs w:val="20"/>
              </w:rPr>
              <w:t>Contact me and I will give you the list. We have 30 officers who wear vests.</w:t>
            </w:r>
          </w:p>
        </w:tc>
      </w:tr>
    </w:tbl>
    <w:p w14:paraId="0F850A17" w14:textId="77777777" w:rsidR="00D94598" w:rsidRDefault="00D94598" w:rsidP="00CC564C">
      <w:pPr>
        <w:rPr>
          <w:rFonts w:ascii="Arial" w:hAnsi="Arial" w:cs="Arial"/>
          <w:sz w:val="20"/>
          <w:szCs w:val="20"/>
        </w:rPr>
      </w:pPr>
    </w:p>
    <w:p w14:paraId="6A1227EB" w14:textId="77777777" w:rsidR="00D94598" w:rsidRDefault="00D94598">
      <w:pPr>
        <w:rPr>
          <w:rFonts w:ascii="Arial" w:hAnsi="Arial" w:cs="Arial"/>
          <w:sz w:val="20"/>
          <w:szCs w:val="20"/>
        </w:rPr>
      </w:pPr>
      <w:r>
        <w:rPr>
          <w:rFonts w:ascii="Arial" w:hAnsi="Arial" w:cs="Arial"/>
          <w:sz w:val="20"/>
          <w:szCs w:val="20"/>
        </w:rPr>
        <w:lastRenderedPageBreak/>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144"/>
        <w:gridCol w:w="8748"/>
      </w:tblGrid>
      <w:tr w:rsidR="00D94598" w14:paraId="77AFD807" w14:textId="77777777" w:rsidTr="00C74AD4">
        <w:tc>
          <w:tcPr>
            <w:tcW w:w="378" w:type="dxa"/>
            <w:shd w:val="clear" w:color="auto" w:fill="F3901D"/>
          </w:tcPr>
          <w:p w14:paraId="55925F6D" w14:textId="77777777" w:rsidR="00D94598" w:rsidRDefault="00D94598" w:rsidP="00C74AD4">
            <w:pPr>
              <w:pStyle w:val="Heading1"/>
            </w:pPr>
          </w:p>
        </w:tc>
        <w:tc>
          <w:tcPr>
            <w:tcW w:w="144" w:type="dxa"/>
            <w:tcMar>
              <w:left w:w="0" w:type="dxa"/>
              <w:right w:w="0" w:type="dxa"/>
            </w:tcMar>
          </w:tcPr>
          <w:p w14:paraId="6B63B881" w14:textId="77777777" w:rsidR="00D94598" w:rsidRPr="00C937B1" w:rsidRDefault="00D94598" w:rsidP="00C74AD4">
            <w:pPr>
              <w:rPr>
                <w:szCs w:val="34"/>
              </w:rPr>
            </w:pPr>
          </w:p>
        </w:tc>
        <w:tc>
          <w:tcPr>
            <w:tcW w:w="8748" w:type="dxa"/>
            <w:shd w:val="clear" w:color="auto" w:fill="BFB6AC"/>
            <w:vAlign w:val="center"/>
          </w:tcPr>
          <w:p w14:paraId="6BAA19E2" w14:textId="6069F5E2" w:rsidR="00D94598" w:rsidRPr="00CC564C" w:rsidRDefault="00D94598" w:rsidP="00D94598">
            <w:pPr>
              <w:rPr>
                <w:rFonts w:ascii="Arial" w:hAnsi="Arial" w:cs="Arial"/>
                <w:b/>
              </w:rPr>
            </w:pPr>
            <w:r>
              <w:rPr>
                <w:rFonts w:ascii="Arial" w:hAnsi="Arial" w:cs="Arial"/>
                <w:b/>
                <w:sz w:val="28"/>
              </w:rPr>
              <w:t>Appendix 2: Revised Facility Survey</w:t>
            </w:r>
          </w:p>
        </w:tc>
      </w:tr>
    </w:tbl>
    <w:p w14:paraId="3336C9DD" w14:textId="57EAE9A4" w:rsidR="00D94598" w:rsidRDefault="00D94598">
      <w:pPr>
        <w:rPr>
          <w:rFonts w:ascii="Arial" w:hAnsi="Arial" w:cs="Arial"/>
          <w:sz w:val="20"/>
          <w:szCs w:val="20"/>
        </w:rPr>
      </w:pPr>
    </w:p>
    <w:p w14:paraId="086D8501" w14:textId="7DE0C6C7" w:rsidR="00CC564C" w:rsidRDefault="00CC564C" w:rsidP="00CC564C">
      <w:pPr>
        <w:rPr>
          <w:rFonts w:ascii="Arial" w:hAnsi="Arial" w:cs="Arial"/>
          <w:sz w:val="20"/>
          <w:szCs w:val="20"/>
        </w:rPr>
      </w:pPr>
      <w:r>
        <w:rPr>
          <w:rFonts w:ascii="Arial" w:hAnsi="Arial" w:cs="Arial"/>
          <w:sz w:val="20"/>
          <w:szCs w:val="20"/>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144"/>
        <w:gridCol w:w="8748"/>
      </w:tblGrid>
      <w:tr w:rsidR="00CC564C" w14:paraId="5C97F742" w14:textId="77777777" w:rsidTr="00C74AD4">
        <w:tc>
          <w:tcPr>
            <w:tcW w:w="378" w:type="dxa"/>
            <w:shd w:val="clear" w:color="auto" w:fill="F3901D"/>
          </w:tcPr>
          <w:p w14:paraId="5834BC59" w14:textId="77777777" w:rsidR="00CC564C" w:rsidRDefault="00CC564C" w:rsidP="00C74AD4">
            <w:pPr>
              <w:pStyle w:val="Heading1"/>
            </w:pPr>
          </w:p>
        </w:tc>
        <w:tc>
          <w:tcPr>
            <w:tcW w:w="144" w:type="dxa"/>
            <w:tcMar>
              <w:left w:w="0" w:type="dxa"/>
              <w:right w:w="0" w:type="dxa"/>
            </w:tcMar>
          </w:tcPr>
          <w:p w14:paraId="7A2A81DD" w14:textId="77777777" w:rsidR="00CC564C" w:rsidRPr="00C937B1" w:rsidRDefault="00CC564C" w:rsidP="00C74AD4">
            <w:pPr>
              <w:rPr>
                <w:szCs w:val="34"/>
              </w:rPr>
            </w:pPr>
          </w:p>
        </w:tc>
        <w:tc>
          <w:tcPr>
            <w:tcW w:w="8748" w:type="dxa"/>
            <w:shd w:val="clear" w:color="auto" w:fill="BFB6AC"/>
            <w:vAlign w:val="center"/>
          </w:tcPr>
          <w:p w14:paraId="4BC4EBD4" w14:textId="49A841E2" w:rsidR="00CC564C" w:rsidRPr="00CC564C" w:rsidRDefault="00CC564C" w:rsidP="00C74AD4">
            <w:pPr>
              <w:rPr>
                <w:rFonts w:ascii="Arial" w:hAnsi="Arial" w:cs="Arial"/>
                <w:b/>
              </w:rPr>
            </w:pPr>
            <w:r>
              <w:rPr>
                <w:rFonts w:ascii="Arial" w:hAnsi="Arial" w:cs="Arial"/>
                <w:b/>
                <w:sz w:val="28"/>
              </w:rPr>
              <w:t>A</w:t>
            </w:r>
            <w:r w:rsidR="00D94598">
              <w:rPr>
                <w:rFonts w:ascii="Arial" w:hAnsi="Arial" w:cs="Arial"/>
                <w:b/>
                <w:sz w:val="28"/>
              </w:rPr>
              <w:t>ppendix 3</w:t>
            </w:r>
            <w:r>
              <w:rPr>
                <w:rFonts w:ascii="Arial" w:hAnsi="Arial" w:cs="Arial"/>
                <w:b/>
                <w:sz w:val="28"/>
              </w:rPr>
              <w:t>: Feedback from the Correctional Officer Survey</w:t>
            </w:r>
          </w:p>
        </w:tc>
      </w:tr>
    </w:tbl>
    <w:p w14:paraId="4923A305" w14:textId="77777777" w:rsidR="00CC564C" w:rsidRDefault="00CC564C" w:rsidP="00CC564C">
      <w:pPr>
        <w:rPr>
          <w:b/>
        </w:rPr>
      </w:pPr>
    </w:p>
    <w:p w14:paraId="0BA986DE" w14:textId="77777777" w:rsidR="00CC564C" w:rsidRDefault="00CC564C" w:rsidP="00CC564C">
      <w:pPr>
        <w:rPr>
          <w:b/>
        </w:rPr>
      </w:pPr>
      <w:r>
        <w:rPr>
          <w:b/>
        </w:rPr>
        <w:t>Q1.</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100"/>
      </w:tblGrid>
      <w:tr w:rsidR="00CC564C" w14:paraId="195AC368" w14:textId="77777777" w:rsidTr="00C74AD4">
        <w:trPr>
          <w:trHeight w:val="720"/>
        </w:trPr>
        <w:tc>
          <w:tcPr>
            <w:tcW w:w="900" w:type="dxa"/>
            <w:tcBorders>
              <w:top w:val="single" w:sz="4" w:space="0" w:color="auto"/>
              <w:left w:val="single" w:sz="4" w:space="0" w:color="auto"/>
              <w:bottom w:val="single" w:sz="4" w:space="0" w:color="auto"/>
              <w:right w:val="single" w:sz="4" w:space="0" w:color="auto"/>
            </w:tcBorders>
          </w:tcPr>
          <w:p w14:paraId="01A7A288" w14:textId="77777777" w:rsidR="00CC564C" w:rsidRDefault="00CC564C" w:rsidP="00C74AD4">
            <w:pPr>
              <w:rPr>
                <w:sz w:val="16"/>
                <w:szCs w:val="16"/>
              </w:rPr>
            </w:pPr>
            <w:r>
              <w:rPr>
                <w:sz w:val="16"/>
                <w:szCs w:val="16"/>
              </w:rPr>
              <w:t>Clarity?</w:t>
            </w:r>
          </w:p>
          <w:p w14:paraId="1712F182" w14:textId="77777777" w:rsidR="00CC564C" w:rsidRDefault="00CC564C" w:rsidP="00C74AD4">
            <w:pPr>
              <w:rPr>
                <w:sz w:val="16"/>
                <w:szCs w:val="16"/>
              </w:rPr>
            </w:pPr>
          </w:p>
        </w:tc>
        <w:tc>
          <w:tcPr>
            <w:tcW w:w="8100" w:type="dxa"/>
            <w:tcBorders>
              <w:top w:val="single" w:sz="4" w:space="0" w:color="auto"/>
              <w:left w:val="single" w:sz="4" w:space="0" w:color="auto"/>
              <w:bottom w:val="single" w:sz="4" w:space="0" w:color="auto"/>
              <w:right w:val="single" w:sz="4" w:space="0" w:color="auto"/>
            </w:tcBorders>
            <w:hideMark/>
          </w:tcPr>
          <w:p w14:paraId="4CC7C13F" w14:textId="77777777" w:rsidR="00CC564C" w:rsidRDefault="00CC564C" w:rsidP="00C74AD4">
            <w:r>
              <w:t>The questions were clear. No suggestions for improvement given.</w:t>
            </w:r>
          </w:p>
          <w:p w14:paraId="264D7BFF" w14:textId="77777777" w:rsidR="00CC564C" w:rsidRDefault="00CC564C" w:rsidP="00C74AD4">
            <w:r>
              <w:t xml:space="preserve">The questions were clear and pretty straightforward. </w:t>
            </w:r>
          </w:p>
          <w:p w14:paraId="059AA93A" w14:textId="77777777" w:rsidR="00CC564C" w:rsidRDefault="00CC564C" w:rsidP="00C74AD4">
            <w:r>
              <w:t>All of the questions were pretty straight forward.</w:t>
            </w:r>
          </w:p>
        </w:tc>
      </w:tr>
      <w:tr w:rsidR="00CC564C" w14:paraId="528531BC" w14:textId="77777777" w:rsidTr="00C74AD4">
        <w:trPr>
          <w:trHeight w:val="720"/>
        </w:trPr>
        <w:tc>
          <w:tcPr>
            <w:tcW w:w="900" w:type="dxa"/>
            <w:tcBorders>
              <w:top w:val="single" w:sz="4" w:space="0" w:color="auto"/>
              <w:left w:val="single" w:sz="4" w:space="0" w:color="auto"/>
              <w:bottom w:val="single" w:sz="4" w:space="0" w:color="auto"/>
              <w:right w:val="single" w:sz="4" w:space="0" w:color="auto"/>
            </w:tcBorders>
          </w:tcPr>
          <w:p w14:paraId="4A071C23" w14:textId="77777777" w:rsidR="00CC564C" w:rsidRDefault="00CC564C" w:rsidP="00C74AD4">
            <w:pPr>
              <w:rPr>
                <w:sz w:val="16"/>
                <w:szCs w:val="16"/>
              </w:rPr>
            </w:pPr>
            <w:r>
              <w:rPr>
                <w:sz w:val="16"/>
                <w:szCs w:val="16"/>
              </w:rPr>
              <w:t>Response options?</w:t>
            </w:r>
          </w:p>
          <w:p w14:paraId="0DCF3CC4" w14:textId="77777777" w:rsidR="00CC564C" w:rsidRDefault="00CC564C" w:rsidP="00C74AD4">
            <w:pPr>
              <w:rPr>
                <w:sz w:val="16"/>
                <w:szCs w:val="16"/>
              </w:rPr>
            </w:pPr>
          </w:p>
        </w:tc>
        <w:tc>
          <w:tcPr>
            <w:tcW w:w="8100" w:type="dxa"/>
            <w:tcBorders>
              <w:top w:val="single" w:sz="4" w:space="0" w:color="auto"/>
              <w:left w:val="single" w:sz="4" w:space="0" w:color="auto"/>
              <w:bottom w:val="single" w:sz="4" w:space="0" w:color="auto"/>
              <w:right w:val="single" w:sz="4" w:space="0" w:color="auto"/>
            </w:tcBorders>
            <w:hideMark/>
          </w:tcPr>
          <w:p w14:paraId="625ADAB5" w14:textId="77777777" w:rsidR="00CC564C" w:rsidRDefault="00CC564C" w:rsidP="00C74AD4">
            <w:r>
              <w:t>The response options were clear, no problem</w:t>
            </w:r>
          </w:p>
        </w:tc>
      </w:tr>
      <w:tr w:rsidR="00CC564C" w14:paraId="321C0A0D" w14:textId="77777777" w:rsidTr="00C74AD4">
        <w:trPr>
          <w:trHeight w:val="720"/>
        </w:trPr>
        <w:tc>
          <w:tcPr>
            <w:tcW w:w="900" w:type="dxa"/>
            <w:tcBorders>
              <w:top w:val="single" w:sz="4" w:space="0" w:color="auto"/>
              <w:left w:val="single" w:sz="4" w:space="0" w:color="auto"/>
              <w:bottom w:val="single" w:sz="4" w:space="0" w:color="auto"/>
              <w:right w:val="single" w:sz="4" w:space="0" w:color="auto"/>
            </w:tcBorders>
          </w:tcPr>
          <w:p w14:paraId="5AD1ED49" w14:textId="77777777" w:rsidR="00CC564C" w:rsidRDefault="00CC564C" w:rsidP="00C74AD4">
            <w:pPr>
              <w:rPr>
                <w:sz w:val="16"/>
                <w:szCs w:val="16"/>
              </w:rPr>
            </w:pPr>
            <w:r>
              <w:rPr>
                <w:sz w:val="16"/>
                <w:szCs w:val="16"/>
              </w:rPr>
              <w:t>Ability to provide?</w:t>
            </w:r>
          </w:p>
          <w:p w14:paraId="4288EA41" w14:textId="77777777" w:rsidR="00CC564C" w:rsidRDefault="00CC564C" w:rsidP="00C74AD4">
            <w:pPr>
              <w:rPr>
                <w:sz w:val="16"/>
                <w:szCs w:val="16"/>
              </w:rPr>
            </w:pPr>
          </w:p>
        </w:tc>
        <w:tc>
          <w:tcPr>
            <w:tcW w:w="8100" w:type="dxa"/>
            <w:tcBorders>
              <w:top w:val="single" w:sz="4" w:space="0" w:color="auto"/>
              <w:left w:val="single" w:sz="4" w:space="0" w:color="auto"/>
              <w:bottom w:val="single" w:sz="4" w:space="0" w:color="auto"/>
              <w:right w:val="single" w:sz="4" w:space="0" w:color="auto"/>
            </w:tcBorders>
            <w:hideMark/>
          </w:tcPr>
          <w:p w14:paraId="198F8633" w14:textId="77777777" w:rsidR="00CC564C" w:rsidRDefault="00CC564C" w:rsidP="00C74AD4">
            <w:r>
              <w:t xml:space="preserve">I didn't have trouble answering the questions. </w:t>
            </w:r>
          </w:p>
        </w:tc>
      </w:tr>
    </w:tbl>
    <w:p w14:paraId="78BA5F0C" w14:textId="77777777" w:rsidR="00CC564C" w:rsidRDefault="00CC564C" w:rsidP="00CC564C">
      <w:pPr>
        <w:rPr>
          <w:rFonts w:ascii="Arial" w:hAnsi="Arial" w:cs="Arial"/>
          <w:sz w:val="20"/>
          <w:szCs w:val="20"/>
        </w:rPr>
      </w:pPr>
    </w:p>
    <w:p w14:paraId="20DD56C2" w14:textId="77777777" w:rsidR="00CC564C" w:rsidRPr="001A0FC4" w:rsidRDefault="00CC564C" w:rsidP="00CC564C">
      <w:pPr>
        <w:rPr>
          <w:b/>
        </w:rPr>
      </w:pPr>
      <w:r>
        <w:rPr>
          <w:b/>
        </w:rPr>
        <w:t>Q20</w:t>
      </w:r>
      <w:r w:rsidRPr="001A0FC4">
        <w:rPr>
          <w:b/>
        </w:rPr>
        <w:t>.</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14:paraId="39A246E3" w14:textId="77777777" w:rsidTr="00C74AD4">
        <w:trPr>
          <w:trHeight w:val="720"/>
        </w:trPr>
        <w:tc>
          <w:tcPr>
            <w:tcW w:w="900" w:type="dxa"/>
            <w:shd w:val="clear" w:color="auto" w:fill="auto"/>
          </w:tcPr>
          <w:p w14:paraId="66560CA4" w14:textId="77777777" w:rsidR="00CC564C" w:rsidRPr="00110DE5" w:rsidRDefault="00CC564C" w:rsidP="00C74AD4">
            <w:pPr>
              <w:rPr>
                <w:sz w:val="16"/>
                <w:szCs w:val="16"/>
              </w:rPr>
            </w:pPr>
            <w:r w:rsidRPr="00110DE5">
              <w:rPr>
                <w:sz w:val="16"/>
                <w:szCs w:val="16"/>
              </w:rPr>
              <w:t>Response options?</w:t>
            </w:r>
          </w:p>
          <w:p w14:paraId="0E2FEA50" w14:textId="77777777" w:rsidR="00CC564C" w:rsidRPr="00110DE5" w:rsidRDefault="00CC564C" w:rsidP="00C74AD4">
            <w:pPr>
              <w:rPr>
                <w:sz w:val="16"/>
                <w:szCs w:val="16"/>
              </w:rPr>
            </w:pPr>
          </w:p>
        </w:tc>
        <w:tc>
          <w:tcPr>
            <w:tcW w:w="8100" w:type="dxa"/>
            <w:shd w:val="clear" w:color="auto" w:fill="auto"/>
          </w:tcPr>
          <w:p w14:paraId="5F3CC6C4" w14:textId="77777777" w:rsidR="00CC564C" w:rsidRDefault="00CC564C" w:rsidP="00C74AD4">
            <w:r>
              <w:t>Expand response options to include 15, 20-25 years</w:t>
            </w:r>
          </w:p>
        </w:tc>
      </w:tr>
    </w:tbl>
    <w:p w14:paraId="21864BB5" w14:textId="77777777" w:rsidR="00CC564C" w:rsidRDefault="00CC564C" w:rsidP="00CC564C">
      <w:pPr>
        <w:rPr>
          <w:rFonts w:ascii="Arial" w:hAnsi="Arial" w:cs="Arial"/>
          <w:sz w:val="20"/>
          <w:szCs w:val="20"/>
        </w:rPr>
      </w:pPr>
    </w:p>
    <w:p w14:paraId="38131F0B" w14:textId="77777777" w:rsidR="00CC564C" w:rsidRDefault="00CC564C" w:rsidP="00CC564C">
      <w:pPr>
        <w:rPr>
          <w:b/>
        </w:rPr>
      </w:pPr>
      <w:r>
        <w:rPr>
          <w:b/>
        </w:rPr>
        <w:t>Q25</w:t>
      </w:r>
      <w:r w:rsidRPr="001A0FC4">
        <w:rPr>
          <w:b/>
        </w:rPr>
        <w:t>.</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100"/>
      </w:tblGrid>
      <w:tr w:rsidR="00CC564C" w14:paraId="6E8BC9F6" w14:textId="77777777" w:rsidTr="00C74AD4">
        <w:trPr>
          <w:trHeight w:val="720"/>
        </w:trPr>
        <w:tc>
          <w:tcPr>
            <w:tcW w:w="900" w:type="dxa"/>
            <w:shd w:val="clear" w:color="auto" w:fill="auto"/>
          </w:tcPr>
          <w:p w14:paraId="509ABCFD" w14:textId="77777777" w:rsidR="00CC564C" w:rsidRPr="00110DE5" w:rsidRDefault="00CC564C" w:rsidP="00C74AD4">
            <w:pPr>
              <w:rPr>
                <w:sz w:val="16"/>
                <w:szCs w:val="16"/>
              </w:rPr>
            </w:pPr>
            <w:r w:rsidRPr="00110DE5">
              <w:rPr>
                <w:sz w:val="16"/>
                <w:szCs w:val="16"/>
              </w:rPr>
              <w:t>Ability to provide?</w:t>
            </w:r>
          </w:p>
          <w:p w14:paraId="5B512780" w14:textId="77777777" w:rsidR="00CC564C" w:rsidRPr="00110DE5" w:rsidRDefault="00CC564C" w:rsidP="00C74AD4">
            <w:pPr>
              <w:rPr>
                <w:sz w:val="16"/>
                <w:szCs w:val="16"/>
              </w:rPr>
            </w:pPr>
          </w:p>
        </w:tc>
        <w:tc>
          <w:tcPr>
            <w:tcW w:w="8100" w:type="dxa"/>
            <w:shd w:val="clear" w:color="auto" w:fill="auto"/>
          </w:tcPr>
          <w:p w14:paraId="5365416D" w14:textId="77777777" w:rsidR="00CC564C" w:rsidRDefault="00CC564C" w:rsidP="00C74AD4">
            <w:r>
              <w:t xml:space="preserve">We don't use body armor every day. We wear it when we are involved in tactical responsibilities. </w:t>
            </w:r>
          </w:p>
        </w:tc>
      </w:tr>
    </w:tbl>
    <w:p w14:paraId="03CFDAA2" w14:textId="77777777" w:rsidR="00CC564C" w:rsidRDefault="00CC564C" w:rsidP="00CC564C">
      <w:pPr>
        <w:rPr>
          <w:rFonts w:ascii="Arial" w:hAnsi="Arial" w:cs="Arial"/>
          <w:sz w:val="20"/>
          <w:szCs w:val="20"/>
        </w:rPr>
      </w:pPr>
    </w:p>
    <w:p w14:paraId="58031A7E" w14:textId="77777777" w:rsidR="00CC564C" w:rsidRDefault="00CC564C" w:rsidP="00CC564C">
      <w:pPr>
        <w:rPr>
          <w:b/>
        </w:rPr>
      </w:pPr>
      <w:r>
        <w:rPr>
          <w:b/>
        </w:rPr>
        <w:t>Q33</w:t>
      </w:r>
      <w:r w:rsidRPr="001A0FC4">
        <w:rPr>
          <w:b/>
        </w:rPr>
        <w:t>.</w:t>
      </w:r>
      <w:r>
        <w:rPr>
          <w:b/>
        </w:rPr>
        <w:t xml:space="preserve"> Did you visit the NIJ website? </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100"/>
      </w:tblGrid>
      <w:tr w:rsidR="00CC564C" w14:paraId="2CB9119B" w14:textId="77777777" w:rsidTr="00C74AD4">
        <w:trPr>
          <w:trHeight w:val="720"/>
        </w:trPr>
        <w:tc>
          <w:tcPr>
            <w:tcW w:w="900" w:type="dxa"/>
            <w:shd w:val="clear" w:color="auto" w:fill="auto"/>
          </w:tcPr>
          <w:p w14:paraId="0A1C42F8" w14:textId="77777777" w:rsidR="00CC564C" w:rsidRPr="00110DE5" w:rsidRDefault="00CC564C" w:rsidP="00C74AD4">
            <w:pPr>
              <w:rPr>
                <w:sz w:val="16"/>
                <w:szCs w:val="16"/>
              </w:rPr>
            </w:pPr>
            <w:r w:rsidRPr="00110DE5">
              <w:rPr>
                <w:sz w:val="16"/>
                <w:szCs w:val="16"/>
              </w:rPr>
              <w:t>Clarity?</w:t>
            </w:r>
          </w:p>
          <w:p w14:paraId="7941ECD9" w14:textId="77777777" w:rsidR="00CC564C" w:rsidRPr="00110DE5" w:rsidRDefault="00CC564C" w:rsidP="00C74AD4">
            <w:pPr>
              <w:rPr>
                <w:sz w:val="16"/>
                <w:szCs w:val="16"/>
              </w:rPr>
            </w:pPr>
          </w:p>
        </w:tc>
        <w:tc>
          <w:tcPr>
            <w:tcW w:w="8100" w:type="dxa"/>
            <w:shd w:val="clear" w:color="auto" w:fill="auto"/>
          </w:tcPr>
          <w:p w14:paraId="712828FB" w14:textId="77777777" w:rsidR="00CC564C" w:rsidRDefault="00CC564C" w:rsidP="00C74AD4">
            <w:r>
              <w:t>No</w:t>
            </w:r>
          </w:p>
        </w:tc>
      </w:tr>
    </w:tbl>
    <w:p w14:paraId="52E53ADA" w14:textId="77777777" w:rsidR="00CC564C" w:rsidRDefault="00CC564C" w:rsidP="00CC564C">
      <w:pPr>
        <w:rPr>
          <w:rFonts w:ascii="Arial" w:hAnsi="Arial" w:cs="Arial"/>
          <w:sz w:val="20"/>
          <w:szCs w:val="20"/>
        </w:rPr>
      </w:pPr>
    </w:p>
    <w:p w14:paraId="3F0FAB57" w14:textId="77777777" w:rsidR="00CC564C" w:rsidRPr="001A0FC4" w:rsidRDefault="00CC564C" w:rsidP="00CC564C">
      <w:pPr>
        <w:rPr>
          <w:b/>
        </w:rPr>
      </w:pPr>
      <w:r>
        <w:rPr>
          <w:b/>
        </w:rPr>
        <w:t>Q38</w:t>
      </w:r>
      <w:r w:rsidRPr="001A0FC4">
        <w:rPr>
          <w:b/>
        </w:rPr>
        <w:t>.</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14:paraId="23B7391F" w14:textId="77777777" w:rsidTr="00C74AD4">
        <w:trPr>
          <w:trHeight w:val="720"/>
        </w:trPr>
        <w:tc>
          <w:tcPr>
            <w:tcW w:w="900" w:type="dxa"/>
            <w:shd w:val="clear" w:color="auto" w:fill="auto"/>
          </w:tcPr>
          <w:p w14:paraId="572D02E5" w14:textId="77777777" w:rsidR="00CC564C" w:rsidRPr="00110DE5" w:rsidRDefault="00CC564C" w:rsidP="00C74AD4">
            <w:pPr>
              <w:rPr>
                <w:sz w:val="16"/>
                <w:szCs w:val="16"/>
              </w:rPr>
            </w:pPr>
            <w:r w:rsidRPr="00110DE5">
              <w:rPr>
                <w:sz w:val="16"/>
                <w:szCs w:val="16"/>
              </w:rPr>
              <w:t>Clarity?</w:t>
            </w:r>
          </w:p>
          <w:p w14:paraId="74D4E04F" w14:textId="77777777" w:rsidR="00CC564C" w:rsidRPr="00110DE5" w:rsidRDefault="00CC564C" w:rsidP="00C74AD4">
            <w:pPr>
              <w:rPr>
                <w:sz w:val="16"/>
                <w:szCs w:val="16"/>
              </w:rPr>
            </w:pPr>
          </w:p>
        </w:tc>
        <w:tc>
          <w:tcPr>
            <w:tcW w:w="8100" w:type="dxa"/>
            <w:shd w:val="clear" w:color="auto" w:fill="auto"/>
          </w:tcPr>
          <w:p w14:paraId="25AE1DBA" w14:textId="77777777" w:rsidR="00CC564C" w:rsidRDefault="00CC564C" w:rsidP="00C74AD4">
            <w:r>
              <w:t>These questions are very easy to follow.</w:t>
            </w:r>
          </w:p>
        </w:tc>
      </w:tr>
    </w:tbl>
    <w:p w14:paraId="471717DA" w14:textId="77777777" w:rsidR="00CC564C" w:rsidRDefault="00CC564C" w:rsidP="00CC564C">
      <w:pPr>
        <w:rPr>
          <w:rFonts w:ascii="Arial" w:hAnsi="Arial" w:cs="Arial"/>
          <w:sz w:val="20"/>
          <w:szCs w:val="20"/>
        </w:rPr>
      </w:pPr>
    </w:p>
    <w:p w14:paraId="5BFAEBDF" w14:textId="77777777" w:rsidR="00CC564C" w:rsidRDefault="00CC564C" w:rsidP="00CC564C">
      <w:pPr>
        <w:rPr>
          <w:b/>
        </w:rPr>
      </w:pPr>
    </w:p>
    <w:p w14:paraId="4437B682" w14:textId="77777777" w:rsidR="00CC564C" w:rsidRDefault="00CC564C" w:rsidP="00CC564C">
      <w:pPr>
        <w:rPr>
          <w:b/>
        </w:rPr>
      </w:pPr>
    </w:p>
    <w:p w14:paraId="286173AB" w14:textId="77777777" w:rsidR="00CC564C" w:rsidRDefault="00CC564C" w:rsidP="00CC564C">
      <w:r>
        <w:rPr>
          <w:b/>
        </w:rPr>
        <w:t>Q47</w:t>
      </w:r>
      <w:r w:rsidRPr="001A0FC4">
        <w:rPr>
          <w:b/>
        </w:rPr>
        <w:t>.</w:t>
      </w:r>
      <w:r>
        <w:rPr>
          <w:b/>
        </w:rPr>
        <w:t xml:space="preserve"> Was the body armor referenced in the question clear to you? </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14:paraId="04D5D188" w14:textId="77777777" w:rsidTr="00C74AD4">
        <w:trPr>
          <w:trHeight w:val="720"/>
        </w:trPr>
        <w:tc>
          <w:tcPr>
            <w:tcW w:w="900" w:type="dxa"/>
            <w:shd w:val="clear" w:color="auto" w:fill="auto"/>
          </w:tcPr>
          <w:p w14:paraId="3D9F23D0" w14:textId="77777777" w:rsidR="00CC564C" w:rsidRPr="00110DE5" w:rsidRDefault="00CC564C" w:rsidP="00C74AD4">
            <w:pPr>
              <w:rPr>
                <w:sz w:val="16"/>
                <w:szCs w:val="16"/>
              </w:rPr>
            </w:pPr>
            <w:r w:rsidRPr="00110DE5">
              <w:rPr>
                <w:sz w:val="16"/>
                <w:szCs w:val="16"/>
              </w:rPr>
              <w:t>Clarity?</w:t>
            </w:r>
          </w:p>
          <w:p w14:paraId="1D2DC159" w14:textId="77777777" w:rsidR="00CC564C" w:rsidRPr="00110DE5" w:rsidRDefault="00CC564C" w:rsidP="00C74AD4">
            <w:pPr>
              <w:rPr>
                <w:sz w:val="16"/>
                <w:szCs w:val="16"/>
              </w:rPr>
            </w:pPr>
          </w:p>
        </w:tc>
        <w:tc>
          <w:tcPr>
            <w:tcW w:w="8100" w:type="dxa"/>
            <w:shd w:val="clear" w:color="auto" w:fill="auto"/>
          </w:tcPr>
          <w:p w14:paraId="7F5F448D" w14:textId="77777777" w:rsidR="00CC564C" w:rsidRDefault="00CC564C" w:rsidP="00C74AD4">
            <w:r>
              <w:t>It was clear.</w:t>
            </w:r>
          </w:p>
        </w:tc>
      </w:tr>
    </w:tbl>
    <w:p w14:paraId="19D40F12" w14:textId="77777777" w:rsidR="00CC564C" w:rsidRDefault="00CC564C" w:rsidP="00CC564C">
      <w:pPr>
        <w:rPr>
          <w:rFonts w:ascii="Arial" w:hAnsi="Arial" w:cs="Arial"/>
          <w:sz w:val="20"/>
          <w:szCs w:val="20"/>
        </w:rPr>
      </w:pPr>
    </w:p>
    <w:p w14:paraId="7752F602" w14:textId="77777777" w:rsidR="00CC564C" w:rsidRPr="001A0FC4" w:rsidRDefault="00CC564C" w:rsidP="00CC564C">
      <w:pPr>
        <w:rPr>
          <w:b/>
        </w:rPr>
      </w:pPr>
      <w:r>
        <w:rPr>
          <w:b/>
        </w:rPr>
        <w:t>Q56</w:t>
      </w:r>
      <w:r w:rsidRPr="001A0FC4">
        <w:rPr>
          <w:b/>
        </w:rPr>
        <w:t>.</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14:paraId="563414A8" w14:textId="77777777" w:rsidTr="00C74AD4">
        <w:trPr>
          <w:trHeight w:val="720"/>
        </w:trPr>
        <w:tc>
          <w:tcPr>
            <w:tcW w:w="900" w:type="dxa"/>
            <w:shd w:val="clear" w:color="auto" w:fill="auto"/>
          </w:tcPr>
          <w:p w14:paraId="44B4AE13" w14:textId="77777777" w:rsidR="00CC564C" w:rsidRPr="00110DE5" w:rsidRDefault="00CC564C" w:rsidP="00C74AD4">
            <w:pPr>
              <w:rPr>
                <w:sz w:val="16"/>
                <w:szCs w:val="16"/>
              </w:rPr>
            </w:pPr>
            <w:r w:rsidRPr="00110DE5">
              <w:rPr>
                <w:sz w:val="16"/>
                <w:szCs w:val="16"/>
              </w:rPr>
              <w:t>Response options?</w:t>
            </w:r>
          </w:p>
          <w:p w14:paraId="6286F8C6" w14:textId="77777777" w:rsidR="00CC564C" w:rsidRPr="00110DE5" w:rsidRDefault="00CC564C" w:rsidP="00C74AD4">
            <w:pPr>
              <w:rPr>
                <w:sz w:val="16"/>
                <w:szCs w:val="16"/>
              </w:rPr>
            </w:pPr>
          </w:p>
        </w:tc>
        <w:tc>
          <w:tcPr>
            <w:tcW w:w="8100" w:type="dxa"/>
            <w:shd w:val="clear" w:color="auto" w:fill="auto"/>
          </w:tcPr>
          <w:p w14:paraId="6F02B704" w14:textId="77777777" w:rsidR="00CC564C" w:rsidRDefault="00CC564C" w:rsidP="00C74AD4">
            <w:r>
              <w:t>I wear body armor when I'm deployed with the swat team, or sniper duty.</w:t>
            </w:r>
          </w:p>
        </w:tc>
      </w:tr>
    </w:tbl>
    <w:p w14:paraId="270942C8" w14:textId="77777777" w:rsidR="00CC564C" w:rsidRDefault="00CC564C" w:rsidP="00CC564C">
      <w:pPr>
        <w:rPr>
          <w:rFonts w:ascii="Arial" w:hAnsi="Arial" w:cs="Arial"/>
          <w:sz w:val="20"/>
          <w:szCs w:val="20"/>
        </w:rPr>
      </w:pPr>
    </w:p>
    <w:p w14:paraId="2953ACA7" w14:textId="77777777" w:rsidR="00CC564C" w:rsidRPr="001A0FC4" w:rsidRDefault="00CC564C" w:rsidP="00CC564C">
      <w:pPr>
        <w:rPr>
          <w:b/>
        </w:rPr>
      </w:pPr>
      <w:r>
        <w:rPr>
          <w:b/>
        </w:rPr>
        <w:t>Q72</w:t>
      </w:r>
      <w:r w:rsidRPr="001A0FC4">
        <w:rPr>
          <w:b/>
        </w:rPr>
        <w:t>.</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14:paraId="4B5FCF8F" w14:textId="77777777" w:rsidTr="00C74AD4">
        <w:trPr>
          <w:trHeight w:val="720"/>
        </w:trPr>
        <w:tc>
          <w:tcPr>
            <w:tcW w:w="900" w:type="dxa"/>
            <w:shd w:val="clear" w:color="auto" w:fill="auto"/>
          </w:tcPr>
          <w:p w14:paraId="0A134CC7" w14:textId="77777777" w:rsidR="00CC564C" w:rsidRPr="00110DE5" w:rsidRDefault="00CC564C" w:rsidP="00C74AD4">
            <w:pPr>
              <w:rPr>
                <w:sz w:val="16"/>
                <w:szCs w:val="16"/>
              </w:rPr>
            </w:pPr>
            <w:r w:rsidRPr="00110DE5">
              <w:rPr>
                <w:sz w:val="16"/>
                <w:szCs w:val="16"/>
              </w:rPr>
              <w:t>Response options?</w:t>
            </w:r>
          </w:p>
          <w:p w14:paraId="2175140F" w14:textId="77777777" w:rsidR="00CC564C" w:rsidRPr="00110DE5" w:rsidRDefault="00CC564C" w:rsidP="00C74AD4">
            <w:pPr>
              <w:rPr>
                <w:sz w:val="16"/>
                <w:szCs w:val="16"/>
              </w:rPr>
            </w:pPr>
          </w:p>
        </w:tc>
        <w:tc>
          <w:tcPr>
            <w:tcW w:w="8100" w:type="dxa"/>
            <w:shd w:val="clear" w:color="auto" w:fill="auto"/>
          </w:tcPr>
          <w:p w14:paraId="238F4BE8" w14:textId="77777777" w:rsidR="00CC564C" w:rsidRDefault="00CC564C" w:rsidP="00C74AD4">
            <w:r>
              <w:t xml:space="preserve">Replacement would be out of pocket.  </w:t>
            </w:r>
          </w:p>
        </w:tc>
      </w:tr>
    </w:tbl>
    <w:p w14:paraId="35AA7758" w14:textId="77777777" w:rsidR="00CC564C" w:rsidRDefault="00CC564C" w:rsidP="00CC564C">
      <w:pPr>
        <w:rPr>
          <w:rFonts w:ascii="Arial" w:hAnsi="Arial" w:cs="Arial"/>
          <w:sz w:val="20"/>
          <w:szCs w:val="20"/>
        </w:rPr>
      </w:pPr>
    </w:p>
    <w:p w14:paraId="67B12F00" w14:textId="77777777" w:rsidR="00CC564C" w:rsidRPr="001A0FC4" w:rsidRDefault="00CC564C" w:rsidP="00CC564C">
      <w:pPr>
        <w:rPr>
          <w:b/>
        </w:rPr>
      </w:pPr>
      <w:r>
        <w:rPr>
          <w:b/>
        </w:rPr>
        <w:lastRenderedPageBreak/>
        <w:t>Q87</w:t>
      </w:r>
      <w:r w:rsidRPr="001A0FC4">
        <w:rPr>
          <w:b/>
        </w:rPr>
        <w:t>.</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14:paraId="7B47F450" w14:textId="77777777" w:rsidTr="00C74AD4">
        <w:trPr>
          <w:trHeight w:val="720"/>
        </w:trPr>
        <w:tc>
          <w:tcPr>
            <w:tcW w:w="900" w:type="dxa"/>
            <w:shd w:val="clear" w:color="auto" w:fill="auto"/>
          </w:tcPr>
          <w:p w14:paraId="13651082" w14:textId="77777777" w:rsidR="00CC564C" w:rsidRPr="00110DE5" w:rsidRDefault="00CC564C" w:rsidP="00C74AD4">
            <w:pPr>
              <w:rPr>
                <w:sz w:val="16"/>
                <w:szCs w:val="16"/>
              </w:rPr>
            </w:pPr>
            <w:r w:rsidRPr="00110DE5">
              <w:rPr>
                <w:sz w:val="16"/>
                <w:szCs w:val="16"/>
              </w:rPr>
              <w:t>Response options?</w:t>
            </w:r>
          </w:p>
          <w:p w14:paraId="27370838" w14:textId="77777777" w:rsidR="00CC564C" w:rsidRPr="00110DE5" w:rsidRDefault="00CC564C" w:rsidP="00C74AD4">
            <w:pPr>
              <w:rPr>
                <w:sz w:val="16"/>
                <w:szCs w:val="16"/>
              </w:rPr>
            </w:pPr>
          </w:p>
        </w:tc>
        <w:tc>
          <w:tcPr>
            <w:tcW w:w="8100" w:type="dxa"/>
            <w:shd w:val="clear" w:color="auto" w:fill="auto"/>
          </w:tcPr>
          <w:p w14:paraId="054320A4" w14:textId="77777777" w:rsidR="00CC564C" w:rsidRDefault="00CC564C" w:rsidP="00C74AD4">
            <w:r>
              <w:t>Expand response options to include up to 30 years. Also ask how many times assaults occurred.</w:t>
            </w:r>
          </w:p>
        </w:tc>
      </w:tr>
    </w:tbl>
    <w:p w14:paraId="12749EDF" w14:textId="77777777" w:rsidR="00CC564C" w:rsidRDefault="00CC564C" w:rsidP="00CC564C">
      <w:pPr>
        <w:rPr>
          <w:rFonts w:ascii="Arial" w:hAnsi="Arial" w:cs="Arial"/>
          <w:sz w:val="20"/>
          <w:szCs w:val="20"/>
        </w:rPr>
      </w:pPr>
    </w:p>
    <w:p w14:paraId="1EFF8397" w14:textId="77777777" w:rsidR="00CC564C" w:rsidRDefault="00CC564C" w:rsidP="00CC564C">
      <w:pPr>
        <w:rPr>
          <w:b/>
        </w:rPr>
      </w:pPr>
      <w:r>
        <w:rPr>
          <w:b/>
        </w:rPr>
        <w:t>Q90</w:t>
      </w:r>
      <w:r w:rsidRPr="001A0FC4">
        <w:rPr>
          <w:b/>
        </w:rPr>
        <w:t>.</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0"/>
      </w:tblGrid>
      <w:tr w:rsidR="00CC564C" w14:paraId="73D3AB51" w14:textId="77777777" w:rsidTr="00C74AD4">
        <w:trPr>
          <w:trHeight w:val="720"/>
        </w:trPr>
        <w:tc>
          <w:tcPr>
            <w:tcW w:w="900" w:type="dxa"/>
            <w:shd w:val="clear" w:color="auto" w:fill="auto"/>
          </w:tcPr>
          <w:p w14:paraId="4B6802A2" w14:textId="77777777" w:rsidR="00CC564C" w:rsidRPr="00110DE5" w:rsidRDefault="00CC564C" w:rsidP="00C74AD4">
            <w:pPr>
              <w:rPr>
                <w:sz w:val="16"/>
                <w:szCs w:val="16"/>
              </w:rPr>
            </w:pPr>
            <w:r w:rsidRPr="00110DE5">
              <w:rPr>
                <w:sz w:val="16"/>
                <w:szCs w:val="16"/>
              </w:rPr>
              <w:t>Response options?</w:t>
            </w:r>
          </w:p>
          <w:p w14:paraId="7039E554" w14:textId="77777777" w:rsidR="00CC564C" w:rsidRPr="00110DE5" w:rsidRDefault="00CC564C" w:rsidP="00C74AD4">
            <w:pPr>
              <w:rPr>
                <w:sz w:val="16"/>
                <w:szCs w:val="16"/>
              </w:rPr>
            </w:pPr>
          </w:p>
        </w:tc>
        <w:tc>
          <w:tcPr>
            <w:tcW w:w="8100" w:type="dxa"/>
            <w:shd w:val="clear" w:color="auto" w:fill="auto"/>
          </w:tcPr>
          <w:p w14:paraId="781FB79B" w14:textId="77777777" w:rsidR="00CC564C" w:rsidRDefault="00CC564C" w:rsidP="00C74AD4">
            <w:r>
              <w:t xml:space="preserve">Add to response options nail, </w:t>
            </w:r>
            <w:proofErr w:type="spellStart"/>
            <w:r>
              <w:t>ice-pick</w:t>
            </w:r>
            <w:proofErr w:type="spellEnd"/>
            <w:r>
              <w:t>. Add 2 questions: 1. Did it happen with physical hand to hand combat?  (</w:t>
            </w:r>
            <w:proofErr w:type="gramStart"/>
            <w:r>
              <w:t>for</w:t>
            </w:r>
            <w:proofErr w:type="gramEnd"/>
            <w:r>
              <w:t xml:space="preserve"> example - blunt force trauma like a  punch to the face or throat).  2. In your professional opinion will a vest keep you safe or hinder your ability to do your job. </w:t>
            </w:r>
          </w:p>
        </w:tc>
      </w:tr>
    </w:tbl>
    <w:p w14:paraId="1A6045ED" w14:textId="77777777" w:rsidR="00CC564C" w:rsidRDefault="00CC564C" w:rsidP="00CC564C">
      <w:pPr>
        <w:rPr>
          <w:rFonts w:ascii="Arial" w:hAnsi="Arial" w:cs="Arial"/>
          <w:sz w:val="20"/>
          <w:szCs w:val="20"/>
        </w:rPr>
      </w:pPr>
    </w:p>
    <w:p w14:paraId="7A67668B" w14:textId="77777777" w:rsidR="00CC564C" w:rsidRPr="00451540" w:rsidRDefault="00CC564C" w:rsidP="00CC564C">
      <w:pPr>
        <w:rPr>
          <w:b/>
          <w:szCs w:val="16"/>
        </w:rPr>
      </w:pPr>
      <w:r w:rsidRPr="00451540">
        <w:rPr>
          <w:b/>
          <w:szCs w:val="16"/>
        </w:rPr>
        <w:t>Overall were the skip patterns in the survey easy to follow?</w:t>
      </w:r>
    </w:p>
    <w:tbl>
      <w:tblPr>
        <w:tblW w:w="7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0"/>
      </w:tblGrid>
      <w:tr w:rsidR="00CC564C" w14:paraId="43D7ADF8" w14:textId="77777777" w:rsidTr="00C74AD4">
        <w:trPr>
          <w:trHeight w:val="2825"/>
        </w:trPr>
        <w:tc>
          <w:tcPr>
            <w:tcW w:w="7380" w:type="dxa"/>
            <w:tcBorders>
              <w:top w:val="single" w:sz="4" w:space="0" w:color="auto"/>
              <w:left w:val="single" w:sz="4" w:space="0" w:color="auto"/>
              <w:bottom w:val="single" w:sz="4" w:space="0" w:color="auto"/>
              <w:right w:val="single" w:sz="4" w:space="0" w:color="auto"/>
            </w:tcBorders>
            <w:hideMark/>
          </w:tcPr>
          <w:p w14:paraId="6BD5CD57" w14:textId="77777777" w:rsidR="00CC564C" w:rsidRDefault="00CC564C" w:rsidP="00C74AD4">
            <w:r>
              <w:t>They were pretty straight forward and easy to understand. I skipped out of most of the questions.</w:t>
            </w:r>
          </w:p>
          <w:p w14:paraId="043383B6" w14:textId="77777777" w:rsidR="00CC564C" w:rsidRDefault="00CC564C" w:rsidP="00C74AD4">
            <w:r>
              <w:t>Yes</w:t>
            </w:r>
          </w:p>
          <w:p w14:paraId="47508F65" w14:textId="77777777" w:rsidR="00CC564C" w:rsidRDefault="00CC564C" w:rsidP="00C74AD4">
            <w:r>
              <w:t>Yes, skip patterns were easy to follow.</w:t>
            </w:r>
          </w:p>
          <w:p w14:paraId="7899EAF5" w14:textId="77777777" w:rsidR="00CC564C" w:rsidRDefault="00CC564C" w:rsidP="00C74AD4">
            <w:r>
              <w:t>They were very clear, easy to follow.</w:t>
            </w:r>
          </w:p>
        </w:tc>
      </w:tr>
    </w:tbl>
    <w:p w14:paraId="4439CB66" w14:textId="77777777" w:rsidR="00CC564C" w:rsidRDefault="00CC564C" w:rsidP="00CC564C"/>
    <w:p w14:paraId="783CECC1" w14:textId="77777777" w:rsidR="00CC564C" w:rsidRPr="00451540" w:rsidRDefault="00CC564C" w:rsidP="00CC564C">
      <w:pPr>
        <w:rPr>
          <w:b/>
          <w:szCs w:val="16"/>
        </w:rPr>
      </w:pPr>
      <w:r w:rsidRPr="00451540">
        <w:rPr>
          <w:b/>
          <w:szCs w:val="16"/>
        </w:rPr>
        <w:t xml:space="preserve">Were you able to complete the survey in a private area so that no one else could see your answers? </w:t>
      </w:r>
    </w:p>
    <w:tbl>
      <w:tblPr>
        <w:tblW w:w="7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0"/>
      </w:tblGrid>
      <w:tr w:rsidR="00CC564C" w14:paraId="177B77A6" w14:textId="77777777" w:rsidTr="00C74AD4">
        <w:trPr>
          <w:trHeight w:val="2825"/>
        </w:trPr>
        <w:tc>
          <w:tcPr>
            <w:tcW w:w="7380" w:type="dxa"/>
            <w:tcBorders>
              <w:top w:val="single" w:sz="4" w:space="0" w:color="auto"/>
              <w:left w:val="single" w:sz="4" w:space="0" w:color="auto"/>
              <w:bottom w:val="single" w:sz="4" w:space="0" w:color="auto"/>
              <w:right w:val="single" w:sz="4" w:space="0" w:color="auto"/>
            </w:tcBorders>
            <w:hideMark/>
          </w:tcPr>
          <w:p w14:paraId="5453AD1C" w14:textId="77777777" w:rsidR="00CC564C" w:rsidRDefault="00CC564C" w:rsidP="00C74AD4">
            <w:r>
              <w:t>Yes.</w:t>
            </w:r>
          </w:p>
          <w:p w14:paraId="2924F4E6" w14:textId="77777777" w:rsidR="00CC564C" w:rsidRDefault="00CC564C" w:rsidP="00C74AD4">
            <w:r>
              <w:t>Yes</w:t>
            </w:r>
          </w:p>
          <w:p w14:paraId="09D3DA59" w14:textId="77777777" w:rsidR="00CC564C" w:rsidRDefault="00CC564C" w:rsidP="00C74AD4">
            <w:r>
              <w:t>Yes, completed the survey in privacy.</w:t>
            </w:r>
          </w:p>
          <w:p w14:paraId="1F6C440D" w14:textId="77777777" w:rsidR="00CC564C" w:rsidRDefault="00CC564C" w:rsidP="00C74AD4">
            <w:r>
              <w:t>Yes, completed the survey in privacy. No one stood over my shoulder, but I was in a room with other workers.</w:t>
            </w:r>
          </w:p>
        </w:tc>
      </w:tr>
    </w:tbl>
    <w:p w14:paraId="76A9D55F" w14:textId="77777777" w:rsidR="00CC564C" w:rsidRPr="00A86A75" w:rsidRDefault="00CC564C" w:rsidP="00CC564C">
      <w:pPr>
        <w:rPr>
          <w:rFonts w:ascii="Arial" w:hAnsi="Arial" w:cs="Arial"/>
          <w:sz w:val="20"/>
          <w:szCs w:val="20"/>
        </w:rPr>
      </w:pPr>
    </w:p>
    <w:p w14:paraId="47863C5D" w14:textId="77777777" w:rsidR="00817697" w:rsidRDefault="00817697" w:rsidP="00817697"/>
    <w:p w14:paraId="03C68ECF" w14:textId="739E6DEB" w:rsidR="00D94598" w:rsidRDefault="00D94598">
      <w: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144"/>
        <w:gridCol w:w="8748"/>
      </w:tblGrid>
      <w:tr w:rsidR="00D94598" w14:paraId="3E1338DA" w14:textId="77777777" w:rsidTr="00C74AD4">
        <w:tc>
          <w:tcPr>
            <w:tcW w:w="378" w:type="dxa"/>
            <w:shd w:val="clear" w:color="auto" w:fill="F3901D"/>
          </w:tcPr>
          <w:p w14:paraId="324EE45D" w14:textId="77777777" w:rsidR="00D94598" w:rsidRDefault="00D94598" w:rsidP="00C74AD4">
            <w:pPr>
              <w:pStyle w:val="Heading1"/>
            </w:pPr>
          </w:p>
        </w:tc>
        <w:tc>
          <w:tcPr>
            <w:tcW w:w="144" w:type="dxa"/>
            <w:tcMar>
              <w:left w:w="0" w:type="dxa"/>
              <w:right w:w="0" w:type="dxa"/>
            </w:tcMar>
          </w:tcPr>
          <w:p w14:paraId="179B905D" w14:textId="77777777" w:rsidR="00D94598" w:rsidRPr="00C937B1" w:rsidRDefault="00D94598" w:rsidP="00C74AD4">
            <w:pPr>
              <w:rPr>
                <w:szCs w:val="34"/>
              </w:rPr>
            </w:pPr>
          </w:p>
        </w:tc>
        <w:tc>
          <w:tcPr>
            <w:tcW w:w="8748" w:type="dxa"/>
            <w:shd w:val="clear" w:color="auto" w:fill="BFB6AC"/>
            <w:vAlign w:val="center"/>
          </w:tcPr>
          <w:p w14:paraId="45FE0BB0" w14:textId="621D19E7" w:rsidR="00D94598" w:rsidRPr="00CC564C" w:rsidRDefault="00D94598" w:rsidP="00C74AD4">
            <w:pPr>
              <w:rPr>
                <w:rFonts w:ascii="Arial" w:hAnsi="Arial" w:cs="Arial"/>
                <w:b/>
              </w:rPr>
            </w:pPr>
            <w:r>
              <w:rPr>
                <w:rFonts w:ascii="Arial" w:hAnsi="Arial" w:cs="Arial"/>
                <w:b/>
                <w:sz w:val="28"/>
              </w:rPr>
              <w:t>Appendix 4: Revised Correctional Officer Survey</w:t>
            </w:r>
          </w:p>
        </w:tc>
      </w:tr>
    </w:tbl>
    <w:p w14:paraId="1FEBC0C4" w14:textId="77777777" w:rsidR="00817697" w:rsidRDefault="00817697" w:rsidP="00817697"/>
    <w:p w14:paraId="0B50E233" w14:textId="77777777" w:rsidR="007B45BF" w:rsidRDefault="007B45BF" w:rsidP="00817697"/>
    <w:sectPr w:rsidR="007B45BF" w:rsidSect="00B4527C">
      <w:footerReference w:type="default" r:id="rId16"/>
      <w:pgSz w:w="12240" w:h="15840" w:code="1"/>
      <w:pgMar w:top="1440" w:right="1440" w:bottom="72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70A46" w14:textId="77777777" w:rsidR="002412B3" w:rsidRDefault="002412B3" w:rsidP="00913F23">
      <w:r>
        <w:separator/>
      </w:r>
    </w:p>
  </w:endnote>
  <w:endnote w:type="continuationSeparator" w:id="0">
    <w:p w14:paraId="0167AD60" w14:textId="77777777" w:rsidR="002412B3" w:rsidRDefault="002412B3" w:rsidP="0091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BE08C" w14:textId="77777777" w:rsidR="005A6B79" w:rsidRDefault="005A6B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86373" w14:textId="77777777" w:rsidR="005A6B79" w:rsidRDefault="005A6B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5E1AA" w14:textId="77777777" w:rsidR="005A6B79" w:rsidRDefault="005A6B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5E5CA" w14:textId="62E7D9E1" w:rsidR="005377B7" w:rsidRDefault="00D94598" w:rsidP="00DF1827">
    <w:pPr>
      <w:pStyle w:val="Footer"/>
      <w:jc w:val="right"/>
    </w:pPr>
    <w:r>
      <w:rPr>
        <w:color w:val="F3901D"/>
      </w:rPr>
      <w:t xml:space="preserve">PILOT </w:t>
    </w:r>
    <w:proofErr w:type="gramStart"/>
    <w:r w:rsidR="005377B7" w:rsidRPr="00694745">
      <w:rPr>
        <w:color w:val="F3901D"/>
      </w:rPr>
      <w:t>REPORT</w:t>
    </w:r>
    <w:r w:rsidR="005377B7">
      <w:t xml:space="preserve">  </w:t>
    </w:r>
    <w:r w:rsidR="005377B7" w:rsidRPr="00AD2925">
      <w:t>|</w:t>
    </w:r>
    <w:proofErr w:type="gramEnd"/>
    <w:r w:rsidR="005377B7" w:rsidRPr="00AD2925">
      <w:t xml:space="preserve">  </w:t>
    </w:r>
    <w:r w:rsidR="00647EB8">
      <w:fldChar w:fldCharType="begin"/>
    </w:r>
    <w:r w:rsidR="005377B7">
      <w:instrText xml:space="preserve"> PAGE   \* MERGEFORMAT </w:instrText>
    </w:r>
    <w:r w:rsidR="00647EB8">
      <w:fldChar w:fldCharType="separate"/>
    </w:r>
    <w:r w:rsidR="00D46614">
      <w:rPr>
        <w:noProof/>
      </w:rPr>
      <w:t>1</w:t>
    </w:r>
    <w:r w:rsidR="00647EB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FFBD3" w14:textId="77777777" w:rsidR="002412B3" w:rsidRDefault="002412B3" w:rsidP="00913F23">
      <w:r>
        <w:separator/>
      </w:r>
    </w:p>
  </w:footnote>
  <w:footnote w:type="continuationSeparator" w:id="0">
    <w:p w14:paraId="365A9E89" w14:textId="77777777" w:rsidR="002412B3" w:rsidRDefault="002412B3" w:rsidP="00913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1B489" w14:textId="77777777" w:rsidR="005A6B79" w:rsidRDefault="005A6B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AF950" w14:textId="77777777" w:rsidR="005A6B79" w:rsidRDefault="005A6B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75591" w14:textId="77777777" w:rsidR="005A6B79" w:rsidRDefault="005A6B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0AA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244545C"/>
    <w:lvl w:ilvl="0">
      <w:start w:val="1"/>
      <w:numFmt w:val="decimal"/>
      <w:lvlText w:val="%1."/>
      <w:lvlJc w:val="left"/>
      <w:pPr>
        <w:tabs>
          <w:tab w:val="num" w:pos="1800"/>
        </w:tabs>
        <w:ind w:left="1800" w:hanging="360"/>
      </w:pPr>
    </w:lvl>
  </w:abstractNum>
  <w:abstractNum w:abstractNumId="2">
    <w:nsid w:val="FFFFFF7D"/>
    <w:multiLevelType w:val="singleLevel"/>
    <w:tmpl w:val="27402C9E"/>
    <w:lvl w:ilvl="0">
      <w:start w:val="1"/>
      <w:numFmt w:val="decimal"/>
      <w:lvlText w:val="%1."/>
      <w:lvlJc w:val="left"/>
      <w:pPr>
        <w:tabs>
          <w:tab w:val="num" w:pos="1440"/>
        </w:tabs>
        <w:ind w:left="1440" w:hanging="360"/>
      </w:pPr>
    </w:lvl>
  </w:abstractNum>
  <w:abstractNum w:abstractNumId="3">
    <w:nsid w:val="FFFFFF7E"/>
    <w:multiLevelType w:val="singleLevel"/>
    <w:tmpl w:val="6E16C9A4"/>
    <w:lvl w:ilvl="0">
      <w:start w:val="1"/>
      <w:numFmt w:val="decimal"/>
      <w:lvlText w:val="%1."/>
      <w:lvlJc w:val="left"/>
      <w:pPr>
        <w:tabs>
          <w:tab w:val="num" w:pos="1080"/>
        </w:tabs>
        <w:ind w:left="1080" w:hanging="360"/>
      </w:pPr>
    </w:lvl>
  </w:abstractNum>
  <w:abstractNum w:abstractNumId="4">
    <w:nsid w:val="FFFFFF7F"/>
    <w:multiLevelType w:val="singleLevel"/>
    <w:tmpl w:val="985EF324"/>
    <w:lvl w:ilvl="0">
      <w:start w:val="1"/>
      <w:numFmt w:val="decimal"/>
      <w:lvlText w:val="%1."/>
      <w:lvlJc w:val="left"/>
      <w:pPr>
        <w:tabs>
          <w:tab w:val="num" w:pos="720"/>
        </w:tabs>
        <w:ind w:left="720" w:hanging="360"/>
      </w:pPr>
    </w:lvl>
  </w:abstractNum>
  <w:abstractNum w:abstractNumId="5">
    <w:nsid w:val="FFFFFF80"/>
    <w:multiLevelType w:val="singleLevel"/>
    <w:tmpl w:val="EBE0B68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B34CF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7CC6EB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20CC51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1E86170"/>
    <w:lvl w:ilvl="0">
      <w:start w:val="1"/>
      <w:numFmt w:val="decimal"/>
      <w:lvlText w:val="%1."/>
      <w:lvlJc w:val="left"/>
      <w:pPr>
        <w:tabs>
          <w:tab w:val="num" w:pos="360"/>
        </w:tabs>
        <w:ind w:left="360" w:hanging="360"/>
      </w:pPr>
    </w:lvl>
  </w:abstractNum>
  <w:abstractNum w:abstractNumId="10">
    <w:nsid w:val="FFFFFF89"/>
    <w:multiLevelType w:val="singleLevel"/>
    <w:tmpl w:val="DE0C24B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32F5BA6"/>
    <w:multiLevelType w:val="multilevel"/>
    <w:tmpl w:val="93A6D7D4"/>
    <w:lvl w:ilvl="0">
      <w:start w:val="1"/>
      <w:numFmt w:val="bullet"/>
      <w:lvlText w:val=""/>
      <w:lvlJc w:val="left"/>
      <w:pPr>
        <w:tabs>
          <w:tab w:val="num" w:pos="1080"/>
        </w:tabs>
        <w:ind w:left="1080" w:hanging="360"/>
      </w:pPr>
      <w:rPr>
        <w:rFonts w:ascii="Symbol" w:hAnsi="Symbol" w:hint="default"/>
        <w:color w:val="F3901D"/>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08F84460"/>
    <w:multiLevelType w:val="multilevel"/>
    <w:tmpl w:val="86D04CDE"/>
    <w:styleLink w:val="bullet1Garamond"/>
    <w:lvl w:ilvl="0">
      <w:start w:val="1"/>
      <w:numFmt w:val="bullet"/>
      <w:pStyle w:val="NORCBullet1TimesNewRomanSquare"/>
      <w:lvlText w:val=""/>
      <w:lvlJc w:val="left"/>
      <w:pPr>
        <w:tabs>
          <w:tab w:val="num" w:pos="720"/>
        </w:tabs>
        <w:ind w:left="720" w:hanging="360"/>
      </w:pPr>
      <w:rPr>
        <w:rFonts w:ascii="Wingdings" w:hAnsi="Wingdings" w:hint="default"/>
        <w:color w:val="F3901D"/>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7D04C47"/>
    <w:multiLevelType w:val="hybridMultilevel"/>
    <w:tmpl w:val="2EB8AA9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4">
    <w:nsid w:val="1C215F16"/>
    <w:multiLevelType w:val="multilevel"/>
    <w:tmpl w:val="8D9C0612"/>
    <w:lvl w:ilvl="0">
      <w:start w:val="1"/>
      <w:numFmt w:val="bullet"/>
      <w:lvlText w:val=""/>
      <w:lvlJc w:val="left"/>
      <w:pPr>
        <w:ind w:left="1440" w:hanging="360"/>
      </w:pPr>
      <w:rPr>
        <w:rFonts w:ascii="Webdings" w:hAnsi="Webdings" w:hint="default"/>
        <w:color w:val="F3901D"/>
      </w:rPr>
    </w:lvl>
    <w:lvl w:ilvl="1">
      <w:start w:val="1"/>
      <w:numFmt w:val="decimal"/>
      <w:lvlText w:val="%2."/>
      <w:lvlJc w:val="left"/>
      <w:pPr>
        <w:tabs>
          <w:tab w:val="num" w:pos="2520"/>
        </w:tabs>
        <w:ind w:left="2520" w:hanging="720"/>
      </w:pPr>
      <w:rPr>
        <w:rFonts w:hint="default"/>
      </w:rPr>
    </w:lvl>
    <w:lvl w:ilvl="2">
      <w:start w:val="1"/>
      <w:numFmt w:val="decimal"/>
      <w:lvlText w:val="%3."/>
      <w:lvlJc w:val="left"/>
      <w:pPr>
        <w:tabs>
          <w:tab w:val="num" w:pos="3240"/>
        </w:tabs>
        <w:ind w:left="3240" w:hanging="720"/>
      </w:pPr>
      <w:rPr>
        <w:rFonts w:hint="default"/>
      </w:rPr>
    </w:lvl>
    <w:lvl w:ilvl="3">
      <w:start w:val="1"/>
      <w:numFmt w:val="decimal"/>
      <w:lvlText w:val="%4."/>
      <w:lvlJc w:val="left"/>
      <w:pPr>
        <w:tabs>
          <w:tab w:val="num" w:pos="3960"/>
        </w:tabs>
        <w:ind w:left="3960" w:hanging="720"/>
      </w:pPr>
      <w:rPr>
        <w:rFonts w:hint="default"/>
      </w:rPr>
    </w:lvl>
    <w:lvl w:ilvl="4">
      <w:start w:val="1"/>
      <w:numFmt w:val="decimal"/>
      <w:lvlText w:val="%5."/>
      <w:lvlJc w:val="left"/>
      <w:pPr>
        <w:tabs>
          <w:tab w:val="num" w:pos="4680"/>
        </w:tabs>
        <w:ind w:left="4680" w:hanging="720"/>
      </w:pPr>
      <w:rPr>
        <w:rFonts w:hint="default"/>
      </w:rPr>
    </w:lvl>
    <w:lvl w:ilvl="5">
      <w:start w:val="1"/>
      <w:numFmt w:val="decimal"/>
      <w:lvlText w:val="%6."/>
      <w:lvlJc w:val="left"/>
      <w:pPr>
        <w:tabs>
          <w:tab w:val="num" w:pos="5400"/>
        </w:tabs>
        <w:ind w:left="5400" w:hanging="720"/>
      </w:pPr>
      <w:rPr>
        <w:rFonts w:hint="default"/>
      </w:rPr>
    </w:lvl>
    <w:lvl w:ilvl="6">
      <w:start w:val="1"/>
      <w:numFmt w:val="decimal"/>
      <w:lvlText w:val="%7."/>
      <w:lvlJc w:val="left"/>
      <w:pPr>
        <w:tabs>
          <w:tab w:val="num" w:pos="6120"/>
        </w:tabs>
        <w:ind w:left="6120" w:hanging="720"/>
      </w:pPr>
      <w:rPr>
        <w:rFonts w:hint="default"/>
      </w:rPr>
    </w:lvl>
    <w:lvl w:ilvl="7">
      <w:start w:val="1"/>
      <w:numFmt w:val="decimal"/>
      <w:lvlText w:val="%8."/>
      <w:lvlJc w:val="left"/>
      <w:pPr>
        <w:tabs>
          <w:tab w:val="num" w:pos="6840"/>
        </w:tabs>
        <w:ind w:left="6840" w:hanging="720"/>
      </w:pPr>
      <w:rPr>
        <w:rFonts w:hint="default"/>
      </w:rPr>
    </w:lvl>
    <w:lvl w:ilvl="8">
      <w:start w:val="1"/>
      <w:numFmt w:val="decimal"/>
      <w:lvlText w:val="%9."/>
      <w:lvlJc w:val="left"/>
      <w:pPr>
        <w:tabs>
          <w:tab w:val="num" w:pos="7560"/>
        </w:tabs>
        <w:ind w:left="7560" w:hanging="720"/>
      </w:pPr>
      <w:rPr>
        <w:rFonts w:hint="default"/>
      </w:rPr>
    </w:lvl>
  </w:abstractNum>
  <w:abstractNum w:abstractNumId="15">
    <w:nsid w:val="1F315991"/>
    <w:multiLevelType w:val="multilevel"/>
    <w:tmpl w:val="2138DE04"/>
    <w:lvl w:ilvl="0">
      <w:start w:val="1"/>
      <w:numFmt w:val="bullet"/>
      <w:lvlText w:val=""/>
      <w:lvlJc w:val="left"/>
      <w:pPr>
        <w:tabs>
          <w:tab w:val="num" w:pos="1800"/>
        </w:tabs>
        <w:ind w:left="1800" w:hanging="360"/>
      </w:pPr>
      <w:rPr>
        <w:rFonts w:ascii="Wingdings 3" w:hAnsi="Wingdings 3" w:hint="default"/>
        <w:color w:val="F3901D"/>
        <w:sz w:val="18"/>
        <w:szCs w:val="18"/>
      </w:rPr>
    </w:lvl>
    <w:lvl w:ilvl="1">
      <w:start w:val="1"/>
      <w:numFmt w:val="bullet"/>
      <w:lvlText w:val=""/>
      <w:lvlJc w:val="left"/>
      <w:pPr>
        <w:tabs>
          <w:tab w:val="num" w:pos="1440"/>
        </w:tabs>
        <w:ind w:left="1440" w:hanging="360"/>
      </w:pPr>
      <w:rPr>
        <w:rFonts w:ascii="Wingdings 3" w:hAnsi="Wingdings 3" w:hint="default"/>
        <w:color w:val="F3901D"/>
        <w:sz w:val="18"/>
      </w:rPr>
    </w:lvl>
    <w:lvl w:ilvl="2">
      <w:start w:val="1"/>
      <w:numFmt w:val="bullet"/>
      <w:lvlText w:val=""/>
      <w:lvlJc w:val="left"/>
      <w:pPr>
        <w:tabs>
          <w:tab w:val="num" w:pos="2160"/>
        </w:tabs>
        <w:ind w:left="2160" w:hanging="72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3F23AAA"/>
    <w:multiLevelType w:val="hybridMultilevel"/>
    <w:tmpl w:val="A1BE7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E9442D"/>
    <w:multiLevelType w:val="multilevel"/>
    <w:tmpl w:val="03C4C950"/>
    <w:lvl w:ilvl="0">
      <w:start w:val="1"/>
      <w:numFmt w:val="bullet"/>
      <w:pStyle w:val="NORCBullet2TimesNewRomanTriangle"/>
      <w:lvlText w:val=""/>
      <w:lvlJc w:val="left"/>
      <w:pPr>
        <w:ind w:left="1080" w:hanging="360"/>
      </w:pPr>
      <w:rPr>
        <w:rFonts w:ascii="Wingdings 3" w:hAnsi="Wingdings 3" w:hint="default"/>
        <w:color w:val="F3901D"/>
        <w:sz w:val="18"/>
        <w:szCs w:val="18"/>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18">
    <w:nsid w:val="2848140A"/>
    <w:multiLevelType w:val="multilevel"/>
    <w:tmpl w:val="2138DE04"/>
    <w:lvl w:ilvl="0">
      <w:start w:val="1"/>
      <w:numFmt w:val="bullet"/>
      <w:lvlText w:val=""/>
      <w:lvlJc w:val="left"/>
      <w:pPr>
        <w:tabs>
          <w:tab w:val="num" w:pos="1800"/>
        </w:tabs>
        <w:ind w:left="1800" w:hanging="360"/>
      </w:pPr>
      <w:rPr>
        <w:rFonts w:ascii="Wingdings 3" w:hAnsi="Wingdings 3" w:hint="default"/>
        <w:color w:val="F3901D"/>
        <w:sz w:val="18"/>
        <w:szCs w:val="18"/>
      </w:rPr>
    </w:lvl>
    <w:lvl w:ilvl="1">
      <w:start w:val="1"/>
      <w:numFmt w:val="bullet"/>
      <w:lvlText w:val=""/>
      <w:lvlJc w:val="left"/>
      <w:pPr>
        <w:tabs>
          <w:tab w:val="num" w:pos="1440"/>
        </w:tabs>
        <w:ind w:left="1440" w:hanging="360"/>
      </w:pPr>
      <w:rPr>
        <w:rFonts w:ascii="Wingdings 3" w:hAnsi="Wingdings 3" w:hint="default"/>
        <w:color w:val="F3901D"/>
        <w:sz w:val="18"/>
      </w:rPr>
    </w:lvl>
    <w:lvl w:ilvl="2">
      <w:start w:val="1"/>
      <w:numFmt w:val="bullet"/>
      <w:lvlText w:val=""/>
      <w:lvlJc w:val="left"/>
      <w:pPr>
        <w:tabs>
          <w:tab w:val="num" w:pos="2160"/>
        </w:tabs>
        <w:ind w:left="2160" w:hanging="72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A6607D1"/>
    <w:multiLevelType w:val="multilevel"/>
    <w:tmpl w:val="0646270A"/>
    <w:lvl w:ilvl="0">
      <w:start w:val="1"/>
      <w:numFmt w:val="bullet"/>
      <w:lvlText w:val=""/>
      <w:lvlJc w:val="left"/>
      <w:pPr>
        <w:tabs>
          <w:tab w:val="num" w:pos="1440"/>
        </w:tabs>
        <w:ind w:left="1440" w:hanging="720"/>
      </w:pPr>
      <w:rPr>
        <w:rFonts w:ascii="Webdings" w:hAnsi="Webdings" w:hint="default"/>
        <w:color w:val="F3901D"/>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20">
    <w:nsid w:val="3C3F0452"/>
    <w:multiLevelType w:val="multilevel"/>
    <w:tmpl w:val="86D04CDE"/>
    <w:numStyleLink w:val="bullet1Garamond"/>
  </w:abstractNum>
  <w:abstractNum w:abstractNumId="21">
    <w:nsid w:val="420D38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CD5749"/>
    <w:multiLevelType w:val="hybridMultilevel"/>
    <w:tmpl w:val="B602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6E35A5"/>
    <w:multiLevelType w:val="multilevel"/>
    <w:tmpl w:val="93A6D7D4"/>
    <w:lvl w:ilvl="0">
      <w:start w:val="1"/>
      <w:numFmt w:val="bullet"/>
      <w:lvlText w:val=""/>
      <w:lvlJc w:val="left"/>
      <w:pPr>
        <w:tabs>
          <w:tab w:val="num" w:pos="1080"/>
        </w:tabs>
        <w:ind w:left="1080" w:hanging="360"/>
      </w:pPr>
      <w:rPr>
        <w:rFonts w:ascii="Symbol" w:hAnsi="Symbol" w:hint="default"/>
        <w:color w:val="F3901D"/>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51963DE1"/>
    <w:multiLevelType w:val="multilevel"/>
    <w:tmpl w:val="7A6ADA00"/>
    <w:lvl w:ilvl="0">
      <w:start w:val="1"/>
      <w:numFmt w:val="bullet"/>
      <w:lvlText w:val=""/>
      <w:lvlJc w:val="left"/>
      <w:pPr>
        <w:ind w:left="1440" w:hanging="360"/>
      </w:pPr>
      <w:rPr>
        <w:rFonts w:ascii="Wingdings 3" w:hAnsi="Wingdings 3" w:hint="default"/>
        <w:color w:val="F3901D"/>
      </w:rPr>
    </w:lvl>
    <w:lvl w:ilvl="1">
      <w:start w:val="1"/>
      <w:numFmt w:val="decimal"/>
      <w:lvlText w:val="%2."/>
      <w:lvlJc w:val="left"/>
      <w:pPr>
        <w:tabs>
          <w:tab w:val="num" w:pos="2520"/>
        </w:tabs>
        <w:ind w:left="2520" w:hanging="720"/>
      </w:pPr>
      <w:rPr>
        <w:rFonts w:hint="default"/>
      </w:rPr>
    </w:lvl>
    <w:lvl w:ilvl="2">
      <w:start w:val="1"/>
      <w:numFmt w:val="decimal"/>
      <w:lvlText w:val="%3."/>
      <w:lvlJc w:val="left"/>
      <w:pPr>
        <w:tabs>
          <w:tab w:val="num" w:pos="3240"/>
        </w:tabs>
        <w:ind w:left="3240" w:hanging="720"/>
      </w:pPr>
      <w:rPr>
        <w:rFonts w:hint="default"/>
      </w:rPr>
    </w:lvl>
    <w:lvl w:ilvl="3">
      <w:start w:val="1"/>
      <w:numFmt w:val="decimal"/>
      <w:lvlText w:val="%4."/>
      <w:lvlJc w:val="left"/>
      <w:pPr>
        <w:tabs>
          <w:tab w:val="num" w:pos="3960"/>
        </w:tabs>
        <w:ind w:left="3960" w:hanging="720"/>
      </w:pPr>
      <w:rPr>
        <w:rFonts w:hint="default"/>
      </w:rPr>
    </w:lvl>
    <w:lvl w:ilvl="4">
      <w:start w:val="1"/>
      <w:numFmt w:val="decimal"/>
      <w:lvlText w:val="%5."/>
      <w:lvlJc w:val="left"/>
      <w:pPr>
        <w:tabs>
          <w:tab w:val="num" w:pos="4680"/>
        </w:tabs>
        <w:ind w:left="4680" w:hanging="720"/>
      </w:pPr>
      <w:rPr>
        <w:rFonts w:hint="default"/>
      </w:rPr>
    </w:lvl>
    <w:lvl w:ilvl="5">
      <w:start w:val="1"/>
      <w:numFmt w:val="decimal"/>
      <w:lvlText w:val="%6."/>
      <w:lvlJc w:val="left"/>
      <w:pPr>
        <w:tabs>
          <w:tab w:val="num" w:pos="5400"/>
        </w:tabs>
        <w:ind w:left="5400" w:hanging="720"/>
      </w:pPr>
      <w:rPr>
        <w:rFonts w:hint="default"/>
      </w:rPr>
    </w:lvl>
    <w:lvl w:ilvl="6">
      <w:start w:val="1"/>
      <w:numFmt w:val="decimal"/>
      <w:lvlText w:val="%7."/>
      <w:lvlJc w:val="left"/>
      <w:pPr>
        <w:tabs>
          <w:tab w:val="num" w:pos="6120"/>
        </w:tabs>
        <w:ind w:left="6120" w:hanging="720"/>
      </w:pPr>
      <w:rPr>
        <w:rFonts w:hint="default"/>
      </w:rPr>
    </w:lvl>
    <w:lvl w:ilvl="7">
      <w:start w:val="1"/>
      <w:numFmt w:val="decimal"/>
      <w:lvlText w:val="%8."/>
      <w:lvlJc w:val="left"/>
      <w:pPr>
        <w:tabs>
          <w:tab w:val="num" w:pos="6840"/>
        </w:tabs>
        <w:ind w:left="6840" w:hanging="720"/>
      </w:pPr>
      <w:rPr>
        <w:rFonts w:hint="default"/>
      </w:rPr>
    </w:lvl>
    <w:lvl w:ilvl="8">
      <w:start w:val="1"/>
      <w:numFmt w:val="decimal"/>
      <w:lvlText w:val="%9."/>
      <w:lvlJc w:val="left"/>
      <w:pPr>
        <w:tabs>
          <w:tab w:val="num" w:pos="7560"/>
        </w:tabs>
        <w:ind w:left="7560" w:hanging="720"/>
      </w:pPr>
      <w:rPr>
        <w:rFonts w:hint="default"/>
      </w:rPr>
    </w:lvl>
  </w:abstractNum>
  <w:abstractNum w:abstractNumId="25">
    <w:nsid w:val="542B471E"/>
    <w:multiLevelType w:val="hybridMultilevel"/>
    <w:tmpl w:val="1A78D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7687194"/>
    <w:multiLevelType w:val="multilevel"/>
    <w:tmpl w:val="93A6D7D4"/>
    <w:lvl w:ilvl="0">
      <w:start w:val="1"/>
      <w:numFmt w:val="bullet"/>
      <w:lvlText w:val=""/>
      <w:lvlJc w:val="left"/>
      <w:pPr>
        <w:tabs>
          <w:tab w:val="num" w:pos="1080"/>
        </w:tabs>
        <w:ind w:left="1080" w:hanging="360"/>
      </w:pPr>
      <w:rPr>
        <w:rFonts w:ascii="Symbol" w:hAnsi="Symbol" w:hint="default"/>
        <w:color w:val="F3901D"/>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nsid w:val="5C4755FB"/>
    <w:multiLevelType w:val="multilevel"/>
    <w:tmpl w:val="4B100FD8"/>
    <w:lvl w:ilvl="0">
      <w:start w:val="1"/>
      <w:numFmt w:val="bullet"/>
      <w:pStyle w:val="NORCBullet3ArialRound"/>
      <w:lvlText w:val=""/>
      <w:lvlJc w:val="left"/>
      <w:pPr>
        <w:ind w:left="1440" w:hanging="360"/>
      </w:pPr>
      <w:rPr>
        <w:rFonts w:ascii="Symbol" w:hAnsi="Symbol" w:hint="default"/>
        <w:color w:val="F3901D"/>
        <w:sz w:val="22"/>
        <w:szCs w:val="22"/>
      </w:rPr>
    </w:lvl>
    <w:lvl w:ilvl="1">
      <w:start w:val="1"/>
      <w:numFmt w:val="decimal"/>
      <w:lvlText w:val="%2."/>
      <w:lvlJc w:val="left"/>
      <w:pPr>
        <w:tabs>
          <w:tab w:val="num" w:pos="2520"/>
        </w:tabs>
        <w:ind w:left="2520" w:hanging="720"/>
      </w:pPr>
      <w:rPr>
        <w:rFonts w:hint="default"/>
      </w:rPr>
    </w:lvl>
    <w:lvl w:ilvl="2">
      <w:start w:val="1"/>
      <w:numFmt w:val="decimal"/>
      <w:lvlText w:val="%3."/>
      <w:lvlJc w:val="left"/>
      <w:pPr>
        <w:tabs>
          <w:tab w:val="num" w:pos="3240"/>
        </w:tabs>
        <w:ind w:left="3240" w:hanging="720"/>
      </w:pPr>
      <w:rPr>
        <w:rFonts w:hint="default"/>
      </w:rPr>
    </w:lvl>
    <w:lvl w:ilvl="3">
      <w:start w:val="1"/>
      <w:numFmt w:val="decimal"/>
      <w:lvlText w:val="%4."/>
      <w:lvlJc w:val="left"/>
      <w:pPr>
        <w:tabs>
          <w:tab w:val="num" w:pos="3960"/>
        </w:tabs>
        <w:ind w:left="3960" w:hanging="720"/>
      </w:pPr>
      <w:rPr>
        <w:rFonts w:hint="default"/>
      </w:rPr>
    </w:lvl>
    <w:lvl w:ilvl="4">
      <w:start w:val="1"/>
      <w:numFmt w:val="decimal"/>
      <w:lvlText w:val="%5."/>
      <w:lvlJc w:val="left"/>
      <w:pPr>
        <w:tabs>
          <w:tab w:val="num" w:pos="4680"/>
        </w:tabs>
        <w:ind w:left="4680" w:hanging="720"/>
      </w:pPr>
      <w:rPr>
        <w:rFonts w:hint="default"/>
      </w:rPr>
    </w:lvl>
    <w:lvl w:ilvl="5">
      <w:start w:val="1"/>
      <w:numFmt w:val="decimal"/>
      <w:lvlText w:val="%6."/>
      <w:lvlJc w:val="left"/>
      <w:pPr>
        <w:tabs>
          <w:tab w:val="num" w:pos="5400"/>
        </w:tabs>
        <w:ind w:left="5400" w:hanging="720"/>
      </w:pPr>
      <w:rPr>
        <w:rFonts w:hint="default"/>
      </w:rPr>
    </w:lvl>
    <w:lvl w:ilvl="6">
      <w:start w:val="1"/>
      <w:numFmt w:val="decimal"/>
      <w:lvlText w:val="%7."/>
      <w:lvlJc w:val="left"/>
      <w:pPr>
        <w:tabs>
          <w:tab w:val="num" w:pos="6120"/>
        </w:tabs>
        <w:ind w:left="6120" w:hanging="720"/>
      </w:pPr>
      <w:rPr>
        <w:rFonts w:hint="default"/>
      </w:rPr>
    </w:lvl>
    <w:lvl w:ilvl="7">
      <w:start w:val="1"/>
      <w:numFmt w:val="decimal"/>
      <w:lvlText w:val="%8."/>
      <w:lvlJc w:val="left"/>
      <w:pPr>
        <w:tabs>
          <w:tab w:val="num" w:pos="6840"/>
        </w:tabs>
        <w:ind w:left="6840" w:hanging="720"/>
      </w:pPr>
      <w:rPr>
        <w:rFonts w:hint="default"/>
      </w:rPr>
    </w:lvl>
    <w:lvl w:ilvl="8">
      <w:start w:val="1"/>
      <w:numFmt w:val="decimal"/>
      <w:lvlText w:val="%9."/>
      <w:lvlJc w:val="left"/>
      <w:pPr>
        <w:tabs>
          <w:tab w:val="num" w:pos="7560"/>
        </w:tabs>
        <w:ind w:left="7560" w:hanging="720"/>
      </w:pPr>
      <w:rPr>
        <w:rFonts w:hint="default"/>
      </w:rPr>
    </w:lvl>
  </w:abstractNum>
  <w:abstractNum w:abstractNumId="28">
    <w:nsid w:val="67991C19"/>
    <w:multiLevelType w:val="multilevel"/>
    <w:tmpl w:val="2138DE04"/>
    <w:lvl w:ilvl="0">
      <w:start w:val="1"/>
      <w:numFmt w:val="bullet"/>
      <w:lvlText w:val=""/>
      <w:lvlJc w:val="left"/>
      <w:pPr>
        <w:tabs>
          <w:tab w:val="num" w:pos="1800"/>
        </w:tabs>
        <w:ind w:left="1800" w:hanging="360"/>
      </w:pPr>
      <w:rPr>
        <w:rFonts w:ascii="Wingdings 3" w:hAnsi="Wingdings 3" w:hint="default"/>
        <w:color w:val="F3901D"/>
        <w:sz w:val="18"/>
        <w:szCs w:val="18"/>
      </w:rPr>
    </w:lvl>
    <w:lvl w:ilvl="1">
      <w:start w:val="1"/>
      <w:numFmt w:val="bullet"/>
      <w:lvlText w:val=""/>
      <w:lvlJc w:val="left"/>
      <w:pPr>
        <w:tabs>
          <w:tab w:val="num" w:pos="1440"/>
        </w:tabs>
        <w:ind w:left="1440" w:hanging="360"/>
      </w:pPr>
      <w:rPr>
        <w:rFonts w:ascii="Wingdings 3" w:hAnsi="Wingdings 3" w:hint="default"/>
        <w:color w:val="F3901D"/>
        <w:sz w:val="18"/>
      </w:rPr>
    </w:lvl>
    <w:lvl w:ilvl="2">
      <w:start w:val="1"/>
      <w:numFmt w:val="bullet"/>
      <w:lvlText w:val=""/>
      <w:lvlJc w:val="left"/>
      <w:pPr>
        <w:tabs>
          <w:tab w:val="num" w:pos="2160"/>
        </w:tabs>
        <w:ind w:left="2160" w:hanging="72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A034EF1"/>
    <w:multiLevelType w:val="multilevel"/>
    <w:tmpl w:val="A8264E0A"/>
    <w:lvl w:ilvl="0">
      <w:start w:val="1"/>
      <w:numFmt w:val="bullet"/>
      <w:lvlText w:val=""/>
      <w:lvlJc w:val="left"/>
      <w:pPr>
        <w:tabs>
          <w:tab w:val="num" w:pos="1800"/>
        </w:tabs>
        <w:ind w:left="1800" w:hanging="720"/>
      </w:pPr>
      <w:rPr>
        <w:rFonts w:ascii="Webdings" w:hAnsi="Webdings" w:hint="default"/>
        <w:color w:val="F3901D"/>
      </w:rPr>
    </w:lvl>
    <w:lvl w:ilvl="1">
      <w:start w:val="1"/>
      <w:numFmt w:val="decimal"/>
      <w:lvlText w:val="%2."/>
      <w:lvlJc w:val="left"/>
      <w:pPr>
        <w:tabs>
          <w:tab w:val="num" w:pos="2520"/>
        </w:tabs>
        <w:ind w:left="2520" w:hanging="720"/>
      </w:pPr>
      <w:rPr>
        <w:rFonts w:hint="default"/>
      </w:rPr>
    </w:lvl>
    <w:lvl w:ilvl="2">
      <w:start w:val="1"/>
      <w:numFmt w:val="decimal"/>
      <w:lvlText w:val="%3."/>
      <w:lvlJc w:val="left"/>
      <w:pPr>
        <w:tabs>
          <w:tab w:val="num" w:pos="3240"/>
        </w:tabs>
        <w:ind w:left="3240" w:hanging="720"/>
      </w:pPr>
      <w:rPr>
        <w:rFonts w:hint="default"/>
      </w:rPr>
    </w:lvl>
    <w:lvl w:ilvl="3">
      <w:start w:val="1"/>
      <w:numFmt w:val="decimal"/>
      <w:lvlText w:val="%4."/>
      <w:lvlJc w:val="left"/>
      <w:pPr>
        <w:tabs>
          <w:tab w:val="num" w:pos="3960"/>
        </w:tabs>
        <w:ind w:left="3960" w:hanging="720"/>
      </w:pPr>
      <w:rPr>
        <w:rFonts w:hint="default"/>
      </w:rPr>
    </w:lvl>
    <w:lvl w:ilvl="4">
      <w:start w:val="1"/>
      <w:numFmt w:val="decimal"/>
      <w:lvlText w:val="%5."/>
      <w:lvlJc w:val="left"/>
      <w:pPr>
        <w:tabs>
          <w:tab w:val="num" w:pos="4680"/>
        </w:tabs>
        <w:ind w:left="4680" w:hanging="720"/>
      </w:pPr>
      <w:rPr>
        <w:rFonts w:hint="default"/>
      </w:rPr>
    </w:lvl>
    <w:lvl w:ilvl="5">
      <w:start w:val="1"/>
      <w:numFmt w:val="decimal"/>
      <w:lvlText w:val="%6."/>
      <w:lvlJc w:val="left"/>
      <w:pPr>
        <w:tabs>
          <w:tab w:val="num" w:pos="5400"/>
        </w:tabs>
        <w:ind w:left="5400" w:hanging="720"/>
      </w:pPr>
      <w:rPr>
        <w:rFonts w:hint="default"/>
      </w:rPr>
    </w:lvl>
    <w:lvl w:ilvl="6">
      <w:start w:val="1"/>
      <w:numFmt w:val="decimal"/>
      <w:lvlText w:val="%7."/>
      <w:lvlJc w:val="left"/>
      <w:pPr>
        <w:tabs>
          <w:tab w:val="num" w:pos="6120"/>
        </w:tabs>
        <w:ind w:left="6120" w:hanging="720"/>
      </w:pPr>
      <w:rPr>
        <w:rFonts w:hint="default"/>
      </w:rPr>
    </w:lvl>
    <w:lvl w:ilvl="7">
      <w:start w:val="1"/>
      <w:numFmt w:val="decimal"/>
      <w:lvlText w:val="%8."/>
      <w:lvlJc w:val="left"/>
      <w:pPr>
        <w:tabs>
          <w:tab w:val="num" w:pos="6840"/>
        </w:tabs>
        <w:ind w:left="6840" w:hanging="720"/>
      </w:pPr>
      <w:rPr>
        <w:rFonts w:hint="default"/>
      </w:rPr>
    </w:lvl>
    <w:lvl w:ilvl="8">
      <w:start w:val="1"/>
      <w:numFmt w:val="decimal"/>
      <w:lvlText w:val="%9."/>
      <w:lvlJc w:val="left"/>
      <w:pPr>
        <w:tabs>
          <w:tab w:val="num" w:pos="7560"/>
        </w:tabs>
        <w:ind w:left="7560" w:hanging="720"/>
      </w:pPr>
      <w:rPr>
        <w:rFonts w:hint="default"/>
      </w:rPr>
    </w:lvl>
  </w:abstractNum>
  <w:abstractNum w:abstractNumId="30">
    <w:nsid w:val="6BD34680"/>
    <w:multiLevelType w:val="multilevel"/>
    <w:tmpl w:val="8E7CB14A"/>
    <w:lvl w:ilvl="0">
      <w:start w:val="1"/>
      <w:numFmt w:val="bullet"/>
      <w:lvlText w:val=""/>
      <w:lvlJc w:val="left"/>
      <w:pPr>
        <w:tabs>
          <w:tab w:val="num" w:pos="1800"/>
        </w:tabs>
        <w:ind w:left="1800" w:hanging="360"/>
      </w:pPr>
      <w:rPr>
        <w:rFonts w:ascii="Wingdings 3" w:hAnsi="Wingdings 3" w:hint="default"/>
        <w:color w:val="F3901D"/>
      </w:rPr>
    </w:lvl>
    <w:lvl w:ilvl="1">
      <w:start w:val="1"/>
      <w:numFmt w:val="bullet"/>
      <w:lvlText w:val=""/>
      <w:lvlJc w:val="left"/>
      <w:pPr>
        <w:tabs>
          <w:tab w:val="num" w:pos="1440"/>
        </w:tabs>
        <w:ind w:left="1440" w:hanging="360"/>
      </w:pPr>
      <w:rPr>
        <w:rFonts w:ascii="Wingdings 3" w:hAnsi="Wingdings 3" w:hint="default"/>
        <w:color w:val="F3901D"/>
        <w:sz w:val="18"/>
      </w:rPr>
    </w:lvl>
    <w:lvl w:ilvl="2">
      <w:start w:val="1"/>
      <w:numFmt w:val="bullet"/>
      <w:lvlText w:val=""/>
      <w:lvlJc w:val="left"/>
      <w:pPr>
        <w:tabs>
          <w:tab w:val="num" w:pos="2160"/>
        </w:tabs>
        <w:ind w:left="2160" w:hanging="72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84D6E42"/>
    <w:multiLevelType w:val="multilevel"/>
    <w:tmpl w:val="93A6D7D4"/>
    <w:lvl w:ilvl="0">
      <w:start w:val="1"/>
      <w:numFmt w:val="bullet"/>
      <w:lvlText w:val=""/>
      <w:lvlJc w:val="left"/>
      <w:pPr>
        <w:tabs>
          <w:tab w:val="num" w:pos="1080"/>
        </w:tabs>
        <w:ind w:left="1080" w:hanging="360"/>
      </w:pPr>
      <w:rPr>
        <w:rFonts w:ascii="Symbol" w:hAnsi="Symbol" w:hint="default"/>
        <w:color w:val="F3901D"/>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nsid w:val="78CD1C87"/>
    <w:multiLevelType w:val="hybridMultilevel"/>
    <w:tmpl w:val="4F12FC62"/>
    <w:lvl w:ilvl="0" w:tplc="C83072AC">
      <w:start w:val="1"/>
      <w:numFmt w:val="bullet"/>
      <w:pStyle w:val="NORCBullet3TimesNewRomanRound"/>
      <w:lvlText w:val=""/>
      <w:lvlJc w:val="left"/>
      <w:pPr>
        <w:ind w:left="1440" w:hanging="360"/>
      </w:pPr>
      <w:rPr>
        <w:rFonts w:ascii="Symbol" w:hAnsi="Symbol" w:hint="default"/>
        <w:color w:val="F3901D"/>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C1351F"/>
    <w:multiLevelType w:val="multilevel"/>
    <w:tmpl w:val="8D965D48"/>
    <w:lvl w:ilvl="0">
      <w:start w:val="1"/>
      <w:numFmt w:val="bullet"/>
      <w:lvlText w:val=""/>
      <w:lvlJc w:val="left"/>
      <w:pPr>
        <w:tabs>
          <w:tab w:val="num" w:pos="1800"/>
        </w:tabs>
        <w:ind w:left="1800" w:hanging="720"/>
      </w:pPr>
      <w:rPr>
        <w:rFonts w:ascii="Webdings" w:hAnsi="Webdings" w:hint="default"/>
        <w:color w:val="F3901D"/>
      </w:rPr>
    </w:lvl>
    <w:lvl w:ilvl="1">
      <w:start w:val="1"/>
      <w:numFmt w:val="decimal"/>
      <w:lvlText w:val="%2."/>
      <w:lvlJc w:val="left"/>
      <w:pPr>
        <w:tabs>
          <w:tab w:val="num" w:pos="2520"/>
        </w:tabs>
        <w:ind w:left="2520" w:hanging="720"/>
      </w:pPr>
      <w:rPr>
        <w:rFonts w:hint="default"/>
      </w:rPr>
    </w:lvl>
    <w:lvl w:ilvl="2">
      <w:start w:val="1"/>
      <w:numFmt w:val="decimal"/>
      <w:lvlText w:val="%3."/>
      <w:lvlJc w:val="left"/>
      <w:pPr>
        <w:tabs>
          <w:tab w:val="num" w:pos="3240"/>
        </w:tabs>
        <w:ind w:left="3240" w:hanging="720"/>
      </w:pPr>
      <w:rPr>
        <w:rFonts w:hint="default"/>
      </w:rPr>
    </w:lvl>
    <w:lvl w:ilvl="3">
      <w:start w:val="1"/>
      <w:numFmt w:val="decimal"/>
      <w:lvlText w:val="%4."/>
      <w:lvlJc w:val="left"/>
      <w:pPr>
        <w:tabs>
          <w:tab w:val="num" w:pos="3960"/>
        </w:tabs>
        <w:ind w:left="3960" w:hanging="720"/>
      </w:pPr>
      <w:rPr>
        <w:rFonts w:hint="default"/>
      </w:rPr>
    </w:lvl>
    <w:lvl w:ilvl="4">
      <w:start w:val="1"/>
      <w:numFmt w:val="decimal"/>
      <w:lvlText w:val="%5."/>
      <w:lvlJc w:val="left"/>
      <w:pPr>
        <w:tabs>
          <w:tab w:val="num" w:pos="4680"/>
        </w:tabs>
        <w:ind w:left="4680" w:hanging="720"/>
      </w:pPr>
      <w:rPr>
        <w:rFonts w:hint="default"/>
      </w:rPr>
    </w:lvl>
    <w:lvl w:ilvl="5">
      <w:start w:val="1"/>
      <w:numFmt w:val="decimal"/>
      <w:lvlText w:val="%6."/>
      <w:lvlJc w:val="left"/>
      <w:pPr>
        <w:tabs>
          <w:tab w:val="num" w:pos="5400"/>
        </w:tabs>
        <w:ind w:left="5400" w:hanging="720"/>
      </w:pPr>
      <w:rPr>
        <w:rFonts w:hint="default"/>
      </w:rPr>
    </w:lvl>
    <w:lvl w:ilvl="6">
      <w:start w:val="1"/>
      <w:numFmt w:val="decimal"/>
      <w:lvlText w:val="%7."/>
      <w:lvlJc w:val="left"/>
      <w:pPr>
        <w:tabs>
          <w:tab w:val="num" w:pos="6120"/>
        </w:tabs>
        <w:ind w:left="6120" w:hanging="720"/>
      </w:pPr>
      <w:rPr>
        <w:rFonts w:hint="default"/>
      </w:rPr>
    </w:lvl>
    <w:lvl w:ilvl="7">
      <w:start w:val="1"/>
      <w:numFmt w:val="decimal"/>
      <w:lvlText w:val="%8."/>
      <w:lvlJc w:val="left"/>
      <w:pPr>
        <w:tabs>
          <w:tab w:val="num" w:pos="6840"/>
        </w:tabs>
        <w:ind w:left="6840" w:hanging="720"/>
      </w:pPr>
      <w:rPr>
        <w:rFonts w:hint="default"/>
      </w:rPr>
    </w:lvl>
    <w:lvl w:ilvl="8">
      <w:start w:val="1"/>
      <w:numFmt w:val="decimal"/>
      <w:lvlText w:val="%9."/>
      <w:lvlJc w:val="left"/>
      <w:pPr>
        <w:tabs>
          <w:tab w:val="num" w:pos="7560"/>
        </w:tabs>
        <w:ind w:left="7560" w:hanging="720"/>
      </w:pPr>
      <w:rPr>
        <w:rFonts w:hint="default"/>
      </w:rPr>
    </w:lvl>
  </w:abstractNum>
  <w:num w:numId="1">
    <w:abstractNumId w:val="10"/>
  </w:num>
  <w:num w:numId="2">
    <w:abstractNumId w:val="12"/>
  </w:num>
  <w:num w:numId="3">
    <w:abstractNumId w:val="17"/>
  </w:num>
  <w:num w:numId="4">
    <w:abstractNumId w:val="20"/>
  </w:num>
  <w:num w:numId="5">
    <w:abstractNumId w:val="18"/>
  </w:num>
  <w:num w:numId="6">
    <w:abstractNumId w:val="27"/>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30"/>
  </w:num>
  <w:num w:numId="17">
    <w:abstractNumId w:val="0"/>
  </w:num>
  <w:num w:numId="18">
    <w:abstractNumId w:val="31"/>
  </w:num>
  <w:num w:numId="19">
    <w:abstractNumId w:val="28"/>
  </w:num>
  <w:num w:numId="20">
    <w:abstractNumId w:val="21"/>
  </w:num>
  <w:num w:numId="21">
    <w:abstractNumId w:val="29"/>
  </w:num>
  <w:num w:numId="22">
    <w:abstractNumId w:val="33"/>
  </w:num>
  <w:num w:numId="23">
    <w:abstractNumId w:val="15"/>
  </w:num>
  <w:num w:numId="24">
    <w:abstractNumId w:val="14"/>
  </w:num>
  <w:num w:numId="25">
    <w:abstractNumId w:val="24"/>
  </w:num>
  <w:num w:numId="26">
    <w:abstractNumId w:val="23"/>
  </w:num>
  <w:num w:numId="27">
    <w:abstractNumId w:val="11"/>
  </w:num>
  <w:num w:numId="28">
    <w:abstractNumId w:val="26"/>
  </w:num>
  <w:num w:numId="29">
    <w:abstractNumId w:val="19"/>
  </w:num>
  <w:num w:numId="30">
    <w:abstractNumId w:val="32"/>
  </w:num>
  <w:num w:numId="31">
    <w:abstractNumId w:val="25"/>
  </w:num>
  <w:num w:numId="32">
    <w:abstractNumId w:val="22"/>
  </w:num>
  <w:num w:numId="33">
    <w:abstractNumId w:val="1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23"/>
    <w:rsid w:val="00002F5A"/>
    <w:rsid w:val="00016A9D"/>
    <w:rsid w:val="00021677"/>
    <w:rsid w:val="0002512C"/>
    <w:rsid w:val="00042799"/>
    <w:rsid w:val="000A1361"/>
    <w:rsid w:val="000A66B2"/>
    <w:rsid w:val="000B2566"/>
    <w:rsid w:val="000C18AA"/>
    <w:rsid w:val="000C784F"/>
    <w:rsid w:val="000E4BCB"/>
    <w:rsid w:val="00100369"/>
    <w:rsid w:val="00106956"/>
    <w:rsid w:val="00122759"/>
    <w:rsid w:val="001676F0"/>
    <w:rsid w:val="0017515D"/>
    <w:rsid w:val="00177C5A"/>
    <w:rsid w:val="00191032"/>
    <w:rsid w:val="001D425A"/>
    <w:rsid w:val="001F58F1"/>
    <w:rsid w:val="00206AAA"/>
    <w:rsid w:val="0021717F"/>
    <w:rsid w:val="002412B3"/>
    <w:rsid w:val="00277612"/>
    <w:rsid w:val="00285803"/>
    <w:rsid w:val="002B0F58"/>
    <w:rsid w:val="002B3C7E"/>
    <w:rsid w:val="002D4815"/>
    <w:rsid w:val="00306758"/>
    <w:rsid w:val="00351624"/>
    <w:rsid w:val="00353E2C"/>
    <w:rsid w:val="00356908"/>
    <w:rsid w:val="003A0BBF"/>
    <w:rsid w:val="003A32F5"/>
    <w:rsid w:val="003A7A6E"/>
    <w:rsid w:val="003E11DD"/>
    <w:rsid w:val="003E1DE7"/>
    <w:rsid w:val="003E41AD"/>
    <w:rsid w:val="003F69FC"/>
    <w:rsid w:val="00407DA9"/>
    <w:rsid w:val="00497D70"/>
    <w:rsid w:val="004D1BC4"/>
    <w:rsid w:val="005309EE"/>
    <w:rsid w:val="00532DD4"/>
    <w:rsid w:val="005377B7"/>
    <w:rsid w:val="00544E02"/>
    <w:rsid w:val="005A6B79"/>
    <w:rsid w:val="005E080C"/>
    <w:rsid w:val="005F6A6D"/>
    <w:rsid w:val="006070D1"/>
    <w:rsid w:val="00624D82"/>
    <w:rsid w:val="00647EB8"/>
    <w:rsid w:val="00664A24"/>
    <w:rsid w:val="00672370"/>
    <w:rsid w:val="0067285B"/>
    <w:rsid w:val="00694745"/>
    <w:rsid w:val="006C28F9"/>
    <w:rsid w:val="006C6F57"/>
    <w:rsid w:val="00731261"/>
    <w:rsid w:val="0078440B"/>
    <w:rsid w:val="007B45BF"/>
    <w:rsid w:val="007D3395"/>
    <w:rsid w:val="007D67C0"/>
    <w:rsid w:val="00817697"/>
    <w:rsid w:val="00833EC5"/>
    <w:rsid w:val="00842FC2"/>
    <w:rsid w:val="00844C5A"/>
    <w:rsid w:val="0085706A"/>
    <w:rsid w:val="008E3D2C"/>
    <w:rsid w:val="0090109C"/>
    <w:rsid w:val="00903C3E"/>
    <w:rsid w:val="0091043E"/>
    <w:rsid w:val="0091264E"/>
    <w:rsid w:val="00913F23"/>
    <w:rsid w:val="009471DC"/>
    <w:rsid w:val="009642C6"/>
    <w:rsid w:val="00983E6F"/>
    <w:rsid w:val="00984BC7"/>
    <w:rsid w:val="00986922"/>
    <w:rsid w:val="009B614E"/>
    <w:rsid w:val="009E13BE"/>
    <w:rsid w:val="009F6CD9"/>
    <w:rsid w:val="00A006DE"/>
    <w:rsid w:val="00A31C0E"/>
    <w:rsid w:val="00A64A5B"/>
    <w:rsid w:val="00A87799"/>
    <w:rsid w:val="00A928CF"/>
    <w:rsid w:val="00AC7B65"/>
    <w:rsid w:val="00AD2925"/>
    <w:rsid w:val="00B06753"/>
    <w:rsid w:val="00B22FAF"/>
    <w:rsid w:val="00B36BA4"/>
    <w:rsid w:val="00B4527C"/>
    <w:rsid w:val="00B94C5A"/>
    <w:rsid w:val="00BB321C"/>
    <w:rsid w:val="00BB4EEC"/>
    <w:rsid w:val="00BC1056"/>
    <w:rsid w:val="00BC6A9C"/>
    <w:rsid w:val="00BE301C"/>
    <w:rsid w:val="00BE381A"/>
    <w:rsid w:val="00BF4792"/>
    <w:rsid w:val="00BF6D7C"/>
    <w:rsid w:val="00C4457C"/>
    <w:rsid w:val="00C80E77"/>
    <w:rsid w:val="00C937B1"/>
    <w:rsid w:val="00CC564C"/>
    <w:rsid w:val="00D016F7"/>
    <w:rsid w:val="00D10FB6"/>
    <w:rsid w:val="00D46614"/>
    <w:rsid w:val="00D66C83"/>
    <w:rsid w:val="00D91D15"/>
    <w:rsid w:val="00D94598"/>
    <w:rsid w:val="00DE253A"/>
    <w:rsid w:val="00DF1827"/>
    <w:rsid w:val="00E15504"/>
    <w:rsid w:val="00E17B0F"/>
    <w:rsid w:val="00E2483D"/>
    <w:rsid w:val="00E24D30"/>
    <w:rsid w:val="00E86DD1"/>
    <w:rsid w:val="00E90C37"/>
    <w:rsid w:val="00E9156B"/>
    <w:rsid w:val="00EF5EDA"/>
    <w:rsid w:val="00F12060"/>
    <w:rsid w:val="00F54133"/>
    <w:rsid w:val="00FC1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0302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DA9"/>
    <w:rPr>
      <w:lang w:eastAsia="en-US"/>
    </w:rPr>
  </w:style>
  <w:style w:type="paragraph" w:styleId="Heading1">
    <w:name w:val="heading 1"/>
    <w:basedOn w:val="Normal"/>
    <w:next w:val="Normal"/>
    <w:link w:val="Heading1Char"/>
    <w:uiPriority w:val="9"/>
    <w:qFormat/>
    <w:rsid w:val="000E4BCB"/>
    <w:pPr>
      <w:keepNext/>
      <w:keepLines/>
      <w:spacing w:before="240" w:after="24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0E4BCB"/>
    <w:pPr>
      <w:keepNext/>
      <w:pBdr>
        <w:bottom w:val="single" w:sz="4" w:space="1" w:color="BFB6AC"/>
      </w:pBdr>
      <w:spacing w:after="240"/>
      <w:outlineLvl w:val="1"/>
    </w:pPr>
    <w:rPr>
      <w:rFonts w:ascii="Arial" w:hAnsi="Arial"/>
      <w:b/>
      <w:color w:val="F3901D"/>
      <w:sz w:val="26"/>
    </w:rPr>
  </w:style>
  <w:style w:type="paragraph" w:styleId="Heading3">
    <w:name w:val="heading 3"/>
    <w:basedOn w:val="Normal"/>
    <w:next w:val="Normal"/>
    <w:link w:val="Heading3Char"/>
    <w:uiPriority w:val="9"/>
    <w:unhideWhenUsed/>
    <w:qFormat/>
    <w:rsid w:val="00106956"/>
    <w:pPr>
      <w:keepNext/>
      <w:keepLines/>
      <w:spacing w:line="360" w:lineRule="auto"/>
      <w:outlineLvl w:val="2"/>
    </w:pPr>
    <w:rPr>
      <w:rFonts w:ascii="Arial" w:eastAsiaTheme="majorEastAsia" w:hAnsi="Arial" w:cstheme="majorBidi"/>
      <w:b/>
      <w:bCs/>
      <w:color w:val="F3901D"/>
    </w:rPr>
  </w:style>
  <w:style w:type="paragraph" w:styleId="Heading4">
    <w:name w:val="heading 4"/>
    <w:basedOn w:val="Normal"/>
    <w:next w:val="Normal"/>
    <w:link w:val="Heading4Char"/>
    <w:uiPriority w:val="9"/>
    <w:unhideWhenUsed/>
    <w:qFormat/>
    <w:rsid w:val="0067285B"/>
    <w:pPr>
      <w:tabs>
        <w:tab w:val="left" w:pos="450"/>
        <w:tab w:val="right" w:pos="9360"/>
      </w:tabs>
      <w:spacing w:line="360" w:lineRule="auto"/>
      <w:outlineLvl w:val="3"/>
    </w:pPr>
    <w:rPr>
      <w:rFonts w:ascii="Arial" w:eastAsia="Times New Roman" w:hAnsi="Arial" w:cs="Arial"/>
      <w:b/>
      <w:color w:val="F3901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Footnote">
    <w:name w:val="NORC Footnote"/>
    <w:basedOn w:val="Normal"/>
    <w:qFormat/>
    <w:rsid w:val="00A928CF"/>
    <w:pPr>
      <w:pBdr>
        <w:top w:val="single" w:sz="4" w:space="3" w:color="auto"/>
      </w:pBdr>
      <w:tabs>
        <w:tab w:val="left" w:pos="720"/>
        <w:tab w:val="left" w:pos="1440"/>
        <w:tab w:val="left" w:pos="2880"/>
        <w:tab w:val="left" w:pos="4140"/>
      </w:tabs>
      <w:spacing w:line="360" w:lineRule="auto"/>
    </w:pPr>
    <w:rPr>
      <w:rFonts w:ascii="Arial" w:eastAsia="Times New Roman" w:hAnsi="Arial" w:cs="Arial"/>
      <w:sz w:val="13"/>
      <w:szCs w:val="13"/>
    </w:rPr>
  </w:style>
  <w:style w:type="paragraph" w:styleId="BalloonText">
    <w:name w:val="Balloon Text"/>
    <w:basedOn w:val="Normal"/>
    <w:semiHidden/>
    <w:rsid w:val="000018D9"/>
    <w:rPr>
      <w:rFonts w:ascii="Lucida Grande" w:hAnsi="Lucida Grande"/>
      <w:sz w:val="18"/>
      <w:szCs w:val="18"/>
    </w:rPr>
  </w:style>
  <w:style w:type="paragraph" w:styleId="Header">
    <w:name w:val="header"/>
    <w:basedOn w:val="Normal"/>
    <w:link w:val="HeaderChar"/>
    <w:uiPriority w:val="99"/>
    <w:unhideWhenUsed/>
    <w:rsid w:val="000A66B2"/>
    <w:pPr>
      <w:tabs>
        <w:tab w:val="center" w:pos="4320"/>
        <w:tab w:val="right" w:pos="8640"/>
      </w:tabs>
    </w:pPr>
    <w:rPr>
      <w:rFonts w:ascii="Arial" w:hAnsi="Arial"/>
      <w:sz w:val="18"/>
    </w:rPr>
  </w:style>
  <w:style w:type="character" w:customStyle="1" w:styleId="HeaderChar">
    <w:name w:val="Header Char"/>
    <w:basedOn w:val="DefaultParagraphFont"/>
    <w:link w:val="Header"/>
    <w:uiPriority w:val="99"/>
    <w:rsid w:val="000A66B2"/>
    <w:rPr>
      <w:rFonts w:ascii="Arial" w:hAnsi="Arial"/>
      <w:sz w:val="18"/>
      <w:lang w:eastAsia="en-US"/>
    </w:rPr>
  </w:style>
  <w:style w:type="paragraph" w:styleId="Footer">
    <w:name w:val="footer"/>
    <w:basedOn w:val="Normal"/>
    <w:link w:val="FooterChar"/>
    <w:uiPriority w:val="99"/>
    <w:unhideWhenUsed/>
    <w:rsid w:val="000A66B2"/>
    <w:pPr>
      <w:tabs>
        <w:tab w:val="center" w:pos="4320"/>
        <w:tab w:val="right" w:pos="8640"/>
      </w:tabs>
    </w:pPr>
    <w:rPr>
      <w:rFonts w:ascii="Arial" w:hAnsi="Arial"/>
      <w:color w:val="BFB6AC"/>
      <w:sz w:val="18"/>
    </w:rPr>
  </w:style>
  <w:style w:type="character" w:customStyle="1" w:styleId="FooterChar">
    <w:name w:val="Footer Char"/>
    <w:basedOn w:val="DefaultParagraphFont"/>
    <w:link w:val="Footer"/>
    <w:uiPriority w:val="99"/>
    <w:rsid w:val="000A66B2"/>
    <w:rPr>
      <w:rFonts w:ascii="Arial" w:hAnsi="Arial"/>
      <w:color w:val="BFB6AC"/>
      <w:sz w:val="18"/>
      <w:lang w:eastAsia="en-US"/>
    </w:rPr>
  </w:style>
  <w:style w:type="paragraph" w:customStyle="1" w:styleId="NORCCoverTitle">
    <w:name w:val="NORC Cover Title"/>
    <w:qFormat/>
    <w:rsid w:val="00407DA9"/>
    <w:pPr>
      <w:spacing w:line="360" w:lineRule="auto"/>
    </w:pPr>
    <w:rPr>
      <w:rFonts w:eastAsia="Times New Roman"/>
      <w:sz w:val="56"/>
      <w:lang w:eastAsia="en-US"/>
    </w:rPr>
  </w:style>
  <w:style w:type="character" w:styleId="PageNumber">
    <w:name w:val="page number"/>
    <w:basedOn w:val="DefaultParagraphFont"/>
    <w:uiPriority w:val="99"/>
    <w:semiHidden/>
    <w:unhideWhenUsed/>
    <w:rsid w:val="00532DD4"/>
  </w:style>
  <w:style w:type="character" w:customStyle="1" w:styleId="NORCHeading4Inline">
    <w:name w:val="NORC Heading 4 Inline"/>
    <w:basedOn w:val="DefaultParagraphFont"/>
    <w:uiPriority w:val="1"/>
    <w:qFormat/>
    <w:rsid w:val="000B2566"/>
    <w:rPr>
      <w:rFonts w:ascii="Arial" w:hAnsi="Arial"/>
      <w:b/>
      <w:color w:val="F3901D"/>
      <w:sz w:val="20"/>
    </w:rPr>
  </w:style>
  <w:style w:type="paragraph" w:styleId="ListBullet">
    <w:name w:val="List Bullet"/>
    <w:basedOn w:val="Normal"/>
    <w:uiPriority w:val="99"/>
    <w:unhideWhenUsed/>
    <w:rsid w:val="00E17B0F"/>
    <w:pPr>
      <w:numPr>
        <w:numId w:val="1"/>
      </w:numPr>
      <w:contextualSpacing/>
    </w:pPr>
  </w:style>
  <w:style w:type="numbering" w:customStyle="1" w:styleId="bullet1Garamond">
    <w:name w:val="bullet 1 Garamond"/>
    <w:basedOn w:val="NoList"/>
    <w:rsid w:val="00002F5A"/>
    <w:pPr>
      <w:numPr>
        <w:numId w:val="2"/>
      </w:numPr>
    </w:pPr>
  </w:style>
  <w:style w:type="paragraph" w:customStyle="1" w:styleId="NORCBullet1TimesNewRomanSquare">
    <w:name w:val="NORC Bullet 1 (Times New Roman Square)"/>
    <w:qFormat/>
    <w:rsid w:val="0078440B"/>
    <w:pPr>
      <w:numPr>
        <w:numId w:val="4"/>
      </w:numPr>
      <w:spacing w:line="360" w:lineRule="auto"/>
    </w:pPr>
    <w:rPr>
      <w:rFonts w:eastAsia="Times New Roman"/>
      <w:sz w:val="22"/>
      <w:szCs w:val="20"/>
      <w:lang w:eastAsia="en-US"/>
    </w:rPr>
  </w:style>
  <w:style w:type="paragraph" w:customStyle="1" w:styleId="NORCBullet1TextTimesNewRoman">
    <w:name w:val="NORC Bullet 1 Text (Times New Roman)"/>
    <w:next w:val="Normal"/>
    <w:qFormat/>
    <w:rsid w:val="0078440B"/>
    <w:pPr>
      <w:spacing w:after="120" w:line="360" w:lineRule="auto"/>
      <w:ind w:left="720"/>
    </w:pPr>
    <w:rPr>
      <w:rFonts w:eastAsia="Times New Roman"/>
      <w:sz w:val="22"/>
      <w:szCs w:val="20"/>
      <w:lang w:eastAsia="en-US"/>
    </w:rPr>
  </w:style>
  <w:style w:type="paragraph" w:customStyle="1" w:styleId="NORCBullet2TimesNewRomanTriangle">
    <w:name w:val="NORC Bullet 2 (Times New Roman Triangle)"/>
    <w:qFormat/>
    <w:rsid w:val="00F54133"/>
    <w:pPr>
      <w:numPr>
        <w:numId w:val="3"/>
      </w:numPr>
      <w:spacing w:line="360" w:lineRule="auto"/>
    </w:pPr>
    <w:rPr>
      <w:rFonts w:eastAsia="Times New Roman"/>
      <w:sz w:val="22"/>
      <w:szCs w:val="20"/>
      <w:lang w:eastAsia="en-US"/>
    </w:rPr>
  </w:style>
  <w:style w:type="paragraph" w:customStyle="1" w:styleId="NORCBullet2TextTimesNewRoman">
    <w:name w:val="NORC Bullet 2 Text (Times New Roman)"/>
    <w:next w:val="Normal"/>
    <w:qFormat/>
    <w:rsid w:val="006C28F9"/>
    <w:pPr>
      <w:spacing w:after="120" w:line="360" w:lineRule="auto"/>
      <w:ind w:left="720" w:firstLine="360"/>
    </w:pPr>
    <w:rPr>
      <w:rFonts w:eastAsia="Times New Roman"/>
      <w:sz w:val="22"/>
      <w:szCs w:val="20"/>
      <w:lang w:eastAsia="en-US"/>
    </w:rPr>
  </w:style>
  <w:style w:type="paragraph" w:customStyle="1" w:styleId="NORCBullet3TimesNewRomanRound">
    <w:name w:val="NORC Bullet 3 (Times New Roman Round)"/>
    <w:qFormat/>
    <w:rsid w:val="00F54133"/>
    <w:pPr>
      <w:numPr>
        <w:numId w:val="30"/>
      </w:numPr>
      <w:spacing w:line="360" w:lineRule="auto"/>
    </w:pPr>
    <w:rPr>
      <w:rFonts w:eastAsia="Times New Roman"/>
      <w:sz w:val="22"/>
      <w:szCs w:val="20"/>
      <w:lang w:eastAsia="en-US"/>
    </w:rPr>
  </w:style>
  <w:style w:type="paragraph" w:customStyle="1" w:styleId="NORCBullet1ArialSquare">
    <w:name w:val="NORC Bullet 1 (Arial Square)"/>
    <w:basedOn w:val="NORCBullet1TimesNewRomanSquare"/>
    <w:qFormat/>
    <w:rsid w:val="00002F5A"/>
    <w:rPr>
      <w:rFonts w:ascii="Arial" w:hAnsi="Arial"/>
    </w:rPr>
  </w:style>
  <w:style w:type="paragraph" w:customStyle="1" w:styleId="NORCBullet1TextArial">
    <w:name w:val="NORC Bullet 1 Text (Arial)"/>
    <w:basedOn w:val="NORCBullet1TextTimesNewRoman"/>
    <w:qFormat/>
    <w:rsid w:val="00002F5A"/>
    <w:rPr>
      <w:rFonts w:ascii="Arial" w:hAnsi="Arial"/>
    </w:rPr>
  </w:style>
  <w:style w:type="paragraph" w:customStyle="1" w:styleId="NORCBullet2ArialTriangle">
    <w:name w:val="NORC Bullet 2 (Arial Triangle)"/>
    <w:basedOn w:val="NORCBullet2TimesNewRomanTriangle"/>
    <w:qFormat/>
    <w:rsid w:val="00002F5A"/>
    <w:rPr>
      <w:rFonts w:ascii="Arial" w:hAnsi="Arial"/>
    </w:rPr>
  </w:style>
  <w:style w:type="paragraph" w:customStyle="1" w:styleId="NORCBullet2TextArial">
    <w:name w:val="NORC Bullet 2 Text (Arial)"/>
    <w:basedOn w:val="NORCBullet2TextTimesNewRoman"/>
    <w:qFormat/>
    <w:rsid w:val="00002F5A"/>
    <w:rPr>
      <w:rFonts w:ascii="Arial" w:hAnsi="Arial"/>
    </w:rPr>
  </w:style>
  <w:style w:type="paragraph" w:customStyle="1" w:styleId="NORCBullet3ArialRound">
    <w:name w:val="NORC Bullet 3 (Arial Round)"/>
    <w:basedOn w:val="NORCBullet3TimesNewRomanRound"/>
    <w:qFormat/>
    <w:rsid w:val="003E41AD"/>
    <w:pPr>
      <w:numPr>
        <w:numId w:val="6"/>
      </w:numPr>
    </w:pPr>
    <w:rPr>
      <w:rFonts w:ascii="Arial" w:hAnsi="Arial"/>
    </w:rPr>
  </w:style>
  <w:style w:type="table" w:styleId="TableGrid">
    <w:name w:val="Table Grid"/>
    <w:basedOn w:val="TableNormal"/>
    <w:uiPriority w:val="59"/>
    <w:rsid w:val="00C937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E4BCB"/>
    <w:rPr>
      <w:rFonts w:ascii="Arial" w:eastAsiaTheme="majorEastAsia" w:hAnsi="Arial" w:cstheme="majorBidi"/>
      <w:b/>
      <w:bCs/>
      <w:color w:val="000000" w:themeColor="text1"/>
      <w:sz w:val="32"/>
      <w:szCs w:val="28"/>
      <w:lang w:eastAsia="en-US"/>
    </w:rPr>
  </w:style>
  <w:style w:type="character" w:customStyle="1" w:styleId="Heading2Char">
    <w:name w:val="Heading 2 Char"/>
    <w:basedOn w:val="DefaultParagraphFont"/>
    <w:link w:val="Heading2"/>
    <w:uiPriority w:val="9"/>
    <w:rsid w:val="000E4BCB"/>
    <w:rPr>
      <w:rFonts w:ascii="Arial" w:hAnsi="Arial"/>
      <w:b/>
      <w:color w:val="F3901D"/>
      <w:sz w:val="26"/>
      <w:lang w:eastAsia="en-US"/>
    </w:rPr>
  </w:style>
  <w:style w:type="paragraph" w:styleId="BodyText">
    <w:name w:val="Body Text"/>
    <w:basedOn w:val="Normal"/>
    <w:link w:val="BodyTextChar"/>
    <w:uiPriority w:val="99"/>
    <w:unhideWhenUsed/>
    <w:rsid w:val="00C937B1"/>
    <w:pPr>
      <w:spacing w:after="240" w:line="360" w:lineRule="auto"/>
    </w:pPr>
    <w:rPr>
      <w:sz w:val="22"/>
    </w:rPr>
  </w:style>
  <w:style w:type="character" w:customStyle="1" w:styleId="BodyTextChar">
    <w:name w:val="Body Text Char"/>
    <w:basedOn w:val="DefaultParagraphFont"/>
    <w:link w:val="BodyText"/>
    <w:uiPriority w:val="99"/>
    <w:rsid w:val="00C937B1"/>
    <w:rPr>
      <w:sz w:val="22"/>
      <w:lang w:eastAsia="en-US"/>
    </w:rPr>
  </w:style>
  <w:style w:type="character" w:customStyle="1" w:styleId="Heading3Char">
    <w:name w:val="Heading 3 Char"/>
    <w:basedOn w:val="DefaultParagraphFont"/>
    <w:link w:val="Heading3"/>
    <w:uiPriority w:val="9"/>
    <w:rsid w:val="00106956"/>
    <w:rPr>
      <w:rFonts w:ascii="Arial" w:eastAsiaTheme="majorEastAsia" w:hAnsi="Arial" w:cstheme="majorBidi"/>
      <w:b/>
      <w:bCs/>
      <w:color w:val="F3901D"/>
      <w:lang w:eastAsia="en-US"/>
    </w:rPr>
  </w:style>
  <w:style w:type="character" w:styleId="HTMLAcronym">
    <w:name w:val="HTML Acronym"/>
    <w:basedOn w:val="DefaultParagraphFont"/>
    <w:uiPriority w:val="99"/>
    <w:unhideWhenUsed/>
    <w:rsid w:val="003E11DD"/>
  </w:style>
  <w:style w:type="paragraph" w:customStyle="1" w:styleId="ExhibitCaption">
    <w:name w:val="Exhibit Caption"/>
    <w:qFormat/>
    <w:rsid w:val="00C4457C"/>
    <w:pPr>
      <w:keepNext/>
      <w:pBdr>
        <w:top w:val="single" w:sz="4" w:space="5" w:color="BFB6AC"/>
        <w:bottom w:val="single" w:sz="4" w:space="3" w:color="BFB6AC"/>
      </w:pBdr>
      <w:tabs>
        <w:tab w:val="left" w:pos="1224"/>
      </w:tabs>
      <w:spacing w:after="240"/>
    </w:pPr>
    <w:rPr>
      <w:rFonts w:ascii="Arial" w:eastAsia="Times New Roman" w:hAnsi="Arial" w:cs="Arial"/>
      <w:color w:val="000000" w:themeColor="text1"/>
      <w:lang w:eastAsia="en-US"/>
    </w:rPr>
  </w:style>
  <w:style w:type="character" w:customStyle="1" w:styleId="Heading4Char">
    <w:name w:val="Heading 4 Char"/>
    <w:basedOn w:val="DefaultParagraphFont"/>
    <w:link w:val="Heading4"/>
    <w:uiPriority w:val="9"/>
    <w:rsid w:val="0067285B"/>
    <w:rPr>
      <w:rFonts w:ascii="Arial" w:eastAsia="Times New Roman" w:hAnsi="Arial" w:cs="Arial"/>
      <w:b/>
      <w:color w:val="F3901D"/>
      <w:sz w:val="20"/>
      <w:szCs w:val="20"/>
      <w:lang w:eastAsia="en-US"/>
    </w:rPr>
  </w:style>
  <w:style w:type="paragraph" w:styleId="TOC1">
    <w:name w:val="toc 1"/>
    <w:next w:val="Normal"/>
    <w:uiPriority w:val="39"/>
    <w:unhideWhenUsed/>
    <w:rsid w:val="00D10FB6"/>
    <w:pPr>
      <w:tabs>
        <w:tab w:val="right" w:leader="dot" w:pos="9360"/>
      </w:tabs>
      <w:spacing w:before="180" w:after="60"/>
    </w:pPr>
    <w:rPr>
      <w:rFonts w:ascii="Arial" w:hAnsi="Arial"/>
      <w:color w:val="F3901D"/>
      <w:lang w:eastAsia="en-US"/>
    </w:rPr>
  </w:style>
  <w:style w:type="paragraph" w:styleId="TOC2">
    <w:name w:val="toc 2"/>
    <w:basedOn w:val="Normal"/>
    <w:next w:val="Normal"/>
    <w:uiPriority w:val="39"/>
    <w:unhideWhenUsed/>
    <w:rsid w:val="00D10FB6"/>
    <w:pPr>
      <w:tabs>
        <w:tab w:val="right" w:leader="dot" w:pos="9360"/>
      </w:tabs>
      <w:spacing w:before="120" w:after="40"/>
      <w:ind w:left="1080"/>
    </w:pPr>
    <w:rPr>
      <w:rFonts w:ascii="Arial" w:hAnsi="Arial"/>
      <w:sz w:val="22"/>
    </w:rPr>
  </w:style>
  <w:style w:type="paragraph" w:styleId="Title">
    <w:name w:val="Title"/>
    <w:basedOn w:val="Normal"/>
    <w:next w:val="Normal"/>
    <w:link w:val="TitleChar"/>
    <w:uiPriority w:val="10"/>
    <w:qFormat/>
    <w:rsid w:val="00D10FB6"/>
    <w:pPr>
      <w:spacing w:after="240"/>
    </w:pPr>
    <w:rPr>
      <w:rFonts w:ascii="Arial" w:eastAsia="Times New Roman" w:hAnsi="Arial" w:cs="Arial"/>
      <w:b/>
      <w:color w:val="BFB6AC"/>
      <w:sz w:val="34"/>
      <w:szCs w:val="34"/>
    </w:rPr>
  </w:style>
  <w:style w:type="character" w:customStyle="1" w:styleId="TitleChar">
    <w:name w:val="Title Char"/>
    <w:basedOn w:val="DefaultParagraphFont"/>
    <w:link w:val="Title"/>
    <w:uiPriority w:val="10"/>
    <w:rsid w:val="00D10FB6"/>
    <w:rPr>
      <w:rFonts w:ascii="Arial" w:eastAsia="Times New Roman" w:hAnsi="Arial" w:cs="Arial"/>
      <w:b/>
      <w:color w:val="BFB6AC"/>
      <w:sz w:val="34"/>
      <w:szCs w:val="34"/>
      <w:lang w:eastAsia="en-US"/>
    </w:rPr>
  </w:style>
  <w:style w:type="paragraph" w:styleId="TOC3">
    <w:name w:val="toc 3"/>
    <w:basedOn w:val="Normal"/>
    <w:next w:val="Normal"/>
    <w:uiPriority w:val="39"/>
    <w:unhideWhenUsed/>
    <w:rsid w:val="00D10FB6"/>
    <w:pPr>
      <w:tabs>
        <w:tab w:val="right" w:leader="dot" w:pos="9360"/>
      </w:tabs>
      <w:spacing w:after="100"/>
      <w:ind w:left="1440"/>
    </w:pPr>
    <w:rPr>
      <w:rFonts w:ascii="Arial" w:hAnsi="Arial"/>
      <w:sz w:val="20"/>
    </w:rPr>
  </w:style>
  <w:style w:type="paragraph" w:styleId="TableofFigures">
    <w:name w:val="table of figures"/>
    <w:basedOn w:val="Normal"/>
    <w:next w:val="Normal"/>
    <w:uiPriority w:val="99"/>
    <w:unhideWhenUsed/>
    <w:rsid w:val="00D10FB6"/>
    <w:pPr>
      <w:tabs>
        <w:tab w:val="left" w:pos="1080"/>
        <w:tab w:val="right" w:leader="dot" w:pos="9360"/>
      </w:tabs>
      <w:spacing w:after="180"/>
      <w:ind w:left="1080" w:hanging="1080"/>
    </w:pPr>
    <w:rPr>
      <w:rFonts w:ascii="Arial" w:hAnsi="Arial"/>
      <w:sz w:val="20"/>
    </w:rPr>
  </w:style>
  <w:style w:type="paragraph" w:customStyle="1" w:styleId="NORCBullet3TextTimesNewRoman">
    <w:name w:val="NORC Bullet 3 Text (Times New Roman)"/>
    <w:basedOn w:val="NORCBullet3TimesNewRomanRound"/>
    <w:qFormat/>
    <w:rsid w:val="00D91D15"/>
    <w:pPr>
      <w:numPr>
        <w:numId w:val="0"/>
      </w:numPr>
      <w:ind w:left="1440"/>
    </w:pPr>
  </w:style>
  <w:style w:type="paragraph" w:customStyle="1" w:styleId="NORCBullet3TextArial">
    <w:name w:val="NORC Bullet 3 Text (Arial)"/>
    <w:basedOn w:val="NORCBullet3ArialRound"/>
    <w:qFormat/>
    <w:rsid w:val="003F69FC"/>
    <w:pPr>
      <w:numPr>
        <w:numId w:val="0"/>
      </w:numPr>
      <w:ind w:left="1440"/>
    </w:pPr>
  </w:style>
  <w:style w:type="paragraph" w:customStyle="1" w:styleId="NORCCoverVolume">
    <w:name w:val="NORC Cover Volume"/>
    <w:next w:val="Title"/>
    <w:qFormat/>
    <w:rsid w:val="00E86DD1"/>
    <w:pPr>
      <w:spacing w:after="800"/>
    </w:pPr>
    <w:rPr>
      <w:rFonts w:ascii="Arial" w:eastAsia="Times New Roman" w:hAnsi="Arial"/>
      <w:b/>
      <w:caps/>
      <w:color w:val="FFFFFF"/>
      <w:spacing w:val="94"/>
      <w:sz w:val="36"/>
      <w:lang w:eastAsia="en-US"/>
    </w:rPr>
  </w:style>
  <w:style w:type="paragraph" w:customStyle="1" w:styleId="NORCCoverAddressInformation">
    <w:name w:val="NORC Cover Address Information"/>
    <w:qFormat/>
    <w:rsid w:val="00FC1418"/>
    <w:pPr>
      <w:autoSpaceDE w:val="0"/>
      <w:autoSpaceDN w:val="0"/>
      <w:adjustRightInd w:val="0"/>
      <w:spacing w:after="60"/>
      <w:textAlignment w:val="center"/>
    </w:pPr>
    <w:rPr>
      <w:rFonts w:eastAsia="Times New Roman" w:cs="AGaramond-Regular"/>
      <w:color w:val="000000"/>
      <w:szCs w:val="22"/>
      <w:lang w:eastAsia="en-US" w:bidi="en-US"/>
    </w:rPr>
  </w:style>
  <w:style w:type="paragraph" w:customStyle="1" w:styleId="NORCPresentedto">
    <w:name w:val="NORC Presented to"/>
    <w:qFormat/>
    <w:rsid w:val="00FC1418"/>
    <w:pPr>
      <w:widowControl w:val="0"/>
      <w:autoSpaceDE w:val="0"/>
      <w:autoSpaceDN w:val="0"/>
      <w:adjustRightInd w:val="0"/>
      <w:spacing w:after="60"/>
      <w:textAlignment w:val="center"/>
    </w:pPr>
    <w:rPr>
      <w:rFonts w:ascii="Arial" w:eastAsia="Times New Roman" w:hAnsi="Arial" w:cs="ArialMT"/>
      <w:caps/>
      <w:color w:val="FFFFFF"/>
      <w:spacing w:val="10"/>
      <w:lang w:eastAsia="en-US" w:bidi="en-US"/>
    </w:rPr>
  </w:style>
  <w:style w:type="paragraph" w:customStyle="1" w:styleId="NORCCoverDate">
    <w:name w:val="NORC Cover Date"/>
    <w:qFormat/>
    <w:rsid w:val="00FC1418"/>
    <w:pPr>
      <w:spacing w:after="60"/>
    </w:pPr>
    <w:rPr>
      <w:rFonts w:ascii="Arial" w:eastAsia="Times New Roman" w:hAnsi="Arial" w:cs="ArialMT"/>
      <w:caps/>
      <w:color w:val="000000"/>
      <w:spacing w:val="10"/>
      <w:sz w:val="22"/>
      <w:lang w:eastAsia="en-US" w:bidi="en-US"/>
    </w:rPr>
  </w:style>
  <w:style w:type="character" w:customStyle="1" w:styleId="ExhibitLabelOrange">
    <w:name w:val="Exhibit Label Orange"/>
    <w:basedOn w:val="DefaultParagraphFont"/>
    <w:uiPriority w:val="1"/>
    <w:qFormat/>
    <w:rsid w:val="00C4457C"/>
    <w:rPr>
      <w:b/>
      <w:color w:val="F3901D"/>
    </w:rPr>
  </w:style>
  <w:style w:type="paragraph" w:customStyle="1" w:styleId="TableHeader1">
    <w:name w:val="Table Header 1"/>
    <w:basedOn w:val="Normal"/>
    <w:qFormat/>
    <w:rsid w:val="00833EC5"/>
    <w:pPr>
      <w:jc w:val="center"/>
    </w:pPr>
    <w:rPr>
      <w:rFonts w:ascii="Arial" w:hAnsi="Arial" w:cs="Arial"/>
      <w:b/>
      <w:sz w:val="22"/>
      <w:szCs w:val="22"/>
    </w:rPr>
  </w:style>
  <w:style w:type="paragraph" w:customStyle="1" w:styleId="TableHeader2">
    <w:name w:val="Table Header 2"/>
    <w:basedOn w:val="Normal"/>
    <w:qFormat/>
    <w:rsid w:val="00833EC5"/>
    <w:rPr>
      <w:rFonts w:ascii="Arial" w:hAnsi="Arial" w:cs="Arial"/>
      <w:b/>
      <w:sz w:val="18"/>
      <w:szCs w:val="18"/>
    </w:rPr>
  </w:style>
  <w:style w:type="paragraph" w:customStyle="1" w:styleId="TableBodyCopy">
    <w:name w:val="Table Body Copy"/>
    <w:basedOn w:val="Normal"/>
    <w:qFormat/>
    <w:rsid w:val="00833EC5"/>
    <w:pPr>
      <w:jc w:val="center"/>
    </w:pPr>
    <w:rPr>
      <w:rFonts w:ascii="Arial" w:hAnsi="Arial" w:cs="Arial"/>
      <w:sz w:val="18"/>
      <w:szCs w:val="18"/>
    </w:rPr>
  </w:style>
  <w:style w:type="paragraph" w:customStyle="1" w:styleId="NORCExhibitCaption">
    <w:name w:val="NORC Exhibit Caption"/>
    <w:basedOn w:val="ExhibitCaption"/>
    <w:qFormat/>
    <w:rsid w:val="00351624"/>
  </w:style>
  <w:style w:type="paragraph" w:customStyle="1" w:styleId="NORCTableSubheadCenterArialBold">
    <w:name w:val="NORC Table Subhead Center  (Arial Bold)"/>
    <w:rsid w:val="00B22FAF"/>
    <w:pPr>
      <w:keepNext/>
      <w:spacing w:before="80" w:after="80"/>
      <w:jc w:val="center"/>
    </w:pPr>
    <w:rPr>
      <w:rFonts w:ascii="Arial" w:eastAsia="Times New Roman" w:hAnsi="Arial"/>
      <w:b/>
      <w:color w:val="000000"/>
      <w:sz w:val="20"/>
      <w:szCs w:val="20"/>
      <w:lang w:eastAsia="en-US"/>
    </w:rPr>
  </w:style>
  <w:style w:type="paragraph" w:customStyle="1" w:styleId="NORCTableBodyLeftArial10pt">
    <w:name w:val="NORC Table Body Left (Arial 10pt)"/>
    <w:rsid w:val="00B22FAF"/>
    <w:pPr>
      <w:spacing w:before="40" w:after="40"/>
    </w:pPr>
    <w:rPr>
      <w:rFonts w:ascii="Arial" w:eastAsia="Times New Roman" w:hAnsi="Arial"/>
      <w:color w:val="000000"/>
      <w:sz w:val="20"/>
      <w:szCs w:val="20"/>
      <w:lang w:eastAsia="en-US"/>
    </w:rPr>
  </w:style>
  <w:style w:type="character" w:customStyle="1" w:styleId="NORCExhibitCaptionOrangeOnly">
    <w:name w:val="NORC Exhibit Caption Orange Only"/>
    <w:basedOn w:val="DefaultParagraphFont"/>
    <w:qFormat/>
    <w:rsid w:val="00351624"/>
    <w:rPr>
      <w:rFonts w:ascii="Arial" w:hAnsi="Arial"/>
      <w:b/>
      <w:color w:val="F3901D"/>
      <w:sz w:val="24"/>
    </w:rPr>
  </w:style>
  <w:style w:type="paragraph" w:customStyle="1" w:styleId="NORCTableBody">
    <w:name w:val="NORC Table Body"/>
    <w:basedOn w:val="Normal"/>
    <w:qFormat/>
    <w:rsid w:val="00B22FAF"/>
    <w:pPr>
      <w:spacing w:before="40" w:after="40"/>
      <w:jc w:val="center"/>
    </w:pPr>
    <w:rPr>
      <w:rFonts w:ascii="Arial" w:hAnsi="Arial"/>
      <w:sz w:val="20"/>
    </w:rPr>
  </w:style>
  <w:style w:type="paragraph" w:customStyle="1" w:styleId="NORCTableHeader1">
    <w:name w:val="NORC Table Header 1"/>
    <w:basedOn w:val="Normal"/>
    <w:qFormat/>
    <w:rsid w:val="00B22FAF"/>
    <w:pPr>
      <w:spacing w:before="60" w:after="60"/>
      <w:jc w:val="center"/>
    </w:pPr>
    <w:rPr>
      <w:rFonts w:ascii="Arial" w:hAnsi="Arial" w:cs="Arial"/>
      <w:b/>
      <w:sz w:val="20"/>
      <w:szCs w:val="20"/>
    </w:rPr>
  </w:style>
  <w:style w:type="character" w:styleId="CommentReference">
    <w:name w:val="annotation reference"/>
    <w:basedOn w:val="DefaultParagraphFont"/>
    <w:uiPriority w:val="99"/>
    <w:semiHidden/>
    <w:unhideWhenUsed/>
    <w:rsid w:val="0091264E"/>
    <w:rPr>
      <w:sz w:val="16"/>
      <w:szCs w:val="16"/>
    </w:rPr>
  </w:style>
  <w:style w:type="paragraph" w:styleId="CommentText">
    <w:name w:val="annotation text"/>
    <w:basedOn w:val="Normal"/>
    <w:link w:val="CommentTextChar"/>
    <w:uiPriority w:val="99"/>
    <w:semiHidden/>
    <w:unhideWhenUsed/>
    <w:rsid w:val="0091264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1264E"/>
    <w:rPr>
      <w:rFonts w:asciiTheme="minorHAnsi" w:eastAsiaTheme="minorHAnsi" w:hAnsiTheme="minorHAnsi" w:cstheme="minorBidi"/>
      <w:sz w:val="20"/>
      <w:szCs w:val="20"/>
      <w:lang w:eastAsia="en-US"/>
    </w:rPr>
  </w:style>
  <w:style w:type="paragraph" w:styleId="NoSpacing">
    <w:name w:val="No Spacing"/>
    <w:uiPriority w:val="1"/>
    <w:qFormat/>
    <w:rsid w:val="0091264E"/>
    <w:rPr>
      <w:rFonts w:asciiTheme="minorHAnsi" w:eastAsiaTheme="minorHAnsi" w:hAnsiTheme="minorHAnsi" w:cstheme="minorBidi"/>
      <w:lang w:eastAsia="en-US"/>
    </w:rPr>
  </w:style>
  <w:style w:type="paragraph" w:styleId="ListParagraph">
    <w:name w:val="List Paragraph"/>
    <w:basedOn w:val="Normal"/>
    <w:uiPriority w:val="34"/>
    <w:qFormat/>
    <w:rsid w:val="00CC564C"/>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DA9"/>
    <w:rPr>
      <w:lang w:eastAsia="en-US"/>
    </w:rPr>
  </w:style>
  <w:style w:type="paragraph" w:styleId="Heading1">
    <w:name w:val="heading 1"/>
    <w:basedOn w:val="Normal"/>
    <w:next w:val="Normal"/>
    <w:link w:val="Heading1Char"/>
    <w:uiPriority w:val="9"/>
    <w:qFormat/>
    <w:rsid w:val="000E4BCB"/>
    <w:pPr>
      <w:keepNext/>
      <w:keepLines/>
      <w:spacing w:before="240" w:after="24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0E4BCB"/>
    <w:pPr>
      <w:keepNext/>
      <w:pBdr>
        <w:bottom w:val="single" w:sz="4" w:space="1" w:color="BFB6AC"/>
      </w:pBdr>
      <w:spacing w:after="240"/>
      <w:outlineLvl w:val="1"/>
    </w:pPr>
    <w:rPr>
      <w:rFonts w:ascii="Arial" w:hAnsi="Arial"/>
      <w:b/>
      <w:color w:val="F3901D"/>
      <w:sz w:val="26"/>
    </w:rPr>
  </w:style>
  <w:style w:type="paragraph" w:styleId="Heading3">
    <w:name w:val="heading 3"/>
    <w:basedOn w:val="Normal"/>
    <w:next w:val="Normal"/>
    <w:link w:val="Heading3Char"/>
    <w:uiPriority w:val="9"/>
    <w:unhideWhenUsed/>
    <w:qFormat/>
    <w:rsid w:val="00106956"/>
    <w:pPr>
      <w:keepNext/>
      <w:keepLines/>
      <w:spacing w:line="360" w:lineRule="auto"/>
      <w:outlineLvl w:val="2"/>
    </w:pPr>
    <w:rPr>
      <w:rFonts w:ascii="Arial" w:eastAsiaTheme="majorEastAsia" w:hAnsi="Arial" w:cstheme="majorBidi"/>
      <w:b/>
      <w:bCs/>
      <w:color w:val="F3901D"/>
    </w:rPr>
  </w:style>
  <w:style w:type="paragraph" w:styleId="Heading4">
    <w:name w:val="heading 4"/>
    <w:basedOn w:val="Normal"/>
    <w:next w:val="Normal"/>
    <w:link w:val="Heading4Char"/>
    <w:uiPriority w:val="9"/>
    <w:unhideWhenUsed/>
    <w:qFormat/>
    <w:rsid w:val="0067285B"/>
    <w:pPr>
      <w:tabs>
        <w:tab w:val="left" w:pos="450"/>
        <w:tab w:val="right" w:pos="9360"/>
      </w:tabs>
      <w:spacing w:line="360" w:lineRule="auto"/>
      <w:outlineLvl w:val="3"/>
    </w:pPr>
    <w:rPr>
      <w:rFonts w:ascii="Arial" w:eastAsia="Times New Roman" w:hAnsi="Arial" w:cs="Arial"/>
      <w:b/>
      <w:color w:val="F3901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Footnote">
    <w:name w:val="NORC Footnote"/>
    <w:basedOn w:val="Normal"/>
    <w:qFormat/>
    <w:rsid w:val="00A928CF"/>
    <w:pPr>
      <w:pBdr>
        <w:top w:val="single" w:sz="4" w:space="3" w:color="auto"/>
      </w:pBdr>
      <w:tabs>
        <w:tab w:val="left" w:pos="720"/>
        <w:tab w:val="left" w:pos="1440"/>
        <w:tab w:val="left" w:pos="2880"/>
        <w:tab w:val="left" w:pos="4140"/>
      </w:tabs>
      <w:spacing w:line="360" w:lineRule="auto"/>
    </w:pPr>
    <w:rPr>
      <w:rFonts w:ascii="Arial" w:eastAsia="Times New Roman" w:hAnsi="Arial" w:cs="Arial"/>
      <w:sz w:val="13"/>
      <w:szCs w:val="13"/>
    </w:rPr>
  </w:style>
  <w:style w:type="paragraph" w:styleId="BalloonText">
    <w:name w:val="Balloon Text"/>
    <w:basedOn w:val="Normal"/>
    <w:semiHidden/>
    <w:rsid w:val="000018D9"/>
    <w:rPr>
      <w:rFonts w:ascii="Lucida Grande" w:hAnsi="Lucida Grande"/>
      <w:sz w:val="18"/>
      <w:szCs w:val="18"/>
    </w:rPr>
  </w:style>
  <w:style w:type="paragraph" w:styleId="Header">
    <w:name w:val="header"/>
    <w:basedOn w:val="Normal"/>
    <w:link w:val="HeaderChar"/>
    <w:uiPriority w:val="99"/>
    <w:unhideWhenUsed/>
    <w:rsid w:val="000A66B2"/>
    <w:pPr>
      <w:tabs>
        <w:tab w:val="center" w:pos="4320"/>
        <w:tab w:val="right" w:pos="8640"/>
      </w:tabs>
    </w:pPr>
    <w:rPr>
      <w:rFonts w:ascii="Arial" w:hAnsi="Arial"/>
      <w:sz w:val="18"/>
    </w:rPr>
  </w:style>
  <w:style w:type="character" w:customStyle="1" w:styleId="HeaderChar">
    <w:name w:val="Header Char"/>
    <w:basedOn w:val="DefaultParagraphFont"/>
    <w:link w:val="Header"/>
    <w:uiPriority w:val="99"/>
    <w:rsid w:val="000A66B2"/>
    <w:rPr>
      <w:rFonts w:ascii="Arial" w:hAnsi="Arial"/>
      <w:sz w:val="18"/>
      <w:lang w:eastAsia="en-US"/>
    </w:rPr>
  </w:style>
  <w:style w:type="paragraph" w:styleId="Footer">
    <w:name w:val="footer"/>
    <w:basedOn w:val="Normal"/>
    <w:link w:val="FooterChar"/>
    <w:uiPriority w:val="99"/>
    <w:unhideWhenUsed/>
    <w:rsid w:val="000A66B2"/>
    <w:pPr>
      <w:tabs>
        <w:tab w:val="center" w:pos="4320"/>
        <w:tab w:val="right" w:pos="8640"/>
      </w:tabs>
    </w:pPr>
    <w:rPr>
      <w:rFonts w:ascii="Arial" w:hAnsi="Arial"/>
      <w:color w:val="BFB6AC"/>
      <w:sz w:val="18"/>
    </w:rPr>
  </w:style>
  <w:style w:type="character" w:customStyle="1" w:styleId="FooterChar">
    <w:name w:val="Footer Char"/>
    <w:basedOn w:val="DefaultParagraphFont"/>
    <w:link w:val="Footer"/>
    <w:uiPriority w:val="99"/>
    <w:rsid w:val="000A66B2"/>
    <w:rPr>
      <w:rFonts w:ascii="Arial" w:hAnsi="Arial"/>
      <w:color w:val="BFB6AC"/>
      <w:sz w:val="18"/>
      <w:lang w:eastAsia="en-US"/>
    </w:rPr>
  </w:style>
  <w:style w:type="paragraph" w:customStyle="1" w:styleId="NORCCoverTitle">
    <w:name w:val="NORC Cover Title"/>
    <w:qFormat/>
    <w:rsid w:val="00407DA9"/>
    <w:pPr>
      <w:spacing w:line="360" w:lineRule="auto"/>
    </w:pPr>
    <w:rPr>
      <w:rFonts w:eastAsia="Times New Roman"/>
      <w:sz w:val="56"/>
      <w:lang w:eastAsia="en-US"/>
    </w:rPr>
  </w:style>
  <w:style w:type="character" w:styleId="PageNumber">
    <w:name w:val="page number"/>
    <w:basedOn w:val="DefaultParagraphFont"/>
    <w:uiPriority w:val="99"/>
    <w:semiHidden/>
    <w:unhideWhenUsed/>
    <w:rsid w:val="00532DD4"/>
  </w:style>
  <w:style w:type="character" w:customStyle="1" w:styleId="NORCHeading4Inline">
    <w:name w:val="NORC Heading 4 Inline"/>
    <w:basedOn w:val="DefaultParagraphFont"/>
    <w:uiPriority w:val="1"/>
    <w:qFormat/>
    <w:rsid w:val="000B2566"/>
    <w:rPr>
      <w:rFonts w:ascii="Arial" w:hAnsi="Arial"/>
      <w:b/>
      <w:color w:val="F3901D"/>
      <w:sz w:val="20"/>
    </w:rPr>
  </w:style>
  <w:style w:type="paragraph" w:styleId="ListBullet">
    <w:name w:val="List Bullet"/>
    <w:basedOn w:val="Normal"/>
    <w:uiPriority w:val="99"/>
    <w:unhideWhenUsed/>
    <w:rsid w:val="00E17B0F"/>
    <w:pPr>
      <w:numPr>
        <w:numId w:val="1"/>
      </w:numPr>
      <w:contextualSpacing/>
    </w:pPr>
  </w:style>
  <w:style w:type="numbering" w:customStyle="1" w:styleId="bullet1Garamond">
    <w:name w:val="bullet 1 Garamond"/>
    <w:basedOn w:val="NoList"/>
    <w:rsid w:val="00002F5A"/>
    <w:pPr>
      <w:numPr>
        <w:numId w:val="2"/>
      </w:numPr>
    </w:pPr>
  </w:style>
  <w:style w:type="paragraph" w:customStyle="1" w:styleId="NORCBullet1TimesNewRomanSquare">
    <w:name w:val="NORC Bullet 1 (Times New Roman Square)"/>
    <w:qFormat/>
    <w:rsid w:val="0078440B"/>
    <w:pPr>
      <w:numPr>
        <w:numId w:val="4"/>
      </w:numPr>
      <w:spacing w:line="360" w:lineRule="auto"/>
    </w:pPr>
    <w:rPr>
      <w:rFonts w:eastAsia="Times New Roman"/>
      <w:sz w:val="22"/>
      <w:szCs w:val="20"/>
      <w:lang w:eastAsia="en-US"/>
    </w:rPr>
  </w:style>
  <w:style w:type="paragraph" w:customStyle="1" w:styleId="NORCBullet1TextTimesNewRoman">
    <w:name w:val="NORC Bullet 1 Text (Times New Roman)"/>
    <w:next w:val="Normal"/>
    <w:qFormat/>
    <w:rsid w:val="0078440B"/>
    <w:pPr>
      <w:spacing w:after="120" w:line="360" w:lineRule="auto"/>
      <w:ind w:left="720"/>
    </w:pPr>
    <w:rPr>
      <w:rFonts w:eastAsia="Times New Roman"/>
      <w:sz w:val="22"/>
      <w:szCs w:val="20"/>
      <w:lang w:eastAsia="en-US"/>
    </w:rPr>
  </w:style>
  <w:style w:type="paragraph" w:customStyle="1" w:styleId="NORCBullet2TimesNewRomanTriangle">
    <w:name w:val="NORC Bullet 2 (Times New Roman Triangle)"/>
    <w:qFormat/>
    <w:rsid w:val="00F54133"/>
    <w:pPr>
      <w:numPr>
        <w:numId w:val="3"/>
      </w:numPr>
      <w:spacing w:line="360" w:lineRule="auto"/>
    </w:pPr>
    <w:rPr>
      <w:rFonts w:eastAsia="Times New Roman"/>
      <w:sz w:val="22"/>
      <w:szCs w:val="20"/>
      <w:lang w:eastAsia="en-US"/>
    </w:rPr>
  </w:style>
  <w:style w:type="paragraph" w:customStyle="1" w:styleId="NORCBullet2TextTimesNewRoman">
    <w:name w:val="NORC Bullet 2 Text (Times New Roman)"/>
    <w:next w:val="Normal"/>
    <w:qFormat/>
    <w:rsid w:val="006C28F9"/>
    <w:pPr>
      <w:spacing w:after="120" w:line="360" w:lineRule="auto"/>
      <w:ind w:left="720" w:firstLine="360"/>
    </w:pPr>
    <w:rPr>
      <w:rFonts w:eastAsia="Times New Roman"/>
      <w:sz w:val="22"/>
      <w:szCs w:val="20"/>
      <w:lang w:eastAsia="en-US"/>
    </w:rPr>
  </w:style>
  <w:style w:type="paragraph" w:customStyle="1" w:styleId="NORCBullet3TimesNewRomanRound">
    <w:name w:val="NORC Bullet 3 (Times New Roman Round)"/>
    <w:qFormat/>
    <w:rsid w:val="00F54133"/>
    <w:pPr>
      <w:numPr>
        <w:numId w:val="30"/>
      </w:numPr>
      <w:spacing w:line="360" w:lineRule="auto"/>
    </w:pPr>
    <w:rPr>
      <w:rFonts w:eastAsia="Times New Roman"/>
      <w:sz w:val="22"/>
      <w:szCs w:val="20"/>
      <w:lang w:eastAsia="en-US"/>
    </w:rPr>
  </w:style>
  <w:style w:type="paragraph" w:customStyle="1" w:styleId="NORCBullet1ArialSquare">
    <w:name w:val="NORC Bullet 1 (Arial Square)"/>
    <w:basedOn w:val="NORCBullet1TimesNewRomanSquare"/>
    <w:qFormat/>
    <w:rsid w:val="00002F5A"/>
    <w:rPr>
      <w:rFonts w:ascii="Arial" w:hAnsi="Arial"/>
    </w:rPr>
  </w:style>
  <w:style w:type="paragraph" w:customStyle="1" w:styleId="NORCBullet1TextArial">
    <w:name w:val="NORC Bullet 1 Text (Arial)"/>
    <w:basedOn w:val="NORCBullet1TextTimesNewRoman"/>
    <w:qFormat/>
    <w:rsid w:val="00002F5A"/>
    <w:rPr>
      <w:rFonts w:ascii="Arial" w:hAnsi="Arial"/>
    </w:rPr>
  </w:style>
  <w:style w:type="paragraph" w:customStyle="1" w:styleId="NORCBullet2ArialTriangle">
    <w:name w:val="NORC Bullet 2 (Arial Triangle)"/>
    <w:basedOn w:val="NORCBullet2TimesNewRomanTriangle"/>
    <w:qFormat/>
    <w:rsid w:val="00002F5A"/>
    <w:rPr>
      <w:rFonts w:ascii="Arial" w:hAnsi="Arial"/>
    </w:rPr>
  </w:style>
  <w:style w:type="paragraph" w:customStyle="1" w:styleId="NORCBullet2TextArial">
    <w:name w:val="NORC Bullet 2 Text (Arial)"/>
    <w:basedOn w:val="NORCBullet2TextTimesNewRoman"/>
    <w:qFormat/>
    <w:rsid w:val="00002F5A"/>
    <w:rPr>
      <w:rFonts w:ascii="Arial" w:hAnsi="Arial"/>
    </w:rPr>
  </w:style>
  <w:style w:type="paragraph" w:customStyle="1" w:styleId="NORCBullet3ArialRound">
    <w:name w:val="NORC Bullet 3 (Arial Round)"/>
    <w:basedOn w:val="NORCBullet3TimesNewRomanRound"/>
    <w:qFormat/>
    <w:rsid w:val="003E41AD"/>
    <w:pPr>
      <w:numPr>
        <w:numId w:val="6"/>
      </w:numPr>
    </w:pPr>
    <w:rPr>
      <w:rFonts w:ascii="Arial" w:hAnsi="Arial"/>
    </w:rPr>
  </w:style>
  <w:style w:type="table" w:styleId="TableGrid">
    <w:name w:val="Table Grid"/>
    <w:basedOn w:val="TableNormal"/>
    <w:uiPriority w:val="59"/>
    <w:rsid w:val="00C937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E4BCB"/>
    <w:rPr>
      <w:rFonts w:ascii="Arial" w:eastAsiaTheme="majorEastAsia" w:hAnsi="Arial" w:cstheme="majorBidi"/>
      <w:b/>
      <w:bCs/>
      <w:color w:val="000000" w:themeColor="text1"/>
      <w:sz w:val="32"/>
      <w:szCs w:val="28"/>
      <w:lang w:eastAsia="en-US"/>
    </w:rPr>
  </w:style>
  <w:style w:type="character" w:customStyle="1" w:styleId="Heading2Char">
    <w:name w:val="Heading 2 Char"/>
    <w:basedOn w:val="DefaultParagraphFont"/>
    <w:link w:val="Heading2"/>
    <w:uiPriority w:val="9"/>
    <w:rsid w:val="000E4BCB"/>
    <w:rPr>
      <w:rFonts w:ascii="Arial" w:hAnsi="Arial"/>
      <w:b/>
      <w:color w:val="F3901D"/>
      <w:sz w:val="26"/>
      <w:lang w:eastAsia="en-US"/>
    </w:rPr>
  </w:style>
  <w:style w:type="paragraph" w:styleId="BodyText">
    <w:name w:val="Body Text"/>
    <w:basedOn w:val="Normal"/>
    <w:link w:val="BodyTextChar"/>
    <w:uiPriority w:val="99"/>
    <w:unhideWhenUsed/>
    <w:rsid w:val="00C937B1"/>
    <w:pPr>
      <w:spacing w:after="240" w:line="360" w:lineRule="auto"/>
    </w:pPr>
    <w:rPr>
      <w:sz w:val="22"/>
    </w:rPr>
  </w:style>
  <w:style w:type="character" w:customStyle="1" w:styleId="BodyTextChar">
    <w:name w:val="Body Text Char"/>
    <w:basedOn w:val="DefaultParagraphFont"/>
    <w:link w:val="BodyText"/>
    <w:uiPriority w:val="99"/>
    <w:rsid w:val="00C937B1"/>
    <w:rPr>
      <w:sz w:val="22"/>
      <w:lang w:eastAsia="en-US"/>
    </w:rPr>
  </w:style>
  <w:style w:type="character" w:customStyle="1" w:styleId="Heading3Char">
    <w:name w:val="Heading 3 Char"/>
    <w:basedOn w:val="DefaultParagraphFont"/>
    <w:link w:val="Heading3"/>
    <w:uiPriority w:val="9"/>
    <w:rsid w:val="00106956"/>
    <w:rPr>
      <w:rFonts w:ascii="Arial" w:eastAsiaTheme="majorEastAsia" w:hAnsi="Arial" w:cstheme="majorBidi"/>
      <w:b/>
      <w:bCs/>
      <w:color w:val="F3901D"/>
      <w:lang w:eastAsia="en-US"/>
    </w:rPr>
  </w:style>
  <w:style w:type="character" w:styleId="HTMLAcronym">
    <w:name w:val="HTML Acronym"/>
    <w:basedOn w:val="DefaultParagraphFont"/>
    <w:uiPriority w:val="99"/>
    <w:unhideWhenUsed/>
    <w:rsid w:val="003E11DD"/>
  </w:style>
  <w:style w:type="paragraph" w:customStyle="1" w:styleId="ExhibitCaption">
    <w:name w:val="Exhibit Caption"/>
    <w:qFormat/>
    <w:rsid w:val="00C4457C"/>
    <w:pPr>
      <w:keepNext/>
      <w:pBdr>
        <w:top w:val="single" w:sz="4" w:space="5" w:color="BFB6AC"/>
        <w:bottom w:val="single" w:sz="4" w:space="3" w:color="BFB6AC"/>
      </w:pBdr>
      <w:tabs>
        <w:tab w:val="left" w:pos="1224"/>
      </w:tabs>
      <w:spacing w:after="240"/>
    </w:pPr>
    <w:rPr>
      <w:rFonts w:ascii="Arial" w:eastAsia="Times New Roman" w:hAnsi="Arial" w:cs="Arial"/>
      <w:color w:val="000000" w:themeColor="text1"/>
      <w:lang w:eastAsia="en-US"/>
    </w:rPr>
  </w:style>
  <w:style w:type="character" w:customStyle="1" w:styleId="Heading4Char">
    <w:name w:val="Heading 4 Char"/>
    <w:basedOn w:val="DefaultParagraphFont"/>
    <w:link w:val="Heading4"/>
    <w:uiPriority w:val="9"/>
    <w:rsid w:val="0067285B"/>
    <w:rPr>
      <w:rFonts w:ascii="Arial" w:eastAsia="Times New Roman" w:hAnsi="Arial" w:cs="Arial"/>
      <w:b/>
      <w:color w:val="F3901D"/>
      <w:sz w:val="20"/>
      <w:szCs w:val="20"/>
      <w:lang w:eastAsia="en-US"/>
    </w:rPr>
  </w:style>
  <w:style w:type="paragraph" w:styleId="TOC1">
    <w:name w:val="toc 1"/>
    <w:next w:val="Normal"/>
    <w:uiPriority w:val="39"/>
    <w:unhideWhenUsed/>
    <w:rsid w:val="00D10FB6"/>
    <w:pPr>
      <w:tabs>
        <w:tab w:val="right" w:leader="dot" w:pos="9360"/>
      </w:tabs>
      <w:spacing w:before="180" w:after="60"/>
    </w:pPr>
    <w:rPr>
      <w:rFonts w:ascii="Arial" w:hAnsi="Arial"/>
      <w:color w:val="F3901D"/>
      <w:lang w:eastAsia="en-US"/>
    </w:rPr>
  </w:style>
  <w:style w:type="paragraph" w:styleId="TOC2">
    <w:name w:val="toc 2"/>
    <w:basedOn w:val="Normal"/>
    <w:next w:val="Normal"/>
    <w:uiPriority w:val="39"/>
    <w:unhideWhenUsed/>
    <w:rsid w:val="00D10FB6"/>
    <w:pPr>
      <w:tabs>
        <w:tab w:val="right" w:leader="dot" w:pos="9360"/>
      </w:tabs>
      <w:spacing w:before="120" w:after="40"/>
      <w:ind w:left="1080"/>
    </w:pPr>
    <w:rPr>
      <w:rFonts w:ascii="Arial" w:hAnsi="Arial"/>
      <w:sz w:val="22"/>
    </w:rPr>
  </w:style>
  <w:style w:type="paragraph" w:styleId="Title">
    <w:name w:val="Title"/>
    <w:basedOn w:val="Normal"/>
    <w:next w:val="Normal"/>
    <w:link w:val="TitleChar"/>
    <w:uiPriority w:val="10"/>
    <w:qFormat/>
    <w:rsid w:val="00D10FB6"/>
    <w:pPr>
      <w:spacing w:after="240"/>
    </w:pPr>
    <w:rPr>
      <w:rFonts w:ascii="Arial" w:eastAsia="Times New Roman" w:hAnsi="Arial" w:cs="Arial"/>
      <w:b/>
      <w:color w:val="BFB6AC"/>
      <w:sz w:val="34"/>
      <w:szCs w:val="34"/>
    </w:rPr>
  </w:style>
  <w:style w:type="character" w:customStyle="1" w:styleId="TitleChar">
    <w:name w:val="Title Char"/>
    <w:basedOn w:val="DefaultParagraphFont"/>
    <w:link w:val="Title"/>
    <w:uiPriority w:val="10"/>
    <w:rsid w:val="00D10FB6"/>
    <w:rPr>
      <w:rFonts w:ascii="Arial" w:eastAsia="Times New Roman" w:hAnsi="Arial" w:cs="Arial"/>
      <w:b/>
      <w:color w:val="BFB6AC"/>
      <w:sz w:val="34"/>
      <w:szCs w:val="34"/>
      <w:lang w:eastAsia="en-US"/>
    </w:rPr>
  </w:style>
  <w:style w:type="paragraph" w:styleId="TOC3">
    <w:name w:val="toc 3"/>
    <w:basedOn w:val="Normal"/>
    <w:next w:val="Normal"/>
    <w:uiPriority w:val="39"/>
    <w:unhideWhenUsed/>
    <w:rsid w:val="00D10FB6"/>
    <w:pPr>
      <w:tabs>
        <w:tab w:val="right" w:leader="dot" w:pos="9360"/>
      </w:tabs>
      <w:spacing w:after="100"/>
      <w:ind w:left="1440"/>
    </w:pPr>
    <w:rPr>
      <w:rFonts w:ascii="Arial" w:hAnsi="Arial"/>
      <w:sz w:val="20"/>
    </w:rPr>
  </w:style>
  <w:style w:type="paragraph" w:styleId="TableofFigures">
    <w:name w:val="table of figures"/>
    <w:basedOn w:val="Normal"/>
    <w:next w:val="Normal"/>
    <w:uiPriority w:val="99"/>
    <w:unhideWhenUsed/>
    <w:rsid w:val="00D10FB6"/>
    <w:pPr>
      <w:tabs>
        <w:tab w:val="left" w:pos="1080"/>
        <w:tab w:val="right" w:leader="dot" w:pos="9360"/>
      </w:tabs>
      <w:spacing w:after="180"/>
      <w:ind w:left="1080" w:hanging="1080"/>
    </w:pPr>
    <w:rPr>
      <w:rFonts w:ascii="Arial" w:hAnsi="Arial"/>
      <w:sz w:val="20"/>
    </w:rPr>
  </w:style>
  <w:style w:type="paragraph" w:customStyle="1" w:styleId="NORCBullet3TextTimesNewRoman">
    <w:name w:val="NORC Bullet 3 Text (Times New Roman)"/>
    <w:basedOn w:val="NORCBullet3TimesNewRomanRound"/>
    <w:qFormat/>
    <w:rsid w:val="00D91D15"/>
    <w:pPr>
      <w:numPr>
        <w:numId w:val="0"/>
      </w:numPr>
      <w:ind w:left="1440"/>
    </w:pPr>
  </w:style>
  <w:style w:type="paragraph" w:customStyle="1" w:styleId="NORCBullet3TextArial">
    <w:name w:val="NORC Bullet 3 Text (Arial)"/>
    <w:basedOn w:val="NORCBullet3ArialRound"/>
    <w:qFormat/>
    <w:rsid w:val="003F69FC"/>
    <w:pPr>
      <w:numPr>
        <w:numId w:val="0"/>
      </w:numPr>
      <w:ind w:left="1440"/>
    </w:pPr>
  </w:style>
  <w:style w:type="paragraph" w:customStyle="1" w:styleId="NORCCoverVolume">
    <w:name w:val="NORC Cover Volume"/>
    <w:next w:val="Title"/>
    <w:qFormat/>
    <w:rsid w:val="00E86DD1"/>
    <w:pPr>
      <w:spacing w:after="800"/>
    </w:pPr>
    <w:rPr>
      <w:rFonts w:ascii="Arial" w:eastAsia="Times New Roman" w:hAnsi="Arial"/>
      <w:b/>
      <w:caps/>
      <w:color w:val="FFFFFF"/>
      <w:spacing w:val="94"/>
      <w:sz w:val="36"/>
      <w:lang w:eastAsia="en-US"/>
    </w:rPr>
  </w:style>
  <w:style w:type="paragraph" w:customStyle="1" w:styleId="NORCCoverAddressInformation">
    <w:name w:val="NORC Cover Address Information"/>
    <w:qFormat/>
    <w:rsid w:val="00FC1418"/>
    <w:pPr>
      <w:autoSpaceDE w:val="0"/>
      <w:autoSpaceDN w:val="0"/>
      <w:adjustRightInd w:val="0"/>
      <w:spacing w:after="60"/>
      <w:textAlignment w:val="center"/>
    </w:pPr>
    <w:rPr>
      <w:rFonts w:eastAsia="Times New Roman" w:cs="AGaramond-Regular"/>
      <w:color w:val="000000"/>
      <w:szCs w:val="22"/>
      <w:lang w:eastAsia="en-US" w:bidi="en-US"/>
    </w:rPr>
  </w:style>
  <w:style w:type="paragraph" w:customStyle="1" w:styleId="NORCPresentedto">
    <w:name w:val="NORC Presented to"/>
    <w:qFormat/>
    <w:rsid w:val="00FC1418"/>
    <w:pPr>
      <w:widowControl w:val="0"/>
      <w:autoSpaceDE w:val="0"/>
      <w:autoSpaceDN w:val="0"/>
      <w:adjustRightInd w:val="0"/>
      <w:spacing w:after="60"/>
      <w:textAlignment w:val="center"/>
    </w:pPr>
    <w:rPr>
      <w:rFonts w:ascii="Arial" w:eastAsia="Times New Roman" w:hAnsi="Arial" w:cs="ArialMT"/>
      <w:caps/>
      <w:color w:val="FFFFFF"/>
      <w:spacing w:val="10"/>
      <w:lang w:eastAsia="en-US" w:bidi="en-US"/>
    </w:rPr>
  </w:style>
  <w:style w:type="paragraph" w:customStyle="1" w:styleId="NORCCoverDate">
    <w:name w:val="NORC Cover Date"/>
    <w:qFormat/>
    <w:rsid w:val="00FC1418"/>
    <w:pPr>
      <w:spacing w:after="60"/>
    </w:pPr>
    <w:rPr>
      <w:rFonts w:ascii="Arial" w:eastAsia="Times New Roman" w:hAnsi="Arial" w:cs="ArialMT"/>
      <w:caps/>
      <w:color w:val="000000"/>
      <w:spacing w:val="10"/>
      <w:sz w:val="22"/>
      <w:lang w:eastAsia="en-US" w:bidi="en-US"/>
    </w:rPr>
  </w:style>
  <w:style w:type="character" w:customStyle="1" w:styleId="ExhibitLabelOrange">
    <w:name w:val="Exhibit Label Orange"/>
    <w:basedOn w:val="DefaultParagraphFont"/>
    <w:uiPriority w:val="1"/>
    <w:qFormat/>
    <w:rsid w:val="00C4457C"/>
    <w:rPr>
      <w:b/>
      <w:color w:val="F3901D"/>
    </w:rPr>
  </w:style>
  <w:style w:type="paragraph" w:customStyle="1" w:styleId="TableHeader1">
    <w:name w:val="Table Header 1"/>
    <w:basedOn w:val="Normal"/>
    <w:qFormat/>
    <w:rsid w:val="00833EC5"/>
    <w:pPr>
      <w:jc w:val="center"/>
    </w:pPr>
    <w:rPr>
      <w:rFonts w:ascii="Arial" w:hAnsi="Arial" w:cs="Arial"/>
      <w:b/>
      <w:sz w:val="22"/>
      <w:szCs w:val="22"/>
    </w:rPr>
  </w:style>
  <w:style w:type="paragraph" w:customStyle="1" w:styleId="TableHeader2">
    <w:name w:val="Table Header 2"/>
    <w:basedOn w:val="Normal"/>
    <w:qFormat/>
    <w:rsid w:val="00833EC5"/>
    <w:rPr>
      <w:rFonts w:ascii="Arial" w:hAnsi="Arial" w:cs="Arial"/>
      <w:b/>
      <w:sz w:val="18"/>
      <w:szCs w:val="18"/>
    </w:rPr>
  </w:style>
  <w:style w:type="paragraph" w:customStyle="1" w:styleId="TableBodyCopy">
    <w:name w:val="Table Body Copy"/>
    <w:basedOn w:val="Normal"/>
    <w:qFormat/>
    <w:rsid w:val="00833EC5"/>
    <w:pPr>
      <w:jc w:val="center"/>
    </w:pPr>
    <w:rPr>
      <w:rFonts w:ascii="Arial" w:hAnsi="Arial" w:cs="Arial"/>
      <w:sz w:val="18"/>
      <w:szCs w:val="18"/>
    </w:rPr>
  </w:style>
  <w:style w:type="paragraph" w:customStyle="1" w:styleId="NORCExhibitCaption">
    <w:name w:val="NORC Exhibit Caption"/>
    <w:basedOn w:val="ExhibitCaption"/>
    <w:qFormat/>
    <w:rsid w:val="00351624"/>
  </w:style>
  <w:style w:type="paragraph" w:customStyle="1" w:styleId="NORCTableSubheadCenterArialBold">
    <w:name w:val="NORC Table Subhead Center  (Arial Bold)"/>
    <w:rsid w:val="00B22FAF"/>
    <w:pPr>
      <w:keepNext/>
      <w:spacing w:before="80" w:after="80"/>
      <w:jc w:val="center"/>
    </w:pPr>
    <w:rPr>
      <w:rFonts w:ascii="Arial" w:eastAsia="Times New Roman" w:hAnsi="Arial"/>
      <w:b/>
      <w:color w:val="000000"/>
      <w:sz w:val="20"/>
      <w:szCs w:val="20"/>
      <w:lang w:eastAsia="en-US"/>
    </w:rPr>
  </w:style>
  <w:style w:type="paragraph" w:customStyle="1" w:styleId="NORCTableBodyLeftArial10pt">
    <w:name w:val="NORC Table Body Left (Arial 10pt)"/>
    <w:rsid w:val="00B22FAF"/>
    <w:pPr>
      <w:spacing w:before="40" w:after="40"/>
    </w:pPr>
    <w:rPr>
      <w:rFonts w:ascii="Arial" w:eastAsia="Times New Roman" w:hAnsi="Arial"/>
      <w:color w:val="000000"/>
      <w:sz w:val="20"/>
      <w:szCs w:val="20"/>
      <w:lang w:eastAsia="en-US"/>
    </w:rPr>
  </w:style>
  <w:style w:type="character" w:customStyle="1" w:styleId="NORCExhibitCaptionOrangeOnly">
    <w:name w:val="NORC Exhibit Caption Orange Only"/>
    <w:basedOn w:val="DefaultParagraphFont"/>
    <w:qFormat/>
    <w:rsid w:val="00351624"/>
    <w:rPr>
      <w:rFonts w:ascii="Arial" w:hAnsi="Arial"/>
      <w:b/>
      <w:color w:val="F3901D"/>
      <w:sz w:val="24"/>
    </w:rPr>
  </w:style>
  <w:style w:type="paragraph" w:customStyle="1" w:styleId="NORCTableBody">
    <w:name w:val="NORC Table Body"/>
    <w:basedOn w:val="Normal"/>
    <w:qFormat/>
    <w:rsid w:val="00B22FAF"/>
    <w:pPr>
      <w:spacing w:before="40" w:after="40"/>
      <w:jc w:val="center"/>
    </w:pPr>
    <w:rPr>
      <w:rFonts w:ascii="Arial" w:hAnsi="Arial"/>
      <w:sz w:val="20"/>
    </w:rPr>
  </w:style>
  <w:style w:type="paragraph" w:customStyle="1" w:styleId="NORCTableHeader1">
    <w:name w:val="NORC Table Header 1"/>
    <w:basedOn w:val="Normal"/>
    <w:qFormat/>
    <w:rsid w:val="00B22FAF"/>
    <w:pPr>
      <w:spacing w:before="60" w:after="60"/>
      <w:jc w:val="center"/>
    </w:pPr>
    <w:rPr>
      <w:rFonts w:ascii="Arial" w:hAnsi="Arial" w:cs="Arial"/>
      <w:b/>
      <w:sz w:val="20"/>
      <w:szCs w:val="20"/>
    </w:rPr>
  </w:style>
  <w:style w:type="character" w:styleId="CommentReference">
    <w:name w:val="annotation reference"/>
    <w:basedOn w:val="DefaultParagraphFont"/>
    <w:uiPriority w:val="99"/>
    <w:semiHidden/>
    <w:unhideWhenUsed/>
    <w:rsid w:val="0091264E"/>
    <w:rPr>
      <w:sz w:val="16"/>
      <w:szCs w:val="16"/>
    </w:rPr>
  </w:style>
  <w:style w:type="paragraph" w:styleId="CommentText">
    <w:name w:val="annotation text"/>
    <w:basedOn w:val="Normal"/>
    <w:link w:val="CommentTextChar"/>
    <w:uiPriority w:val="99"/>
    <w:semiHidden/>
    <w:unhideWhenUsed/>
    <w:rsid w:val="0091264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1264E"/>
    <w:rPr>
      <w:rFonts w:asciiTheme="minorHAnsi" w:eastAsiaTheme="minorHAnsi" w:hAnsiTheme="minorHAnsi" w:cstheme="minorBidi"/>
      <w:sz w:val="20"/>
      <w:szCs w:val="20"/>
      <w:lang w:eastAsia="en-US"/>
    </w:rPr>
  </w:style>
  <w:style w:type="paragraph" w:styleId="NoSpacing">
    <w:name w:val="No Spacing"/>
    <w:uiPriority w:val="1"/>
    <w:qFormat/>
    <w:rsid w:val="0091264E"/>
    <w:rPr>
      <w:rFonts w:asciiTheme="minorHAnsi" w:eastAsiaTheme="minorHAnsi" w:hAnsiTheme="minorHAnsi" w:cstheme="minorBidi"/>
      <w:lang w:eastAsia="en-US"/>
    </w:rPr>
  </w:style>
  <w:style w:type="paragraph" w:styleId="ListParagraph">
    <w:name w:val="List Paragraph"/>
    <w:basedOn w:val="Normal"/>
    <w:uiPriority w:val="34"/>
    <w:qFormat/>
    <w:rsid w:val="00CC564C"/>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D806D-5679-46DC-B705-F40DD112C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2069</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2013-01-04T20:57:00Z</dcterms:created>
  <dcterms:modified xsi:type="dcterms:W3CDTF">2013-01-04T21:45:00Z</dcterms:modified>
</cp:coreProperties>
</file>