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4A7" w:rsidRDefault="003E44A7"/>
    <w:p w:rsidR="00F96396" w:rsidRDefault="00F96396"/>
    <w:p w:rsidR="00F96396" w:rsidRDefault="00F96396"/>
    <w:p w:rsidR="00F96396" w:rsidRDefault="00F96396"/>
    <w:p w:rsidR="00F96396" w:rsidRDefault="00F96396"/>
    <w:p w:rsidR="00F96396" w:rsidRDefault="00F96396"/>
    <w:p w:rsidR="00F96396" w:rsidRDefault="00F96396"/>
    <w:p w:rsidR="00F96396" w:rsidRDefault="00F96396"/>
    <w:p w:rsidR="00F96396" w:rsidRPr="0034797F" w:rsidRDefault="00F96396" w:rsidP="00F96396">
      <w:pPr>
        <w:jc w:val="center"/>
        <w:rPr>
          <w:b/>
          <w:color w:val="1F497D" w:themeColor="text2"/>
          <w:sz w:val="36"/>
          <w:szCs w:val="36"/>
        </w:rPr>
      </w:pPr>
      <w:r w:rsidRPr="0034797F">
        <w:rPr>
          <w:b/>
          <w:color w:val="1F497D" w:themeColor="text2"/>
          <w:sz w:val="36"/>
          <w:szCs w:val="36"/>
        </w:rPr>
        <w:t xml:space="preserve">THE EQUITY IN ATHLETICS </w:t>
      </w:r>
      <w:r>
        <w:rPr>
          <w:b/>
          <w:color w:val="1F497D" w:themeColor="text2"/>
          <w:sz w:val="36"/>
          <w:szCs w:val="36"/>
        </w:rPr>
        <w:t xml:space="preserve">DISCLOSURE </w:t>
      </w:r>
      <w:r w:rsidRPr="0034797F">
        <w:rPr>
          <w:b/>
          <w:color w:val="1F497D" w:themeColor="text2"/>
          <w:sz w:val="36"/>
          <w:szCs w:val="36"/>
        </w:rPr>
        <w:t xml:space="preserve">ACT </w:t>
      </w:r>
    </w:p>
    <w:p w:rsidR="00F96396" w:rsidRPr="0034797F" w:rsidRDefault="00F96396" w:rsidP="00F96396">
      <w:pPr>
        <w:jc w:val="center"/>
        <w:rPr>
          <w:b/>
          <w:color w:val="1F497D" w:themeColor="text2"/>
          <w:sz w:val="36"/>
          <w:szCs w:val="36"/>
        </w:rPr>
      </w:pPr>
      <w:smartTag w:uri="urn:schemas-microsoft-com:office:smarttags" w:element="stockticker">
        <w:r w:rsidRPr="0034797F">
          <w:rPr>
            <w:b/>
            <w:color w:val="1F497D" w:themeColor="text2"/>
            <w:sz w:val="36"/>
            <w:szCs w:val="36"/>
          </w:rPr>
          <w:t>WEB</w:t>
        </w:r>
      </w:smartTag>
      <w:r>
        <w:rPr>
          <w:b/>
          <w:color w:val="1F497D" w:themeColor="text2"/>
          <w:sz w:val="36"/>
          <w:szCs w:val="36"/>
        </w:rPr>
        <w:t>-B</w:t>
      </w:r>
      <w:r w:rsidRPr="0034797F">
        <w:rPr>
          <w:b/>
          <w:color w:val="1F497D" w:themeColor="text2"/>
          <w:sz w:val="36"/>
          <w:szCs w:val="36"/>
        </w:rPr>
        <w:t xml:space="preserve">ASED </w:t>
      </w:r>
      <w:smartTag w:uri="urn:schemas-microsoft-com:office:smarttags" w:element="stockticker">
        <w:r w:rsidRPr="0034797F">
          <w:rPr>
            <w:b/>
            <w:color w:val="1F497D" w:themeColor="text2"/>
            <w:sz w:val="36"/>
            <w:szCs w:val="36"/>
          </w:rPr>
          <w:t>DATA</w:t>
        </w:r>
      </w:smartTag>
      <w:r w:rsidRPr="0034797F">
        <w:rPr>
          <w:b/>
          <w:color w:val="1F497D" w:themeColor="text2"/>
          <w:sz w:val="36"/>
          <w:szCs w:val="36"/>
        </w:rPr>
        <w:t xml:space="preserve"> COLLECTION</w:t>
      </w:r>
    </w:p>
    <w:p w:rsidR="00F96396" w:rsidRPr="0034797F" w:rsidRDefault="00155693" w:rsidP="00F96396">
      <w:pPr>
        <w:jc w:val="center"/>
        <w:rPr>
          <w:b/>
          <w:color w:val="1F497D" w:themeColor="text2"/>
          <w:sz w:val="36"/>
          <w:szCs w:val="36"/>
        </w:rPr>
      </w:pPr>
      <w:r>
        <w:rPr>
          <w:b/>
          <w:color w:val="1F497D" w:themeColor="text2"/>
          <w:sz w:val="36"/>
          <w:szCs w:val="36"/>
        </w:rPr>
        <w:t>SCREEN SHOTS</w:t>
      </w:r>
    </w:p>
    <w:p w:rsidR="00F96396" w:rsidRPr="007C35F4" w:rsidRDefault="00F96396" w:rsidP="00F96396">
      <w:pPr>
        <w:rPr>
          <w:b/>
          <w:sz w:val="24"/>
          <w:szCs w:val="24"/>
        </w:rPr>
      </w:pPr>
    </w:p>
    <w:p w:rsidR="00F96396" w:rsidRPr="007C35F4" w:rsidRDefault="00F96396" w:rsidP="00F96396">
      <w:pPr>
        <w:jc w:val="left"/>
        <w:rPr>
          <w:b/>
          <w:sz w:val="24"/>
          <w:szCs w:val="24"/>
        </w:rPr>
      </w:pPr>
    </w:p>
    <w:p w:rsidR="00F96396" w:rsidRPr="007C35F4" w:rsidRDefault="00F96396" w:rsidP="00F96396">
      <w:pPr>
        <w:jc w:val="left"/>
        <w:rPr>
          <w:b/>
          <w:sz w:val="24"/>
          <w:szCs w:val="24"/>
        </w:rPr>
      </w:pPr>
    </w:p>
    <w:p w:rsidR="00F96396" w:rsidRPr="007C35F4" w:rsidRDefault="00F96396" w:rsidP="00F96396">
      <w:pPr>
        <w:jc w:val="left"/>
        <w:rPr>
          <w:b/>
          <w:sz w:val="24"/>
          <w:szCs w:val="24"/>
        </w:rPr>
      </w:pPr>
    </w:p>
    <w:p w:rsidR="00F96396" w:rsidRPr="007C35F4" w:rsidRDefault="00F96396" w:rsidP="00F96396">
      <w:pPr>
        <w:jc w:val="left"/>
        <w:rPr>
          <w:b/>
          <w:sz w:val="24"/>
          <w:szCs w:val="24"/>
        </w:rPr>
      </w:pPr>
    </w:p>
    <w:p w:rsidR="00F96396" w:rsidRPr="007C35F4" w:rsidRDefault="00F96396" w:rsidP="00F96396">
      <w:pPr>
        <w:jc w:val="left"/>
        <w:rPr>
          <w:b/>
          <w:sz w:val="24"/>
          <w:szCs w:val="24"/>
        </w:rPr>
      </w:pPr>
    </w:p>
    <w:p w:rsidR="00F96396" w:rsidRPr="007C35F4" w:rsidRDefault="00F96396" w:rsidP="00F96396">
      <w:pPr>
        <w:jc w:val="left"/>
        <w:rPr>
          <w:b/>
          <w:sz w:val="24"/>
          <w:szCs w:val="24"/>
        </w:rPr>
      </w:pPr>
    </w:p>
    <w:p w:rsidR="00F96396" w:rsidRPr="007C35F4" w:rsidRDefault="00F96396" w:rsidP="00F96396">
      <w:pPr>
        <w:jc w:val="left"/>
        <w:rPr>
          <w:b/>
          <w:sz w:val="24"/>
          <w:szCs w:val="24"/>
        </w:rPr>
      </w:pPr>
    </w:p>
    <w:p w:rsidR="00F96396" w:rsidRPr="007C35F4" w:rsidRDefault="00F96396" w:rsidP="00F96396">
      <w:pPr>
        <w:jc w:val="left"/>
        <w:rPr>
          <w:b/>
          <w:sz w:val="24"/>
          <w:szCs w:val="24"/>
        </w:rPr>
      </w:pPr>
    </w:p>
    <w:p w:rsidR="00F96396" w:rsidRPr="007C35F4" w:rsidRDefault="00F96396" w:rsidP="00F96396">
      <w:pPr>
        <w:jc w:val="left"/>
        <w:rPr>
          <w:b/>
          <w:sz w:val="24"/>
          <w:szCs w:val="24"/>
        </w:rPr>
      </w:pPr>
    </w:p>
    <w:p w:rsidR="00F96396" w:rsidRPr="007C35F4" w:rsidRDefault="00F96396" w:rsidP="00F96396">
      <w:pPr>
        <w:jc w:val="left"/>
        <w:rPr>
          <w:b/>
          <w:sz w:val="24"/>
          <w:szCs w:val="24"/>
        </w:rPr>
      </w:pPr>
    </w:p>
    <w:p w:rsidR="00F96396" w:rsidRPr="007C35F4" w:rsidRDefault="00F96396" w:rsidP="00F96396">
      <w:pPr>
        <w:jc w:val="left"/>
        <w:rPr>
          <w:b/>
          <w:sz w:val="24"/>
          <w:szCs w:val="24"/>
        </w:rPr>
      </w:pPr>
    </w:p>
    <w:p w:rsidR="00F96396" w:rsidRPr="007C35F4" w:rsidRDefault="00F96396" w:rsidP="00F96396">
      <w:pPr>
        <w:jc w:val="left"/>
        <w:rPr>
          <w:b/>
          <w:sz w:val="24"/>
          <w:szCs w:val="24"/>
        </w:rPr>
      </w:pPr>
    </w:p>
    <w:p w:rsidR="00F96396" w:rsidRPr="007C35F4" w:rsidRDefault="00F96396" w:rsidP="00F96396">
      <w:pPr>
        <w:jc w:val="left"/>
        <w:rPr>
          <w:b/>
          <w:sz w:val="24"/>
          <w:szCs w:val="24"/>
        </w:rPr>
      </w:pPr>
    </w:p>
    <w:p w:rsidR="00F96396" w:rsidRPr="007C35F4" w:rsidRDefault="00F96396" w:rsidP="00F96396">
      <w:pPr>
        <w:jc w:val="left"/>
        <w:rPr>
          <w:b/>
          <w:sz w:val="24"/>
          <w:szCs w:val="24"/>
        </w:rPr>
      </w:pPr>
    </w:p>
    <w:p w:rsidR="00F96396" w:rsidRPr="007C35F4" w:rsidRDefault="00F96396" w:rsidP="00F96396">
      <w:pPr>
        <w:jc w:val="left"/>
        <w:rPr>
          <w:b/>
          <w:sz w:val="24"/>
          <w:szCs w:val="24"/>
        </w:rPr>
      </w:pPr>
    </w:p>
    <w:p w:rsidR="00F96396" w:rsidRPr="007C35F4" w:rsidRDefault="00F96396" w:rsidP="00F96396">
      <w:pPr>
        <w:jc w:val="left"/>
        <w:rPr>
          <w:b/>
          <w:sz w:val="24"/>
          <w:szCs w:val="24"/>
        </w:rPr>
      </w:pPr>
    </w:p>
    <w:p w:rsidR="00F96396" w:rsidRPr="007C35F4" w:rsidRDefault="00F96396" w:rsidP="00F96396">
      <w:pPr>
        <w:jc w:val="left"/>
        <w:rPr>
          <w:b/>
          <w:sz w:val="24"/>
          <w:szCs w:val="24"/>
        </w:rPr>
      </w:pPr>
    </w:p>
    <w:p w:rsidR="00F96396" w:rsidRPr="007C35F4" w:rsidRDefault="00F96396" w:rsidP="00F96396">
      <w:pPr>
        <w:jc w:val="left"/>
        <w:rPr>
          <w:b/>
          <w:sz w:val="24"/>
          <w:szCs w:val="24"/>
        </w:rPr>
      </w:pPr>
    </w:p>
    <w:p w:rsidR="00F96396" w:rsidRPr="007C35F4" w:rsidRDefault="00F96396" w:rsidP="00F96396">
      <w:pPr>
        <w:jc w:val="left"/>
        <w:rPr>
          <w:b/>
          <w:sz w:val="24"/>
          <w:szCs w:val="24"/>
        </w:rPr>
      </w:pPr>
    </w:p>
    <w:p w:rsidR="00F96396" w:rsidRPr="007C35F4" w:rsidRDefault="00F96396" w:rsidP="00F96396">
      <w:pPr>
        <w:jc w:val="left"/>
        <w:rPr>
          <w:b/>
          <w:sz w:val="24"/>
          <w:szCs w:val="24"/>
        </w:rPr>
      </w:pPr>
    </w:p>
    <w:p w:rsidR="00F96396" w:rsidRPr="007C35F4" w:rsidRDefault="00F96396" w:rsidP="00F96396">
      <w:pPr>
        <w:jc w:val="left"/>
        <w:rPr>
          <w:b/>
          <w:sz w:val="24"/>
          <w:szCs w:val="24"/>
        </w:rPr>
      </w:pPr>
    </w:p>
    <w:p w:rsidR="00F96396" w:rsidRPr="007C35F4" w:rsidRDefault="00F96396" w:rsidP="00F96396">
      <w:pPr>
        <w:jc w:val="left"/>
        <w:rPr>
          <w:b/>
          <w:sz w:val="24"/>
          <w:szCs w:val="24"/>
        </w:rPr>
      </w:pPr>
    </w:p>
    <w:p w:rsidR="00F96396" w:rsidRPr="007C35F4" w:rsidRDefault="00F96396" w:rsidP="00F96396">
      <w:pPr>
        <w:jc w:val="left"/>
        <w:rPr>
          <w:b/>
          <w:sz w:val="24"/>
          <w:szCs w:val="24"/>
        </w:rPr>
      </w:pPr>
    </w:p>
    <w:p w:rsidR="00F96396" w:rsidRPr="007C35F4" w:rsidRDefault="00F96396" w:rsidP="00F96396">
      <w:pPr>
        <w:jc w:val="left"/>
        <w:rPr>
          <w:b/>
          <w:sz w:val="24"/>
          <w:szCs w:val="24"/>
        </w:rPr>
      </w:pPr>
    </w:p>
    <w:p w:rsidR="00F96396" w:rsidRPr="007C35F4" w:rsidRDefault="00F96396" w:rsidP="00F96396">
      <w:pPr>
        <w:jc w:val="left"/>
        <w:rPr>
          <w:b/>
          <w:sz w:val="24"/>
          <w:szCs w:val="24"/>
        </w:rPr>
      </w:pPr>
    </w:p>
    <w:p w:rsidR="00F96396" w:rsidRPr="0034797F" w:rsidRDefault="00F96396" w:rsidP="00F96396">
      <w:pPr>
        <w:jc w:val="left"/>
        <w:rPr>
          <w:b/>
          <w:color w:val="1F497D" w:themeColor="text2"/>
          <w:sz w:val="24"/>
          <w:szCs w:val="24"/>
        </w:rPr>
      </w:pPr>
      <w:r w:rsidRPr="0034797F">
        <w:rPr>
          <w:b/>
          <w:color w:val="1F497D" w:themeColor="text2"/>
          <w:sz w:val="24"/>
          <w:szCs w:val="24"/>
        </w:rPr>
        <w:t>U.S. Department of Education</w:t>
      </w:r>
    </w:p>
    <w:p w:rsidR="00F96396" w:rsidRPr="0034797F" w:rsidRDefault="00F96396" w:rsidP="00F96396">
      <w:pPr>
        <w:jc w:val="left"/>
        <w:rPr>
          <w:b/>
          <w:color w:val="1F497D" w:themeColor="text2"/>
          <w:sz w:val="24"/>
          <w:szCs w:val="24"/>
        </w:rPr>
      </w:pPr>
      <w:r w:rsidRPr="0034797F">
        <w:rPr>
          <w:b/>
          <w:color w:val="1F497D" w:themeColor="text2"/>
          <w:sz w:val="24"/>
          <w:szCs w:val="24"/>
        </w:rPr>
        <w:t>Office of Postsecondary Education</w:t>
      </w:r>
    </w:p>
    <w:p w:rsidR="00F96396" w:rsidRPr="0034797F" w:rsidRDefault="00F96396" w:rsidP="00F96396">
      <w:pPr>
        <w:jc w:val="left"/>
        <w:rPr>
          <w:b/>
          <w:color w:val="1F497D" w:themeColor="text2"/>
          <w:sz w:val="24"/>
          <w:szCs w:val="24"/>
        </w:rPr>
      </w:pPr>
    </w:p>
    <w:p w:rsidR="00F96396" w:rsidRDefault="00F96396">
      <w:pPr>
        <w:spacing w:line="240" w:lineRule="auto"/>
        <w:jc w:val="left"/>
        <w:rPr>
          <w:b/>
          <w:sz w:val="24"/>
          <w:szCs w:val="24"/>
        </w:rPr>
      </w:pPr>
      <w:bookmarkStart w:id="0" w:name="_GoBack"/>
      <w:bookmarkEnd w:id="0"/>
      <w:r>
        <w:rPr>
          <w:b/>
          <w:sz w:val="24"/>
          <w:szCs w:val="24"/>
        </w:rPr>
        <w:br w:type="page"/>
      </w:r>
    </w:p>
    <w:p w:rsidR="00F96396" w:rsidRPr="004346EA" w:rsidRDefault="00F96396" w:rsidP="00F96396">
      <w:pPr>
        <w:pStyle w:val="Heading2"/>
        <w:ind w:left="0" w:firstLine="0"/>
      </w:pPr>
      <w:r w:rsidRPr="004346EA">
        <w:lastRenderedPageBreak/>
        <w:t>Log</w:t>
      </w:r>
      <w:r>
        <w:t xml:space="preserve"> I</w:t>
      </w:r>
      <w:r w:rsidRPr="004346EA">
        <w:t>n</w:t>
      </w:r>
    </w:p>
    <w:p w:rsidR="00F96396" w:rsidRDefault="00F96396" w:rsidP="00F96396">
      <w:pPr>
        <w:jc w:val="center"/>
      </w:pPr>
      <w:r>
        <w:rPr>
          <w:noProof/>
        </w:rPr>
        <w:drawing>
          <wp:inline distT="0" distB="0" distL="0" distR="0" wp14:anchorId="72236D2A" wp14:editId="541FE582">
            <wp:extent cx="5943600" cy="39879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987964"/>
                    </a:xfrm>
                    <a:prstGeom prst="rect">
                      <a:avLst/>
                    </a:prstGeom>
                  </pic:spPr>
                </pic:pic>
              </a:graphicData>
            </a:graphic>
          </wp:inline>
        </w:drawing>
      </w:r>
    </w:p>
    <w:p w:rsidR="00F96396" w:rsidRDefault="00F96396">
      <w:pPr>
        <w:spacing w:line="240" w:lineRule="auto"/>
        <w:jc w:val="left"/>
      </w:pPr>
      <w:r>
        <w:br w:type="page"/>
      </w:r>
    </w:p>
    <w:p w:rsidR="00F96396" w:rsidRPr="004346EA" w:rsidRDefault="00F96396" w:rsidP="00F96396">
      <w:pPr>
        <w:jc w:val="left"/>
        <w:rPr>
          <w:rFonts w:ascii="Franklin Gothic Medium" w:hAnsi="Franklin Gothic Medium"/>
          <w:b/>
          <w:color w:val="324162"/>
          <w:sz w:val="28"/>
        </w:rPr>
      </w:pPr>
      <w:r w:rsidRPr="004346EA">
        <w:rPr>
          <w:rFonts w:ascii="Franklin Gothic Medium" w:hAnsi="Franklin Gothic Medium"/>
          <w:b/>
          <w:color w:val="324162"/>
          <w:sz w:val="28"/>
        </w:rPr>
        <w:lastRenderedPageBreak/>
        <w:t>Survey Eligibility</w:t>
      </w:r>
    </w:p>
    <w:p w:rsidR="00F96396" w:rsidRDefault="00F96396" w:rsidP="00F96396">
      <w:pPr>
        <w:jc w:val="left"/>
      </w:pPr>
    </w:p>
    <w:p w:rsidR="00F96396" w:rsidRDefault="00F96396" w:rsidP="00F96396">
      <w:pPr>
        <w:jc w:val="center"/>
      </w:pPr>
      <w:r>
        <w:rPr>
          <w:noProof/>
        </w:rPr>
        <w:drawing>
          <wp:inline distT="0" distB="0" distL="0" distR="0" wp14:anchorId="65159E4E" wp14:editId="0966FCD7">
            <wp:extent cx="5943600" cy="34729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472965"/>
                    </a:xfrm>
                    <a:prstGeom prst="rect">
                      <a:avLst/>
                    </a:prstGeom>
                  </pic:spPr>
                </pic:pic>
              </a:graphicData>
            </a:graphic>
          </wp:inline>
        </w:drawing>
      </w:r>
    </w:p>
    <w:p w:rsidR="00F96396" w:rsidRDefault="00F96396" w:rsidP="00F96396">
      <w:pPr>
        <w:jc w:val="left"/>
      </w:pPr>
    </w:p>
    <w:p w:rsidR="00F96396" w:rsidRDefault="00F96396">
      <w:pPr>
        <w:spacing w:line="240" w:lineRule="auto"/>
        <w:jc w:val="left"/>
        <w:rPr>
          <w:rFonts w:ascii="Franklin Gothic Medium" w:hAnsi="Franklin Gothic Medium"/>
          <w:b/>
          <w:color w:val="324162"/>
          <w:sz w:val="28"/>
        </w:rPr>
      </w:pPr>
      <w:r>
        <w:rPr>
          <w:rFonts w:ascii="Franklin Gothic Medium" w:hAnsi="Franklin Gothic Medium"/>
          <w:b/>
          <w:color w:val="324162"/>
          <w:sz w:val="28"/>
        </w:rPr>
        <w:br w:type="page"/>
      </w:r>
    </w:p>
    <w:p w:rsidR="00F96396" w:rsidRPr="004346EA" w:rsidRDefault="00F96396" w:rsidP="00F96396">
      <w:pPr>
        <w:pStyle w:val="L1-FlLSp12"/>
        <w:rPr>
          <w:rFonts w:ascii="Franklin Gothic Medium" w:hAnsi="Franklin Gothic Medium"/>
          <w:b/>
          <w:color w:val="324162"/>
          <w:sz w:val="28"/>
        </w:rPr>
      </w:pPr>
      <w:r w:rsidRPr="004346EA">
        <w:rPr>
          <w:rFonts w:ascii="Franklin Gothic Medium" w:hAnsi="Franklin Gothic Medium"/>
          <w:b/>
          <w:color w:val="324162"/>
          <w:sz w:val="28"/>
        </w:rPr>
        <w:lastRenderedPageBreak/>
        <w:t>Important</w:t>
      </w:r>
      <w:r>
        <w:rPr>
          <w:rFonts w:ascii="Franklin Gothic Medium" w:hAnsi="Franklin Gothic Medium"/>
          <w:b/>
          <w:color w:val="324162"/>
          <w:sz w:val="28"/>
        </w:rPr>
        <w:t xml:space="preserve"> </w:t>
      </w:r>
      <w:r w:rsidRPr="004346EA">
        <w:rPr>
          <w:rFonts w:ascii="Franklin Gothic Medium" w:hAnsi="Franklin Gothic Medium"/>
          <w:b/>
          <w:color w:val="324162"/>
          <w:sz w:val="28"/>
        </w:rPr>
        <w:t>—</w:t>
      </w:r>
      <w:r>
        <w:rPr>
          <w:rFonts w:ascii="Franklin Gothic Medium" w:hAnsi="Franklin Gothic Medium"/>
          <w:b/>
          <w:color w:val="324162"/>
          <w:sz w:val="28"/>
        </w:rPr>
        <w:t xml:space="preserve"> </w:t>
      </w:r>
      <w:r w:rsidRPr="004346EA">
        <w:rPr>
          <w:rFonts w:ascii="Franklin Gothic Medium" w:hAnsi="Franklin Gothic Medium"/>
          <w:b/>
          <w:color w:val="324162"/>
          <w:sz w:val="28"/>
        </w:rPr>
        <w:t>Please read this before you begin…</w:t>
      </w:r>
    </w:p>
    <w:p w:rsidR="00F96396" w:rsidRDefault="00F96396" w:rsidP="00F96396">
      <w:pPr>
        <w:jc w:val="left"/>
      </w:pPr>
    </w:p>
    <w:p w:rsidR="00F96396" w:rsidRDefault="00F96396" w:rsidP="00F96396">
      <w:pPr>
        <w:pStyle w:val="L1-FlLSp12"/>
        <w:jc w:val="center"/>
      </w:pPr>
      <w:r>
        <w:rPr>
          <w:noProof/>
        </w:rPr>
        <w:drawing>
          <wp:inline distT="0" distB="0" distL="0" distR="0" wp14:anchorId="0C119F33" wp14:editId="1B151DB4">
            <wp:extent cx="5943600" cy="4323482"/>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323482"/>
                    </a:xfrm>
                    <a:prstGeom prst="rect">
                      <a:avLst/>
                    </a:prstGeom>
                  </pic:spPr>
                </pic:pic>
              </a:graphicData>
            </a:graphic>
          </wp:inline>
        </w:drawing>
      </w:r>
    </w:p>
    <w:p w:rsidR="00F96396" w:rsidRDefault="00F96396">
      <w:pPr>
        <w:spacing w:line="240" w:lineRule="auto"/>
        <w:jc w:val="left"/>
        <w:rPr>
          <w:rFonts w:ascii="Garamond" w:hAnsi="Garamond"/>
          <w:sz w:val="24"/>
        </w:rPr>
      </w:pPr>
      <w:r>
        <w:br w:type="page"/>
      </w:r>
    </w:p>
    <w:p w:rsidR="00F96396" w:rsidRPr="004346EA" w:rsidRDefault="00F96396" w:rsidP="00F96396">
      <w:pPr>
        <w:pStyle w:val="L1-FlLSp12"/>
        <w:spacing w:after="360"/>
        <w:rPr>
          <w:rFonts w:ascii="Franklin Gothic Medium" w:hAnsi="Franklin Gothic Medium"/>
          <w:b/>
          <w:color w:val="324162"/>
          <w:sz w:val="28"/>
        </w:rPr>
      </w:pPr>
      <w:r w:rsidRPr="004346EA">
        <w:rPr>
          <w:rFonts w:ascii="Franklin Gothic Medium" w:hAnsi="Franklin Gothic Medium"/>
          <w:b/>
          <w:color w:val="324162"/>
          <w:sz w:val="28"/>
        </w:rPr>
        <w:lastRenderedPageBreak/>
        <w:t>Registration</w:t>
      </w:r>
    </w:p>
    <w:p w:rsidR="00F96396" w:rsidRDefault="00F96396" w:rsidP="00F96396">
      <w:pPr>
        <w:pStyle w:val="L1-FlLSp12"/>
        <w:jc w:val="center"/>
      </w:pPr>
      <w:r>
        <w:rPr>
          <w:noProof/>
        </w:rPr>
        <w:drawing>
          <wp:inline distT="0" distB="0" distL="0" distR="0" wp14:anchorId="3482E8C7" wp14:editId="1D28DD48">
            <wp:extent cx="5943600" cy="71656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165621"/>
                    </a:xfrm>
                    <a:prstGeom prst="rect">
                      <a:avLst/>
                    </a:prstGeom>
                  </pic:spPr>
                </pic:pic>
              </a:graphicData>
            </a:graphic>
          </wp:inline>
        </w:drawing>
      </w:r>
    </w:p>
    <w:p w:rsidR="00F96396" w:rsidRDefault="00F96396">
      <w:pPr>
        <w:spacing w:line="240" w:lineRule="auto"/>
        <w:jc w:val="left"/>
        <w:rPr>
          <w:rFonts w:ascii="Garamond" w:hAnsi="Garamond"/>
          <w:sz w:val="24"/>
        </w:rPr>
      </w:pPr>
      <w:r>
        <w:br w:type="page"/>
      </w:r>
    </w:p>
    <w:p w:rsidR="00F96396" w:rsidRPr="004346EA" w:rsidRDefault="00F96396" w:rsidP="00F96396">
      <w:pPr>
        <w:pStyle w:val="L1-FlLSp12"/>
        <w:spacing w:after="240"/>
        <w:rPr>
          <w:rFonts w:ascii="Franklin Gothic Medium" w:hAnsi="Franklin Gothic Medium"/>
          <w:b/>
          <w:color w:val="324162"/>
          <w:sz w:val="28"/>
        </w:rPr>
      </w:pPr>
      <w:r w:rsidRPr="004346EA">
        <w:rPr>
          <w:rFonts w:ascii="Franklin Gothic Medium" w:hAnsi="Franklin Gothic Medium"/>
          <w:b/>
          <w:color w:val="324162"/>
          <w:sz w:val="28"/>
        </w:rPr>
        <w:lastRenderedPageBreak/>
        <w:t>Institution Identification</w:t>
      </w:r>
    </w:p>
    <w:p w:rsidR="00F96396" w:rsidRDefault="00F96396" w:rsidP="00F96396">
      <w:pPr>
        <w:pStyle w:val="L1-FlLSp12"/>
        <w:jc w:val="center"/>
      </w:pPr>
      <w:r>
        <w:rPr>
          <w:noProof/>
        </w:rPr>
        <w:drawing>
          <wp:inline distT="0" distB="0" distL="0" distR="0" wp14:anchorId="151F9076" wp14:editId="76F5ACA5">
            <wp:extent cx="4864348" cy="79171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64271" cy="7917054"/>
                    </a:xfrm>
                    <a:prstGeom prst="rect">
                      <a:avLst/>
                    </a:prstGeom>
                  </pic:spPr>
                </pic:pic>
              </a:graphicData>
            </a:graphic>
          </wp:inline>
        </w:drawing>
      </w:r>
    </w:p>
    <w:p w:rsidR="00F96396" w:rsidRDefault="00F96396">
      <w:pPr>
        <w:spacing w:line="240" w:lineRule="auto"/>
        <w:jc w:val="left"/>
        <w:rPr>
          <w:rFonts w:ascii="Garamond" w:hAnsi="Garamond"/>
          <w:sz w:val="24"/>
        </w:rPr>
      </w:pPr>
      <w:r>
        <w:br w:type="page"/>
      </w:r>
    </w:p>
    <w:p w:rsidR="00F96396" w:rsidRPr="004346EA" w:rsidRDefault="00F96396" w:rsidP="00F96396">
      <w:pPr>
        <w:spacing w:after="360"/>
        <w:jc w:val="left"/>
        <w:rPr>
          <w:rFonts w:ascii="Franklin Gothic Medium" w:hAnsi="Franklin Gothic Medium"/>
          <w:b/>
          <w:color w:val="324162"/>
          <w:sz w:val="28"/>
        </w:rPr>
      </w:pPr>
      <w:r w:rsidRPr="004346EA">
        <w:rPr>
          <w:rFonts w:ascii="Franklin Gothic Medium" w:hAnsi="Franklin Gothic Medium"/>
          <w:b/>
          <w:color w:val="324162"/>
          <w:sz w:val="28"/>
        </w:rPr>
        <w:lastRenderedPageBreak/>
        <w:t>Screening Questions</w:t>
      </w:r>
    </w:p>
    <w:p w:rsidR="00F96396" w:rsidRDefault="00F96396" w:rsidP="00F96396">
      <w:pPr>
        <w:pStyle w:val="L1-FlLSp12"/>
        <w:jc w:val="center"/>
      </w:pPr>
      <w:r>
        <w:rPr>
          <w:noProof/>
        </w:rPr>
        <w:drawing>
          <wp:inline distT="0" distB="0" distL="0" distR="0" wp14:anchorId="68061F63" wp14:editId="4DEF03F6">
            <wp:extent cx="5943600" cy="73513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351395"/>
                    </a:xfrm>
                    <a:prstGeom prst="rect">
                      <a:avLst/>
                    </a:prstGeom>
                  </pic:spPr>
                </pic:pic>
              </a:graphicData>
            </a:graphic>
          </wp:inline>
        </w:drawing>
      </w:r>
    </w:p>
    <w:p w:rsidR="00F96396" w:rsidRDefault="00F96396">
      <w:pPr>
        <w:spacing w:line="240" w:lineRule="auto"/>
        <w:jc w:val="left"/>
        <w:rPr>
          <w:rFonts w:ascii="Garamond" w:hAnsi="Garamond"/>
          <w:sz w:val="24"/>
        </w:rPr>
      </w:pPr>
      <w:r>
        <w:br w:type="page"/>
      </w:r>
    </w:p>
    <w:p w:rsidR="00F96396" w:rsidRPr="004346EA" w:rsidRDefault="00F96396" w:rsidP="00F96396">
      <w:pPr>
        <w:spacing w:after="360"/>
        <w:rPr>
          <w:rFonts w:ascii="Franklin Gothic Medium" w:hAnsi="Franklin Gothic Medium"/>
          <w:b/>
          <w:color w:val="324162"/>
          <w:sz w:val="28"/>
        </w:rPr>
      </w:pPr>
      <w:r w:rsidRPr="004346EA">
        <w:rPr>
          <w:rFonts w:ascii="Franklin Gothic Medium" w:hAnsi="Franklin Gothic Medium"/>
          <w:b/>
          <w:color w:val="324162"/>
          <w:sz w:val="28"/>
        </w:rPr>
        <w:lastRenderedPageBreak/>
        <w:t>Sports Selection</w:t>
      </w:r>
    </w:p>
    <w:p w:rsidR="00F96396" w:rsidRDefault="00F96396" w:rsidP="00F96396">
      <w:pPr>
        <w:pStyle w:val="L1-FlLSp12"/>
        <w:jc w:val="center"/>
      </w:pPr>
      <w:r>
        <w:rPr>
          <w:noProof/>
        </w:rPr>
        <w:drawing>
          <wp:inline distT="0" distB="0" distL="0" distR="0" wp14:anchorId="057D59B3" wp14:editId="34E6D7AF">
            <wp:extent cx="4981392" cy="80467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83320" cy="8049835"/>
                    </a:xfrm>
                    <a:prstGeom prst="rect">
                      <a:avLst/>
                    </a:prstGeom>
                  </pic:spPr>
                </pic:pic>
              </a:graphicData>
            </a:graphic>
          </wp:inline>
        </w:drawing>
      </w:r>
    </w:p>
    <w:p w:rsidR="00F96396" w:rsidRDefault="00F96396">
      <w:pPr>
        <w:spacing w:line="240" w:lineRule="auto"/>
        <w:jc w:val="left"/>
        <w:rPr>
          <w:rFonts w:ascii="Franklin Gothic Medium" w:hAnsi="Franklin Gothic Medium"/>
          <w:b/>
          <w:color w:val="324162"/>
          <w:sz w:val="28"/>
        </w:rPr>
      </w:pPr>
      <w:r>
        <w:rPr>
          <w:rFonts w:ascii="Franklin Gothic Medium" w:hAnsi="Franklin Gothic Medium"/>
          <w:b/>
          <w:color w:val="324162"/>
          <w:sz w:val="28"/>
        </w:rPr>
        <w:br w:type="page"/>
      </w:r>
    </w:p>
    <w:p w:rsidR="00F96396" w:rsidRPr="004346EA" w:rsidRDefault="00F96396" w:rsidP="00F96396">
      <w:pPr>
        <w:spacing w:after="360"/>
        <w:rPr>
          <w:rFonts w:ascii="Franklin Gothic Medium" w:hAnsi="Franklin Gothic Medium"/>
          <w:b/>
          <w:color w:val="324162"/>
          <w:sz w:val="28"/>
        </w:rPr>
      </w:pPr>
      <w:r w:rsidRPr="004346EA">
        <w:rPr>
          <w:rFonts w:ascii="Franklin Gothic Medium" w:hAnsi="Franklin Gothic Medium"/>
          <w:b/>
          <w:color w:val="324162"/>
          <w:sz w:val="28"/>
        </w:rPr>
        <w:lastRenderedPageBreak/>
        <w:t>Athletics Participation</w:t>
      </w:r>
    </w:p>
    <w:p w:rsidR="00AD6E5D" w:rsidRDefault="00AD6E5D" w:rsidP="00AD6E5D">
      <w:pPr>
        <w:rPr>
          <w:noProof/>
        </w:rPr>
      </w:pPr>
      <w:r>
        <w:rPr>
          <w:noProof/>
        </w:rPr>
        <mc:AlternateContent>
          <mc:Choice Requires="wps">
            <w:drawing>
              <wp:anchor distT="0" distB="0" distL="114300" distR="114300" simplePos="0" relativeHeight="251659264" behindDoc="0" locked="0" layoutInCell="1" allowOverlap="1">
                <wp:simplePos x="0" y="0"/>
                <wp:positionH relativeFrom="column">
                  <wp:posOffset>1264920</wp:posOffset>
                </wp:positionH>
                <wp:positionV relativeFrom="paragraph">
                  <wp:posOffset>3817620</wp:posOffset>
                </wp:positionV>
                <wp:extent cx="4594860" cy="647700"/>
                <wp:effectExtent l="0" t="0" r="15240" b="19050"/>
                <wp:wrapNone/>
                <wp:docPr id="3" name="Text Box 3"/>
                <wp:cNvGraphicFramePr/>
                <a:graphic xmlns:a="http://schemas.openxmlformats.org/drawingml/2006/main">
                  <a:graphicData uri="http://schemas.microsoft.com/office/word/2010/wordprocessingShape">
                    <wps:wsp>
                      <wps:cNvSpPr txBox="1"/>
                      <wps:spPr>
                        <a:xfrm>
                          <a:off x="0" y="0"/>
                          <a:ext cx="4594860" cy="647700"/>
                        </a:xfrm>
                        <a:prstGeom prst="rect">
                          <a:avLst/>
                        </a:prstGeom>
                        <a:solidFill>
                          <a:srgbClr val="DCE2D6"/>
                        </a:solidFill>
                        <a:ln w="6350">
                          <a:solidFill>
                            <a:srgbClr val="3B4E34"/>
                          </a:solidFill>
                        </a:ln>
                        <a:effectLst/>
                      </wps:spPr>
                      <wps:style>
                        <a:lnRef idx="0">
                          <a:schemeClr val="accent1"/>
                        </a:lnRef>
                        <a:fillRef idx="0">
                          <a:schemeClr val="accent1"/>
                        </a:fillRef>
                        <a:effectRef idx="0">
                          <a:schemeClr val="accent1"/>
                        </a:effectRef>
                        <a:fontRef idx="minor">
                          <a:schemeClr val="dk1"/>
                        </a:fontRef>
                      </wps:style>
                      <wps:txbx>
                        <w:txbxContent>
                          <w:p w:rsidR="00AD6E5D" w:rsidRDefault="00AD6E5D" w:rsidP="00AD6E5D">
                            <w:pPr>
                              <w:spacing w:line="240" w:lineRule="auto"/>
                              <w:rPr>
                                <w:rFonts w:ascii="Arial Narrow" w:hAnsi="Arial Narrow"/>
                                <w:b/>
                                <w:sz w:val="16"/>
                                <w:szCs w:val="16"/>
                              </w:rPr>
                            </w:pPr>
                            <w:r>
                              <w:rPr>
                                <w:rFonts w:ascii="Arial Narrow" w:hAnsi="Arial Narrow"/>
                                <w:b/>
                                <w:sz w:val="16"/>
                                <w:szCs w:val="16"/>
                              </w:rPr>
                              <w:t>CAVEAT</w:t>
                            </w:r>
                          </w:p>
                          <w:p w:rsidR="00AD6E5D" w:rsidRDefault="00AD6E5D" w:rsidP="00AD6E5D">
                            <w:pPr>
                              <w:spacing w:line="240" w:lineRule="auto"/>
                              <w:rPr>
                                <w:rFonts w:ascii="Arial Narrow" w:hAnsi="Arial Narrow"/>
                                <w:b/>
                                <w:sz w:val="16"/>
                                <w:szCs w:val="16"/>
                              </w:rPr>
                            </w:pPr>
                            <w:r>
                              <w:rPr>
                                <w:rFonts w:ascii="Arial Narrow" w:hAnsi="Arial Narrow"/>
                                <w:b/>
                                <w:sz w:val="16"/>
                                <w:szCs w:val="16"/>
                              </w:rPr>
                              <w:t>(For each men’s or women’s team that includes opposite sex participants, specify the number of male and the number of female students on that team in this caveat box.  This does not apply for coed teams. Additionally, provide any other clarifying information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9.6pt;margin-top:300.6pt;width:361.8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" fillcolor="#dce2d6" strokecolor="#3b4e34" strokeweight=".5pt">
                <v:textbox>
                  <w:txbxContent>
                    <w:p w:rsidR="00AD6E5D" w:rsidRDefault="00AD6E5D" w:rsidP="00AD6E5D">
                      <w:pPr>
                        <w:spacing w:line="240" w:lineRule="auto"/>
                        <w:rPr>
                          <w:rFonts w:ascii="Arial Narrow" w:hAnsi="Arial Narrow"/>
                          <w:b/>
                          <w:sz w:val="16"/>
                          <w:szCs w:val="16"/>
                        </w:rPr>
                      </w:pPr>
                      <w:r>
                        <w:rPr>
                          <w:rFonts w:ascii="Arial Narrow" w:hAnsi="Arial Narrow"/>
                          <w:b/>
                          <w:sz w:val="16"/>
                          <w:szCs w:val="16"/>
                        </w:rPr>
                        <w:t>CAVEAT</w:t>
                      </w:r>
                    </w:p>
                    <w:p w:rsidR="00AD6E5D" w:rsidRDefault="00AD6E5D" w:rsidP="00AD6E5D">
                      <w:pPr>
                        <w:spacing w:line="240" w:lineRule="auto"/>
                        <w:rPr>
                          <w:rFonts w:ascii="Arial Narrow" w:hAnsi="Arial Narrow"/>
                          <w:b/>
                          <w:sz w:val="16"/>
                          <w:szCs w:val="16"/>
                        </w:rPr>
                      </w:pPr>
                      <w:r>
                        <w:rPr>
                          <w:rFonts w:ascii="Arial Narrow" w:hAnsi="Arial Narrow"/>
                          <w:b/>
                          <w:sz w:val="16"/>
                          <w:szCs w:val="16"/>
                        </w:rPr>
                        <w:t>(For each men’s or women’s team that includes opposite sex participants, specify the number of male and the number of female students on that team in this caveat box.  This does not apply for coed teams. Additionally, provide any other clarifying information here.)</w:t>
                      </w:r>
                    </w:p>
                  </w:txbxContent>
                </v:textbox>
              </v:shape>
            </w:pict>
          </mc:Fallback>
        </mc:AlternateContent>
      </w:r>
      <w:r>
        <w:rPr>
          <w:noProof/>
        </w:rPr>
        <w:t xml:space="preserve"> </w:t>
      </w:r>
      <w:r>
        <w:rPr>
          <w:rFonts w:ascii="Arial Narrow" w:hAnsi="Arial Narrow"/>
          <w:noProof/>
          <w:sz w:val="16"/>
          <w:szCs w:val="16"/>
        </w:rPr>
        <w:drawing>
          <wp:inline distT="0" distB="0" distL="0" distR="0">
            <wp:extent cx="5981065" cy="380238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1065" cy="3802380"/>
                    </a:xfrm>
                    <a:prstGeom prst="rect">
                      <a:avLst/>
                    </a:prstGeom>
                    <a:noFill/>
                    <a:ln>
                      <a:noFill/>
                    </a:ln>
                  </pic:spPr>
                </pic:pic>
              </a:graphicData>
            </a:graphic>
          </wp:inline>
        </w:drawing>
      </w:r>
    </w:p>
    <w:p w:rsidR="00AD6E5D" w:rsidRDefault="00AD6E5D" w:rsidP="00AD6E5D">
      <w:pPr>
        <w:rPr>
          <w:noProof/>
        </w:rPr>
      </w:pPr>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245745</wp:posOffset>
            </wp:positionV>
            <wp:extent cx="5981700" cy="3075940"/>
            <wp:effectExtent l="0" t="0" r="0" b="0"/>
            <wp:wrapTight wrapText="bothSides">
              <wp:wrapPolygon edited="0">
                <wp:start x="0" y="0"/>
                <wp:lineTo x="0" y="21404"/>
                <wp:lineTo x="21531" y="21404"/>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1700" cy="3075940"/>
                    </a:xfrm>
                    <a:prstGeom prst="rect">
                      <a:avLst/>
                    </a:prstGeom>
                    <a:noFill/>
                  </pic:spPr>
                </pic:pic>
              </a:graphicData>
            </a:graphic>
            <wp14:sizeRelH relativeFrom="page">
              <wp14:pctWidth>0</wp14:pctWidth>
            </wp14:sizeRelH>
            <wp14:sizeRelV relativeFrom="page">
              <wp14:pctHeight>0</wp14:pctHeight>
            </wp14:sizeRelV>
          </wp:anchor>
        </w:drawing>
      </w:r>
    </w:p>
    <w:p w:rsidR="00AD6E5D" w:rsidRDefault="00AD6E5D" w:rsidP="00AD6E5D"/>
    <w:p w:rsidR="00F96396" w:rsidRDefault="00F96396" w:rsidP="00F96396">
      <w:pPr>
        <w:pStyle w:val="L1-FlLSp12"/>
        <w:jc w:val="center"/>
      </w:pPr>
    </w:p>
    <w:p w:rsidR="00F96396" w:rsidRDefault="00F96396">
      <w:pPr>
        <w:spacing w:line="240" w:lineRule="auto"/>
        <w:jc w:val="left"/>
        <w:rPr>
          <w:rFonts w:ascii="Garamond" w:hAnsi="Garamond"/>
          <w:sz w:val="24"/>
        </w:rPr>
      </w:pPr>
      <w:r>
        <w:br w:type="page"/>
      </w:r>
    </w:p>
    <w:p w:rsidR="00F96396" w:rsidRPr="000D0678" w:rsidRDefault="00F96396" w:rsidP="00F96396">
      <w:pPr>
        <w:spacing w:after="360"/>
        <w:jc w:val="left"/>
        <w:rPr>
          <w:sz w:val="24"/>
          <w:szCs w:val="24"/>
        </w:rPr>
      </w:pPr>
      <w:r w:rsidRPr="004346EA">
        <w:rPr>
          <w:rFonts w:ascii="Franklin Gothic Medium" w:hAnsi="Franklin Gothic Medium"/>
          <w:b/>
          <w:color w:val="324162"/>
          <w:sz w:val="28"/>
        </w:rPr>
        <w:lastRenderedPageBreak/>
        <w:t>Head Coaches Men’s Teams</w:t>
      </w:r>
    </w:p>
    <w:p w:rsidR="00F96396" w:rsidRDefault="00F96396" w:rsidP="00F96396">
      <w:pPr>
        <w:pStyle w:val="L1-FlLSp12"/>
        <w:jc w:val="center"/>
      </w:pPr>
      <w:r>
        <w:rPr>
          <w:noProof/>
        </w:rPr>
        <w:drawing>
          <wp:inline distT="0" distB="0" distL="0" distR="0" wp14:anchorId="592C190A" wp14:editId="0BC97F42">
            <wp:extent cx="6248400" cy="603344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249783" cy="6034781"/>
                    </a:xfrm>
                    <a:prstGeom prst="rect">
                      <a:avLst/>
                    </a:prstGeom>
                  </pic:spPr>
                </pic:pic>
              </a:graphicData>
            </a:graphic>
          </wp:inline>
        </w:drawing>
      </w:r>
    </w:p>
    <w:p w:rsidR="00F96396" w:rsidRDefault="00F96396">
      <w:pPr>
        <w:spacing w:line="240" w:lineRule="auto"/>
        <w:jc w:val="left"/>
        <w:rPr>
          <w:rFonts w:ascii="Garamond" w:hAnsi="Garamond"/>
          <w:sz w:val="24"/>
        </w:rPr>
      </w:pPr>
      <w:r>
        <w:br w:type="page"/>
      </w:r>
    </w:p>
    <w:p w:rsidR="00F96396" w:rsidRPr="004346EA" w:rsidRDefault="00F96396" w:rsidP="00F96396">
      <w:pPr>
        <w:spacing w:after="360"/>
        <w:rPr>
          <w:rFonts w:ascii="Franklin Gothic Medium" w:hAnsi="Franklin Gothic Medium"/>
          <w:b/>
          <w:color w:val="324162"/>
          <w:sz w:val="28"/>
        </w:rPr>
      </w:pPr>
      <w:r w:rsidRPr="004346EA">
        <w:rPr>
          <w:rFonts w:ascii="Franklin Gothic Medium" w:hAnsi="Franklin Gothic Medium"/>
          <w:b/>
          <w:color w:val="324162"/>
          <w:sz w:val="28"/>
        </w:rPr>
        <w:lastRenderedPageBreak/>
        <w:t>Head Coaches Women’s Teams</w:t>
      </w:r>
    </w:p>
    <w:p w:rsidR="00F96396" w:rsidRDefault="00F96396" w:rsidP="00F96396">
      <w:pPr>
        <w:pStyle w:val="L1-FlLSp12"/>
        <w:jc w:val="center"/>
      </w:pPr>
      <w:r>
        <w:rPr>
          <w:noProof/>
        </w:rPr>
        <w:drawing>
          <wp:inline distT="0" distB="0" distL="0" distR="0" wp14:anchorId="5CB0A211" wp14:editId="7F4644A8">
            <wp:extent cx="6256020" cy="6112319"/>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256020" cy="6112319"/>
                    </a:xfrm>
                    <a:prstGeom prst="rect">
                      <a:avLst/>
                    </a:prstGeom>
                  </pic:spPr>
                </pic:pic>
              </a:graphicData>
            </a:graphic>
          </wp:inline>
        </w:drawing>
      </w:r>
    </w:p>
    <w:p w:rsidR="00F96396" w:rsidRDefault="00F96396">
      <w:pPr>
        <w:spacing w:line="240" w:lineRule="auto"/>
        <w:jc w:val="left"/>
        <w:rPr>
          <w:rFonts w:ascii="Garamond" w:hAnsi="Garamond"/>
          <w:sz w:val="24"/>
        </w:rPr>
      </w:pPr>
      <w:r>
        <w:br w:type="page"/>
      </w:r>
    </w:p>
    <w:p w:rsidR="00F96396" w:rsidRPr="004346EA" w:rsidRDefault="00F96396" w:rsidP="00F96396">
      <w:pPr>
        <w:spacing w:after="360"/>
        <w:rPr>
          <w:rFonts w:ascii="Franklin Gothic Medium" w:hAnsi="Franklin Gothic Medium"/>
          <w:b/>
          <w:color w:val="324162"/>
          <w:sz w:val="28"/>
        </w:rPr>
      </w:pPr>
      <w:r w:rsidRPr="004346EA">
        <w:rPr>
          <w:rFonts w:ascii="Franklin Gothic Medium" w:hAnsi="Franklin Gothic Medium"/>
          <w:b/>
          <w:color w:val="324162"/>
          <w:sz w:val="28"/>
        </w:rPr>
        <w:lastRenderedPageBreak/>
        <w:t>Head Coaches Coed Teams</w:t>
      </w:r>
    </w:p>
    <w:p w:rsidR="00F96396" w:rsidRDefault="00F96396" w:rsidP="00F96396">
      <w:pPr>
        <w:pStyle w:val="L1-FlLSp12"/>
        <w:jc w:val="center"/>
      </w:pPr>
      <w:r>
        <w:rPr>
          <w:noProof/>
        </w:rPr>
        <w:drawing>
          <wp:inline distT="0" distB="0" distL="0" distR="0" wp14:anchorId="57E45CFB" wp14:editId="6ECFF215">
            <wp:extent cx="6275463" cy="58597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79548" cy="5863594"/>
                    </a:xfrm>
                    <a:prstGeom prst="rect">
                      <a:avLst/>
                    </a:prstGeom>
                  </pic:spPr>
                </pic:pic>
              </a:graphicData>
            </a:graphic>
          </wp:inline>
        </w:drawing>
      </w:r>
    </w:p>
    <w:p w:rsidR="00F96396" w:rsidRDefault="00F96396">
      <w:pPr>
        <w:spacing w:line="240" w:lineRule="auto"/>
        <w:jc w:val="left"/>
        <w:rPr>
          <w:rFonts w:ascii="Garamond" w:hAnsi="Garamond"/>
          <w:sz w:val="24"/>
        </w:rPr>
      </w:pPr>
      <w:r>
        <w:br w:type="page"/>
      </w:r>
    </w:p>
    <w:p w:rsidR="00F96396" w:rsidRPr="004346EA" w:rsidRDefault="00F96396" w:rsidP="00F96396">
      <w:pPr>
        <w:spacing w:after="360"/>
        <w:rPr>
          <w:rFonts w:ascii="Franklin Gothic Medium" w:hAnsi="Franklin Gothic Medium"/>
          <w:b/>
          <w:color w:val="324162"/>
          <w:sz w:val="28"/>
        </w:rPr>
      </w:pPr>
      <w:r w:rsidRPr="004346EA">
        <w:rPr>
          <w:rFonts w:ascii="Franklin Gothic Medium" w:hAnsi="Franklin Gothic Medium"/>
          <w:b/>
          <w:color w:val="324162"/>
          <w:sz w:val="28"/>
        </w:rPr>
        <w:lastRenderedPageBreak/>
        <w:t>Head Coaches’ Salaries</w:t>
      </w:r>
    </w:p>
    <w:p w:rsidR="00F96396" w:rsidRDefault="00F96396" w:rsidP="00F96396">
      <w:pPr>
        <w:pStyle w:val="L1-FlLSp12"/>
        <w:jc w:val="center"/>
      </w:pPr>
      <w:r>
        <w:rPr>
          <w:noProof/>
        </w:rPr>
        <w:drawing>
          <wp:inline distT="0" distB="0" distL="0" distR="0" wp14:anchorId="4E3461F5" wp14:editId="4A9ECA3F">
            <wp:extent cx="6278880" cy="7178450"/>
            <wp:effectExtent l="0" t="0" r="762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278880" cy="7178450"/>
                    </a:xfrm>
                    <a:prstGeom prst="rect">
                      <a:avLst/>
                    </a:prstGeom>
                  </pic:spPr>
                </pic:pic>
              </a:graphicData>
            </a:graphic>
          </wp:inline>
        </w:drawing>
      </w:r>
    </w:p>
    <w:p w:rsidR="00F96396" w:rsidRDefault="00F96396">
      <w:pPr>
        <w:spacing w:line="240" w:lineRule="auto"/>
        <w:jc w:val="left"/>
        <w:rPr>
          <w:rFonts w:ascii="Garamond" w:hAnsi="Garamond"/>
          <w:sz w:val="24"/>
        </w:rPr>
      </w:pPr>
      <w:r>
        <w:br w:type="page"/>
      </w:r>
    </w:p>
    <w:p w:rsidR="00F96396" w:rsidRPr="004346EA" w:rsidRDefault="00F96396" w:rsidP="00F96396">
      <w:pPr>
        <w:spacing w:after="360"/>
        <w:rPr>
          <w:rFonts w:ascii="Franklin Gothic Medium" w:hAnsi="Franklin Gothic Medium"/>
          <w:b/>
          <w:color w:val="324162"/>
          <w:sz w:val="28"/>
        </w:rPr>
      </w:pPr>
      <w:r w:rsidRPr="004346EA">
        <w:rPr>
          <w:rFonts w:ascii="Franklin Gothic Medium" w:hAnsi="Franklin Gothic Medium"/>
          <w:b/>
          <w:color w:val="324162"/>
          <w:sz w:val="28"/>
        </w:rPr>
        <w:lastRenderedPageBreak/>
        <w:t>Assistant Coaches Men’s Teams</w:t>
      </w:r>
    </w:p>
    <w:p w:rsidR="00F96396" w:rsidRDefault="00F96396" w:rsidP="00F96396">
      <w:pPr>
        <w:pStyle w:val="L1-FlLSp12"/>
        <w:jc w:val="center"/>
      </w:pPr>
      <w:r>
        <w:rPr>
          <w:noProof/>
        </w:rPr>
        <w:drawing>
          <wp:inline distT="0" distB="0" distL="0" distR="0" wp14:anchorId="3F2E9A77" wp14:editId="79E89AEC">
            <wp:extent cx="6263640" cy="5786506"/>
            <wp:effectExtent l="0" t="0" r="381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263640" cy="5786506"/>
                    </a:xfrm>
                    <a:prstGeom prst="rect">
                      <a:avLst/>
                    </a:prstGeom>
                  </pic:spPr>
                </pic:pic>
              </a:graphicData>
            </a:graphic>
          </wp:inline>
        </w:drawing>
      </w:r>
    </w:p>
    <w:p w:rsidR="00F96396" w:rsidRDefault="00F96396">
      <w:pPr>
        <w:spacing w:line="240" w:lineRule="auto"/>
        <w:jc w:val="left"/>
        <w:rPr>
          <w:rFonts w:ascii="Garamond" w:hAnsi="Garamond"/>
          <w:sz w:val="24"/>
        </w:rPr>
      </w:pPr>
      <w:r>
        <w:br w:type="page"/>
      </w:r>
    </w:p>
    <w:p w:rsidR="00F96396" w:rsidRPr="004346EA" w:rsidRDefault="00F96396" w:rsidP="00F96396">
      <w:pPr>
        <w:spacing w:after="360"/>
        <w:rPr>
          <w:rFonts w:ascii="Franklin Gothic Medium" w:hAnsi="Franklin Gothic Medium"/>
          <w:b/>
          <w:color w:val="324162"/>
          <w:sz w:val="28"/>
        </w:rPr>
      </w:pPr>
      <w:r w:rsidRPr="004346EA">
        <w:rPr>
          <w:rFonts w:ascii="Franklin Gothic Medium" w:hAnsi="Franklin Gothic Medium"/>
          <w:b/>
          <w:color w:val="324162"/>
          <w:sz w:val="28"/>
        </w:rPr>
        <w:lastRenderedPageBreak/>
        <w:t>Assistant Coaches Women’s Teams</w:t>
      </w:r>
    </w:p>
    <w:p w:rsidR="00F96396" w:rsidRDefault="00F96396" w:rsidP="00F96396">
      <w:pPr>
        <w:pStyle w:val="L1-FlLSp12"/>
        <w:jc w:val="center"/>
      </w:pPr>
      <w:r>
        <w:rPr>
          <w:noProof/>
        </w:rPr>
        <w:drawing>
          <wp:inline distT="0" distB="0" distL="0" distR="0" wp14:anchorId="59C3549A" wp14:editId="35918F4F">
            <wp:extent cx="6240780" cy="573405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40780" cy="5734050"/>
                    </a:xfrm>
                    <a:prstGeom prst="rect">
                      <a:avLst/>
                    </a:prstGeom>
                  </pic:spPr>
                </pic:pic>
              </a:graphicData>
            </a:graphic>
          </wp:inline>
        </w:drawing>
      </w:r>
    </w:p>
    <w:p w:rsidR="00F96396" w:rsidRDefault="00F96396">
      <w:pPr>
        <w:spacing w:line="240" w:lineRule="auto"/>
        <w:jc w:val="left"/>
        <w:rPr>
          <w:rFonts w:ascii="Garamond" w:hAnsi="Garamond"/>
          <w:sz w:val="24"/>
        </w:rPr>
      </w:pPr>
      <w:r>
        <w:br w:type="page"/>
      </w:r>
    </w:p>
    <w:p w:rsidR="00F96396" w:rsidRPr="004346EA" w:rsidRDefault="00F96396" w:rsidP="00F96396">
      <w:pPr>
        <w:spacing w:after="360"/>
        <w:rPr>
          <w:rFonts w:ascii="Franklin Gothic Medium" w:hAnsi="Franklin Gothic Medium"/>
          <w:b/>
          <w:color w:val="324162"/>
          <w:sz w:val="28"/>
        </w:rPr>
      </w:pPr>
      <w:r w:rsidRPr="004346EA">
        <w:rPr>
          <w:rFonts w:ascii="Franklin Gothic Medium" w:hAnsi="Franklin Gothic Medium"/>
          <w:b/>
          <w:color w:val="324162"/>
          <w:sz w:val="28"/>
        </w:rPr>
        <w:lastRenderedPageBreak/>
        <w:t>Assistant Coaches Coed Teams</w:t>
      </w:r>
    </w:p>
    <w:p w:rsidR="00F96396" w:rsidRDefault="00F96396" w:rsidP="00F96396">
      <w:pPr>
        <w:pStyle w:val="L1-FlLSp12"/>
        <w:jc w:val="center"/>
      </w:pPr>
      <w:r>
        <w:rPr>
          <w:noProof/>
        </w:rPr>
        <w:drawing>
          <wp:inline distT="0" distB="0" distL="0" distR="0" wp14:anchorId="1192E13A" wp14:editId="4AD731BB">
            <wp:extent cx="6248400" cy="552809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249155" cy="5528767"/>
                    </a:xfrm>
                    <a:prstGeom prst="rect">
                      <a:avLst/>
                    </a:prstGeom>
                  </pic:spPr>
                </pic:pic>
              </a:graphicData>
            </a:graphic>
          </wp:inline>
        </w:drawing>
      </w:r>
    </w:p>
    <w:p w:rsidR="00F96396" w:rsidRDefault="00F96396">
      <w:pPr>
        <w:spacing w:line="240" w:lineRule="auto"/>
        <w:jc w:val="left"/>
        <w:rPr>
          <w:rFonts w:ascii="Garamond" w:hAnsi="Garamond"/>
          <w:sz w:val="24"/>
        </w:rPr>
      </w:pPr>
      <w:r>
        <w:br w:type="page"/>
      </w:r>
    </w:p>
    <w:p w:rsidR="00F96396" w:rsidRPr="004346EA" w:rsidRDefault="00F96396" w:rsidP="00F96396">
      <w:pPr>
        <w:spacing w:after="360"/>
        <w:jc w:val="left"/>
        <w:rPr>
          <w:rFonts w:ascii="Franklin Gothic Medium" w:hAnsi="Franklin Gothic Medium"/>
          <w:b/>
          <w:color w:val="324162"/>
          <w:sz w:val="28"/>
        </w:rPr>
      </w:pPr>
      <w:r w:rsidRPr="004346EA">
        <w:rPr>
          <w:rFonts w:ascii="Franklin Gothic Medium" w:hAnsi="Franklin Gothic Medium"/>
          <w:b/>
          <w:color w:val="324162"/>
          <w:sz w:val="28"/>
        </w:rPr>
        <w:lastRenderedPageBreak/>
        <w:t>Assistant Coaches’ Salaries</w:t>
      </w:r>
    </w:p>
    <w:p w:rsidR="00F96396" w:rsidRDefault="00F96396" w:rsidP="00F96396">
      <w:pPr>
        <w:pStyle w:val="L1-FlLSp12"/>
        <w:jc w:val="center"/>
      </w:pPr>
      <w:r>
        <w:rPr>
          <w:noProof/>
        </w:rPr>
        <w:drawing>
          <wp:inline distT="0" distB="0" distL="0" distR="0" wp14:anchorId="12994769" wp14:editId="1D553048">
            <wp:extent cx="6174970" cy="71856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75176" cy="7185900"/>
                    </a:xfrm>
                    <a:prstGeom prst="rect">
                      <a:avLst/>
                    </a:prstGeom>
                  </pic:spPr>
                </pic:pic>
              </a:graphicData>
            </a:graphic>
          </wp:inline>
        </w:drawing>
      </w:r>
    </w:p>
    <w:p w:rsidR="00F96396" w:rsidRDefault="00F96396">
      <w:pPr>
        <w:spacing w:line="240" w:lineRule="auto"/>
        <w:jc w:val="left"/>
        <w:rPr>
          <w:rFonts w:ascii="Garamond" w:hAnsi="Garamond"/>
          <w:sz w:val="24"/>
        </w:rPr>
      </w:pPr>
      <w:r>
        <w:br w:type="page"/>
      </w:r>
    </w:p>
    <w:p w:rsidR="00F96396" w:rsidRPr="004346EA" w:rsidRDefault="00F96396" w:rsidP="00F96396">
      <w:pPr>
        <w:spacing w:after="360"/>
        <w:rPr>
          <w:rFonts w:ascii="Franklin Gothic Medium" w:hAnsi="Franklin Gothic Medium"/>
          <w:b/>
          <w:color w:val="324162"/>
          <w:sz w:val="28"/>
        </w:rPr>
      </w:pPr>
      <w:r w:rsidRPr="004346EA">
        <w:rPr>
          <w:rFonts w:ascii="Franklin Gothic Medium" w:hAnsi="Franklin Gothic Medium"/>
          <w:b/>
          <w:color w:val="324162"/>
          <w:sz w:val="28"/>
        </w:rPr>
        <w:lastRenderedPageBreak/>
        <w:t>Athletically Related Student Aid</w:t>
      </w:r>
    </w:p>
    <w:p w:rsidR="00F96396" w:rsidRDefault="00F96396" w:rsidP="00F96396">
      <w:pPr>
        <w:pStyle w:val="L1-FlLSp12"/>
        <w:jc w:val="center"/>
      </w:pPr>
      <w:r>
        <w:rPr>
          <w:noProof/>
        </w:rPr>
        <w:drawing>
          <wp:inline distT="0" distB="0" distL="0" distR="0" wp14:anchorId="4C41ED31" wp14:editId="18353C55">
            <wp:extent cx="6301740" cy="5776595"/>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301740" cy="5776595"/>
                    </a:xfrm>
                    <a:prstGeom prst="rect">
                      <a:avLst/>
                    </a:prstGeom>
                  </pic:spPr>
                </pic:pic>
              </a:graphicData>
            </a:graphic>
          </wp:inline>
        </w:drawing>
      </w:r>
    </w:p>
    <w:p w:rsidR="00F96396" w:rsidRDefault="00F96396">
      <w:pPr>
        <w:spacing w:line="240" w:lineRule="auto"/>
        <w:jc w:val="left"/>
        <w:rPr>
          <w:rFonts w:ascii="Garamond" w:hAnsi="Garamond"/>
          <w:sz w:val="24"/>
        </w:rPr>
      </w:pPr>
      <w:r>
        <w:br w:type="page"/>
      </w:r>
    </w:p>
    <w:p w:rsidR="00F96396" w:rsidRPr="004346EA" w:rsidRDefault="00F96396" w:rsidP="00F96396">
      <w:pPr>
        <w:spacing w:after="360"/>
        <w:jc w:val="left"/>
        <w:rPr>
          <w:rFonts w:ascii="Franklin Gothic Medium" w:hAnsi="Franklin Gothic Medium"/>
          <w:b/>
          <w:color w:val="324162"/>
          <w:sz w:val="28"/>
        </w:rPr>
      </w:pPr>
      <w:r w:rsidRPr="004346EA">
        <w:rPr>
          <w:rFonts w:ascii="Franklin Gothic Medium" w:hAnsi="Franklin Gothic Medium"/>
          <w:b/>
          <w:color w:val="324162"/>
          <w:sz w:val="28"/>
        </w:rPr>
        <w:lastRenderedPageBreak/>
        <w:t>Recruiting Expenses</w:t>
      </w:r>
    </w:p>
    <w:p w:rsidR="00F96396" w:rsidRDefault="00F96396" w:rsidP="00F96396">
      <w:pPr>
        <w:pStyle w:val="L1-FlLSp12"/>
        <w:jc w:val="center"/>
      </w:pPr>
      <w:r>
        <w:rPr>
          <w:noProof/>
        </w:rPr>
        <w:drawing>
          <wp:inline distT="0" distB="0" distL="0" distR="0" wp14:anchorId="44AE93B4" wp14:editId="786534C2">
            <wp:extent cx="6217920" cy="5614064"/>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20128" cy="5616058"/>
                    </a:xfrm>
                    <a:prstGeom prst="rect">
                      <a:avLst/>
                    </a:prstGeom>
                  </pic:spPr>
                </pic:pic>
              </a:graphicData>
            </a:graphic>
          </wp:inline>
        </w:drawing>
      </w:r>
    </w:p>
    <w:p w:rsidR="00F96396" w:rsidRDefault="00F96396">
      <w:pPr>
        <w:spacing w:line="240" w:lineRule="auto"/>
        <w:jc w:val="left"/>
        <w:rPr>
          <w:rFonts w:ascii="Garamond" w:hAnsi="Garamond"/>
          <w:sz w:val="24"/>
        </w:rPr>
      </w:pPr>
      <w:r>
        <w:br w:type="page"/>
      </w:r>
    </w:p>
    <w:p w:rsidR="00F96396" w:rsidRPr="004346EA" w:rsidRDefault="00F96396" w:rsidP="00F96396">
      <w:pPr>
        <w:spacing w:after="360"/>
        <w:rPr>
          <w:rFonts w:ascii="Franklin Gothic Medium" w:hAnsi="Franklin Gothic Medium"/>
          <w:b/>
          <w:color w:val="324162"/>
          <w:sz w:val="28"/>
        </w:rPr>
      </w:pPr>
      <w:r w:rsidRPr="004346EA">
        <w:rPr>
          <w:rFonts w:ascii="Franklin Gothic Medium" w:hAnsi="Franklin Gothic Medium"/>
          <w:b/>
          <w:color w:val="324162"/>
          <w:sz w:val="28"/>
        </w:rPr>
        <w:lastRenderedPageBreak/>
        <w:t>Operating (Game-Day) Expenses by Team/per Participant</w:t>
      </w:r>
    </w:p>
    <w:p w:rsidR="00F96396" w:rsidRDefault="00F96396" w:rsidP="00F96396">
      <w:pPr>
        <w:pStyle w:val="L1-FlLSp12"/>
        <w:jc w:val="center"/>
      </w:pPr>
      <w:r>
        <w:rPr>
          <w:noProof/>
        </w:rPr>
        <w:drawing>
          <wp:inline distT="0" distB="0" distL="0" distR="0" wp14:anchorId="17136DA9" wp14:editId="5F62B419">
            <wp:extent cx="5838396" cy="800845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35993" cy="8005161"/>
                    </a:xfrm>
                    <a:prstGeom prst="rect">
                      <a:avLst/>
                    </a:prstGeom>
                  </pic:spPr>
                </pic:pic>
              </a:graphicData>
            </a:graphic>
          </wp:inline>
        </w:drawing>
      </w:r>
    </w:p>
    <w:p w:rsidR="00F96396" w:rsidRDefault="00F96396">
      <w:pPr>
        <w:spacing w:line="240" w:lineRule="auto"/>
        <w:jc w:val="left"/>
        <w:rPr>
          <w:rFonts w:ascii="Franklin Gothic Medium" w:hAnsi="Franklin Gothic Medium"/>
          <w:b/>
          <w:color w:val="324162"/>
          <w:sz w:val="28"/>
        </w:rPr>
      </w:pPr>
      <w:r>
        <w:rPr>
          <w:rFonts w:ascii="Franklin Gothic Medium" w:hAnsi="Franklin Gothic Medium"/>
          <w:b/>
          <w:color w:val="324162"/>
          <w:sz w:val="28"/>
        </w:rPr>
        <w:br w:type="page"/>
      </w:r>
    </w:p>
    <w:p w:rsidR="00F96396" w:rsidRPr="004346EA" w:rsidRDefault="00F96396" w:rsidP="00F96396">
      <w:pPr>
        <w:spacing w:after="360"/>
        <w:rPr>
          <w:rFonts w:ascii="Franklin Gothic Medium" w:hAnsi="Franklin Gothic Medium"/>
          <w:b/>
          <w:color w:val="324162"/>
          <w:sz w:val="28"/>
        </w:rPr>
      </w:pPr>
      <w:r w:rsidRPr="004346EA">
        <w:rPr>
          <w:rFonts w:ascii="Franklin Gothic Medium" w:hAnsi="Franklin Gothic Medium"/>
          <w:b/>
          <w:color w:val="324162"/>
          <w:sz w:val="28"/>
        </w:rPr>
        <w:lastRenderedPageBreak/>
        <w:t>Total Expenses</w:t>
      </w:r>
    </w:p>
    <w:p w:rsidR="00F96396" w:rsidRDefault="00F96396" w:rsidP="00F96396">
      <w:pPr>
        <w:pStyle w:val="L1-FlLSp12"/>
        <w:jc w:val="center"/>
      </w:pPr>
      <w:r>
        <w:rPr>
          <w:noProof/>
        </w:rPr>
        <w:drawing>
          <wp:inline distT="0" distB="0" distL="0" distR="0" wp14:anchorId="5BAEC6B2" wp14:editId="5B098F2D">
            <wp:extent cx="6075354" cy="7975200"/>
            <wp:effectExtent l="0" t="0" r="1905"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075354" cy="7975200"/>
                    </a:xfrm>
                    <a:prstGeom prst="rect">
                      <a:avLst/>
                    </a:prstGeom>
                  </pic:spPr>
                </pic:pic>
              </a:graphicData>
            </a:graphic>
          </wp:inline>
        </w:drawing>
      </w:r>
    </w:p>
    <w:p w:rsidR="00F96396" w:rsidRDefault="00F96396">
      <w:pPr>
        <w:spacing w:line="240" w:lineRule="auto"/>
        <w:jc w:val="left"/>
        <w:rPr>
          <w:rFonts w:ascii="Garamond" w:hAnsi="Garamond"/>
          <w:sz w:val="24"/>
        </w:rPr>
      </w:pPr>
      <w:r>
        <w:br w:type="page"/>
      </w:r>
    </w:p>
    <w:p w:rsidR="00F96396" w:rsidRPr="004346EA" w:rsidRDefault="00F96396" w:rsidP="00F96396">
      <w:pPr>
        <w:spacing w:after="360"/>
        <w:rPr>
          <w:rFonts w:ascii="Franklin Gothic Medium" w:hAnsi="Franklin Gothic Medium"/>
          <w:b/>
          <w:color w:val="324162"/>
          <w:sz w:val="28"/>
        </w:rPr>
      </w:pPr>
      <w:r w:rsidRPr="004346EA">
        <w:rPr>
          <w:rFonts w:ascii="Franklin Gothic Medium" w:hAnsi="Franklin Gothic Medium"/>
          <w:b/>
          <w:color w:val="324162"/>
          <w:sz w:val="28"/>
        </w:rPr>
        <w:lastRenderedPageBreak/>
        <w:t>Total Revenues</w:t>
      </w:r>
    </w:p>
    <w:p w:rsidR="00F96396" w:rsidRDefault="00F96396" w:rsidP="00F96396">
      <w:pPr>
        <w:pStyle w:val="L1-FlLSp12"/>
        <w:jc w:val="center"/>
      </w:pPr>
      <w:r>
        <w:rPr>
          <w:noProof/>
        </w:rPr>
        <w:drawing>
          <wp:inline distT="0" distB="0" distL="0" distR="0" wp14:anchorId="358E9720" wp14:editId="3A486FD5">
            <wp:extent cx="5910031" cy="81610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11226" cy="8162670"/>
                    </a:xfrm>
                    <a:prstGeom prst="rect">
                      <a:avLst/>
                    </a:prstGeom>
                  </pic:spPr>
                </pic:pic>
              </a:graphicData>
            </a:graphic>
          </wp:inline>
        </w:drawing>
      </w:r>
    </w:p>
    <w:p w:rsidR="00F96396" w:rsidRPr="004346EA" w:rsidRDefault="00F96396" w:rsidP="00F96396">
      <w:pPr>
        <w:spacing w:after="360"/>
        <w:rPr>
          <w:rFonts w:ascii="Franklin Gothic Medium" w:hAnsi="Franklin Gothic Medium"/>
          <w:b/>
          <w:color w:val="324162"/>
          <w:sz w:val="28"/>
        </w:rPr>
      </w:pPr>
      <w:r w:rsidRPr="004346EA">
        <w:rPr>
          <w:rFonts w:ascii="Franklin Gothic Medium" w:hAnsi="Franklin Gothic Medium"/>
          <w:b/>
          <w:color w:val="324162"/>
          <w:sz w:val="28"/>
        </w:rPr>
        <w:lastRenderedPageBreak/>
        <w:t xml:space="preserve">Summary </w:t>
      </w:r>
    </w:p>
    <w:p w:rsidR="00707A0F" w:rsidRDefault="00707A0F" w:rsidP="00F96396">
      <w:pPr>
        <w:pStyle w:val="L1-FlLSp12"/>
        <w:jc w:val="center"/>
      </w:pPr>
      <w:r>
        <w:rPr>
          <w:noProof/>
        </w:rPr>
        <w:drawing>
          <wp:inline distT="0" distB="0" distL="0" distR="0" wp14:anchorId="1B1CA194" wp14:editId="346F7B3D">
            <wp:extent cx="6256020" cy="7694370"/>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258194" cy="7697044"/>
                    </a:xfrm>
                    <a:prstGeom prst="rect">
                      <a:avLst/>
                    </a:prstGeom>
                  </pic:spPr>
                </pic:pic>
              </a:graphicData>
            </a:graphic>
          </wp:inline>
        </w:drawing>
      </w:r>
    </w:p>
    <w:p w:rsidR="00707A0F" w:rsidRDefault="00707A0F">
      <w:pPr>
        <w:spacing w:line="240" w:lineRule="auto"/>
        <w:jc w:val="left"/>
        <w:rPr>
          <w:rFonts w:ascii="Garamond" w:hAnsi="Garamond"/>
          <w:sz w:val="24"/>
        </w:rPr>
      </w:pPr>
      <w:r>
        <w:br w:type="page"/>
      </w:r>
    </w:p>
    <w:p w:rsidR="00707A0F" w:rsidRPr="00FA0E1C" w:rsidRDefault="00707A0F" w:rsidP="00707A0F">
      <w:pPr>
        <w:spacing w:after="360"/>
        <w:rPr>
          <w:rFonts w:ascii="Franklin Gothic Medium" w:hAnsi="Franklin Gothic Medium"/>
          <w:b/>
          <w:color w:val="324162"/>
          <w:sz w:val="28"/>
        </w:rPr>
      </w:pPr>
      <w:r w:rsidRPr="00FA0E1C">
        <w:rPr>
          <w:rFonts w:ascii="Franklin Gothic Medium" w:hAnsi="Franklin Gothic Medium"/>
          <w:b/>
          <w:color w:val="324162"/>
          <w:sz w:val="28"/>
        </w:rPr>
        <w:lastRenderedPageBreak/>
        <w:t>Supplemental Information</w:t>
      </w:r>
    </w:p>
    <w:p w:rsidR="00F96396" w:rsidRPr="00BD5934" w:rsidRDefault="00707A0F" w:rsidP="00F96396">
      <w:pPr>
        <w:pStyle w:val="L1-FlLSp12"/>
        <w:jc w:val="center"/>
      </w:pPr>
      <w:r>
        <w:rPr>
          <w:noProof/>
        </w:rPr>
        <w:drawing>
          <wp:inline distT="0" distB="0" distL="0" distR="0" wp14:anchorId="6B9D8459" wp14:editId="14EB4152">
            <wp:extent cx="6240780" cy="5193316"/>
            <wp:effectExtent l="0" t="0" r="762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241581" cy="5193983"/>
                    </a:xfrm>
                    <a:prstGeom prst="rect">
                      <a:avLst/>
                    </a:prstGeom>
                  </pic:spPr>
                </pic:pic>
              </a:graphicData>
            </a:graphic>
          </wp:inline>
        </w:drawing>
      </w:r>
    </w:p>
    <w:sectPr w:rsidR="00F96396" w:rsidRPr="00BD5934" w:rsidSect="00F96396">
      <w:pgSz w:w="12240" w:h="15840" w:code="1"/>
      <w:pgMar w:top="1080" w:right="1080" w:bottom="1080" w:left="1080" w:header="720" w:footer="576"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396" w:rsidRDefault="00F96396">
      <w:pPr>
        <w:spacing w:line="240" w:lineRule="auto"/>
      </w:pPr>
      <w:r>
        <w:separator/>
      </w:r>
    </w:p>
  </w:endnote>
  <w:endnote w:type="continuationSeparator" w:id="0">
    <w:p w:rsidR="00F96396" w:rsidRDefault="00F963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396" w:rsidRDefault="00F96396">
      <w:pPr>
        <w:spacing w:line="240" w:lineRule="auto"/>
      </w:pPr>
      <w:r>
        <w:separator/>
      </w:r>
    </w:p>
  </w:footnote>
  <w:footnote w:type="continuationSeparator" w:id="0">
    <w:p w:rsidR="00F96396" w:rsidRDefault="00F9639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DC24C8C"/>
    <w:lvl w:ilvl="0">
      <w:numFmt w:val="bullet"/>
      <w:lvlText w:val="*"/>
      <w:lvlJc w:val="left"/>
    </w:lvl>
  </w:abstractNum>
  <w:abstractNum w:abstractNumId="1">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223737"/>
    <w:multiLevelType w:val="multilevel"/>
    <w:tmpl w:val="F00CAAF8"/>
    <w:lvl w:ilvl="0">
      <w:start w:val="1"/>
      <w:numFmt w:val="decimal"/>
      <w:lvlText w:val="%1."/>
      <w:lvlJc w:val="left"/>
      <w:pPr>
        <w:tabs>
          <w:tab w:val="num" w:pos="2088"/>
        </w:tabs>
        <w:ind w:left="2088" w:hanging="360"/>
      </w:pPr>
      <w:rPr>
        <w:rFonts w:ascii="Garamond" w:hAnsi="Garamond" w:hint="default"/>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26BF2591"/>
    <w:multiLevelType w:val="hybridMultilevel"/>
    <w:tmpl w:val="DB5E30A2"/>
    <w:lvl w:ilvl="0" w:tplc="12FCC3E8">
      <w:start w:val="1"/>
      <w:numFmt w:val="bullet"/>
      <w:lvlText w:val=""/>
      <w:lvlJc w:val="left"/>
      <w:pPr>
        <w:tabs>
          <w:tab w:val="num" w:pos="1152"/>
        </w:tabs>
        <w:ind w:left="1152" w:hanging="576"/>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6">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2195DAD"/>
    <w:multiLevelType w:val="multilevel"/>
    <w:tmpl w:val="AD784F1A"/>
    <w:lvl w:ilvl="0">
      <w:start w:val="1"/>
      <w:numFmt w:val="bullet"/>
      <w:lvlText w:val=""/>
      <w:lvlJc w:val="left"/>
      <w:pPr>
        <w:tabs>
          <w:tab w:val="num" w:pos="1152"/>
        </w:tabs>
        <w:ind w:left="1152" w:hanging="576"/>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55352AF0"/>
    <w:multiLevelType w:val="hybridMultilevel"/>
    <w:tmpl w:val="FDBE103C"/>
    <w:lvl w:ilvl="0" w:tplc="D3F28744">
      <w:start w:val="1"/>
      <w:numFmt w:val="bullet"/>
      <w:lvlText w:val=""/>
      <w:lvlJc w:val="left"/>
      <w:pPr>
        <w:tabs>
          <w:tab w:val="num" w:pos="1440"/>
        </w:tabs>
        <w:ind w:left="1728" w:hanging="576"/>
      </w:pPr>
      <w:rPr>
        <w:rFonts w:ascii="Wingdings 3" w:hAnsi="Wingdings 3" w:hint="default"/>
        <w:color w:val="auto"/>
        <w:sz w:val="24"/>
        <w:szCs w:val="20"/>
      </w:rPr>
    </w:lvl>
    <w:lvl w:ilvl="1" w:tplc="A2AC14DE" w:tentative="1">
      <w:start w:val="1"/>
      <w:numFmt w:val="bullet"/>
      <w:lvlText w:val="o"/>
      <w:lvlJc w:val="left"/>
      <w:pPr>
        <w:tabs>
          <w:tab w:val="num" w:pos="1440"/>
        </w:tabs>
        <w:ind w:left="1440" w:hanging="360"/>
      </w:pPr>
      <w:rPr>
        <w:rFonts w:ascii="Courier New" w:hAnsi="Courier New" w:cs="Courier New" w:hint="default"/>
      </w:rPr>
    </w:lvl>
    <w:lvl w:ilvl="2" w:tplc="DA72DBE0" w:tentative="1">
      <w:start w:val="1"/>
      <w:numFmt w:val="bullet"/>
      <w:lvlText w:val=""/>
      <w:lvlJc w:val="left"/>
      <w:pPr>
        <w:tabs>
          <w:tab w:val="num" w:pos="2160"/>
        </w:tabs>
        <w:ind w:left="2160" w:hanging="360"/>
      </w:pPr>
      <w:rPr>
        <w:rFonts w:ascii="Wingdings" w:hAnsi="Wingdings" w:hint="default"/>
      </w:rPr>
    </w:lvl>
    <w:lvl w:ilvl="3" w:tplc="E36082D8" w:tentative="1">
      <w:start w:val="1"/>
      <w:numFmt w:val="bullet"/>
      <w:lvlText w:val=""/>
      <w:lvlJc w:val="left"/>
      <w:pPr>
        <w:tabs>
          <w:tab w:val="num" w:pos="2880"/>
        </w:tabs>
        <w:ind w:left="2880" w:hanging="360"/>
      </w:pPr>
      <w:rPr>
        <w:rFonts w:ascii="Symbol" w:hAnsi="Symbol" w:hint="default"/>
      </w:rPr>
    </w:lvl>
    <w:lvl w:ilvl="4" w:tplc="2AE84DC8" w:tentative="1">
      <w:start w:val="1"/>
      <w:numFmt w:val="bullet"/>
      <w:lvlText w:val="o"/>
      <w:lvlJc w:val="left"/>
      <w:pPr>
        <w:tabs>
          <w:tab w:val="num" w:pos="3600"/>
        </w:tabs>
        <w:ind w:left="3600" w:hanging="360"/>
      </w:pPr>
      <w:rPr>
        <w:rFonts w:ascii="Courier New" w:hAnsi="Courier New" w:cs="Courier New" w:hint="default"/>
      </w:rPr>
    </w:lvl>
    <w:lvl w:ilvl="5" w:tplc="827E9750" w:tentative="1">
      <w:start w:val="1"/>
      <w:numFmt w:val="bullet"/>
      <w:lvlText w:val=""/>
      <w:lvlJc w:val="left"/>
      <w:pPr>
        <w:tabs>
          <w:tab w:val="num" w:pos="4320"/>
        </w:tabs>
        <w:ind w:left="4320" w:hanging="360"/>
      </w:pPr>
      <w:rPr>
        <w:rFonts w:ascii="Wingdings" w:hAnsi="Wingdings" w:hint="default"/>
      </w:rPr>
    </w:lvl>
    <w:lvl w:ilvl="6" w:tplc="3B84AC0E" w:tentative="1">
      <w:start w:val="1"/>
      <w:numFmt w:val="bullet"/>
      <w:lvlText w:val=""/>
      <w:lvlJc w:val="left"/>
      <w:pPr>
        <w:tabs>
          <w:tab w:val="num" w:pos="5040"/>
        </w:tabs>
        <w:ind w:left="5040" w:hanging="360"/>
      </w:pPr>
      <w:rPr>
        <w:rFonts w:ascii="Symbol" w:hAnsi="Symbol" w:hint="default"/>
      </w:rPr>
    </w:lvl>
    <w:lvl w:ilvl="7" w:tplc="08028CD8" w:tentative="1">
      <w:start w:val="1"/>
      <w:numFmt w:val="bullet"/>
      <w:lvlText w:val="o"/>
      <w:lvlJc w:val="left"/>
      <w:pPr>
        <w:tabs>
          <w:tab w:val="num" w:pos="5760"/>
        </w:tabs>
        <w:ind w:left="5760" w:hanging="360"/>
      </w:pPr>
      <w:rPr>
        <w:rFonts w:ascii="Courier New" w:hAnsi="Courier New" w:cs="Courier New" w:hint="default"/>
      </w:rPr>
    </w:lvl>
    <w:lvl w:ilvl="8" w:tplc="A81EF6E4"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8"/>
  </w:num>
  <w:num w:numId="4">
    <w:abstractNumId w:val="0"/>
    <w:lvlOverride w:ilvl="0">
      <w:lvl w:ilvl="0">
        <w:start w:val="1"/>
        <w:numFmt w:val="bullet"/>
        <w:lvlText w:val="-"/>
        <w:legacy w:legacy="1" w:legacySpace="0" w:legacyIndent="576"/>
        <w:lvlJc w:val="left"/>
        <w:pPr>
          <w:ind w:left="2304" w:hanging="576"/>
        </w:pPr>
        <w:rPr>
          <w:rFonts w:ascii="Times New Roman" w:hAnsi="Times New Roman" w:cs="Times New Roman" w:hint="default"/>
        </w:rPr>
      </w:lvl>
    </w:lvlOverride>
  </w:num>
  <w:num w:numId="5">
    <w:abstractNumId w:val="4"/>
  </w:num>
  <w:num w:numId="6">
    <w:abstractNumId w:val="6"/>
  </w:num>
  <w:num w:numId="7">
    <w:abstractNumId w:val="1"/>
  </w:num>
  <w:num w:numId="8">
    <w:abstractNumId w:val="3"/>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71"/>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396"/>
    <w:rsid w:val="000027D8"/>
    <w:rsid w:val="0004185B"/>
    <w:rsid w:val="0007125A"/>
    <w:rsid w:val="00071380"/>
    <w:rsid w:val="000A73F4"/>
    <w:rsid w:val="000C3046"/>
    <w:rsid w:val="000C4A5E"/>
    <w:rsid w:val="000E68DF"/>
    <w:rsid w:val="000F35ED"/>
    <w:rsid w:val="00116BA6"/>
    <w:rsid w:val="00117920"/>
    <w:rsid w:val="00130367"/>
    <w:rsid w:val="0013270F"/>
    <w:rsid w:val="00142925"/>
    <w:rsid w:val="00155693"/>
    <w:rsid w:val="0020658B"/>
    <w:rsid w:val="002346B0"/>
    <w:rsid w:val="00272AAD"/>
    <w:rsid w:val="00336994"/>
    <w:rsid w:val="0035783C"/>
    <w:rsid w:val="00375306"/>
    <w:rsid w:val="00397E7A"/>
    <w:rsid w:val="003A365C"/>
    <w:rsid w:val="003C2A73"/>
    <w:rsid w:val="003E44A7"/>
    <w:rsid w:val="004260C0"/>
    <w:rsid w:val="00447D6F"/>
    <w:rsid w:val="00452709"/>
    <w:rsid w:val="004B3FC3"/>
    <w:rsid w:val="004B7DE5"/>
    <w:rsid w:val="0051217E"/>
    <w:rsid w:val="00532526"/>
    <w:rsid w:val="00536DB3"/>
    <w:rsid w:val="0055577B"/>
    <w:rsid w:val="00595D43"/>
    <w:rsid w:val="00624647"/>
    <w:rsid w:val="006B266F"/>
    <w:rsid w:val="006D6145"/>
    <w:rsid w:val="007040CC"/>
    <w:rsid w:val="00707A0F"/>
    <w:rsid w:val="00714098"/>
    <w:rsid w:val="00716364"/>
    <w:rsid w:val="007757FE"/>
    <w:rsid w:val="0078682B"/>
    <w:rsid w:val="00797166"/>
    <w:rsid w:val="007E6A55"/>
    <w:rsid w:val="0080353C"/>
    <w:rsid w:val="00812AFD"/>
    <w:rsid w:val="0088090E"/>
    <w:rsid w:val="008924F5"/>
    <w:rsid w:val="008A78A4"/>
    <w:rsid w:val="008C5791"/>
    <w:rsid w:val="008D66F2"/>
    <w:rsid w:val="008F190A"/>
    <w:rsid w:val="00913783"/>
    <w:rsid w:val="009257ED"/>
    <w:rsid w:val="009263AC"/>
    <w:rsid w:val="0096148C"/>
    <w:rsid w:val="00977610"/>
    <w:rsid w:val="009E0EB6"/>
    <w:rsid w:val="009E7393"/>
    <w:rsid w:val="009F1844"/>
    <w:rsid w:val="00A3193B"/>
    <w:rsid w:val="00A31B65"/>
    <w:rsid w:val="00A525DC"/>
    <w:rsid w:val="00AC5470"/>
    <w:rsid w:val="00AD3CB2"/>
    <w:rsid w:val="00AD6CCB"/>
    <w:rsid w:val="00AD6E5D"/>
    <w:rsid w:val="00B2085D"/>
    <w:rsid w:val="00B746F0"/>
    <w:rsid w:val="00B87CB6"/>
    <w:rsid w:val="00BA16D6"/>
    <w:rsid w:val="00BA7CEF"/>
    <w:rsid w:val="00BE3545"/>
    <w:rsid w:val="00C17424"/>
    <w:rsid w:val="00C44EF9"/>
    <w:rsid w:val="00C63996"/>
    <w:rsid w:val="00C714FF"/>
    <w:rsid w:val="00D20B4A"/>
    <w:rsid w:val="00D27764"/>
    <w:rsid w:val="00D71C5E"/>
    <w:rsid w:val="00D86BC9"/>
    <w:rsid w:val="00DE0517"/>
    <w:rsid w:val="00E05967"/>
    <w:rsid w:val="00E33832"/>
    <w:rsid w:val="00E650BC"/>
    <w:rsid w:val="00E8149C"/>
    <w:rsid w:val="00F810B3"/>
    <w:rsid w:val="00F962FC"/>
    <w:rsid w:val="00F96396"/>
    <w:rsid w:val="00F96BEB"/>
    <w:rsid w:val="00FA0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396"/>
    <w:pPr>
      <w:spacing w:line="240" w:lineRule="atLeast"/>
      <w:jc w:val="both"/>
    </w:pPr>
    <w:rPr>
      <w:sz w:val="22"/>
    </w:rPr>
  </w:style>
  <w:style w:type="paragraph" w:styleId="Heading1">
    <w:name w:val="heading 1"/>
    <w:aliases w:val="H1-Sec.Head"/>
    <w:basedOn w:val="Normal"/>
    <w:next w:val="L1-FlLSp12"/>
    <w:qFormat/>
    <w:pPr>
      <w:keepNext/>
      <w:tabs>
        <w:tab w:val="left" w:pos="1152"/>
      </w:tabs>
      <w:spacing w:after="360" w:line="360" w:lineRule="atLeast"/>
      <w:ind w:left="1152" w:hanging="1152"/>
      <w:jc w:val="left"/>
      <w:outlineLvl w:val="0"/>
    </w:pPr>
    <w:rPr>
      <w:rFonts w:ascii="Franklin Gothic Medium" w:hAnsi="Franklin Gothic Medium"/>
      <w:b/>
      <w:color w:val="324162"/>
      <w:sz w:val="32"/>
    </w:rPr>
  </w:style>
  <w:style w:type="paragraph" w:styleId="Heading2">
    <w:name w:val="heading 2"/>
    <w:aliases w:val="H2-Sec. Head"/>
    <w:basedOn w:val="Heading1"/>
    <w:next w:val="L1-FlLSp12"/>
    <w:qFormat/>
    <w:pPr>
      <w:outlineLvl w:val="1"/>
    </w:pPr>
    <w:rPr>
      <w:sz w:val="28"/>
    </w:rPr>
  </w:style>
  <w:style w:type="paragraph" w:styleId="Heading3">
    <w:name w:val="heading 3"/>
    <w:aliases w:val="H3-Sec. Head"/>
    <w:basedOn w:val="Heading1"/>
    <w:next w:val="L1-FlLSp12"/>
    <w:qFormat/>
    <w:pPr>
      <w:outlineLvl w:val="2"/>
    </w:pPr>
    <w:rPr>
      <w:color w:val="auto"/>
      <w:sz w:val="24"/>
    </w:rPr>
  </w:style>
  <w:style w:type="paragraph" w:styleId="Heading4">
    <w:name w:val="heading 4"/>
    <w:aliases w:val="H4 Sec.Heading"/>
    <w:basedOn w:val="Heading1"/>
    <w:next w:val="L1-FlLSp12"/>
    <w:qFormat/>
    <w:pPr>
      <w:outlineLvl w:val="3"/>
    </w:pPr>
    <w:rPr>
      <w:i/>
      <w:color w:val="auto"/>
      <w:sz w:val="24"/>
    </w:rPr>
  </w:style>
  <w:style w:type="paragraph" w:styleId="Heading5">
    <w:name w:val="heading 5"/>
    <w:basedOn w:val="Normal"/>
    <w:next w:val="Normal"/>
    <w:qFormat/>
    <w:pPr>
      <w:keepLines/>
      <w:spacing w:before="360" w:line="360" w:lineRule="atLeast"/>
      <w:jc w:val="center"/>
      <w:outlineLvl w:val="4"/>
    </w:pPr>
    <w:rPr>
      <w:rFonts w:ascii="Garamond" w:hAnsi="Garamond"/>
      <w:sz w:val="24"/>
    </w:rPr>
  </w:style>
  <w:style w:type="paragraph" w:styleId="Heading6">
    <w:name w:val="heading 6"/>
    <w:basedOn w:val="Normal"/>
    <w:next w:val="Normal"/>
    <w:qFormat/>
    <w:pPr>
      <w:keepNext/>
      <w:spacing w:before="240"/>
      <w:jc w:val="center"/>
      <w:outlineLvl w:val="5"/>
    </w:pPr>
    <w:rPr>
      <w:rFonts w:ascii="Garamond" w:hAnsi="Garamond"/>
      <w:b/>
      <w:caps/>
      <w:sz w:val="24"/>
    </w:rPr>
  </w:style>
  <w:style w:type="paragraph" w:styleId="Heading7">
    <w:name w:val="heading 7"/>
    <w:basedOn w:val="Normal"/>
    <w:next w:val="Normal"/>
    <w:qFormat/>
    <w:pPr>
      <w:spacing w:before="240" w:after="60"/>
      <w:jc w:val="left"/>
      <w:outlineLvl w:val="6"/>
    </w:pPr>
    <w:rPr>
      <w:rFonts w:ascii="Garamond" w:hAnsi="Garamon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basedOn w:val="Normal"/>
    <w:pPr>
      <w:spacing w:line="360" w:lineRule="atLeast"/>
      <w:ind w:firstLine="1152"/>
      <w:jc w:val="left"/>
    </w:pPr>
    <w:rPr>
      <w:rFonts w:ascii="Garamond" w:hAnsi="Garamond"/>
      <w:sz w:val="24"/>
    </w:rPr>
  </w:style>
  <w:style w:type="paragraph" w:customStyle="1" w:styleId="C1-CtrBoldHd">
    <w:name w:val="C1-Ctr BoldHd"/>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pPr>
      <w:keepLines/>
      <w:jc w:val="center"/>
    </w:pPr>
    <w:rPr>
      <w:rFonts w:ascii="Garamond" w:hAnsi="Garamond"/>
      <w:sz w:val="24"/>
    </w:rPr>
  </w:style>
  <w:style w:type="paragraph" w:customStyle="1" w:styleId="C3-CtrSp12">
    <w:name w:val="C3-Ctr Sp&amp;1/2"/>
    <w:basedOn w:val="Normal"/>
    <w:pPr>
      <w:keepLines/>
      <w:spacing w:line="360" w:lineRule="atLeast"/>
      <w:jc w:val="center"/>
    </w:pPr>
    <w:rPr>
      <w:rFonts w:ascii="Garamond" w:hAnsi="Garamond"/>
      <w:sz w:val="24"/>
    </w:rPr>
  </w:style>
  <w:style w:type="paragraph" w:customStyle="1" w:styleId="E1-Equation">
    <w:name w:val="E1-Equation"/>
    <w:basedOn w:val="Normal"/>
    <w:pPr>
      <w:tabs>
        <w:tab w:val="center" w:pos="4680"/>
        <w:tab w:val="right" w:pos="9360"/>
      </w:tabs>
      <w:jc w:val="left"/>
    </w:pPr>
    <w:rPr>
      <w:rFonts w:ascii="Garamond" w:hAnsi="Garamond"/>
      <w:sz w:val="24"/>
    </w:rPr>
  </w:style>
  <w:style w:type="paragraph" w:customStyle="1" w:styleId="E2-Equation">
    <w:name w:val="E2-Equation"/>
    <w:basedOn w:val="Normal"/>
    <w:pPr>
      <w:tabs>
        <w:tab w:val="right" w:pos="1152"/>
        <w:tab w:val="center" w:pos="1440"/>
        <w:tab w:val="left" w:pos="1728"/>
      </w:tabs>
      <w:ind w:left="1728" w:hanging="1728"/>
      <w:jc w:val="left"/>
    </w:pPr>
    <w:rPr>
      <w:rFonts w:ascii="Garamond" w:hAnsi="Garamond"/>
      <w:sz w:val="24"/>
    </w:rPr>
  </w:style>
  <w:style w:type="paragraph" w:styleId="Footer">
    <w:name w:val="footer"/>
    <w:basedOn w:val="Normal"/>
    <w:pPr>
      <w:jc w:val="left"/>
    </w:pPr>
    <w:rPr>
      <w:rFonts w:ascii="Garamond" w:hAnsi="Garamond"/>
      <w:sz w:val="24"/>
    </w:rPr>
  </w:style>
  <w:style w:type="paragraph" w:styleId="FootnoteText">
    <w:name w:val="footnote text"/>
    <w:aliases w:val="F1"/>
    <w:semiHidden/>
    <w:pPr>
      <w:tabs>
        <w:tab w:val="left" w:pos="120"/>
      </w:tabs>
      <w:spacing w:before="120" w:line="200" w:lineRule="atLeast"/>
      <w:ind w:left="115" w:hanging="115"/>
    </w:pPr>
    <w:rPr>
      <w:rFonts w:ascii="Garamond" w:hAnsi="Garamond"/>
      <w:sz w:val="16"/>
    </w:rPr>
  </w:style>
  <w:style w:type="paragraph" w:styleId="Header">
    <w:name w:val="header"/>
    <w:basedOn w:val="Normal"/>
    <w:pPr>
      <w:jc w:val="left"/>
    </w:pPr>
    <w:rPr>
      <w:rFonts w:ascii="Garamond" w:hAnsi="Garamond"/>
      <w:sz w:val="16"/>
    </w:rPr>
  </w:style>
  <w:style w:type="paragraph" w:customStyle="1" w:styleId="L1-FlLSp12">
    <w:name w:val="L1-FlL Sp&amp;1/2"/>
    <w:basedOn w:val="Normal"/>
    <w:pPr>
      <w:tabs>
        <w:tab w:val="left" w:pos="1152"/>
      </w:tabs>
      <w:spacing w:line="360" w:lineRule="atLeast"/>
      <w:jc w:val="left"/>
    </w:pPr>
    <w:rPr>
      <w:rFonts w:ascii="Garamond" w:hAnsi="Garamond"/>
      <w:sz w:val="24"/>
    </w:rPr>
  </w:style>
  <w:style w:type="paragraph" w:customStyle="1" w:styleId="N0-FlLftBullet">
    <w:name w:val="N0-Fl Lft Bullet"/>
    <w:basedOn w:val="Normal"/>
    <w:pPr>
      <w:tabs>
        <w:tab w:val="left" w:pos="576"/>
      </w:tabs>
      <w:spacing w:after="240"/>
      <w:ind w:left="576" w:hanging="576"/>
      <w:jc w:val="left"/>
    </w:pPr>
    <w:rPr>
      <w:rFonts w:ascii="Garamond" w:hAnsi="Garamond"/>
      <w:sz w:val="24"/>
    </w:rPr>
  </w:style>
  <w:style w:type="paragraph" w:customStyle="1" w:styleId="N1-1stBullet">
    <w:name w:val="N1-1st Bullet"/>
    <w:basedOn w:val="Normal"/>
    <w:pPr>
      <w:numPr>
        <w:numId w:val="7"/>
      </w:numPr>
      <w:spacing w:after="240"/>
      <w:jc w:val="left"/>
    </w:pPr>
    <w:rPr>
      <w:rFonts w:ascii="Garamond" w:hAnsi="Garamond"/>
      <w:sz w:val="24"/>
    </w:rPr>
  </w:style>
  <w:style w:type="paragraph" w:customStyle="1" w:styleId="N2-2ndBullet">
    <w:name w:val="N2-2nd Bullet"/>
    <w:basedOn w:val="Normal"/>
    <w:pPr>
      <w:numPr>
        <w:numId w:val="2"/>
      </w:numPr>
      <w:tabs>
        <w:tab w:val="left" w:pos="1728"/>
      </w:tabs>
      <w:spacing w:after="240"/>
      <w:jc w:val="left"/>
    </w:pPr>
    <w:rPr>
      <w:rFonts w:ascii="Garamond" w:hAnsi="Garamond"/>
      <w:sz w:val="24"/>
    </w:rPr>
  </w:style>
  <w:style w:type="paragraph" w:customStyle="1" w:styleId="N3-3rdBullet">
    <w:name w:val="N3-3rd Bullet"/>
    <w:basedOn w:val="Normal"/>
    <w:pPr>
      <w:numPr>
        <w:numId w:val="6"/>
      </w:numPr>
      <w:spacing w:after="240"/>
      <w:jc w:val="left"/>
    </w:pPr>
    <w:rPr>
      <w:rFonts w:ascii="Garamond" w:hAnsi="Garamond"/>
      <w:sz w:val="24"/>
    </w:rPr>
  </w:style>
  <w:style w:type="paragraph" w:customStyle="1" w:styleId="N4-4thBullet">
    <w:name w:val="N4-4th Bullet"/>
    <w:basedOn w:val="Normal"/>
    <w:pPr>
      <w:numPr>
        <w:numId w:val="9"/>
      </w:numPr>
      <w:spacing w:after="240"/>
      <w:jc w:val="left"/>
    </w:pPr>
    <w:rPr>
      <w:rFonts w:ascii="Garamond" w:hAnsi="Garamond"/>
      <w:sz w:val="24"/>
    </w:rPr>
  </w:style>
  <w:style w:type="paragraph" w:customStyle="1" w:styleId="N5-5thBullet">
    <w:name w:val="N5-5th Bullet"/>
    <w:basedOn w:val="Normal"/>
    <w:pPr>
      <w:tabs>
        <w:tab w:val="left" w:pos="3456"/>
      </w:tabs>
      <w:spacing w:after="240"/>
      <w:ind w:left="3456" w:hanging="576"/>
      <w:jc w:val="left"/>
    </w:pPr>
    <w:rPr>
      <w:rFonts w:ascii="Garamond" w:hAnsi="Garamond"/>
      <w:sz w:val="24"/>
    </w:rPr>
  </w:style>
  <w:style w:type="paragraph" w:customStyle="1" w:styleId="N6-DateInd">
    <w:name w:val="N6-Date Ind."/>
    <w:basedOn w:val="Normal"/>
    <w:pPr>
      <w:tabs>
        <w:tab w:val="left" w:pos="4910"/>
      </w:tabs>
      <w:ind w:left="4910"/>
      <w:jc w:val="left"/>
    </w:pPr>
    <w:rPr>
      <w:rFonts w:ascii="Garamond" w:hAnsi="Garamond"/>
      <w:sz w:val="24"/>
    </w:rPr>
  </w:style>
  <w:style w:type="paragraph" w:customStyle="1" w:styleId="N7-3Block">
    <w:name w:val="N7-3&quot; Block"/>
    <w:basedOn w:val="Normal"/>
    <w:pPr>
      <w:tabs>
        <w:tab w:val="left" w:pos="1152"/>
      </w:tabs>
      <w:ind w:left="1152" w:right="1152"/>
      <w:jc w:val="left"/>
    </w:pPr>
    <w:rPr>
      <w:rFonts w:ascii="Garamond" w:hAnsi="Garamond"/>
      <w:sz w:val="24"/>
    </w:rPr>
  </w:style>
  <w:style w:type="paragraph" w:customStyle="1" w:styleId="N8-QxQBlock">
    <w:name w:val="N8-QxQ Block"/>
    <w:basedOn w:val="Normal"/>
    <w:pPr>
      <w:tabs>
        <w:tab w:val="left" w:pos="1152"/>
      </w:tabs>
      <w:spacing w:after="360" w:line="360" w:lineRule="atLeast"/>
      <w:ind w:left="1152" w:hanging="1152"/>
      <w:jc w:val="left"/>
    </w:pPr>
    <w:rPr>
      <w:rFonts w:ascii="Garamond" w:hAnsi="Garamond"/>
      <w:sz w:val="24"/>
    </w:rPr>
  </w:style>
  <w:style w:type="paragraph" w:customStyle="1" w:styleId="Q1-BestFinQ">
    <w:name w:val="Q1-Best/Fin Q"/>
    <w:basedOn w:val="Heading1"/>
    <w:pPr>
      <w:spacing w:line="240" w:lineRule="atLeast"/>
    </w:pPr>
    <w:rPr>
      <w:rFonts w:cs="Times New Roman Bold"/>
      <w:color w:val="auto"/>
      <w:sz w:val="24"/>
    </w:rPr>
  </w:style>
  <w:style w:type="paragraph" w:customStyle="1" w:styleId="SH-SglSpHead">
    <w:name w:val="SH-Sgl Sp Head"/>
    <w:basedOn w:val="Heading1"/>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pPr>
      <w:jc w:val="left"/>
    </w:pPr>
    <w:rPr>
      <w:rFonts w:ascii="Garamond" w:hAnsi="Garamond"/>
      <w:sz w:val="24"/>
    </w:rPr>
  </w:style>
  <w:style w:type="paragraph" w:customStyle="1" w:styleId="SP-SglSpPara">
    <w:name w:val="SP-Sgl Sp Para"/>
    <w:basedOn w:val="Normal"/>
    <w:pPr>
      <w:tabs>
        <w:tab w:val="left" w:pos="576"/>
      </w:tabs>
      <w:ind w:firstLine="576"/>
      <w:jc w:val="left"/>
    </w:pPr>
    <w:rPr>
      <w:rFonts w:ascii="Garamond" w:hAnsi="Garamond"/>
      <w:sz w:val="24"/>
    </w:rPr>
  </w:style>
  <w:style w:type="paragraph" w:customStyle="1" w:styleId="T0-ChapPgHd">
    <w:name w:val="T0-Chap/Pg Hd"/>
    <w:basedOn w:val="Normal"/>
    <w:pPr>
      <w:tabs>
        <w:tab w:val="left" w:pos="8640"/>
      </w:tabs>
      <w:jc w:val="left"/>
    </w:pPr>
    <w:rPr>
      <w:rFonts w:ascii="Franklin Gothic Medium" w:hAnsi="Franklin Gothic Medium"/>
      <w:sz w:val="24"/>
      <w:szCs w:val="24"/>
      <w:u w:val="words"/>
    </w:rPr>
  </w:style>
  <w:style w:type="paragraph" w:styleId="TOC1">
    <w:name w:val="toc 1"/>
    <w:basedOn w:val="Normal"/>
    <w:semiHidden/>
    <w:pPr>
      <w:tabs>
        <w:tab w:val="left" w:pos="1440"/>
        <w:tab w:val="right" w:leader="dot" w:pos="8208"/>
        <w:tab w:val="left" w:pos="8640"/>
      </w:tabs>
      <w:ind w:left="1440" w:right="1800" w:hanging="1152"/>
      <w:jc w:val="left"/>
    </w:pPr>
    <w:rPr>
      <w:rFonts w:ascii="Garamond" w:hAnsi="Garamond"/>
      <w:sz w:val="24"/>
    </w:rPr>
  </w:style>
  <w:style w:type="paragraph" w:styleId="TOC2">
    <w:name w:val="toc 2"/>
    <w:basedOn w:val="Normal"/>
    <w:semiHidden/>
    <w:pPr>
      <w:tabs>
        <w:tab w:val="left" w:pos="2160"/>
        <w:tab w:val="right" w:leader="dot" w:pos="8208"/>
        <w:tab w:val="left" w:pos="8640"/>
      </w:tabs>
      <w:ind w:left="2160" w:right="1800" w:hanging="720"/>
      <w:jc w:val="left"/>
    </w:pPr>
    <w:rPr>
      <w:rFonts w:ascii="Garamond" w:hAnsi="Garamond"/>
      <w:sz w:val="24"/>
      <w:szCs w:val="22"/>
    </w:rPr>
  </w:style>
  <w:style w:type="paragraph" w:styleId="TOC3">
    <w:name w:val="toc 3"/>
    <w:basedOn w:val="Normal"/>
    <w:semiHidden/>
    <w:pPr>
      <w:tabs>
        <w:tab w:val="left" w:pos="3024"/>
        <w:tab w:val="right" w:leader="dot" w:pos="8208"/>
        <w:tab w:val="left" w:pos="8640"/>
      </w:tabs>
      <w:ind w:left="3024" w:right="1800" w:hanging="864"/>
      <w:jc w:val="left"/>
    </w:pPr>
    <w:rPr>
      <w:rFonts w:ascii="Garamond" w:hAnsi="Garamond"/>
      <w:sz w:val="24"/>
    </w:rPr>
  </w:style>
  <w:style w:type="paragraph" w:styleId="TOC4">
    <w:name w:val="toc 4"/>
    <w:basedOn w:val="Normal"/>
    <w:semiHidden/>
    <w:pPr>
      <w:tabs>
        <w:tab w:val="left" w:pos="3888"/>
        <w:tab w:val="right" w:leader="dot" w:pos="8208"/>
        <w:tab w:val="left" w:pos="8640"/>
      </w:tabs>
      <w:ind w:left="3888" w:right="1800" w:hanging="864"/>
      <w:jc w:val="left"/>
    </w:pPr>
    <w:rPr>
      <w:rFonts w:ascii="Garamond" w:hAnsi="Garamond"/>
      <w:sz w:val="24"/>
    </w:rPr>
  </w:style>
  <w:style w:type="paragraph" w:styleId="TOC5">
    <w:name w:val="toc 5"/>
    <w:basedOn w:val="Normal"/>
    <w:semiHidden/>
    <w:pPr>
      <w:tabs>
        <w:tab w:val="left" w:pos="1440"/>
        <w:tab w:val="right" w:leader="dot" w:pos="8208"/>
        <w:tab w:val="left" w:pos="8640"/>
      </w:tabs>
      <w:ind w:left="1440" w:right="1800" w:hanging="1152"/>
      <w:jc w:val="left"/>
    </w:pPr>
    <w:rPr>
      <w:rFonts w:ascii="Garamond" w:hAnsi="Garamond"/>
      <w:sz w:val="24"/>
    </w:rPr>
  </w:style>
  <w:style w:type="paragraph" w:customStyle="1" w:styleId="TT-TableTitle">
    <w:name w:val="TT-Table Title"/>
    <w:basedOn w:val="Heading1"/>
    <w:pPr>
      <w:tabs>
        <w:tab w:val="clear" w:pos="1152"/>
        <w:tab w:val="left" w:pos="1440"/>
      </w:tabs>
      <w:spacing w:after="0" w:line="240" w:lineRule="atLeast"/>
      <w:ind w:left="1440" w:hanging="1440"/>
    </w:pPr>
    <w:rPr>
      <w:b w:val="0"/>
      <w:color w:val="auto"/>
      <w:sz w:val="22"/>
    </w:rPr>
  </w:style>
  <w:style w:type="paragraph" w:customStyle="1" w:styleId="CT-ContractInformation">
    <w:name w:val="CT-Contract Information"/>
    <w:basedOn w:val="Normal"/>
    <w:pPr>
      <w:tabs>
        <w:tab w:val="left" w:pos="2232"/>
      </w:tabs>
      <w:spacing w:line="240" w:lineRule="exact"/>
      <w:jc w:val="left"/>
    </w:pPr>
    <w:rPr>
      <w:rFonts w:ascii="Garamond" w:hAnsi="Garamond"/>
      <w:vanish/>
      <w:sz w:val="24"/>
    </w:rPr>
  </w:style>
  <w:style w:type="paragraph" w:customStyle="1" w:styleId="R1-ResPara">
    <w:name w:val="R1-Res. Para"/>
    <w:basedOn w:val="Normal"/>
    <w:pPr>
      <w:ind w:left="288"/>
      <w:jc w:val="left"/>
    </w:pPr>
    <w:rPr>
      <w:rFonts w:ascii="Garamond" w:hAnsi="Garamond"/>
      <w:sz w:val="24"/>
    </w:rPr>
  </w:style>
  <w:style w:type="paragraph" w:customStyle="1" w:styleId="R2-ResBullet">
    <w:name w:val="R2-Res Bullet"/>
    <w:basedOn w:val="Normal"/>
    <w:pPr>
      <w:tabs>
        <w:tab w:val="left" w:pos="720"/>
      </w:tabs>
      <w:ind w:left="720" w:hanging="432"/>
      <w:jc w:val="left"/>
    </w:pPr>
    <w:rPr>
      <w:rFonts w:ascii="Garamond" w:hAnsi="Garamond"/>
      <w:sz w:val="24"/>
    </w:rPr>
  </w:style>
  <w:style w:type="paragraph" w:customStyle="1" w:styleId="RF-Reference">
    <w:name w:val="RF-Reference"/>
    <w:basedOn w:val="Normal"/>
    <w:pPr>
      <w:spacing w:line="240" w:lineRule="exact"/>
      <w:ind w:left="216" w:hanging="216"/>
      <w:jc w:val="left"/>
    </w:pPr>
    <w:rPr>
      <w:rFonts w:ascii="Garamond" w:hAnsi="Garamond"/>
      <w:sz w:val="24"/>
    </w:rPr>
  </w:style>
  <w:style w:type="paragraph" w:customStyle="1" w:styleId="RH-SglSpHead">
    <w:name w:val="RH-Sgl Sp Head"/>
    <w:basedOn w:val="Heading1"/>
    <w:next w:val="RL-FlLftSgl"/>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pPr>
      <w:tabs>
        <w:tab w:val="clear" w:pos="1152"/>
      </w:tabs>
      <w:spacing w:after="0" w:line="240" w:lineRule="atLeast"/>
      <w:ind w:left="0" w:firstLine="0"/>
    </w:pPr>
    <w:rPr>
      <w:sz w:val="24"/>
    </w:rPr>
  </w:style>
  <w:style w:type="paragraph" w:customStyle="1" w:styleId="SU-FlLftUndln">
    <w:name w:val="SU-Fl Lft Undln"/>
    <w:basedOn w:val="Normal"/>
    <w:pPr>
      <w:keepNext/>
      <w:spacing w:line="240" w:lineRule="exact"/>
      <w:jc w:val="left"/>
    </w:pPr>
    <w:rPr>
      <w:rFonts w:ascii="Garamond" w:hAnsi="Garamond"/>
      <w:sz w:val="24"/>
      <w:u w:val="single"/>
    </w:rPr>
  </w:style>
  <w:style w:type="character" w:styleId="PageNumber">
    <w:name w:val="page number"/>
    <w:basedOn w:val="DefaultParagraphFont"/>
  </w:style>
  <w:style w:type="paragraph" w:customStyle="1" w:styleId="TH-TableHeading">
    <w:name w:val="TH-Table Heading"/>
    <w:basedOn w:val="Heading1"/>
    <w:pPr>
      <w:tabs>
        <w:tab w:val="clear" w:pos="1152"/>
      </w:tabs>
      <w:spacing w:after="0" w:line="240" w:lineRule="atLeast"/>
      <w:ind w:left="0" w:firstLine="0"/>
      <w:jc w:val="center"/>
    </w:pPr>
    <w:rPr>
      <w:color w:val="auto"/>
      <w:sz w:val="20"/>
    </w:rPr>
  </w:style>
  <w:style w:type="paragraph" w:styleId="TOC6">
    <w:name w:val="toc 6"/>
    <w:semiHidden/>
    <w:pPr>
      <w:tabs>
        <w:tab w:val="right" w:leader="dot" w:pos="8208"/>
        <w:tab w:val="left" w:pos="8640"/>
      </w:tabs>
      <w:ind w:left="288" w:right="1800"/>
    </w:pPr>
    <w:rPr>
      <w:rFonts w:ascii="Garamond" w:hAnsi="Garamond"/>
      <w:sz w:val="24"/>
      <w:szCs w:val="22"/>
    </w:rPr>
  </w:style>
  <w:style w:type="paragraph" w:styleId="TOC7">
    <w:name w:val="toc 7"/>
    <w:semiHidden/>
    <w:pPr>
      <w:tabs>
        <w:tab w:val="right" w:leader="dot" w:pos="8208"/>
        <w:tab w:val="left" w:pos="8640"/>
      </w:tabs>
      <w:ind w:left="1440" w:right="1800"/>
    </w:pPr>
    <w:rPr>
      <w:rFonts w:ascii="Garamond" w:hAnsi="Garamond"/>
      <w:sz w:val="24"/>
      <w:szCs w:val="22"/>
    </w:rPr>
  </w:style>
  <w:style w:type="table" w:customStyle="1" w:styleId="TableWestatStandardFormat">
    <w:name w:val="Table Westat Standard Format"/>
    <w:basedOn w:val="TableNormal"/>
    <w:rPr>
      <w:rFonts w:ascii="Franklin Gothic Medium" w:hAnsi="Franklin Gothic Medium"/>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X-TableText">
    <w:name w:val="TX-Table Text"/>
    <w:basedOn w:val="Normal"/>
    <w:pPr>
      <w:jc w:val="left"/>
    </w:pPr>
    <w:rPr>
      <w:rFonts w:ascii="Franklin Gothic Medium" w:hAnsi="Franklin Gothic Medium"/>
      <w:sz w:val="20"/>
    </w:rPr>
  </w:style>
  <w:style w:type="paragraph" w:customStyle="1" w:styleId="Heading0">
    <w:name w:val="Heading 0"/>
    <w:aliases w:val="H0-Chap Head"/>
    <w:basedOn w:val="Heading1"/>
    <w:pPr>
      <w:tabs>
        <w:tab w:val="clear" w:pos="1152"/>
      </w:tabs>
      <w:spacing w:after="0"/>
      <w:ind w:left="0" w:firstLine="0"/>
      <w:jc w:val="right"/>
    </w:pPr>
    <w:rPr>
      <w:sz w:val="40"/>
    </w:rPr>
  </w:style>
  <w:style w:type="paragraph" w:customStyle="1" w:styleId="Header-1">
    <w:name w:val="Header-1"/>
    <w:basedOn w:val="Heading1"/>
    <w:pPr>
      <w:tabs>
        <w:tab w:val="clear" w:pos="1152"/>
      </w:tabs>
      <w:spacing w:after="0" w:line="240" w:lineRule="atLeast"/>
      <w:ind w:left="0" w:firstLine="0"/>
      <w:jc w:val="right"/>
    </w:pPr>
    <w:rPr>
      <w:sz w:val="20"/>
    </w:rPr>
  </w:style>
  <w:style w:type="paragraph" w:styleId="TOC8">
    <w:name w:val="toc 8"/>
    <w:semiHidden/>
    <w:pPr>
      <w:tabs>
        <w:tab w:val="right" w:leader="dot" w:pos="8208"/>
        <w:tab w:val="left" w:pos="8640"/>
      </w:tabs>
      <w:ind w:left="2160" w:right="1800"/>
    </w:pPr>
    <w:rPr>
      <w:rFonts w:ascii="Garamond" w:hAnsi="Garamond"/>
      <w:sz w:val="24"/>
      <w:szCs w:val="22"/>
    </w:rPr>
  </w:style>
  <w:style w:type="paragraph" w:styleId="TOC9">
    <w:name w:val="toc 9"/>
    <w:semiHidden/>
    <w:pPr>
      <w:tabs>
        <w:tab w:val="right" w:leader="dot" w:pos="8208"/>
        <w:tab w:val="left" w:pos="8640"/>
      </w:tabs>
      <w:ind w:left="3024" w:right="1800"/>
    </w:pPr>
    <w:rPr>
      <w:rFonts w:ascii="Garamond" w:hAnsi="Garamond"/>
      <w:sz w:val="24"/>
      <w:szCs w:val="22"/>
    </w:rPr>
  </w:style>
  <w:style w:type="paragraph" w:customStyle="1" w:styleId="TC-TableofContentsHeading">
    <w:name w:val="TC-Table of Contents Heading"/>
    <w:basedOn w:val="Heading1"/>
    <w:next w:val="T0-ChapPgHd"/>
    <w:pPr>
      <w:pBdr>
        <w:bottom w:val="single" w:sz="24" w:space="1" w:color="AFBED7"/>
      </w:pBdr>
      <w:tabs>
        <w:tab w:val="clear" w:pos="1152"/>
      </w:tabs>
      <w:spacing w:after="720"/>
      <w:ind w:left="6869" w:firstLine="0"/>
      <w:jc w:val="center"/>
    </w:pPr>
  </w:style>
  <w:style w:type="paragraph" w:customStyle="1" w:styleId="R0-FLLftSglBoldItalic">
    <w:name w:val="R0-FL Lft Sgl Bold Italic"/>
    <w:basedOn w:val="Heading1"/>
    <w:pPr>
      <w:tabs>
        <w:tab w:val="clear" w:pos="1152"/>
      </w:tabs>
      <w:spacing w:after="0" w:line="240" w:lineRule="atLeast"/>
      <w:ind w:left="0" w:firstLine="0"/>
    </w:pPr>
    <w:rPr>
      <w:rFonts w:cs="Times New Roman Bold"/>
      <w:b w:val="0"/>
      <w:i/>
      <w:color w:val="auto"/>
      <w:sz w:val="24"/>
    </w:rPr>
  </w:style>
  <w:style w:type="paragraph" w:customStyle="1" w:styleId="TF-TblFN">
    <w:name w:val="TF-Tbl FN"/>
    <w:basedOn w:val="FootnoteText"/>
    <w:rPr>
      <w:rFonts w:ascii="Franklin Gothic Medium" w:hAnsi="Franklin Gothic Medium"/>
    </w:rPr>
  </w:style>
  <w:style w:type="paragraph" w:styleId="BalloonText">
    <w:name w:val="Balloon Text"/>
    <w:basedOn w:val="Normal"/>
    <w:link w:val="BalloonTextChar"/>
    <w:uiPriority w:val="99"/>
    <w:semiHidden/>
    <w:unhideWhenUsed/>
    <w:rsid w:val="00F963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3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396"/>
    <w:pPr>
      <w:spacing w:line="240" w:lineRule="atLeast"/>
      <w:jc w:val="both"/>
    </w:pPr>
    <w:rPr>
      <w:sz w:val="22"/>
    </w:rPr>
  </w:style>
  <w:style w:type="paragraph" w:styleId="Heading1">
    <w:name w:val="heading 1"/>
    <w:aliases w:val="H1-Sec.Head"/>
    <w:basedOn w:val="Normal"/>
    <w:next w:val="L1-FlLSp12"/>
    <w:qFormat/>
    <w:pPr>
      <w:keepNext/>
      <w:tabs>
        <w:tab w:val="left" w:pos="1152"/>
      </w:tabs>
      <w:spacing w:after="360" w:line="360" w:lineRule="atLeast"/>
      <w:ind w:left="1152" w:hanging="1152"/>
      <w:jc w:val="left"/>
      <w:outlineLvl w:val="0"/>
    </w:pPr>
    <w:rPr>
      <w:rFonts w:ascii="Franklin Gothic Medium" w:hAnsi="Franklin Gothic Medium"/>
      <w:b/>
      <w:color w:val="324162"/>
      <w:sz w:val="32"/>
    </w:rPr>
  </w:style>
  <w:style w:type="paragraph" w:styleId="Heading2">
    <w:name w:val="heading 2"/>
    <w:aliases w:val="H2-Sec. Head"/>
    <w:basedOn w:val="Heading1"/>
    <w:next w:val="L1-FlLSp12"/>
    <w:qFormat/>
    <w:pPr>
      <w:outlineLvl w:val="1"/>
    </w:pPr>
    <w:rPr>
      <w:sz w:val="28"/>
    </w:rPr>
  </w:style>
  <w:style w:type="paragraph" w:styleId="Heading3">
    <w:name w:val="heading 3"/>
    <w:aliases w:val="H3-Sec. Head"/>
    <w:basedOn w:val="Heading1"/>
    <w:next w:val="L1-FlLSp12"/>
    <w:qFormat/>
    <w:pPr>
      <w:outlineLvl w:val="2"/>
    </w:pPr>
    <w:rPr>
      <w:color w:val="auto"/>
      <w:sz w:val="24"/>
    </w:rPr>
  </w:style>
  <w:style w:type="paragraph" w:styleId="Heading4">
    <w:name w:val="heading 4"/>
    <w:aliases w:val="H4 Sec.Heading"/>
    <w:basedOn w:val="Heading1"/>
    <w:next w:val="L1-FlLSp12"/>
    <w:qFormat/>
    <w:pPr>
      <w:outlineLvl w:val="3"/>
    </w:pPr>
    <w:rPr>
      <w:i/>
      <w:color w:val="auto"/>
      <w:sz w:val="24"/>
    </w:rPr>
  </w:style>
  <w:style w:type="paragraph" w:styleId="Heading5">
    <w:name w:val="heading 5"/>
    <w:basedOn w:val="Normal"/>
    <w:next w:val="Normal"/>
    <w:qFormat/>
    <w:pPr>
      <w:keepLines/>
      <w:spacing w:before="360" w:line="360" w:lineRule="atLeast"/>
      <w:jc w:val="center"/>
      <w:outlineLvl w:val="4"/>
    </w:pPr>
    <w:rPr>
      <w:rFonts w:ascii="Garamond" w:hAnsi="Garamond"/>
      <w:sz w:val="24"/>
    </w:rPr>
  </w:style>
  <w:style w:type="paragraph" w:styleId="Heading6">
    <w:name w:val="heading 6"/>
    <w:basedOn w:val="Normal"/>
    <w:next w:val="Normal"/>
    <w:qFormat/>
    <w:pPr>
      <w:keepNext/>
      <w:spacing w:before="240"/>
      <w:jc w:val="center"/>
      <w:outlineLvl w:val="5"/>
    </w:pPr>
    <w:rPr>
      <w:rFonts w:ascii="Garamond" w:hAnsi="Garamond"/>
      <w:b/>
      <w:caps/>
      <w:sz w:val="24"/>
    </w:rPr>
  </w:style>
  <w:style w:type="paragraph" w:styleId="Heading7">
    <w:name w:val="heading 7"/>
    <w:basedOn w:val="Normal"/>
    <w:next w:val="Normal"/>
    <w:qFormat/>
    <w:pPr>
      <w:spacing w:before="240" w:after="60"/>
      <w:jc w:val="left"/>
      <w:outlineLvl w:val="6"/>
    </w:pPr>
    <w:rPr>
      <w:rFonts w:ascii="Garamond" w:hAnsi="Garamon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basedOn w:val="Normal"/>
    <w:pPr>
      <w:spacing w:line="360" w:lineRule="atLeast"/>
      <w:ind w:firstLine="1152"/>
      <w:jc w:val="left"/>
    </w:pPr>
    <w:rPr>
      <w:rFonts w:ascii="Garamond" w:hAnsi="Garamond"/>
      <w:sz w:val="24"/>
    </w:rPr>
  </w:style>
  <w:style w:type="paragraph" w:customStyle="1" w:styleId="C1-CtrBoldHd">
    <w:name w:val="C1-Ctr BoldHd"/>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pPr>
      <w:keepLines/>
      <w:jc w:val="center"/>
    </w:pPr>
    <w:rPr>
      <w:rFonts w:ascii="Garamond" w:hAnsi="Garamond"/>
      <w:sz w:val="24"/>
    </w:rPr>
  </w:style>
  <w:style w:type="paragraph" w:customStyle="1" w:styleId="C3-CtrSp12">
    <w:name w:val="C3-Ctr Sp&amp;1/2"/>
    <w:basedOn w:val="Normal"/>
    <w:pPr>
      <w:keepLines/>
      <w:spacing w:line="360" w:lineRule="atLeast"/>
      <w:jc w:val="center"/>
    </w:pPr>
    <w:rPr>
      <w:rFonts w:ascii="Garamond" w:hAnsi="Garamond"/>
      <w:sz w:val="24"/>
    </w:rPr>
  </w:style>
  <w:style w:type="paragraph" w:customStyle="1" w:styleId="E1-Equation">
    <w:name w:val="E1-Equation"/>
    <w:basedOn w:val="Normal"/>
    <w:pPr>
      <w:tabs>
        <w:tab w:val="center" w:pos="4680"/>
        <w:tab w:val="right" w:pos="9360"/>
      </w:tabs>
      <w:jc w:val="left"/>
    </w:pPr>
    <w:rPr>
      <w:rFonts w:ascii="Garamond" w:hAnsi="Garamond"/>
      <w:sz w:val="24"/>
    </w:rPr>
  </w:style>
  <w:style w:type="paragraph" w:customStyle="1" w:styleId="E2-Equation">
    <w:name w:val="E2-Equation"/>
    <w:basedOn w:val="Normal"/>
    <w:pPr>
      <w:tabs>
        <w:tab w:val="right" w:pos="1152"/>
        <w:tab w:val="center" w:pos="1440"/>
        <w:tab w:val="left" w:pos="1728"/>
      </w:tabs>
      <w:ind w:left="1728" w:hanging="1728"/>
      <w:jc w:val="left"/>
    </w:pPr>
    <w:rPr>
      <w:rFonts w:ascii="Garamond" w:hAnsi="Garamond"/>
      <w:sz w:val="24"/>
    </w:rPr>
  </w:style>
  <w:style w:type="paragraph" w:styleId="Footer">
    <w:name w:val="footer"/>
    <w:basedOn w:val="Normal"/>
    <w:pPr>
      <w:jc w:val="left"/>
    </w:pPr>
    <w:rPr>
      <w:rFonts w:ascii="Garamond" w:hAnsi="Garamond"/>
      <w:sz w:val="24"/>
    </w:rPr>
  </w:style>
  <w:style w:type="paragraph" w:styleId="FootnoteText">
    <w:name w:val="footnote text"/>
    <w:aliases w:val="F1"/>
    <w:semiHidden/>
    <w:pPr>
      <w:tabs>
        <w:tab w:val="left" w:pos="120"/>
      </w:tabs>
      <w:spacing w:before="120" w:line="200" w:lineRule="atLeast"/>
      <w:ind w:left="115" w:hanging="115"/>
    </w:pPr>
    <w:rPr>
      <w:rFonts w:ascii="Garamond" w:hAnsi="Garamond"/>
      <w:sz w:val="16"/>
    </w:rPr>
  </w:style>
  <w:style w:type="paragraph" w:styleId="Header">
    <w:name w:val="header"/>
    <w:basedOn w:val="Normal"/>
    <w:pPr>
      <w:jc w:val="left"/>
    </w:pPr>
    <w:rPr>
      <w:rFonts w:ascii="Garamond" w:hAnsi="Garamond"/>
      <w:sz w:val="16"/>
    </w:rPr>
  </w:style>
  <w:style w:type="paragraph" w:customStyle="1" w:styleId="L1-FlLSp12">
    <w:name w:val="L1-FlL Sp&amp;1/2"/>
    <w:basedOn w:val="Normal"/>
    <w:pPr>
      <w:tabs>
        <w:tab w:val="left" w:pos="1152"/>
      </w:tabs>
      <w:spacing w:line="360" w:lineRule="atLeast"/>
      <w:jc w:val="left"/>
    </w:pPr>
    <w:rPr>
      <w:rFonts w:ascii="Garamond" w:hAnsi="Garamond"/>
      <w:sz w:val="24"/>
    </w:rPr>
  </w:style>
  <w:style w:type="paragraph" w:customStyle="1" w:styleId="N0-FlLftBullet">
    <w:name w:val="N0-Fl Lft Bullet"/>
    <w:basedOn w:val="Normal"/>
    <w:pPr>
      <w:tabs>
        <w:tab w:val="left" w:pos="576"/>
      </w:tabs>
      <w:spacing w:after="240"/>
      <w:ind w:left="576" w:hanging="576"/>
      <w:jc w:val="left"/>
    </w:pPr>
    <w:rPr>
      <w:rFonts w:ascii="Garamond" w:hAnsi="Garamond"/>
      <w:sz w:val="24"/>
    </w:rPr>
  </w:style>
  <w:style w:type="paragraph" w:customStyle="1" w:styleId="N1-1stBullet">
    <w:name w:val="N1-1st Bullet"/>
    <w:basedOn w:val="Normal"/>
    <w:pPr>
      <w:numPr>
        <w:numId w:val="7"/>
      </w:numPr>
      <w:spacing w:after="240"/>
      <w:jc w:val="left"/>
    </w:pPr>
    <w:rPr>
      <w:rFonts w:ascii="Garamond" w:hAnsi="Garamond"/>
      <w:sz w:val="24"/>
    </w:rPr>
  </w:style>
  <w:style w:type="paragraph" w:customStyle="1" w:styleId="N2-2ndBullet">
    <w:name w:val="N2-2nd Bullet"/>
    <w:basedOn w:val="Normal"/>
    <w:pPr>
      <w:numPr>
        <w:numId w:val="2"/>
      </w:numPr>
      <w:tabs>
        <w:tab w:val="left" w:pos="1728"/>
      </w:tabs>
      <w:spacing w:after="240"/>
      <w:jc w:val="left"/>
    </w:pPr>
    <w:rPr>
      <w:rFonts w:ascii="Garamond" w:hAnsi="Garamond"/>
      <w:sz w:val="24"/>
    </w:rPr>
  </w:style>
  <w:style w:type="paragraph" w:customStyle="1" w:styleId="N3-3rdBullet">
    <w:name w:val="N3-3rd Bullet"/>
    <w:basedOn w:val="Normal"/>
    <w:pPr>
      <w:numPr>
        <w:numId w:val="6"/>
      </w:numPr>
      <w:spacing w:after="240"/>
      <w:jc w:val="left"/>
    </w:pPr>
    <w:rPr>
      <w:rFonts w:ascii="Garamond" w:hAnsi="Garamond"/>
      <w:sz w:val="24"/>
    </w:rPr>
  </w:style>
  <w:style w:type="paragraph" w:customStyle="1" w:styleId="N4-4thBullet">
    <w:name w:val="N4-4th Bullet"/>
    <w:basedOn w:val="Normal"/>
    <w:pPr>
      <w:numPr>
        <w:numId w:val="9"/>
      </w:numPr>
      <w:spacing w:after="240"/>
      <w:jc w:val="left"/>
    </w:pPr>
    <w:rPr>
      <w:rFonts w:ascii="Garamond" w:hAnsi="Garamond"/>
      <w:sz w:val="24"/>
    </w:rPr>
  </w:style>
  <w:style w:type="paragraph" w:customStyle="1" w:styleId="N5-5thBullet">
    <w:name w:val="N5-5th Bullet"/>
    <w:basedOn w:val="Normal"/>
    <w:pPr>
      <w:tabs>
        <w:tab w:val="left" w:pos="3456"/>
      </w:tabs>
      <w:spacing w:after="240"/>
      <w:ind w:left="3456" w:hanging="576"/>
      <w:jc w:val="left"/>
    </w:pPr>
    <w:rPr>
      <w:rFonts w:ascii="Garamond" w:hAnsi="Garamond"/>
      <w:sz w:val="24"/>
    </w:rPr>
  </w:style>
  <w:style w:type="paragraph" w:customStyle="1" w:styleId="N6-DateInd">
    <w:name w:val="N6-Date Ind."/>
    <w:basedOn w:val="Normal"/>
    <w:pPr>
      <w:tabs>
        <w:tab w:val="left" w:pos="4910"/>
      </w:tabs>
      <w:ind w:left="4910"/>
      <w:jc w:val="left"/>
    </w:pPr>
    <w:rPr>
      <w:rFonts w:ascii="Garamond" w:hAnsi="Garamond"/>
      <w:sz w:val="24"/>
    </w:rPr>
  </w:style>
  <w:style w:type="paragraph" w:customStyle="1" w:styleId="N7-3Block">
    <w:name w:val="N7-3&quot; Block"/>
    <w:basedOn w:val="Normal"/>
    <w:pPr>
      <w:tabs>
        <w:tab w:val="left" w:pos="1152"/>
      </w:tabs>
      <w:ind w:left="1152" w:right="1152"/>
      <w:jc w:val="left"/>
    </w:pPr>
    <w:rPr>
      <w:rFonts w:ascii="Garamond" w:hAnsi="Garamond"/>
      <w:sz w:val="24"/>
    </w:rPr>
  </w:style>
  <w:style w:type="paragraph" w:customStyle="1" w:styleId="N8-QxQBlock">
    <w:name w:val="N8-QxQ Block"/>
    <w:basedOn w:val="Normal"/>
    <w:pPr>
      <w:tabs>
        <w:tab w:val="left" w:pos="1152"/>
      </w:tabs>
      <w:spacing w:after="360" w:line="360" w:lineRule="atLeast"/>
      <w:ind w:left="1152" w:hanging="1152"/>
      <w:jc w:val="left"/>
    </w:pPr>
    <w:rPr>
      <w:rFonts w:ascii="Garamond" w:hAnsi="Garamond"/>
      <w:sz w:val="24"/>
    </w:rPr>
  </w:style>
  <w:style w:type="paragraph" w:customStyle="1" w:styleId="Q1-BestFinQ">
    <w:name w:val="Q1-Best/Fin Q"/>
    <w:basedOn w:val="Heading1"/>
    <w:pPr>
      <w:spacing w:line="240" w:lineRule="atLeast"/>
    </w:pPr>
    <w:rPr>
      <w:rFonts w:cs="Times New Roman Bold"/>
      <w:color w:val="auto"/>
      <w:sz w:val="24"/>
    </w:rPr>
  </w:style>
  <w:style w:type="paragraph" w:customStyle="1" w:styleId="SH-SglSpHead">
    <w:name w:val="SH-Sgl Sp Head"/>
    <w:basedOn w:val="Heading1"/>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pPr>
      <w:jc w:val="left"/>
    </w:pPr>
    <w:rPr>
      <w:rFonts w:ascii="Garamond" w:hAnsi="Garamond"/>
      <w:sz w:val="24"/>
    </w:rPr>
  </w:style>
  <w:style w:type="paragraph" w:customStyle="1" w:styleId="SP-SglSpPara">
    <w:name w:val="SP-Sgl Sp Para"/>
    <w:basedOn w:val="Normal"/>
    <w:pPr>
      <w:tabs>
        <w:tab w:val="left" w:pos="576"/>
      </w:tabs>
      <w:ind w:firstLine="576"/>
      <w:jc w:val="left"/>
    </w:pPr>
    <w:rPr>
      <w:rFonts w:ascii="Garamond" w:hAnsi="Garamond"/>
      <w:sz w:val="24"/>
    </w:rPr>
  </w:style>
  <w:style w:type="paragraph" w:customStyle="1" w:styleId="T0-ChapPgHd">
    <w:name w:val="T0-Chap/Pg Hd"/>
    <w:basedOn w:val="Normal"/>
    <w:pPr>
      <w:tabs>
        <w:tab w:val="left" w:pos="8640"/>
      </w:tabs>
      <w:jc w:val="left"/>
    </w:pPr>
    <w:rPr>
      <w:rFonts w:ascii="Franklin Gothic Medium" w:hAnsi="Franklin Gothic Medium"/>
      <w:sz w:val="24"/>
      <w:szCs w:val="24"/>
      <w:u w:val="words"/>
    </w:rPr>
  </w:style>
  <w:style w:type="paragraph" w:styleId="TOC1">
    <w:name w:val="toc 1"/>
    <w:basedOn w:val="Normal"/>
    <w:semiHidden/>
    <w:pPr>
      <w:tabs>
        <w:tab w:val="left" w:pos="1440"/>
        <w:tab w:val="right" w:leader="dot" w:pos="8208"/>
        <w:tab w:val="left" w:pos="8640"/>
      </w:tabs>
      <w:ind w:left="1440" w:right="1800" w:hanging="1152"/>
      <w:jc w:val="left"/>
    </w:pPr>
    <w:rPr>
      <w:rFonts w:ascii="Garamond" w:hAnsi="Garamond"/>
      <w:sz w:val="24"/>
    </w:rPr>
  </w:style>
  <w:style w:type="paragraph" w:styleId="TOC2">
    <w:name w:val="toc 2"/>
    <w:basedOn w:val="Normal"/>
    <w:semiHidden/>
    <w:pPr>
      <w:tabs>
        <w:tab w:val="left" w:pos="2160"/>
        <w:tab w:val="right" w:leader="dot" w:pos="8208"/>
        <w:tab w:val="left" w:pos="8640"/>
      </w:tabs>
      <w:ind w:left="2160" w:right="1800" w:hanging="720"/>
      <w:jc w:val="left"/>
    </w:pPr>
    <w:rPr>
      <w:rFonts w:ascii="Garamond" w:hAnsi="Garamond"/>
      <w:sz w:val="24"/>
      <w:szCs w:val="22"/>
    </w:rPr>
  </w:style>
  <w:style w:type="paragraph" w:styleId="TOC3">
    <w:name w:val="toc 3"/>
    <w:basedOn w:val="Normal"/>
    <w:semiHidden/>
    <w:pPr>
      <w:tabs>
        <w:tab w:val="left" w:pos="3024"/>
        <w:tab w:val="right" w:leader="dot" w:pos="8208"/>
        <w:tab w:val="left" w:pos="8640"/>
      </w:tabs>
      <w:ind w:left="3024" w:right="1800" w:hanging="864"/>
      <w:jc w:val="left"/>
    </w:pPr>
    <w:rPr>
      <w:rFonts w:ascii="Garamond" w:hAnsi="Garamond"/>
      <w:sz w:val="24"/>
    </w:rPr>
  </w:style>
  <w:style w:type="paragraph" w:styleId="TOC4">
    <w:name w:val="toc 4"/>
    <w:basedOn w:val="Normal"/>
    <w:semiHidden/>
    <w:pPr>
      <w:tabs>
        <w:tab w:val="left" w:pos="3888"/>
        <w:tab w:val="right" w:leader="dot" w:pos="8208"/>
        <w:tab w:val="left" w:pos="8640"/>
      </w:tabs>
      <w:ind w:left="3888" w:right="1800" w:hanging="864"/>
      <w:jc w:val="left"/>
    </w:pPr>
    <w:rPr>
      <w:rFonts w:ascii="Garamond" w:hAnsi="Garamond"/>
      <w:sz w:val="24"/>
    </w:rPr>
  </w:style>
  <w:style w:type="paragraph" w:styleId="TOC5">
    <w:name w:val="toc 5"/>
    <w:basedOn w:val="Normal"/>
    <w:semiHidden/>
    <w:pPr>
      <w:tabs>
        <w:tab w:val="left" w:pos="1440"/>
        <w:tab w:val="right" w:leader="dot" w:pos="8208"/>
        <w:tab w:val="left" w:pos="8640"/>
      </w:tabs>
      <w:ind w:left="1440" w:right="1800" w:hanging="1152"/>
      <w:jc w:val="left"/>
    </w:pPr>
    <w:rPr>
      <w:rFonts w:ascii="Garamond" w:hAnsi="Garamond"/>
      <w:sz w:val="24"/>
    </w:rPr>
  </w:style>
  <w:style w:type="paragraph" w:customStyle="1" w:styleId="TT-TableTitle">
    <w:name w:val="TT-Table Title"/>
    <w:basedOn w:val="Heading1"/>
    <w:pPr>
      <w:tabs>
        <w:tab w:val="clear" w:pos="1152"/>
        <w:tab w:val="left" w:pos="1440"/>
      </w:tabs>
      <w:spacing w:after="0" w:line="240" w:lineRule="atLeast"/>
      <w:ind w:left="1440" w:hanging="1440"/>
    </w:pPr>
    <w:rPr>
      <w:b w:val="0"/>
      <w:color w:val="auto"/>
      <w:sz w:val="22"/>
    </w:rPr>
  </w:style>
  <w:style w:type="paragraph" w:customStyle="1" w:styleId="CT-ContractInformation">
    <w:name w:val="CT-Contract Information"/>
    <w:basedOn w:val="Normal"/>
    <w:pPr>
      <w:tabs>
        <w:tab w:val="left" w:pos="2232"/>
      </w:tabs>
      <w:spacing w:line="240" w:lineRule="exact"/>
      <w:jc w:val="left"/>
    </w:pPr>
    <w:rPr>
      <w:rFonts w:ascii="Garamond" w:hAnsi="Garamond"/>
      <w:vanish/>
      <w:sz w:val="24"/>
    </w:rPr>
  </w:style>
  <w:style w:type="paragraph" w:customStyle="1" w:styleId="R1-ResPara">
    <w:name w:val="R1-Res. Para"/>
    <w:basedOn w:val="Normal"/>
    <w:pPr>
      <w:ind w:left="288"/>
      <w:jc w:val="left"/>
    </w:pPr>
    <w:rPr>
      <w:rFonts w:ascii="Garamond" w:hAnsi="Garamond"/>
      <w:sz w:val="24"/>
    </w:rPr>
  </w:style>
  <w:style w:type="paragraph" w:customStyle="1" w:styleId="R2-ResBullet">
    <w:name w:val="R2-Res Bullet"/>
    <w:basedOn w:val="Normal"/>
    <w:pPr>
      <w:tabs>
        <w:tab w:val="left" w:pos="720"/>
      </w:tabs>
      <w:ind w:left="720" w:hanging="432"/>
      <w:jc w:val="left"/>
    </w:pPr>
    <w:rPr>
      <w:rFonts w:ascii="Garamond" w:hAnsi="Garamond"/>
      <w:sz w:val="24"/>
    </w:rPr>
  </w:style>
  <w:style w:type="paragraph" w:customStyle="1" w:styleId="RF-Reference">
    <w:name w:val="RF-Reference"/>
    <w:basedOn w:val="Normal"/>
    <w:pPr>
      <w:spacing w:line="240" w:lineRule="exact"/>
      <w:ind w:left="216" w:hanging="216"/>
      <w:jc w:val="left"/>
    </w:pPr>
    <w:rPr>
      <w:rFonts w:ascii="Garamond" w:hAnsi="Garamond"/>
      <w:sz w:val="24"/>
    </w:rPr>
  </w:style>
  <w:style w:type="paragraph" w:customStyle="1" w:styleId="RH-SglSpHead">
    <w:name w:val="RH-Sgl Sp Head"/>
    <w:basedOn w:val="Heading1"/>
    <w:next w:val="RL-FlLftSgl"/>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pPr>
      <w:tabs>
        <w:tab w:val="clear" w:pos="1152"/>
      </w:tabs>
      <w:spacing w:after="0" w:line="240" w:lineRule="atLeast"/>
      <w:ind w:left="0" w:firstLine="0"/>
    </w:pPr>
    <w:rPr>
      <w:sz w:val="24"/>
    </w:rPr>
  </w:style>
  <w:style w:type="paragraph" w:customStyle="1" w:styleId="SU-FlLftUndln">
    <w:name w:val="SU-Fl Lft Undln"/>
    <w:basedOn w:val="Normal"/>
    <w:pPr>
      <w:keepNext/>
      <w:spacing w:line="240" w:lineRule="exact"/>
      <w:jc w:val="left"/>
    </w:pPr>
    <w:rPr>
      <w:rFonts w:ascii="Garamond" w:hAnsi="Garamond"/>
      <w:sz w:val="24"/>
      <w:u w:val="single"/>
    </w:rPr>
  </w:style>
  <w:style w:type="character" w:styleId="PageNumber">
    <w:name w:val="page number"/>
    <w:basedOn w:val="DefaultParagraphFont"/>
  </w:style>
  <w:style w:type="paragraph" w:customStyle="1" w:styleId="TH-TableHeading">
    <w:name w:val="TH-Table Heading"/>
    <w:basedOn w:val="Heading1"/>
    <w:pPr>
      <w:tabs>
        <w:tab w:val="clear" w:pos="1152"/>
      </w:tabs>
      <w:spacing w:after="0" w:line="240" w:lineRule="atLeast"/>
      <w:ind w:left="0" w:firstLine="0"/>
      <w:jc w:val="center"/>
    </w:pPr>
    <w:rPr>
      <w:color w:val="auto"/>
      <w:sz w:val="20"/>
    </w:rPr>
  </w:style>
  <w:style w:type="paragraph" w:styleId="TOC6">
    <w:name w:val="toc 6"/>
    <w:semiHidden/>
    <w:pPr>
      <w:tabs>
        <w:tab w:val="right" w:leader="dot" w:pos="8208"/>
        <w:tab w:val="left" w:pos="8640"/>
      </w:tabs>
      <w:ind w:left="288" w:right="1800"/>
    </w:pPr>
    <w:rPr>
      <w:rFonts w:ascii="Garamond" w:hAnsi="Garamond"/>
      <w:sz w:val="24"/>
      <w:szCs w:val="22"/>
    </w:rPr>
  </w:style>
  <w:style w:type="paragraph" w:styleId="TOC7">
    <w:name w:val="toc 7"/>
    <w:semiHidden/>
    <w:pPr>
      <w:tabs>
        <w:tab w:val="right" w:leader="dot" w:pos="8208"/>
        <w:tab w:val="left" w:pos="8640"/>
      </w:tabs>
      <w:ind w:left="1440" w:right="1800"/>
    </w:pPr>
    <w:rPr>
      <w:rFonts w:ascii="Garamond" w:hAnsi="Garamond"/>
      <w:sz w:val="24"/>
      <w:szCs w:val="22"/>
    </w:rPr>
  </w:style>
  <w:style w:type="table" w:customStyle="1" w:styleId="TableWestatStandardFormat">
    <w:name w:val="Table Westat Standard Format"/>
    <w:basedOn w:val="TableNormal"/>
    <w:rPr>
      <w:rFonts w:ascii="Franklin Gothic Medium" w:hAnsi="Franklin Gothic Medium"/>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X-TableText">
    <w:name w:val="TX-Table Text"/>
    <w:basedOn w:val="Normal"/>
    <w:pPr>
      <w:jc w:val="left"/>
    </w:pPr>
    <w:rPr>
      <w:rFonts w:ascii="Franklin Gothic Medium" w:hAnsi="Franklin Gothic Medium"/>
      <w:sz w:val="20"/>
    </w:rPr>
  </w:style>
  <w:style w:type="paragraph" w:customStyle="1" w:styleId="Heading0">
    <w:name w:val="Heading 0"/>
    <w:aliases w:val="H0-Chap Head"/>
    <w:basedOn w:val="Heading1"/>
    <w:pPr>
      <w:tabs>
        <w:tab w:val="clear" w:pos="1152"/>
      </w:tabs>
      <w:spacing w:after="0"/>
      <w:ind w:left="0" w:firstLine="0"/>
      <w:jc w:val="right"/>
    </w:pPr>
    <w:rPr>
      <w:sz w:val="40"/>
    </w:rPr>
  </w:style>
  <w:style w:type="paragraph" w:customStyle="1" w:styleId="Header-1">
    <w:name w:val="Header-1"/>
    <w:basedOn w:val="Heading1"/>
    <w:pPr>
      <w:tabs>
        <w:tab w:val="clear" w:pos="1152"/>
      </w:tabs>
      <w:spacing w:after="0" w:line="240" w:lineRule="atLeast"/>
      <w:ind w:left="0" w:firstLine="0"/>
      <w:jc w:val="right"/>
    </w:pPr>
    <w:rPr>
      <w:sz w:val="20"/>
    </w:rPr>
  </w:style>
  <w:style w:type="paragraph" w:styleId="TOC8">
    <w:name w:val="toc 8"/>
    <w:semiHidden/>
    <w:pPr>
      <w:tabs>
        <w:tab w:val="right" w:leader="dot" w:pos="8208"/>
        <w:tab w:val="left" w:pos="8640"/>
      </w:tabs>
      <w:ind w:left="2160" w:right="1800"/>
    </w:pPr>
    <w:rPr>
      <w:rFonts w:ascii="Garamond" w:hAnsi="Garamond"/>
      <w:sz w:val="24"/>
      <w:szCs w:val="22"/>
    </w:rPr>
  </w:style>
  <w:style w:type="paragraph" w:styleId="TOC9">
    <w:name w:val="toc 9"/>
    <w:semiHidden/>
    <w:pPr>
      <w:tabs>
        <w:tab w:val="right" w:leader="dot" w:pos="8208"/>
        <w:tab w:val="left" w:pos="8640"/>
      </w:tabs>
      <w:ind w:left="3024" w:right="1800"/>
    </w:pPr>
    <w:rPr>
      <w:rFonts w:ascii="Garamond" w:hAnsi="Garamond"/>
      <w:sz w:val="24"/>
      <w:szCs w:val="22"/>
    </w:rPr>
  </w:style>
  <w:style w:type="paragraph" w:customStyle="1" w:styleId="TC-TableofContentsHeading">
    <w:name w:val="TC-Table of Contents Heading"/>
    <w:basedOn w:val="Heading1"/>
    <w:next w:val="T0-ChapPgHd"/>
    <w:pPr>
      <w:pBdr>
        <w:bottom w:val="single" w:sz="24" w:space="1" w:color="AFBED7"/>
      </w:pBdr>
      <w:tabs>
        <w:tab w:val="clear" w:pos="1152"/>
      </w:tabs>
      <w:spacing w:after="720"/>
      <w:ind w:left="6869" w:firstLine="0"/>
      <w:jc w:val="center"/>
    </w:pPr>
  </w:style>
  <w:style w:type="paragraph" w:customStyle="1" w:styleId="R0-FLLftSglBoldItalic">
    <w:name w:val="R0-FL Lft Sgl Bold Italic"/>
    <w:basedOn w:val="Heading1"/>
    <w:pPr>
      <w:tabs>
        <w:tab w:val="clear" w:pos="1152"/>
      </w:tabs>
      <w:spacing w:after="0" w:line="240" w:lineRule="atLeast"/>
      <w:ind w:left="0" w:firstLine="0"/>
    </w:pPr>
    <w:rPr>
      <w:rFonts w:cs="Times New Roman Bold"/>
      <w:b w:val="0"/>
      <w:i/>
      <w:color w:val="auto"/>
      <w:sz w:val="24"/>
    </w:rPr>
  </w:style>
  <w:style w:type="paragraph" w:customStyle="1" w:styleId="TF-TblFN">
    <w:name w:val="TF-Tbl FN"/>
    <w:basedOn w:val="FootnoteText"/>
    <w:rPr>
      <w:rFonts w:ascii="Franklin Gothic Medium" w:hAnsi="Franklin Gothic Medium"/>
    </w:rPr>
  </w:style>
  <w:style w:type="paragraph" w:styleId="BalloonText">
    <w:name w:val="Balloon Text"/>
    <w:basedOn w:val="Normal"/>
    <w:link w:val="BalloonTextChar"/>
    <w:uiPriority w:val="99"/>
    <w:semiHidden/>
    <w:unhideWhenUsed/>
    <w:rsid w:val="00F963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3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342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88</Words>
  <Characters>751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Pletcher</dc:creator>
  <cp:lastModifiedBy>Authorised User</cp:lastModifiedBy>
  <cp:revision>2</cp:revision>
  <cp:lastPrinted>2008-03-12T19:00:00Z</cp:lastPrinted>
  <dcterms:created xsi:type="dcterms:W3CDTF">2013-06-17T19:47:00Z</dcterms:created>
  <dcterms:modified xsi:type="dcterms:W3CDTF">2013-06-17T19:47:00Z</dcterms:modified>
</cp:coreProperties>
</file>