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F2" w:rsidRPr="003A4649" w:rsidRDefault="005374F2" w:rsidP="005374F2">
      <w:pPr>
        <w:spacing w:after="0" w:line="240" w:lineRule="auto"/>
        <w:jc w:val="center"/>
        <w:rPr>
          <w:rFonts w:ascii="Times New Roman" w:hAnsi="Times New Roman" w:cs="Times New Roman"/>
          <w:b/>
          <w:sz w:val="24"/>
          <w:szCs w:val="24"/>
        </w:rPr>
      </w:pPr>
      <w:bookmarkStart w:id="0" w:name="_GoBack"/>
      <w:bookmarkEnd w:id="0"/>
      <w:r w:rsidRPr="003A4649">
        <w:rPr>
          <w:rFonts w:ascii="Times New Roman" w:hAnsi="Times New Roman" w:cs="Times New Roman"/>
          <w:b/>
          <w:sz w:val="24"/>
          <w:szCs w:val="24"/>
        </w:rPr>
        <w:t>Survey of the Eligible Users of the National Practitioner Data Bank</w:t>
      </w:r>
    </w:p>
    <w:p w:rsidR="005374F2" w:rsidRPr="003A4649" w:rsidRDefault="005374F2" w:rsidP="005374F2">
      <w:pPr>
        <w:spacing w:after="0" w:line="240" w:lineRule="auto"/>
        <w:jc w:val="center"/>
        <w:rPr>
          <w:rFonts w:ascii="Times New Roman" w:hAnsi="Times New Roman" w:cs="Times New Roman"/>
          <w:b/>
        </w:rPr>
      </w:pPr>
    </w:p>
    <w:p w:rsidR="005374F2" w:rsidRPr="003A4649" w:rsidRDefault="005374F2" w:rsidP="005374F2">
      <w:pPr>
        <w:spacing w:after="0" w:line="240" w:lineRule="auto"/>
        <w:jc w:val="center"/>
        <w:rPr>
          <w:rFonts w:ascii="Times New Roman" w:hAnsi="Times New Roman" w:cs="Times New Roman"/>
          <w:sz w:val="20"/>
          <w:szCs w:val="20"/>
        </w:rPr>
      </w:pPr>
      <w:r w:rsidRPr="003A4649">
        <w:rPr>
          <w:rFonts w:ascii="Times New Roman" w:hAnsi="Times New Roman" w:cs="Times New Roman"/>
          <w:sz w:val="20"/>
          <w:szCs w:val="20"/>
        </w:rPr>
        <w:t xml:space="preserve">Internet-Based Survey </w:t>
      </w:r>
    </w:p>
    <w:p w:rsidR="005374F2" w:rsidRPr="003A4649" w:rsidRDefault="005374F2" w:rsidP="005374F2">
      <w:pPr>
        <w:spacing w:after="0" w:line="240" w:lineRule="auto"/>
        <w:jc w:val="center"/>
        <w:rPr>
          <w:rFonts w:ascii="Times New Roman" w:hAnsi="Times New Roman" w:cs="Times New Roman"/>
          <w:sz w:val="20"/>
          <w:szCs w:val="20"/>
        </w:rPr>
      </w:pPr>
      <w:r w:rsidRPr="003A4649">
        <w:rPr>
          <w:rFonts w:ascii="Times New Roman" w:hAnsi="Times New Roman" w:cs="Times New Roman"/>
          <w:sz w:val="20"/>
          <w:szCs w:val="20"/>
        </w:rPr>
        <w:t xml:space="preserve">Conducted by </w:t>
      </w:r>
    </w:p>
    <w:p w:rsidR="005374F2" w:rsidRPr="003A4649" w:rsidRDefault="005374F2" w:rsidP="005374F2">
      <w:pPr>
        <w:spacing w:after="0" w:line="240" w:lineRule="auto"/>
        <w:jc w:val="center"/>
        <w:rPr>
          <w:rFonts w:ascii="Times New Roman" w:hAnsi="Times New Roman" w:cs="Times New Roman"/>
          <w:sz w:val="20"/>
          <w:szCs w:val="20"/>
        </w:rPr>
      </w:pPr>
      <w:r w:rsidRPr="003A4649">
        <w:rPr>
          <w:rFonts w:ascii="Times New Roman" w:hAnsi="Times New Roman" w:cs="Times New Roman"/>
          <w:sz w:val="20"/>
          <w:szCs w:val="20"/>
        </w:rPr>
        <w:t>Cherry Tree Business and Statistical Consulting</w:t>
      </w:r>
    </w:p>
    <w:p w:rsidR="005374F2" w:rsidRPr="003A4649" w:rsidRDefault="005374F2" w:rsidP="005374F2">
      <w:pPr>
        <w:spacing w:after="0" w:line="240" w:lineRule="auto"/>
        <w:jc w:val="center"/>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Table of Contents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Introduction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New Developments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Respondent Universe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Sampling Methodology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Entity Survey Component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Self-Query Survey Component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Appendices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ab/>
        <w:t>Sampling design</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ab/>
        <w:t>Weighting</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ab/>
        <w:t>General coding instructions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ab/>
        <w:t>Previous usage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ab/>
        <w:t>Supplemental data</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ab/>
        <w:t>Glossary of terms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ab/>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ab/>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Introduction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widowControl w:val="0"/>
        <w:autoSpaceDE w:val="0"/>
        <w:autoSpaceDN w:val="0"/>
        <w:adjustRightInd w:val="0"/>
        <w:spacing w:after="0" w:line="240" w:lineRule="auto"/>
        <w:rPr>
          <w:rFonts w:ascii="Times New Roman" w:eastAsia="Calibri" w:hAnsi="Times New Roman" w:cs="Times New Roman"/>
          <w:sz w:val="24"/>
          <w:szCs w:val="24"/>
        </w:rPr>
      </w:pPr>
      <w:r w:rsidRPr="003A4649">
        <w:rPr>
          <w:rFonts w:ascii="Times New Roman" w:eastAsia="Times New Roman" w:hAnsi="Times New Roman" w:cs="Times New Roman"/>
          <w:sz w:val="24"/>
          <w:szCs w:val="24"/>
        </w:rPr>
        <w:t xml:space="preserve">The U.S. Department of Health and Human Services, Division of Practitioner Data Banks (DPDB) of the Bureau of Health Professions/Health Resources and Services Administration (HRSA) </w:t>
      </w:r>
      <w:r w:rsidRPr="003A4649">
        <w:rPr>
          <w:rFonts w:ascii="Times New Roman" w:hAnsi="Times New Roman" w:cs="Times New Roman"/>
          <w:sz w:val="24"/>
          <w:szCs w:val="24"/>
        </w:rPr>
        <w:t xml:space="preserve">conducted the </w:t>
      </w:r>
      <w:r w:rsidRPr="003A4649">
        <w:rPr>
          <w:rFonts w:ascii="Times New Roman" w:hAnsi="Times New Roman" w:cs="Times New Roman"/>
          <w:i/>
          <w:sz w:val="24"/>
          <w:szCs w:val="24"/>
        </w:rPr>
        <w:t>Survey of Eligible Users of the</w:t>
      </w:r>
      <w:r w:rsidRPr="003A4649">
        <w:rPr>
          <w:rFonts w:ascii="Times New Roman" w:hAnsi="Times New Roman" w:cs="Times New Roman"/>
          <w:sz w:val="24"/>
          <w:szCs w:val="24"/>
        </w:rPr>
        <w:t xml:space="preserve"> </w:t>
      </w:r>
      <w:r w:rsidRPr="003A4649">
        <w:rPr>
          <w:rFonts w:ascii="Times New Roman" w:eastAsia="Times New Roman" w:hAnsi="Times New Roman" w:cs="Times New Roman"/>
          <w:i/>
          <w:sz w:val="24"/>
          <w:szCs w:val="24"/>
        </w:rPr>
        <w:t>National Practitioner Data Bank</w:t>
      </w:r>
      <w:r w:rsidRPr="003A4649">
        <w:rPr>
          <w:rFonts w:ascii="Times New Roman" w:eastAsia="Times New Roman" w:hAnsi="Times New Roman" w:cs="Times New Roman"/>
          <w:sz w:val="24"/>
          <w:szCs w:val="24"/>
        </w:rPr>
        <w:t xml:space="preserve"> (</w:t>
      </w:r>
      <w:r w:rsidRPr="003A4649">
        <w:rPr>
          <w:rFonts w:ascii="Times New Roman" w:hAnsi="Times New Roman" w:cs="Times New Roman"/>
          <w:sz w:val="24"/>
          <w:szCs w:val="24"/>
        </w:rPr>
        <w:t xml:space="preserve">NPDB).  </w:t>
      </w:r>
    </w:p>
    <w:p w:rsidR="005374F2" w:rsidRPr="003A4649" w:rsidRDefault="005374F2" w:rsidP="005374F2">
      <w:pPr>
        <w:widowControl w:val="0"/>
        <w:autoSpaceDE w:val="0"/>
        <w:autoSpaceDN w:val="0"/>
        <w:adjustRightInd w:val="0"/>
        <w:spacing w:after="0" w:line="240" w:lineRule="auto"/>
        <w:rPr>
          <w:rFonts w:ascii="Times New Roman" w:hAnsi="Times New Roman" w:cs="Times New Roman"/>
          <w:sz w:val="24"/>
          <w:szCs w:val="24"/>
        </w:rPr>
      </w:pPr>
    </w:p>
    <w:p w:rsidR="005374F2" w:rsidRPr="003A4649" w:rsidRDefault="005374F2" w:rsidP="005374F2">
      <w:pPr>
        <w:widowControl w:val="0"/>
        <w:autoSpaceDE w:val="0"/>
        <w:autoSpaceDN w:val="0"/>
        <w:adjustRightInd w:val="0"/>
        <w:spacing w:after="0" w:line="240" w:lineRule="auto"/>
        <w:rPr>
          <w:rFonts w:ascii="Times New Roman" w:hAnsi="Times New Roman" w:cs="Times New Roman"/>
          <w:sz w:val="24"/>
          <w:szCs w:val="24"/>
        </w:rPr>
      </w:pPr>
      <w:r w:rsidRPr="003A4649">
        <w:rPr>
          <w:rFonts w:ascii="Times New Roman" w:hAnsi="Times New Roman" w:cs="Times New Roman"/>
          <w:sz w:val="24"/>
          <w:szCs w:val="24"/>
        </w:rPr>
        <w:t>The population of eligible users is hospitals, managed care organizations, physician group practices, state licensing boards, medical malpractice payers, professional societies, other smaller groups of government entities at both the federal and state level, and those who self-query the NPDB.  The purpose of the survey is to assess eligible users’ overall satisfaction with NPDB reporting and querying processes, to evaluate the NPDB as a source of information, and to understand the user perception of the usefulness of the NPDB information in hiring, licensing and credentialing decisions.  Furthermore, this survey collects information from non-users of the NPDB to understand why they do not use the NPDB.</w:t>
      </w:r>
    </w:p>
    <w:p w:rsidR="005374F2" w:rsidRPr="003A4649" w:rsidRDefault="005374F2" w:rsidP="005374F2">
      <w:pPr>
        <w:widowControl w:val="0"/>
        <w:autoSpaceDE w:val="0"/>
        <w:autoSpaceDN w:val="0"/>
        <w:adjustRightInd w:val="0"/>
        <w:spacing w:after="0" w:line="240" w:lineRule="auto"/>
        <w:rPr>
          <w:rFonts w:ascii="Times New Roman" w:eastAsia="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The survey population consists of three distinct groups: NPDB users, NPDB non-users, and those that self-query the NPDB.  For the purpose of this survey, NPDB users include entities that queried the NPDB, reported to the NPDB, or both queried and reported between January 1, 2010 and December 31, 2012.  This group includes entities that have completed reporting or querying actions through an authorized agent.  The survey collects additional information from users that receive a matched response.  A matched response occurs when an eligible user queries the NPDB; and in turn, receives a response that the subject of the query has a report in the NPDB.  Collecting feedback regarding matched responses will allow the DPDB to gain a better understanding of how NPDB information is used.  Feedback from entities that chose to use authorized agents will inform the DPDB regarding the reasons underlying those choices.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The survey is also administered to non-users that are eligible to use the NPDB.  </w:t>
      </w:r>
      <w:r w:rsidRPr="003A4649">
        <w:rPr>
          <w:rFonts w:ascii="Times New Roman" w:eastAsia="Times New Roman" w:hAnsi="Times New Roman" w:cs="Times New Roman"/>
          <w:sz w:val="24"/>
          <w:szCs w:val="24"/>
        </w:rPr>
        <w:t>Eligible non-users of the NPDB are those that: (</w:t>
      </w:r>
      <w:proofErr w:type="spellStart"/>
      <w:r w:rsidRPr="003A4649">
        <w:rPr>
          <w:rFonts w:ascii="Times New Roman" w:eastAsia="Times New Roman" w:hAnsi="Times New Roman" w:cs="Times New Roman"/>
          <w:sz w:val="24"/>
          <w:szCs w:val="24"/>
        </w:rPr>
        <w:t>i</w:t>
      </w:r>
      <w:proofErr w:type="spellEnd"/>
      <w:r w:rsidRPr="003A4649">
        <w:rPr>
          <w:rFonts w:ascii="Times New Roman" w:eastAsia="Times New Roman" w:hAnsi="Times New Roman" w:cs="Times New Roman"/>
          <w:sz w:val="24"/>
          <w:szCs w:val="24"/>
        </w:rPr>
        <w:t>) never registered in the NPDB; (ii) registered prior to 2010 and were not currently registered during the survey time frame and (iii) were registered but not using the NPDB directly or through an authorized agent.</w:t>
      </w:r>
      <w:r w:rsidRPr="003A4649">
        <w:rPr>
          <w:rFonts w:ascii="Times New Roman" w:hAnsi="Times New Roman" w:cs="Times New Roman"/>
          <w:sz w:val="24"/>
          <w:szCs w:val="24"/>
        </w:rPr>
        <w:t xml:space="preserve">  Previous survey response rates in 2001 were actually higher for the non-users than users (83% versus 70%, respectively); indicating that entities that were not utilizing the NPDB were willing to invest staff time to respond to the survey.  The intent of the survey was to gain new feedback from non-users through an enhanced data collection instrument designed specifically for this group.  Information from the non-users will assist NPDB in understanding why these entities do not use the NPDB.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The third group, those that self-query the NPDB, includes health care practitioners and individuals who are seeking licensure or employment.  Self-</w:t>
      </w:r>
      <w:proofErr w:type="spellStart"/>
      <w:r w:rsidRPr="003A4649">
        <w:rPr>
          <w:rFonts w:ascii="Times New Roman" w:hAnsi="Times New Roman" w:cs="Times New Roman"/>
          <w:sz w:val="24"/>
          <w:szCs w:val="24"/>
        </w:rPr>
        <w:t>queriers</w:t>
      </w:r>
      <w:proofErr w:type="spellEnd"/>
      <w:r w:rsidRPr="003A4649">
        <w:rPr>
          <w:rFonts w:ascii="Times New Roman" w:hAnsi="Times New Roman" w:cs="Times New Roman"/>
          <w:sz w:val="24"/>
          <w:szCs w:val="24"/>
        </w:rPr>
        <w:t xml:space="preserve"> were not included in previous NPDB surveys.  The majority of self-</w:t>
      </w:r>
      <w:proofErr w:type="spellStart"/>
      <w:r w:rsidRPr="003A4649">
        <w:rPr>
          <w:rFonts w:ascii="Times New Roman" w:hAnsi="Times New Roman" w:cs="Times New Roman"/>
          <w:sz w:val="24"/>
          <w:szCs w:val="24"/>
        </w:rPr>
        <w:t>queriers</w:t>
      </w:r>
      <w:proofErr w:type="spellEnd"/>
      <w:r w:rsidRPr="003A4649">
        <w:rPr>
          <w:rFonts w:ascii="Times New Roman" w:hAnsi="Times New Roman" w:cs="Times New Roman"/>
          <w:sz w:val="24"/>
          <w:szCs w:val="24"/>
        </w:rPr>
        <w:t xml:space="preserve"> are health care practitioners using the system </w:t>
      </w:r>
      <w:r w:rsidRPr="003A4649">
        <w:rPr>
          <w:rFonts w:ascii="Times New Roman" w:eastAsia="Times New Roman" w:hAnsi="Times New Roman" w:cs="Times New Roman"/>
          <w:sz w:val="24"/>
          <w:szCs w:val="24"/>
        </w:rPr>
        <w:t>in their own interest or at the request of a potential employer, licensing or certification authority, or insurance provider</w:t>
      </w:r>
      <w:r w:rsidRPr="003A4649">
        <w:rPr>
          <w:rFonts w:ascii="Times New Roman" w:hAnsi="Times New Roman" w:cs="Times New Roman"/>
          <w:sz w:val="24"/>
          <w:szCs w:val="24"/>
        </w:rPr>
        <w:t xml:space="preserve">.  Entities such as practitioner organizations may also self-query to verify their own NPDB status.  The NPDB has seen an increase in the number of self-queries in recent years and would like the survey results to provide a better understanding of the Characteristics of these </w:t>
      </w:r>
      <w:proofErr w:type="spellStart"/>
      <w:r w:rsidRPr="003A4649">
        <w:rPr>
          <w:rFonts w:ascii="Times New Roman" w:hAnsi="Times New Roman" w:cs="Times New Roman"/>
          <w:sz w:val="24"/>
          <w:szCs w:val="24"/>
        </w:rPr>
        <w:t>queriers</w:t>
      </w:r>
      <w:proofErr w:type="spellEnd"/>
      <w:r w:rsidRPr="003A4649">
        <w:rPr>
          <w:rFonts w:ascii="Times New Roman" w:hAnsi="Times New Roman" w:cs="Times New Roman"/>
          <w:sz w:val="24"/>
          <w:szCs w:val="24"/>
        </w:rPr>
        <w:t xml:space="preserv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 xml:space="preserve">Administering this national survey </w:t>
      </w:r>
      <w:r w:rsidRPr="003A4649">
        <w:rPr>
          <w:rFonts w:ascii="Times New Roman" w:hAnsi="Times New Roman" w:cs="Times New Roman"/>
          <w:sz w:val="24"/>
          <w:szCs w:val="24"/>
        </w:rPr>
        <w:t xml:space="preserve">will provide the DPDB with the information necessary to improve NPDB system usability and efficiency for all NPDB users.  </w:t>
      </w:r>
      <w:r w:rsidRPr="003A4649">
        <w:rPr>
          <w:rFonts w:ascii="Times New Roman" w:eastAsia="Times New Roman" w:hAnsi="Times New Roman" w:cs="Times New Roman"/>
          <w:sz w:val="24"/>
          <w:szCs w:val="24"/>
        </w:rPr>
        <w:t>Comparisons of t</w:t>
      </w:r>
      <w:r w:rsidRPr="003A4649">
        <w:rPr>
          <w:rFonts w:ascii="Times New Roman" w:hAnsi="Times New Roman" w:cs="Times New Roman"/>
          <w:sz w:val="24"/>
          <w:szCs w:val="24"/>
        </w:rPr>
        <w:t xml:space="preserve">his </w:t>
      </w:r>
      <w:r w:rsidRPr="003A4649">
        <w:rPr>
          <w:rFonts w:ascii="Times New Roman" w:hAnsi="Times New Roman" w:cs="Times New Roman"/>
          <w:sz w:val="24"/>
          <w:szCs w:val="24"/>
        </w:rPr>
        <w:lastRenderedPageBreak/>
        <w:t xml:space="preserve">survey’s results with results of earlier surveys will inform the DPDB about changes in its user satisfaction over time.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New Developments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The DPDB supports initiatives to monitor the NPDB to ensure they are meeting the intent of the laws and regulations to serve its customers in the best way possible.  The DPDB has commissioned a series of surveys to examine the quantity and quality of information provided, user satisfaction with the information received, the process by which users interact with the NPDB, and how the information affects decision making.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These efforts were previously established with contracts between the DPDB and the Institute for Health Services Research and Policy Studies, Northwestern University and the Health Policy Center, Survey Research Laboratory, University of Illinois Chicago, and The Gallup Organization to complete the following surveys: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t>
      </w:r>
      <w:r w:rsidRPr="003A4649">
        <w:rPr>
          <w:rFonts w:ascii="Times New Roman" w:hAnsi="Times New Roman" w:cs="Times New Roman"/>
          <w:sz w:val="24"/>
          <w:szCs w:val="24"/>
        </w:rPr>
        <w:tab/>
        <w:t>NPDB-HIPDB User Survey in 2008</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t>
      </w:r>
      <w:r w:rsidRPr="003A4649">
        <w:rPr>
          <w:rFonts w:ascii="Times New Roman" w:hAnsi="Times New Roman" w:cs="Times New Roman"/>
          <w:sz w:val="24"/>
          <w:szCs w:val="24"/>
        </w:rPr>
        <w:tab/>
        <w:t>NPDB User and Non-User Survey in 2001</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t>
      </w:r>
      <w:r w:rsidRPr="003A4649">
        <w:rPr>
          <w:rFonts w:ascii="Times New Roman" w:hAnsi="Times New Roman" w:cs="Times New Roman"/>
          <w:sz w:val="24"/>
          <w:szCs w:val="24"/>
        </w:rPr>
        <w:tab/>
        <w:t xml:space="preserve">NPDB User Survey in 1994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On April 5, 2013, a final rule revised existing regulations under sections 401-432 of the Health Care Quality Improvement Act of 1986 and section 1921 of the Social Security Act, governing the NPDB to incorporate statutory requirements under the Patient Protection and Affordable Care Act of 2010 (Affordable Care Act). The DHHS is also removing regulations which implemented the HIPDB. Section 6403 of the Affordable Care Act, the statutory authority for this regulatory action, was designed to eliminate duplicative data reporting and access requirements between the HIPDB (established under section 1128E of the Social Security Act) and the NPDB. It requires the Secretary to establish a transition period to transfer all data in the HIPDB to the NPDB, and once completed, to cease operations of the HIPDB. Information previously collected and disclosed to eligible parties through the HIPDB will then be collected and disclosed to eligible parties through the NPDB. This regulatory action consolidates the collection and disclosure of information from two data banks into one part of the CFR.</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The NPDB, formerly two separate data banks that now have been merged into one data bank, is established and governed by revised laws and regulations as of April 5, 2013.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Since implementation of the previous survey of 2008, there have been numerous enhancements to the NPDB for which it has become necessary for DPDB to measure user satisfaction.  More than a decade ago, users who queried the system waited four to six weeks to receive responses.  Enhancements were made to reduce the wait time to 2 weeks.  A few years later, the duration was reduced to 3 days.  Continued improvement in the query and response system allowed for responses to now be received in less than an hour on average.  The DPDB must consider this type of improvement along with the following list of enhancements in which to solicit feedback from the data bank users to measure changes in their satisfaction.</w:t>
      </w:r>
    </w:p>
    <w:tbl>
      <w:tblPr>
        <w:tblW w:w="8658" w:type="dxa"/>
        <w:tblBorders>
          <w:top w:val="nil"/>
          <w:left w:val="nil"/>
          <w:bottom w:val="nil"/>
          <w:right w:val="nil"/>
        </w:tblBorders>
        <w:tblLayout w:type="fixed"/>
        <w:tblLook w:val="0000" w:firstRow="0" w:lastRow="0" w:firstColumn="0" w:lastColumn="0" w:noHBand="0" w:noVBand="0"/>
      </w:tblPr>
      <w:tblGrid>
        <w:gridCol w:w="8658"/>
      </w:tblGrid>
      <w:tr w:rsidR="005374F2" w:rsidRPr="003A4649" w:rsidTr="00CC5A2F">
        <w:trPr>
          <w:trHeight w:val="80"/>
        </w:trPr>
        <w:tc>
          <w:tcPr>
            <w:tcW w:w="8658" w:type="dxa"/>
          </w:tcPr>
          <w:p w:rsidR="005374F2" w:rsidRPr="003A4649" w:rsidRDefault="005374F2" w:rsidP="00CC5A2F">
            <w:pPr>
              <w:spacing w:after="0" w:line="240" w:lineRule="auto"/>
              <w:rPr>
                <w:rFonts w:ascii="Times New Roman" w:eastAsia="Times New Roman" w:hAnsi="Times New Roman" w:cs="Times New Roman"/>
                <w:b/>
                <w:bCs/>
                <w:sz w:val="24"/>
                <w:szCs w:val="24"/>
              </w:rPr>
            </w:pPr>
          </w:p>
          <w:p w:rsidR="005374F2" w:rsidRPr="003A4649" w:rsidRDefault="005374F2" w:rsidP="00CC5A2F">
            <w:pPr>
              <w:spacing w:after="0" w:line="240" w:lineRule="auto"/>
              <w:rPr>
                <w:rFonts w:ascii="Times New Roman" w:eastAsia="Times New Roman" w:hAnsi="Times New Roman" w:cs="Times New Roman"/>
                <w:b/>
                <w:bCs/>
                <w:sz w:val="24"/>
                <w:szCs w:val="24"/>
              </w:rPr>
            </w:pPr>
          </w:p>
          <w:p w:rsidR="005374F2" w:rsidRPr="003A4649" w:rsidRDefault="005374F2" w:rsidP="00CC5A2F">
            <w:pPr>
              <w:spacing w:after="0" w:line="240" w:lineRule="auto"/>
              <w:rPr>
                <w:rFonts w:ascii="Times New Roman" w:eastAsia="Times New Roman" w:hAnsi="Times New Roman" w:cs="Times New Roman"/>
                <w:b/>
                <w:bCs/>
                <w:sz w:val="24"/>
                <w:szCs w:val="24"/>
              </w:rPr>
            </w:pPr>
            <w:r w:rsidRPr="003A4649">
              <w:rPr>
                <w:rFonts w:ascii="Times New Roman" w:eastAsia="Times New Roman" w:hAnsi="Times New Roman" w:cs="Times New Roman"/>
                <w:b/>
                <w:bCs/>
                <w:sz w:val="24"/>
                <w:szCs w:val="24"/>
              </w:rPr>
              <w:lastRenderedPageBreak/>
              <w:t xml:space="preserve">Integrated Query and Reporting System (IQRS) 2006 </w:t>
            </w:r>
          </w:p>
          <w:p w:rsidR="005374F2" w:rsidRPr="003A4649" w:rsidRDefault="005374F2" w:rsidP="00CC5A2F">
            <w:pPr>
              <w:spacing w:after="0" w:line="240" w:lineRule="auto"/>
              <w:rPr>
                <w:rFonts w:ascii="Times New Roman" w:eastAsia="Times New Roman" w:hAnsi="Times New Roman" w:cs="Times New Roman"/>
                <w:color w:val="000000"/>
                <w:sz w:val="24"/>
                <w:szCs w:val="24"/>
              </w:rPr>
            </w:pPr>
            <w:r w:rsidRPr="003A4649">
              <w:rPr>
                <w:rFonts w:ascii="Times New Roman" w:eastAsia="Times New Roman" w:hAnsi="Times New Roman" w:cs="Times New Roman"/>
                <w:bCs/>
                <w:sz w:val="24"/>
                <w:szCs w:val="24"/>
              </w:rPr>
              <w:t xml:space="preserve">The IQRS query workflow became streamlined in recent years. </w:t>
            </w:r>
            <w:r w:rsidRPr="003A4649">
              <w:rPr>
                <w:rFonts w:ascii="Times New Roman" w:eastAsia="Times New Roman" w:hAnsi="Times New Roman" w:cs="Times New Roman"/>
                <w:bCs/>
                <w:color w:val="365F91"/>
                <w:sz w:val="24"/>
                <w:szCs w:val="24"/>
              </w:rPr>
              <w:t xml:space="preserve"> </w:t>
            </w:r>
            <w:r w:rsidRPr="003A4649">
              <w:rPr>
                <w:rFonts w:ascii="Times New Roman" w:eastAsia="Times New Roman" w:hAnsi="Times New Roman" w:cs="Times New Roman"/>
                <w:color w:val="000000"/>
                <w:sz w:val="24"/>
                <w:szCs w:val="24"/>
              </w:rPr>
              <w:t xml:space="preserve">Enhancements to the query process reduced the response time to less than one hour on average.  An improved registration renewal process allowed entities and agents to more easily update their registrations. </w:t>
            </w:r>
          </w:p>
          <w:p w:rsidR="005374F2" w:rsidRPr="003A4649" w:rsidRDefault="005374F2" w:rsidP="00CC5A2F">
            <w:pPr>
              <w:spacing w:after="0" w:line="240" w:lineRule="auto"/>
              <w:rPr>
                <w:rFonts w:ascii="Times New Roman" w:eastAsia="Times New Roman" w:hAnsi="Times New Roman" w:cs="Times New Roman"/>
                <w:color w:val="000000"/>
                <w:sz w:val="24"/>
                <w:szCs w:val="24"/>
              </w:rPr>
            </w:pPr>
          </w:p>
          <w:p w:rsidR="005374F2" w:rsidRPr="003A4649" w:rsidRDefault="005374F2" w:rsidP="00CC5A2F">
            <w:pPr>
              <w:spacing w:after="0" w:line="240" w:lineRule="auto"/>
              <w:rPr>
                <w:rFonts w:ascii="Times New Roman" w:eastAsia="Times New Roman" w:hAnsi="Times New Roman" w:cs="Times New Roman"/>
                <w:bCs/>
                <w:sz w:val="24"/>
                <w:szCs w:val="24"/>
              </w:rPr>
            </w:pPr>
            <w:r w:rsidRPr="003A4649">
              <w:rPr>
                <w:rFonts w:ascii="Times New Roman" w:eastAsia="Times New Roman" w:hAnsi="Times New Roman" w:cs="Times New Roman"/>
                <w:b/>
                <w:bCs/>
                <w:sz w:val="24"/>
                <w:szCs w:val="24"/>
              </w:rPr>
              <w:t>Continuous Query, formerly Pro-Active Disclosure Service (PDS) in 2008</w:t>
            </w:r>
            <w:r w:rsidRPr="003A4649">
              <w:rPr>
                <w:rFonts w:ascii="Times New Roman" w:eastAsia="Times New Roman" w:hAnsi="Times New Roman" w:cs="Times New Roman"/>
                <w:bCs/>
                <w:sz w:val="24"/>
                <w:szCs w:val="24"/>
              </w:rPr>
              <w:t xml:space="preserve"> </w:t>
            </w:r>
          </w:p>
          <w:p w:rsidR="005374F2" w:rsidRPr="003A4649" w:rsidRDefault="005374F2" w:rsidP="00CC5A2F">
            <w:pPr>
              <w:spacing w:after="0" w:line="240" w:lineRule="auto"/>
              <w:rPr>
                <w:rFonts w:ascii="Times New Roman" w:eastAsia="Times New Roman" w:hAnsi="Times New Roman" w:cs="Times New Roman"/>
                <w:color w:val="000000"/>
                <w:sz w:val="24"/>
                <w:szCs w:val="24"/>
              </w:rPr>
            </w:pPr>
            <w:r w:rsidRPr="003A4649">
              <w:rPr>
                <w:rFonts w:ascii="Times New Roman" w:eastAsia="Times New Roman" w:hAnsi="Times New Roman" w:cs="Times New Roman"/>
                <w:color w:val="000000"/>
                <w:sz w:val="24"/>
                <w:szCs w:val="24"/>
              </w:rPr>
              <w:t>Entities were allowed to renew their registration for an automatic and continuous querying of enrolled practitioners (a 97% renewal rate).  Continuous Query is for querying on practitioners, not health care organizations.</w:t>
            </w:r>
          </w:p>
          <w:p w:rsidR="005374F2" w:rsidRPr="003A4649" w:rsidRDefault="005374F2" w:rsidP="00CC5A2F">
            <w:pPr>
              <w:spacing w:after="0" w:line="240" w:lineRule="auto"/>
              <w:rPr>
                <w:rFonts w:ascii="Times New Roman" w:eastAsia="Times New Roman" w:hAnsi="Times New Roman" w:cs="Times New Roman"/>
                <w:b/>
                <w:bCs/>
                <w:sz w:val="24"/>
                <w:szCs w:val="24"/>
              </w:rPr>
            </w:pPr>
          </w:p>
          <w:p w:rsidR="005374F2" w:rsidRPr="003A4649" w:rsidRDefault="005374F2" w:rsidP="00CC5A2F">
            <w:pPr>
              <w:spacing w:after="0" w:line="240" w:lineRule="auto"/>
              <w:rPr>
                <w:rFonts w:ascii="Times New Roman" w:eastAsia="Times New Roman" w:hAnsi="Times New Roman" w:cs="Times New Roman"/>
                <w:b/>
                <w:bCs/>
                <w:sz w:val="24"/>
                <w:szCs w:val="24"/>
              </w:rPr>
            </w:pPr>
            <w:r w:rsidRPr="003A4649">
              <w:rPr>
                <w:rFonts w:ascii="Times New Roman" w:eastAsia="Times New Roman" w:hAnsi="Times New Roman" w:cs="Times New Roman"/>
                <w:b/>
                <w:bCs/>
                <w:sz w:val="24"/>
                <w:szCs w:val="24"/>
              </w:rPr>
              <w:t>Querying and Reporting XML Service (QRXS)</w:t>
            </w:r>
          </w:p>
          <w:p w:rsidR="005374F2" w:rsidRPr="003A4649" w:rsidRDefault="005374F2" w:rsidP="00CC5A2F">
            <w:pPr>
              <w:spacing w:after="0" w:line="240" w:lineRule="auto"/>
              <w:rPr>
                <w:rFonts w:ascii="Times New Roman" w:eastAsia="Times New Roman" w:hAnsi="Times New Roman" w:cs="Times New Roman"/>
                <w:color w:val="000000"/>
                <w:sz w:val="24"/>
                <w:szCs w:val="24"/>
              </w:rPr>
            </w:pPr>
            <w:r w:rsidRPr="003A4649">
              <w:rPr>
                <w:rFonts w:ascii="Times New Roman" w:eastAsia="Times New Roman" w:hAnsi="Times New Roman" w:cs="Times New Roman"/>
                <w:bCs/>
                <w:sz w:val="24"/>
                <w:szCs w:val="24"/>
              </w:rPr>
              <w:t xml:space="preserve">The interface control document transfer program phased out for querying and reporting XML Service in 2009.  </w:t>
            </w:r>
            <w:r w:rsidRPr="003A4649">
              <w:rPr>
                <w:rFonts w:ascii="Times New Roman" w:eastAsia="Times New Roman" w:hAnsi="Times New Roman" w:cs="Times New Roman"/>
                <w:color w:val="000000"/>
                <w:sz w:val="24"/>
                <w:szCs w:val="24"/>
              </w:rPr>
              <w:t>The QRXS used an industry standard XML format that improved the exchange of data between the user and the data banks.</w:t>
            </w:r>
          </w:p>
          <w:p w:rsidR="005374F2" w:rsidRPr="003A4649" w:rsidRDefault="005374F2" w:rsidP="00CC5A2F">
            <w:pPr>
              <w:spacing w:after="0" w:line="240" w:lineRule="auto"/>
              <w:rPr>
                <w:rFonts w:ascii="Times New Roman" w:eastAsia="Times New Roman" w:hAnsi="Times New Roman" w:cs="Times New Roman"/>
                <w:color w:val="000000"/>
                <w:sz w:val="24"/>
                <w:szCs w:val="24"/>
              </w:rPr>
            </w:pPr>
          </w:p>
          <w:p w:rsidR="005374F2" w:rsidRPr="003A4649" w:rsidRDefault="005374F2" w:rsidP="00CC5A2F">
            <w:pPr>
              <w:spacing w:after="0" w:line="240" w:lineRule="auto"/>
              <w:contextualSpacing/>
              <w:rPr>
                <w:rFonts w:ascii="Times New Roman" w:eastAsia="Times New Roman" w:hAnsi="Times New Roman" w:cs="Times New Roman"/>
                <w:b/>
                <w:bCs/>
                <w:iCs/>
                <w:sz w:val="24"/>
                <w:szCs w:val="24"/>
              </w:rPr>
            </w:pPr>
            <w:r w:rsidRPr="003A4649">
              <w:rPr>
                <w:rFonts w:ascii="Times New Roman" w:eastAsia="Times New Roman" w:hAnsi="Times New Roman" w:cs="Times New Roman"/>
                <w:b/>
                <w:bCs/>
                <w:iCs/>
                <w:sz w:val="24"/>
                <w:szCs w:val="24"/>
              </w:rPr>
              <w:t>Report forwarding</w:t>
            </w:r>
          </w:p>
          <w:p w:rsidR="005374F2" w:rsidRPr="003A4649" w:rsidRDefault="005374F2" w:rsidP="00CC5A2F">
            <w:pPr>
              <w:spacing w:after="0" w:line="240" w:lineRule="auto"/>
              <w:contextualSpacing/>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 xml:space="preserve">State boards are able to receive medical malpractice, clinical privilege, and professional society actions that are forwarded electronically by participating reporting entities.  </w:t>
            </w:r>
          </w:p>
          <w:p w:rsidR="005374F2" w:rsidRPr="003A4649" w:rsidRDefault="005374F2" w:rsidP="00CC5A2F">
            <w:pPr>
              <w:spacing w:after="0" w:line="240" w:lineRule="auto"/>
              <w:contextualSpacing/>
              <w:rPr>
                <w:rFonts w:ascii="Times New Roman" w:eastAsia="Times New Roman" w:hAnsi="Times New Roman" w:cs="Times New Roman"/>
                <w:b/>
                <w:bCs/>
                <w:iCs/>
                <w:sz w:val="24"/>
                <w:szCs w:val="24"/>
              </w:rPr>
            </w:pPr>
          </w:p>
          <w:p w:rsidR="005374F2" w:rsidRPr="003A4649" w:rsidRDefault="005374F2" w:rsidP="00CC5A2F">
            <w:pPr>
              <w:spacing w:after="0" w:line="240" w:lineRule="auto"/>
              <w:contextualSpacing/>
              <w:rPr>
                <w:rFonts w:ascii="Times New Roman" w:eastAsia="Times New Roman" w:hAnsi="Times New Roman" w:cs="Times New Roman"/>
                <w:b/>
                <w:bCs/>
                <w:iCs/>
                <w:sz w:val="24"/>
                <w:szCs w:val="24"/>
              </w:rPr>
            </w:pPr>
            <w:r w:rsidRPr="003A4649">
              <w:rPr>
                <w:rFonts w:ascii="Times New Roman" w:eastAsia="Times New Roman" w:hAnsi="Times New Roman" w:cs="Times New Roman"/>
                <w:b/>
                <w:bCs/>
                <w:iCs/>
                <w:sz w:val="24"/>
                <w:szCs w:val="24"/>
              </w:rPr>
              <w:t>Information Technology Initiatives 2012</w:t>
            </w:r>
          </w:p>
          <w:p w:rsidR="005374F2" w:rsidRPr="003A4649" w:rsidRDefault="005374F2" w:rsidP="00CC5A2F">
            <w:pPr>
              <w:spacing w:after="0" w:line="240" w:lineRule="auto"/>
              <w:contextualSpacing/>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The DPDB implemented several IT initiatives to enhance the timeliness and quality of the information provided to reduce duplication, to provide work queues, and to improve service delivery.</w:t>
            </w:r>
          </w:p>
          <w:p w:rsidR="005374F2" w:rsidRPr="003A4649" w:rsidRDefault="005374F2" w:rsidP="00CC5A2F">
            <w:pPr>
              <w:spacing w:after="0" w:line="240" w:lineRule="auto"/>
              <w:contextualSpacing/>
              <w:rPr>
                <w:rFonts w:ascii="Times New Roman" w:eastAsia="Times New Roman" w:hAnsi="Times New Roman" w:cs="Times New Roman"/>
                <w:b/>
                <w:bCs/>
                <w:iCs/>
                <w:sz w:val="24"/>
                <w:szCs w:val="24"/>
              </w:rPr>
            </w:pPr>
          </w:p>
          <w:p w:rsidR="005374F2" w:rsidRPr="003A4649" w:rsidRDefault="005374F2" w:rsidP="00CC5A2F">
            <w:pPr>
              <w:spacing w:after="0" w:line="240" w:lineRule="auto"/>
              <w:contextualSpacing/>
              <w:rPr>
                <w:rFonts w:ascii="Times New Roman" w:eastAsia="Times New Roman" w:hAnsi="Times New Roman" w:cs="Times New Roman"/>
                <w:b/>
                <w:bCs/>
                <w:iCs/>
                <w:sz w:val="24"/>
                <w:szCs w:val="24"/>
              </w:rPr>
            </w:pPr>
            <w:r w:rsidRPr="003A4649">
              <w:rPr>
                <w:rFonts w:ascii="Times New Roman" w:eastAsia="Times New Roman" w:hAnsi="Times New Roman" w:cs="Times New Roman"/>
                <w:b/>
                <w:bCs/>
                <w:iCs/>
                <w:sz w:val="24"/>
                <w:szCs w:val="24"/>
              </w:rPr>
              <w:t>HIPDB Merger with the NPDB</w:t>
            </w:r>
          </w:p>
          <w:p w:rsidR="005374F2" w:rsidRPr="003A4649" w:rsidRDefault="005374F2" w:rsidP="00CC5A2F">
            <w:pPr>
              <w:spacing w:after="0" w:line="240" w:lineRule="auto"/>
              <w:contextualSpacing/>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 xml:space="preserve">In May 2013, the two databanks merged reducing the redundancy of the data bank contents.  The merge may effect cost, utilization, and change perceptions of eligible users. </w:t>
            </w:r>
          </w:p>
          <w:p w:rsidR="005374F2" w:rsidRPr="003A4649" w:rsidRDefault="005374F2" w:rsidP="00CC5A2F">
            <w:pPr>
              <w:autoSpaceDE w:val="0"/>
              <w:autoSpaceDN w:val="0"/>
              <w:adjustRightInd w:val="0"/>
              <w:spacing w:after="0" w:line="240" w:lineRule="auto"/>
              <w:rPr>
                <w:rFonts w:ascii="Times New Roman" w:eastAsia="Times New Roman" w:hAnsi="Times New Roman" w:cs="Times New Roman"/>
                <w:sz w:val="24"/>
                <w:szCs w:val="24"/>
              </w:rPr>
            </w:pPr>
          </w:p>
        </w:tc>
      </w:tr>
      <w:tr w:rsidR="005374F2" w:rsidRPr="003A4649" w:rsidTr="00CC5A2F">
        <w:trPr>
          <w:trHeight w:val="80"/>
        </w:trPr>
        <w:tc>
          <w:tcPr>
            <w:tcW w:w="8658" w:type="dxa"/>
          </w:tcPr>
          <w:p w:rsidR="005374F2" w:rsidRPr="003A4649" w:rsidRDefault="005374F2" w:rsidP="00CC5A2F">
            <w:pPr>
              <w:spacing w:after="0" w:line="240" w:lineRule="auto"/>
              <w:rPr>
                <w:rFonts w:ascii="Times New Roman" w:eastAsia="Times New Roman" w:hAnsi="Times New Roman" w:cs="Times New Roman"/>
                <w:b/>
                <w:bCs/>
                <w:sz w:val="24"/>
                <w:szCs w:val="24"/>
              </w:rPr>
            </w:pPr>
          </w:p>
        </w:tc>
      </w:tr>
    </w:tbl>
    <w:p w:rsidR="005374F2" w:rsidRPr="003A4649" w:rsidRDefault="005374F2" w:rsidP="005374F2">
      <w:pPr>
        <w:numPr>
          <w:ilvl w:val="0"/>
          <w:numId w:val="104"/>
        </w:numPr>
        <w:spacing w:after="0" w:line="240" w:lineRule="auto"/>
        <w:ind w:left="360"/>
        <w:contextualSpacing/>
        <w:rPr>
          <w:rFonts w:ascii="Times New Roman" w:hAnsi="Times New Roman" w:cs="Times New Roman"/>
          <w:sz w:val="24"/>
          <w:szCs w:val="24"/>
        </w:rPr>
      </w:pPr>
      <w:r w:rsidRPr="003A4649">
        <w:rPr>
          <w:rFonts w:ascii="Times New Roman" w:hAnsi="Times New Roman" w:cs="Times New Roman"/>
          <w:b/>
          <w:sz w:val="24"/>
          <w:szCs w:val="24"/>
        </w:rPr>
        <w:t>Respondent Universe and Sampling Methods</w:t>
      </w:r>
      <w:r w:rsidRPr="003A4649">
        <w:rPr>
          <w:rFonts w:ascii="Times New Roman" w:hAnsi="Times New Roman" w:cs="Times New Roman"/>
          <w:sz w:val="24"/>
          <w:szCs w:val="24"/>
        </w:rPr>
        <w:t xml:space="preserve">  </w:t>
      </w:r>
    </w:p>
    <w:p w:rsidR="005374F2" w:rsidRPr="003A4649" w:rsidRDefault="005374F2" w:rsidP="005374F2">
      <w:pPr>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t xml:space="preserve">The survey is administered to eligible users of the National Practitioner Data Bank (NPDB).  </w:t>
      </w:r>
      <w:r w:rsidRPr="003A4649">
        <w:rPr>
          <w:rFonts w:ascii="Times New Roman" w:hAnsi="Times New Roman" w:cs="Times New Roman"/>
          <w:color w:val="000000"/>
          <w:sz w:val="24"/>
          <w:szCs w:val="24"/>
        </w:rPr>
        <w:t xml:space="preserve">The respondent universe </w:t>
      </w:r>
      <w:r w:rsidRPr="003A4649">
        <w:rPr>
          <w:rFonts w:ascii="Times New Roman" w:hAnsi="Times New Roman" w:cs="Times New Roman"/>
          <w:sz w:val="24"/>
          <w:szCs w:val="24"/>
        </w:rPr>
        <w:t xml:space="preserve">is comprised of both users and non-users that are eligible to report to the </w:t>
      </w:r>
      <w:proofErr w:type="gramStart"/>
      <w:r w:rsidRPr="003A4649">
        <w:rPr>
          <w:rFonts w:ascii="Times New Roman" w:hAnsi="Times New Roman" w:cs="Times New Roman"/>
          <w:sz w:val="24"/>
          <w:szCs w:val="24"/>
        </w:rPr>
        <w:t>NPDB,</w:t>
      </w:r>
      <w:proofErr w:type="gramEnd"/>
      <w:r w:rsidRPr="003A4649">
        <w:rPr>
          <w:rFonts w:ascii="Times New Roman" w:hAnsi="Times New Roman" w:cs="Times New Roman"/>
          <w:sz w:val="24"/>
          <w:szCs w:val="24"/>
        </w:rPr>
        <w:t xml:space="preserve"> query the NPDB, or both between January 1, 2010 and December 31, 2012.  Respondents are hospitals, managed care organizations, physician group practices, state licensing boards, medical malpractice payers, professional societies, other smaller groups of government entities at both the federal and state level, and those who self-query the NPDB.  </w:t>
      </w: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t xml:space="preserve">The NPDB receives and discloses reports on medical malpractice payments made on behalf of health care practitioners; as well as certain adverse actions taken against health care practitioners, health care entities, providers and suppliers.  Depending on their provisional authority requirements, entities that meet the NPDB's definition of an "eligible entity" may use the NPDB </w:t>
      </w:r>
      <w:r w:rsidRPr="003A4649">
        <w:rPr>
          <w:rFonts w:ascii="Times New Roman" w:hAnsi="Times New Roman" w:cs="Times New Roman"/>
          <w:sz w:val="24"/>
          <w:szCs w:val="24"/>
        </w:rPr>
        <w:lastRenderedPageBreak/>
        <w:t xml:space="preserve">to query, or to submit certain reports on health care practitioners, health care entities, providers, and suppliers.  Some entities both report to and query the NPDB.  </w:t>
      </w: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color w:val="000000"/>
          <w:sz w:val="24"/>
          <w:szCs w:val="24"/>
        </w:rPr>
        <w:t xml:space="preserve">If an entity uses an authorized agent to perform NPDB reporting or querying activities on their behalf, for the purposes of this survey, both the entity and the agent will be considered registered users of the NPDB.  Reporters are required to report </w:t>
      </w:r>
      <w:r w:rsidRPr="003A4649">
        <w:rPr>
          <w:rFonts w:ascii="Times New Roman" w:hAnsi="Times New Roman" w:cs="Times New Roman"/>
          <w:sz w:val="24"/>
          <w:szCs w:val="24"/>
        </w:rPr>
        <w:t xml:space="preserve">certain information related to the professional competence and conduct of physicians, dentists other health care practitioners.  </w:t>
      </w:r>
      <w:proofErr w:type="spellStart"/>
      <w:r w:rsidRPr="003A4649">
        <w:rPr>
          <w:rFonts w:ascii="Times New Roman" w:hAnsi="Times New Roman" w:cs="Times New Roman"/>
          <w:color w:val="000000"/>
          <w:sz w:val="24"/>
          <w:szCs w:val="24"/>
        </w:rPr>
        <w:t>Queriers</w:t>
      </w:r>
      <w:proofErr w:type="spellEnd"/>
      <w:r w:rsidRPr="003A4649">
        <w:rPr>
          <w:rFonts w:ascii="Times New Roman" w:hAnsi="Times New Roman" w:cs="Times New Roman"/>
          <w:color w:val="000000"/>
          <w:sz w:val="24"/>
          <w:szCs w:val="24"/>
        </w:rPr>
        <w:t xml:space="preserve"> are authorized to receive </w:t>
      </w:r>
      <w:r w:rsidRPr="003A4649">
        <w:rPr>
          <w:rFonts w:ascii="Times New Roman" w:hAnsi="Times New Roman" w:cs="Times New Roman"/>
          <w:sz w:val="24"/>
          <w:szCs w:val="24"/>
        </w:rPr>
        <w:t>information on health care practitioners, health care entities, providers, or suppliers to assist in making employment, credentialing, certification, and licensing decisions.</w:t>
      </w: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t>The NPDB administrative data provides a census of currently registered NPDB users as well as previously registered users who were not re-registered for the specified time frame.  A stratified sample design is used to capture non-registered non-users and self-</w:t>
      </w:r>
      <w:proofErr w:type="spellStart"/>
      <w:r w:rsidRPr="003A4649">
        <w:rPr>
          <w:rFonts w:ascii="Times New Roman" w:hAnsi="Times New Roman" w:cs="Times New Roman"/>
          <w:sz w:val="24"/>
          <w:szCs w:val="24"/>
        </w:rPr>
        <w:t>queriers</w:t>
      </w:r>
      <w:proofErr w:type="spellEnd"/>
      <w:r w:rsidRPr="003A4649">
        <w:rPr>
          <w:rFonts w:ascii="Times New Roman" w:hAnsi="Times New Roman" w:cs="Times New Roman"/>
          <w:sz w:val="24"/>
          <w:szCs w:val="24"/>
        </w:rPr>
        <w:t xml:space="preserve">.  </w:t>
      </w:r>
    </w:p>
    <w:p w:rsidR="005374F2" w:rsidRPr="003A4649" w:rsidRDefault="005374F2" w:rsidP="005374F2">
      <w:pPr>
        <w:numPr>
          <w:ilvl w:val="0"/>
          <w:numId w:val="105"/>
        </w:numPr>
        <w:spacing w:after="0" w:line="240" w:lineRule="auto"/>
        <w:ind w:left="360" w:hanging="360"/>
        <w:rPr>
          <w:rFonts w:ascii="Times New Roman" w:hAnsi="Times New Roman" w:cs="Times New Roman"/>
          <w:sz w:val="24"/>
          <w:szCs w:val="24"/>
        </w:rPr>
      </w:pPr>
      <w:r w:rsidRPr="003A4649">
        <w:rPr>
          <w:rFonts w:ascii="Times New Roman" w:hAnsi="Times New Roman" w:cs="Times New Roman"/>
          <w:b/>
          <w:i/>
          <w:sz w:val="24"/>
          <w:szCs w:val="24"/>
        </w:rPr>
        <w:t>NPDB Registered Users</w:t>
      </w: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t xml:space="preserve">The NPDB registered users are defined as eligible users who were registered and queried, reported to, or accessed the NPDB using an authorized agent during the defined time frame.  This group of respondents includes entities that submitted reports, performed traditional queries (a one-time query), enrolled in continuous query, and those that utilized an authorized agent to query or report on their behalf (see Exhibit 1).  The respondent is defined as the entity.  For each respondent in this group, the entity’s most recent registered user will be contacted to represent the entity.  </w:t>
      </w:r>
    </w:p>
    <w:p w:rsidR="005374F2" w:rsidRPr="003A4649" w:rsidRDefault="005374F2" w:rsidP="005374F2">
      <w:pPr>
        <w:numPr>
          <w:ilvl w:val="0"/>
          <w:numId w:val="105"/>
        </w:numPr>
        <w:spacing w:after="0" w:line="240" w:lineRule="auto"/>
        <w:ind w:left="360" w:hanging="360"/>
        <w:rPr>
          <w:rFonts w:ascii="Times New Roman" w:hAnsi="Times New Roman" w:cs="Times New Roman"/>
          <w:sz w:val="24"/>
          <w:szCs w:val="24"/>
        </w:rPr>
      </w:pPr>
      <w:r w:rsidRPr="003A4649">
        <w:rPr>
          <w:rFonts w:ascii="Times New Roman" w:hAnsi="Times New Roman" w:cs="Times New Roman"/>
          <w:b/>
          <w:i/>
          <w:sz w:val="24"/>
          <w:szCs w:val="24"/>
        </w:rPr>
        <w:t>NPDB Non-Users</w:t>
      </w:r>
      <w:r w:rsidRPr="003A4649">
        <w:rPr>
          <w:rFonts w:ascii="Times New Roman" w:hAnsi="Times New Roman" w:cs="Times New Roman"/>
          <w:sz w:val="24"/>
          <w:szCs w:val="24"/>
        </w:rPr>
        <w:t xml:space="preserve"> </w:t>
      </w: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t xml:space="preserve">The NPDB non-users are defined as entities that were eligible to query or report to the NPDB and did not do so during the defined time frame.  The non-user group includes previously registered users who were not re-registered to utilize the NPDB, eligible users who never registered to utilize the NPDB, and registered users who did not submit a query or report during the specified time period.  Thus, if an entity was a registered user during the time frame and did not query, report, or utilize an authorized agent to query or report on their behalf, the entity is a non-user.   </w:t>
      </w:r>
    </w:p>
    <w:p w:rsidR="005374F2" w:rsidRPr="003A4649" w:rsidRDefault="005374F2" w:rsidP="005374F2">
      <w:pPr>
        <w:numPr>
          <w:ilvl w:val="0"/>
          <w:numId w:val="105"/>
        </w:numPr>
        <w:spacing w:after="0" w:line="240" w:lineRule="auto"/>
        <w:ind w:left="360" w:hanging="360"/>
        <w:rPr>
          <w:rFonts w:ascii="Times New Roman" w:hAnsi="Times New Roman" w:cs="Times New Roman"/>
          <w:sz w:val="24"/>
          <w:szCs w:val="24"/>
        </w:rPr>
      </w:pPr>
      <w:r w:rsidRPr="003A4649">
        <w:rPr>
          <w:rFonts w:ascii="Times New Roman" w:hAnsi="Times New Roman" w:cs="Times New Roman"/>
          <w:b/>
          <w:i/>
          <w:sz w:val="24"/>
          <w:szCs w:val="24"/>
        </w:rPr>
        <w:t xml:space="preserve"> NPDB Self-</w:t>
      </w:r>
      <w:proofErr w:type="spellStart"/>
      <w:r w:rsidRPr="003A4649">
        <w:rPr>
          <w:rFonts w:ascii="Times New Roman" w:hAnsi="Times New Roman" w:cs="Times New Roman"/>
          <w:b/>
          <w:i/>
          <w:sz w:val="24"/>
          <w:szCs w:val="24"/>
        </w:rPr>
        <w:t>Queriers</w:t>
      </w:r>
      <w:proofErr w:type="spellEnd"/>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t>The NPDB self-</w:t>
      </w:r>
      <w:proofErr w:type="spellStart"/>
      <w:r w:rsidRPr="003A4649">
        <w:rPr>
          <w:rFonts w:ascii="Times New Roman" w:hAnsi="Times New Roman" w:cs="Times New Roman"/>
          <w:sz w:val="24"/>
          <w:szCs w:val="24"/>
        </w:rPr>
        <w:t>queriers</w:t>
      </w:r>
      <w:proofErr w:type="spellEnd"/>
      <w:r w:rsidRPr="003A4649">
        <w:rPr>
          <w:rFonts w:ascii="Times New Roman" w:hAnsi="Times New Roman" w:cs="Times New Roman"/>
          <w:sz w:val="24"/>
          <w:szCs w:val="24"/>
        </w:rPr>
        <w:t xml:space="preserve"> are health care practitioners and practitioner organizations that submitted a query during the specified time frame to either verify their own status or to provide a copy of the results to a third party.  Self-</w:t>
      </w:r>
      <w:proofErr w:type="spellStart"/>
      <w:r w:rsidRPr="003A4649">
        <w:rPr>
          <w:rFonts w:ascii="Times New Roman" w:hAnsi="Times New Roman" w:cs="Times New Roman"/>
          <w:sz w:val="24"/>
          <w:szCs w:val="24"/>
        </w:rPr>
        <w:t>queriers</w:t>
      </w:r>
      <w:proofErr w:type="spellEnd"/>
      <w:r w:rsidRPr="003A4649">
        <w:rPr>
          <w:rFonts w:ascii="Times New Roman" w:hAnsi="Times New Roman" w:cs="Times New Roman"/>
          <w:sz w:val="24"/>
          <w:szCs w:val="24"/>
        </w:rPr>
        <w:t xml:space="preserve"> were not included in previous NPDB surveys.  While the majority of self-</w:t>
      </w:r>
      <w:proofErr w:type="spellStart"/>
      <w:r w:rsidRPr="003A4649">
        <w:rPr>
          <w:rFonts w:ascii="Times New Roman" w:hAnsi="Times New Roman" w:cs="Times New Roman"/>
          <w:sz w:val="24"/>
          <w:szCs w:val="24"/>
        </w:rPr>
        <w:t>queriers</w:t>
      </w:r>
      <w:proofErr w:type="spellEnd"/>
      <w:r w:rsidRPr="003A4649">
        <w:rPr>
          <w:rFonts w:ascii="Times New Roman" w:hAnsi="Times New Roman" w:cs="Times New Roman"/>
          <w:sz w:val="24"/>
          <w:szCs w:val="24"/>
        </w:rPr>
        <w:t xml:space="preserve"> are health care practitioners and individuals who sought licensure or employment, this group of respondents also includes entities known as practitioner organizations.  There are two types of practitioner organizations: medical service providers and medical suppliers.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Sampling Methodology</w:t>
      </w: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t>The NPDB administrative data provides the basis for the sampling frame used to implement the sampling methodology for all users identified as having ever registered in the NPDB.  Non-users who never registered to utilize the NPDB will not be found in the NPDB administrative data.  For this group of non-users, external sources of information will be used to build a stratified sampling frame for each identified subgroup.  Self-</w:t>
      </w:r>
      <w:proofErr w:type="spellStart"/>
      <w:r w:rsidRPr="003A4649">
        <w:rPr>
          <w:rFonts w:ascii="Times New Roman" w:hAnsi="Times New Roman" w:cs="Times New Roman"/>
          <w:sz w:val="24"/>
          <w:szCs w:val="24"/>
        </w:rPr>
        <w:t>queriers</w:t>
      </w:r>
      <w:proofErr w:type="spellEnd"/>
      <w:r w:rsidRPr="003A4649">
        <w:rPr>
          <w:rFonts w:ascii="Times New Roman" w:hAnsi="Times New Roman" w:cs="Times New Roman"/>
          <w:sz w:val="24"/>
          <w:szCs w:val="24"/>
        </w:rPr>
        <w:t xml:space="preserve"> do not register; but, they are required to provide information to verify their identity when they submit a query.    For the self-</w:t>
      </w:r>
      <w:proofErr w:type="spellStart"/>
      <w:r w:rsidRPr="003A4649">
        <w:rPr>
          <w:rFonts w:ascii="Times New Roman" w:hAnsi="Times New Roman" w:cs="Times New Roman"/>
          <w:sz w:val="24"/>
          <w:szCs w:val="24"/>
        </w:rPr>
        <w:t>queriers</w:t>
      </w:r>
      <w:proofErr w:type="spellEnd"/>
      <w:r w:rsidRPr="003A4649">
        <w:rPr>
          <w:rFonts w:ascii="Times New Roman" w:hAnsi="Times New Roman" w:cs="Times New Roman"/>
          <w:sz w:val="24"/>
          <w:szCs w:val="24"/>
        </w:rPr>
        <w:t xml:space="preserve">, NPDB administrative data will provide the basis for the sample.    </w:t>
      </w: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t xml:space="preserve">The NPDB administrative data contains the population of registered entities.  Therefore a census survey will be conducted for each type of registered entity.  A stratified sample will be applied to the remaining eligible users.  For strata where the population size is sufficient, a stratified random sample that allows a </w:t>
      </w:r>
      <w:r w:rsidRPr="003A4649">
        <w:rPr>
          <w:rFonts w:ascii="Times New Roman" w:hAnsi="Times New Roman" w:cs="Times New Roman"/>
          <w:sz w:val="24"/>
          <w:szCs w:val="24"/>
          <w:u w:val="words"/>
        </w:rPr>
        <w:t>+</w:t>
      </w:r>
      <w:r w:rsidRPr="003A4649">
        <w:rPr>
          <w:rFonts w:ascii="Times New Roman" w:hAnsi="Times New Roman" w:cs="Times New Roman"/>
          <w:sz w:val="24"/>
          <w:szCs w:val="24"/>
        </w:rPr>
        <w:t>3 percent margin of error with 95% confidence will be employed allowing analysis of user perspectives across disparate groups.</w:t>
      </w:r>
    </w:p>
    <w:p w:rsidR="005374F2" w:rsidRPr="003A4649" w:rsidRDefault="005374F2" w:rsidP="005374F2">
      <w:pPr>
        <w:numPr>
          <w:ilvl w:val="0"/>
          <w:numId w:val="106"/>
        </w:numPr>
        <w:spacing w:after="0" w:line="240" w:lineRule="auto"/>
        <w:ind w:left="360" w:hanging="360"/>
        <w:contextualSpacing/>
        <w:rPr>
          <w:rFonts w:ascii="Times New Roman" w:hAnsi="Times New Roman" w:cs="Times New Roman"/>
          <w:sz w:val="24"/>
          <w:szCs w:val="24"/>
        </w:rPr>
      </w:pPr>
      <w:r w:rsidRPr="003A4649">
        <w:rPr>
          <w:rFonts w:ascii="Times New Roman" w:hAnsi="Times New Roman" w:cs="Times New Roman"/>
          <w:b/>
          <w:i/>
          <w:sz w:val="24"/>
          <w:szCs w:val="24"/>
        </w:rPr>
        <w:t>NPDB Registered Users.</w:t>
      </w:r>
      <w:r w:rsidRPr="003A4649">
        <w:rPr>
          <w:rFonts w:ascii="Times New Roman" w:hAnsi="Times New Roman" w:cs="Times New Roman"/>
          <w:sz w:val="24"/>
          <w:szCs w:val="24"/>
        </w:rPr>
        <w:t xml:space="preserve">  Administrative data will be used to construct a census of eligible entities that are responsible for meeting specific querying or reporting requirements, sometimes both.  Eligible entities that use an authorized agent to fulfill their reporting or querying requirements will be included in this census sample. The entity user survey component is provided in Appendix B.</w:t>
      </w:r>
    </w:p>
    <w:p w:rsidR="005374F2" w:rsidRPr="003A4649" w:rsidRDefault="005374F2" w:rsidP="005374F2">
      <w:pPr>
        <w:numPr>
          <w:ilvl w:val="0"/>
          <w:numId w:val="3"/>
        </w:numPr>
        <w:spacing w:after="0" w:line="240" w:lineRule="auto"/>
        <w:ind w:left="1080"/>
        <w:contextualSpacing/>
        <w:rPr>
          <w:rFonts w:ascii="Times New Roman" w:hAnsi="Times New Roman" w:cs="Times New Roman"/>
          <w:b/>
          <w:sz w:val="24"/>
          <w:szCs w:val="24"/>
        </w:rPr>
      </w:pPr>
      <w:r w:rsidRPr="003A4649">
        <w:rPr>
          <w:rFonts w:ascii="Times New Roman" w:hAnsi="Times New Roman" w:cs="Times New Roman"/>
          <w:sz w:val="24"/>
          <w:szCs w:val="24"/>
        </w:rPr>
        <w:t xml:space="preserve">A census of entities nationwide that submitted a report will receive the user survey component by contacting the most recent registered user who completed a NPDB report.  </w:t>
      </w:r>
    </w:p>
    <w:p w:rsidR="005374F2" w:rsidRPr="003A4649" w:rsidRDefault="005374F2" w:rsidP="005374F2">
      <w:pPr>
        <w:numPr>
          <w:ilvl w:val="0"/>
          <w:numId w:val="3"/>
        </w:numPr>
        <w:spacing w:after="0" w:line="240" w:lineRule="auto"/>
        <w:ind w:left="1080"/>
        <w:contextualSpacing/>
        <w:rPr>
          <w:rFonts w:ascii="Times New Roman" w:hAnsi="Times New Roman" w:cs="Times New Roman"/>
          <w:sz w:val="24"/>
          <w:szCs w:val="24"/>
        </w:rPr>
      </w:pPr>
      <w:r w:rsidRPr="003A4649">
        <w:rPr>
          <w:rFonts w:ascii="Times New Roman" w:hAnsi="Times New Roman" w:cs="Times New Roman"/>
          <w:sz w:val="24"/>
          <w:szCs w:val="24"/>
        </w:rPr>
        <w:t>A census of entities nationwide that submitted a query will receive the user survey component by contacting the most recent registered user who completed a NPDB query.  As described in Part A, queries may result in a “m</w:t>
      </w:r>
      <w:r w:rsidRPr="003A4649">
        <w:rPr>
          <w:rFonts w:ascii="Times New Roman" w:eastAsia="Calibri" w:hAnsi="Times New Roman" w:cs="Times New Roman"/>
          <w:sz w:val="24"/>
          <w:szCs w:val="24"/>
        </w:rPr>
        <w:t>atched response” that can be the result of a one-time query or notification through continuous query.</w:t>
      </w:r>
    </w:p>
    <w:p w:rsidR="005374F2" w:rsidRPr="003A4649" w:rsidRDefault="005374F2" w:rsidP="005374F2">
      <w:pPr>
        <w:contextualSpacing/>
        <w:rPr>
          <w:rFonts w:ascii="Times New Roman" w:hAnsi="Times New Roman" w:cs="Times New Roman"/>
          <w:sz w:val="24"/>
          <w:szCs w:val="24"/>
        </w:rPr>
      </w:pPr>
    </w:p>
    <w:p w:rsidR="005374F2" w:rsidRPr="003A4649" w:rsidRDefault="005374F2" w:rsidP="005374F2">
      <w:pPr>
        <w:numPr>
          <w:ilvl w:val="0"/>
          <w:numId w:val="106"/>
        </w:numPr>
        <w:spacing w:after="0" w:line="240" w:lineRule="auto"/>
        <w:ind w:left="360" w:hanging="360"/>
        <w:contextualSpacing/>
        <w:rPr>
          <w:rFonts w:ascii="Times New Roman" w:hAnsi="Times New Roman" w:cs="Times New Roman"/>
          <w:sz w:val="24"/>
          <w:szCs w:val="24"/>
        </w:rPr>
      </w:pPr>
      <w:r w:rsidRPr="003A4649">
        <w:rPr>
          <w:rFonts w:ascii="Times New Roman" w:hAnsi="Times New Roman" w:cs="Times New Roman"/>
          <w:b/>
          <w:i/>
          <w:sz w:val="24"/>
          <w:szCs w:val="24"/>
        </w:rPr>
        <w:t>NPDB Non-Users.</w:t>
      </w:r>
      <w:r w:rsidRPr="003A4649">
        <w:rPr>
          <w:rFonts w:ascii="Times New Roman" w:hAnsi="Times New Roman" w:cs="Times New Roman"/>
          <w:sz w:val="24"/>
          <w:szCs w:val="24"/>
        </w:rPr>
        <w:t xml:space="preserve">  Registered non-user sub-groups will be measured using administrative data to develop the census samples.  A stratified sample of non-users who never registered to utilize the NPDB will be applied for a maximum sample size of 2,000.  The entity non-user survey component is provided in Appendix B.</w:t>
      </w:r>
    </w:p>
    <w:p w:rsidR="005374F2" w:rsidRPr="003A4649" w:rsidRDefault="005374F2" w:rsidP="005374F2">
      <w:pPr>
        <w:numPr>
          <w:ilvl w:val="0"/>
          <w:numId w:val="4"/>
        </w:num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 xml:space="preserve">A census sample of registered users that do not utilize an authorized agent to query or report on their behalf, and the entity themselves have not queried or reported in the defined time frame, will be asked to complete the non-user survey component.   </w:t>
      </w:r>
    </w:p>
    <w:p w:rsidR="005374F2" w:rsidRPr="003A4649" w:rsidRDefault="005374F2" w:rsidP="005374F2">
      <w:pPr>
        <w:numPr>
          <w:ilvl w:val="0"/>
          <w:numId w:val="4"/>
        </w:num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 xml:space="preserve">A stratified sample of previous users, those whose registration expired previous to and were not re-renewed during the defined time frame, will be asked to complete the non-user survey component. </w:t>
      </w:r>
    </w:p>
    <w:p w:rsidR="005374F2" w:rsidRPr="003A4649" w:rsidRDefault="005374F2" w:rsidP="005374F2">
      <w:pPr>
        <w:numPr>
          <w:ilvl w:val="0"/>
          <w:numId w:val="4"/>
        </w:num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 xml:space="preserve">A stratified sample of users who never registered to access to NPDB, and who are known to be eligible to report to or query the NPDB will be asked to complete the non-user survey component.  </w:t>
      </w:r>
    </w:p>
    <w:p w:rsidR="005374F2" w:rsidRPr="003A4649" w:rsidRDefault="005374F2" w:rsidP="005374F2">
      <w:pPr>
        <w:contextualSpacing/>
        <w:rPr>
          <w:rFonts w:ascii="Times New Roman" w:hAnsi="Times New Roman" w:cs="Times New Roman"/>
          <w:sz w:val="24"/>
          <w:szCs w:val="24"/>
        </w:rPr>
      </w:pPr>
    </w:p>
    <w:p w:rsidR="005374F2" w:rsidRPr="003A4649" w:rsidRDefault="005374F2" w:rsidP="005374F2">
      <w:pPr>
        <w:numPr>
          <w:ilvl w:val="0"/>
          <w:numId w:val="106"/>
        </w:numPr>
        <w:spacing w:after="0" w:line="240" w:lineRule="auto"/>
        <w:ind w:left="360" w:hanging="360"/>
        <w:contextualSpacing/>
        <w:rPr>
          <w:rFonts w:ascii="Times New Roman" w:hAnsi="Times New Roman" w:cs="Times New Roman"/>
          <w:sz w:val="24"/>
          <w:szCs w:val="24"/>
        </w:rPr>
      </w:pPr>
      <w:r w:rsidRPr="003A4649">
        <w:rPr>
          <w:rFonts w:ascii="Times New Roman" w:hAnsi="Times New Roman" w:cs="Times New Roman"/>
          <w:b/>
          <w:i/>
          <w:sz w:val="24"/>
          <w:szCs w:val="24"/>
        </w:rPr>
        <w:t xml:space="preserve"> NPDB Self-</w:t>
      </w:r>
      <w:proofErr w:type="spellStart"/>
      <w:r w:rsidRPr="003A4649">
        <w:rPr>
          <w:rFonts w:ascii="Times New Roman" w:hAnsi="Times New Roman" w:cs="Times New Roman"/>
          <w:b/>
          <w:i/>
          <w:sz w:val="24"/>
          <w:szCs w:val="24"/>
        </w:rPr>
        <w:t>Queriers</w:t>
      </w:r>
      <w:proofErr w:type="spellEnd"/>
      <w:r w:rsidRPr="003A4649">
        <w:rPr>
          <w:rFonts w:ascii="Times New Roman" w:hAnsi="Times New Roman" w:cs="Times New Roman"/>
          <w:b/>
          <w:i/>
          <w:sz w:val="24"/>
          <w:szCs w:val="24"/>
        </w:rPr>
        <w:t>.</w:t>
      </w:r>
      <w:r w:rsidRPr="003A4649">
        <w:rPr>
          <w:rFonts w:ascii="Times New Roman" w:hAnsi="Times New Roman" w:cs="Times New Roman"/>
          <w:sz w:val="24"/>
          <w:szCs w:val="24"/>
        </w:rPr>
        <w:t xml:space="preserve">  NPDB administrative data will be used to develop a sample, stratified by State, of health care practitioners and practitioner organizations  that submitted a query </w:t>
      </w:r>
      <w:r w:rsidRPr="003A4649">
        <w:rPr>
          <w:rFonts w:ascii="Times New Roman" w:hAnsi="Times New Roman" w:cs="Times New Roman"/>
          <w:sz w:val="24"/>
          <w:szCs w:val="24"/>
        </w:rPr>
        <w:lastRenderedPageBreak/>
        <w:t>during the specified time frame to either verify their own status or to provide a copy of the results to a third party. The self-</w:t>
      </w:r>
      <w:proofErr w:type="spellStart"/>
      <w:r w:rsidRPr="003A4649">
        <w:rPr>
          <w:rFonts w:ascii="Times New Roman" w:hAnsi="Times New Roman" w:cs="Times New Roman"/>
          <w:sz w:val="24"/>
          <w:szCs w:val="24"/>
        </w:rPr>
        <w:t>querier</w:t>
      </w:r>
      <w:proofErr w:type="spellEnd"/>
      <w:r w:rsidRPr="003A4649">
        <w:rPr>
          <w:rFonts w:ascii="Times New Roman" w:hAnsi="Times New Roman" w:cs="Times New Roman"/>
          <w:sz w:val="24"/>
          <w:szCs w:val="24"/>
        </w:rPr>
        <w:t xml:space="preserve"> survey component is provided in Appendix C.</w:t>
      </w:r>
    </w:p>
    <w:p w:rsidR="005374F2" w:rsidRPr="003A4649" w:rsidRDefault="005374F2" w:rsidP="005374F2">
      <w:pPr>
        <w:numPr>
          <w:ilvl w:val="0"/>
          <w:numId w:val="3"/>
        </w:numPr>
        <w:spacing w:after="0" w:line="240" w:lineRule="auto"/>
        <w:ind w:left="1080"/>
        <w:contextualSpacing/>
        <w:rPr>
          <w:rFonts w:ascii="Times New Roman" w:hAnsi="Times New Roman" w:cs="Times New Roman"/>
          <w:sz w:val="24"/>
          <w:szCs w:val="24"/>
        </w:rPr>
      </w:pPr>
      <w:r w:rsidRPr="003A4649">
        <w:rPr>
          <w:rFonts w:ascii="Times New Roman" w:hAnsi="Times New Roman" w:cs="Times New Roman"/>
          <w:sz w:val="24"/>
          <w:szCs w:val="24"/>
        </w:rPr>
        <w:t xml:space="preserve">A sample of approximately 150 practitioners nationwide that </w:t>
      </w:r>
      <w:r w:rsidRPr="003A4649">
        <w:rPr>
          <w:rFonts w:ascii="Times New Roman" w:hAnsi="Times New Roman" w:cs="Times New Roman"/>
          <w:i/>
          <w:sz w:val="24"/>
          <w:szCs w:val="24"/>
        </w:rPr>
        <w:t>received a matched response</w:t>
      </w:r>
      <w:r w:rsidRPr="003A4649">
        <w:rPr>
          <w:rFonts w:ascii="Times New Roman" w:hAnsi="Times New Roman" w:cs="Times New Roman"/>
          <w:sz w:val="24"/>
          <w:szCs w:val="24"/>
        </w:rPr>
        <w:t xml:space="preserve"> will receive the self-query survey component.</w:t>
      </w:r>
    </w:p>
    <w:p w:rsidR="005374F2" w:rsidRPr="003A4649" w:rsidRDefault="005374F2" w:rsidP="005374F2">
      <w:pPr>
        <w:numPr>
          <w:ilvl w:val="0"/>
          <w:numId w:val="3"/>
        </w:numPr>
        <w:spacing w:after="0" w:line="240" w:lineRule="auto"/>
        <w:ind w:left="1080"/>
        <w:contextualSpacing/>
        <w:rPr>
          <w:rFonts w:ascii="Times New Roman" w:hAnsi="Times New Roman" w:cs="Times New Roman"/>
          <w:sz w:val="24"/>
          <w:szCs w:val="24"/>
        </w:rPr>
      </w:pPr>
      <w:r w:rsidRPr="003A4649">
        <w:rPr>
          <w:rFonts w:ascii="Times New Roman" w:hAnsi="Times New Roman" w:cs="Times New Roman"/>
          <w:sz w:val="24"/>
          <w:szCs w:val="24"/>
        </w:rPr>
        <w:t xml:space="preserve">A sample of approximately 1,350 practitioners nationwide that </w:t>
      </w:r>
      <w:r w:rsidRPr="003A4649">
        <w:rPr>
          <w:rFonts w:ascii="Times New Roman" w:hAnsi="Times New Roman" w:cs="Times New Roman"/>
          <w:i/>
          <w:sz w:val="24"/>
          <w:szCs w:val="24"/>
        </w:rPr>
        <w:t xml:space="preserve">did not receive a matched response or did not complete the process </w:t>
      </w:r>
      <w:r w:rsidRPr="003A4649">
        <w:rPr>
          <w:rFonts w:ascii="Times New Roman" w:hAnsi="Times New Roman" w:cs="Times New Roman"/>
          <w:sz w:val="24"/>
          <w:szCs w:val="24"/>
        </w:rPr>
        <w:t xml:space="preserve">will receive the self-query survey component.  </w:t>
      </w:r>
    </w:p>
    <w:p w:rsidR="005374F2" w:rsidRPr="003A4649" w:rsidRDefault="005374F2" w:rsidP="005374F2">
      <w:pPr>
        <w:contextualSpacing/>
        <w:rPr>
          <w:rFonts w:ascii="Times New Roman" w:hAnsi="Times New Roman" w:cs="Times New Roman"/>
          <w:sz w:val="24"/>
          <w:szCs w:val="24"/>
        </w:rPr>
      </w:pPr>
    </w:p>
    <w:p w:rsidR="005374F2" w:rsidRPr="003A4649" w:rsidRDefault="005374F2" w:rsidP="005374F2">
      <w:pPr>
        <w:contextualSpacing/>
        <w:rPr>
          <w:rFonts w:ascii="Times New Roman" w:hAnsi="Times New Roman" w:cs="Times New Roman"/>
          <w:sz w:val="24"/>
          <w:szCs w:val="24"/>
        </w:rPr>
      </w:pPr>
      <w:r w:rsidRPr="003A4649">
        <w:rPr>
          <w:rFonts w:ascii="Times New Roman" w:hAnsi="Times New Roman" w:cs="Times New Roman"/>
          <w:sz w:val="24"/>
          <w:szCs w:val="24"/>
        </w:rPr>
        <w:t>Based on this sampling methodology, the estimated initial sample size and the expected number of completed questionnaires within the NPDB population of eligible users are provided in Table 1.  Based on the 2001 survey and a set of enhancements discussed later, an expected response rate of 80 percent is anticipated.</w:t>
      </w:r>
    </w:p>
    <w:p w:rsidR="005374F2" w:rsidRPr="003A4649" w:rsidRDefault="005374F2" w:rsidP="005374F2">
      <w:pPr>
        <w:rPr>
          <w:rFonts w:ascii="Times New Roman" w:hAnsi="Times New Roman" w:cs="Times New Roman"/>
          <w:bCs/>
          <w:sz w:val="24"/>
          <w:szCs w:val="24"/>
        </w:rPr>
      </w:pPr>
      <w:proofErr w:type="gramStart"/>
      <w:r w:rsidRPr="003A4649">
        <w:rPr>
          <w:rFonts w:ascii="Times New Roman" w:hAnsi="Times New Roman" w:cs="Times New Roman"/>
          <w:sz w:val="24"/>
          <w:szCs w:val="24"/>
        </w:rPr>
        <w:t>Table 1.</w:t>
      </w:r>
      <w:proofErr w:type="gramEnd"/>
      <w:r w:rsidRPr="003A4649">
        <w:rPr>
          <w:rFonts w:ascii="Times New Roman" w:hAnsi="Times New Roman" w:cs="Times New Roman"/>
          <w:sz w:val="24"/>
          <w:szCs w:val="24"/>
        </w:rPr>
        <w:t xml:space="preserve">  </w:t>
      </w:r>
      <w:r w:rsidRPr="003A4649">
        <w:rPr>
          <w:rFonts w:ascii="Times New Roman" w:hAnsi="Times New Roman" w:cs="Times New Roman"/>
          <w:bCs/>
          <w:sz w:val="24"/>
          <w:szCs w:val="24"/>
        </w:rPr>
        <w:t>Estimated Initial Sample Size and Expected Number of Completed Surveys for the Eligible User Survey</w:t>
      </w:r>
    </w:p>
    <w:p w:rsidR="005374F2" w:rsidRPr="003A4649" w:rsidRDefault="005374F2" w:rsidP="005374F2">
      <w:pPr>
        <w:jc w:val="center"/>
        <w:rPr>
          <w:rFonts w:ascii="Times New Roman" w:hAnsi="Times New Roman" w:cs="Times New Roman"/>
          <w:bCs/>
          <w:sz w:val="24"/>
          <w:szCs w:val="24"/>
        </w:rPr>
      </w:pPr>
      <w:r w:rsidRPr="003A4649">
        <w:rPr>
          <w:rFonts w:ascii="Times New Roman" w:hAnsi="Times New Roman" w:cs="Times New Roman"/>
          <w:bCs/>
          <w:sz w:val="24"/>
          <w:szCs w:val="24"/>
        </w:rPr>
        <w:t>**To be replaced with actual figures instead of estimates**</w:t>
      </w:r>
    </w:p>
    <w:p w:rsidR="005374F2" w:rsidRPr="003A4649" w:rsidRDefault="005374F2" w:rsidP="005374F2">
      <w:pPr>
        <w:spacing w:after="0" w:line="240" w:lineRule="auto"/>
        <w:rPr>
          <w:rFonts w:ascii="Times New Roman" w:eastAsia="Calibri" w:hAnsi="Times New Roman" w:cs="Times New Roman"/>
          <w:b/>
          <w:sz w:val="24"/>
          <w:szCs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58"/>
        <w:gridCol w:w="1079"/>
        <w:gridCol w:w="1259"/>
        <w:gridCol w:w="1619"/>
        <w:gridCol w:w="1115"/>
      </w:tblGrid>
      <w:tr w:rsidR="005374F2" w:rsidRPr="003A4649" w:rsidTr="00CC5A2F">
        <w:trPr>
          <w:trHeight w:val="953"/>
        </w:trPr>
        <w:tc>
          <w:tcPr>
            <w:tcW w:w="15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5374F2" w:rsidRPr="003A4649" w:rsidRDefault="005374F2" w:rsidP="00CC5A2F">
            <w:pPr>
              <w:jc w:val="center"/>
              <w:rPr>
                <w:rFonts w:eastAsia="Calibri"/>
                <w:b/>
                <w:szCs w:val="24"/>
              </w:rPr>
            </w:pPr>
            <w:r w:rsidRPr="003A4649">
              <w:rPr>
                <w:rFonts w:eastAsia="Calibri"/>
                <w:b/>
              </w:rPr>
              <w:t>Respondents Type</w:t>
            </w:r>
          </w:p>
        </w:tc>
        <w:tc>
          <w:tcPr>
            <w:tcW w:w="21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5374F2" w:rsidRPr="003A4649" w:rsidRDefault="005374F2" w:rsidP="00CC5A2F">
            <w:pPr>
              <w:jc w:val="center"/>
              <w:rPr>
                <w:rFonts w:eastAsia="Calibri"/>
                <w:b/>
                <w:szCs w:val="24"/>
              </w:rPr>
            </w:pPr>
            <w:r w:rsidRPr="003A4649">
              <w:rPr>
                <w:rFonts w:eastAsia="Calibri"/>
                <w:b/>
              </w:rPr>
              <w:t>Respondents Description</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5374F2" w:rsidRPr="003A4649" w:rsidRDefault="005374F2" w:rsidP="00CC5A2F">
            <w:pPr>
              <w:jc w:val="center"/>
              <w:rPr>
                <w:rFonts w:eastAsia="Calibri"/>
                <w:b/>
                <w:szCs w:val="24"/>
              </w:rPr>
            </w:pPr>
            <w:r w:rsidRPr="003A4649">
              <w:rPr>
                <w:rFonts w:eastAsia="Calibri"/>
                <w:b/>
              </w:rPr>
              <w:t>Initial Sample Size</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5374F2" w:rsidRPr="003A4649" w:rsidRDefault="005374F2" w:rsidP="00CC5A2F">
            <w:pPr>
              <w:jc w:val="center"/>
              <w:rPr>
                <w:rFonts w:eastAsia="Calibri"/>
                <w:b/>
                <w:szCs w:val="24"/>
              </w:rPr>
            </w:pPr>
            <w:r w:rsidRPr="003A4649">
              <w:rPr>
                <w:rFonts w:eastAsia="Calibri"/>
                <w:b/>
              </w:rPr>
              <w:t>Estimated Responses (80%)</w:t>
            </w:r>
          </w:p>
        </w:tc>
        <w:tc>
          <w:tcPr>
            <w:tcW w:w="1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5374F2" w:rsidRPr="003A4649" w:rsidRDefault="005374F2" w:rsidP="00CC5A2F">
            <w:pPr>
              <w:jc w:val="center"/>
              <w:rPr>
                <w:rFonts w:eastAsia="Calibri"/>
                <w:b/>
                <w:szCs w:val="24"/>
              </w:rPr>
            </w:pPr>
            <w:r w:rsidRPr="003A4649">
              <w:rPr>
                <w:rFonts w:eastAsia="Calibri"/>
                <w:b/>
              </w:rPr>
              <w:t>Hours per Response</w:t>
            </w:r>
          </w:p>
        </w:tc>
        <w:tc>
          <w:tcPr>
            <w:tcW w:w="111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5374F2" w:rsidRPr="003A4649" w:rsidRDefault="005374F2" w:rsidP="00CC5A2F">
            <w:pPr>
              <w:jc w:val="center"/>
              <w:rPr>
                <w:rFonts w:eastAsia="Calibri"/>
                <w:b/>
                <w:szCs w:val="24"/>
              </w:rPr>
            </w:pPr>
            <w:r w:rsidRPr="003A4649">
              <w:rPr>
                <w:rFonts w:eastAsia="Calibri"/>
                <w:b/>
              </w:rPr>
              <w:t>Total Burden (Hours)</w:t>
            </w:r>
          </w:p>
        </w:tc>
      </w:tr>
      <w:tr w:rsidR="005374F2" w:rsidRPr="003A4649" w:rsidTr="00CC5A2F">
        <w:trPr>
          <w:trHeight w:val="998"/>
        </w:trPr>
        <w:tc>
          <w:tcPr>
            <w:tcW w:w="153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374F2" w:rsidRPr="003A4649" w:rsidRDefault="005374F2" w:rsidP="00CC5A2F">
            <w:pPr>
              <w:rPr>
                <w:rFonts w:eastAsia="Calibri"/>
                <w:sz w:val="24"/>
                <w:szCs w:val="24"/>
              </w:rPr>
            </w:pPr>
            <w:r w:rsidRPr="003A4649">
              <w:rPr>
                <w:rFonts w:eastAsia="Calibri"/>
              </w:rPr>
              <w:t>NPDB Users</w:t>
            </w:r>
          </w:p>
        </w:tc>
        <w:tc>
          <w:tcPr>
            <w:tcW w:w="21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374F2" w:rsidRPr="003A4649" w:rsidRDefault="005374F2" w:rsidP="00CC5A2F">
            <w:pPr>
              <w:rPr>
                <w:rFonts w:eastAsia="Calibri"/>
                <w:sz w:val="24"/>
                <w:szCs w:val="24"/>
              </w:rPr>
            </w:pPr>
            <w:r w:rsidRPr="003A4649">
              <w:rPr>
                <w:rFonts w:eastAsia="Calibri"/>
              </w:rPr>
              <w:t>Reporters</w:t>
            </w:r>
            <w:r w:rsidRPr="003A4649">
              <w:rPr>
                <w:rFonts w:eastAsia="Calibri"/>
              </w:rPr>
              <w:br/>
            </w:r>
            <w:proofErr w:type="spellStart"/>
            <w:r w:rsidRPr="003A4649">
              <w:rPr>
                <w:rFonts w:eastAsia="Calibri"/>
              </w:rPr>
              <w:t>Queriers</w:t>
            </w:r>
            <w:proofErr w:type="spellEnd"/>
            <w:r w:rsidRPr="003A4649">
              <w:rPr>
                <w:rFonts w:eastAsia="Calibri"/>
              </w:rPr>
              <w:t xml:space="preserve"> (Non-Matched Responses)</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14,790</w:t>
            </w:r>
          </w:p>
        </w:tc>
        <w:tc>
          <w:tcPr>
            <w:tcW w:w="126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11,832</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.333 (20 min)</w:t>
            </w:r>
          </w:p>
        </w:tc>
        <w:tc>
          <w:tcPr>
            <w:tcW w:w="1116"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3,940</w:t>
            </w:r>
          </w:p>
        </w:tc>
      </w:tr>
      <w:tr w:rsidR="005374F2" w:rsidRPr="003A4649" w:rsidTr="00CC5A2F">
        <w:trPr>
          <w:trHeight w:val="755"/>
        </w:trPr>
        <w:tc>
          <w:tcPr>
            <w:tcW w:w="1530" w:type="dxa"/>
            <w:vMerge/>
            <w:tcBorders>
              <w:top w:val="single" w:sz="4" w:space="0" w:color="auto"/>
              <w:left w:val="single" w:sz="4" w:space="0" w:color="auto"/>
              <w:bottom w:val="single" w:sz="4" w:space="0" w:color="auto"/>
              <w:right w:val="single" w:sz="4" w:space="0" w:color="auto"/>
            </w:tcBorders>
            <w:vAlign w:val="center"/>
            <w:hideMark/>
          </w:tcPr>
          <w:p w:rsidR="005374F2" w:rsidRPr="003A4649" w:rsidRDefault="005374F2" w:rsidP="00CC5A2F">
            <w:pPr>
              <w:rPr>
                <w:rFonts w:eastAsia="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374F2" w:rsidRPr="003A4649" w:rsidRDefault="005374F2" w:rsidP="00CC5A2F">
            <w:pPr>
              <w:rPr>
                <w:rFonts w:eastAsia="Calibri"/>
                <w:sz w:val="24"/>
                <w:szCs w:val="24"/>
              </w:rPr>
            </w:pPr>
            <w:proofErr w:type="spellStart"/>
            <w:r w:rsidRPr="003A4649">
              <w:rPr>
                <w:rFonts w:eastAsia="Calibri"/>
              </w:rPr>
              <w:t>Queriers</w:t>
            </w:r>
            <w:proofErr w:type="spellEnd"/>
            <w:r w:rsidRPr="003A4649">
              <w:rPr>
                <w:rFonts w:eastAsia="Calibri"/>
              </w:rPr>
              <w:t xml:space="preserve"> (Matched Responses)</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2,210</w:t>
            </w:r>
          </w:p>
        </w:tc>
        <w:tc>
          <w:tcPr>
            <w:tcW w:w="126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1,768</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.383 (23 min)</w:t>
            </w:r>
          </w:p>
        </w:tc>
        <w:tc>
          <w:tcPr>
            <w:tcW w:w="1116"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677</w:t>
            </w:r>
          </w:p>
        </w:tc>
      </w:tr>
      <w:tr w:rsidR="005374F2" w:rsidRPr="003A4649" w:rsidTr="00CC5A2F">
        <w:trPr>
          <w:trHeight w:val="278"/>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5374F2" w:rsidRPr="003A4649" w:rsidRDefault="005374F2" w:rsidP="00CC5A2F">
            <w:pPr>
              <w:rPr>
                <w:rFonts w:eastAsia="Calibri"/>
                <w:sz w:val="24"/>
                <w:szCs w:val="24"/>
              </w:rPr>
            </w:pPr>
            <w:r w:rsidRPr="003A4649">
              <w:rPr>
                <w:rFonts w:eastAsia="Calibri"/>
              </w:rPr>
              <w:t>Non-Users</w:t>
            </w:r>
          </w:p>
          <w:p w:rsidR="005374F2" w:rsidRPr="003A4649" w:rsidRDefault="005374F2" w:rsidP="00CC5A2F">
            <w:pPr>
              <w:rPr>
                <w:rFonts w:eastAsia="Calibri"/>
                <w:b/>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74F2" w:rsidRPr="003A4649" w:rsidRDefault="005374F2" w:rsidP="00CC5A2F">
            <w:pPr>
              <w:rPr>
                <w:rFonts w:eastAsia="Calibri"/>
                <w:sz w:val="24"/>
                <w:szCs w:val="24"/>
              </w:rPr>
            </w:pPr>
            <w:r w:rsidRPr="003A4649">
              <w:rPr>
                <w:rFonts w:eastAsia="Calibri"/>
              </w:rPr>
              <w:t>Ever registered</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374F2" w:rsidRPr="003A4649" w:rsidRDefault="005374F2" w:rsidP="00CC5A2F">
            <w:pPr>
              <w:jc w:val="right"/>
              <w:rPr>
                <w:rFonts w:eastAsia="Calibri"/>
                <w:sz w:val="24"/>
                <w:szCs w:val="24"/>
              </w:rPr>
            </w:pPr>
            <w:r w:rsidRPr="003A4649">
              <w:rPr>
                <w:rFonts w:eastAsia="Calibri"/>
              </w:rPr>
              <w:t xml:space="preserve">   1,500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374F2" w:rsidRPr="003A4649" w:rsidRDefault="005374F2" w:rsidP="00CC5A2F">
            <w:pPr>
              <w:jc w:val="right"/>
              <w:rPr>
                <w:rFonts w:eastAsia="Calibri"/>
                <w:sz w:val="24"/>
                <w:szCs w:val="24"/>
              </w:rPr>
            </w:pPr>
            <w:r w:rsidRPr="003A4649">
              <w:rPr>
                <w:rFonts w:eastAsia="Calibri"/>
              </w:rPr>
              <w:t xml:space="preserve">   1,200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374F2" w:rsidRPr="003A4649" w:rsidRDefault="005374F2" w:rsidP="00CC5A2F">
            <w:pPr>
              <w:jc w:val="right"/>
              <w:rPr>
                <w:rFonts w:eastAsia="Calibri"/>
                <w:sz w:val="24"/>
                <w:szCs w:val="24"/>
              </w:rPr>
            </w:pPr>
            <w:r w:rsidRPr="003A4649">
              <w:rPr>
                <w:rFonts w:eastAsia="Calibri"/>
              </w:rPr>
              <w:t>.133 (8 min)</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374F2" w:rsidRPr="003A4649" w:rsidRDefault="005374F2" w:rsidP="00CC5A2F">
            <w:pPr>
              <w:jc w:val="right"/>
              <w:rPr>
                <w:rFonts w:eastAsia="Calibri"/>
                <w:sz w:val="24"/>
                <w:szCs w:val="24"/>
              </w:rPr>
            </w:pPr>
            <w:r w:rsidRPr="003A4649">
              <w:rPr>
                <w:rFonts w:eastAsia="Calibri"/>
              </w:rPr>
              <w:t xml:space="preserve">  160</w:t>
            </w:r>
          </w:p>
        </w:tc>
      </w:tr>
      <w:tr w:rsidR="005374F2" w:rsidRPr="003A4649" w:rsidTr="00CC5A2F">
        <w:trPr>
          <w:trHeight w:val="277"/>
        </w:trPr>
        <w:tc>
          <w:tcPr>
            <w:tcW w:w="1530" w:type="dxa"/>
            <w:vMerge/>
            <w:tcBorders>
              <w:top w:val="single" w:sz="4" w:space="0" w:color="auto"/>
              <w:left w:val="single" w:sz="4" w:space="0" w:color="auto"/>
              <w:bottom w:val="single" w:sz="4" w:space="0" w:color="auto"/>
              <w:right w:val="single" w:sz="4" w:space="0" w:color="auto"/>
            </w:tcBorders>
            <w:vAlign w:val="center"/>
            <w:hideMark/>
          </w:tcPr>
          <w:p w:rsidR="005374F2" w:rsidRPr="003A4649" w:rsidRDefault="005374F2" w:rsidP="00CC5A2F">
            <w:pPr>
              <w:rPr>
                <w:rFonts w:eastAsia="Calibri"/>
                <w:b/>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74F2" w:rsidRPr="003A4649" w:rsidRDefault="005374F2" w:rsidP="00CC5A2F">
            <w:pPr>
              <w:rPr>
                <w:rFonts w:eastAsia="Calibri"/>
                <w:sz w:val="24"/>
                <w:szCs w:val="24"/>
              </w:rPr>
            </w:pPr>
            <w:r w:rsidRPr="003A4649">
              <w:rPr>
                <w:rFonts w:eastAsia="Calibri"/>
              </w:rPr>
              <w:t>Never-registered</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374F2" w:rsidRPr="003A4649" w:rsidRDefault="005374F2" w:rsidP="00CC5A2F">
            <w:pPr>
              <w:jc w:val="right"/>
              <w:rPr>
                <w:rFonts w:eastAsia="Calibri"/>
                <w:sz w:val="24"/>
                <w:szCs w:val="24"/>
              </w:rPr>
            </w:pPr>
            <w:r w:rsidRPr="003A4649">
              <w:rPr>
                <w:rFonts w:eastAsia="Calibri"/>
              </w:rPr>
              <w:t>500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374F2" w:rsidRPr="003A4649" w:rsidRDefault="005374F2" w:rsidP="00CC5A2F">
            <w:pPr>
              <w:jc w:val="right"/>
              <w:rPr>
                <w:rFonts w:eastAsia="Calibri"/>
                <w:sz w:val="24"/>
                <w:szCs w:val="24"/>
              </w:rPr>
            </w:pPr>
            <w:r w:rsidRPr="003A4649">
              <w:rPr>
                <w:rFonts w:eastAsia="Calibri"/>
              </w:rPr>
              <w:t>400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374F2" w:rsidRPr="003A4649" w:rsidRDefault="005374F2" w:rsidP="00CC5A2F">
            <w:pPr>
              <w:jc w:val="right"/>
              <w:rPr>
                <w:rFonts w:eastAsia="Calibri"/>
                <w:sz w:val="24"/>
                <w:szCs w:val="24"/>
              </w:rPr>
            </w:pPr>
            <w:r w:rsidRPr="003A4649">
              <w:rPr>
                <w:rFonts w:eastAsia="Calibri"/>
              </w:rPr>
              <w:t>.10 (6min)</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374F2" w:rsidRPr="003A4649" w:rsidRDefault="005374F2" w:rsidP="00CC5A2F">
            <w:pPr>
              <w:jc w:val="right"/>
              <w:rPr>
                <w:rFonts w:eastAsia="Calibri"/>
                <w:sz w:val="24"/>
                <w:szCs w:val="24"/>
              </w:rPr>
            </w:pPr>
            <w:r w:rsidRPr="003A4649">
              <w:rPr>
                <w:rFonts w:eastAsia="Calibri"/>
              </w:rPr>
              <w:t>40</w:t>
            </w:r>
          </w:p>
        </w:tc>
      </w:tr>
      <w:tr w:rsidR="005374F2" w:rsidRPr="003A4649" w:rsidTr="00CC5A2F">
        <w:trPr>
          <w:trHeight w:val="278"/>
        </w:trPr>
        <w:tc>
          <w:tcPr>
            <w:tcW w:w="153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374F2" w:rsidRPr="003A4649" w:rsidRDefault="005374F2" w:rsidP="00CC5A2F">
            <w:pPr>
              <w:rPr>
                <w:rFonts w:eastAsia="Calibri"/>
                <w:sz w:val="24"/>
                <w:szCs w:val="24"/>
              </w:rPr>
            </w:pPr>
            <w:r w:rsidRPr="003A4649">
              <w:rPr>
                <w:rFonts w:eastAsia="Calibri"/>
              </w:rPr>
              <w:t xml:space="preserve">NPDB Self </w:t>
            </w:r>
            <w:proofErr w:type="spellStart"/>
            <w:r w:rsidRPr="003A4649">
              <w:rPr>
                <w:rFonts w:eastAsia="Calibri"/>
              </w:rPr>
              <w:t>Queriers</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374F2" w:rsidRPr="003A4649" w:rsidRDefault="005374F2" w:rsidP="00CC5A2F">
            <w:pPr>
              <w:rPr>
                <w:rFonts w:eastAsia="Calibri"/>
                <w:sz w:val="24"/>
                <w:szCs w:val="24"/>
              </w:rPr>
            </w:pPr>
            <w:r w:rsidRPr="003A4649">
              <w:rPr>
                <w:rFonts w:eastAsia="Calibri"/>
              </w:rPr>
              <w:t xml:space="preserve">Non-Matched Responses </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 xml:space="preserve">  1,350</w:t>
            </w:r>
          </w:p>
        </w:tc>
        <w:tc>
          <w:tcPr>
            <w:tcW w:w="126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 xml:space="preserve">   1,080</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.10 (6 min)</w:t>
            </w:r>
          </w:p>
        </w:tc>
        <w:tc>
          <w:tcPr>
            <w:tcW w:w="1116"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 xml:space="preserve">    108</w:t>
            </w:r>
          </w:p>
        </w:tc>
      </w:tr>
      <w:tr w:rsidR="005374F2" w:rsidRPr="003A4649" w:rsidTr="00CC5A2F">
        <w:trPr>
          <w:trHeight w:val="277"/>
        </w:trPr>
        <w:tc>
          <w:tcPr>
            <w:tcW w:w="1530" w:type="dxa"/>
            <w:vMerge/>
            <w:tcBorders>
              <w:top w:val="single" w:sz="4" w:space="0" w:color="auto"/>
              <w:left w:val="single" w:sz="4" w:space="0" w:color="auto"/>
              <w:bottom w:val="single" w:sz="4" w:space="0" w:color="auto"/>
              <w:right w:val="single" w:sz="4" w:space="0" w:color="auto"/>
            </w:tcBorders>
            <w:vAlign w:val="center"/>
            <w:hideMark/>
          </w:tcPr>
          <w:p w:rsidR="005374F2" w:rsidRPr="003A4649" w:rsidRDefault="005374F2" w:rsidP="00CC5A2F">
            <w:pPr>
              <w:rPr>
                <w:rFonts w:eastAsia="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5374F2" w:rsidRPr="003A4649" w:rsidRDefault="005374F2" w:rsidP="00CC5A2F">
            <w:pPr>
              <w:rPr>
                <w:rFonts w:eastAsia="Calibri"/>
                <w:sz w:val="24"/>
                <w:szCs w:val="24"/>
              </w:rPr>
            </w:pPr>
            <w:r w:rsidRPr="003A4649">
              <w:rPr>
                <w:rFonts w:eastAsia="Calibri"/>
              </w:rPr>
              <w:t>Matched</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150</w:t>
            </w:r>
          </w:p>
        </w:tc>
        <w:tc>
          <w:tcPr>
            <w:tcW w:w="126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120</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.216 (8 min)</w:t>
            </w:r>
          </w:p>
        </w:tc>
        <w:tc>
          <w:tcPr>
            <w:tcW w:w="1116"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rsidR="005374F2" w:rsidRPr="003A4649" w:rsidRDefault="005374F2" w:rsidP="00CC5A2F">
            <w:pPr>
              <w:jc w:val="right"/>
              <w:rPr>
                <w:rFonts w:eastAsia="Calibri"/>
                <w:sz w:val="24"/>
                <w:szCs w:val="24"/>
              </w:rPr>
            </w:pPr>
            <w:r w:rsidRPr="003A4649">
              <w:rPr>
                <w:rFonts w:eastAsia="Calibri"/>
              </w:rPr>
              <w:t>26</w:t>
            </w:r>
          </w:p>
        </w:tc>
      </w:tr>
      <w:tr w:rsidR="005374F2" w:rsidRPr="003A4649" w:rsidTr="00CC5A2F">
        <w:tc>
          <w:tcPr>
            <w:tcW w:w="1530" w:type="dxa"/>
            <w:tcBorders>
              <w:top w:val="single" w:sz="4" w:space="0" w:color="auto"/>
              <w:left w:val="single" w:sz="4" w:space="0" w:color="auto"/>
              <w:bottom w:val="single" w:sz="4" w:space="0" w:color="auto"/>
              <w:right w:val="single" w:sz="4" w:space="0" w:color="auto"/>
            </w:tcBorders>
            <w:hideMark/>
          </w:tcPr>
          <w:p w:rsidR="005374F2" w:rsidRPr="003A4649" w:rsidRDefault="005374F2" w:rsidP="00CC5A2F">
            <w:pPr>
              <w:rPr>
                <w:rFonts w:eastAsia="Calibri"/>
                <w:sz w:val="24"/>
                <w:szCs w:val="24"/>
              </w:rPr>
            </w:pPr>
            <w:r w:rsidRPr="003A4649">
              <w:rPr>
                <w:rFonts w:eastAsia="Calibri"/>
              </w:rPr>
              <w:t>Total</w:t>
            </w:r>
          </w:p>
        </w:tc>
        <w:tc>
          <w:tcPr>
            <w:tcW w:w="2160" w:type="dxa"/>
            <w:tcBorders>
              <w:top w:val="single" w:sz="4" w:space="0" w:color="auto"/>
              <w:left w:val="single" w:sz="4" w:space="0" w:color="auto"/>
              <w:bottom w:val="single" w:sz="4" w:space="0" w:color="auto"/>
              <w:right w:val="single" w:sz="4" w:space="0" w:color="auto"/>
            </w:tcBorders>
          </w:tcPr>
          <w:p w:rsidR="005374F2" w:rsidRPr="003A4649" w:rsidRDefault="005374F2" w:rsidP="00CC5A2F">
            <w:pPr>
              <w:rPr>
                <w:rFonts w:eastAsia="Calibri"/>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5374F2" w:rsidRPr="003A4649" w:rsidRDefault="005374F2" w:rsidP="00CC5A2F">
            <w:pPr>
              <w:jc w:val="right"/>
              <w:rPr>
                <w:rFonts w:eastAsia="Calibri"/>
                <w:sz w:val="24"/>
                <w:szCs w:val="24"/>
              </w:rPr>
            </w:pPr>
            <w:r w:rsidRPr="003A4649">
              <w:rPr>
                <w:rFonts w:eastAsia="Calibri"/>
              </w:rPr>
              <w:t>20,500</w:t>
            </w:r>
          </w:p>
        </w:tc>
        <w:tc>
          <w:tcPr>
            <w:tcW w:w="1260" w:type="dxa"/>
            <w:tcBorders>
              <w:top w:val="single" w:sz="4" w:space="0" w:color="auto"/>
              <w:left w:val="single" w:sz="4" w:space="0" w:color="auto"/>
              <w:bottom w:val="single" w:sz="4" w:space="0" w:color="auto"/>
              <w:right w:val="single" w:sz="4" w:space="0" w:color="auto"/>
            </w:tcBorders>
            <w:hideMark/>
          </w:tcPr>
          <w:p w:rsidR="005374F2" w:rsidRPr="003A4649" w:rsidRDefault="005374F2" w:rsidP="00CC5A2F">
            <w:pPr>
              <w:jc w:val="right"/>
              <w:rPr>
                <w:rFonts w:eastAsia="Calibri"/>
                <w:sz w:val="24"/>
                <w:szCs w:val="24"/>
              </w:rPr>
            </w:pPr>
            <w:r w:rsidRPr="003A4649">
              <w:rPr>
                <w:rFonts w:eastAsia="Calibri"/>
              </w:rPr>
              <w:t>16,400</w:t>
            </w:r>
          </w:p>
        </w:tc>
        <w:tc>
          <w:tcPr>
            <w:tcW w:w="1620" w:type="dxa"/>
            <w:tcBorders>
              <w:top w:val="single" w:sz="4" w:space="0" w:color="auto"/>
              <w:left w:val="single" w:sz="4" w:space="0" w:color="auto"/>
              <w:bottom w:val="single" w:sz="4" w:space="0" w:color="auto"/>
              <w:right w:val="single" w:sz="4" w:space="0" w:color="auto"/>
            </w:tcBorders>
            <w:hideMark/>
          </w:tcPr>
          <w:p w:rsidR="005374F2" w:rsidRPr="003A4649" w:rsidRDefault="005374F2" w:rsidP="00CC5A2F">
            <w:pPr>
              <w:jc w:val="right"/>
              <w:rPr>
                <w:rFonts w:eastAsia="Calibri"/>
                <w:sz w:val="24"/>
                <w:szCs w:val="24"/>
              </w:rPr>
            </w:pPr>
            <w:r w:rsidRPr="003A4649">
              <w:rPr>
                <w:rFonts w:eastAsia="Calibri"/>
              </w:rPr>
              <w:t>-----------------</w:t>
            </w:r>
          </w:p>
        </w:tc>
        <w:tc>
          <w:tcPr>
            <w:tcW w:w="1116" w:type="dxa"/>
            <w:tcBorders>
              <w:top w:val="single" w:sz="4" w:space="0" w:color="auto"/>
              <w:left w:val="single" w:sz="4" w:space="0" w:color="auto"/>
              <w:bottom w:val="single" w:sz="4" w:space="0" w:color="auto"/>
              <w:right w:val="single" w:sz="4" w:space="0" w:color="auto"/>
            </w:tcBorders>
            <w:hideMark/>
          </w:tcPr>
          <w:p w:rsidR="005374F2" w:rsidRPr="003A4649" w:rsidRDefault="005374F2" w:rsidP="00CC5A2F">
            <w:pPr>
              <w:jc w:val="right"/>
              <w:rPr>
                <w:rFonts w:eastAsia="Calibri"/>
                <w:sz w:val="24"/>
                <w:szCs w:val="24"/>
              </w:rPr>
            </w:pPr>
            <w:r w:rsidRPr="003A4649">
              <w:rPr>
                <w:rFonts w:eastAsia="Calibri"/>
              </w:rPr>
              <w:t>4,951</w:t>
            </w:r>
          </w:p>
        </w:tc>
      </w:tr>
    </w:tbl>
    <w:p w:rsidR="005374F2" w:rsidRPr="003A4649" w:rsidRDefault="005374F2" w:rsidP="005374F2">
      <w:pPr>
        <w:rPr>
          <w:rFonts w:ascii="Times New Roman" w:hAnsi="Times New Roman" w:cs="Times New Roman"/>
          <w:b/>
          <w:bCs/>
          <w:sz w:val="24"/>
          <w:szCs w:val="24"/>
        </w:rPr>
      </w:pPr>
    </w:p>
    <w:p w:rsidR="005374F2" w:rsidRPr="003A4649" w:rsidRDefault="005374F2" w:rsidP="005374F2">
      <w:pPr>
        <w:rPr>
          <w:rFonts w:ascii="Times New Roman" w:hAnsi="Times New Roman" w:cs="Times New Roman"/>
          <w:b/>
          <w:bCs/>
          <w:sz w:val="24"/>
          <w:szCs w:val="24"/>
        </w:rPr>
      </w:pPr>
    </w:p>
    <w:p w:rsidR="005374F2" w:rsidRPr="003A4649" w:rsidRDefault="005374F2" w:rsidP="005374F2">
      <w:pPr>
        <w:autoSpaceDE w:val="0"/>
        <w:autoSpaceDN w:val="0"/>
        <w:adjustRightInd w:val="0"/>
        <w:spacing w:after="0" w:line="240" w:lineRule="auto"/>
        <w:rPr>
          <w:rFonts w:ascii="Times New Roman" w:hAnsi="Times New Roman" w:cs="Times New Roman"/>
          <w:b/>
          <w:bCs/>
          <w:sz w:val="24"/>
          <w:szCs w:val="24"/>
        </w:rPr>
      </w:pPr>
      <w:r w:rsidRPr="003A4649">
        <w:rPr>
          <w:rFonts w:ascii="Times New Roman" w:hAnsi="Times New Roman" w:cs="Times New Roman"/>
          <w:b/>
          <w:bCs/>
          <w:sz w:val="24"/>
          <w:szCs w:val="24"/>
        </w:rPr>
        <w:t>Data Identification Numbers:</w:t>
      </w: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r w:rsidRPr="003A4649">
        <w:rPr>
          <w:rFonts w:ascii="Times New Roman" w:hAnsi="Times New Roman" w:cs="Times New Roman"/>
          <w:sz w:val="24"/>
          <w:szCs w:val="24"/>
        </w:rPr>
        <w:lastRenderedPageBreak/>
        <w:t>Entity Survey Component</w:t>
      </w: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r w:rsidRPr="003A4649">
        <w:rPr>
          <w:rFonts w:ascii="Times New Roman" w:hAnsi="Times New Roman" w:cs="Times New Roman"/>
          <w:sz w:val="24"/>
          <w:szCs w:val="24"/>
        </w:rPr>
        <w:t>Identification numbers and locations are as follows:</w:t>
      </w: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r w:rsidRPr="003A4649">
        <w:rPr>
          <w:rFonts w:ascii="Times New Roman" w:hAnsi="Times New Roman" w:cs="Times New Roman"/>
          <w:sz w:val="24"/>
          <w:szCs w:val="24"/>
        </w:rPr>
        <w:t>N = ________</w:t>
      </w: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r w:rsidRPr="003A4649">
        <w:rPr>
          <w:rFonts w:ascii="Times New Roman" w:hAnsi="Times New Roman" w:cs="Times New Roman"/>
          <w:sz w:val="24"/>
          <w:szCs w:val="24"/>
        </w:rPr>
        <w:t>_______maximum number of columns per respondent</w:t>
      </w:r>
    </w:p>
    <w:p w:rsidR="005374F2" w:rsidRPr="003A4649" w:rsidRDefault="005374F2" w:rsidP="005374F2">
      <w:pPr>
        <w:rPr>
          <w:rFonts w:ascii="Times New Roman" w:hAnsi="Times New Roman" w:cs="Times New Roman"/>
          <w:sz w:val="24"/>
          <w:szCs w:val="24"/>
        </w:rPr>
      </w:pP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r w:rsidRPr="003A4649">
        <w:rPr>
          <w:rFonts w:ascii="Times New Roman" w:hAnsi="Times New Roman" w:cs="Times New Roman"/>
          <w:sz w:val="24"/>
          <w:szCs w:val="24"/>
        </w:rPr>
        <w:t>Self-Query Survey Component</w:t>
      </w: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r w:rsidRPr="003A4649">
        <w:rPr>
          <w:rFonts w:ascii="Times New Roman" w:hAnsi="Times New Roman" w:cs="Times New Roman"/>
          <w:sz w:val="24"/>
          <w:szCs w:val="24"/>
        </w:rPr>
        <w:t>Identification numbers and locations are as follows:</w:t>
      </w: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r w:rsidRPr="003A4649">
        <w:rPr>
          <w:rFonts w:ascii="Times New Roman" w:hAnsi="Times New Roman" w:cs="Times New Roman"/>
          <w:sz w:val="24"/>
          <w:szCs w:val="24"/>
        </w:rPr>
        <w:t>N = ________</w:t>
      </w:r>
    </w:p>
    <w:p w:rsidR="005374F2" w:rsidRPr="003A4649" w:rsidRDefault="005374F2" w:rsidP="005374F2">
      <w:pPr>
        <w:autoSpaceDE w:val="0"/>
        <w:autoSpaceDN w:val="0"/>
        <w:adjustRightInd w:val="0"/>
        <w:spacing w:after="0" w:line="240" w:lineRule="auto"/>
        <w:rPr>
          <w:rFonts w:ascii="Times New Roman" w:hAnsi="Times New Roman" w:cs="Times New Roman"/>
          <w:sz w:val="24"/>
          <w:szCs w:val="24"/>
        </w:rPr>
      </w:pPr>
      <w:r w:rsidRPr="003A4649">
        <w:rPr>
          <w:rFonts w:ascii="Times New Roman" w:hAnsi="Times New Roman" w:cs="Times New Roman"/>
          <w:sz w:val="24"/>
          <w:szCs w:val="24"/>
        </w:rPr>
        <w:t>_______maximum number of columns per respondent</w:t>
      </w:r>
    </w:p>
    <w:p w:rsidR="005374F2" w:rsidRPr="003A4649" w:rsidRDefault="005374F2" w:rsidP="005374F2">
      <w:pPr>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Index to the Data Set: Entity Survey Component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10050" w:type="dxa"/>
        <w:tblLook w:val="04A0" w:firstRow="1" w:lastRow="0" w:firstColumn="1" w:lastColumn="0" w:noHBand="0" w:noVBand="1"/>
      </w:tblPr>
      <w:tblGrid>
        <w:gridCol w:w="1981"/>
        <w:gridCol w:w="3797"/>
        <w:gridCol w:w="2143"/>
        <w:gridCol w:w="2129"/>
      </w:tblGrid>
      <w:tr w:rsidR="005374F2" w:rsidRPr="003A4649" w:rsidTr="00CC5A2F">
        <w:tc>
          <w:tcPr>
            <w:tcW w:w="1981" w:type="dxa"/>
            <w:shd w:val="clear" w:color="auto" w:fill="DBE5F1" w:themeFill="accent1" w:themeFillTint="33"/>
          </w:tcPr>
          <w:p w:rsidR="005374F2" w:rsidRPr="003A4649" w:rsidRDefault="005374F2" w:rsidP="00CC5A2F">
            <w:pPr>
              <w:rPr>
                <w:sz w:val="24"/>
                <w:szCs w:val="24"/>
              </w:rPr>
            </w:pPr>
            <w:r w:rsidRPr="003A4649">
              <w:rPr>
                <w:sz w:val="24"/>
                <w:szCs w:val="24"/>
              </w:rPr>
              <w:t>Column Number</w:t>
            </w:r>
          </w:p>
        </w:tc>
        <w:tc>
          <w:tcPr>
            <w:tcW w:w="3797" w:type="dxa"/>
            <w:shd w:val="clear" w:color="auto" w:fill="DBE5F1" w:themeFill="accent1" w:themeFillTint="33"/>
          </w:tcPr>
          <w:p w:rsidR="005374F2" w:rsidRPr="003A4649" w:rsidRDefault="005374F2" w:rsidP="00CC5A2F">
            <w:pPr>
              <w:rPr>
                <w:sz w:val="24"/>
                <w:szCs w:val="24"/>
              </w:rPr>
            </w:pPr>
            <w:r w:rsidRPr="003A4649">
              <w:rPr>
                <w:sz w:val="24"/>
                <w:szCs w:val="24"/>
              </w:rPr>
              <w:t>Variable Name</w:t>
            </w:r>
          </w:p>
        </w:tc>
        <w:tc>
          <w:tcPr>
            <w:tcW w:w="2143" w:type="dxa"/>
            <w:shd w:val="clear" w:color="auto" w:fill="DBE5F1" w:themeFill="accent1" w:themeFillTint="33"/>
          </w:tcPr>
          <w:p w:rsidR="005374F2" w:rsidRPr="003A4649" w:rsidRDefault="005374F2" w:rsidP="00CC5A2F">
            <w:pPr>
              <w:rPr>
                <w:sz w:val="24"/>
                <w:szCs w:val="24"/>
              </w:rPr>
            </w:pPr>
            <w:r w:rsidRPr="003A4649">
              <w:rPr>
                <w:sz w:val="24"/>
                <w:szCs w:val="24"/>
              </w:rPr>
              <w:t>Question Number</w:t>
            </w:r>
          </w:p>
        </w:tc>
        <w:tc>
          <w:tcPr>
            <w:tcW w:w="2129" w:type="dxa"/>
            <w:shd w:val="clear" w:color="auto" w:fill="DBE5F1" w:themeFill="accent1" w:themeFillTint="33"/>
          </w:tcPr>
          <w:p w:rsidR="005374F2" w:rsidRPr="003A4649" w:rsidRDefault="005374F2" w:rsidP="00CC5A2F">
            <w:pPr>
              <w:rPr>
                <w:sz w:val="24"/>
                <w:szCs w:val="24"/>
              </w:rPr>
            </w:pPr>
            <w:r w:rsidRPr="003A4649">
              <w:rPr>
                <w:sz w:val="24"/>
                <w:szCs w:val="24"/>
              </w:rPr>
              <w:t>Type</w:t>
            </w:r>
          </w:p>
        </w:tc>
      </w:tr>
      <w:tr w:rsidR="005374F2" w:rsidRPr="003A4649" w:rsidTr="00CC5A2F">
        <w:tc>
          <w:tcPr>
            <w:tcW w:w="1981" w:type="dxa"/>
          </w:tcPr>
          <w:p w:rsidR="005374F2" w:rsidRPr="003A4649" w:rsidRDefault="005374F2" w:rsidP="00CC5A2F">
            <w:pPr>
              <w:jc w:val="center"/>
              <w:rPr>
                <w:sz w:val="24"/>
                <w:szCs w:val="24"/>
              </w:rPr>
            </w:pPr>
            <w:r w:rsidRPr="003A4649">
              <w:rPr>
                <w:sz w:val="24"/>
                <w:szCs w:val="24"/>
              </w:rPr>
              <w:t>1</w:t>
            </w:r>
          </w:p>
        </w:tc>
        <w:tc>
          <w:tcPr>
            <w:tcW w:w="3797" w:type="dxa"/>
          </w:tcPr>
          <w:p w:rsidR="005374F2" w:rsidRPr="003A4649" w:rsidRDefault="005374F2" w:rsidP="00CC5A2F">
            <w:pPr>
              <w:rPr>
                <w:sz w:val="24"/>
                <w:szCs w:val="24"/>
              </w:rPr>
            </w:pPr>
            <w:r w:rsidRPr="003A4649">
              <w:rPr>
                <w:sz w:val="24"/>
                <w:szCs w:val="24"/>
              </w:rPr>
              <w:t>ID</w:t>
            </w:r>
          </w:p>
        </w:tc>
        <w:tc>
          <w:tcPr>
            <w:tcW w:w="2143" w:type="dxa"/>
          </w:tcPr>
          <w:p w:rsidR="005374F2" w:rsidRPr="003A4649" w:rsidRDefault="005374F2" w:rsidP="00CC5A2F">
            <w:pPr>
              <w:rPr>
                <w:sz w:val="24"/>
                <w:szCs w:val="24"/>
              </w:rPr>
            </w:pPr>
            <w:r w:rsidRPr="003A4649">
              <w:rPr>
                <w:sz w:val="24"/>
                <w:szCs w:val="24"/>
              </w:rPr>
              <w:t>Q1</w:t>
            </w:r>
          </w:p>
        </w:tc>
        <w:tc>
          <w:tcPr>
            <w:tcW w:w="2129" w:type="dxa"/>
          </w:tcPr>
          <w:p w:rsidR="005374F2" w:rsidRPr="003A4649" w:rsidRDefault="005374F2" w:rsidP="00CC5A2F">
            <w:pPr>
              <w:rPr>
                <w:sz w:val="24"/>
                <w:szCs w:val="24"/>
              </w:rPr>
            </w:pPr>
            <w:r w:rsidRPr="003A4649">
              <w:rPr>
                <w:sz w:val="24"/>
                <w:szCs w:val="24"/>
              </w:rPr>
              <w:t>All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REGION</w:t>
            </w:r>
          </w:p>
        </w:tc>
        <w:tc>
          <w:tcPr>
            <w:tcW w:w="2143" w:type="dxa"/>
          </w:tcPr>
          <w:p w:rsidR="005374F2" w:rsidRPr="003A4649" w:rsidRDefault="005374F2" w:rsidP="00CC5A2F">
            <w:pPr>
              <w:rPr>
                <w:sz w:val="24"/>
                <w:szCs w:val="24"/>
              </w:rPr>
            </w:pPr>
            <w:r w:rsidRPr="003A4649">
              <w:rPr>
                <w:sz w:val="24"/>
                <w:szCs w:val="24"/>
              </w:rPr>
              <w:t>Q2</w:t>
            </w:r>
          </w:p>
        </w:tc>
        <w:tc>
          <w:tcPr>
            <w:tcW w:w="2129" w:type="dxa"/>
          </w:tcPr>
          <w:p w:rsidR="005374F2" w:rsidRPr="003A4649" w:rsidRDefault="005374F2" w:rsidP="00CC5A2F">
            <w:pPr>
              <w:rPr>
                <w:sz w:val="24"/>
                <w:szCs w:val="24"/>
              </w:rPr>
            </w:pPr>
            <w:r w:rsidRPr="003A4649">
              <w:rPr>
                <w:sz w:val="24"/>
                <w:szCs w:val="24"/>
              </w:rPr>
              <w:t>All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ORG_TYP</w:t>
            </w:r>
          </w:p>
        </w:tc>
        <w:tc>
          <w:tcPr>
            <w:tcW w:w="2143" w:type="dxa"/>
          </w:tcPr>
          <w:p w:rsidR="005374F2" w:rsidRPr="003A4649" w:rsidRDefault="005374F2" w:rsidP="00CC5A2F">
            <w:pPr>
              <w:rPr>
                <w:sz w:val="24"/>
                <w:szCs w:val="24"/>
              </w:rPr>
            </w:pPr>
            <w:r w:rsidRPr="003A4649">
              <w:rPr>
                <w:sz w:val="24"/>
                <w:szCs w:val="24"/>
              </w:rPr>
              <w:t>Q3</w:t>
            </w:r>
          </w:p>
        </w:tc>
        <w:tc>
          <w:tcPr>
            <w:tcW w:w="2129" w:type="dxa"/>
          </w:tcPr>
          <w:p w:rsidR="005374F2" w:rsidRPr="003A4649" w:rsidRDefault="005374F2" w:rsidP="00CC5A2F">
            <w:pPr>
              <w:rPr>
                <w:sz w:val="24"/>
                <w:szCs w:val="24"/>
              </w:rPr>
            </w:pPr>
            <w:r w:rsidRPr="003A4649">
              <w:rPr>
                <w:sz w:val="24"/>
                <w:szCs w:val="24"/>
              </w:rPr>
              <w:t>All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NUM_BEDS</w:t>
            </w:r>
          </w:p>
        </w:tc>
        <w:tc>
          <w:tcPr>
            <w:tcW w:w="2143" w:type="dxa"/>
          </w:tcPr>
          <w:p w:rsidR="005374F2" w:rsidRPr="003A4649" w:rsidRDefault="005374F2" w:rsidP="00CC5A2F">
            <w:pPr>
              <w:rPr>
                <w:sz w:val="24"/>
                <w:szCs w:val="24"/>
              </w:rPr>
            </w:pPr>
            <w:r w:rsidRPr="003A4649">
              <w:rPr>
                <w:sz w:val="24"/>
                <w:szCs w:val="24"/>
              </w:rPr>
              <w:t>Q4</w:t>
            </w:r>
          </w:p>
        </w:tc>
        <w:tc>
          <w:tcPr>
            <w:tcW w:w="2129" w:type="dxa"/>
          </w:tcPr>
          <w:p w:rsidR="005374F2" w:rsidRPr="003A4649" w:rsidRDefault="005374F2" w:rsidP="00CC5A2F">
            <w:pPr>
              <w:rPr>
                <w:sz w:val="24"/>
                <w:szCs w:val="24"/>
              </w:rPr>
            </w:pPr>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NUM_PATIENTS</w:t>
            </w:r>
          </w:p>
        </w:tc>
        <w:tc>
          <w:tcPr>
            <w:tcW w:w="2143" w:type="dxa"/>
          </w:tcPr>
          <w:p w:rsidR="005374F2" w:rsidRPr="003A4649" w:rsidRDefault="005374F2" w:rsidP="00CC5A2F">
            <w:pPr>
              <w:rPr>
                <w:sz w:val="24"/>
                <w:szCs w:val="24"/>
              </w:rPr>
            </w:pPr>
            <w:r w:rsidRPr="003A4649">
              <w:rPr>
                <w:sz w:val="24"/>
                <w:szCs w:val="24"/>
              </w:rPr>
              <w:t>Q5</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PRCTNRS_FT</w:t>
            </w:r>
          </w:p>
        </w:tc>
        <w:tc>
          <w:tcPr>
            <w:tcW w:w="2143" w:type="dxa"/>
          </w:tcPr>
          <w:p w:rsidR="005374F2" w:rsidRPr="003A4649" w:rsidRDefault="005374F2" w:rsidP="00CC5A2F">
            <w:pPr>
              <w:rPr>
                <w:sz w:val="24"/>
                <w:szCs w:val="24"/>
              </w:rPr>
            </w:pPr>
            <w:r w:rsidRPr="003A4649">
              <w:rPr>
                <w:sz w:val="24"/>
                <w:szCs w:val="24"/>
              </w:rPr>
              <w:t>Q6</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PRCTNRS_PT</w:t>
            </w:r>
          </w:p>
        </w:tc>
        <w:tc>
          <w:tcPr>
            <w:tcW w:w="2143" w:type="dxa"/>
          </w:tcPr>
          <w:p w:rsidR="005374F2" w:rsidRPr="003A4649" w:rsidRDefault="005374F2" w:rsidP="00CC5A2F">
            <w:pPr>
              <w:rPr>
                <w:sz w:val="24"/>
                <w:szCs w:val="24"/>
              </w:rPr>
            </w:pPr>
            <w:r w:rsidRPr="003A4649">
              <w:rPr>
                <w:sz w:val="24"/>
                <w:szCs w:val="24"/>
              </w:rPr>
              <w:t>Q7</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PRCTNRS_LT</w:t>
            </w:r>
          </w:p>
        </w:tc>
        <w:tc>
          <w:tcPr>
            <w:tcW w:w="2143" w:type="dxa"/>
          </w:tcPr>
          <w:p w:rsidR="005374F2" w:rsidRPr="003A4649" w:rsidRDefault="005374F2" w:rsidP="00CC5A2F">
            <w:pPr>
              <w:rPr>
                <w:sz w:val="24"/>
                <w:szCs w:val="24"/>
              </w:rPr>
            </w:pPr>
            <w:r w:rsidRPr="003A4649">
              <w:rPr>
                <w:sz w:val="24"/>
                <w:szCs w:val="24"/>
              </w:rPr>
              <w:t>Q8</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HIRE_GRANT</w:t>
            </w:r>
          </w:p>
        </w:tc>
        <w:tc>
          <w:tcPr>
            <w:tcW w:w="2143" w:type="dxa"/>
          </w:tcPr>
          <w:p w:rsidR="005374F2" w:rsidRPr="003A4649" w:rsidRDefault="005374F2" w:rsidP="00CC5A2F">
            <w:pPr>
              <w:rPr>
                <w:sz w:val="24"/>
                <w:szCs w:val="24"/>
              </w:rPr>
            </w:pPr>
            <w:r w:rsidRPr="003A4649">
              <w:rPr>
                <w:sz w:val="24"/>
                <w:szCs w:val="24"/>
              </w:rPr>
              <w:t>Q9</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OFTEN_REVIEW</w:t>
            </w:r>
          </w:p>
        </w:tc>
        <w:tc>
          <w:tcPr>
            <w:tcW w:w="2143" w:type="dxa"/>
          </w:tcPr>
          <w:p w:rsidR="005374F2" w:rsidRPr="003A4649" w:rsidRDefault="005374F2" w:rsidP="00CC5A2F">
            <w:pPr>
              <w:rPr>
                <w:sz w:val="24"/>
                <w:szCs w:val="24"/>
              </w:rPr>
            </w:pPr>
            <w:r w:rsidRPr="003A4649">
              <w:rPr>
                <w:sz w:val="24"/>
                <w:szCs w:val="24"/>
              </w:rPr>
              <w:t>Q10</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SOURCE_NPDB_IND</w:t>
            </w:r>
          </w:p>
        </w:tc>
        <w:tc>
          <w:tcPr>
            <w:tcW w:w="2143" w:type="dxa"/>
          </w:tcPr>
          <w:p w:rsidR="005374F2" w:rsidRPr="003A4649" w:rsidRDefault="005374F2" w:rsidP="00CC5A2F">
            <w:pPr>
              <w:rPr>
                <w:sz w:val="24"/>
                <w:szCs w:val="24"/>
              </w:rPr>
            </w:pPr>
            <w:r w:rsidRPr="003A4649">
              <w:rPr>
                <w:sz w:val="24"/>
                <w:szCs w:val="24"/>
              </w:rPr>
              <w:t>Q11A</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SOURCE_ABMS_IND</w:t>
            </w:r>
          </w:p>
        </w:tc>
        <w:tc>
          <w:tcPr>
            <w:tcW w:w="2143" w:type="dxa"/>
          </w:tcPr>
          <w:p w:rsidR="005374F2" w:rsidRPr="003A4649" w:rsidRDefault="005374F2" w:rsidP="00CC5A2F">
            <w:pPr>
              <w:rPr>
                <w:sz w:val="24"/>
                <w:szCs w:val="24"/>
              </w:rPr>
            </w:pPr>
            <w:r w:rsidRPr="003A4649">
              <w:rPr>
                <w:sz w:val="24"/>
                <w:szCs w:val="24"/>
              </w:rPr>
              <w:t>Q11B</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SOURCE_AMA_IND</w:t>
            </w:r>
          </w:p>
        </w:tc>
        <w:tc>
          <w:tcPr>
            <w:tcW w:w="2143" w:type="dxa"/>
          </w:tcPr>
          <w:p w:rsidR="005374F2" w:rsidRPr="003A4649" w:rsidRDefault="005374F2" w:rsidP="00CC5A2F">
            <w:pPr>
              <w:rPr>
                <w:sz w:val="24"/>
                <w:szCs w:val="24"/>
              </w:rPr>
            </w:pPr>
            <w:r w:rsidRPr="003A4649">
              <w:rPr>
                <w:sz w:val="24"/>
                <w:szCs w:val="24"/>
              </w:rPr>
              <w:t>Q11C</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SOURCE_CMS_IND</w:t>
            </w:r>
          </w:p>
        </w:tc>
        <w:tc>
          <w:tcPr>
            <w:tcW w:w="2143" w:type="dxa"/>
          </w:tcPr>
          <w:p w:rsidR="005374F2" w:rsidRPr="003A4649" w:rsidRDefault="005374F2" w:rsidP="00CC5A2F">
            <w:pPr>
              <w:rPr>
                <w:sz w:val="24"/>
                <w:szCs w:val="24"/>
              </w:rPr>
            </w:pPr>
            <w:r w:rsidRPr="003A4649">
              <w:rPr>
                <w:sz w:val="24"/>
                <w:szCs w:val="24"/>
              </w:rPr>
              <w:t>Q11D</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SOURCE_EH_IND</w:t>
            </w:r>
          </w:p>
        </w:tc>
        <w:tc>
          <w:tcPr>
            <w:tcW w:w="2143" w:type="dxa"/>
          </w:tcPr>
          <w:p w:rsidR="005374F2" w:rsidRPr="003A4649" w:rsidRDefault="005374F2" w:rsidP="00CC5A2F">
            <w:pPr>
              <w:rPr>
                <w:sz w:val="24"/>
                <w:szCs w:val="24"/>
              </w:rPr>
            </w:pPr>
            <w:r w:rsidRPr="003A4649">
              <w:rPr>
                <w:sz w:val="24"/>
                <w:szCs w:val="24"/>
              </w:rPr>
              <w:t>Q11E</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SOURCE_ER_IND</w:t>
            </w:r>
          </w:p>
        </w:tc>
        <w:tc>
          <w:tcPr>
            <w:tcW w:w="2143" w:type="dxa"/>
          </w:tcPr>
          <w:p w:rsidR="005374F2" w:rsidRPr="003A4649" w:rsidRDefault="005374F2" w:rsidP="00CC5A2F">
            <w:pPr>
              <w:rPr>
                <w:sz w:val="24"/>
                <w:szCs w:val="24"/>
              </w:rPr>
            </w:pPr>
            <w:r w:rsidRPr="003A4649">
              <w:rPr>
                <w:sz w:val="24"/>
                <w:szCs w:val="24"/>
              </w:rPr>
              <w:t>Q11F</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SOURCE_FSMB_IND</w:t>
            </w:r>
          </w:p>
        </w:tc>
        <w:tc>
          <w:tcPr>
            <w:tcW w:w="2143" w:type="dxa"/>
          </w:tcPr>
          <w:p w:rsidR="005374F2" w:rsidRPr="003A4649" w:rsidRDefault="005374F2" w:rsidP="00CC5A2F">
            <w:pPr>
              <w:rPr>
                <w:sz w:val="24"/>
                <w:szCs w:val="24"/>
              </w:rPr>
            </w:pPr>
            <w:r w:rsidRPr="003A4649">
              <w:rPr>
                <w:sz w:val="24"/>
                <w:szCs w:val="24"/>
              </w:rPr>
              <w:t>Q11G</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SOURCE_HIPDB_IND</w:t>
            </w:r>
          </w:p>
        </w:tc>
        <w:tc>
          <w:tcPr>
            <w:tcW w:w="2143" w:type="dxa"/>
          </w:tcPr>
          <w:p w:rsidR="005374F2" w:rsidRPr="003A4649" w:rsidRDefault="005374F2" w:rsidP="00CC5A2F">
            <w:pPr>
              <w:rPr>
                <w:sz w:val="24"/>
                <w:szCs w:val="24"/>
              </w:rPr>
            </w:pPr>
            <w:r w:rsidRPr="003A4649">
              <w:rPr>
                <w:sz w:val="24"/>
                <w:szCs w:val="24"/>
              </w:rPr>
              <w:t>Q11H</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SOURCE_HSPTL_IND</w:t>
            </w:r>
          </w:p>
        </w:tc>
        <w:tc>
          <w:tcPr>
            <w:tcW w:w="2143" w:type="dxa"/>
          </w:tcPr>
          <w:p w:rsidR="005374F2" w:rsidRPr="003A4649" w:rsidRDefault="005374F2" w:rsidP="00CC5A2F">
            <w:pPr>
              <w:rPr>
                <w:sz w:val="24"/>
                <w:szCs w:val="24"/>
              </w:rPr>
            </w:pPr>
            <w:r w:rsidRPr="003A4649">
              <w:rPr>
                <w:sz w:val="24"/>
                <w:szCs w:val="24"/>
              </w:rPr>
              <w:t>Q11I</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SOURCE_LAW_IND</w:t>
            </w:r>
          </w:p>
        </w:tc>
        <w:tc>
          <w:tcPr>
            <w:tcW w:w="2143" w:type="dxa"/>
          </w:tcPr>
          <w:p w:rsidR="005374F2" w:rsidRPr="003A4649" w:rsidRDefault="005374F2" w:rsidP="00CC5A2F">
            <w:pPr>
              <w:rPr>
                <w:sz w:val="24"/>
                <w:szCs w:val="24"/>
              </w:rPr>
            </w:pPr>
            <w:r w:rsidRPr="003A4649">
              <w:rPr>
                <w:sz w:val="24"/>
                <w:szCs w:val="24"/>
              </w:rPr>
              <w:t>Q11J</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SOURCE_MMP_IND</w:t>
            </w:r>
          </w:p>
        </w:tc>
        <w:tc>
          <w:tcPr>
            <w:tcW w:w="2143" w:type="dxa"/>
          </w:tcPr>
          <w:p w:rsidR="005374F2" w:rsidRPr="003A4649" w:rsidRDefault="005374F2" w:rsidP="00CC5A2F">
            <w:pPr>
              <w:rPr>
                <w:sz w:val="24"/>
                <w:szCs w:val="24"/>
              </w:rPr>
            </w:pPr>
            <w:r w:rsidRPr="003A4649">
              <w:rPr>
                <w:sz w:val="24"/>
                <w:szCs w:val="24"/>
              </w:rPr>
              <w:t>Q11K</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SOURCE_PAHP_IND</w:t>
            </w:r>
          </w:p>
        </w:tc>
        <w:tc>
          <w:tcPr>
            <w:tcW w:w="2143" w:type="dxa"/>
          </w:tcPr>
          <w:p w:rsidR="005374F2" w:rsidRPr="003A4649" w:rsidRDefault="005374F2" w:rsidP="00CC5A2F">
            <w:pPr>
              <w:rPr>
                <w:sz w:val="24"/>
                <w:szCs w:val="24"/>
              </w:rPr>
            </w:pPr>
            <w:r w:rsidRPr="003A4649">
              <w:rPr>
                <w:sz w:val="24"/>
                <w:szCs w:val="24"/>
              </w:rPr>
              <w:t>Q11L</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SOURCE_SCHOOL_IND</w:t>
            </w:r>
          </w:p>
        </w:tc>
        <w:tc>
          <w:tcPr>
            <w:tcW w:w="2143" w:type="dxa"/>
          </w:tcPr>
          <w:p w:rsidR="005374F2" w:rsidRPr="003A4649" w:rsidRDefault="005374F2" w:rsidP="00CC5A2F">
            <w:pPr>
              <w:rPr>
                <w:sz w:val="24"/>
                <w:szCs w:val="24"/>
              </w:rPr>
            </w:pPr>
            <w:r w:rsidRPr="003A4649">
              <w:rPr>
                <w:sz w:val="24"/>
                <w:szCs w:val="24"/>
              </w:rPr>
              <w:t>Q11M</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SOURCE_SQ_IND</w:t>
            </w:r>
          </w:p>
        </w:tc>
        <w:tc>
          <w:tcPr>
            <w:tcW w:w="2143" w:type="dxa"/>
          </w:tcPr>
          <w:p w:rsidR="005374F2" w:rsidRPr="003A4649" w:rsidRDefault="005374F2" w:rsidP="00CC5A2F">
            <w:pPr>
              <w:rPr>
                <w:sz w:val="24"/>
                <w:szCs w:val="24"/>
              </w:rPr>
            </w:pPr>
            <w:r w:rsidRPr="003A4649">
              <w:rPr>
                <w:sz w:val="24"/>
                <w:szCs w:val="24"/>
              </w:rPr>
              <w:t>Q11N</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SOURCE_SLB_IND</w:t>
            </w:r>
          </w:p>
        </w:tc>
        <w:tc>
          <w:tcPr>
            <w:tcW w:w="2143" w:type="dxa"/>
          </w:tcPr>
          <w:p w:rsidR="005374F2" w:rsidRPr="003A4649" w:rsidRDefault="005374F2" w:rsidP="00CC5A2F">
            <w:pPr>
              <w:rPr>
                <w:sz w:val="24"/>
                <w:szCs w:val="24"/>
              </w:rPr>
            </w:pPr>
            <w:r w:rsidRPr="003A4649">
              <w:rPr>
                <w:sz w:val="24"/>
                <w:szCs w:val="24"/>
              </w:rPr>
              <w:t>Q11O</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SOURCE_OTHR_IND</w:t>
            </w:r>
          </w:p>
        </w:tc>
        <w:tc>
          <w:tcPr>
            <w:tcW w:w="2143" w:type="dxa"/>
          </w:tcPr>
          <w:p w:rsidR="005374F2" w:rsidRPr="003A4649" w:rsidRDefault="005374F2" w:rsidP="00CC5A2F">
            <w:pPr>
              <w:rPr>
                <w:sz w:val="24"/>
                <w:szCs w:val="24"/>
              </w:rPr>
            </w:pPr>
            <w:r w:rsidRPr="003A4649">
              <w:rPr>
                <w:sz w:val="24"/>
                <w:szCs w:val="24"/>
              </w:rPr>
              <w:t>Q11P</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NUM_ACTIONS</w:t>
            </w:r>
          </w:p>
        </w:tc>
        <w:tc>
          <w:tcPr>
            <w:tcW w:w="2143" w:type="dxa"/>
          </w:tcPr>
          <w:p w:rsidR="005374F2" w:rsidRPr="003A4649" w:rsidRDefault="005374F2" w:rsidP="00CC5A2F">
            <w:pPr>
              <w:rPr>
                <w:sz w:val="24"/>
                <w:szCs w:val="24"/>
              </w:rPr>
            </w:pPr>
            <w:r w:rsidRPr="003A4649">
              <w:rPr>
                <w:sz w:val="24"/>
                <w:szCs w:val="24"/>
              </w:rPr>
              <w:t>Q12</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ACTION_TERM_IND</w:t>
            </w:r>
          </w:p>
        </w:tc>
        <w:tc>
          <w:tcPr>
            <w:tcW w:w="2143" w:type="dxa"/>
          </w:tcPr>
          <w:p w:rsidR="005374F2" w:rsidRPr="003A4649" w:rsidRDefault="005374F2" w:rsidP="00CC5A2F">
            <w:pPr>
              <w:rPr>
                <w:sz w:val="24"/>
                <w:szCs w:val="24"/>
              </w:rPr>
            </w:pPr>
            <w:r w:rsidRPr="003A4649">
              <w:rPr>
                <w:sz w:val="24"/>
                <w:szCs w:val="24"/>
              </w:rPr>
              <w:t>Q13A</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ACTION_RSTRCT_IND</w:t>
            </w:r>
          </w:p>
        </w:tc>
        <w:tc>
          <w:tcPr>
            <w:tcW w:w="2143" w:type="dxa"/>
          </w:tcPr>
          <w:p w:rsidR="005374F2" w:rsidRPr="003A4649" w:rsidRDefault="005374F2" w:rsidP="00CC5A2F">
            <w:pPr>
              <w:rPr>
                <w:sz w:val="24"/>
                <w:szCs w:val="24"/>
              </w:rPr>
            </w:pPr>
            <w:r w:rsidRPr="003A4649">
              <w:rPr>
                <w:sz w:val="24"/>
                <w:szCs w:val="24"/>
              </w:rPr>
              <w:t>Q13B</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ACTION_PROB_IND</w:t>
            </w:r>
          </w:p>
        </w:tc>
        <w:tc>
          <w:tcPr>
            <w:tcW w:w="2143" w:type="dxa"/>
          </w:tcPr>
          <w:p w:rsidR="005374F2" w:rsidRPr="003A4649" w:rsidRDefault="005374F2" w:rsidP="00CC5A2F">
            <w:pPr>
              <w:rPr>
                <w:sz w:val="24"/>
                <w:szCs w:val="24"/>
              </w:rPr>
            </w:pPr>
            <w:r w:rsidRPr="003A4649">
              <w:rPr>
                <w:sz w:val="24"/>
                <w:szCs w:val="24"/>
              </w:rPr>
              <w:t>Q13C</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ACTION_SUSP_IND</w:t>
            </w:r>
          </w:p>
        </w:tc>
        <w:tc>
          <w:tcPr>
            <w:tcW w:w="2143" w:type="dxa"/>
          </w:tcPr>
          <w:p w:rsidR="005374F2" w:rsidRPr="003A4649" w:rsidRDefault="005374F2" w:rsidP="00CC5A2F">
            <w:pPr>
              <w:rPr>
                <w:sz w:val="24"/>
                <w:szCs w:val="24"/>
              </w:rPr>
            </w:pPr>
            <w:r w:rsidRPr="003A4649">
              <w:rPr>
                <w:sz w:val="24"/>
                <w:szCs w:val="24"/>
              </w:rPr>
              <w:t>Q13D</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ACTION_LEGAL_IND</w:t>
            </w:r>
          </w:p>
        </w:tc>
        <w:tc>
          <w:tcPr>
            <w:tcW w:w="2143" w:type="dxa"/>
          </w:tcPr>
          <w:p w:rsidR="005374F2" w:rsidRPr="003A4649" w:rsidRDefault="005374F2" w:rsidP="00CC5A2F">
            <w:pPr>
              <w:rPr>
                <w:sz w:val="24"/>
                <w:szCs w:val="24"/>
              </w:rPr>
            </w:pPr>
            <w:r w:rsidRPr="003A4649">
              <w:rPr>
                <w:sz w:val="24"/>
                <w:szCs w:val="24"/>
              </w:rPr>
              <w:t>Q13E</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ACTION_DOC_IND</w:t>
            </w:r>
          </w:p>
        </w:tc>
        <w:tc>
          <w:tcPr>
            <w:tcW w:w="2143" w:type="dxa"/>
          </w:tcPr>
          <w:p w:rsidR="005374F2" w:rsidRPr="003A4649" w:rsidRDefault="005374F2" w:rsidP="00CC5A2F">
            <w:pPr>
              <w:rPr>
                <w:sz w:val="24"/>
                <w:szCs w:val="24"/>
              </w:rPr>
            </w:pPr>
            <w:r w:rsidRPr="003A4649">
              <w:rPr>
                <w:sz w:val="24"/>
                <w:szCs w:val="24"/>
              </w:rPr>
              <w:t>Q13F</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ACTION_COUNSEL_IND</w:t>
            </w:r>
          </w:p>
        </w:tc>
        <w:tc>
          <w:tcPr>
            <w:tcW w:w="2143" w:type="dxa"/>
          </w:tcPr>
          <w:p w:rsidR="005374F2" w:rsidRPr="003A4649" w:rsidRDefault="005374F2" w:rsidP="00CC5A2F">
            <w:pPr>
              <w:rPr>
                <w:sz w:val="24"/>
                <w:szCs w:val="24"/>
              </w:rPr>
            </w:pPr>
            <w:r w:rsidRPr="003A4649">
              <w:rPr>
                <w:sz w:val="24"/>
                <w:szCs w:val="24"/>
              </w:rPr>
              <w:t>Q13G</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ACTION_OTHR</w:t>
            </w:r>
          </w:p>
        </w:tc>
        <w:tc>
          <w:tcPr>
            <w:tcW w:w="2143" w:type="dxa"/>
          </w:tcPr>
          <w:p w:rsidR="005374F2" w:rsidRPr="003A4649" w:rsidRDefault="005374F2" w:rsidP="00CC5A2F">
            <w:pPr>
              <w:rPr>
                <w:sz w:val="24"/>
                <w:szCs w:val="24"/>
              </w:rPr>
            </w:pPr>
            <w:r w:rsidRPr="003A4649">
              <w:rPr>
                <w:sz w:val="24"/>
                <w:szCs w:val="24"/>
              </w:rPr>
              <w:t>Q13H</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RMP</w:t>
            </w:r>
          </w:p>
        </w:tc>
        <w:tc>
          <w:tcPr>
            <w:tcW w:w="2143" w:type="dxa"/>
          </w:tcPr>
          <w:p w:rsidR="005374F2" w:rsidRPr="003A4649" w:rsidRDefault="005374F2" w:rsidP="00CC5A2F">
            <w:pPr>
              <w:rPr>
                <w:sz w:val="24"/>
                <w:szCs w:val="24"/>
              </w:rPr>
            </w:pPr>
            <w:r w:rsidRPr="003A4649">
              <w:rPr>
                <w:sz w:val="24"/>
                <w:szCs w:val="24"/>
              </w:rPr>
              <w:t>Q14</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MM_INSURED</w:t>
            </w:r>
          </w:p>
        </w:tc>
        <w:tc>
          <w:tcPr>
            <w:tcW w:w="2143" w:type="dxa"/>
          </w:tcPr>
          <w:p w:rsidR="005374F2" w:rsidRPr="003A4649" w:rsidRDefault="005374F2" w:rsidP="00CC5A2F">
            <w:pPr>
              <w:rPr>
                <w:sz w:val="24"/>
                <w:szCs w:val="24"/>
              </w:rPr>
            </w:pPr>
            <w:r w:rsidRPr="003A4649">
              <w:rPr>
                <w:sz w:val="24"/>
                <w:szCs w:val="24"/>
              </w:rPr>
              <w:t>Q15</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ACCREDITED</w:t>
            </w:r>
          </w:p>
        </w:tc>
        <w:tc>
          <w:tcPr>
            <w:tcW w:w="2143" w:type="dxa"/>
          </w:tcPr>
          <w:p w:rsidR="005374F2" w:rsidRPr="003A4649" w:rsidRDefault="005374F2" w:rsidP="00CC5A2F">
            <w:pPr>
              <w:rPr>
                <w:sz w:val="24"/>
                <w:szCs w:val="24"/>
              </w:rPr>
            </w:pPr>
            <w:r w:rsidRPr="003A4649">
              <w:rPr>
                <w:sz w:val="24"/>
                <w:szCs w:val="24"/>
              </w:rPr>
              <w:t>Q16</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ACRDT_FED_IND</w:t>
            </w:r>
          </w:p>
        </w:tc>
        <w:tc>
          <w:tcPr>
            <w:tcW w:w="2143" w:type="dxa"/>
          </w:tcPr>
          <w:p w:rsidR="005374F2" w:rsidRPr="003A4649" w:rsidRDefault="005374F2" w:rsidP="00CC5A2F">
            <w:pPr>
              <w:rPr>
                <w:sz w:val="24"/>
                <w:szCs w:val="24"/>
              </w:rPr>
            </w:pPr>
            <w:r w:rsidRPr="003A4649">
              <w:rPr>
                <w:sz w:val="24"/>
                <w:szCs w:val="24"/>
              </w:rPr>
              <w:t>Q17A</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ACRDT_ST_IND</w:t>
            </w:r>
          </w:p>
        </w:tc>
        <w:tc>
          <w:tcPr>
            <w:tcW w:w="2143" w:type="dxa"/>
          </w:tcPr>
          <w:p w:rsidR="005374F2" w:rsidRPr="003A4649" w:rsidRDefault="005374F2" w:rsidP="00CC5A2F">
            <w:pPr>
              <w:rPr>
                <w:sz w:val="24"/>
                <w:szCs w:val="24"/>
              </w:rPr>
            </w:pPr>
            <w:r w:rsidRPr="003A4649">
              <w:rPr>
                <w:sz w:val="24"/>
                <w:szCs w:val="24"/>
              </w:rPr>
              <w:t>Q17B</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ACRDT_AAAHC_IND</w:t>
            </w:r>
          </w:p>
        </w:tc>
        <w:tc>
          <w:tcPr>
            <w:tcW w:w="2143" w:type="dxa"/>
          </w:tcPr>
          <w:p w:rsidR="005374F2" w:rsidRPr="003A4649" w:rsidRDefault="005374F2" w:rsidP="00CC5A2F">
            <w:pPr>
              <w:rPr>
                <w:sz w:val="24"/>
                <w:szCs w:val="24"/>
              </w:rPr>
            </w:pPr>
            <w:r w:rsidRPr="003A4649">
              <w:rPr>
                <w:sz w:val="24"/>
                <w:szCs w:val="24"/>
              </w:rPr>
              <w:t>Q17C</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ACRDT_AADGP_IND</w:t>
            </w:r>
          </w:p>
        </w:tc>
        <w:tc>
          <w:tcPr>
            <w:tcW w:w="2143" w:type="dxa"/>
          </w:tcPr>
          <w:p w:rsidR="005374F2" w:rsidRPr="003A4649" w:rsidRDefault="005374F2" w:rsidP="00CC5A2F">
            <w:pPr>
              <w:rPr>
                <w:sz w:val="24"/>
                <w:szCs w:val="24"/>
              </w:rPr>
            </w:pPr>
            <w:r w:rsidRPr="003A4649">
              <w:rPr>
                <w:sz w:val="24"/>
                <w:szCs w:val="24"/>
              </w:rPr>
              <w:t>Q17D</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shd w:val="clear" w:color="auto" w:fill="DBE5F1" w:themeFill="accent1" w:themeFillTint="33"/>
          </w:tcPr>
          <w:p w:rsidR="005374F2" w:rsidRPr="003A4649" w:rsidRDefault="005374F2" w:rsidP="00CC5A2F">
            <w:pPr>
              <w:rPr>
                <w:sz w:val="24"/>
                <w:szCs w:val="24"/>
              </w:rPr>
            </w:pPr>
            <w:r w:rsidRPr="003A4649">
              <w:rPr>
                <w:sz w:val="24"/>
                <w:szCs w:val="24"/>
              </w:rPr>
              <w:t>Column Number</w:t>
            </w:r>
          </w:p>
        </w:tc>
        <w:tc>
          <w:tcPr>
            <w:tcW w:w="3797" w:type="dxa"/>
            <w:shd w:val="clear" w:color="auto" w:fill="DBE5F1" w:themeFill="accent1" w:themeFillTint="33"/>
          </w:tcPr>
          <w:p w:rsidR="005374F2" w:rsidRPr="003A4649" w:rsidRDefault="005374F2" w:rsidP="00CC5A2F">
            <w:pPr>
              <w:rPr>
                <w:sz w:val="24"/>
                <w:szCs w:val="24"/>
              </w:rPr>
            </w:pPr>
            <w:r w:rsidRPr="003A4649">
              <w:rPr>
                <w:sz w:val="24"/>
                <w:szCs w:val="24"/>
              </w:rPr>
              <w:t>Variable Name</w:t>
            </w:r>
          </w:p>
        </w:tc>
        <w:tc>
          <w:tcPr>
            <w:tcW w:w="2143" w:type="dxa"/>
            <w:shd w:val="clear" w:color="auto" w:fill="DBE5F1" w:themeFill="accent1" w:themeFillTint="33"/>
          </w:tcPr>
          <w:p w:rsidR="005374F2" w:rsidRPr="003A4649" w:rsidRDefault="005374F2" w:rsidP="00CC5A2F">
            <w:pPr>
              <w:rPr>
                <w:sz w:val="24"/>
                <w:szCs w:val="24"/>
              </w:rPr>
            </w:pPr>
            <w:r w:rsidRPr="003A4649">
              <w:rPr>
                <w:sz w:val="24"/>
                <w:szCs w:val="24"/>
              </w:rPr>
              <w:t>Question Number</w:t>
            </w:r>
          </w:p>
        </w:tc>
        <w:tc>
          <w:tcPr>
            <w:tcW w:w="2129" w:type="dxa"/>
            <w:shd w:val="clear" w:color="auto" w:fill="DBE5F1" w:themeFill="accent1" w:themeFillTint="33"/>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ACRDT_ACHC_IND</w:t>
            </w:r>
          </w:p>
        </w:tc>
        <w:tc>
          <w:tcPr>
            <w:tcW w:w="2143" w:type="dxa"/>
          </w:tcPr>
          <w:p w:rsidR="005374F2" w:rsidRPr="003A4649" w:rsidRDefault="005374F2" w:rsidP="00CC5A2F">
            <w:pPr>
              <w:rPr>
                <w:sz w:val="24"/>
                <w:szCs w:val="24"/>
              </w:rPr>
            </w:pPr>
            <w:r w:rsidRPr="003A4649">
              <w:rPr>
                <w:sz w:val="24"/>
                <w:szCs w:val="24"/>
              </w:rPr>
              <w:t>Q17E</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ACRDT_AAASF_IND</w:t>
            </w:r>
          </w:p>
        </w:tc>
        <w:tc>
          <w:tcPr>
            <w:tcW w:w="2143" w:type="dxa"/>
          </w:tcPr>
          <w:p w:rsidR="005374F2" w:rsidRPr="003A4649" w:rsidRDefault="005374F2" w:rsidP="00CC5A2F">
            <w:pPr>
              <w:rPr>
                <w:sz w:val="24"/>
                <w:szCs w:val="24"/>
              </w:rPr>
            </w:pPr>
            <w:r w:rsidRPr="003A4649">
              <w:rPr>
                <w:sz w:val="24"/>
                <w:szCs w:val="24"/>
              </w:rPr>
              <w:t>Q17F</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ACRDT_AOA_IND</w:t>
            </w:r>
          </w:p>
        </w:tc>
        <w:tc>
          <w:tcPr>
            <w:tcW w:w="2143" w:type="dxa"/>
          </w:tcPr>
          <w:p w:rsidR="005374F2" w:rsidRPr="003A4649" w:rsidRDefault="005374F2" w:rsidP="00CC5A2F">
            <w:pPr>
              <w:rPr>
                <w:sz w:val="24"/>
                <w:szCs w:val="24"/>
              </w:rPr>
            </w:pPr>
            <w:r w:rsidRPr="003A4649">
              <w:rPr>
                <w:sz w:val="24"/>
                <w:szCs w:val="24"/>
              </w:rPr>
              <w:t>Q17G</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ACRDT_CAP_IND</w:t>
            </w:r>
          </w:p>
        </w:tc>
        <w:tc>
          <w:tcPr>
            <w:tcW w:w="2143" w:type="dxa"/>
          </w:tcPr>
          <w:p w:rsidR="005374F2" w:rsidRPr="003A4649" w:rsidRDefault="005374F2" w:rsidP="00CC5A2F">
            <w:pPr>
              <w:rPr>
                <w:sz w:val="24"/>
                <w:szCs w:val="24"/>
              </w:rPr>
            </w:pPr>
            <w:r w:rsidRPr="003A4649">
              <w:rPr>
                <w:sz w:val="24"/>
                <w:szCs w:val="24"/>
              </w:rPr>
              <w:t>Q17H</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ACRDT_CABC_IND</w:t>
            </w:r>
          </w:p>
        </w:tc>
        <w:tc>
          <w:tcPr>
            <w:tcW w:w="2143" w:type="dxa"/>
          </w:tcPr>
          <w:p w:rsidR="005374F2" w:rsidRPr="003A4649" w:rsidRDefault="005374F2" w:rsidP="00CC5A2F">
            <w:pPr>
              <w:rPr>
                <w:sz w:val="24"/>
                <w:szCs w:val="24"/>
              </w:rPr>
            </w:pPr>
            <w:r w:rsidRPr="003A4649">
              <w:rPr>
                <w:sz w:val="24"/>
                <w:szCs w:val="24"/>
              </w:rPr>
              <w:t>Q17I</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ACRDT_COLA_IND</w:t>
            </w:r>
          </w:p>
        </w:tc>
        <w:tc>
          <w:tcPr>
            <w:tcW w:w="2143" w:type="dxa"/>
          </w:tcPr>
          <w:p w:rsidR="005374F2" w:rsidRPr="003A4649" w:rsidRDefault="005374F2" w:rsidP="00CC5A2F">
            <w:pPr>
              <w:rPr>
                <w:sz w:val="24"/>
                <w:szCs w:val="24"/>
              </w:rPr>
            </w:pPr>
            <w:r w:rsidRPr="003A4649">
              <w:rPr>
                <w:sz w:val="24"/>
                <w:szCs w:val="24"/>
              </w:rPr>
              <w:t>Q17J</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ACRDT_CHAP_IND</w:t>
            </w:r>
          </w:p>
        </w:tc>
        <w:tc>
          <w:tcPr>
            <w:tcW w:w="2143" w:type="dxa"/>
          </w:tcPr>
          <w:p w:rsidR="005374F2" w:rsidRPr="003A4649" w:rsidRDefault="005374F2" w:rsidP="00CC5A2F">
            <w:pPr>
              <w:rPr>
                <w:sz w:val="24"/>
                <w:szCs w:val="24"/>
              </w:rPr>
            </w:pPr>
            <w:r w:rsidRPr="003A4649">
              <w:rPr>
                <w:sz w:val="24"/>
                <w:szCs w:val="24"/>
              </w:rPr>
              <w:t>Q17K</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ACRDT_DNVHC_IND</w:t>
            </w:r>
          </w:p>
        </w:tc>
        <w:tc>
          <w:tcPr>
            <w:tcW w:w="2143" w:type="dxa"/>
          </w:tcPr>
          <w:p w:rsidR="005374F2" w:rsidRPr="003A4649" w:rsidRDefault="005374F2" w:rsidP="00CC5A2F">
            <w:pPr>
              <w:rPr>
                <w:sz w:val="24"/>
                <w:szCs w:val="24"/>
              </w:rPr>
            </w:pPr>
            <w:r w:rsidRPr="003A4649">
              <w:rPr>
                <w:sz w:val="24"/>
                <w:szCs w:val="24"/>
              </w:rPr>
              <w:t>Q17L</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ACRDT_HQAA_IND</w:t>
            </w:r>
          </w:p>
        </w:tc>
        <w:tc>
          <w:tcPr>
            <w:tcW w:w="2143" w:type="dxa"/>
          </w:tcPr>
          <w:p w:rsidR="005374F2" w:rsidRPr="003A4649" w:rsidRDefault="005374F2" w:rsidP="00CC5A2F">
            <w:pPr>
              <w:rPr>
                <w:sz w:val="24"/>
                <w:szCs w:val="24"/>
              </w:rPr>
            </w:pPr>
            <w:r w:rsidRPr="003A4649">
              <w:rPr>
                <w:sz w:val="24"/>
                <w:szCs w:val="24"/>
              </w:rPr>
              <w:t>Q17M</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ACRDT_IAC_IND</w:t>
            </w:r>
          </w:p>
        </w:tc>
        <w:tc>
          <w:tcPr>
            <w:tcW w:w="2143" w:type="dxa"/>
          </w:tcPr>
          <w:p w:rsidR="005374F2" w:rsidRPr="003A4649" w:rsidRDefault="005374F2" w:rsidP="00CC5A2F">
            <w:pPr>
              <w:rPr>
                <w:sz w:val="24"/>
                <w:szCs w:val="24"/>
              </w:rPr>
            </w:pPr>
            <w:r w:rsidRPr="003A4649">
              <w:rPr>
                <w:sz w:val="24"/>
                <w:szCs w:val="24"/>
              </w:rPr>
              <w:t>Q17N</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ACRDT_JC_IND</w:t>
            </w:r>
          </w:p>
        </w:tc>
        <w:tc>
          <w:tcPr>
            <w:tcW w:w="2143" w:type="dxa"/>
          </w:tcPr>
          <w:p w:rsidR="005374F2" w:rsidRPr="003A4649" w:rsidRDefault="005374F2" w:rsidP="00CC5A2F">
            <w:pPr>
              <w:rPr>
                <w:sz w:val="24"/>
                <w:szCs w:val="24"/>
              </w:rPr>
            </w:pPr>
            <w:r w:rsidRPr="003A4649">
              <w:rPr>
                <w:sz w:val="24"/>
                <w:szCs w:val="24"/>
              </w:rPr>
              <w:t>Q17O</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ACRDT_NAPBC_IND</w:t>
            </w:r>
          </w:p>
        </w:tc>
        <w:tc>
          <w:tcPr>
            <w:tcW w:w="2143" w:type="dxa"/>
          </w:tcPr>
          <w:p w:rsidR="005374F2" w:rsidRPr="003A4649" w:rsidRDefault="005374F2" w:rsidP="00CC5A2F">
            <w:pPr>
              <w:rPr>
                <w:sz w:val="24"/>
                <w:szCs w:val="24"/>
              </w:rPr>
            </w:pPr>
            <w:r w:rsidRPr="003A4649">
              <w:rPr>
                <w:sz w:val="24"/>
                <w:szCs w:val="24"/>
              </w:rPr>
              <w:t>Q17P</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ACRDT_NIHAO_IND</w:t>
            </w:r>
          </w:p>
        </w:tc>
        <w:tc>
          <w:tcPr>
            <w:tcW w:w="2143" w:type="dxa"/>
          </w:tcPr>
          <w:p w:rsidR="005374F2" w:rsidRPr="003A4649" w:rsidRDefault="005374F2" w:rsidP="00CC5A2F">
            <w:pPr>
              <w:rPr>
                <w:sz w:val="24"/>
                <w:szCs w:val="24"/>
              </w:rPr>
            </w:pPr>
            <w:r w:rsidRPr="003A4649">
              <w:rPr>
                <w:sz w:val="24"/>
                <w:szCs w:val="24"/>
              </w:rPr>
              <w:t>Q17Q</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ACRDT_NCQA_IND</w:t>
            </w:r>
          </w:p>
        </w:tc>
        <w:tc>
          <w:tcPr>
            <w:tcW w:w="2143" w:type="dxa"/>
          </w:tcPr>
          <w:p w:rsidR="005374F2" w:rsidRPr="003A4649" w:rsidRDefault="005374F2" w:rsidP="00CC5A2F">
            <w:pPr>
              <w:rPr>
                <w:sz w:val="24"/>
                <w:szCs w:val="24"/>
              </w:rPr>
            </w:pPr>
            <w:r w:rsidRPr="003A4649">
              <w:rPr>
                <w:sz w:val="24"/>
                <w:szCs w:val="24"/>
              </w:rPr>
              <w:t>Q17R</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ACRDT_URAC_IND</w:t>
            </w:r>
          </w:p>
        </w:tc>
        <w:tc>
          <w:tcPr>
            <w:tcW w:w="2143" w:type="dxa"/>
          </w:tcPr>
          <w:p w:rsidR="005374F2" w:rsidRPr="003A4649" w:rsidRDefault="005374F2" w:rsidP="00CC5A2F">
            <w:pPr>
              <w:rPr>
                <w:sz w:val="24"/>
                <w:szCs w:val="24"/>
              </w:rPr>
            </w:pPr>
            <w:r w:rsidRPr="003A4649">
              <w:rPr>
                <w:sz w:val="24"/>
                <w:szCs w:val="24"/>
              </w:rPr>
              <w:t>Q17S</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ACRDT_OTHR_IND</w:t>
            </w:r>
          </w:p>
        </w:tc>
        <w:tc>
          <w:tcPr>
            <w:tcW w:w="2143" w:type="dxa"/>
          </w:tcPr>
          <w:p w:rsidR="005374F2" w:rsidRPr="003A4649" w:rsidRDefault="005374F2" w:rsidP="00CC5A2F">
            <w:pPr>
              <w:rPr>
                <w:sz w:val="24"/>
                <w:szCs w:val="24"/>
              </w:rPr>
            </w:pPr>
            <w:r w:rsidRPr="003A4649">
              <w:rPr>
                <w:sz w:val="24"/>
                <w:szCs w:val="24"/>
              </w:rPr>
              <w:t>Q17T</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ACRDT_PLAN</w:t>
            </w:r>
          </w:p>
        </w:tc>
        <w:tc>
          <w:tcPr>
            <w:tcW w:w="2143" w:type="dxa"/>
          </w:tcPr>
          <w:p w:rsidR="005374F2" w:rsidRPr="003A4649" w:rsidRDefault="005374F2" w:rsidP="00CC5A2F">
            <w:pPr>
              <w:rPr>
                <w:sz w:val="24"/>
                <w:szCs w:val="24"/>
              </w:rPr>
            </w:pPr>
            <w:r w:rsidRPr="003A4649">
              <w:rPr>
                <w:sz w:val="24"/>
                <w:szCs w:val="24"/>
              </w:rPr>
              <w:t>Q18</w:t>
            </w:r>
          </w:p>
        </w:tc>
        <w:tc>
          <w:tcPr>
            <w:tcW w:w="2129" w:type="dxa"/>
          </w:tcPr>
          <w:p w:rsidR="005374F2" w:rsidRPr="003A4649" w:rsidRDefault="005374F2" w:rsidP="00CC5A2F">
            <w:r w:rsidRPr="003A4649">
              <w:rPr>
                <w:sz w:val="24"/>
                <w:szCs w:val="24"/>
              </w:rPr>
              <w:t>Hospital</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NUM_PATIENTS_MCO</w:t>
            </w:r>
          </w:p>
        </w:tc>
        <w:tc>
          <w:tcPr>
            <w:tcW w:w="2143" w:type="dxa"/>
          </w:tcPr>
          <w:p w:rsidR="005374F2" w:rsidRPr="003A4649" w:rsidRDefault="005374F2" w:rsidP="00CC5A2F">
            <w:pPr>
              <w:rPr>
                <w:sz w:val="24"/>
                <w:szCs w:val="24"/>
              </w:rPr>
            </w:pPr>
            <w:r w:rsidRPr="003A4649">
              <w:rPr>
                <w:sz w:val="24"/>
                <w:szCs w:val="24"/>
              </w:rPr>
              <w:t>Q19</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PRCTNRS_FT_MCO</w:t>
            </w:r>
          </w:p>
        </w:tc>
        <w:tc>
          <w:tcPr>
            <w:tcW w:w="2143" w:type="dxa"/>
          </w:tcPr>
          <w:p w:rsidR="005374F2" w:rsidRPr="003A4649" w:rsidRDefault="005374F2" w:rsidP="00CC5A2F">
            <w:pPr>
              <w:rPr>
                <w:sz w:val="24"/>
                <w:szCs w:val="24"/>
              </w:rPr>
            </w:pPr>
            <w:r w:rsidRPr="003A4649">
              <w:rPr>
                <w:sz w:val="24"/>
                <w:szCs w:val="24"/>
              </w:rPr>
              <w:t>Q20</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PRCTNRS_PT_MCO</w:t>
            </w:r>
          </w:p>
        </w:tc>
        <w:tc>
          <w:tcPr>
            <w:tcW w:w="2143" w:type="dxa"/>
          </w:tcPr>
          <w:p w:rsidR="005374F2" w:rsidRPr="003A4649" w:rsidRDefault="005374F2" w:rsidP="00CC5A2F">
            <w:pPr>
              <w:rPr>
                <w:sz w:val="24"/>
                <w:szCs w:val="24"/>
              </w:rPr>
            </w:pPr>
            <w:r w:rsidRPr="003A4649">
              <w:rPr>
                <w:sz w:val="24"/>
                <w:szCs w:val="24"/>
              </w:rPr>
              <w:t>Q21</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PRCTNRS_LT_MCO</w:t>
            </w:r>
          </w:p>
        </w:tc>
        <w:tc>
          <w:tcPr>
            <w:tcW w:w="2143" w:type="dxa"/>
          </w:tcPr>
          <w:p w:rsidR="005374F2" w:rsidRPr="003A4649" w:rsidRDefault="005374F2" w:rsidP="00CC5A2F">
            <w:pPr>
              <w:rPr>
                <w:sz w:val="24"/>
                <w:szCs w:val="24"/>
              </w:rPr>
            </w:pPr>
            <w:r w:rsidRPr="003A4649">
              <w:rPr>
                <w:sz w:val="24"/>
                <w:szCs w:val="24"/>
              </w:rPr>
              <w:t>Q22</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HIRE_GRANT_MCO</w:t>
            </w:r>
          </w:p>
        </w:tc>
        <w:tc>
          <w:tcPr>
            <w:tcW w:w="2143" w:type="dxa"/>
          </w:tcPr>
          <w:p w:rsidR="005374F2" w:rsidRPr="003A4649" w:rsidRDefault="005374F2" w:rsidP="00CC5A2F">
            <w:pPr>
              <w:rPr>
                <w:sz w:val="24"/>
                <w:szCs w:val="24"/>
              </w:rPr>
            </w:pPr>
            <w:r w:rsidRPr="003A4649">
              <w:rPr>
                <w:sz w:val="24"/>
                <w:szCs w:val="24"/>
              </w:rPr>
              <w:t>Q23</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OFTEN_REVIEW_MCO</w:t>
            </w:r>
          </w:p>
        </w:tc>
        <w:tc>
          <w:tcPr>
            <w:tcW w:w="2143" w:type="dxa"/>
          </w:tcPr>
          <w:p w:rsidR="005374F2" w:rsidRPr="003A4649" w:rsidRDefault="005374F2" w:rsidP="00CC5A2F">
            <w:pPr>
              <w:rPr>
                <w:sz w:val="24"/>
                <w:szCs w:val="24"/>
              </w:rPr>
            </w:pPr>
            <w:r w:rsidRPr="003A4649">
              <w:rPr>
                <w:sz w:val="24"/>
                <w:szCs w:val="24"/>
              </w:rPr>
              <w:t>Q24</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SOURCE_NPDB_ MCO_IND</w:t>
            </w:r>
          </w:p>
        </w:tc>
        <w:tc>
          <w:tcPr>
            <w:tcW w:w="2143" w:type="dxa"/>
          </w:tcPr>
          <w:p w:rsidR="005374F2" w:rsidRPr="003A4649" w:rsidRDefault="005374F2" w:rsidP="00CC5A2F">
            <w:pPr>
              <w:rPr>
                <w:sz w:val="24"/>
                <w:szCs w:val="24"/>
              </w:rPr>
            </w:pPr>
            <w:r w:rsidRPr="003A4649">
              <w:rPr>
                <w:sz w:val="24"/>
                <w:szCs w:val="24"/>
              </w:rPr>
              <w:t>Q25A</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SOURCE_ABMS_ MCO_IND</w:t>
            </w:r>
          </w:p>
        </w:tc>
        <w:tc>
          <w:tcPr>
            <w:tcW w:w="2143" w:type="dxa"/>
          </w:tcPr>
          <w:p w:rsidR="005374F2" w:rsidRPr="003A4649" w:rsidRDefault="005374F2" w:rsidP="00CC5A2F">
            <w:pPr>
              <w:rPr>
                <w:sz w:val="24"/>
                <w:szCs w:val="24"/>
              </w:rPr>
            </w:pPr>
            <w:r w:rsidRPr="003A4649">
              <w:rPr>
                <w:sz w:val="24"/>
                <w:szCs w:val="24"/>
              </w:rPr>
              <w:t>Q25B</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SOURCE_AMA_ MCO_IND</w:t>
            </w:r>
          </w:p>
        </w:tc>
        <w:tc>
          <w:tcPr>
            <w:tcW w:w="2143" w:type="dxa"/>
          </w:tcPr>
          <w:p w:rsidR="005374F2" w:rsidRPr="003A4649" w:rsidRDefault="005374F2" w:rsidP="00CC5A2F">
            <w:pPr>
              <w:rPr>
                <w:sz w:val="24"/>
                <w:szCs w:val="24"/>
              </w:rPr>
            </w:pPr>
            <w:r w:rsidRPr="003A4649">
              <w:rPr>
                <w:sz w:val="24"/>
                <w:szCs w:val="24"/>
              </w:rPr>
              <w:t>Q25C</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SOURCE_CMS_ MCO_IND</w:t>
            </w:r>
          </w:p>
        </w:tc>
        <w:tc>
          <w:tcPr>
            <w:tcW w:w="2143" w:type="dxa"/>
          </w:tcPr>
          <w:p w:rsidR="005374F2" w:rsidRPr="003A4649" w:rsidRDefault="005374F2" w:rsidP="00CC5A2F">
            <w:pPr>
              <w:rPr>
                <w:sz w:val="24"/>
                <w:szCs w:val="24"/>
              </w:rPr>
            </w:pPr>
            <w:r w:rsidRPr="003A4649">
              <w:rPr>
                <w:sz w:val="24"/>
                <w:szCs w:val="24"/>
              </w:rPr>
              <w:t>Q25D</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SOURCE_EH_ MCO_IND</w:t>
            </w:r>
          </w:p>
        </w:tc>
        <w:tc>
          <w:tcPr>
            <w:tcW w:w="2143" w:type="dxa"/>
          </w:tcPr>
          <w:p w:rsidR="005374F2" w:rsidRPr="003A4649" w:rsidRDefault="005374F2" w:rsidP="00CC5A2F">
            <w:pPr>
              <w:rPr>
                <w:sz w:val="24"/>
                <w:szCs w:val="24"/>
              </w:rPr>
            </w:pPr>
            <w:r w:rsidRPr="003A4649">
              <w:rPr>
                <w:sz w:val="24"/>
                <w:szCs w:val="24"/>
              </w:rPr>
              <w:t>Q25E</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SOURCE_ER_ MCO_IND</w:t>
            </w:r>
          </w:p>
        </w:tc>
        <w:tc>
          <w:tcPr>
            <w:tcW w:w="2143" w:type="dxa"/>
          </w:tcPr>
          <w:p w:rsidR="005374F2" w:rsidRPr="003A4649" w:rsidRDefault="005374F2" w:rsidP="00CC5A2F">
            <w:pPr>
              <w:rPr>
                <w:sz w:val="24"/>
                <w:szCs w:val="24"/>
              </w:rPr>
            </w:pPr>
            <w:r w:rsidRPr="003A4649">
              <w:rPr>
                <w:sz w:val="24"/>
                <w:szCs w:val="24"/>
              </w:rPr>
              <w:t>Q25F</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SOURCE_FSMB_ MCO_IND</w:t>
            </w:r>
          </w:p>
        </w:tc>
        <w:tc>
          <w:tcPr>
            <w:tcW w:w="2143" w:type="dxa"/>
          </w:tcPr>
          <w:p w:rsidR="005374F2" w:rsidRPr="003A4649" w:rsidRDefault="005374F2" w:rsidP="00CC5A2F">
            <w:pPr>
              <w:rPr>
                <w:sz w:val="24"/>
                <w:szCs w:val="24"/>
              </w:rPr>
            </w:pPr>
            <w:r w:rsidRPr="003A4649">
              <w:rPr>
                <w:sz w:val="24"/>
                <w:szCs w:val="24"/>
              </w:rPr>
              <w:t>Q25G</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SOURCE_HIPDB_ MCO_IND</w:t>
            </w:r>
          </w:p>
        </w:tc>
        <w:tc>
          <w:tcPr>
            <w:tcW w:w="2143" w:type="dxa"/>
          </w:tcPr>
          <w:p w:rsidR="005374F2" w:rsidRPr="003A4649" w:rsidRDefault="005374F2" w:rsidP="00CC5A2F">
            <w:pPr>
              <w:rPr>
                <w:sz w:val="24"/>
                <w:szCs w:val="24"/>
              </w:rPr>
            </w:pPr>
            <w:r w:rsidRPr="003A4649">
              <w:rPr>
                <w:sz w:val="24"/>
                <w:szCs w:val="24"/>
              </w:rPr>
              <w:t>Q25H</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SOURCE_HSPTL_ MCO_IND</w:t>
            </w:r>
          </w:p>
        </w:tc>
        <w:tc>
          <w:tcPr>
            <w:tcW w:w="2143" w:type="dxa"/>
          </w:tcPr>
          <w:p w:rsidR="005374F2" w:rsidRPr="003A4649" w:rsidRDefault="005374F2" w:rsidP="00CC5A2F">
            <w:pPr>
              <w:rPr>
                <w:sz w:val="24"/>
                <w:szCs w:val="24"/>
              </w:rPr>
            </w:pPr>
            <w:r w:rsidRPr="003A4649">
              <w:rPr>
                <w:sz w:val="24"/>
                <w:szCs w:val="24"/>
              </w:rPr>
              <w:t>Q25I</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SOURCE_LAW_ MCO_IND</w:t>
            </w:r>
          </w:p>
        </w:tc>
        <w:tc>
          <w:tcPr>
            <w:tcW w:w="2143" w:type="dxa"/>
          </w:tcPr>
          <w:p w:rsidR="005374F2" w:rsidRPr="003A4649" w:rsidRDefault="005374F2" w:rsidP="00CC5A2F">
            <w:pPr>
              <w:rPr>
                <w:sz w:val="24"/>
                <w:szCs w:val="24"/>
              </w:rPr>
            </w:pPr>
            <w:r w:rsidRPr="003A4649">
              <w:rPr>
                <w:sz w:val="24"/>
                <w:szCs w:val="24"/>
              </w:rPr>
              <w:t>Q25J</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SOURCE_MMP_ MCO_IND</w:t>
            </w:r>
          </w:p>
        </w:tc>
        <w:tc>
          <w:tcPr>
            <w:tcW w:w="2143" w:type="dxa"/>
          </w:tcPr>
          <w:p w:rsidR="005374F2" w:rsidRPr="003A4649" w:rsidRDefault="005374F2" w:rsidP="00CC5A2F">
            <w:pPr>
              <w:rPr>
                <w:sz w:val="24"/>
                <w:szCs w:val="24"/>
              </w:rPr>
            </w:pPr>
            <w:r w:rsidRPr="003A4649">
              <w:rPr>
                <w:sz w:val="24"/>
                <w:szCs w:val="24"/>
              </w:rPr>
              <w:t>Q25K</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SOURCE_PAHP_ MCO_IND</w:t>
            </w:r>
          </w:p>
        </w:tc>
        <w:tc>
          <w:tcPr>
            <w:tcW w:w="2143" w:type="dxa"/>
          </w:tcPr>
          <w:p w:rsidR="005374F2" w:rsidRPr="003A4649" w:rsidRDefault="005374F2" w:rsidP="00CC5A2F">
            <w:pPr>
              <w:rPr>
                <w:sz w:val="24"/>
                <w:szCs w:val="24"/>
              </w:rPr>
            </w:pPr>
            <w:r w:rsidRPr="003A4649">
              <w:rPr>
                <w:sz w:val="24"/>
                <w:szCs w:val="24"/>
              </w:rPr>
              <w:t>Q25L</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SOURCE_SCHOOL_ MCO_IND</w:t>
            </w:r>
          </w:p>
        </w:tc>
        <w:tc>
          <w:tcPr>
            <w:tcW w:w="2143" w:type="dxa"/>
          </w:tcPr>
          <w:p w:rsidR="005374F2" w:rsidRPr="003A4649" w:rsidRDefault="005374F2" w:rsidP="00CC5A2F">
            <w:pPr>
              <w:rPr>
                <w:sz w:val="24"/>
                <w:szCs w:val="24"/>
              </w:rPr>
            </w:pPr>
            <w:r w:rsidRPr="003A4649">
              <w:rPr>
                <w:sz w:val="24"/>
                <w:szCs w:val="24"/>
              </w:rPr>
              <w:t>Q25M</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SOURCE_SQ_ MCO_IND</w:t>
            </w:r>
          </w:p>
        </w:tc>
        <w:tc>
          <w:tcPr>
            <w:tcW w:w="2143" w:type="dxa"/>
          </w:tcPr>
          <w:p w:rsidR="005374F2" w:rsidRPr="003A4649" w:rsidRDefault="005374F2" w:rsidP="00CC5A2F">
            <w:pPr>
              <w:rPr>
                <w:sz w:val="24"/>
                <w:szCs w:val="24"/>
              </w:rPr>
            </w:pPr>
            <w:r w:rsidRPr="003A4649">
              <w:rPr>
                <w:sz w:val="24"/>
                <w:szCs w:val="24"/>
              </w:rPr>
              <w:t>Q25N</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SOURCE_SLB_ MCO_IND</w:t>
            </w:r>
          </w:p>
        </w:tc>
        <w:tc>
          <w:tcPr>
            <w:tcW w:w="2143" w:type="dxa"/>
          </w:tcPr>
          <w:p w:rsidR="005374F2" w:rsidRPr="003A4649" w:rsidRDefault="005374F2" w:rsidP="00CC5A2F">
            <w:pPr>
              <w:rPr>
                <w:sz w:val="24"/>
                <w:szCs w:val="24"/>
              </w:rPr>
            </w:pPr>
            <w:r w:rsidRPr="003A4649">
              <w:rPr>
                <w:sz w:val="24"/>
                <w:szCs w:val="24"/>
              </w:rPr>
              <w:t>Q25O</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r w:rsidRPr="003A4649">
              <w:rPr>
                <w:sz w:val="24"/>
                <w:szCs w:val="24"/>
              </w:rPr>
              <w:t>SOURCE_OTHR_ MCO_IND</w:t>
            </w:r>
          </w:p>
        </w:tc>
        <w:tc>
          <w:tcPr>
            <w:tcW w:w="2143" w:type="dxa"/>
          </w:tcPr>
          <w:p w:rsidR="005374F2" w:rsidRPr="003A4649" w:rsidRDefault="005374F2" w:rsidP="00CC5A2F">
            <w:pPr>
              <w:rPr>
                <w:sz w:val="24"/>
                <w:szCs w:val="24"/>
              </w:rPr>
            </w:pPr>
            <w:r w:rsidRPr="003A4649">
              <w:rPr>
                <w:sz w:val="24"/>
                <w:szCs w:val="24"/>
              </w:rPr>
              <w:t>Q25P</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NUM_ACTIONS MCO_</w:t>
            </w:r>
          </w:p>
        </w:tc>
        <w:tc>
          <w:tcPr>
            <w:tcW w:w="2143" w:type="dxa"/>
          </w:tcPr>
          <w:p w:rsidR="005374F2" w:rsidRPr="003A4649" w:rsidRDefault="005374F2" w:rsidP="00CC5A2F">
            <w:pPr>
              <w:rPr>
                <w:sz w:val="24"/>
                <w:szCs w:val="24"/>
              </w:rPr>
            </w:pPr>
            <w:r w:rsidRPr="003A4649">
              <w:rPr>
                <w:sz w:val="24"/>
                <w:szCs w:val="24"/>
              </w:rPr>
              <w:t>Q26</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ACTION_TERM_MCO_IND</w:t>
            </w:r>
          </w:p>
        </w:tc>
        <w:tc>
          <w:tcPr>
            <w:tcW w:w="2143" w:type="dxa"/>
          </w:tcPr>
          <w:p w:rsidR="005374F2" w:rsidRPr="003A4649" w:rsidRDefault="005374F2" w:rsidP="00CC5A2F">
            <w:pPr>
              <w:rPr>
                <w:sz w:val="24"/>
                <w:szCs w:val="24"/>
              </w:rPr>
            </w:pPr>
            <w:r w:rsidRPr="003A4649">
              <w:rPr>
                <w:sz w:val="24"/>
                <w:szCs w:val="24"/>
              </w:rPr>
              <w:t>Q27A</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ACTION_RSTRCT_ MCO_IND</w:t>
            </w:r>
          </w:p>
        </w:tc>
        <w:tc>
          <w:tcPr>
            <w:tcW w:w="2143" w:type="dxa"/>
          </w:tcPr>
          <w:p w:rsidR="005374F2" w:rsidRPr="003A4649" w:rsidRDefault="005374F2" w:rsidP="00CC5A2F">
            <w:pPr>
              <w:rPr>
                <w:sz w:val="24"/>
                <w:szCs w:val="24"/>
              </w:rPr>
            </w:pPr>
            <w:r w:rsidRPr="003A4649">
              <w:rPr>
                <w:sz w:val="24"/>
                <w:szCs w:val="24"/>
              </w:rPr>
              <w:t>Q27B</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ACTION_PROB_ MCO_IND</w:t>
            </w:r>
          </w:p>
        </w:tc>
        <w:tc>
          <w:tcPr>
            <w:tcW w:w="2143" w:type="dxa"/>
          </w:tcPr>
          <w:p w:rsidR="005374F2" w:rsidRPr="003A4649" w:rsidRDefault="005374F2" w:rsidP="00CC5A2F">
            <w:pPr>
              <w:rPr>
                <w:sz w:val="24"/>
                <w:szCs w:val="24"/>
              </w:rPr>
            </w:pPr>
            <w:r w:rsidRPr="003A4649">
              <w:rPr>
                <w:sz w:val="24"/>
                <w:szCs w:val="24"/>
              </w:rPr>
              <w:t>Q27C</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ACTION_SUSP_ MCO_IND</w:t>
            </w:r>
          </w:p>
        </w:tc>
        <w:tc>
          <w:tcPr>
            <w:tcW w:w="2143" w:type="dxa"/>
          </w:tcPr>
          <w:p w:rsidR="005374F2" w:rsidRPr="003A4649" w:rsidRDefault="005374F2" w:rsidP="00CC5A2F">
            <w:pPr>
              <w:rPr>
                <w:sz w:val="24"/>
                <w:szCs w:val="24"/>
              </w:rPr>
            </w:pPr>
            <w:r w:rsidRPr="003A4649">
              <w:rPr>
                <w:sz w:val="24"/>
                <w:szCs w:val="24"/>
              </w:rPr>
              <w:t>Q27D</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ACTION_LEGAL_ MCO_IND</w:t>
            </w:r>
          </w:p>
        </w:tc>
        <w:tc>
          <w:tcPr>
            <w:tcW w:w="2143" w:type="dxa"/>
          </w:tcPr>
          <w:p w:rsidR="005374F2" w:rsidRPr="003A4649" w:rsidRDefault="005374F2" w:rsidP="00CC5A2F">
            <w:pPr>
              <w:rPr>
                <w:sz w:val="24"/>
                <w:szCs w:val="24"/>
              </w:rPr>
            </w:pPr>
            <w:r w:rsidRPr="003A4649">
              <w:rPr>
                <w:sz w:val="24"/>
                <w:szCs w:val="24"/>
              </w:rPr>
              <w:t>Q27E</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ACTION_DOC_ MCO_IND</w:t>
            </w:r>
          </w:p>
        </w:tc>
        <w:tc>
          <w:tcPr>
            <w:tcW w:w="2143" w:type="dxa"/>
          </w:tcPr>
          <w:p w:rsidR="005374F2" w:rsidRPr="003A4649" w:rsidRDefault="005374F2" w:rsidP="00CC5A2F">
            <w:pPr>
              <w:rPr>
                <w:sz w:val="24"/>
                <w:szCs w:val="24"/>
              </w:rPr>
            </w:pPr>
            <w:r w:rsidRPr="003A4649">
              <w:rPr>
                <w:sz w:val="24"/>
                <w:szCs w:val="24"/>
              </w:rPr>
              <w:t>Q27F</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ACTION_COUNSEL_ MCO_IND</w:t>
            </w:r>
          </w:p>
        </w:tc>
        <w:tc>
          <w:tcPr>
            <w:tcW w:w="2143" w:type="dxa"/>
          </w:tcPr>
          <w:p w:rsidR="005374F2" w:rsidRPr="003A4649" w:rsidRDefault="005374F2" w:rsidP="00CC5A2F">
            <w:pPr>
              <w:rPr>
                <w:sz w:val="24"/>
                <w:szCs w:val="24"/>
              </w:rPr>
            </w:pPr>
            <w:r w:rsidRPr="003A4649">
              <w:rPr>
                <w:sz w:val="24"/>
                <w:szCs w:val="24"/>
              </w:rPr>
              <w:t>Q27G</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ACTION_OTHR_MCO</w:t>
            </w:r>
          </w:p>
        </w:tc>
        <w:tc>
          <w:tcPr>
            <w:tcW w:w="2143" w:type="dxa"/>
          </w:tcPr>
          <w:p w:rsidR="005374F2" w:rsidRPr="003A4649" w:rsidRDefault="005374F2" w:rsidP="00CC5A2F">
            <w:pPr>
              <w:rPr>
                <w:sz w:val="24"/>
                <w:szCs w:val="24"/>
              </w:rPr>
            </w:pPr>
            <w:r w:rsidRPr="003A4649">
              <w:rPr>
                <w:sz w:val="24"/>
                <w:szCs w:val="24"/>
              </w:rPr>
              <w:t>Q27H</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RMP_MCO</w:t>
            </w:r>
          </w:p>
        </w:tc>
        <w:tc>
          <w:tcPr>
            <w:tcW w:w="2143" w:type="dxa"/>
          </w:tcPr>
          <w:p w:rsidR="005374F2" w:rsidRPr="003A4649" w:rsidRDefault="005374F2" w:rsidP="00CC5A2F">
            <w:pPr>
              <w:rPr>
                <w:sz w:val="24"/>
                <w:szCs w:val="24"/>
              </w:rPr>
            </w:pPr>
            <w:r w:rsidRPr="003A4649">
              <w:rPr>
                <w:sz w:val="24"/>
                <w:szCs w:val="24"/>
              </w:rPr>
              <w:t>Q28</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MM_INSURED_MCO</w:t>
            </w:r>
          </w:p>
        </w:tc>
        <w:tc>
          <w:tcPr>
            <w:tcW w:w="2143" w:type="dxa"/>
          </w:tcPr>
          <w:p w:rsidR="005374F2" w:rsidRPr="003A4649" w:rsidRDefault="005374F2" w:rsidP="00CC5A2F">
            <w:pPr>
              <w:rPr>
                <w:sz w:val="24"/>
                <w:szCs w:val="24"/>
              </w:rPr>
            </w:pPr>
            <w:r w:rsidRPr="003A4649">
              <w:rPr>
                <w:sz w:val="24"/>
                <w:szCs w:val="24"/>
              </w:rPr>
              <w:t>Q29</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ACCREDITED _MCO</w:t>
            </w:r>
          </w:p>
        </w:tc>
        <w:tc>
          <w:tcPr>
            <w:tcW w:w="2143" w:type="dxa"/>
          </w:tcPr>
          <w:p w:rsidR="005374F2" w:rsidRPr="003A4649" w:rsidRDefault="005374F2" w:rsidP="00CC5A2F">
            <w:pPr>
              <w:rPr>
                <w:sz w:val="24"/>
                <w:szCs w:val="24"/>
              </w:rPr>
            </w:pPr>
            <w:r w:rsidRPr="003A4649">
              <w:rPr>
                <w:sz w:val="24"/>
                <w:szCs w:val="24"/>
              </w:rPr>
              <w:t>Q30</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ACRDT_FED_ MCO_IND</w:t>
            </w:r>
          </w:p>
        </w:tc>
        <w:tc>
          <w:tcPr>
            <w:tcW w:w="2143" w:type="dxa"/>
          </w:tcPr>
          <w:p w:rsidR="005374F2" w:rsidRPr="003A4649" w:rsidRDefault="005374F2" w:rsidP="00CC5A2F">
            <w:pPr>
              <w:rPr>
                <w:sz w:val="24"/>
                <w:szCs w:val="24"/>
              </w:rPr>
            </w:pPr>
            <w:r w:rsidRPr="003A4649">
              <w:rPr>
                <w:sz w:val="24"/>
                <w:szCs w:val="24"/>
              </w:rPr>
              <w:t>Q31A</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ACRDT_ST_ MCO_IND</w:t>
            </w:r>
          </w:p>
        </w:tc>
        <w:tc>
          <w:tcPr>
            <w:tcW w:w="2143" w:type="dxa"/>
          </w:tcPr>
          <w:p w:rsidR="005374F2" w:rsidRPr="003A4649" w:rsidRDefault="005374F2" w:rsidP="00CC5A2F">
            <w:pPr>
              <w:rPr>
                <w:sz w:val="24"/>
                <w:szCs w:val="24"/>
              </w:rPr>
            </w:pPr>
            <w:r w:rsidRPr="003A4649">
              <w:rPr>
                <w:sz w:val="24"/>
                <w:szCs w:val="24"/>
              </w:rPr>
              <w:t>Q31B</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ACRDT_AAAHC_ MCO_IND</w:t>
            </w:r>
          </w:p>
        </w:tc>
        <w:tc>
          <w:tcPr>
            <w:tcW w:w="2143" w:type="dxa"/>
          </w:tcPr>
          <w:p w:rsidR="005374F2" w:rsidRPr="003A4649" w:rsidRDefault="005374F2" w:rsidP="00CC5A2F">
            <w:pPr>
              <w:rPr>
                <w:sz w:val="24"/>
                <w:szCs w:val="24"/>
              </w:rPr>
            </w:pPr>
            <w:r w:rsidRPr="003A4649">
              <w:rPr>
                <w:sz w:val="24"/>
                <w:szCs w:val="24"/>
              </w:rPr>
              <w:t>Q31C</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ACRDT_AADGP_ MCO_IND</w:t>
            </w:r>
          </w:p>
        </w:tc>
        <w:tc>
          <w:tcPr>
            <w:tcW w:w="2143" w:type="dxa"/>
          </w:tcPr>
          <w:p w:rsidR="005374F2" w:rsidRPr="003A4649" w:rsidRDefault="005374F2" w:rsidP="00CC5A2F">
            <w:pPr>
              <w:rPr>
                <w:sz w:val="24"/>
                <w:szCs w:val="24"/>
              </w:rPr>
            </w:pPr>
            <w:r w:rsidRPr="003A4649">
              <w:rPr>
                <w:sz w:val="24"/>
                <w:szCs w:val="24"/>
              </w:rPr>
              <w:t>Q31D</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ACRDT_ACHC_ MCO_IND</w:t>
            </w:r>
          </w:p>
        </w:tc>
        <w:tc>
          <w:tcPr>
            <w:tcW w:w="2143" w:type="dxa"/>
          </w:tcPr>
          <w:p w:rsidR="005374F2" w:rsidRPr="003A4649" w:rsidRDefault="005374F2" w:rsidP="00CC5A2F">
            <w:pPr>
              <w:rPr>
                <w:sz w:val="24"/>
                <w:szCs w:val="24"/>
              </w:rPr>
            </w:pPr>
            <w:r w:rsidRPr="003A4649">
              <w:rPr>
                <w:sz w:val="24"/>
                <w:szCs w:val="24"/>
              </w:rPr>
              <w:t>Q31E</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ACRDT_AAASF_ MCO_IND</w:t>
            </w:r>
          </w:p>
        </w:tc>
        <w:tc>
          <w:tcPr>
            <w:tcW w:w="2143" w:type="dxa"/>
          </w:tcPr>
          <w:p w:rsidR="005374F2" w:rsidRPr="003A4649" w:rsidRDefault="005374F2" w:rsidP="00CC5A2F">
            <w:pPr>
              <w:rPr>
                <w:sz w:val="24"/>
                <w:szCs w:val="24"/>
              </w:rPr>
            </w:pPr>
            <w:r w:rsidRPr="003A4649">
              <w:rPr>
                <w:sz w:val="24"/>
                <w:szCs w:val="24"/>
              </w:rPr>
              <w:t>Q31F</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ACRDT_AOA_ MCO_IND</w:t>
            </w:r>
          </w:p>
        </w:tc>
        <w:tc>
          <w:tcPr>
            <w:tcW w:w="2143" w:type="dxa"/>
          </w:tcPr>
          <w:p w:rsidR="005374F2" w:rsidRPr="003A4649" w:rsidRDefault="005374F2" w:rsidP="00CC5A2F">
            <w:pPr>
              <w:rPr>
                <w:sz w:val="24"/>
                <w:szCs w:val="24"/>
              </w:rPr>
            </w:pPr>
            <w:r w:rsidRPr="003A4649">
              <w:rPr>
                <w:sz w:val="24"/>
                <w:szCs w:val="24"/>
              </w:rPr>
              <w:t>Q31G</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ACRDT_CAP_ MCO_IND</w:t>
            </w:r>
          </w:p>
        </w:tc>
        <w:tc>
          <w:tcPr>
            <w:tcW w:w="2143" w:type="dxa"/>
          </w:tcPr>
          <w:p w:rsidR="005374F2" w:rsidRPr="003A4649" w:rsidRDefault="005374F2" w:rsidP="00CC5A2F">
            <w:pPr>
              <w:rPr>
                <w:sz w:val="24"/>
                <w:szCs w:val="24"/>
              </w:rPr>
            </w:pPr>
            <w:r w:rsidRPr="003A4649">
              <w:rPr>
                <w:sz w:val="24"/>
                <w:szCs w:val="24"/>
              </w:rPr>
              <w:t>Q31H</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ACRDT_CABC_ MCO_IND</w:t>
            </w:r>
          </w:p>
        </w:tc>
        <w:tc>
          <w:tcPr>
            <w:tcW w:w="2143" w:type="dxa"/>
          </w:tcPr>
          <w:p w:rsidR="005374F2" w:rsidRPr="003A4649" w:rsidRDefault="005374F2" w:rsidP="00CC5A2F">
            <w:pPr>
              <w:rPr>
                <w:sz w:val="24"/>
                <w:szCs w:val="24"/>
              </w:rPr>
            </w:pPr>
            <w:r w:rsidRPr="003A4649">
              <w:rPr>
                <w:sz w:val="24"/>
                <w:szCs w:val="24"/>
              </w:rPr>
              <w:t>Q31I</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ACRDT_COLA_ MCO_IND</w:t>
            </w:r>
          </w:p>
        </w:tc>
        <w:tc>
          <w:tcPr>
            <w:tcW w:w="2143" w:type="dxa"/>
          </w:tcPr>
          <w:p w:rsidR="005374F2" w:rsidRPr="003A4649" w:rsidRDefault="005374F2" w:rsidP="00CC5A2F">
            <w:pPr>
              <w:rPr>
                <w:sz w:val="24"/>
                <w:szCs w:val="24"/>
              </w:rPr>
            </w:pPr>
            <w:r w:rsidRPr="003A4649">
              <w:rPr>
                <w:sz w:val="24"/>
                <w:szCs w:val="24"/>
              </w:rPr>
              <w:t>Q31J</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ACRDT_CHAP_ MCO_IND</w:t>
            </w:r>
          </w:p>
        </w:tc>
        <w:tc>
          <w:tcPr>
            <w:tcW w:w="2143" w:type="dxa"/>
          </w:tcPr>
          <w:p w:rsidR="005374F2" w:rsidRPr="003A4649" w:rsidRDefault="005374F2" w:rsidP="00CC5A2F">
            <w:pPr>
              <w:rPr>
                <w:sz w:val="24"/>
                <w:szCs w:val="24"/>
              </w:rPr>
            </w:pPr>
            <w:r w:rsidRPr="003A4649">
              <w:rPr>
                <w:sz w:val="24"/>
                <w:szCs w:val="24"/>
              </w:rPr>
              <w:t>Q31K</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ACRDT_DNVHC_ MCO_IND</w:t>
            </w:r>
          </w:p>
        </w:tc>
        <w:tc>
          <w:tcPr>
            <w:tcW w:w="2143" w:type="dxa"/>
          </w:tcPr>
          <w:p w:rsidR="005374F2" w:rsidRPr="003A4649" w:rsidRDefault="005374F2" w:rsidP="00CC5A2F">
            <w:pPr>
              <w:rPr>
                <w:sz w:val="24"/>
                <w:szCs w:val="24"/>
              </w:rPr>
            </w:pPr>
            <w:r w:rsidRPr="003A4649">
              <w:rPr>
                <w:sz w:val="24"/>
                <w:szCs w:val="24"/>
              </w:rPr>
              <w:t>Q31L</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ACRDT_HQAA_ MCO_IND</w:t>
            </w:r>
          </w:p>
        </w:tc>
        <w:tc>
          <w:tcPr>
            <w:tcW w:w="2143" w:type="dxa"/>
          </w:tcPr>
          <w:p w:rsidR="005374F2" w:rsidRPr="003A4649" w:rsidRDefault="005374F2" w:rsidP="00CC5A2F">
            <w:pPr>
              <w:rPr>
                <w:sz w:val="24"/>
                <w:szCs w:val="24"/>
              </w:rPr>
            </w:pPr>
            <w:r w:rsidRPr="003A4649">
              <w:rPr>
                <w:sz w:val="24"/>
                <w:szCs w:val="24"/>
              </w:rPr>
              <w:t>Q31M</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ACRDT_IAC_ MCO_IND</w:t>
            </w:r>
          </w:p>
        </w:tc>
        <w:tc>
          <w:tcPr>
            <w:tcW w:w="2143" w:type="dxa"/>
          </w:tcPr>
          <w:p w:rsidR="005374F2" w:rsidRPr="003A4649" w:rsidRDefault="005374F2" w:rsidP="00CC5A2F">
            <w:pPr>
              <w:rPr>
                <w:sz w:val="24"/>
                <w:szCs w:val="24"/>
              </w:rPr>
            </w:pPr>
            <w:r w:rsidRPr="003A4649">
              <w:rPr>
                <w:sz w:val="24"/>
                <w:szCs w:val="24"/>
              </w:rPr>
              <w:t>Q31N</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ACRDT_JC_ MCO_IND</w:t>
            </w:r>
          </w:p>
        </w:tc>
        <w:tc>
          <w:tcPr>
            <w:tcW w:w="2143" w:type="dxa"/>
          </w:tcPr>
          <w:p w:rsidR="005374F2" w:rsidRPr="003A4649" w:rsidRDefault="005374F2" w:rsidP="00CC5A2F">
            <w:pPr>
              <w:rPr>
                <w:sz w:val="24"/>
                <w:szCs w:val="24"/>
              </w:rPr>
            </w:pPr>
            <w:r w:rsidRPr="003A4649">
              <w:rPr>
                <w:sz w:val="24"/>
                <w:szCs w:val="24"/>
              </w:rPr>
              <w:t>Q31O</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ACRDT_NAPBC_ MCO_IND</w:t>
            </w:r>
          </w:p>
        </w:tc>
        <w:tc>
          <w:tcPr>
            <w:tcW w:w="2143" w:type="dxa"/>
          </w:tcPr>
          <w:p w:rsidR="005374F2" w:rsidRPr="003A4649" w:rsidRDefault="005374F2" w:rsidP="00CC5A2F">
            <w:pPr>
              <w:rPr>
                <w:sz w:val="24"/>
                <w:szCs w:val="24"/>
              </w:rPr>
            </w:pPr>
            <w:r w:rsidRPr="003A4649">
              <w:rPr>
                <w:sz w:val="24"/>
                <w:szCs w:val="24"/>
              </w:rPr>
              <w:t>Q31P</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ACRDT_NIHAO_ MCO_IND</w:t>
            </w:r>
          </w:p>
        </w:tc>
        <w:tc>
          <w:tcPr>
            <w:tcW w:w="2143" w:type="dxa"/>
          </w:tcPr>
          <w:p w:rsidR="005374F2" w:rsidRPr="003A4649" w:rsidRDefault="005374F2" w:rsidP="00CC5A2F">
            <w:pPr>
              <w:rPr>
                <w:sz w:val="24"/>
                <w:szCs w:val="24"/>
              </w:rPr>
            </w:pPr>
            <w:r w:rsidRPr="003A4649">
              <w:rPr>
                <w:sz w:val="24"/>
                <w:szCs w:val="24"/>
              </w:rPr>
              <w:t>Q31Q</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ACRDT_NCQA_ MCO_IND</w:t>
            </w:r>
          </w:p>
        </w:tc>
        <w:tc>
          <w:tcPr>
            <w:tcW w:w="2143" w:type="dxa"/>
          </w:tcPr>
          <w:p w:rsidR="005374F2" w:rsidRPr="003A4649" w:rsidRDefault="005374F2" w:rsidP="00CC5A2F">
            <w:pPr>
              <w:rPr>
                <w:sz w:val="24"/>
                <w:szCs w:val="24"/>
              </w:rPr>
            </w:pPr>
            <w:r w:rsidRPr="003A4649">
              <w:rPr>
                <w:sz w:val="24"/>
                <w:szCs w:val="24"/>
              </w:rPr>
              <w:t>Q31R</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ACRDT_URAC_ MCO_IND</w:t>
            </w:r>
          </w:p>
        </w:tc>
        <w:tc>
          <w:tcPr>
            <w:tcW w:w="2143" w:type="dxa"/>
          </w:tcPr>
          <w:p w:rsidR="005374F2" w:rsidRPr="003A4649" w:rsidRDefault="005374F2" w:rsidP="00CC5A2F">
            <w:pPr>
              <w:rPr>
                <w:sz w:val="24"/>
                <w:szCs w:val="24"/>
              </w:rPr>
            </w:pPr>
            <w:r w:rsidRPr="003A4649">
              <w:rPr>
                <w:sz w:val="24"/>
                <w:szCs w:val="24"/>
              </w:rPr>
              <w:t>Q31S</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ACRDT_OTHR_MCO_IND</w:t>
            </w:r>
          </w:p>
        </w:tc>
        <w:tc>
          <w:tcPr>
            <w:tcW w:w="2143" w:type="dxa"/>
          </w:tcPr>
          <w:p w:rsidR="005374F2" w:rsidRPr="003A4649" w:rsidRDefault="005374F2" w:rsidP="00CC5A2F">
            <w:pPr>
              <w:rPr>
                <w:sz w:val="24"/>
                <w:szCs w:val="24"/>
              </w:rPr>
            </w:pPr>
            <w:r w:rsidRPr="003A4649">
              <w:rPr>
                <w:sz w:val="24"/>
                <w:szCs w:val="24"/>
              </w:rPr>
              <w:t>Q31T</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ACRDT_PLAN_MCO</w:t>
            </w:r>
          </w:p>
        </w:tc>
        <w:tc>
          <w:tcPr>
            <w:tcW w:w="2143" w:type="dxa"/>
          </w:tcPr>
          <w:p w:rsidR="005374F2" w:rsidRPr="003A4649" w:rsidRDefault="005374F2" w:rsidP="00CC5A2F">
            <w:pPr>
              <w:rPr>
                <w:sz w:val="24"/>
                <w:szCs w:val="24"/>
              </w:rPr>
            </w:pPr>
            <w:r w:rsidRPr="003A4649">
              <w:rPr>
                <w:sz w:val="24"/>
                <w:szCs w:val="24"/>
              </w:rPr>
              <w:t>Q32</w:t>
            </w:r>
          </w:p>
        </w:tc>
        <w:tc>
          <w:tcPr>
            <w:tcW w:w="2129" w:type="dxa"/>
          </w:tcPr>
          <w:p w:rsidR="005374F2" w:rsidRPr="003A4649" w:rsidRDefault="005374F2" w:rsidP="00CC5A2F">
            <w:r w:rsidRPr="003A4649">
              <w:rPr>
                <w:sz w:val="24"/>
                <w:szCs w:val="24"/>
              </w:rPr>
              <w:t>MCO</w:t>
            </w: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p>
        </w:tc>
        <w:tc>
          <w:tcPr>
            <w:tcW w:w="2143" w:type="dxa"/>
          </w:tcPr>
          <w:p w:rsidR="005374F2" w:rsidRPr="003A4649" w:rsidRDefault="005374F2" w:rsidP="00CC5A2F">
            <w:pPr>
              <w:rPr>
                <w:sz w:val="24"/>
                <w:szCs w:val="24"/>
              </w:rPr>
            </w:pPr>
          </w:p>
        </w:tc>
        <w:tc>
          <w:tcPr>
            <w:tcW w:w="2129" w:type="dxa"/>
          </w:tcPr>
          <w:p w:rsidR="005374F2" w:rsidRPr="003A4649" w:rsidRDefault="005374F2" w:rsidP="00CC5A2F">
            <w:pPr>
              <w:rPr>
                <w:sz w:val="24"/>
                <w:szCs w:val="24"/>
              </w:rPr>
            </w:pP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r w:rsidRPr="003A4649">
              <w:rPr>
                <w:sz w:val="24"/>
                <w:szCs w:val="24"/>
              </w:rPr>
              <w:t>List in development</w:t>
            </w:r>
          </w:p>
        </w:tc>
        <w:tc>
          <w:tcPr>
            <w:tcW w:w="2143" w:type="dxa"/>
          </w:tcPr>
          <w:p w:rsidR="005374F2" w:rsidRPr="003A4649" w:rsidRDefault="005374F2" w:rsidP="00CC5A2F">
            <w:pPr>
              <w:rPr>
                <w:sz w:val="24"/>
                <w:szCs w:val="24"/>
              </w:rPr>
            </w:pPr>
            <w:r w:rsidRPr="003A4649">
              <w:rPr>
                <w:sz w:val="24"/>
                <w:szCs w:val="24"/>
              </w:rPr>
              <w:t>Q33-129 to be provided in final draft</w:t>
            </w:r>
          </w:p>
        </w:tc>
        <w:tc>
          <w:tcPr>
            <w:tcW w:w="2129" w:type="dxa"/>
          </w:tcPr>
          <w:p w:rsidR="005374F2" w:rsidRPr="003A4649" w:rsidRDefault="005374F2" w:rsidP="00CC5A2F">
            <w:pPr>
              <w:rPr>
                <w:sz w:val="24"/>
                <w:szCs w:val="24"/>
              </w:rPr>
            </w:pPr>
          </w:p>
        </w:tc>
      </w:tr>
      <w:tr w:rsidR="005374F2" w:rsidRPr="003A4649" w:rsidTr="00CC5A2F">
        <w:tc>
          <w:tcPr>
            <w:tcW w:w="1981" w:type="dxa"/>
          </w:tcPr>
          <w:p w:rsidR="005374F2" w:rsidRPr="003A4649" w:rsidRDefault="005374F2" w:rsidP="00CC5A2F">
            <w:pPr>
              <w:rPr>
                <w:sz w:val="24"/>
                <w:szCs w:val="24"/>
              </w:rPr>
            </w:pPr>
          </w:p>
        </w:tc>
        <w:tc>
          <w:tcPr>
            <w:tcW w:w="3797" w:type="dxa"/>
          </w:tcPr>
          <w:p w:rsidR="005374F2" w:rsidRPr="003A4649" w:rsidRDefault="005374F2" w:rsidP="00CC5A2F">
            <w:pPr>
              <w:rPr>
                <w:sz w:val="24"/>
                <w:szCs w:val="24"/>
              </w:rPr>
            </w:pPr>
          </w:p>
        </w:tc>
        <w:tc>
          <w:tcPr>
            <w:tcW w:w="2143" w:type="dxa"/>
          </w:tcPr>
          <w:p w:rsidR="005374F2" w:rsidRPr="003A4649" w:rsidRDefault="005374F2" w:rsidP="00CC5A2F">
            <w:pPr>
              <w:rPr>
                <w:sz w:val="24"/>
                <w:szCs w:val="24"/>
              </w:rPr>
            </w:pPr>
          </w:p>
        </w:tc>
        <w:tc>
          <w:tcPr>
            <w:tcW w:w="2129" w:type="dxa"/>
          </w:tcPr>
          <w:p w:rsidR="005374F2" w:rsidRPr="003A4649" w:rsidRDefault="005374F2" w:rsidP="00CC5A2F">
            <w:pPr>
              <w:rPr>
                <w:sz w:val="24"/>
                <w:szCs w:val="24"/>
              </w:rPr>
            </w:pP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sz w:val="24"/>
          <w:szCs w:val="24"/>
        </w:rPr>
        <w:br w:type="page"/>
      </w:r>
      <w:r w:rsidRPr="003A4649">
        <w:rPr>
          <w:rFonts w:ascii="Times New Roman" w:hAnsi="Times New Roman" w:cs="Times New Roman"/>
          <w:b/>
          <w:sz w:val="24"/>
          <w:szCs w:val="24"/>
        </w:rPr>
        <w:lastRenderedPageBreak/>
        <w:t>Entity Survey Component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 xml:space="preserve">VAR:  ID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  Please enter the code from your invitation letter.</w:t>
      </w:r>
    </w:p>
    <w:p w:rsidR="005374F2" w:rsidRPr="003A4649" w:rsidRDefault="005374F2" w:rsidP="005374F2">
      <w:pPr>
        <w:numPr>
          <w:ilvl w:val="0"/>
          <w:numId w:val="5"/>
        </w:numPr>
        <w:spacing w:after="0" w:line="240" w:lineRule="auto"/>
        <w:ind w:left="1530"/>
        <w:rPr>
          <w:rFonts w:ascii="Times New Roman" w:hAnsi="Times New Roman" w:cs="Times New Roman"/>
          <w:b/>
          <w:sz w:val="24"/>
          <w:szCs w:val="24"/>
        </w:rPr>
      </w:pPr>
      <w:r w:rsidRPr="003A4649">
        <w:rPr>
          <w:rFonts w:ascii="Times New Roman" w:hAnsi="Times New Roman" w:cs="Times New Roman"/>
          <w:sz w:val="24"/>
          <w:szCs w:val="24"/>
        </w:rPr>
        <w:t>Numeric identification number contained in the invitation letter</w:t>
      </w:r>
    </w:p>
    <w:p w:rsidR="005374F2" w:rsidRPr="003A4649" w:rsidRDefault="005374F2" w:rsidP="005374F2">
      <w:pPr>
        <w:spacing w:after="0" w:line="240" w:lineRule="auto"/>
        <w:rPr>
          <w:rFonts w:ascii="Times New Roman" w:hAnsi="Times New Roman" w:cs="Times New Roman"/>
          <w:b/>
          <w:sz w:val="20"/>
          <w:szCs w:val="20"/>
        </w:rPr>
      </w:pPr>
    </w:p>
    <w:p w:rsidR="005374F2" w:rsidRPr="003A4649" w:rsidRDefault="005374F2" w:rsidP="005374F2">
      <w:pPr>
        <w:spacing w:after="0" w:line="240" w:lineRule="auto"/>
        <w:rPr>
          <w:rFonts w:ascii="Times New Roman" w:hAnsi="Times New Roman" w:cs="Times New Roman"/>
          <w:b/>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REGION</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  In what region of the country is your organization located?</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Region Description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01</w:t>
            </w:r>
          </w:p>
        </w:tc>
        <w:tc>
          <w:tcPr>
            <w:tcW w:w="7144" w:type="dxa"/>
          </w:tcPr>
          <w:p w:rsidR="005374F2" w:rsidRPr="003A4649" w:rsidRDefault="005374F2" w:rsidP="00CC5A2F">
            <w:pPr>
              <w:rPr>
                <w:sz w:val="24"/>
                <w:szCs w:val="24"/>
              </w:rPr>
            </w:pPr>
            <w:r w:rsidRPr="003A4649">
              <w:rPr>
                <w:sz w:val="24"/>
                <w:szCs w:val="24"/>
              </w:rPr>
              <w:t>Region 1: Connecticut, Maine, Massachusetts, New Hampshire, Rhode Island, or Vermont</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02</w:t>
            </w:r>
          </w:p>
        </w:tc>
        <w:tc>
          <w:tcPr>
            <w:tcW w:w="7144" w:type="dxa"/>
          </w:tcPr>
          <w:p w:rsidR="005374F2" w:rsidRPr="003A4649" w:rsidRDefault="005374F2" w:rsidP="00CC5A2F">
            <w:pPr>
              <w:rPr>
                <w:sz w:val="24"/>
                <w:szCs w:val="24"/>
              </w:rPr>
            </w:pPr>
            <w:r w:rsidRPr="003A4649">
              <w:rPr>
                <w:sz w:val="24"/>
                <w:szCs w:val="24"/>
              </w:rPr>
              <w:t>Region 2: New Jersey, New York, Puerto Rico, or Virgin Islands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03</w:t>
            </w:r>
          </w:p>
        </w:tc>
        <w:tc>
          <w:tcPr>
            <w:tcW w:w="7144" w:type="dxa"/>
          </w:tcPr>
          <w:p w:rsidR="005374F2" w:rsidRPr="003A4649" w:rsidRDefault="005374F2" w:rsidP="00CC5A2F">
            <w:pPr>
              <w:rPr>
                <w:sz w:val="24"/>
                <w:szCs w:val="24"/>
              </w:rPr>
            </w:pPr>
            <w:r w:rsidRPr="003A4649">
              <w:rPr>
                <w:sz w:val="24"/>
                <w:szCs w:val="24"/>
              </w:rPr>
              <w:t>Region 3: Delaware, District of Columbia, Maryland, Pennsylvania, Virginia, or West Virginia</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04</w:t>
            </w:r>
          </w:p>
        </w:tc>
        <w:tc>
          <w:tcPr>
            <w:tcW w:w="7144" w:type="dxa"/>
          </w:tcPr>
          <w:p w:rsidR="005374F2" w:rsidRPr="003A4649" w:rsidRDefault="005374F2" w:rsidP="00CC5A2F">
            <w:pPr>
              <w:rPr>
                <w:sz w:val="24"/>
                <w:szCs w:val="24"/>
              </w:rPr>
            </w:pPr>
            <w:r w:rsidRPr="003A4649">
              <w:rPr>
                <w:sz w:val="24"/>
                <w:szCs w:val="24"/>
              </w:rPr>
              <w:t>Region 4: Alabama, Florida, Georgia, Kentucky, Mississippi, North Carolina, South Carolina, or Tennessee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05</w:t>
            </w:r>
          </w:p>
        </w:tc>
        <w:tc>
          <w:tcPr>
            <w:tcW w:w="7144" w:type="dxa"/>
          </w:tcPr>
          <w:p w:rsidR="005374F2" w:rsidRPr="003A4649" w:rsidRDefault="005374F2" w:rsidP="00CC5A2F">
            <w:pPr>
              <w:rPr>
                <w:sz w:val="24"/>
                <w:szCs w:val="24"/>
              </w:rPr>
            </w:pPr>
            <w:r w:rsidRPr="003A4649">
              <w:rPr>
                <w:sz w:val="24"/>
                <w:szCs w:val="24"/>
              </w:rPr>
              <w:t>Region 5: Illinois, Indiana, Michigan, Minnesota, Ohio, or Wisconsin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06</w:t>
            </w:r>
          </w:p>
        </w:tc>
        <w:tc>
          <w:tcPr>
            <w:tcW w:w="7144" w:type="dxa"/>
          </w:tcPr>
          <w:p w:rsidR="005374F2" w:rsidRPr="003A4649" w:rsidRDefault="005374F2" w:rsidP="00CC5A2F">
            <w:pPr>
              <w:rPr>
                <w:sz w:val="24"/>
                <w:szCs w:val="24"/>
              </w:rPr>
            </w:pPr>
            <w:r w:rsidRPr="003A4649">
              <w:rPr>
                <w:sz w:val="24"/>
                <w:szCs w:val="24"/>
              </w:rPr>
              <w:t>Region 6: Arkansas, Louisiana, New Mexico, Oklahoma, or Texas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07</w:t>
            </w:r>
          </w:p>
        </w:tc>
        <w:tc>
          <w:tcPr>
            <w:tcW w:w="7144" w:type="dxa"/>
          </w:tcPr>
          <w:p w:rsidR="005374F2" w:rsidRPr="003A4649" w:rsidRDefault="005374F2" w:rsidP="00CC5A2F">
            <w:pPr>
              <w:rPr>
                <w:sz w:val="24"/>
                <w:szCs w:val="24"/>
              </w:rPr>
            </w:pPr>
            <w:r w:rsidRPr="003A4649">
              <w:rPr>
                <w:sz w:val="24"/>
                <w:szCs w:val="24"/>
              </w:rPr>
              <w:t>Region 7: Iowa, Kansas, Missouri, or Nebraska</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08</w:t>
            </w:r>
          </w:p>
        </w:tc>
        <w:tc>
          <w:tcPr>
            <w:tcW w:w="7144" w:type="dxa"/>
          </w:tcPr>
          <w:p w:rsidR="005374F2" w:rsidRPr="003A4649" w:rsidRDefault="005374F2" w:rsidP="00CC5A2F">
            <w:pPr>
              <w:rPr>
                <w:sz w:val="24"/>
                <w:szCs w:val="24"/>
              </w:rPr>
            </w:pPr>
            <w:r w:rsidRPr="003A4649">
              <w:rPr>
                <w:sz w:val="24"/>
                <w:szCs w:val="24"/>
              </w:rPr>
              <w:t>Region 8: Colorado, Montana, North Dakota, South Dakota, Utah, or Wyoming</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09</w:t>
            </w:r>
          </w:p>
        </w:tc>
        <w:tc>
          <w:tcPr>
            <w:tcW w:w="7144" w:type="dxa"/>
          </w:tcPr>
          <w:p w:rsidR="005374F2" w:rsidRPr="003A4649" w:rsidRDefault="005374F2" w:rsidP="00CC5A2F">
            <w:pPr>
              <w:rPr>
                <w:sz w:val="24"/>
                <w:szCs w:val="24"/>
              </w:rPr>
            </w:pPr>
            <w:r w:rsidRPr="003A4649">
              <w:rPr>
                <w:sz w:val="24"/>
                <w:szCs w:val="24"/>
              </w:rPr>
              <w:t>Region 9: Arizona, California, Hawaii, Nevada, American Samoa, Guam, Northern Mariana Islands, or Trust Territory of the Pacific Islands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10</w:t>
            </w:r>
          </w:p>
        </w:tc>
        <w:tc>
          <w:tcPr>
            <w:tcW w:w="7144" w:type="dxa"/>
          </w:tcPr>
          <w:p w:rsidR="005374F2" w:rsidRPr="003A4649" w:rsidRDefault="005374F2" w:rsidP="00CC5A2F">
            <w:pPr>
              <w:rPr>
                <w:sz w:val="24"/>
                <w:szCs w:val="24"/>
              </w:rPr>
            </w:pPr>
            <w:r w:rsidRPr="003A4649">
              <w:rPr>
                <w:sz w:val="24"/>
                <w:szCs w:val="24"/>
              </w:rPr>
              <w:t>Region 10: Alaska, Idaho, Oregon, or Washington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 xml:space="preserve">99 </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ORG_TYPE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  Which of the following best describes your organization?</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Organization Type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01</w:t>
            </w:r>
          </w:p>
        </w:tc>
        <w:tc>
          <w:tcPr>
            <w:tcW w:w="7144" w:type="dxa"/>
          </w:tcPr>
          <w:p w:rsidR="005374F2" w:rsidRPr="003A4649" w:rsidRDefault="005374F2" w:rsidP="00CC5A2F">
            <w:pPr>
              <w:rPr>
                <w:sz w:val="24"/>
                <w:szCs w:val="24"/>
              </w:rPr>
            </w:pPr>
            <w:r w:rsidRPr="003A4649">
              <w:rPr>
                <w:sz w:val="24"/>
                <w:szCs w:val="24"/>
              </w:rPr>
              <w:t>Federal-Owned Hospital</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02</w:t>
            </w:r>
          </w:p>
        </w:tc>
        <w:tc>
          <w:tcPr>
            <w:tcW w:w="7144" w:type="dxa"/>
          </w:tcPr>
          <w:p w:rsidR="005374F2" w:rsidRPr="003A4649" w:rsidRDefault="005374F2" w:rsidP="00CC5A2F">
            <w:pPr>
              <w:rPr>
                <w:sz w:val="24"/>
                <w:szCs w:val="24"/>
              </w:rPr>
            </w:pPr>
            <w:r w:rsidRPr="003A4649">
              <w:rPr>
                <w:sz w:val="24"/>
                <w:szCs w:val="24"/>
              </w:rPr>
              <w:t>State-Owned Hospital</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03</w:t>
            </w:r>
          </w:p>
        </w:tc>
        <w:tc>
          <w:tcPr>
            <w:tcW w:w="7144" w:type="dxa"/>
          </w:tcPr>
          <w:p w:rsidR="005374F2" w:rsidRPr="003A4649" w:rsidRDefault="005374F2" w:rsidP="00CC5A2F">
            <w:pPr>
              <w:rPr>
                <w:sz w:val="24"/>
                <w:szCs w:val="24"/>
              </w:rPr>
            </w:pPr>
            <w:r w:rsidRPr="003A4649">
              <w:rPr>
                <w:sz w:val="24"/>
                <w:szCs w:val="24"/>
              </w:rPr>
              <w:t>County-Owned Hospital</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04</w:t>
            </w:r>
          </w:p>
        </w:tc>
        <w:tc>
          <w:tcPr>
            <w:tcW w:w="7144" w:type="dxa"/>
          </w:tcPr>
          <w:p w:rsidR="005374F2" w:rsidRPr="003A4649" w:rsidRDefault="005374F2" w:rsidP="00CC5A2F">
            <w:pPr>
              <w:rPr>
                <w:sz w:val="24"/>
                <w:szCs w:val="24"/>
              </w:rPr>
            </w:pPr>
            <w:r w:rsidRPr="003A4649">
              <w:rPr>
                <w:sz w:val="24"/>
                <w:szCs w:val="24"/>
              </w:rPr>
              <w:t>Community Hospital</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05</w:t>
            </w:r>
          </w:p>
        </w:tc>
        <w:tc>
          <w:tcPr>
            <w:tcW w:w="7144" w:type="dxa"/>
          </w:tcPr>
          <w:p w:rsidR="005374F2" w:rsidRPr="003A4649" w:rsidRDefault="005374F2" w:rsidP="00CC5A2F">
            <w:pPr>
              <w:rPr>
                <w:sz w:val="24"/>
                <w:szCs w:val="24"/>
              </w:rPr>
            </w:pPr>
            <w:r w:rsidRPr="003A4649">
              <w:rPr>
                <w:sz w:val="24"/>
                <w:szCs w:val="24"/>
              </w:rPr>
              <w:t>Other Hospital</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06</w:t>
            </w:r>
          </w:p>
        </w:tc>
        <w:tc>
          <w:tcPr>
            <w:tcW w:w="7144" w:type="dxa"/>
          </w:tcPr>
          <w:p w:rsidR="005374F2" w:rsidRPr="003A4649" w:rsidRDefault="005374F2" w:rsidP="00CC5A2F">
            <w:pPr>
              <w:rPr>
                <w:sz w:val="24"/>
                <w:szCs w:val="24"/>
              </w:rPr>
            </w:pPr>
            <w:r w:rsidRPr="003A4649">
              <w:rPr>
                <w:sz w:val="24"/>
                <w:szCs w:val="24"/>
              </w:rPr>
              <w:t>Managed Care Organization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07</w:t>
            </w:r>
          </w:p>
        </w:tc>
        <w:tc>
          <w:tcPr>
            <w:tcW w:w="7144" w:type="dxa"/>
          </w:tcPr>
          <w:p w:rsidR="005374F2" w:rsidRPr="003A4649" w:rsidRDefault="005374F2" w:rsidP="00CC5A2F">
            <w:pPr>
              <w:rPr>
                <w:sz w:val="24"/>
                <w:szCs w:val="24"/>
              </w:rPr>
            </w:pPr>
            <w:r w:rsidRPr="003A4649">
              <w:rPr>
                <w:sz w:val="24"/>
                <w:szCs w:val="24"/>
              </w:rPr>
              <w:t>Group Practice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08</w:t>
            </w:r>
          </w:p>
        </w:tc>
        <w:tc>
          <w:tcPr>
            <w:tcW w:w="7144" w:type="dxa"/>
          </w:tcPr>
          <w:p w:rsidR="005374F2" w:rsidRPr="003A4649" w:rsidRDefault="005374F2" w:rsidP="00CC5A2F">
            <w:pPr>
              <w:rPr>
                <w:sz w:val="24"/>
                <w:szCs w:val="24"/>
              </w:rPr>
            </w:pPr>
            <w:r w:rsidRPr="003A4649">
              <w:rPr>
                <w:sz w:val="24"/>
                <w:szCs w:val="24"/>
              </w:rPr>
              <w:t>Clinic or Urgent Care Facility</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09</w:t>
            </w:r>
          </w:p>
        </w:tc>
        <w:tc>
          <w:tcPr>
            <w:tcW w:w="7144" w:type="dxa"/>
          </w:tcPr>
          <w:p w:rsidR="005374F2" w:rsidRPr="003A4649" w:rsidRDefault="005374F2" w:rsidP="00CC5A2F">
            <w:pPr>
              <w:rPr>
                <w:sz w:val="24"/>
                <w:szCs w:val="24"/>
              </w:rPr>
            </w:pPr>
            <w:r w:rsidRPr="003A4649">
              <w:rPr>
                <w:sz w:val="24"/>
                <w:szCs w:val="24"/>
              </w:rPr>
              <w:t>Medical Malpractice Payer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10</w:t>
            </w:r>
          </w:p>
        </w:tc>
        <w:tc>
          <w:tcPr>
            <w:tcW w:w="7144" w:type="dxa"/>
          </w:tcPr>
          <w:p w:rsidR="005374F2" w:rsidRPr="003A4649" w:rsidRDefault="005374F2" w:rsidP="00CC5A2F">
            <w:pPr>
              <w:rPr>
                <w:sz w:val="24"/>
                <w:szCs w:val="24"/>
              </w:rPr>
            </w:pPr>
            <w:r w:rsidRPr="003A4649">
              <w:rPr>
                <w:sz w:val="24"/>
                <w:szCs w:val="24"/>
              </w:rPr>
              <w:t>Professional Society</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11</w:t>
            </w:r>
          </w:p>
        </w:tc>
        <w:tc>
          <w:tcPr>
            <w:tcW w:w="7144" w:type="dxa"/>
          </w:tcPr>
          <w:p w:rsidR="005374F2" w:rsidRPr="003A4649" w:rsidRDefault="005374F2" w:rsidP="00CC5A2F">
            <w:pPr>
              <w:rPr>
                <w:sz w:val="24"/>
                <w:szCs w:val="24"/>
              </w:rPr>
            </w:pPr>
            <w:r w:rsidRPr="003A4649">
              <w:rPr>
                <w:sz w:val="24"/>
                <w:szCs w:val="24"/>
              </w:rPr>
              <w:t>Board of Medical/Dental Examiners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12</w:t>
            </w:r>
          </w:p>
        </w:tc>
        <w:tc>
          <w:tcPr>
            <w:tcW w:w="7144" w:type="dxa"/>
          </w:tcPr>
          <w:p w:rsidR="005374F2" w:rsidRPr="003A4649" w:rsidRDefault="005374F2" w:rsidP="00CC5A2F">
            <w:pPr>
              <w:rPr>
                <w:sz w:val="24"/>
                <w:szCs w:val="24"/>
              </w:rPr>
            </w:pPr>
            <w:r w:rsidRPr="003A4649">
              <w:rPr>
                <w:sz w:val="24"/>
                <w:szCs w:val="24"/>
              </w:rPr>
              <w:t>State Healthcare Practitioner Licensing</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13</w:t>
            </w:r>
          </w:p>
        </w:tc>
        <w:tc>
          <w:tcPr>
            <w:tcW w:w="7144" w:type="dxa"/>
          </w:tcPr>
          <w:p w:rsidR="005374F2" w:rsidRPr="003A4649" w:rsidRDefault="005374F2" w:rsidP="00CC5A2F">
            <w:pPr>
              <w:rPr>
                <w:sz w:val="24"/>
                <w:szCs w:val="24"/>
              </w:rPr>
            </w:pPr>
            <w:r w:rsidRPr="003A4649">
              <w:rPr>
                <w:sz w:val="24"/>
                <w:szCs w:val="24"/>
              </w:rPr>
              <w:t>State Certification Authority</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14</w:t>
            </w:r>
          </w:p>
        </w:tc>
        <w:tc>
          <w:tcPr>
            <w:tcW w:w="7144" w:type="dxa"/>
          </w:tcPr>
          <w:p w:rsidR="005374F2" w:rsidRPr="003A4649" w:rsidRDefault="005374F2" w:rsidP="00CC5A2F">
            <w:pPr>
              <w:rPr>
                <w:sz w:val="24"/>
                <w:szCs w:val="24"/>
              </w:rPr>
            </w:pPr>
            <w:r w:rsidRPr="003A4649">
              <w:rPr>
                <w:sz w:val="24"/>
                <w:szCs w:val="24"/>
              </w:rPr>
              <w:t>Federal or State Prosecutor (including Attorney General)</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15</w:t>
            </w:r>
          </w:p>
        </w:tc>
        <w:tc>
          <w:tcPr>
            <w:tcW w:w="7144" w:type="dxa"/>
          </w:tcPr>
          <w:p w:rsidR="005374F2" w:rsidRPr="003A4649" w:rsidRDefault="005374F2" w:rsidP="00CC5A2F">
            <w:pPr>
              <w:rPr>
                <w:sz w:val="24"/>
                <w:szCs w:val="24"/>
              </w:rPr>
            </w:pPr>
            <w:r w:rsidRPr="003A4649">
              <w:rPr>
                <w:sz w:val="24"/>
                <w:szCs w:val="24"/>
              </w:rPr>
              <w:t>Other State Agency</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16</w:t>
            </w:r>
          </w:p>
        </w:tc>
        <w:tc>
          <w:tcPr>
            <w:tcW w:w="7144" w:type="dxa"/>
          </w:tcPr>
          <w:p w:rsidR="005374F2" w:rsidRPr="003A4649" w:rsidRDefault="005374F2" w:rsidP="00CC5A2F">
            <w:pPr>
              <w:rPr>
                <w:sz w:val="24"/>
                <w:szCs w:val="24"/>
              </w:rPr>
            </w:pPr>
            <w:r w:rsidRPr="003A4649">
              <w:rPr>
                <w:sz w:val="24"/>
                <w:szCs w:val="24"/>
              </w:rPr>
              <w:t>Federal Agency</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17</w:t>
            </w:r>
          </w:p>
        </w:tc>
        <w:tc>
          <w:tcPr>
            <w:tcW w:w="7144" w:type="dxa"/>
          </w:tcPr>
          <w:p w:rsidR="005374F2" w:rsidRPr="003A4649" w:rsidRDefault="005374F2" w:rsidP="00CC5A2F">
            <w:pPr>
              <w:rPr>
                <w:sz w:val="24"/>
                <w:szCs w:val="24"/>
              </w:rPr>
            </w:pPr>
            <w:r w:rsidRPr="003A4649">
              <w:rPr>
                <w:sz w:val="24"/>
                <w:szCs w:val="24"/>
              </w:rPr>
              <w:t xml:space="preserve">Other </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p>
    <w:p w:rsidR="005374F2" w:rsidRPr="003A4649" w:rsidRDefault="005374F2" w:rsidP="005374F2">
      <w:p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3 is any “Hospital” then go to Item 4</w:t>
      </w:r>
    </w:p>
    <w:p w:rsidR="005374F2" w:rsidRPr="003A4649" w:rsidRDefault="005374F2" w:rsidP="005374F2">
      <w:pPr>
        <w:numPr>
          <w:ilvl w:val="0"/>
          <w:numId w:val="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3 is “Managed Care Organization” or “Group Practice” or “Clinic or Urgent Care Facility” then go to Item 19</w:t>
      </w:r>
    </w:p>
    <w:p w:rsidR="005374F2" w:rsidRPr="003A4649" w:rsidRDefault="005374F2" w:rsidP="005374F2">
      <w:pPr>
        <w:numPr>
          <w:ilvl w:val="0"/>
          <w:numId w:val="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3 is “Medical Malpractice Payer” then go to Item 33</w:t>
      </w:r>
    </w:p>
    <w:p w:rsidR="005374F2" w:rsidRPr="003A4649" w:rsidRDefault="005374F2" w:rsidP="005374F2">
      <w:pPr>
        <w:numPr>
          <w:ilvl w:val="0"/>
          <w:numId w:val="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3 is “Professional Society” then go to Item 34</w:t>
      </w:r>
    </w:p>
    <w:p w:rsidR="005374F2" w:rsidRPr="003A4649" w:rsidRDefault="005374F2" w:rsidP="005374F2">
      <w:pPr>
        <w:numPr>
          <w:ilvl w:val="0"/>
          <w:numId w:val="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3 is “Board of Medical/Dental Examiners” or “State Healthcare Practitioner Licensing” then go to Item 43</w:t>
      </w:r>
    </w:p>
    <w:p w:rsidR="005374F2" w:rsidRPr="003A4649" w:rsidRDefault="005374F2" w:rsidP="005374F2">
      <w:pPr>
        <w:numPr>
          <w:ilvl w:val="0"/>
          <w:numId w:val="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3 is “State Certification Authority” then go to Item 49</w:t>
      </w:r>
    </w:p>
    <w:p w:rsidR="005374F2" w:rsidRPr="003A4649" w:rsidRDefault="005374F2" w:rsidP="005374F2">
      <w:pPr>
        <w:numPr>
          <w:ilvl w:val="0"/>
          <w:numId w:val="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3 is “Federal or State Prosecutor” then go to Item 56</w:t>
      </w:r>
    </w:p>
    <w:p w:rsidR="005374F2" w:rsidRPr="003A4649" w:rsidRDefault="005374F2" w:rsidP="005374F2">
      <w:pPr>
        <w:numPr>
          <w:ilvl w:val="0"/>
          <w:numId w:val="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Otherwise go to Item 60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lastRenderedPageBreak/>
        <w:t>Skip logic:  The following items (Q4-Q18) are related to Hospitals only.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NUM_BEDS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  For the full calendar year of 2012, how many beds were in your hospital?</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NUM_PATIENTS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  For the full calendar year of 2012, approximately how many patients did your hospital serve?</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PRCTNRS_FT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Q6.  How many full-time health care practitioners does your hospital employ?</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PRCTNRS_PT</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  How many part-time health care practitioners does your hospital employ?</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PRCTNRS_LT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  How many health care practitioners does your hospital employ specifically as locum tenens?</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HIRE_GRANT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Q9.  How many employees in your hospital are responsible for hiring and granting privileges to practitioners?</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OFTEN_REVIEW</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Q10. How often does your hospital review the records of practitioners employed on staff or that have privileges at your facility?</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Time Between Reviews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Once every 6 months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Once per year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Once every 2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Once every 3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4</w:t>
            </w:r>
          </w:p>
        </w:tc>
        <w:tc>
          <w:tcPr>
            <w:tcW w:w="7144" w:type="dxa"/>
          </w:tcPr>
          <w:p w:rsidR="005374F2" w:rsidRPr="003A4649" w:rsidRDefault="005374F2" w:rsidP="00CC5A2F">
            <w:pPr>
              <w:rPr>
                <w:sz w:val="24"/>
                <w:szCs w:val="24"/>
              </w:rPr>
            </w:pPr>
            <w:r w:rsidRPr="003A4649">
              <w:rPr>
                <w:sz w:val="24"/>
                <w:szCs w:val="24"/>
              </w:rPr>
              <w:t>Once every 4 or more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8</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SOURCE_NPDB_IND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Q11A.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numPr>
          <w:ilvl w:val="0"/>
          <w:numId w:val="100"/>
        </w:numPr>
        <w:spacing w:after="0" w:line="240" w:lineRule="auto"/>
        <w:ind w:hanging="720"/>
        <w:rPr>
          <w:rFonts w:ascii="Times New Roman" w:hAnsi="Times New Roman" w:cs="Times New Roman"/>
          <w:sz w:val="24"/>
          <w:szCs w:val="24"/>
        </w:rPr>
      </w:pPr>
      <w:r w:rsidRPr="003A4649">
        <w:rPr>
          <w:rFonts w:ascii="Times New Roman" w:hAnsi="Times New Roman" w:cs="Times New Roman"/>
          <w:sz w:val="24"/>
          <w:szCs w:val="24"/>
        </w:rPr>
        <w:t>Not Selected</w:t>
      </w:r>
    </w:p>
    <w:p w:rsidR="005374F2" w:rsidRPr="003A4649" w:rsidRDefault="005374F2" w:rsidP="005374F2">
      <w:pPr>
        <w:numPr>
          <w:ilvl w:val="0"/>
          <w:numId w:val="100"/>
        </w:numPr>
        <w:spacing w:after="0" w:line="240" w:lineRule="auto"/>
        <w:ind w:hanging="720"/>
        <w:rPr>
          <w:rFonts w:ascii="Times New Roman" w:hAnsi="Times New Roman" w:cs="Times New Roman"/>
          <w:sz w:val="24"/>
          <w:szCs w:val="24"/>
        </w:rPr>
      </w:pPr>
      <w:r w:rsidRPr="003A4649">
        <w:rPr>
          <w:rFonts w:ascii="Times New Roman" w:hAnsi="Times New Roman" w:cs="Times New Roman"/>
          <w:sz w:val="24"/>
          <w:szCs w:val="24"/>
        </w:rPr>
        <w:t>National Practitioner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SOURCE_ABMS_IND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Q11B.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Board of Medical Specialties</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SOURCE_AMA_IND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Q11C.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Medical Association</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SOURCE_CMS_IND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Q11D.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Center for Medicare and Medicaid Services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SOURCE_EH_IND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Q11E.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History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SOURCE_ER_IND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Q11F.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References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b/>
          <w:sz w:val="24"/>
          <w:szCs w:val="24"/>
        </w:rPr>
        <w:t>VAR:  SOURCE_FSMB_IND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Q11G.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Federation of State Medical Boards</w:t>
      </w:r>
    </w:p>
    <w:p w:rsidR="005374F2" w:rsidRPr="003A4649" w:rsidRDefault="005374F2" w:rsidP="005374F2">
      <w:pPr>
        <w:tabs>
          <w:tab w:val="left" w:pos="2214"/>
        </w:tabs>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ab/>
      </w:r>
    </w:p>
    <w:p w:rsidR="005374F2" w:rsidRPr="003A4649" w:rsidRDefault="005374F2" w:rsidP="005374F2">
      <w:pPr>
        <w:tabs>
          <w:tab w:val="left" w:pos="2214"/>
        </w:tabs>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SOURCE_HIPDB_IND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Q11H.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Healthcare Integrity and Protection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SOURCE_HSPTL_IND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Q11I.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Hospitals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SOURCE_LAW_IND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Q11J.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Law Enforcement (including criminal background checks)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SOURCE_MMP_IND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Q11K.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 Malpractice Insurance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SOURCE_PAHP_IND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Q11L.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Practitioners Affiliated Health Plans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SOURCE_SCHOOL_IND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Q11M.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Medical/Dental Schools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SOURCE_SQ_IND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Q11N.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Self-Queries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SOURCE_SLB_IND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Q11O.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State Licensing Boards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SOURCE_OTHR_IND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Q11P.   Which of the following sources does your hospital utilize for hiring or granting privileges to a practitioner?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NUM_ACTIONS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Q12.  For the full calendar year of 2012, how many times has your hospital taken reportable disciplinary actions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Number of Reportable Actions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None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At least once but less than 5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At least 5 times but less than 10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More than 10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ACTION_TERM_IND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Q13A.  What types of actions does your hospital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or Contract Termination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ACTION_RSTRCT_IND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Q13B.  What types of actions does your hospital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Restriction of Clinical Privileges</w:t>
      </w:r>
    </w:p>
    <w:p w:rsidR="005374F2" w:rsidRPr="003A4649" w:rsidRDefault="005374F2" w:rsidP="005374F2">
      <w:pPr>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ACTION_PROB_IND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Q13C.  What types of actions does your hospital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Probation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ACTION_SUSP_IND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Q13D.  What types of actions does your hospital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Suspension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ACTION_LEGAL_IND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Q13E.  What types of actions does your hospital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Legal Actions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ACTION_DOC_IND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Q13F.  What types of actions does your hospital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Document the Incident for further Review</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ACTION_COUNSEL_IND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Q13G.  What types of actions does your hospital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Counseling</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ACTION_OTHR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Q13H.  What types of actions does your hospital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Other Type of Actions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 action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Unknown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Other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RMP</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Q14.  Does your hospital have a risk management program aimed at health care practitioners that aids in the prevention of medical malpractice related issues?</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Risk Management Program</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Other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MM_INSURED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Q15.   How is your hospital insured for medical malpractice?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Insured</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Self-Insured</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Third-Party Insurance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Uninsured</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Other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ACCREDITED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Q16.  Is your hospital accredited by a national accreditation organization?</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Accredited Hospital</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8"/>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16 is “Yes” then go to Item 17</w:t>
      </w:r>
    </w:p>
    <w:p w:rsidR="005374F2" w:rsidRPr="003A4649" w:rsidRDefault="005374F2" w:rsidP="005374F2">
      <w:pPr>
        <w:numPr>
          <w:ilvl w:val="0"/>
          <w:numId w:val="8"/>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Otherwise go to Item 18</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ACRDT_FED_IND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Q17A.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Federal Government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ACRDT_ST_IND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Q17B.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State Government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ACRDT_AAAHC_IND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Q17C.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Accreditation Association for Ambulatory Health Care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ACRDT_AADGP_IND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Q17D.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 xml:space="preserve">American Academy of Dental Group Practice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ACRDT_ACHC_IND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Q17E.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 xml:space="preserve">Accreditation Commission for Health Care, Inc.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ACRDT_AAASF_IND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Q17F.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American Association for Accreditation of Ambulatory Surgery Facilities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ACRDT_AOA_IND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Q17G.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American Osteopathic Association/Healthcare Facilities Accreditation Program</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ACRDT_CAP_IND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Q17H.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College of American Pathologists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ACRDT_CABC_IND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Q17I.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Commission for Accreditation of Birth Centers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ACRDT_COLA_IND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Q17J.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Commission on Laboratory Accreditation</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ACRDT_CHAP_IND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Q17K.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Community Health Accreditation Program</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ACRDT_DNVHC_IND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Q17L.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DNV Healthcare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ACRDT_HQAA_IND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Q17M.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Healthcare Quality Association on Accreditation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ACRDT_IAC_IND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Q17N.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proofErr w:type="spellStart"/>
      <w:r w:rsidRPr="003A4649">
        <w:rPr>
          <w:rFonts w:ascii="Times New Roman" w:eastAsia="Times New Roman" w:hAnsi="Times New Roman" w:cs="Times New Roman"/>
          <w:color w:val="000000"/>
          <w:sz w:val="24"/>
          <w:szCs w:val="24"/>
        </w:rPr>
        <w:t>Intersocietal</w:t>
      </w:r>
      <w:proofErr w:type="spellEnd"/>
      <w:r w:rsidRPr="003A4649">
        <w:rPr>
          <w:rFonts w:ascii="Times New Roman" w:eastAsia="Times New Roman" w:hAnsi="Times New Roman" w:cs="Times New Roman"/>
          <w:color w:val="000000"/>
          <w:sz w:val="24"/>
          <w:szCs w:val="24"/>
        </w:rPr>
        <w:t xml:space="preserve"> Accreditation Commission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ACRDT_JC_IND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Q17O.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Joint Commission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ACRDT_NAPBC_IND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Q17P.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National Accreditation Program for Breast Centers / American College of Surgeons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ACRDT_NIHAO_IND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Q17Q.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National Integrated Accreditation for Healthcare Organizations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ACRDT_NCQA_IND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Q17R.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National Committee for Quality Assurance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ACRDT_URAC_IND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Q17S.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Utilization Review Accreditation Commission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ACRDT_OTHR_IND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Q17T.  Which of the following national accreditation organizations is your hospital accredited by?  </w:t>
      </w:r>
      <w:r w:rsidRPr="003A4649">
        <w:rPr>
          <w:rFonts w:ascii="Times New Roman" w:hAnsi="Times New Roman" w:cs="Times New Roman"/>
          <w:i/>
          <w:sz w:val="24"/>
          <w:szCs w:val="24"/>
        </w:rPr>
        <w:t>(Please select all that apply.)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Other</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9"/>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All responses in Item 17 go to Item 61</w:t>
      </w:r>
    </w:p>
    <w:p w:rsidR="005374F2" w:rsidRPr="003A4649" w:rsidRDefault="005374F2" w:rsidP="005374F2">
      <w:pPr>
        <w:spacing w:after="0" w:line="240" w:lineRule="auto"/>
        <w:rPr>
          <w:rFonts w:ascii="Times New Roman" w:hAnsi="Times New Roman" w:cs="Times New Roman"/>
          <w:color w:val="1F497D" w:themeColor="text2"/>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ACRDT_PLAN</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Q18.  Does your hospital plan to obtain accreditation from a national accreditation organization?</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Accreditation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0"/>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All responses in Item 18 go to Item 61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The following items (Q19-32) are related to Managed Care Organization, Group Practice, Clinic, and Urgent Care Facility.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NUM_PATIENTS_MCO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Q19.  For the full calendar year of 2012, approximately how many patients did your organization serve?</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PRCTNRS_FT_MCO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Q20.  How many full-time health care practitioners does your organization employ?</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PRCTNRS_PT_MCO</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Q21.  How many part-time health care practitioners does your organization employ?</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PRCTNRS_LT_MCO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Q22.  How many health care practitioners does your organization employ specifically as locum tenens?</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HIRE_GRANT_MCO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Q23.  How many employees in your organization are responsible for hiring and granting privileges to practitioners?</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OFTEN_REVIEW_MCO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Q24. How often does your organization review the records of practitioners employed on staff or that have privileges at your facility?</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Time Between Reviews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Once every 6 months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Once per year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Once every 2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Once every 3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4</w:t>
            </w:r>
          </w:p>
        </w:tc>
        <w:tc>
          <w:tcPr>
            <w:tcW w:w="7144" w:type="dxa"/>
          </w:tcPr>
          <w:p w:rsidR="005374F2" w:rsidRPr="003A4649" w:rsidRDefault="005374F2" w:rsidP="00CC5A2F">
            <w:pPr>
              <w:rPr>
                <w:sz w:val="24"/>
                <w:szCs w:val="24"/>
              </w:rPr>
            </w:pPr>
            <w:r w:rsidRPr="003A4649">
              <w:rPr>
                <w:sz w:val="24"/>
                <w:szCs w:val="24"/>
              </w:rPr>
              <w:t>Once every 4 or more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8</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SOURCE_NPDB_MCO_IND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Q25A.   Which of the following sources does your organization utilize for hiring or granting privileges to a practitioner? </w:t>
      </w:r>
    </w:p>
    <w:p w:rsidR="005374F2" w:rsidRPr="003A4649" w:rsidRDefault="005374F2" w:rsidP="005374F2">
      <w:pPr>
        <w:numPr>
          <w:ilvl w:val="0"/>
          <w:numId w:val="107"/>
        </w:num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Not Selected</w:t>
      </w:r>
    </w:p>
    <w:p w:rsidR="005374F2" w:rsidRPr="003A4649" w:rsidRDefault="005374F2" w:rsidP="005374F2">
      <w:pPr>
        <w:numPr>
          <w:ilvl w:val="0"/>
          <w:numId w:val="107"/>
        </w:num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National Practitioner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SOURCE_ABMS_MCO_IND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Q25B.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Board of Medical Specialties</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SOURCE_AMA_MCO_IND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Q25C.   Which of the following sources does your organization utilize for hiring or granting privileges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Medical Association</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SOURCE_CMS_MCO_IND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Q25D.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Center for Medicare and Medicaid Services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SOURCE_EH_MCO_IND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Q25E.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History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SOURCE_ER_MCO_IND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Q25F.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References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b/>
          <w:sz w:val="24"/>
          <w:szCs w:val="24"/>
        </w:rPr>
        <w:t>VAR:  SOURCE_FSMB_MCO_IND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Q25G.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Federation of State Medical Boards</w:t>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SOURCE_HIPDB_MCO_IND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Q25H.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Healthcare Integrity and Protection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SOURCE_HSPTL_MCO_IND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Q25I.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Hospitals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SOURCE_LAW_MCO_IND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Q25J.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Law Enforcement (including criminal background checks)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SOURCE_MMP_MCO_IND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Q25K.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 Malpractice Insurance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SOURCE_PAHP_MCO_IND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Q25L.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Practitioners Affiliated Health Plans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SOURCE_SCHOOL_MCO_IND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Q25M.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Medical/Dental Schools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SOURCE_SQ_MCO_IND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Q25N.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Self-Queries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SOURCE_SLB_MCO_IND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Q25O.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State Licensing Boards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SOURCE_OTHR_MCO_IND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Q25P.   Which of the following sources does your organization utilize for hiring or granting privileges to a practitioner?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NUM_ACTIONS_MCO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Q26.  For the full calendar year of 2012, how many times has your organization taken reportable disciplinary actions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Number of Reportable Actions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None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At least once but less than 5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At least 5 times but less than 10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More than 10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ACTION_TERM_MCO_IND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Q27A.  What types of actions does your organization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or Contract Termination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ACTION_RSTRCT_MCO_IND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Q27B.  What types of actions does your organization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Restriction of Clinical Privileges</w:t>
      </w:r>
    </w:p>
    <w:p w:rsidR="005374F2" w:rsidRPr="003A4649" w:rsidRDefault="005374F2" w:rsidP="005374F2">
      <w:pPr>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ACTION_PROB_MCO_IND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Q27C.  What types of actions does your organization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Probation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ACTION_SUSP_MCO_IND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Q27D.  What types of actions does your organization l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Suspension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ACTION_LEGAL_MCO_IND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Q27E.  What types of actions does your organization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Legal Actions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ACTION_DOC_MCO_IND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Q27F.  What types of actions does your organization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Document the Incident for further Review</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ACTION_COUNSEL_MCO_IND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Q27G.  What types of actions does your organization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Counseling</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ACTION_OTHR_MCO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Q27H.  What types of actions does your organization take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Other Types of Actions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 action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Unknown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Other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RMP_MCO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Q28.  Does your organization have a risk management program aimed at health care practitioners that aids in the prevention of medical malpractice related issues?</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Risk Management Program</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Other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MM_INSURED_MCO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Q29.   How is your organization insured for medical malpractice?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Insured</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Self-Insured</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Third-Party Insurance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Uninsured</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Other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ACCREDITED_MCO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Q30.  Is your organization accredited by a national accreditation organization?</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Accredited Hospital</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1"/>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30 is “Yes” then go to Item 31</w:t>
      </w:r>
    </w:p>
    <w:p w:rsidR="005374F2" w:rsidRPr="003A4649" w:rsidRDefault="005374F2" w:rsidP="005374F2">
      <w:pPr>
        <w:numPr>
          <w:ilvl w:val="0"/>
          <w:numId w:val="11"/>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Otherwise go to Item 32</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ACRDT_FED_MCO_IND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Q31A.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Federal Government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ACRDT_ST_MCO_IND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Q31B.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State Government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ACRDT_AAAHC_MCO_IND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Q31C.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Accreditation Association for Ambulatory Health Care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ACRDT_AADGP_MCO_IND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Q31D.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 xml:space="preserve">American Academy of Dental Group Practice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ACRDT_ACHC_MCO_IND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Q31E.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 xml:space="preserve">Accreditation Commission for Health Care, Inc.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ACRDT_AAASF_MCO_IND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Q31F.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American Association for Accreditation of Ambulatory Surgery Facilities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ACRDT_AOA_MCO_IND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Q31G.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American Osteopathic Association/Healthcare Facilities Accreditation Program</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ACRDT_CAP_MCO_IND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Q31H.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College of American Pathologists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ACRDT_CABC_MCO_IND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Q31I.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Commission for Accreditation of Birth Centers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ACRDT_COLA_MCO_IND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Q31J.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Commission on Laboratory Accreditation</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ACRDT_CHAP_MCO_IND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Q31K.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Community Health Accreditation Program</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ACRDT_DNVHC_MCO_IND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Q31L.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DNV Healthcare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ACRDT_HQAA_MCO_IND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Q31M.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Healthcare Quality Association on Accreditation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ACRDT_IAC_MCO_IND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Q31N.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proofErr w:type="spellStart"/>
      <w:r w:rsidRPr="003A4649">
        <w:rPr>
          <w:rFonts w:ascii="Times New Roman" w:eastAsia="Times New Roman" w:hAnsi="Times New Roman" w:cs="Times New Roman"/>
          <w:color w:val="000000"/>
          <w:sz w:val="24"/>
          <w:szCs w:val="24"/>
        </w:rPr>
        <w:t>Intersocietal</w:t>
      </w:r>
      <w:proofErr w:type="spellEnd"/>
      <w:r w:rsidRPr="003A4649">
        <w:rPr>
          <w:rFonts w:ascii="Times New Roman" w:eastAsia="Times New Roman" w:hAnsi="Times New Roman" w:cs="Times New Roman"/>
          <w:color w:val="000000"/>
          <w:sz w:val="24"/>
          <w:szCs w:val="24"/>
        </w:rPr>
        <w:t xml:space="preserve"> Accreditation Commission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ACRDT_JC_MCO_IND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Q31O.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Joint Commission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ACRDT_NAPBC_MCO_IND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Q31P.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National Accreditation Program for Breast Centers / American College of Surgeons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ACRDT_NIHAO_MCO_IND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Q31Q.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National Integrated Accreditation for Healthcare Organizations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ACRDT_NCQA_MCO_IND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Q31R.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National Committee for Quality Assurance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ACRDT_URAC_MCO_IND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Q31S.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Utilization Review Accreditation Commission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ACRDT_OTHR_MCO_IND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r w:rsidRPr="003A4649">
        <w:rPr>
          <w:rFonts w:ascii="Times New Roman" w:hAnsi="Times New Roman" w:cs="Times New Roman"/>
          <w:sz w:val="24"/>
          <w:szCs w:val="24"/>
        </w:rPr>
        <w:t xml:space="preserve">Q31T.  Which of the following national accreditation organizations is your organization accredited by?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r>
      <w:r w:rsidRPr="003A4649">
        <w:rPr>
          <w:rFonts w:ascii="Times New Roman" w:eastAsia="Times New Roman" w:hAnsi="Times New Roman" w:cs="Times New Roman"/>
          <w:color w:val="000000"/>
          <w:sz w:val="24"/>
          <w:szCs w:val="24"/>
        </w:rPr>
        <w:t>Other</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2"/>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All responses in Item 31 go to Item 61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ACRDT_PLAN_MCO</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Q32.  Does your organization plan to obtain accreditation from a national accreditation organization?</w:t>
      </w:r>
    </w:p>
    <w:p w:rsidR="005374F2" w:rsidRPr="003A4649" w:rsidRDefault="005374F2" w:rsidP="005374F2">
      <w:pPr>
        <w:spacing w:after="0" w:line="240" w:lineRule="auto"/>
        <w:rPr>
          <w:rFonts w:ascii="Times New Roman" w:eastAsia="Times New Roman" w:hAnsi="Times New Roman" w:cs="Times New Roman"/>
          <w:color w:val="000000"/>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Accreditation</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lastRenderedPageBreak/>
              <w:t>2</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3"/>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All responses in Item 32 go to Item 61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The following item (Q33) is related to Medical Malpractice Payers.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NUM_CLIENTS_MMP</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Q33.  For the full calendar year of 2012, approximately how many clients did your organization provide medical malpractice insurance?</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3"/>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All responses to Item 33 go to Item 111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color w:val="1F497D" w:themeColor="text2"/>
          <w:sz w:val="24"/>
          <w:szCs w:val="24"/>
        </w:rPr>
        <w:t>Skip logic:  The following items (Q34-42) are related to Professional Society.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APPS_RECEIVE_PS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Q34.  For the full calendar year of 2012, how many applications for membership did your professional society receive?</w:t>
      </w:r>
    </w:p>
    <w:p w:rsidR="005374F2" w:rsidRPr="003A4649" w:rsidRDefault="005374F2" w:rsidP="005374F2">
      <w:pPr>
        <w:numPr>
          <w:ilvl w:val="0"/>
          <w:numId w:val="13"/>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APPS_APPROVE_PS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Q35.  </w:t>
      </w:r>
      <w:r w:rsidRPr="003A4649">
        <w:rPr>
          <w:rFonts w:ascii="Times New Roman" w:hAnsi="Times New Roman" w:cs="Times New Roman"/>
          <w:sz w:val="24"/>
          <w:szCs w:val="24"/>
        </w:rPr>
        <w:tab/>
        <w:t>For the full calendar year of 2012, how many applications did your professional society approve for membership?</w:t>
      </w:r>
    </w:p>
    <w:p w:rsidR="005374F2" w:rsidRPr="003A4649" w:rsidRDefault="005374F2" w:rsidP="005374F2">
      <w:pPr>
        <w:numPr>
          <w:ilvl w:val="0"/>
          <w:numId w:val="13"/>
        </w:numPr>
        <w:spacing w:after="0" w:line="240" w:lineRule="auto"/>
        <w:ind w:left="216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MEMBERS_PS</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lastRenderedPageBreak/>
        <w:t xml:space="preserve">Q36.  </w:t>
      </w:r>
      <w:r w:rsidRPr="003A4649">
        <w:rPr>
          <w:rFonts w:ascii="Times New Roman" w:hAnsi="Times New Roman" w:cs="Times New Roman"/>
          <w:sz w:val="24"/>
          <w:szCs w:val="24"/>
        </w:rPr>
        <w:tab/>
        <w:t>For the full calendar year of 2012, how many members did your professional society have?</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GRANT_MEMBER_PS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Q37.  </w:t>
      </w:r>
      <w:r w:rsidRPr="003A4649">
        <w:rPr>
          <w:rFonts w:ascii="Times New Roman" w:hAnsi="Times New Roman" w:cs="Times New Roman"/>
          <w:sz w:val="24"/>
          <w:szCs w:val="24"/>
        </w:rPr>
        <w:tab/>
        <w:t>How many individuals in your professional society are responsible for granting membership to practitioners?</w:t>
      </w:r>
    </w:p>
    <w:p w:rsidR="005374F2" w:rsidRPr="003A4649" w:rsidRDefault="005374F2" w:rsidP="005374F2">
      <w:pPr>
        <w:numPr>
          <w:ilvl w:val="0"/>
          <w:numId w:val="7"/>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OFTEN_REVIEW_PS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Q38. </w:t>
      </w:r>
      <w:r w:rsidRPr="003A4649">
        <w:rPr>
          <w:rFonts w:ascii="Times New Roman" w:hAnsi="Times New Roman" w:cs="Times New Roman"/>
          <w:sz w:val="24"/>
          <w:szCs w:val="24"/>
        </w:rPr>
        <w:tab/>
        <w:t>How often does your organization review the records of practitioners that have been granted membership into your professional society?</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Time Between Reviews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Once every 6 months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Once per year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Once every 2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Once every 3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4</w:t>
            </w:r>
          </w:p>
        </w:tc>
        <w:tc>
          <w:tcPr>
            <w:tcW w:w="7144" w:type="dxa"/>
          </w:tcPr>
          <w:p w:rsidR="005374F2" w:rsidRPr="003A4649" w:rsidRDefault="005374F2" w:rsidP="00CC5A2F">
            <w:pPr>
              <w:rPr>
                <w:sz w:val="24"/>
                <w:szCs w:val="24"/>
              </w:rPr>
            </w:pPr>
            <w:r w:rsidRPr="003A4649">
              <w:rPr>
                <w:sz w:val="24"/>
                <w:szCs w:val="24"/>
              </w:rPr>
              <w:t>Once every 4 or more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8</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SOURCE_NPDB_PS_IND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Q39A.   Which of the following sources does your professional society utilize for granting membership to a practitioner?</w:t>
      </w:r>
    </w:p>
    <w:p w:rsidR="005374F2" w:rsidRPr="003A4649" w:rsidRDefault="005374F2" w:rsidP="005374F2">
      <w:pPr>
        <w:numPr>
          <w:ilvl w:val="0"/>
          <w:numId w:val="101"/>
        </w:numPr>
        <w:spacing w:after="0" w:line="240" w:lineRule="auto"/>
        <w:ind w:hanging="720"/>
        <w:rPr>
          <w:rFonts w:ascii="Times New Roman" w:hAnsi="Times New Roman" w:cs="Times New Roman"/>
          <w:sz w:val="24"/>
          <w:szCs w:val="24"/>
        </w:rPr>
      </w:pPr>
      <w:r w:rsidRPr="003A4649">
        <w:rPr>
          <w:rFonts w:ascii="Times New Roman" w:hAnsi="Times New Roman" w:cs="Times New Roman"/>
          <w:sz w:val="24"/>
          <w:szCs w:val="24"/>
        </w:rPr>
        <w:t>Not Selected</w:t>
      </w:r>
    </w:p>
    <w:p w:rsidR="005374F2" w:rsidRPr="003A4649" w:rsidRDefault="005374F2" w:rsidP="005374F2">
      <w:pPr>
        <w:numPr>
          <w:ilvl w:val="0"/>
          <w:numId w:val="101"/>
        </w:numPr>
        <w:spacing w:after="0" w:line="240" w:lineRule="auto"/>
        <w:ind w:hanging="720"/>
        <w:rPr>
          <w:rFonts w:ascii="Times New Roman" w:hAnsi="Times New Roman" w:cs="Times New Roman"/>
          <w:sz w:val="24"/>
          <w:szCs w:val="24"/>
        </w:rPr>
      </w:pPr>
      <w:r w:rsidRPr="003A4649">
        <w:rPr>
          <w:rFonts w:ascii="Times New Roman" w:hAnsi="Times New Roman" w:cs="Times New Roman"/>
          <w:sz w:val="24"/>
          <w:szCs w:val="24"/>
        </w:rPr>
        <w:t>National Practitioner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SOURCE_ABMS_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lastRenderedPageBreak/>
        <w:t>Q39B.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Board of Medical Specialties</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r w:rsidRPr="003A4649">
        <w:rPr>
          <w:rFonts w:ascii="Times New Roman" w:hAnsi="Times New Roman" w:cs="Times New Roman"/>
          <w:b/>
          <w:sz w:val="24"/>
          <w:szCs w:val="24"/>
        </w:rPr>
        <w:lastRenderedPageBreak/>
        <w:t>VAR:  SOURCE_AMA_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Q39C.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Medical Association</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SOURCE_CMS_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Q39D.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Center for Medicare and Medicaid Services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SOURCE_EH_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Q39E.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History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SOURCE_ER_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Q39F.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References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b/>
          <w:sz w:val="24"/>
          <w:szCs w:val="24"/>
        </w:rPr>
        <w:lastRenderedPageBreak/>
        <w:t>VAR:  SOURCE_FSMB_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Q39G.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Federation of State Medical Boards</w:t>
      </w:r>
    </w:p>
    <w:p w:rsidR="005374F2" w:rsidRPr="003A4649" w:rsidRDefault="005374F2" w:rsidP="005374F2">
      <w:pPr>
        <w:tabs>
          <w:tab w:val="left" w:pos="2214"/>
        </w:tabs>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ab/>
      </w:r>
    </w:p>
    <w:p w:rsidR="005374F2" w:rsidRPr="003A4649" w:rsidRDefault="005374F2" w:rsidP="005374F2">
      <w:pPr>
        <w:tabs>
          <w:tab w:val="left" w:pos="2214"/>
        </w:tabs>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SOURCE_HIPDB_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Q39H.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Healthcare Integrity and Protection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SOURCE_HSPTL_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Q39I.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Hospitals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SOURCE_LAW_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Q39J.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Law Enforcement (including criminal background checks)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SOURCE_PS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Q39K.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 Malpractice Insurance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SOURCE_PAHP_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Q39L.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Practitioners Affiliated Health Plans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SOURCE_SCHOOL_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Q39M.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Medical/Dental Schools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SOURCE_SQ_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Q39N.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Self-Queries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SOURCE_SLB_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Q39O.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State Licensing Boards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SOURCE_OTHR_ PS_IND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Q39P.   Which of the following sources does your professional society utilize for granting membership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NUM_ACTIONS_PS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Q40.  </w:t>
      </w:r>
      <w:r w:rsidRPr="003A4649">
        <w:rPr>
          <w:rFonts w:ascii="Times New Roman" w:hAnsi="Times New Roman" w:cs="Times New Roman"/>
          <w:sz w:val="24"/>
          <w:szCs w:val="24"/>
        </w:rPr>
        <w:tab/>
        <w:t>For the full calendar year of 2012, how many times has your professional society taken reportable disciplinary actions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Number of Reportable Actions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None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At least once but less than 5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At least 5 times but less than 10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More than 10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TYPE_ACTIONS_PS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Q41.  </w:t>
      </w:r>
      <w:r w:rsidRPr="003A4649">
        <w:rPr>
          <w:rFonts w:ascii="Times New Roman" w:hAnsi="Times New Roman" w:cs="Times New Roman"/>
          <w:sz w:val="24"/>
          <w:szCs w:val="24"/>
        </w:rPr>
        <w:tab/>
        <w:t>What types of actions does your professional society take against any practitioners for misconduct or incompetence?</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RMP_PS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Q42.  </w:t>
      </w:r>
      <w:r w:rsidRPr="003A4649">
        <w:rPr>
          <w:rFonts w:ascii="Times New Roman" w:hAnsi="Times New Roman" w:cs="Times New Roman"/>
          <w:sz w:val="24"/>
          <w:szCs w:val="24"/>
        </w:rPr>
        <w:tab/>
        <w:t>Does your professional society have a risk management program aimed at health care practitioners that aids in the prevention of medical malpractice related issues?</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Risk Management Program</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Other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5"/>
        </w:num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color w:val="1F497D" w:themeColor="text2"/>
          <w:sz w:val="24"/>
          <w:szCs w:val="24"/>
        </w:rPr>
        <w:t>All responses in Item 42 go to Item 61</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The following items (Q43-48) are related to Board of Medical/Dental Examiners or State Healthcare Practitioner Licensing.</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APPS_RECEIVE_BL</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Q43.  </w:t>
      </w:r>
      <w:r w:rsidRPr="003A4649">
        <w:rPr>
          <w:rFonts w:ascii="Times New Roman" w:hAnsi="Times New Roman" w:cs="Times New Roman"/>
          <w:sz w:val="24"/>
          <w:szCs w:val="24"/>
        </w:rPr>
        <w:tab/>
        <w:t>For the full calendar year of 2012, how many applications for licensure did your organization receive?</w:t>
      </w:r>
    </w:p>
    <w:p w:rsidR="005374F2" w:rsidRPr="003A4649" w:rsidRDefault="005374F2" w:rsidP="005374F2">
      <w:pPr>
        <w:numPr>
          <w:ilvl w:val="0"/>
          <w:numId w:val="13"/>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APPS_APPROVE_BL</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Q44.  </w:t>
      </w:r>
      <w:r w:rsidRPr="003A4649">
        <w:rPr>
          <w:rFonts w:ascii="Times New Roman" w:hAnsi="Times New Roman" w:cs="Times New Roman"/>
          <w:sz w:val="24"/>
          <w:szCs w:val="24"/>
        </w:rPr>
        <w:tab/>
        <w:t>For the full calendar year of 2012, how many applications did your organization approve for licensure?</w:t>
      </w:r>
    </w:p>
    <w:p w:rsidR="005374F2" w:rsidRPr="003A4649" w:rsidRDefault="005374F2" w:rsidP="005374F2">
      <w:pPr>
        <w:numPr>
          <w:ilvl w:val="0"/>
          <w:numId w:val="13"/>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MEMBERS_BL</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Q45.  </w:t>
      </w:r>
      <w:r w:rsidRPr="003A4649">
        <w:rPr>
          <w:rFonts w:ascii="Times New Roman" w:hAnsi="Times New Roman" w:cs="Times New Roman"/>
          <w:sz w:val="24"/>
          <w:szCs w:val="24"/>
        </w:rPr>
        <w:tab/>
        <w:t>How many total staff members within your organization are responsible for licensing practitioners?</w:t>
      </w:r>
    </w:p>
    <w:p w:rsidR="005374F2" w:rsidRPr="003A4649" w:rsidRDefault="005374F2" w:rsidP="005374F2">
      <w:pPr>
        <w:numPr>
          <w:ilvl w:val="0"/>
          <w:numId w:val="15"/>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OFTEN_REVIEW_BL</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Q46. </w:t>
      </w:r>
      <w:r w:rsidRPr="003A4649">
        <w:rPr>
          <w:rFonts w:ascii="Times New Roman" w:hAnsi="Times New Roman" w:cs="Times New Roman"/>
          <w:sz w:val="24"/>
          <w:szCs w:val="24"/>
        </w:rPr>
        <w:tab/>
        <w:t>How often does your organization review the records of practitioners for which your organization has granted licensure?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Time Between Reviews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Once every 6 months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Once per year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Once every 2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Once every 3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4</w:t>
            </w:r>
          </w:p>
        </w:tc>
        <w:tc>
          <w:tcPr>
            <w:tcW w:w="7144" w:type="dxa"/>
          </w:tcPr>
          <w:p w:rsidR="005374F2" w:rsidRPr="003A4649" w:rsidRDefault="005374F2" w:rsidP="00CC5A2F">
            <w:pPr>
              <w:rPr>
                <w:sz w:val="24"/>
                <w:szCs w:val="24"/>
              </w:rPr>
            </w:pPr>
            <w:r w:rsidRPr="003A4649">
              <w:rPr>
                <w:sz w:val="24"/>
                <w:szCs w:val="24"/>
              </w:rPr>
              <w:t>Once every 4 or more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8</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SOURCE_NPDB_BL_IND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Q47A.   Which of the following sources does your organization utilize for granting licensure to a practitioner?</w:t>
      </w:r>
    </w:p>
    <w:p w:rsidR="005374F2" w:rsidRPr="003A4649" w:rsidRDefault="005374F2" w:rsidP="005374F2">
      <w:pPr>
        <w:numPr>
          <w:ilvl w:val="0"/>
          <w:numId w:val="102"/>
        </w:numPr>
        <w:spacing w:after="0" w:line="240" w:lineRule="auto"/>
        <w:ind w:hanging="720"/>
        <w:rPr>
          <w:rFonts w:ascii="Times New Roman" w:hAnsi="Times New Roman" w:cs="Times New Roman"/>
          <w:sz w:val="24"/>
          <w:szCs w:val="24"/>
        </w:rPr>
      </w:pPr>
      <w:r w:rsidRPr="003A4649">
        <w:rPr>
          <w:rFonts w:ascii="Times New Roman" w:hAnsi="Times New Roman" w:cs="Times New Roman"/>
          <w:sz w:val="24"/>
          <w:szCs w:val="24"/>
        </w:rPr>
        <w:t>Not Selected</w:t>
      </w:r>
    </w:p>
    <w:p w:rsidR="005374F2" w:rsidRPr="003A4649" w:rsidRDefault="005374F2" w:rsidP="005374F2">
      <w:pPr>
        <w:numPr>
          <w:ilvl w:val="0"/>
          <w:numId w:val="102"/>
        </w:numPr>
        <w:spacing w:after="0" w:line="240" w:lineRule="auto"/>
        <w:ind w:hanging="720"/>
        <w:rPr>
          <w:rFonts w:ascii="Times New Roman" w:hAnsi="Times New Roman" w:cs="Times New Roman"/>
          <w:sz w:val="24"/>
          <w:szCs w:val="24"/>
        </w:rPr>
      </w:pPr>
      <w:r w:rsidRPr="003A4649">
        <w:rPr>
          <w:rFonts w:ascii="Times New Roman" w:hAnsi="Times New Roman" w:cs="Times New Roman"/>
          <w:sz w:val="24"/>
          <w:szCs w:val="24"/>
        </w:rPr>
        <w:t>National Practitioner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SOURCE_ABMS_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Q47B.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Board of Medical Specialties</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r w:rsidRPr="003A4649">
        <w:rPr>
          <w:rFonts w:ascii="Times New Roman" w:hAnsi="Times New Roman" w:cs="Times New Roman"/>
          <w:b/>
          <w:sz w:val="24"/>
          <w:szCs w:val="24"/>
        </w:rPr>
        <w:lastRenderedPageBreak/>
        <w:t>VAR:  SOURCE_AMA_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Q47C.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Medical Association</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SOURCE_CMS_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Q47D.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Center for Medicare and Medicaid Services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SOURCE_EH_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Q47E.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History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SOURCE_ER_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Q47F.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References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b/>
          <w:sz w:val="24"/>
          <w:szCs w:val="24"/>
        </w:rPr>
        <w:lastRenderedPageBreak/>
        <w:t>VAR:  SOURCE_FSMB_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Q47G.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Federation of State Medical Boards</w:t>
      </w:r>
    </w:p>
    <w:p w:rsidR="005374F2" w:rsidRPr="003A4649" w:rsidRDefault="005374F2" w:rsidP="005374F2">
      <w:pPr>
        <w:tabs>
          <w:tab w:val="left" w:pos="2214"/>
        </w:tabs>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ab/>
      </w:r>
    </w:p>
    <w:p w:rsidR="005374F2" w:rsidRPr="003A4649" w:rsidRDefault="005374F2" w:rsidP="005374F2">
      <w:pPr>
        <w:tabs>
          <w:tab w:val="left" w:pos="2214"/>
        </w:tabs>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SOURCE_HIPDB_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Q47H.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Healthcare Integrity and Protection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SOURCE_HSPTL_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Q47I.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Hospitals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SOURCE_LAW_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Q47J.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Law Enforcement (including criminal background checks)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SOURCE_BL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Q47K.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 Malpractice Insurance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SOURCE_PAHP_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Q47L.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Practitioners Affiliated Health Plans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SOURCE_SCHOOL_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Q47M.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Medical/Dental Schools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SOURCE_SQ_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Q47N.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Self-Queries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SOURCE_SLB_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Q47O.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State Licensing Boards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SOURCE_OTHR_ BL_IND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Q47P.   Which of the following sources does your organization utilize for granting licensure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TYPE_ACTIONS_BL</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Q48.  </w:t>
      </w:r>
      <w:r w:rsidRPr="003A4649">
        <w:rPr>
          <w:rFonts w:ascii="Times New Roman" w:hAnsi="Times New Roman" w:cs="Times New Roman"/>
          <w:sz w:val="24"/>
          <w:szCs w:val="24"/>
        </w:rPr>
        <w:tab/>
        <w:t>What types of actions does your organization take against any practitioners for misconduct or incompetence?</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color w:val="1F497D" w:themeColor="text2"/>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5"/>
        </w:numPr>
        <w:spacing w:after="0" w:line="240" w:lineRule="auto"/>
        <w:rPr>
          <w:rFonts w:ascii="Times New Roman" w:hAnsi="Times New Roman" w:cs="Times New Roman"/>
          <w:sz w:val="24"/>
          <w:szCs w:val="24"/>
        </w:rPr>
      </w:pPr>
      <w:r w:rsidRPr="003A4649">
        <w:rPr>
          <w:rFonts w:ascii="Times New Roman" w:hAnsi="Times New Roman" w:cs="Times New Roman"/>
          <w:color w:val="1F497D" w:themeColor="text2"/>
          <w:sz w:val="24"/>
          <w:szCs w:val="24"/>
        </w:rPr>
        <w:t>All responses in Item 48 go to Item 61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The following items (Q49-55) are related to State Certification Authority.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APPS_RECEIVE_SCA</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Q49.  </w:t>
      </w:r>
      <w:r w:rsidRPr="003A4649">
        <w:rPr>
          <w:rFonts w:ascii="Times New Roman" w:hAnsi="Times New Roman" w:cs="Times New Roman"/>
          <w:sz w:val="24"/>
          <w:szCs w:val="24"/>
        </w:rPr>
        <w:tab/>
        <w:t>For the full calendar year of 2012, how many applications for certification did your organization receive?</w:t>
      </w:r>
    </w:p>
    <w:p w:rsidR="005374F2" w:rsidRPr="003A4649" w:rsidRDefault="005374F2" w:rsidP="005374F2">
      <w:pPr>
        <w:numPr>
          <w:ilvl w:val="0"/>
          <w:numId w:val="13"/>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APPS_APPROVE_SCA</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Q50.  </w:t>
      </w:r>
      <w:r w:rsidRPr="003A4649">
        <w:rPr>
          <w:rFonts w:ascii="Times New Roman" w:hAnsi="Times New Roman" w:cs="Times New Roman"/>
          <w:sz w:val="24"/>
          <w:szCs w:val="24"/>
        </w:rPr>
        <w:tab/>
        <w:t>For the full calendar year of 2012, how many applications did your organization approve for certification?</w:t>
      </w:r>
    </w:p>
    <w:p w:rsidR="005374F2" w:rsidRPr="003A4649" w:rsidRDefault="005374F2" w:rsidP="005374F2">
      <w:pPr>
        <w:numPr>
          <w:ilvl w:val="0"/>
          <w:numId w:val="13"/>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MEMBERS_SCA</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Q51.  </w:t>
      </w:r>
      <w:r w:rsidRPr="003A4649">
        <w:rPr>
          <w:rFonts w:ascii="Times New Roman" w:hAnsi="Times New Roman" w:cs="Times New Roman"/>
          <w:sz w:val="24"/>
          <w:szCs w:val="24"/>
        </w:rPr>
        <w:tab/>
        <w:t>How many total staff members within your organization are responsible for certifying practitioners?</w:t>
      </w:r>
    </w:p>
    <w:p w:rsidR="005374F2" w:rsidRPr="003A4649" w:rsidRDefault="005374F2" w:rsidP="005374F2">
      <w:pPr>
        <w:numPr>
          <w:ilvl w:val="0"/>
          <w:numId w:val="15"/>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OFTEN_REVIEW_SCA</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Q52. </w:t>
      </w:r>
      <w:r w:rsidRPr="003A4649">
        <w:rPr>
          <w:rFonts w:ascii="Times New Roman" w:hAnsi="Times New Roman" w:cs="Times New Roman"/>
          <w:sz w:val="24"/>
          <w:szCs w:val="24"/>
        </w:rPr>
        <w:tab/>
        <w:t>How often does your organization review the records of practitioners for which your organization granted certification?</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Time Between Reviews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Once every 6 months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Once per year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Once every 2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Once every 3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4</w:t>
            </w:r>
          </w:p>
        </w:tc>
        <w:tc>
          <w:tcPr>
            <w:tcW w:w="7144" w:type="dxa"/>
          </w:tcPr>
          <w:p w:rsidR="005374F2" w:rsidRPr="003A4649" w:rsidRDefault="005374F2" w:rsidP="00CC5A2F">
            <w:pPr>
              <w:rPr>
                <w:sz w:val="24"/>
                <w:szCs w:val="24"/>
              </w:rPr>
            </w:pPr>
            <w:r w:rsidRPr="003A4649">
              <w:rPr>
                <w:sz w:val="24"/>
                <w:szCs w:val="24"/>
              </w:rPr>
              <w:t>Once every 4 or more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8</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SOURCE_NPDB_SCA_IND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Q53A.   Which of the following sources does your organization utilize for granting certification to a practitioner?</w:t>
      </w:r>
    </w:p>
    <w:p w:rsidR="005374F2" w:rsidRPr="003A4649" w:rsidRDefault="005374F2" w:rsidP="005374F2">
      <w:pPr>
        <w:numPr>
          <w:ilvl w:val="0"/>
          <w:numId w:val="103"/>
        </w:numPr>
        <w:spacing w:after="0" w:line="240" w:lineRule="auto"/>
        <w:ind w:hanging="720"/>
        <w:rPr>
          <w:rFonts w:ascii="Times New Roman" w:hAnsi="Times New Roman" w:cs="Times New Roman"/>
          <w:sz w:val="24"/>
          <w:szCs w:val="24"/>
        </w:rPr>
      </w:pPr>
      <w:r w:rsidRPr="003A4649">
        <w:rPr>
          <w:rFonts w:ascii="Times New Roman" w:hAnsi="Times New Roman" w:cs="Times New Roman"/>
          <w:sz w:val="24"/>
          <w:szCs w:val="24"/>
        </w:rPr>
        <w:t>Not Selected</w:t>
      </w:r>
    </w:p>
    <w:p w:rsidR="005374F2" w:rsidRPr="003A4649" w:rsidRDefault="005374F2" w:rsidP="005374F2">
      <w:pPr>
        <w:numPr>
          <w:ilvl w:val="0"/>
          <w:numId w:val="103"/>
        </w:numPr>
        <w:spacing w:after="0" w:line="240" w:lineRule="auto"/>
        <w:ind w:hanging="720"/>
        <w:rPr>
          <w:rFonts w:ascii="Times New Roman" w:hAnsi="Times New Roman" w:cs="Times New Roman"/>
          <w:sz w:val="24"/>
          <w:szCs w:val="24"/>
        </w:rPr>
      </w:pPr>
      <w:r w:rsidRPr="003A4649">
        <w:rPr>
          <w:rFonts w:ascii="Times New Roman" w:hAnsi="Times New Roman" w:cs="Times New Roman"/>
          <w:sz w:val="24"/>
          <w:szCs w:val="24"/>
        </w:rPr>
        <w:t>National Practitioner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SOURCE_ABMS_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lastRenderedPageBreak/>
        <w:t>Q53B.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Board of Medical Specialties</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SOURCE_AMA_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Q53C.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American Medical Association</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SOURCE_CMS_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Q53D.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Center for Medicare and Medicaid Services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SOURCE_EH_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Q53E.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History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SOURCE_ER_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Q53F.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Employment References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b/>
          <w:sz w:val="24"/>
          <w:szCs w:val="24"/>
        </w:rPr>
        <w:lastRenderedPageBreak/>
        <w:t>VAR:  SOURCE_FSMB_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Q53G.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Federation of State Medical Boards</w:t>
      </w:r>
    </w:p>
    <w:p w:rsidR="005374F2" w:rsidRPr="003A4649" w:rsidRDefault="005374F2" w:rsidP="005374F2">
      <w:pPr>
        <w:tabs>
          <w:tab w:val="left" w:pos="2214"/>
        </w:tabs>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ab/>
      </w:r>
    </w:p>
    <w:p w:rsidR="005374F2" w:rsidRPr="003A4649" w:rsidRDefault="005374F2" w:rsidP="005374F2">
      <w:pPr>
        <w:tabs>
          <w:tab w:val="left" w:pos="2214"/>
        </w:tabs>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SOURCE_HIPDB_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Q537H.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Healthcare Integrity and Protection Data Bank</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SOURCE_HSPTL_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Q53I.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Hospitals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SOURCE_LAW_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Q53J.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Law Enforcement (including criminal background checks)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SOURCE_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Q53K.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 Malpractice Insurance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SOURCE_PAHP_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Q53L.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Practitioners Affiliated Health Plans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SOURCE_SCHOOL_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Q53M.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Medical/Dental Schools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SOURCE_SQ_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Q53N.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Self-Queries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SOURCE_SLB_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Q53O.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State Licensing Boards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SOURCE_OTHR_ SCA _IND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Q53P.   Which of the following sources does your organization utilize for granting certification to a practitioner?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NUM_ACTIONS_SCA</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Q54.  </w:t>
      </w:r>
      <w:r w:rsidRPr="003A4649">
        <w:rPr>
          <w:rFonts w:ascii="Times New Roman" w:hAnsi="Times New Roman" w:cs="Times New Roman"/>
          <w:sz w:val="24"/>
          <w:szCs w:val="24"/>
        </w:rPr>
        <w:tab/>
        <w:t>For the full calendar year of 2012, how many times has your organization taken reportable disciplinary actions against practitioners for misconduct or incompetence?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Number of Reportable Actions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None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At least once but less than 5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At least 5 times but less than 10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More than 10 times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Not Ascertained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TYPE_ACTIONS_ SCA</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Q55.  </w:t>
      </w:r>
      <w:r w:rsidRPr="003A4649">
        <w:rPr>
          <w:rFonts w:ascii="Times New Roman" w:hAnsi="Times New Roman" w:cs="Times New Roman"/>
          <w:sz w:val="24"/>
          <w:szCs w:val="24"/>
        </w:rPr>
        <w:tab/>
        <w:t>What types of actions does your organization take against any practitioners for misconduct or incompetence?</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5"/>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All responses in Item 55 go to Item 61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The following items (Q56-59) are related to Federal or State Prosecutor.</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PROSECUTED_NUM</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Q56.  </w:t>
      </w:r>
      <w:r w:rsidRPr="003A4649">
        <w:rPr>
          <w:rFonts w:ascii="Times New Roman" w:hAnsi="Times New Roman" w:cs="Times New Roman"/>
          <w:sz w:val="24"/>
          <w:szCs w:val="24"/>
        </w:rPr>
        <w:tab/>
        <w:t>For the full calendar year of 2012, how many cases did you prosecute?</w:t>
      </w:r>
    </w:p>
    <w:p w:rsidR="005374F2" w:rsidRPr="003A4649" w:rsidRDefault="005374F2" w:rsidP="005374F2">
      <w:pPr>
        <w:numPr>
          <w:ilvl w:val="0"/>
          <w:numId w:val="13"/>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PROSECUTED_HEALTH_NUM</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Q57.  </w:t>
      </w:r>
      <w:r w:rsidRPr="003A4649">
        <w:rPr>
          <w:rFonts w:ascii="Times New Roman" w:hAnsi="Times New Roman" w:cs="Times New Roman"/>
          <w:sz w:val="24"/>
          <w:szCs w:val="24"/>
        </w:rPr>
        <w:tab/>
        <w:t>For the full calendar year of 2012, how many health related cases did you prosecute?</w:t>
      </w:r>
    </w:p>
    <w:p w:rsidR="005374F2" w:rsidRPr="003A4649" w:rsidRDefault="005374F2" w:rsidP="005374F2">
      <w:pPr>
        <w:numPr>
          <w:ilvl w:val="0"/>
          <w:numId w:val="13"/>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CONVICTION_NUM</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Q58.  </w:t>
      </w:r>
      <w:r w:rsidRPr="003A4649">
        <w:rPr>
          <w:rFonts w:ascii="Times New Roman" w:hAnsi="Times New Roman" w:cs="Times New Roman"/>
          <w:sz w:val="24"/>
          <w:szCs w:val="24"/>
        </w:rPr>
        <w:tab/>
        <w:t>For the full calendar year of 2012, approximately how many of your health care related cases resulted in a conviction?</w:t>
      </w:r>
    </w:p>
    <w:p w:rsidR="005374F2" w:rsidRPr="003A4649" w:rsidRDefault="005374F2" w:rsidP="005374F2">
      <w:pPr>
        <w:numPr>
          <w:ilvl w:val="0"/>
          <w:numId w:val="13"/>
        </w:numPr>
        <w:spacing w:after="0" w:line="240" w:lineRule="auto"/>
        <w:ind w:left="1800"/>
        <w:contextualSpacing/>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CONVICTION_NUM</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Q59.  </w:t>
      </w:r>
      <w:r w:rsidRPr="003A4649">
        <w:rPr>
          <w:rFonts w:ascii="Times New Roman" w:hAnsi="Times New Roman" w:cs="Times New Roman"/>
          <w:sz w:val="24"/>
          <w:szCs w:val="24"/>
        </w:rPr>
        <w:tab/>
        <w:t>How many total staff members within your organization support case work?</w:t>
      </w:r>
    </w:p>
    <w:p w:rsidR="005374F2" w:rsidRPr="003A4649" w:rsidRDefault="005374F2" w:rsidP="005374F2">
      <w:pPr>
        <w:numPr>
          <w:ilvl w:val="0"/>
          <w:numId w:val="13"/>
        </w:numPr>
        <w:spacing w:after="0" w:line="240" w:lineRule="auto"/>
        <w:ind w:left="1800"/>
        <w:contextualSpacing/>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(SKIP LOGIC)</w:t>
      </w:r>
    </w:p>
    <w:p w:rsidR="005374F2" w:rsidRPr="003A4649" w:rsidRDefault="005374F2" w:rsidP="005374F2">
      <w:pPr>
        <w:numPr>
          <w:ilvl w:val="0"/>
          <w:numId w:val="15"/>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All responses in Item 59 go to Item 61</w:t>
      </w:r>
    </w:p>
    <w:p w:rsidR="005374F2" w:rsidRPr="003A4649" w:rsidRDefault="005374F2" w:rsidP="005374F2">
      <w:pPr>
        <w:spacing w:after="0" w:line="240" w:lineRule="auto"/>
        <w:rPr>
          <w:rFonts w:ascii="Times New Roman" w:hAnsi="Times New Roman" w:cs="Times New Roman"/>
          <w:color w:val="1F497D" w:themeColor="text2"/>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The following item (Q60) is related to all other entity types.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STAFFMEMBERS_NUM</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6</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Q60.  </w:t>
      </w:r>
      <w:r w:rsidRPr="003A4649">
        <w:rPr>
          <w:rFonts w:ascii="Times New Roman" w:hAnsi="Times New Roman" w:cs="Times New Roman"/>
          <w:sz w:val="24"/>
          <w:szCs w:val="24"/>
        </w:rPr>
        <w:tab/>
        <w:t>How many total staff members within your organization are responsible for providing services?</w:t>
      </w:r>
    </w:p>
    <w:p w:rsidR="005374F2" w:rsidRPr="003A4649" w:rsidRDefault="005374F2" w:rsidP="005374F2">
      <w:pPr>
        <w:numPr>
          <w:ilvl w:val="0"/>
          <w:numId w:val="13"/>
        </w:numPr>
        <w:spacing w:after="0" w:line="240" w:lineRule="auto"/>
        <w:ind w:left="1800"/>
        <w:contextualSpacing/>
        <w:rPr>
          <w:rFonts w:ascii="Times New Roman" w:hAnsi="Times New Roman" w:cs="Times New Roman"/>
          <w:sz w:val="24"/>
          <w:szCs w:val="24"/>
        </w:rPr>
      </w:pPr>
      <w:r w:rsidRPr="003A4649">
        <w:rPr>
          <w:rFonts w:ascii="Times New Roman" w:hAnsi="Times New Roman" w:cs="Times New Roman"/>
          <w:sz w:val="24"/>
          <w:szCs w:val="24"/>
        </w:rPr>
        <w:t>Open Numeric Box</w:t>
      </w:r>
    </w:p>
    <w:p w:rsidR="005374F2" w:rsidRPr="003A4649" w:rsidRDefault="005374F2" w:rsidP="005374F2">
      <w:pPr>
        <w:rPr>
          <w:rFonts w:ascii="Times New Roman" w:hAnsi="Times New Roman" w:cs="Times New Roman"/>
          <w:sz w:val="24"/>
          <w:szCs w:val="24"/>
        </w:rPr>
      </w:pPr>
    </w:p>
    <w:p w:rsidR="005374F2" w:rsidRPr="003A4649" w:rsidRDefault="005374F2" w:rsidP="005374F2">
      <w:pPr>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All entity types complete the following item (Q61).</w:t>
      </w: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QUERY_IND</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Q61.  </w:t>
      </w:r>
      <w:r w:rsidRPr="003A4649">
        <w:rPr>
          <w:rFonts w:ascii="Times New Roman" w:hAnsi="Times New Roman" w:cs="Times New Roman"/>
          <w:sz w:val="24"/>
          <w:szCs w:val="24"/>
        </w:rPr>
        <w:tab/>
        <w:t>Has your organization queried the Data Bank between January 2010 and December 2012?</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pPr w:leftFromText="180" w:rightFromText="180" w:vertAnchor="text" w:tblpX="828" w:tblpY="1"/>
        <w:tblOverlap w:val="never"/>
        <w:tblW w:w="8280"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Type of Query</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 the NPDB (National Practitioner Data Bank)</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Yes, the HIPDB (Healthcare Integrity and Protection Data Bank)</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Yes, both the NPDB and the HIPDB</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br w:type="textWrapping" w:clear="all"/>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61 is any “Yes” then go to Item 62</w:t>
      </w:r>
    </w:p>
    <w:p w:rsidR="005374F2" w:rsidRPr="003A4649" w:rsidRDefault="005374F2" w:rsidP="005374F2">
      <w:pPr>
        <w:numPr>
          <w:ilvl w:val="0"/>
          <w:numId w:val="16"/>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Otherwise go to Item 111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All entity types that query complete items Q62-Q63.</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QUERY_REQUIRE_IND</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Q62.  </w:t>
      </w:r>
      <w:r w:rsidRPr="003A4649">
        <w:rPr>
          <w:rFonts w:ascii="Times New Roman" w:hAnsi="Times New Roman" w:cs="Times New Roman"/>
          <w:sz w:val="24"/>
          <w:szCs w:val="24"/>
        </w:rPr>
        <w:tab/>
        <w:t>Does your organization query the Data Bank due to legal or regulatory requirements either from a governing body or a national accreditation organization?</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Query for Legal or Regulatory Requirements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lastRenderedPageBreak/>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QUERY_AGENT_IND</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Q63.  </w:t>
      </w:r>
      <w:r w:rsidRPr="003A4649">
        <w:rPr>
          <w:rFonts w:ascii="Times New Roman" w:hAnsi="Times New Roman" w:cs="Times New Roman"/>
          <w:sz w:val="24"/>
          <w:szCs w:val="24"/>
        </w:rPr>
        <w:tab/>
        <w:t>Does your organization contract with an authorized agent to query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Contract Authorized Agent</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7"/>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63 is “Yes” then go to Item 64</w:t>
      </w:r>
    </w:p>
    <w:p w:rsidR="005374F2" w:rsidRPr="003A4649" w:rsidRDefault="005374F2" w:rsidP="005374F2">
      <w:pPr>
        <w:numPr>
          <w:ilvl w:val="0"/>
          <w:numId w:val="17"/>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Otherwise go to Item 65</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All entity types that query and contract with an Agent complete items Q64.</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 VERIFY_QRY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Q64A.   What are the reasons that your organization uses an authorized agent to query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Credentialing Verification Organization Does All Primary Source Verification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AGENT_CENTRALCRED_QRY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Q64B.   What are the reasons that your organization uses an authorized agent to query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lastRenderedPageBreak/>
        <w:t>1</w:t>
      </w:r>
      <w:r w:rsidRPr="003A4649">
        <w:rPr>
          <w:rFonts w:ascii="Times New Roman" w:hAnsi="Times New Roman" w:cs="Times New Roman"/>
          <w:sz w:val="24"/>
          <w:szCs w:val="24"/>
        </w:rPr>
        <w:tab/>
        <w:t>Result of Centralized Credentialing</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AGENT_VOLUME_QRY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Q64C.   What are the reasons that your organization uses an authorized agent to query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High Volume Processing Efficiency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AGENT_RESOURCES_QRY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Q64D.   What are the reasons that your organization uses an authorized agent to query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Not Enough Resources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AGENT_COST_QRY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Q64E.   What are the reasons that your organization uses an authorized agent to query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Cost Effective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AGENT_OTHER_QRY</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Q64F.   What are the reasons that your organization uses an authorized agent to query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color w:val="1F497D" w:themeColor="text2"/>
          <w:sz w:val="24"/>
          <w:szCs w:val="24"/>
        </w:rPr>
      </w:pPr>
      <w:r w:rsidRPr="003A4649">
        <w:rPr>
          <w:rFonts w:ascii="Times New Roman" w:hAnsi="Times New Roman" w:cs="Times New Roman"/>
          <w:b/>
          <w:sz w:val="24"/>
          <w:szCs w:val="24"/>
        </w:rPr>
        <w:br w:type="page"/>
      </w:r>
      <w:r w:rsidRPr="003A4649">
        <w:rPr>
          <w:rFonts w:ascii="Times New Roman" w:hAnsi="Times New Roman" w:cs="Times New Roman"/>
          <w:b/>
          <w:color w:val="1F497D" w:themeColor="text2"/>
          <w:sz w:val="24"/>
          <w:szCs w:val="24"/>
        </w:rPr>
        <w:lastRenderedPageBreak/>
        <w:t>APPLIED SKIP LOGIC</w:t>
      </w:r>
    </w:p>
    <w:p w:rsidR="005374F2" w:rsidRPr="003A4649" w:rsidRDefault="005374F2" w:rsidP="005374F2">
      <w:pPr>
        <w:numPr>
          <w:ilvl w:val="0"/>
          <w:numId w:val="18"/>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All responses in Item 64 go to Item 72</w:t>
      </w:r>
    </w:p>
    <w:p w:rsidR="005374F2" w:rsidRPr="003A4649" w:rsidRDefault="005374F2" w:rsidP="005374F2">
      <w:pPr>
        <w:spacing w:after="0" w:line="240" w:lineRule="auto"/>
        <w:rPr>
          <w:rFonts w:ascii="Times New Roman" w:hAnsi="Times New Roman" w:cs="Times New Roman"/>
          <w:color w:val="1F497D" w:themeColor="text2"/>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Skip logic:  All entity types that query, and do not contract with an Agent, complete items Q65-Q81.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QUERY_TIME_NUM</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Q65.  </w:t>
      </w:r>
      <w:r w:rsidRPr="003A4649">
        <w:rPr>
          <w:rFonts w:ascii="Times New Roman" w:hAnsi="Times New Roman" w:cs="Times New Roman"/>
          <w:sz w:val="24"/>
          <w:szCs w:val="24"/>
        </w:rPr>
        <w:tab/>
        <w:t>How long has your work responsibilities included having to query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 xml:space="preserve">Length of Time </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Less than 1 year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At least 1 year but less than 2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At least 2 years but less than 3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At least 3 years but less than 4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4</w:t>
            </w:r>
          </w:p>
        </w:tc>
        <w:tc>
          <w:tcPr>
            <w:tcW w:w="7144" w:type="dxa"/>
          </w:tcPr>
          <w:p w:rsidR="005374F2" w:rsidRPr="003A4649" w:rsidRDefault="005374F2" w:rsidP="00CC5A2F">
            <w:pPr>
              <w:rPr>
                <w:sz w:val="24"/>
                <w:szCs w:val="24"/>
              </w:rPr>
            </w:pPr>
            <w:r w:rsidRPr="003A4649">
              <w:rPr>
                <w:sz w:val="24"/>
                <w:szCs w:val="24"/>
              </w:rPr>
              <w:t>At least 4 years but less than 5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5</w:t>
            </w:r>
          </w:p>
        </w:tc>
        <w:tc>
          <w:tcPr>
            <w:tcW w:w="7144" w:type="dxa"/>
          </w:tcPr>
          <w:p w:rsidR="005374F2" w:rsidRPr="003A4649" w:rsidRDefault="005374F2" w:rsidP="00CC5A2F">
            <w:pPr>
              <w:rPr>
                <w:sz w:val="24"/>
                <w:szCs w:val="24"/>
              </w:rPr>
            </w:pPr>
            <w:r w:rsidRPr="003A4649">
              <w:rPr>
                <w:sz w:val="24"/>
                <w:szCs w:val="24"/>
              </w:rPr>
              <w:t>5 years or more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QUERY_EASY_RANK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Q66A.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The first time that I queried the Data Bank; I found it easy to do.</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QUERY_INTUITIVE_RANK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Q66B.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Querying the Data Bank is very intuitive; I was able to do it with little to no instruction.</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QUERY_CONFIDENT_RANK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Q66C.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feel confident that I can teach a fellow co-worker how to query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QUERY_TIMELY_RANK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Q66D.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am able to complete all of the tasks of querying the Data Bank in a timely manner.</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QUERY_COMPLEX_RANK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Q66E.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Querying the Data Bank is too complex; it can be simplified for users.</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i/>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QUERY_INSTRUCTION_RANK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Q66F.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Whenever I query the Data Bank, I can do it with little to no instruction.</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QUERY_TASK_RANK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Q66G.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find it hard to remember all of the tasks required to query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i/>
          <w:sz w:val="24"/>
          <w:szCs w:val="24"/>
        </w:rPr>
      </w:pPr>
      <w:r w:rsidRPr="003A4649">
        <w:rPr>
          <w:rFonts w:ascii="Times New Roman" w:hAnsi="Times New Roman" w:cs="Times New Roman"/>
          <w:i/>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QUERY_DFCLT_RANK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Q66H.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have difficulties in completing all of the tasks of querying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QUERY_HELP_RANK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Q66I.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usually have to ask for help when I query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QUERY_LEARN_RANK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Q66J.  Please rate your level of agreement with the following statements concerning querying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needed to learn a lot of things before I could get going with querying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QUERY_PASSWORD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Q67A.   What aspects of querying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Recalling the password</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QUERY_WEBSITE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Q67B.   What aspects of querying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Locating the website</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QUERY_NAVIGATE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Q67C.   What aspects of querying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Navigating the website</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QUERY_INPUT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Q67D.   What aspects of querying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Collecting all the required input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QUERY_DBASE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Q67E.   What aspects of querying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Managing a Practitioner (Subject) Database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QUERY_ACCNTS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Q67F.   What aspects of querying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Managing User Accounts</w:t>
      </w: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QUERY_PMTS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Q67G.   What aspects of querying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Making payments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QUERY_OTHER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Q67H.   What aspects of querying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QUERY_HOW</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Q68.  </w:t>
      </w:r>
      <w:r w:rsidRPr="003A4649">
        <w:rPr>
          <w:rFonts w:ascii="Times New Roman" w:hAnsi="Times New Roman" w:cs="Times New Roman"/>
          <w:sz w:val="24"/>
          <w:szCs w:val="24"/>
        </w:rPr>
        <w:tab/>
        <w:t>How does your organization obtain Data Bank information about health care practitioner applicants?</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Obtain Data Bank Information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Utilize One-Time Query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Applicant Provides Copy of Self-Query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Continuous Query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QUERY_COPIES</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Q69.  </w:t>
      </w:r>
      <w:r w:rsidRPr="003A4649">
        <w:rPr>
          <w:rFonts w:ascii="Times New Roman" w:hAnsi="Times New Roman" w:cs="Times New Roman"/>
          <w:sz w:val="24"/>
          <w:szCs w:val="24"/>
        </w:rPr>
        <w:tab/>
        <w:t>Does your organization accept copies of self-query provided directly from applicants or are they required to have copies sent directly from the Data Bank?</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Obtain Data Bank Information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Directly from Applicant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Sent from Data Bank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QUERY_CONFIRM</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Q70.  </w:t>
      </w:r>
      <w:r w:rsidRPr="003A4649">
        <w:rPr>
          <w:rFonts w:ascii="Times New Roman" w:hAnsi="Times New Roman" w:cs="Times New Roman"/>
          <w:sz w:val="24"/>
          <w:szCs w:val="24"/>
        </w:rPr>
        <w:tab/>
        <w:t>Does your organization use information from the Data Bank as confirmation that applicants submitted complete and accurate information?</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Confirmation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Yes</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QUERY_STAFF</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Q71.  </w:t>
      </w:r>
      <w:r w:rsidRPr="003A4649">
        <w:rPr>
          <w:rFonts w:ascii="Times New Roman" w:hAnsi="Times New Roman" w:cs="Times New Roman"/>
          <w:sz w:val="24"/>
          <w:szCs w:val="24"/>
        </w:rPr>
        <w:tab/>
        <w:t>What type of query does your organization utilize for health care practitioners who are already members of staff?</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Query Staff</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One-Time Query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Continuous Query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Both Types of Query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QUERY_ACCURATE</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Q72.  I feel that the information that we received from the Data Bank is accurate.</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QUERY_COMPLETE</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Q73.  I feel that the information that we received from the Data Bank is complete.</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QUERY_TIMELY</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Q74.  I feel that we have received information from the Data Bank in a timely manner.</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QUERY_COST_RATE</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Q75.  How would you rate the cost to query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Very Inexpensive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Inexpensive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Fair Cost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Expensive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Very Expensive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QUERY_ONE_TIME</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Q76A.  Please rate your organization’s level of satisfaction for each of the following items: One-Time Query</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QUERY_CONT</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Q76B.  Please rate your organization’s level of satisfaction for each of the following items: Continuous Query </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QUERY_SUBJECTDBS</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Q76C.  Please rate your organization’s level of satisfaction for each of the following items: Practitioner (Subject) Database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QUERY_REQUERY</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Q76D.  Please rate your organization’s level of satisfaction for each of the following items: Re-Query of Previously Saved Practitioners</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QUERY_RENEWAL</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Q76E.  Please rate your organization’s level of satisfaction for each of the following items: Registration Renewal Process</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PRCPTN_ADVERSE</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Q77.  What is your organization’s perception of health care practitioners with adverse action reports in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Very Negative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Negative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Neutral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Positive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Very Positive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PRCPTN_CONVCT</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Q78.  What is your organization’s perception of health care practitioners with judgment or conviction reports in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Very Negative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Negative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Neutral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Positive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Very Positive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PRCPTN_MMP</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Q79.  What is your organization’s perception of health care practitioners with medical malpractice payment reports in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Very Negative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Negative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Neutral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lastRenderedPageBreak/>
              <w:t>4</w:t>
            </w:r>
          </w:p>
        </w:tc>
        <w:tc>
          <w:tcPr>
            <w:tcW w:w="6997" w:type="dxa"/>
          </w:tcPr>
          <w:p w:rsidR="005374F2" w:rsidRPr="003A4649" w:rsidRDefault="005374F2" w:rsidP="00CC5A2F">
            <w:pPr>
              <w:rPr>
                <w:sz w:val="24"/>
                <w:szCs w:val="24"/>
              </w:rPr>
            </w:pPr>
            <w:r w:rsidRPr="003A4649">
              <w:rPr>
                <w:sz w:val="24"/>
                <w:szCs w:val="24"/>
              </w:rPr>
              <w:t>Positive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Very Positive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REJECT</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Q80.  Has your organization ever rejected an applicant because the applicant had a report in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Rejected Applicant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Yes</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MATCHED_RESPONSE</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Q81.  Has your organization received a query response including an adverse action report, a judgment or conviction report, or a medical malpractice payment report from the Data Bank for a member of staff or someone with clinical privileges between January 2010 and December 2012??</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Rejected Applicant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Yes</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4"/>
          <w:szCs w:val="24"/>
        </w:rPr>
      </w:pPr>
    </w:p>
    <w:p w:rsidR="005374F2" w:rsidRPr="003A4649" w:rsidRDefault="005374F2" w:rsidP="005374F2">
      <w:pPr>
        <w:spacing w:after="0" w:line="240" w:lineRule="auto"/>
        <w:rPr>
          <w:rFonts w:ascii="Times New Roman" w:hAnsi="Times New Roman" w:cs="Times New Roman"/>
          <w:b/>
          <w:color w:val="1F497D" w:themeColor="text2"/>
          <w:sz w:val="24"/>
          <w:szCs w:val="24"/>
        </w:rPr>
      </w:pPr>
      <w:r w:rsidRPr="003A4649">
        <w:rPr>
          <w:rFonts w:ascii="Times New Roman" w:hAnsi="Times New Roman" w:cs="Times New Roman"/>
          <w:b/>
          <w:color w:val="1F497D" w:themeColor="text2"/>
          <w:sz w:val="24"/>
          <w:szCs w:val="24"/>
        </w:rPr>
        <w:t>APPLIED SKIP LOGIC</w:t>
      </w:r>
    </w:p>
    <w:p w:rsidR="005374F2" w:rsidRPr="003A4649" w:rsidRDefault="005374F2" w:rsidP="005374F2">
      <w:pPr>
        <w:numPr>
          <w:ilvl w:val="0"/>
          <w:numId w:val="19"/>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If Item 81 is “Yes” then go to Item 82</w:t>
      </w:r>
    </w:p>
    <w:p w:rsidR="005374F2" w:rsidRPr="003A4649" w:rsidRDefault="005374F2" w:rsidP="005374F2">
      <w:pPr>
        <w:numPr>
          <w:ilvl w:val="0"/>
          <w:numId w:val="19"/>
        </w:numPr>
        <w:spacing w:after="0" w:line="240" w:lineRule="auto"/>
        <w:rPr>
          <w:rFonts w:ascii="Times New Roman" w:hAnsi="Times New Roman" w:cs="Times New Roman"/>
          <w:color w:val="1F497D" w:themeColor="text2"/>
          <w:sz w:val="24"/>
          <w:szCs w:val="24"/>
        </w:rPr>
      </w:pPr>
      <w:r w:rsidRPr="003A4649">
        <w:rPr>
          <w:rFonts w:ascii="Times New Roman" w:hAnsi="Times New Roman" w:cs="Times New Roman"/>
          <w:color w:val="1F497D" w:themeColor="text2"/>
          <w:sz w:val="24"/>
          <w:szCs w:val="24"/>
        </w:rPr>
        <w:t>Otherwise go to Item 94</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RSPNS_SLAR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Q82A.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State Licensure Action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RSPNS_DFLAR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Q82B.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DEA/Federal Licensure Action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RSPNS_CPAR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Q82C.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Title IV Clinical Privileges Action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RSPNS_HPAR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Q82D.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Health Plan Action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RSPNS_EDAR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Q82E.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Exclusion/Debarment Action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RSPNS_PSAR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Q82F.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Professional Society Action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RSPNS_PROAR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Q82G.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Peer Review Organization Action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RSPNS_AAR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Q82H.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Accreditation Action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RSPNS_GAAR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Q82I.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Government Administrative Action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RSPNS_RR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Q82J.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Reinstatement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RSPNS_CCR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Q82K.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Criminal Conviction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RSPNS_DCPTDR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Q82L.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Deferred Conviction or Pre-Trial Diversion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RSPNS_NCPR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Q82M.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Nolo Contendere (No Contest) Plea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RSPNS_CJR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Q82N.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Civil Judgment Report</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RSPNS_IR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Q82O.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Injunction Report</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RSPNS_MMP</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Q82P.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Medical Malpractice Payment Report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QUERY_OTHER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Q82Q.   What type of information did your organization receive as a result of conducting a Data Bank query from January 2010 and December 2012?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RESPONSE_ACTION</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Q83.  What types of actions does your organization take when a query response shows adverse action reports, judgment or conviction reports, or medical malpractice payment reports on practitioners at your facility?</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Actions to a Matched Response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Take Action Against the Practitioner</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Seek Additional Information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Conduct a Formal Peer Review</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File Information for Scheduled Review</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No Action Is Taken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Unknown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DCSN_AFFCT_HIREFIRE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Q84A.   Which of the following decisions are affected by the information provided by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Hiring and Firing of Staff</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DCSN_AFFCT_CREDNTL</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Q84B.   Which of the following decisions are affected by the information provided by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Credentialing</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DCSN_AFFCT_PRVLG</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Q84C.   Which of the following decisions are affected by the information provided by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Granting Clinical Privileges</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DCSN_AFFCT_DISCPLN</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Q84D.   Which of the following decisions are affected by the information provided by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Disciplinary Actions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DCSN_AFFCT_NA</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Q84E.   Which of the following decisions are affected by the information provided by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Not Applicable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DCSN_AFFCT_OTHER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Q84F.   Which of the following decisions are affected by the information provided by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DCSN_DIFFER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Q85.  Would your decisions regarding practitioner have been different if you had not received the Data Bank response?</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Different Actions If No Matched Response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Yes</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EFFECT_SLAR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Q86A.  For each type of report listed below, please rate its effect on your organization’s decision to offer employment or clinical privileges to a practitioner, if the practitioner had such a report in the Data Bank:  State Licensure Action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EFFECT_DFLAR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Q86B.  For each type of report listed below, please rate its effect on your organization’s decision to offer employment or clinical privileges to a practitioner, if the practitioner had such a report in the Data Bank:  DEA/Federal Licensure Action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EFFECT_CPAR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Q86C.  For each type of report listed below, please rate its effect on your organization’s decision to offer employment or clinical privileges to a practitioner, if the practitioner had such a report in the Data Bank:  Title IV Clinical Privileges Action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EFFECT_HPAR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Q86D.  For each type of report listed below, please rate its effect on your organization’s decision to offer employment or clinical privileges to a practitioner, if the practitioner had such a report in the Data Bank:  Health Plan Action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EFFECT_EDAR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Q86E.  For each type of report listed below, please rate its effect on your organization’s decision to offer employment or clinical privileges to a practitioner, if the practitioner had such a report in the Data Bank:  Exclusion/Debarment Action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EFFECT_PSAR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Q86F.  For each type of report listed below, please rate its effect on your organization’s decision to offer employment or clinical privileges to a practitioner, if the practitioner had such a report in the Data Bank:  Professional Society Action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EFFECT_PROAR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Q86G.  For each type of report listed below, please rate its effect on your organization’s decision to offer employment or clinical privileges to a practitioner, if the practitioner had such a report in the Data Bank:  Peer Review Organization Action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EFFECT_AAR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Q86H.  For each type of report listed below, please rate its effect on your organization’s decision to offer employment or clinical privileges to a practitioner, if the practitioner had such a report in the Data Bank:  Accreditation Action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EFFECT_GAAR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Q86I.  For each type of report listed below, please rate its effect on your organization’s decision to offer employment or clinical privileges to a practitioner, if the practitioner had such a report in the Data Bank:  Government Administrative Action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EFFECT_RR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Q86J.  For each type of report listed below, please rate its effect on your organization’s decision to offer employment or clinical privileges to a practitioner, if the practitioner had such a report in the Data Bank:  Reinstatement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EFFECT_CCR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Q86K.  For each type of report listed below, please rate its effect on your organization’s decision to offer employment or clinical privileges to a practitioner, if the practitioner had such a report in the Data Bank:  Criminal Conviction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EFFECT_DCPTDR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Q86L.  For each type of report listed below, please rate its effect on your organization’s decision to offer employment or clinical privileges to a practitioner, if the practitioner had such a report in the Data Bank:  Deferred Conviction or Pre-Trial Diversion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EFFECT_NCPR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Q86M.  For each type of report listed below, please rate its effect on your organization’s decision to offer employment or clinical privileges to a practitioner, if the practitioner had such a report in the Data Bank:  Nolo Contendere (No Contest) Plea Report</w:t>
      </w: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EFFECT_CJR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Q86N.  For each type of report listed below, please rate its effect on your organization’s decision to offer employment or clinical privileges to a practitioner, if the practitioner had such a report in the Data Bank:  Civil Judgment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EFFECT_IR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Q86O.  For each type of report listed below, please rate its effect on your organization’s decision to offer employment or clinical privileges to a practitioner, if the practitioner had such a report in the Data Bank:  Injunction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EFFECT_MMPR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Q86P.  For each type of report listed below, please rate its effect on your organization’s decision to offer employment or clinical privileges to a practitioner, if the practitioner had such a report in the Data Bank:  Medical Malpractice Payment Report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Effect on Decisions</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No Effect at All</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Very 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Weak</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Moderate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Strong</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Very Strong</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OFTEN_IMPACT</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Q87.  </w:t>
      </w:r>
      <w:r w:rsidRPr="003A4649">
        <w:rPr>
          <w:rFonts w:ascii="Times New Roman" w:hAnsi="Times New Roman" w:cs="Times New Roman"/>
          <w:sz w:val="24"/>
          <w:szCs w:val="24"/>
        </w:rPr>
        <w:tab/>
        <w:t>How often does a query response from the Data Bank impact the credentialing decisions of your organization for a practitioner?</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How Often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All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Most of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More than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About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Less than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Most of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Rarely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7</w:t>
            </w:r>
          </w:p>
        </w:tc>
        <w:tc>
          <w:tcPr>
            <w:tcW w:w="6997" w:type="dxa"/>
          </w:tcPr>
          <w:p w:rsidR="005374F2" w:rsidRPr="003A4649" w:rsidRDefault="005374F2" w:rsidP="00CC5A2F">
            <w:pPr>
              <w:rPr>
                <w:sz w:val="24"/>
                <w:szCs w:val="24"/>
              </w:rPr>
            </w:pPr>
            <w:r w:rsidRPr="003A4649">
              <w:rPr>
                <w:sz w:val="24"/>
                <w:szCs w:val="24"/>
              </w:rPr>
              <w:t>Never</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OFTEN_CONTACT</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Q88.  </w:t>
      </w:r>
      <w:r w:rsidRPr="003A4649">
        <w:rPr>
          <w:rFonts w:ascii="Times New Roman" w:hAnsi="Times New Roman" w:cs="Times New Roman"/>
          <w:sz w:val="24"/>
          <w:szCs w:val="24"/>
        </w:rPr>
        <w:tab/>
        <w:t>When your organization receives query responses from the Data Bank, how often does your organization contact the original reporters for additional information?</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How Often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All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Most of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More than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About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Less than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Most of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Rarely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7</w:t>
            </w:r>
          </w:p>
        </w:tc>
        <w:tc>
          <w:tcPr>
            <w:tcW w:w="6997" w:type="dxa"/>
          </w:tcPr>
          <w:p w:rsidR="005374F2" w:rsidRPr="003A4649" w:rsidRDefault="005374F2" w:rsidP="00CC5A2F">
            <w:pPr>
              <w:rPr>
                <w:sz w:val="24"/>
                <w:szCs w:val="24"/>
              </w:rPr>
            </w:pPr>
            <w:r w:rsidRPr="003A4649">
              <w:rPr>
                <w:sz w:val="24"/>
                <w:szCs w:val="24"/>
              </w:rPr>
              <w:t>Never</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OFTEN_INVSTGT</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Q89.  </w:t>
      </w:r>
      <w:r w:rsidRPr="003A4649">
        <w:rPr>
          <w:rFonts w:ascii="Times New Roman" w:hAnsi="Times New Roman" w:cs="Times New Roman"/>
          <w:sz w:val="24"/>
          <w:szCs w:val="24"/>
        </w:rPr>
        <w:tab/>
        <w:t>How often does information from the Data Bank lead to further investigation into additional sources of information?</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How Often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All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Most of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More than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About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Less than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Most of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Rarely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7</w:t>
            </w:r>
          </w:p>
        </w:tc>
        <w:tc>
          <w:tcPr>
            <w:tcW w:w="6997" w:type="dxa"/>
          </w:tcPr>
          <w:p w:rsidR="005374F2" w:rsidRPr="003A4649" w:rsidRDefault="005374F2" w:rsidP="00CC5A2F">
            <w:pPr>
              <w:rPr>
                <w:sz w:val="24"/>
                <w:szCs w:val="24"/>
              </w:rPr>
            </w:pPr>
            <w:r w:rsidRPr="003A4649">
              <w:rPr>
                <w:sz w:val="24"/>
                <w:szCs w:val="24"/>
              </w:rPr>
              <w:t>Never</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CONFDNT_DCSNS</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Q90.  </w:t>
      </w:r>
      <w:r w:rsidRPr="003A4649">
        <w:rPr>
          <w:rFonts w:ascii="Times New Roman" w:hAnsi="Times New Roman" w:cs="Times New Roman"/>
          <w:sz w:val="24"/>
          <w:szCs w:val="24"/>
        </w:rPr>
        <w:tab/>
        <w:t>Information received from the Data Bank makes my organization confident about the decisions it makes concerning its practitioners.</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NEW_INFO</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Q91.  </w:t>
      </w:r>
      <w:r w:rsidRPr="003A4649">
        <w:rPr>
          <w:rFonts w:ascii="Times New Roman" w:hAnsi="Times New Roman" w:cs="Times New Roman"/>
          <w:sz w:val="24"/>
          <w:szCs w:val="24"/>
        </w:rPr>
        <w:tab/>
        <w:t>How often does your query from the Data Bank provide you with new information about practitioners that you did not receive from other sources?</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How Often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All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Most of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More than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About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Less than Half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Most of the Time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6</w:t>
            </w:r>
          </w:p>
        </w:tc>
        <w:tc>
          <w:tcPr>
            <w:tcW w:w="6997" w:type="dxa"/>
          </w:tcPr>
          <w:p w:rsidR="005374F2" w:rsidRPr="003A4649" w:rsidRDefault="005374F2" w:rsidP="00CC5A2F">
            <w:pPr>
              <w:rPr>
                <w:sz w:val="24"/>
                <w:szCs w:val="24"/>
              </w:rPr>
            </w:pPr>
            <w:r w:rsidRPr="003A4649">
              <w:rPr>
                <w:sz w:val="24"/>
                <w:szCs w:val="24"/>
              </w:rPr>
              <w:t>Rarely</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7</w:t>
            </w:r>
          </w:p>
        </w:tc>
        <w:tc>
          <w:tcPr>
            <w:tcW w:w="6997" w:type="dxa"/>
          </w:tcPr>
          <w:p w:rsidR="005374F2" w:rsidRPr="003A4649" w:rsidRDefault="005374F2" w:rsidP="00CC5A2F">
            <w:pPr>
              <w:rPr>
                <w:sz w:val="24"/>
                <w:szCs w:val="24"/>
              </w:rPr>
            </w:pPr>
            <w:r w:rsidRPr="003A4649">
              <w:rPr>
                <w:sz w:val="24"/>
                <w:szCs w:val="24"/>
              </w:rPr>
              <w:t>Never</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QUERY_CONFIRM2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Q92.  </w:t>
      </w:r>
      <w:r w:rsidRPr="003A4649">
        <w:rPr>
          <w:rFonts w:ascii="Times New Roman" w:hAnsi="Times New Roman" w:cs="Times New Roman"/>
          <w:sz w:val="24"/>
          <w:szCs w:val="24"/>
        </w:rPr>
        <w:tab/>
        <w:t>Does your organization use information from the Data Bank as confirmation of the information that you receive from other sources?</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Confirmation</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Yes</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roofErr w:type="gramStart"/>
      <w:r w:rsidRPr="003A4649">
        <w:rPr>
          <w:rFonts w:ascii="Times New Roman" w:hAnsi="Times New Roman" w:cs="Times New Roman"/>
          <w:sz w:val="24"/>
          <w:szCs w:val="24"/>
        </w:rPr>
        <w:t>Similar to Q70.</w:t>
      </w:r>
      <w:proofErr w:type="gramEnd"/>
      <w:r w:rsidRPr="003A4649">
        <w:rPr>
          <w:rFonts w:ascii="Times New Roman" w:hAnsi="Times New Roman" w:cs="Times New Roman"/>
          <w:sz w:val="24"/>
          <w:szCs w:val="24"/>
        </w:rPr>
        <w:t xml:space="preserve"> QUERY_CONFIRM</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RELATED_QUERY</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Q93.  </w:t>
      </w:r>
      <w:r w:rsidRPr="003A4649">
        <w:rPr>
          <w:rFonts w:ascii="Times New Roman" w:hAnsi="Times New Roman" w:cs="Times New Roman"/>
          <w:sz w:val="24"/>
          <w:szCs w:val="24"/>
        </w:rPr>
        <w:tab/>
        <w:t>Related query response is an enhancement that groups together an initial report and any subsequent revision reports related to the same event submitted by a reporter.  How would you rate your level of overall satisfaction with related query response?</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Very Dissatisfied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Satisfied nor Dissatisfied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Very Satisfied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PRDCT_SRVCE_WEBINAR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Q94A.   Are there any products or services that the Data Bank could offer that would enable your organization to make decisions with greater confidence?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Webinars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PRDCT_SRVCE_SEMINAR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Q94B.   Are there any products or services that the Data Bank could offer that would enable your organization to make decisions with greater confidence?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Seminars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PRDCT_SRVCE_FS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Q94C.   Are there any products or services that the Data Bank could offer that would enable your organization to make decisions with greater confidence?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Fact Sheets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PRDCT_SRVCE_HG</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Q94D.   Are there any products or services that the Data Bank could offer that would enable your organization to make decisions with greater confidence?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Help Guides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PRDCT_SRVCE_BRCHR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Q94E.   Are there any products or services that the Data Bank could offer that would enable your organization to make decisions with greater confidence?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Brochures</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PRDCT_SRVCE_TUTORIAL</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Q94F.   Are there any products or services that the Data Bank could offer that would enable your organization to make decisions with greater confidence?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Tutorials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PRDCT_SRVCE_NEWSLTR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Q94G.   Are there any products or services that the Data Bank could offer that would enable your organization to make decisions with greater confidence?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Newsletter Articles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PRDCT_SRVCE_OTHR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Q94H.   Are there any products or services that the Data Bank could offer that would enable your organization to make decisions with greater confidence?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QUERY_CMNT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Q95.  </w:t>
      </w:r>
      <w:r w:rsidRPr="003A4649">
        <w:rPr>
          <w:rFonts w:ascii="Times New Roman" w:hAnsi="Times New Roman" w:cs="Times New Roman"/>
          <w:sz w:val="24"/>
          <w:szCs w:val="24"/>
        </w:rPr>
        <w:tab/>
        <w:t>Please share any other comments that you have about your experience with querying the Data Bank.</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REPORT_IND</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Q96.  </w:t>
      </w:r>
      <w:r w:rsidRPr="003A4649">
        <w:rPr>
          <w:rFonts w:ascii="Times New Roman" w:hAnsi="Times New Roman" w:cs="Times New Roman"/>
          <w:sz w:val="24"/>
          <w:szCs w:val="24"/>
        </w:rPr>
        <w:tab/>
        <w:t>Has your organization reported to the Data Bank between January 2010 and December 2012?</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pPr w:leftFromText="180" w:rightFromText="180" w:vertAnchor="text" w:tblpX="828" w:tblpY="1"/>
        <w:tblOverlap w:val="never"/>
        <w:tblW w:w="8280"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Type of Query</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 the NPDB (National Practitioner Data Bank)</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Yes, the HIPDB (Healthcare Integrity and Protection Data Bank)</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Yes, both the NPDB and the HIPDB</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br w:type="textWrapping" w:clear="all"/>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20"/>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If Item 96 is any “Yes” then go to Item 97</w:t>
      </w:r>
    </w:p>
    <w:p w:rsidR="005374F2" w:rsidRPr="003A4649" w:rsidRDefault="005374F2" w:rsidP="005374F2">
      <w:pPr>
        <w:numPr>
          <w:ilvl w:val="0"/>
          <w:numId w:val="20"/>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Otherwise go to Item 130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REPORT_REQUIRE_IND</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Q97.  </w:t>
      </w:r>
      <w:r w:rsidRPr="003A4649">
        <w:rPr>
          <w:rFonts w:ascii="Times New Roman" w:hAnsi="Times New Roman" w:cs="Times New Roman"/>
          <w:sz w:val="24"/>
          <w:szCs w:val="24"/>
        </w:rPr>
        <w:tab/>
        <w:t>Does your organization report to the Data Bank due to legal or regulatory requirements either from a governing body or a national accreditation organization?</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Query for Legal or Regulatory Requirements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REPORT_AGENT_IND</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Q98.  </w:t>
      </w:r>
      <w:r w:rsidRPr="003A4649">
        <w:rPr>
          <w:rFonts w:ascii="Times New Roman" w:hAnsi="Times New Roman" w:cs="Times New Roman"/>
          <w:sz w:val="24"/>
          <w:szCs w:val="24"/>
        </w:rPr>
        <w:tab/>
        <w:t>Does your organization contract with an authorized agent to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Contract Authorized Agent</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0"/>
          <w:szCs w:val="20"/>
        </w:rPr>
      </w:pPr>
      <w:r w:rsidRPr="003A4649">
        <w:rPr>
          <w:rFonts w:ascii="Times New Roman" w:hAnsi="Times New Roman" w:cs="Times New Roman"/>
          <w:b/>
          <w:sz w:val="20"/>
          <w:szCs w:val="20"/>
        </w:rPr>
        <w:br w:type="page"/>
      </w: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lastRenderedPageBreak/>
        <w:t>APPLIED SKIP LOGIC</w:t>
      </w:r>
    </w:p>
    <w:p w:rsidR="005374F2" w:rsidRPr="003A4649" w:rsidRDefault="005374F2" w:rsidP="005374F2">
      <w:pPr>
        <w:numPr>
          <w:ilvl w:val="0"/>
          <w:numId w:val="21"/>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If Item 98 is “Yes” then go to Item 99</w:t>
      </w:r>
    </w:p>
    <w:p w:rsidR="005374F2" w:rsidRPr="003A4649" w:rsidRDefault="005374F2" w:rsidP="005374F2">
      <w:pPr>
        <w:numPr>
          <w:ilvl w:val="0"/>
          <w:numId w:val="21"/>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Otherwise go to Item 100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 VERIFY_RPT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Q99A.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Credentialing Verification Organization Does All Primary Source Verification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AGENT_CENTRALCRED_RPT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Q99B.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Result of Centralized Credentialing</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AGENT_VOLUME_RPT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Q99C.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High Volume Processing Efficiency</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AGENT_RESOURCES_RPT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Q99D.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Not Enough Resources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AGENT_COST_RPT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Q99E.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Cost Effective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AGENT_OTHER_RPT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Q99F.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color w:val="1F497D" w:themeColor="text2"/>
          <w:sz w:val="20"/>
          <w:szCs w:val="20"/>
        </w:rPr>
      </w:pP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22"/>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All responses in Item 99 go to Item 102</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REPORT_TIME_NUM</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Q100.  </w:t>
      </w:r>
      <w:r w:rsidRPr="003A4649">
        <w:rPr>
          <w:rFonts w:ascii="Times New Roman" w:hAnsi="Times New Roman" w:cs="Times New Roman"/>
          <w:sz w:val="24"/>
          <w:szCs w:val="24"/>
        </w:rPr>
        <w:tab/>
        <w:t>How long has your work responsibilities included having to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 xml:space="preserve">Length of Time </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Less than 1 year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At least 1 year but less than 2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At least 2 years but less than 3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At least 3 years but less than 4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4</w:t>
            </w:r>
          </w:p>
        </w:tc>
        <w:tc>
          <w:tcPr>
            <w:tcW w:w="7144" w:type="dxa"/>
          </w:tcPr>
          <w:p w:rsidR="005374F2" w:rsidRPr="003A4649" w:rsidRDefault="005374F2" w:rsidP="00CC5A2F">
            <w:pPr>
              <w:rPr>
                <w:sz w:val="24"/>
                <w:szCs w:val="24"/>
              </w:rPr>
            </w:pPr>
            <w:r w:rsidRPr="003A4649">
              <w:rPr>
                <w:sz w:val="24"/>
                <w:szCs w:val="24"/>
              </w:rPr>
              <w:t>At least 4 years but less than 5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5</w:t>
            </w:r>
          </w:p>
        </w:tc>
        <w:tc>
          <w:tcPr>
            <w:tcW w:w="7144" w:type="dxa"/>
          </w:tcPr>
          <w:p w:rsidR="005374F2" w:rsidRPr="003A4649" w:rsidRDefault="005374F2" w:rsidP="00CC5A2F">
            <w:pPr>
              <w:rPr>
                <w:sz w:val="24"/>
                <w:szCs w:val="24"/>
              </w:rPr>
            </w:pPr>
            <w:r w:rsidRPr="003A4649">
              <w:rPr>
                <w:sz w:val="24"/>
                <w:szCs w:val="24"/>
              </w:rPr>
              <w:t>5 years or more</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REPORT_EASY_RANK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Q101A.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The first time that I reported to the Data Bank; I found it easy to do.</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REPORT_INTUITIVE_RANK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Q101B.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Reporting to the Data Bank is very intuitive; I was able to do it with little to no instruction.</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REPORT_CONFIDENT_RANK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Q101C.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feel confident that I can teach a fellow co-worker how to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REPORT_TIMELY_RANK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Q101D.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am able to complete all of the tasks of reporting to the Data Bank in a timely manner.</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REPORT_COMPLEX_RANK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Q101E.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Reporting to the Data Bank is too complex; it can be simplified for users.</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REPORT_INSTRUCTION_RANK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Q101F.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Whenever I report to the Data Bank, I can do it with little to no instruction.</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REPORT_TASK_RANK2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Q101G.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find it hard to remember all of the tasks required to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REPORT_DFCLT_RANK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Q101H.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have difficulties in completing all of the tasks of reporting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REPORT_HELP_RANK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Q101I.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usually have to ask for help when I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REPORT_LEARN_RANK</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Q101J.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needed to learn a lot of things before I could get going with reporting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REPORT_PASSWORD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Q102A.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Recalling the password</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REPORT_WEBSITE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Q102B.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Locating the website</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REPORT_NAVIGATE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Q102C.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Navigating the website</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REPORT_INPUT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Q102D.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Collecting all the required input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REPORT_DBASE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Q102E.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Managing a Practitioner (Subject) Database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REPORT_ACCNTS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Q102F.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Managing User Accounts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REPORT_PMTS</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Q102G.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Making payments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REPORT_OTHER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Q102H.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REPORT_FORWARDING</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Q103.  </w:t>
      </w:r>
      <w:r w:rsidRPr="003A4649">
        <w:rPr>
          <w:rFonts w:ascii="Times New Roman" w:hAnsi="Times New Roman" w:cs="Times New Roman"/>
          <w:sz w:val="24"/>
          <w:szCs w:val="24"/>
        </w:rPr>
        <w:tab/>
        <w:t>When making a report to the Data Bank, does your organization utilize report forwarding in order to send an electronic report to the appropriate state authority?</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Report Forwarding</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8</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23"/>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If Item 103 is “Yes” then go to Item 104</w:t>
      </w:r>
    </w:p>
    <w:p w:rsidR="005374F2" w:rsidRPr="003A4649" w:rsidRDefault="005374F2" w:rsidP="005374F2">
      <w:pPr>
        <w:numPr>
          <w:ilvl w:val="0"/>
          <w:numId w:val="23"/>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Otherwise go to Item 105</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REPORT_FORWARD_SATISFY</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Q104.  </w:t>
      </w:r>
      <w:r w:rsidRPr="003A4649">
        <w:rPr>
          <w:rFonts w:ascii="Times New Roman" w:hAnsi="Times New Roman" w:cs="Times New Roman"/>
          <w:sz w:val="24"/>
          <w:szCs w:val="24"/>
        </w:rPr>
        <w:tab/>
        <w:t>How would you rate your level of overall satisfaction with report forwarding?</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Very Dissatisfied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Satisfied nor Dissatisfied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Very Satisfied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REPORT_UNDERSTANDING</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Q105.  My organization understands all of the circumstances in which a report must be sent to the Data Bank. </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REPORT_IMPACT</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Q106.  </w:t>
      </w:r>
      <w:r w:rsidRPr="003A4649">
        <w:rPr>
          <w:rFonts w:ascii="Times New Roman" w:hAnsi="Times New Roman" w:cs="Times New Roman"/>
          <w:sz w:val="24"/>
          <w:szCs w:val="24"/>
        </w:rPr>
        <w:tab/>
        <w:t>Do the reporting requirements to the Data Bank have an impact on how your organization takes action on practitioners??</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Report Forwarding</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8</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br w:type="page"/>
      </w: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lastRenderedPageBreak/>
        <w:t>APPLIED SKIP LOGIC</w:t>
      </w:r>
    </w:p>
    <w:p w:rsidR="005374F2" w:rsidRPr="003A4649" w:rsidRDefault="005374F2" w:rsidP="005374F2">
      <w:pPr>
        <w:numPr>
          <w:ilvl w:val="0"/>
          <w:numId w:val="24"/>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If Item 106 is “Yes” then go to Item 107</w:t>
      </w:r>
    </w:p>
    <w:p w:rsidR="005374F2" w:rsidRPr="003A4649" w:rsidRDefault="005374F2" w:rsidP="005374F2">
      <w:pPr>
        <w:numPr>
          <w:ilvl w:val="0"/>
          <w:numId w:val="24"/>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Otherwise go to Item 108</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b/>
          <w:sz w:val="24"/>
          <w:szCs w:val="24"/>
        </w:rPr>
        <w:t>VAR:  REPORT_REQRMNT_CMNT</w:t>
      </w:r>
      <w:r w:rsidRPr="003A4649">
        <w:rPr>
          <w:rFonts w:ascii="Times New Roman" w:hAnsi="Times New Roman" w:cs="Times New Roman"/>
          <w:sz w:val="24"/>
          <w:szCs w:val="24"/>
        </w:rPr>
        <w:t xml:space="preserve"> </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Q107.  </w:t>
      </w:r>
      <w:r w:rsidRPr="003A4649">
        <w:rPr>
          <w:rFonts w:ascii="Times New Roman" w:hAnsi="Times New Roman" w:cs="Times New Roman"/>
          <w:sz w:val="24"/>
          <w:szCs w:val="24"/>
        </w:rPr>
        <w:tab/>
        <w:t>Please explain how the reporting requirements to the Data Bank impact how your organization takes action on practitioners.</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REPORT_ALLACTIONS</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Q108.  During the past calendar year, my organization has reported all reportable actions to the Data Bank. </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CIVIL_LAWSUIT</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Q109.  </w:t>
      </w:r>
      <w:r w:rsidRPr="003A4649">
        <w:rPr>
          <w:rFonts w:ascii="Times New Roman" w:hAnsi="Times New Roman" w:cs="Times New Roman"/>
          <w:sz w:val="24"/>
          <w:szCs w:val="24"/>
        </w:rPr>
        <w:tab/>
        <w:t>Has your organization ever been named in a civil lawsuit action by a practitioner due to reporting the practitioner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Report Forwarding</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REPORT_CMNT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Q110.  </w:t>
      </w:r>
      <w:r w:rsidRPr="003A4649">
        <w:rPr>
          <w:rFonts w:ascii="Times New Roman" w:hAnsi="Times New Roman" w:cs="Times New Roman"/>
          <w:sz w:val="24"/>
          <w:szCs w:val="24"/>
        </w:rPr>
        <w:tab/>
        <w:t>Please share any other comments that you have considering your experiences with reporting to the Data Bank.</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25"/>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All responses in Item 110 go to Item 130</w:t>
      </w:r>
    </w:p>
    <w:p w:rsidR="005374F2" w:rsidRPr="003A4649" w:rsidRDefault="005374F2" w:rsidP="005374F2">
      <w:pPr>
        <w:spacing w:after="0" w:line="240" w:lineRule="auto"/>
        <w:rPr>
          <w:rFonts w:ascii="Times New Roman" w:hAnsi="Times New Roman" w:cs="Times New Roman"/>
          <w:b/>
          <w:sz w:val="20"/>
          <w:szCs w:val="20"/>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REPORT_IND2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Q111.  </w:t>
      </w:r>
      <w:r w:rsidRPr="003A4649">
        <w:rPr>
          <w:rFonts w:ascii="Times New Roman" w:hAnsi="Times New Roman" w:cs="Times New Roman"/>
          <w:sz w:val="24"/>
          <w:szCs w:val="24"/>
        </w:rPr>
        <w:tab/>
        <w:t>Has your organization reported to the Data Bank between January 2010 and December 2012?</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pPr w:leftFromText="180" w:rightFromText="180" w:vertAnchor="text" w:tblpX="828" w:tblpY="1"/>
        <w:tblOverlap w:val="never"/>
        <w:tblW w:w="8280"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Type of Query</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 the NPDB (National Practitioner Data Bank)</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Yes, the HIPDB (Healthcare Integrity and Protection Data Bank)</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Yes, both the NPDB and the HIPDB</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br w:type="textWrapping" w:clear="all"/>
      </w: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ab/>
      </w:r>
      <w:proofErr w:type="gramStart"/>
      <w:r w:rsidRPr="003A4649">
        <w:rPr>
          <w:rFonts w:ascii="Times New Roman" w:hAnsi="Times New Roman" w:cs="Times New Roman"/>
          <w:b/>
          <w:sz w:val="20"/>
          <w:szCs w:val="20"/>
        </w:rPr>
        <w:t>Similar to Q96.</w:t>
      </w:r>
      <w:proofErr w:type="gramEnd"/>
      <w:r w:rsidRPr="003A4649">
        <w:rPr>
          <w:rFonts w:ascii="Times New Roman" w:hAnsi="Times New Roman" w:cs="Times New Roman"/>
          <w:b/>
          <w:sz w:val="20"/>
          <w:szCs w:val="20"/>
        </w:rPr>
        <w:t xml:space="preserve">  REPORT_IND</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20"/>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If Item 111 is any “Yes” then go to Item 112</w:t>
      </w:r>
    </w:p>
    <w:p w:rsidR="005374F2" w:rsidRPr="003A4649" w:rsidRDefault="005374F2" w:rsidP="005374F2">
      <w:pPr>
        <w:numPr>
          <w:ilvl w:val="0"/>
          <w:numId w:val="20"/>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Otherwise go to Item 126</w:t>
      </w:r>
    </w:p>
    <w:p w:rsidR="005374F2" w:rsidRPr="003A4649" w:rsidRDefault="005374F2" w:rsidP="005374F2">
      <w:pPr>
        <w:spacing w:after="0" w:line="240" w:lineRule="auto"/>
        <w:rPr>
          <w:rFonts w:ascii="Times New Roman" w:hAnsi="Times New Roman" w:cs="Times New Roman"/>
          <w:color w:val="1F497D" w:themeColor="text2"/>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REPORT_REQUIRE_IND2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Q112.  </w:t>
      </w:r>
      <w:r w:rsidRPr="003A4649">
        <w:rPr>
          <w:rFonts w:ascii="Times New Roman" w:hAnsi="Times New Roman" w:cs="Times New Roman"/>
          <w:sz w:val="24"/>
          <w:szCs w:val="24"/>
        </w:rPr>
        <w:tab/>
        <w:t>Does your organization report to the Data Bank due to legal or regulatory requirements either from a governing body or a national accreditation organization?</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Query for Legal or Regulatory Requirements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REPORT_AGENT_IND2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Q113.  </w:t>
      </w:r>
      <w:r w:rsidRPr="003A4649">
        <w:rPr>
          <w:rFonts w:ascii="Times New Roman" w:hAnsi="Times New Roman" w:cs="Times New Roman"/>
          <w:sz w:val="24"/>
          <w:szCs w:val="24"/>
        </w:rPr>
        <w:tab/>
        <w:t>Does your organization contract with an authorized agent to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Contract Authorized Agent</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color w:val="365F91" w:themeColor="accent1" w:themeShade="BF"/>
          <w:sz w:val="20"/>
          <w:szCs w:val="20"/>
        </w:rPr>
      </w:pPr>
      <w:r w:rsidRPr="003A4649">
        <w:rPr>
          <w:rFonts w:ascii="Times New Roman" w:hAnsi="Times New Roman" w:cs="Times New Roman"/>
          <w:b/>
          <w:color w:val="365F91" w:themeColor="accent1" w:themeShade="BF"/>
          <w:sz w:val="20"/>
          <w:szCs w:val="20"/>
        </w:rPr>
        <w:t>APPLIED SKIP LOGIC</w:t>
      </w:r>
    </w:p>
    <w:p w:rsidR="005374F2" w:rsidRPr="003A4649" w:rsidRDefault="005374F2" w:rsidP="005374F2">
      <w:pPr>
        <w:numPr>
          <w:ilvl w:val="0"/>
          <w:numId w:val="21"/>
        </w:numPr>
        <w:spacing w:after="0" w:line="240" w:lineRule="auto"/>
        <w:rPr>
          <w:rFonts w:ascii="Times New Roman" w:hAnsi="Times New Roman" w:cs="Times New Roman"/>
          <w:color w:val="365F91" w:themeColor="accent1" w:themeShade="BF"/>
          <w:sz w:val="20"/>
          <w:szCs w:val="20"/>
        </w:rPr>
      </w:pPr>
      <w:r w:rsidRPr="003A4649">
        <w:rPr>
          <w:rFonts w:ascii="Times New Roman" w:hAnsi="Times New Roman" w:cs="Times New Roman"/>
          <w:color w:val="365F91" w:themeColor="accent1" w:themeShade="BF"/>
          <w:sz w:val="20"/>
          <w:szCs w:val="20"/>
        </w:rPr>
        <w:t>If Item 113 is “Yes” then go to Item 114</w:t>
      </w:r>
    </w:p>
    <w:p w:rsidR="005374F2" w:rsidRPr="003A4649" w:rsidRDefault="005374F2" w:rsidP="005374F2">
      <w:pPr>
        <w:numPr>
          <w:ilvl w:val="0"/>
          <w:numId w:val="21"/>
        </w:numPr>
        <w:spacing w:after="0" w:line="240" w:lineRule="auto"/>
        <w:rPr>
          <w:rFonts w:ascii="Times New Roman" w:hAnsi="Times New Roman" w:cs="Times New Roman"/>
          <w:color w:val="365F91" w:themeColor="accent1" w:themeShade="BF"/>
          <w:sz w:val="20"/>
          <w:szCs w:val="20"/>
        </w:rPr>
      </w:pPr>
      <w:r w:rsidRPr="003A4649">
        <w:rPr>
          <w:rFonts w:ascii="Times New Roman" w:hAnsi="Times New Roman" w:cs="Times New Roman"/>
          <w:color w:val="365F91" w:themeColor="accent1" w:themeShade="BF"/>
          <w:sz w:val="20"/>
          <w:szCs w:val="20"/>
        </w:rPr>
        <w:t>Otherwise go to Item 115</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 VERIFY_RPT2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Q114A.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Credentialing Verification Organization Does All Primary Source Verification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AGENT_CENTRALCRED_RPT2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Q114B.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Result of Centralized Credentialing</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AGENT_VOLUME_RPT2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Q114C.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High Volume Processing Efficiency</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AGENT_RESOURCES_RPT2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Q114D.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Not Enough Resources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AGENT_COST_RPT2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Q114E.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Cost Effective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AGENT_OTHER_RPT2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Q114F.   What are the reasons that your organization uses an authorized agent to report to the Data Bank?</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rPr>
          <w:rFonts w:ascii="Times New Roman" w:hAnsi="Times New Roman" w:cs="Times New Roman"/>
          <w:b/>
          <w:color w:val="365F91" w:themeColor="accent1" w:themeShade="BF"/>
          <w:sz w:val="20"/>
          <w:szCs w:val="20"/>
        </w:rPr>
      </w:pPr>
    </w:p>
    <w:p w:rsidR="005374F2" w:rsidRPr="003A4649" w:rsidRDefault="005374F2" w:rsidP="005374F2">
      <w:pPr>
        <w:rPr>
          <w:rFonts w:ascii="Times New Roman" w:hAnsi="Times New Roman" w:cs="Times New Roman"/>
          <w:b/>
          <w:color w:val="365F91" w:themeColor="accent1" w:themeShade="BF"/>
          <w:sz w:val="20"/>
          <w:szCs w:val="20"/>
        </w:rPr>
      </w:pPr>
      <w:r w:rsidRPr="003A4649">
        <w:rPr>
          <w:rFonts w:ascii="Times New Roman" w:hAnsi="Times New Roman" w:cs="Times New Roman"/>
          <w:b/>
          <w:color w:val="365F91" w:themeColor="accent1" w:themeShade="BF"/>
          <w:sz w:val="20"/>
          <w:szCs w:val="20"/>
        </w:rPr>
        <w:t>APPLIED SKIP LOGIC</w:t>
      </w:r>
    </w:p>
    <w:p w:rsidR="005374F2" w:rsidRPr="003A4649" w:rsidRDefault="005374F2" w:rsidP="005374F2">
      <w:pPr>
        <w:numPr>
          <w:ilvl w:val="0"/>
          <w:numId w:val="22"/>
        </w:numPr>
        <w:spacing w:after="0" w:line="240" w:lineRule="auto"/>
        <w:rPr>
          <w:rFonts w:ascii="Times New Roman" w:hAnsi="Times New Roman" w:cs="Times New Roman"/>
          <w:color w:val="365F91" w:themeColor="accent1" w:themeShade="BF"/>
          <w:sz w:val="20"/>
          <w:szCs w:val="20"/>
        </w:rPr>
      </w:pPr>
      <w:r w:rsidRPr="003A4649">
        <w:rPr>
          <w:rFonts w:ascii="Times New Roman" w:hAnsi="Times New Roman" w:cs="Times New Roman"/>
          <w:color w:val="365F91" w:themeColor="accent1" w:themeShade="BF"/>
          <w:sz w:val="20"/>
          <w:szCs w:val="20"/>
        </w:rPr>
        <w:t>All responses in Item 114 go to Item 117</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REPORT_TIME_NUM</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Q115.  </w:t>
      </w:r>
      <w:r w:rsidRPr="003A4649">
        <w:rPr>
          <w:rFonts w:ascii="Times New Roman" w:hAnsi="Times New Roman" w:cs="Times New Roman"/>
          <w:sz w:val="24"/>
          <w:szCs w:val="24"/>
        </w:rPr>
        <w:tab/>
        <w:t>How long has your work responsibilities included having to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 xml:space="preserve">Length of Time </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Less than 1 year</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At least 1 year but less than 2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2</w:t>
            </w:r>
          </w:p>
        </w:tc>
        <w:tc>
          <w:tcPr>
            <w:tcW w:w="7144" w:type="dxa"/>
          </w:tcPr>
          <w:p w:rsidR="005374F2" w:rsidRPr="003A4649" w:rsidRDefault="005374F2" w:rsidP="00CC5A2F">
            <w:pPr>
              <w:rPr>
                <w:sz w:val="24"/>
                <w:szCs w:val="24"/>
              </w:rPr>
            </w:pPr>
            <w:r w:rsidRPr="003A4649">
              <w:rPr>
                <w:sz w:val="24"/>
                <w:szCs w:val="24"/>
              </w:rPr>
              <w:t>At least 2 years but less than 3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3</w:t>
            </w:r>
          </w:p>
        </w:tc>
        <w:tc>
          <w:tcPr>
            <w:tcW w:w="7144" w:type="dxa"/>
          </w:tcPr>
          <w:p w:rsidR="005374F2" w:rsidRPr="003A4649" w:rsidRDefault="005374F2" w:rsidP="00CC5A2F">
            <w:pPr>
              <w:rPr>
                <w:sz w:val="24"/>
                <w:szCs w:val="24"/>
              </w:rPr>
            </w:pPr>
            <w:r w:rsidRPr="003A4649">
              <w:rPr>
                <w:sz w:val="24"/>
                <w:szCs w:val="24"/>
              </w:rPr>
              <w:t>At least 3 years but less than 4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4</w:t>
            </w:r>
          </w:p>
        </w:tc>
        <w:tc>
          <w:tcPr>
            <w:tcW w:w="7144" w:type="dxa"/>
          </w:tcPr>
          <w:p w:rsidR="005374F2" w:rsidRPr="003A4649" w:rsidRDefault="005374F2" w:rsidP="00CC5A2F">
            <w:pPr>
              <w:rPr>
                <w:sz w:val="24"/>
                <w:szCs w:val="24"/>
              </w:rPr>
            </w:pPr>
            <w:r w:rsidRPr="003A4649">
              <w:rPr>
                <w:sz w:val="24"/>
                <w:szCs w:val="24"/>
              </w:rPr>
              <w:t>At least 4 years but less than 5 years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5</w:t>
            </w:r>
          </w:p>
        </w:tc>
        <w:tc>
          <w:tcPr>
            <w:tcW w:w="7144" w:type="dxa"/>
          </w:tcPr>
          <w:p w:rsidR="005374F2" w:rsidRPr="003A4649" w:rsidRDefault="005374F2" w:rsidP="00CC5A2F">
            <w:pPr>
              <w:rPr>
                <w:sz w:val="24"/>
                <w:szCs w:val="24"/>
              </w:rPr>
            </w:pPr>
            <w:r w:rsidRPr="003A4649">
              <w:rPr>
                <w:sz w:val="24"/>
                <w:szCs w:val="24"/>
              </w:rPr>
              <w:t>5 years or more</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REPORT_EASY_RANK2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Q116A.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The first time that I reported to the Data Bank; I found it easy to do.</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REPORT_INTUITIVE_RANK2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lastRenderedPageBreak/>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Q116B.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Reporting to the Data Bank is very intuitive; I was able to do it with little to no instruction.</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REPORT_CONFIDENT_RANK2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Q116C.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feel confident that I can teach a fellow co-worker how to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REPORT_TIMELY_RANK2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Q116D.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am able to complete all of the tasks of reporting to the Data Bank in a timely manner.</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REPORT_COMPLEX_RANK2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Q116E.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Reporting to the Data Bank is too complex; it can be simplified for users.</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REPORT_INSTRUCTION_RANK2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Q116F.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Whenever I report to the Data Bank, I can do it with little to no instruction.</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REPORT_TASK_RANK2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Q116G.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find it hard to remember all of the tasks required to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REPORT_DFCLT_RANK2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Q116H.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have difficulties in completing all of the tasks of reporting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REPORT_HELP_RANK2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Q116I.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usually have to ask for help when I report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REPORT_LEARN_RANK2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Q116J.  Please rate your level of agreement with the following statements concerning reporting to the Data Bank?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contextualSpacing/>
        <w:rPr>
          <w:rFonts w:ascii="Times New Roman" w:hAnsi="Times New Roman" w:cs="Times New Roman"/>
          <w:sz w:val="24"/>
          <w:szCs w:val="24"/>
        </w:rPr>
      </w:pPr>
      <w:r w:rsidRPr="003A4649">
        <w:rPr>
          <w:rFonts w:ascii="Times New Roman" w:hAnsi="Times New Roman" w:cs="Times New Roman"/>
          <w:sz w:val="24"/>
          <w:szCs w:val="24"/>
        </w:rPr>
        <w:t>I needed to learn a lot of things before I could get going with reporting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REPORT_PASSWORD2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Q117A.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Recalling the password</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REPORT_WEBSITE2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Q117B.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Locating the website</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REPORT_NAVIGATE2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Q117C.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Navigating the website</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REPORT_INPUT2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Q117D.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Collecting all the required input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REPORT_DBASE2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Q117E.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Managing a Practitioner (Subject) Database</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REPORT_ACCNTS2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Q117F.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Managing User Accounts</w:t>
      </w: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lastRenderedPageBreak/>
        <w:t>VAR:  REPORT_PMTS2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Q117G.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Making payments</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REPORT_OTHER2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Numeric Indicator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Q117H.   What aspects of reporting to the Data Bank do you consider the most difficult?  </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0</w:t>
      </w:r>
      <w:r w:rsidRPr="003A4649">
        <w:rPr>
          <w:rFonts w:ascii="Times New Roman" w:hAnsi="Times New Roman" w:cs="Times New Roman"/>
          <w:sz w:val="24"/>
          <w:szCs w:val="24"/>
        </w:rPr>
        <w:tab/>
        <w:t>Not Selected</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1</w:t>
      </w:r>
      <w:r w:rsidRPr="003A4649">
        <w:rPr>
          <w:rFonts w:ascii="Times New Roman" w:hAnsi="Times New Roman" w:cs="Times New Roman"/>
          <w:sz w:val="24"/>
          <w:szCs w:val="24"/>
        </w:rPr>
        <w:tab/>
        <w:t>Other (Please Explain)</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REPORT_FORWARDING2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Q118.  </w:t>
      </w:r>
      <w:r w:rsidRPr="003A4649">
        <w:rPr>
          <w:rFonts w:ascii="Times New Roman" w:hAnsi="Times New Roman" w:cs="Times New Roman"/>
          <w:sz w:val="24"/>
          <w:szCs w:val="24"/>
        </w:rPr>
        <w:tab/>
        <w:t>When making a report to the Data Bank, does your organization utilize report forwarding in order to send an electronic report to the appropriate state authority?</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Report Forwarding</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8</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23"/>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If Item 118 is “Yes” then go to Item 119</w:t>
      </w:r>
    </w:p>
    <w:p w:rsidR="005374F2" w:rsidRPr="003A4649" w:rsidRDefault="005374F2" w:rsidP="005374F2">
      <w:p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Otherwise go to Item 120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REPORT_FORWARD_SATISFY2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Q119.  </w:t>
      </w:r>
      <w:r w:rsidRPr="003A4649">
        <w:rPr>
          <w:rFonts w:ascii="Times New Roman" w:hAnsi="Times New Roman" w:cs="Times New Roman"/>
          <w:sz w:val="24"/>
          <w:szCs w:val="24"/>
        </w:rPr>
        <w:tab/>
        <w:t>How would you rate your level of overall satisfaction with report forwarding?</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Very Dissatisfied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Satisfied nor Dissatisfied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Satisfied</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Very Satisfied</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REPORT_UNDERSTANDING2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Q120.  My organization understands all of the circumstances in which a report must be sent to the Data Bank. </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REPORT_IMPACT2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Q121.  </w:t>
      </w:r>
      <w:r w:rsidRPr="003A4649">
        <w:rPr>
          <w:rFonts w:ascii="Times New Roman" w:hAnsi="Times New Roman" w:cs="Times New Roman"/>
          <w:sz w:val="24"/>
          <w:szCs w:val="24"/>
        </w:rPr>
        <w:tab/>
        <w:t>Do the reporting requirements to the Data Bank have an impact on how your organization takes action on practitioners??</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Report Forwarding</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8</w:t>
            </w:r>
          </w:p>
        </w:tc>
        <w:tc>
          <w:tcPr>
            <w:tcW w:w="7144" w:type="dxa"/>
          </w:tcPr>
          <w:p w:rsidR="005374F2" w:rsidRPr="003A4649" w:rsidRDefault="005374F2" w:rsidP="00CC5A2F">
            <w:pPr>
              <w:rPr>
                <w:sz w:val="24"/>
                <w:szCs w:val="24"/>
              </w:rPr>
            </w:pPr>
            <w:r w:rsidRPr="003A4649">
              <w:rPr>
                <w:sz w:val="24"/>
                <w:szCs w:val="24"/>
              </w:rPr>
              <w:t>Not Applicable</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color w:val="1F497D" w:themeColor="text2"/>
          <w:sz w:val="20"/>
          <w:szCs w:val="20"/>
        </w:rPr>
      </w:pP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24"/>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If Item 121 is “Yes” then go to Item 122</w:t>
      </w:r>
    </w:p>
    <w:p w:rsidR="005374F2" w:rsidRPr="003A4649" w:rsidRDefault="005374F2" w:rsidP="005374F2">
      <w:pPr>
        <w:numPr>
          <w:ilvl w:val="0"/>
          <w:numId w:val="24"/>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Otherwise go to Item 123</w:t>
      </w:r>
    </w:p>
    <w:p w:rsidR="005374F2" w:rsidRPr="003A4649" w:rsidRDefault="005374F2" w:rsidP="005374F2">
      <w:pPr>
        <w:spacing w:after="0" w:line="240" w:lineRule="auto"/>
        <w:rPr>
          <w:rFonts w:ascii="Times New Roman" w:hAnsi="Times New Roman" w:cs="Times New Roman"/>
          <w:color w:val="1F497D" w:themeColor="text2"/>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REPORT_REQRMNT_CMNT2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Q122.  </w:t>
      </w:r>
      <w:r w:rsidRPr="003A4649">
        <w:rPr>
          <w:rFonts w:ascii="Times New Roman" w:hAnsi="Times New Roman" w:cs="Times New Roman"/>
          <w:sz w:val="24"/>
          <w:szCs w:val="24"/>
        </w:rPr>
        <w:tab/>
        <w:t>Please explain how the reporting requirements to the Data Bank impact how your organization takes action on practitioners.</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Similar to Q107 </w:t>
      </w:r>
      <w:r w:rsidRPr="003A4649">
        <w:rPr>
          <w:rFonts w:ascii="Times New Roman" w:hAnsi="Times New Roman" w:cs="Times New Roman"/>
          <w:b/>
          <w:sz w:val="24"/>
          <w:szCs w:val="24"/>
        </w:rPr>
        <w:t>REPORT_REQRMNT_CMNT</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t>VAR:  REPORT_ALLACTIONS2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Q123.  During the past calendar year, my organization has reported all reportable actions to the Data Bank. </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Level of Agreement</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Completely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2</w:t>
            </w:r>
          </w:p>
        </w:tc>
        <w:tc>
          <w:tcPr>
            <w:tcW w:w="6997" w:type="dxa"/>
          </w:tcPr>
          <w:p w:rsidR="005374F2" w:rsidRPr="003A4649" w:rsidRDefault="005374F2" w:rsidP="00CC5A2F">
            <w:pPr>
              <w:rPr>
                <w:sz w:val="24"/>
                <w:szCs w:val="24"/>
              </w:rPr>
            </w:pPr>
            <w:r w:rsidRPr="003A4649">
              <w:rPr>
                <w:sz w:val="24"/>
                <w:szCs w:val="24"/>
              </w:rPr>
              <w:t>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3</w:t>
            </w:r>
          </w:p>
        </w:tc>
        <w:tc>
          <w:tcPr>
            <w:tcW w:w="6997" w:type="dxa"/>
          </w:tcPr>
          <w:p w:rsidR="005374F2" w:rsidRPr="003A4649" w:rsidRDefault="005374F2" w:rsidP="00CC5A2F">
            <w:pPr>
              <w:rPr>
                <w:sz w:val="24"/>
                <w:szCs w:val="24"/>
              </w:rPr>
            </w:pPr>
            <w:r w:rsidRPr="003A4649">
              <w:rPr>
                <w:sz w:val="24"/>
                <w:szCs w:val="24"/>
              </w:rPr>
              <w:t>Neither Agree Nor Disagree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4</w:t>
            </w:r>
          </w:p>
        </w:tc>
        <w:tc>
          <w:tcPr>
            <w:tcW w:w="6997" w:type="dxa"/>
          </w:tcPr>
          <w:p w:rsidR="005374F2" w:rsidRPr="003A4649" w:rsidRDefault="005374F2" w:rsidP="00CC5A2F">
            <w:pPr>
              <w:rPr>
                <w:sz w:val="24"/>
                <w:szCs w:val="24"/>
              </w:rPr>
            </w:pPr>
            <w:r w:rsidRPr="003A4649">
              <w:rPr>
                <w:sz w:val="24"/>
                <w:szCs w:val="24"/>
              </w:rPr>
              <w:t>Agree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5</w:t>
            </w:r>
          </w:p>
        </w:tc>
        <w:tc>
          <w:tcPr>
            <w:tcW w:w="6997" w:type="dxa"/>
          </w:tcPr>
          <w:p w:rsidR="005374F2" w:rsidRPr="003A4649" w:rsidRDefault="005374F2" w:rsidP="00CC5A2F">
            <w:pPr>
              <w:rPr>
                <w:sz w:val="24"/>
                <w:szCs w:val="24"/>
              </w:rPr>
            </w:pPr>
            <w:r w:rsidRPr="003A4649">
              <w:rPr>
                <w:sz w:val="24"/>
                <w:szCs w:val="24"/>
              </w:rPr>
              <w:t>Completely Agree</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CIVIL_LAWSUIT2</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Q124.  </w:t>
      </w:r>
      <w:r w:rsidRPr="003A4649">
        <w:rPr>
          <w:rFonts w:ascii="Times New Roman" w:hAnsi="Times New Roman" w:cs="Times New Roman"/>
          <w:sz w:val="24"/>
          <w:szCs w:val="24"/>
        </w:rPr>
        <w:tab/>
        <w:t>Has your organization ever been named in a civil lawsuit action by a practitioner due to reporting the practitioner to the Data Bank?</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Report Forwarding</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REPORT_CMNT2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Q125.  </w:t>
      </w:r>
      <w:r w:rsidRPr="003A4649">
        <w:rPr>
          <w:rFonts w:ascii="Times New Roman" w:hAnsi="Times New Roman" w:cs="Times New Roman"/>
          <w:sz w:val="24"/>
          <w:szCs w:val="24"/>
        </w:rPr>
        <w:tab/>
        <w:t>Please share any other comments that you have considering your experiences with reporting to the Data Bank.</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25"/>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All responses in Item 125 go to Item 130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HEARD_OF_NPDB</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Q126.  </w:t>
      </w:r>
      <w:r w:rsidRPr="003A4649">
        <w:rPr>
          <w:rFonts w:ascii="Times New Roman" w:hAnsi="Times New Roman" w:cs="Times New Roman"/>
          <w:sz w:val="24"/>
          <w:szCs w:val="24"/>
        </w:rPr>
        <w:tab/>
        <w:t>Prior to this survey, has your organization ever heard of the National Practitioner Data Bank or the NPDB?</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Heard of the NPDB</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AWARENESS_SERVICES</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Q127.  </w:t>
      </w:r>
      <w:r w:rsidRPr="003A4649">
        <w:rPr>
          <w:rFonts w:ascii="Times New Roman" w:hAnsi="Times New Roman" w:cs="Times New Roman"/>
          <w:sz w:val="24"/>
          <w:szCs w:val="24"/>
        </w:rPr>
        <w:tab/>
        <w:t>Is your organization aware of the services that the Health Resources and Services Administration (HRSA) provide organizations related to issues in the health care industry?</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 xml:space="preserve">Awareness of HRSA Services </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SOUGHT_DHHS_SERVICES</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Q128.  </w:t>
      </w:r>
      <w:r w:rsidRPr="003A4649">
        <w:rPr>
          <w:rFonts w:ascii="Times New Roman" w:hAnsi="Times New Roman" w:cs="Times New Roman"/>
          <w:sz w:val="24"/>
          <w:szCs w:val="24"/>
        </w:rPr>
        <w:tab/>
        <w:t>Has your organization ever sought services from the Department of Health and Human Services (DHHS) of the United States of America?</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152"/>
        <w:gridCol w:w="7128"/>
      </w:tblGrid>
      <w:tr w:rsidR="005374F2" w:rsidRPr="003A4649" w:rsidTr="00CC5A2F">
        <w:tc>
          <w:tcPr>
            <w:tcW w:w="1136" w:type="dxa"/>
            <w:shd w:val="clear" w:color="auto" w:fill="DBE5F1" w:themeFill="accent1" w:themeFillTint="33"/>
          </w:tcPr>
          <w:p w:rsidR="005374F2" w:rsidRPr="003A4649" w:rsidRDefault="005374F2" w:rsidP="00CC5A2F">
            <w:pPr>
              <w:rPr>
                <w:sz w:val="24"/>
                <w:szCs w:val="24"/>
              </w:rPr>
            </w:pPr>
            <w:r w:rsidRPr="003A4649">
              <w:rPr>
                <w:sz w:val="24"/>
                <w:szCs w:val="24"/>
              </w:rPr>
              <w:t>Response</w:t>
            </w:r>
          </w:p>
        </w:tc>
        <w:tc>
          <w:tcPr>
            <w:tcW w:w="7144" w:type="dxa"/>
            <w:shd w:val="clear" w:color="auto" w:fill="DBE5F1" w:themeFill="accent1" w:themeFillTint="33"/>
          </w:tcPr>
          <w:p w:rsidR="005374F2" w:rsidRPr="003A4649" w:rsidRDefault="005374F2" w:rsidP="00CC5A2F">
            <w:pPr>
              <w:rPr>
                <w:sz w:val="24"/>
                <w:szCs w:val="24"/>
              </w:rPr>
            </w:pPr>
            <w:r w:rsidRPr="003A4649">
              <w:rPr>
                <w:sz w:val="24"/>
                <w:szCs w:val="24"/>
              </w:rPr>
              <w:t xml:space="preserve">Sought DHHS Services </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0</w:t>
            </w:r>
          </w:p>
        </w:tc>
        <w:tc>
          <w:tcPr>
            <w:tcW w:w="7144" w:type="dxa"/>
          </w:tcPr>
          <w:p w:rsidR="005374F2" w:rsidRPr="003A4649" w:rsidRDefault="005374F2" w:rsidP="00CC5A2F">
            <w:pPr>
              <w:rPr>
                <w:sz w:val="24"/>
                <w:szCs w:val="24"/>
              </w:rPr>
            </w:pPr>
            <w:r w:rsidRPr="003A4649">
              <w:rPr>
                <w:sz w:val="24"/>
                <w:szCs w:val="24"/>
              </w:rPr>
              <w:t>No</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1</w:t>
            </w:r>
          </w:p>
        </w:tc>
        <w:tc>
          <w:tcPr>
            <w:tcW w:w="7144" w:type="dxa"/>
          </w:tcPr>
          <w:p w:rsidR="005374F2" w:rsidRPr="003A4649" w:rsidRDefault="005374F2" w:rsidP="00CC5A2F">
            <w:pPr>
              <w:rPr>
                <w:sz w:val="24"/>
                <w:szCs w:val="24"/>
              </w:rPr>
            </w:pPr>
            <w:r w:rsidRPr="003A4649">
              <w:rPr>
                <w:sz w:val="24"/>
                <w:szCs w:val="24"/>
              </w:rPr>
              <w:t>Yes</w:t>
            </w:r>
          </w:p>
        </w:tc>
      </w:tr>
      <w:tr w:rsidR="005374F2" w:rsidRPr="003A4649" w:rsidTr="00CC5A2F">
        <w:tc>
          <w:tcPr>
            <w:tcW w:w="1136" w:type="dxa"/>
          </w:tcPr>
          <w:p w:rsidR="005374F2" w:rsidRPr="003A4649" w:rsidRDefault="005374F2" w:rsidP="00CC5A2F">
            <w:pPr>
              <w:ind w:right="100"/>
              <w:jc w:val="right"/>
              <w:rPr>
                <w:sz w:val="24"/>
                <w:szCs w:val="24"/>
              </w:rPr>
            </w:pPr>
            <w:r w:rsidRPr="003A4649">
              <w:rPr>
                <w:sz w:val="24"/>
                <w:szCs w:val="24"/>
              </w:rPr>
              <w:t>9</w:t>
            </w:r>
          </w:p>
        </w:tc>
        <w:tc>
          <w:tcPr>
            <w:tcW w:w="7144"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p>
    <w:p w:rsidR="005374F2" w:rsidRPr="003A4649" w:rsidRDefault="005374F2" w:rsidP="005374F2">
      <w:pPr>
        <w:rPr>
          <w:rFonts w:ascii="Times New Roman" w:hAnsi="Times New Roman" w:cs="Times New Roman"/>
          <w:b/>
          <w:sz w:val="24"/>
          <w:szCs w:val="24"/>
        </w:rPr>
      </w:pPr>
      <w:r w:rsidRPr="003A4649">
        <w:rPr>
          <w:rFonts w:ascii="Times New Roman" w:hAnsi="Times New Roman" w:cs="Times New Roman"/>
          <w:b/>
          <w:sz w:val="24"/>
          <w:szCs w:val="24"/>
        </w:rPr>
        <w:br w:type="page"/>
      </w: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lastRenderedPageBreak/>
        <w:t>VAR:  USEFUL_CMNT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Q129.  </w:t>
      </w:r>
      <w:r w:rsidRPr="003A4649">
        <w:rPr>
          <w:rFonts w:ascii="Times New Roman" w:hAnsi="Times New Roman" w:cs="Times New Roman"/>
          <w:sz w:val="24"/>
          <w:szCs w:val="24"/>
        </w:rPr>
        <w:tab/>
        <w:t>How can the Data Bank be more useful to you?</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color w:val="1F497D" w:themeColor="text2"/>
          <w:sz w:val="20"/>
          <w:szCs w:val="20"/>
        </w:rPr>
      </w:pPr>
    </w:p>
    <w:p w:rsidR="005374F2" w:rsidRPr="003A4649" w:rsidRDefault="005374F2" w:rsidP="005374F2">
      <w:p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 xml:space="preserve"> </w:t>
      </w:r>
      <w:r w:rsidRPr="003A4649">
        <w:rPr>
          <w:rFonts w:ascii="Times New Roman" w:hAnsi="Times New Roman" w:cs="Times New Roman"/>
          <w:b/>
          <w:color w:val="1F497D" w:themeColor="text2"/>
          <w:sz w:val="20"/>
          <w:szCs w:val="20"/>
        </w:rPr>
        <w:t>APPLIED SKIP LOGIC</w:t>
      </w:r>
    </w:p>
    <w:p w:rsidR="005374F2" w:rsidRPr="003A4649" w:rsidRDefault="005374F2" w:rsidP="005374F2">
      <w:pPr>
        <w:numPr>
          <w:ilvl w:val="0"/>
          <w:numId w:val="26"/>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All responses in Item 129 go to END</w:t>
      </w:r>
    </w:p>
    <w:p w:rsidR="005374F2" w:rsidRPr="003A4649" w:rsidRDefault="005374F2" w:rsidP="005374F2">
      <w:pPr>
        <w:rPr>
          <w:rFonts w:ascii="Times New Roman" w:hAnsi="Times New Roman" w:cs="Times New Roman"/>
          <w:sz w:val="20"/>
          <w:szCs w:val="20"/>
        </w:rPr>
      </w:pPr>
    </w:p>
    <w:p w:rsidR="005374F2" w:rsidRPr="003A4649" w:rsidRDefault="005374F2" w:rsidP="005374F2">
      <w:pPr>
        <w:rPr>
          <w:rFonts w:ascii="Times New Roman" w:hAnsi="Times New Roman" w:cs="Times New Roman"/>
          <w:i/>
          <w:sz w:val="20"/>
          <w:szCs w:val="20"/>
        </w:rPr>
      </w:pPr>
      <w:proofErr w:type="gramStart"/>
      <w:r w:rsidRPr="003A4649">
        <w:rPr>
          <w:rFonts w:ascii="Times New Roman" w:hAnsi="Times New Roman" w:cs="Times New Roman"/>
          <w:sz w:val="20"/>
          <w:szCs w:val="20"/>
        </w:rPr>
        <w:t>Item 130.</w:t>
      </w:r>
      <w:proofErr w:type="gramEnd"/>
      <w:r w:rsidRPr="003A4649">
        <w:rPr>
          <w:rFonts w:ascii="Times New Roman" w:hAnsi="Times New Roman" w:cs="Times New Roman"/>
          <w:sz w:val="20"/>
          <w:szCs w:val="20"/>
        </w:rPr>
        <w:t xml:space="preserve">  Please rate your level of satisfaction with each of the following resources.  </w:t>
      </w:r>
      <w:proofErr w:type="gramStart"/>
      <w:r w:rsidRPr="003A4649">
        <w:rPr>
          <w:rFonts w:ascii="Times New Roman" w:hAnsi="Times New Roman" w:cs="Times New Roman"/>
          <w:i/>
          <w:sz w:val="20"/>
          <w:szCs w:val="20"/>
        </w:rPr>
        <w:t>(Only one answer per row.)</w:t>
      </w:r>
      <w:proofErr w:type="gramEnd"/>
    </w:p>
    <w:p w:rsidR="005374F2" w:rsidRPr="003A4649" w:rsidRDefault="005374F2" w:rsidP="005374F2">
      <w:pPr>
        <w:spacing w:after="0" w:line="240" w:lineRule="auto"/>
        <w:rPr>
          <w:rFonts w:ascii="Times New Roman" w:hAnsi="Times New Roman" w:cs="Times New Roman"/>
          <w:sz w:val="20"/>
          <w:szCs w:val="20"/>
        </w:rPr>
      </w:pPr>
    </w:p>
    <w:tbl>
      <w:tblPr>
        <w:tblStyle w:val="TableGrid4"/>
        <w:tblW w:w="0" w:type="auto"/>
        <w:tblLayout w:type="fixed"/>
        <w:tblLook w:val="04A0" w:firstRow="1" w:lastRow="0" w:firstColumn="1" w:lastColumn="0" w:noHBand="0" w:noVBand="1"/>
      </w:tblPr>
      <w:tblGrid>
        <w:gridCol w:w="2898"/>
        <w:gridCol w:w="900"/>
        <w:gridCol w:w="900"/>
        <w:gridCol w:w="1530"/>
        <w:gridCol w:w="1153"/>
        <w:gridCol w:w="1097"/>
        <w:gridCol w:w="1098"/>
      </w:tblGrid>
      <w:tr w:rsidR="005374F2" w:rsidRPr="003A4649" w:rsidTr="00CC5A2F">
        <w:tc>
          <w:tcPr>
            <w:tcW w:w="2898" w:type="dxa"/>
          </w:tcPr>
          <w:p w:rsidR="005374F2" w:rsidRPr="003A4649" w:rsidRDefault="005374F2" w:rsidP="00CC5A2F">
            <w:pPr>
              <w:rPr>
                <w:b/>
                <w:sz w:val="18"/>
                <w:szCs w:val="18"/>
              </w:rPr>
            </w:pPr>
            <w:r w:rsidRPr="003A4649">
              <w:rPr>
                <w:b/>
                <w:sz w:val="18"/>
                <w:szCs w:val="18"/>
              </w:rPr>
              <w:t>Resource</w:t>
            </w:r>
          </w:p>
        </w:tc>
        <w:tc>
          <w:tcPr>
            <w:tcW w:w="900" w:type="dxa"/>
          </w:tcPr>
          <w:p w:rsidR="005374F2" w:rsidRPr="003A4649" w:rsidRDefault="005374F2" w:rsidP="00CC5A2F">
            <w:pPr>
              <w:jc w:val="center"/>
              <w:rPr>
                <w:b/>
                <w:sz w:val="18"/>
                <w:szCs w:val="18"/>
              </w:rPr>
            </w:pPr>
            <w:r w:rsidRPr="003A4649">
              <w:rPr>
                <w:b/>
                <w:sz w:val="18"/>
                <w:szCs w:val="18"/>
              </w:rPr>
              <w:t>Very Satisfied</w:t>
            </w:r>
          </w:p>
        </w:tc>
        <w:tc>
          <w:tcPr>
            <w:tcW w:w="900" w:type="dxa"/>
          </w:tcPr>
          <w:p w:rsidR="005374F2" w:rsidRPr="003A4649" w:rsidRDefault="005374F2" w:rsidP="00CC5A2F">
            <w:pPr>
              <w:jc w:val="center"/>
              <w:rPr>
                <w:b/>
                <w:sz w:val="18"/>
                <w:szCs w:val="18"/>
              </w:rPr>
            </w:pPr>
            <w:r w:rsidRPr="003A4649">
              <w:rPr>
                <w:b/>
                <w:sz w:val="18"/>
                <w:szCs w:val="18"/>
              </w:rPr>
              <w:t>Satisfied</w:t>
            </w:r>
          </w:p>
        </w:tc>
        <w:tc>
          <w:tcPr>
            <w:tcW w:w="1530" w:type="dxa"/>
          </w:tcPr>
          <w:p w:rsidR="005374F2" w:rsidRPr="003A4649" w:rsidRDefault="005374F2" w:rsidP="00CC5A2F">
            <w:pPr>
              <w:jc w:val="center"/>
              <w:rPr>
                <w:b/>
                <w:sz w:val="18"/>
                <w:szCs w:val="18"/>
              </w:rPr>
            </w:pPr>
            <w:r w:rsidRPr="003A4649">
              <w:rPr>
                <w:b/>
                <w:sz w:val="18"/>
                <w:szCs w:val="18"/>
              </w:rPr>
              <w:t>Neither Satisfied Nor Dissatisfied</w:t>
            </w:r>
          </w:p>
        </w:tc>
        <w:tc>
          <w:tcPr>
            <w:tcW w:w="1153" w:type="dxa"/>
          </w:tcPr>
          <w:p w:rsidR="005374F2" w:rsidRPr="003A4649" w:rsidRDefault="005374F2" w:rsidP="00CC5A2F">
            <w:pPr>
              <w:jc w:val="center"/>
              <w:rPr>
                <w:b/>
                <w:sz w:val="18"/>
                <w:szCs w:val="18"/>
              </w:rPr>
            </w:pPr>
            <w:r w:rsidRPr="003A4649">
              <w:rPr>
                <w:b/>
                <w:sz w:val="18"/>
                <w:szCs w:val="18"/>
              </w:rPr>
              <w:t>Dissatisfied</w:t>
            </w:r>
          </w:p>
        </w:tc>
        <w:tc>
          <w:tcPr>
            <w:tcW w:w="1097" w:type="dxa"/>
          </w:tcPr>
          <w:p w:rsidR="005374F2" w:rsidRPr="003A4649" w:rsidRDefault="005374F2" w:rsidP="00CC5A2F">
            <w:pPr>
              <w:jc w:val="center"/>
              <w:rPr>
                <w:b/>
                <w:sz w:val="18"/>
                <w:szCs w:val="18"/>
              </w:rPr>
            </w:pPr>
            <w:r w:rsidRPr="003A4649">
              <w:rPr>
                <w:b/>
                <w:sz w:val="18"/>
                <w:szCs w:val="18"/>
              </w:rPr>
              <w:t>Very Dissatisfied</w:t>
            </w:r>
          </w:p>
        </w:tc>
        <w:tc>
          <w:tcPr>
            <w:tcW w:w="1098" w:type="dxa"/>
          </w:tcPr>
          <w:p w:rsidR="005374F2" w:rsidRPr="003A4649" w:rsidRDefault="005374F2" w:rsidP="00CC5A2F">
            <w:pPr>
              <w:jc w:val="center"/>
              <w:rPr>
                <w:b/>
                <w:sz w:val="18"/>
                <w:szCs w:val="18"/>
              </w:rPr>
            </w:pPr>
            <w:r w:rsidRPr="003A4649">
              <w:rPr>
                <w:b/>
                <w:sz w:val="18"/>
                <w:szCs w:val="18"/>
              </w:rPr>
              <w:t>Not Applicable</w:t>
            </w:r>
          </w:p>
        </w:tc>
      </w:tr>
      <w:tr w:rsidR="005374F2" w:rsidRPr="003A4649" w:rsidTr="00CC5A2F">
        <w:tc>
          <w:tcPr>
            <w:tcW w:w="2898" w:type="dxa"/>
          </w:tcPr>
          <w:p w:rsidR="005374F2" w:rsidRPr="003A4649" w:rsidRDefault="005374F2" w:rsidP="00CC5A2F">
            <w:pPr>
              <w:rPr>
                <w:sz w:val="18"/>
                <w:szCs w:val="18"/>
              </w:rPr>
            </w:pPr>
            <w:r w:rsidRPr="003A4649">
              <w:rPr>
                <w:sz w:val="18"/>
                <w:szCs w:val="18"/>
              </w:rPr>
              <w:t>Data Bank Newsletters</w:t>
            </w:r>
          </w:p>
        </w:tc>
        <w:tc>
          <w:tcPr>
            <w:tcW w:w="900" w:type="dxa"/>
          </w:tcPr>
          <w:p w:rsidR="005374F2" w:rsidRPr="003A4649" w:rsidRDefault="005374F2" w:rsidP="00CC5A2F">
            <w:pPr>
              <w:rPr>
                <w:sz w:val="18"/>
                <w:szCs w:val="18"/>
              </w:rPr>
            </w:pPr>
          </w:p>
        </w:tc>
        <w:tc>
          <w:tcPr>
            <w:tcW w:w="900" w:type="dxa"/>
          </w:tcPr>
          <w:p w:rsidR="005374F2" w:rsidRPr="003A4649" w:rsidRDefault="005374F2" w:rsidP="00CC5A2F">
            <w:pPr>
              <w:rPr>
                <w:sz w:val="18"/>
                <w:szCs w:val="18"/>
              </w:rPr>
            </w:pPr>
          </w:p>
        </w:tc>
        <w:tc>
          <w:tcPr>
            <w:tcW w:w="1530" w:type="dxa"/>
          </w:tcPr>
          <w:p w:rsidR="005374F2" w:rsidRPr="003A4649" w:rsidRDefault="005374F2" w:rsidP="00CC5A2F">
            <w:pPr>
              <w:rPr>
                <w:sz w:val="18"/>
                <w:szCs w:val="18"/>
              </w:rPr>
            </w:pPr>
          </w:p>
        </w:tc>
        <w:tc>
          <w:tcPr>
            <w:tcW w:w="1153" w:type="dxa"/>
          </w:tcPr>
          <w:p w:rsidR="005374F2" w:rsidRPr="003A4649" w:rsidRDefault="005374F2" w:rsidP="00CC5A2F">
            <w:pPr>
              <w:rPr>
                <w:sz w:val="18"/>
                <w:szCs w:val="18"/>
              </w:rPr>
            </w:pPr>
          </w:p>
        </w:tc>
        <w:tc>
          <w:tcPr>
            <w:tcW w:w="1097" w:type="dxa"/>
          </w:tcPr>
          <w:p w:rsidR="005374F2" w:rsidRPr="003A4649" w:rsidRDefault="005374F2" w:rsidP="00CC5A2F">
            <w:pPr>
              <w:rPr>
                <w:sz w:val="18"/>
                <w:szCs w:val="18"/>
              </w:rPr>
            </w:pPr>
          </w:p>
        </w:tc>
        <w:tc>
          <w:tcPr>
            <w:tcW w:w="1098" w:type="dxa"/>
          </w:tcPr>
          <w:p w:rsidR="005374F2" w:rsidRPr="003A4649" w:rsidRDefault="005374F2" w:rsidP="00CC5A2F">
            <w:pPr>
              <w:rPr>
                <w:sz w:val="18"/>
                <w:szCs w:val="18"/>
              </w:rPr>
            </w:pPr>
          </w:p>
        </w:tc>
      </w:tr>
      <w:tr w:rsidR="005374F2" w:rsidRPr="003A4649" w:rsidTr="00CC5A2F">
        <w:tc>
          <w:tcPr>
            <w:tcW w:w="2898" w:type="dxa"/>
          </w:tcPr>
          <w:p w:rsidR="005374F2" w:rsidRPr="003A4649" w:rsidRDefault="005374F2" w:rsidP="00CC5A2F">
            <w:pPr>
              <w:rPr>
                <w:sz w:val="18"/>
                <w:szCs w:val="18"/>
              </w:rPr>
            </w:pPr>
            <w:r w:rsidRPr="003A4649">
              <w:rPr>
                <w:sz w:val="18"/>
                <w:szCs w:val="18"/>
              </w:rPr>
              <w:t>Fact Sheets</w:t>
            </w:r>
          </w:p>
        </w:tc>
        <w:tc>
          <w:tcPr>
            <w:tcW w:w="900" w:type="dxa"/>
          </w:tcPr>
          <w:p w:rsidR="005374F2" w:rsidRPr="003A4649" w:rsidRDefault="005374F2" w:rsidP="00CC5A2F">
            <w:pPr>
              <w:rPr>
                <w:sz w:val="18"/>
                <w:szCs w:val="18"/>
              </w:rPr>
            </w:pPr>
          </w:p>
        </w:tc>
        <w:tc>
          <w:tcPr>
            <w:tcW w:w="900" w:type="dxa"/>
          </w:tcPr>
          <w:p w:rsidR="005374F2" w:rsidRPr="003A4649" w:rsidRDefault="005374F2" w:rsidP="00CC5A2F">
            <w:pPr>
              <w:rPr>
                <w:sz w:val="18"/>
                <w:szCs w:val="18"/>
              </w:rPr>
            </w:pPr>
          </w:p>
        </w:tc>
        <w:tc>
          <w:tcPr>
            <w:tcW w:w="1530" w:type="dxa"/>
          </w:tcPr>
          <w:p w:rsidR="005374F2" w:rsidRPr="003A4649" w:rsidRDefault="005374F2" w:rsidP="00CC5A2F">
            <w:pPr>
              <w:rPr>
                <w:sz w:val="18"/>
                <w:szCs w:val="18"/>
              </w:rPr>
            </w:pPr>
          </w:p>
        </w:tc>
        <w:tc>
          <w:tcPr>
            <w:tcW w:w="1153" w:type="dxa"/>
          </w:tcPr>
          <w:p w:rsidR="005374F2" w:rsidRPr="003A4649" w:rsidRDefault="005374F2" w:rsidP="00CC5A2F">
            <w:pPr>
              <w:rPr>
                <w:sz w:val="18"/>
                <w:szCs w:val="18"/>
              </w:rPr>
            </w:pPr>
          </w:p>
        </w:tc>
        <w:tc>
          <w:tcPr>
            <w:tcW w:w="1097" w:type="dxa"/>
          </w:tcPr>
          <w:p w:rsidR="005374F2" w:rsidRPr="003A4649" w:rsidRDefault="005374F2" w:rsidP="00CC5A2F">
            <w:pPr>
              <w:rPr>
                <w:sz w:val="18"/>
                <w:szCs w:val="18"/>
              </w:rPr>
            </w:pPr>
          </w:p>
        </w:tc>
        <w:tc>
          <w:tcPr>
            <w:tcW w:w="1098" w:type="dxa"/>
          </w:tcPr>
          <w:p w:rsidR="005374F2" w:rsidRPr="003A4649" w:rsidRDefault="005374F2" w:rsidP="00CC5A2F">
            <w:pPr>
              <w:rPr>
                <w:sz w:val="18"/>
                <w:szCs w:val="18"/>
              </w:rPr>
            </w:pPr>
          </w:p>
        </w:tc>
      </w:tr>
      <w:tr w:rsidR="005374F2" w:rsidRPr="003A4649" w:rsidTr="00CC5A2F">
        <w:tc>
          <w:tcPr>
            <w:tcW w:w="2898" w:type="dxa"/>
          </w:tcPr>
          <w:p w:rsidR="005374F2" w:rsidRPr="003A4649" w:rsidRDefault="005374F2" w:rsidP="00CC5A2F">
            <w:pPr>
              <w:rPr>
                <w:sz w:val="18"/>
                <w:szCs w:val="18"/>
              </w:rPr>
            </w:pPr>
            <w:r w:rsidRPr="003A4649">
              <w:rPr>
                <w:sz w:val="18"/>
                <w:szCs w:val="18"/>
              </w:rPr>
              <w:t>Informational Brochures</w:t>
            </w:r>
          </w:p>
        </w:tc>
        <w:tc>
          <w:tcPr>
            <w:tcW w:w="900" w:type="dxa"/>
          </w:tcPr>
          <w:p w:rsidR="005374F2" w:rsidRPr="003A4649" w:rsidRDefault="005374F2" w:rsidP="00CC5A2F">
            <w:pPr>
              <w:rPr>
                <w:sz w:val="18"/>
                <w:szCs w:val="18"/>
              </w:rPr>
            </w:pPr>
          </w:p>
        </w:tc>
        <w:tc>
          <w:tcPr>
            <w:tcW w:w="900" w:type="dxa"/>
          </w:tcPr>
          <w:p w:rsidR="005374F2" w:rsidRPr="003A4649" w:rsidRDefault="005374F2" w:rsidP="00CC5A2F">
            <w:pPr>
              <w:rPr>
                <w:sz w:val="18"/>
                <w:szCs w:val="18"/>
              </w:rPr>
            </w:pPr>
          </w:p>
        </w:tc>
        <w:tc>
          <w:tcPr>
            <w:tcW w:w="1530" w:type="dxa"/>
          </w:tcPr>
          <w:p w:rsidR="005374F2" w:rsidRPr="003A4649" w:rsidRDefault="005374F2" w:rsidP="00CC5A2F">
            <w:pPr>
              <w:rPr>
                <w:sz w:val="18"/>
                <w:szCs w:val="18"/>
              </w:rPr>
            </w:pPr>
          </w:p>
        </w:tc>
        <w:tc>
          <w:tcPr>
            <w:tcW w:w="1153" w:type="dxa"/>
          </w:tcPr>
          <w:p w:rsidR="005374F2" w:rsidRPr="003A4649" w:rsidRDefault="005374F2" w:rsidP="00CC5A2F">
            <w:pPr>
              <w:rPr>
                <w:sz w:val="18"/>
                <w:szCs w:val="18"/>
              </w:rPr>
            </w:pPr>
          </w:p>
        </w:tc>
        <w:tc>
          <w:tcPr>
            <w:tcW w:w="1097" w:type="dxa"/>
          </w:tcPr>
          <w:p w:rsidR="005374F2" w:rsidRPr="003A4649" w:rsidRDefault="005374F2" w:rsidP="00CC5A2F">
            <w:pPr>
              <w:rPr>
                <w:sz w:val="18"/>
                <w:szCs w:val="18"/>
              </w:rPr>
            </w:pPr>
          </w:p>
        </w:tc>
        <w:tc>
          <w:tcPr>
            <w:tcW w:w="1098" w:type="dxa"/>
          </w:tcPr>
          <w:p w:rsidR="005374F2" w:rsidRPr="003A4649" w:rsidRDefault="005374F2" w:rsidP="00CC5A2F">
            <w:pPr>
              <w:rPr>
                <w:sz w:val="18"/>
                <w:szCs w:val="18"/>
              </w:rPr>
            </w:pPr>
          </w:p>
        </w:tc>
      </w:tr>
      <w:tr w:rsidR="005374F2" w:rsidRPr="003A4649" w:rsidTr="00CC5A2F">
        <w:tc>
          <w:tcPr>
            <w:tcW w:w="2898" w:type="dxa"/>
          </w:tcPr>
          <w:p w:rsidR="005374F2" w:rsidRPr="003A4649" w:rsidRDefault="005374F2" w:rsidP="00CC5A2F">
            <w:pPr>
              <w:rPr>
                <w:sz w:val="18"/>
                <w:szCs w:val="18"/>
              </w:rPr>
            </w:pPr>
            <w:r w:rsidRPr="003A4649">
              <w:rPr>
                <w:sz w:val="18"/>
                <w:szCs w:val="18"/>
              </w:rPr>
              <w:t>NPDB Guidebook</w:t>
            </w:r>
          </w:p>
        </w:tc>
        <w:tc>
          <w:tcPr>
            <w:tcW w:w="900" w:type="dxa"/>
          </w:tcPr>
          <w:p w:rsidR="005374F2" w:rsidRPr="003A4649" w:rsidRDefault="005374F2" w:rsidP="00CC5A2F">
            <w:pPr>
              <w:rPr>
                <w:sz w:val="18"/>
                <w:szCs w:val="18"/>
              </w:rPr>
            </w:pPr>
          </w:p>
        </w:tc>
        <w:tc>
          <w:tcPr>
            <w:tcW w:w="900" w:type="dxa"/>
          </w:tcPr>
          <w:p w:rsidR="005374F2" w:rsidRPr="003A4649" w:rsidRDefault="005374F2" w:rsidP="00CC5A2F">
            <w:pPr>
              <w:rPr>
                <w:sz w:val="18"/>
                <w:szCs w:val="18"/>
              </w:rPr>
            </w:pPr>
          </w:p>
        </w:tc>
        <w:tc>
          <w:tcPr>
            <w:tcW w:w="1530" w:type="dxa"/>
          </w:tcPr>
          <w:p w:rsidR="005374F2" w:rsidRPr="003A4649" w:rsidRDefault="005374F2" w:rsidP="00CC5A2F">
            <w:pPr>
              <w:rPr>
                <w:sz w:val="18"/>
                <w:szCs w:val="18"/>
              </w:rPr>
            </w:pPr>
          </w:p>
        </w:tc>
        <w:tc>
          <w:tcPr>
            <w:tcW w:w="1153" w:type="dxa"/>
          </w:tcPr>
          <w:p w:rsidR="005374F2" w:rsidRPr="003A4649" w:rsidRDefault="005374F2" w:rsidP="00CC5A2F">
            <w:pPr>
              <w:rPr>
                <w:sz w:val="18"/>
                <w:szCs w:val="18"/>
              </w:rPr>
            </w:pPr>
          </w:p>
        </w:tc>
        <w:tc>
          <w:tcPr>
            <w:tcW w:w="1097" w:type="dxa"/>
          </w:tcPr>
          <w:p w:rsidR="005374F2" w:rsidRPr="003A4649" w:rsidRDefault="005374F2" w:rsidP="00CC5A2F">
            <w:pPr>
              <w:rPr>
                <w:sz w:val="18"/>
                <w:szCs w:val="18"/>
              </w:rPr>
            </w:pPr>
          </w:p>
        </w:tc>
        <w:tc>
          <w:tcPr>
            <w:tcW w:w="1098" w:type="dxa"/>
          </w:tcPr>
          <w:p w:rsidR="005374F2" w:rsidRPr="003A4649" w:rsidRDefault="005374F2" w:rsidP="00CC5A2F">
            <w:pPr>
              <w:rPr>
                <w:sz w:val="18"/>
                <w:szCs w:val="18"/>
              </w:rPr>
            </w:pPr>
          </w:p>
        </w:tc>
      </w:tr>
      <w:tr w:rsidR="005374F2" w:rsidRPr="003A4649" w:rsidTr="00CC5A2F">
        <w:tc>
          <w:tcPr>
            <w:tcW w:w="2898" w:type="dxa"/>
          </w:tcPr>
          <w:p w:rsidR="005374F2" w:rsidRPr="003A4649" w:rsidRDefault="005374F2" w:rsidP="00CC5A2F">
            <w:pPr>
              <w:rPr>
                <w:sz w:val="18"/>
                <w:szCs w:val="18"/>
              </w:rPr>
            </w:pPr>
            <w:r w:rsidRPr="003A4649">
              <w:rPr>
                <w:sz w:val="18"/>
                <w:szCs w:val="18"/>
              </w:rPr>
              <w:t>Customer Service Center (800-767-6732)</w:t>
            </w:r>
          </w:p>
        </w:tc>
        <w:tc>
          <w:tcPr>
            <w:tcW w:w="900" w:type="dxa"/>
          </w:tcPr>
          <w:p w:rsidR="005374F2" w:rsidRPr="003A4649" w:rsidRDefault="005374F2" w:rsidP="00CC5A2F">
            <w:pPr>
              <w:rPr>
                <w:sz w:val="18"/>
                <w:szCs w:val="18"/>
              </w:rPr>
            </w:pPr>
          </w:p>
        </w:tc>
        <w:tc>
          <w:tcPr>
            <w:tcW w:w="900" w:type="dxa"/>
          </w:tcPr>
          <w:p w:rsidR="005374F2" w:rsidRPr="003A4649" w:rsidRDefault="005374F2" w:rsidP="00CC5A2F">
            <w:pPr>
              <w:rPr>
                <w:sz w:val="18"/>
                <w:szCs w:val="18"/>
              </w:rPr>
            </w:pPr>
          </w:p>
        </w:tc>
        <w:tc>
          <w:tcPr>
            <w:tcW w:w="1530" w:type="dxa"/>
          </w:tcPr>
          <w:p w:rsidR="005374F2" w:rsidRPr="003A4649" w:rsidRDefault="005374F2" w:rsidP="00CC5A2F">
            <w:pPr>
              <w:rPr>
                <w:sz w:val="18"/>
                <w:szCs w:val="18"/>
              </w:rPr>
            </w:pPr>
          </w:p>
        </w:tc>
        <w:tc>
          <w:tcPr>
            <w:tcW w:w="1153" w:type="dxa"/>
          </w:tcPr>
          <w:p w:rsidR="005374F2" w:rsidRPr="003A4649" w:rsidRDefault="005374F2" w:rsidP="00CC5A2F">
            <w:pPr>
              <w:rPr>
                <w:sz w:val="18"/>
                <w:szCs w:val="18"/>
              </w:rPr>
            </w:pPr>
          </w:p>
        </w:tc>
        <w:tc>
          <w:tcPr>
            <w:tcW w:w="1097" w:type="dxa"/>
          </w:tcPr>
          <w:p w:rsidR="005374F2" w:rsidRPr="003A4649" w:rsidRDefault="005374F2" w:rsidP="00CC5A2F">
            <w:pPr>
              <w:rPr>
                <w:sz w:val="18"/>
                <w:szCs w:val="18"/>
              </w:rPr>
            </w:pPr>
          </w:p>
        </w:tc>
        <w:tc>
          <w:tcPr>
            <w:tcW w:w="1098" w:type="dxa"/>
          </w:tcPr>
          <w:p w:rsidR="005374F2" w:rsidRPr="003A4649" w:rsidRDefault="005374F2" w:rsidP="00CC5A2F">
            <w:pPr>
              <w:rPr>
                <w:sz w:val="18"/>
                <w:szCs w:val="18"/>
              </w:rPr>
            </w:pPr>
          </w:p>
        </w:tc>
      </w:tr>
      <w:tr w:rsidR="005374F2" w:rsidRPr="003A4649" w:rsidTr="00CC5A2F">
        <w:tc>
          <w:tcPr>
            <w:tcW w:w="2898" w:type="dxa"/>
          </w:tcPr>
          <w:p w:rsidR="005374F2" w:rsidRPr="003A4649" w:rsidRDefault="005374F2" w:rsidP="00CC5A2F">
            <w:pPr>
              <w:rPr>
                <w:sz w:val="18"/>
                <w:szCs w:val="18"/>
              </w:rPr>
            </w:pPr>
            <w:r w:rsidRPr="003A4649">
              <w:rPr>
                <w:sz w:val="18"/>
                <w:szCs w:val="18"/>
              </w:rPr>
              <w:t>Health Resources and Services Administration</w:t>
            </w:r>
          </w:p>
        </w:tc>
        <w:tc>
          <w:tcPr>
            <w:tcW w:w="900" w:type="dxa"/>
          </w:tcPr>
          <w:p w:rsidR="005374F2" w:rsidRPr="003A4649" w:rsidRDefault="005374F2" w:rsidP="00CC5A2F">
            <w:pPr>
              <w:rPr>
                <w:sz w:val="18"/>
                <w:szCs w:val="18"/>
              </w:rPr>
            </w:pPr>
          </w:p>
        </w:tc>
        <w:tc>
          <w:tcPr>
            <w:tcW w:w="900" w:type="dxa"/>
          </w:tcPr>
          <w:p w:rsidR="005374F2" w:rsidRPr="003A4649" w:rsidRDefault="005374F2" w:rsidP="00CC5A2F">
            <w:pPr>
              <w:rPr>
                <w:sz w:val="18"/>
                <w:szCs w:val="18"/>
              </w:rPr>
            </w:pPr>
          </w:p>
        </w:tc>
        <w:tc>
          <w:tcPr>
            <w:tcW w:w="1530" w:type="dxa"/>
          </w:tcPr>
          <w:p w:rsidR="005374F2" w:rsidRPr="003A4649" w:rsidRDefault="005374F2" w:rsidP="00CC5A2F">
            <w:pPr>
              <w:rPr>
                <w:sz w:val="18"/>
                <w:szCs w:val="18"/>
              </w:rPr>
            </w:pPr>
          </w:p>
        </w:tc>
        <w:tc>
          <w:tcPr>
            <w:tcW w:w="1153" w:type="dxa"/>
          </w:tcPr>
          <w:p w:rsidR="005374F2" w:rsidRPr="003A4649" w:rsidRDefault="005374F2" w:rsidP="00CC5A2F">
            <w:pPr>
              <w:rPr>
                <w:sz w:val="18"/>
                <w:szCs w:val="18"/>
              </w:rPr>
            </w:pPr>
          </w:p>
        </w:tc>
        <w:tc>
          <w:tcPr>
            <w:tcW w:w="1097" w:type="dxa"/>
          </w:tcPr>
          <w:p w:rsidR="005374F2" w:rsidRPr="003A4649" w:rsidRDefault="005374F2" w:rsidP="00CC5A2F">
            <w:pPr>
              <w:rPr>
                <w:sz w:val="18"/>
                <w:szCs w:val="18"/>
              </w:rPr>
            </w:pPr>
          </w:p>
        </w:tc>
        <w:tc>
          <w:tcPr>
            <w:tcW w:w="1098" w:type="dxa"/>
          </w:tcPr>
          <w:p w:rsidR="005374F2" w:rsidRPr="003A4649" w:rsidRDefault="005374F2" w:rsidP="00CC5A2F">
            <w:pPr>
              <w:rPr>
                <w:sz w:val="18"/>
                <w:szCs w:val="18"/>
              </w:rPr>
            </w:pP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131.</w:t>
      </w:r>
      <w:proofErr w:type="gramEnd"/>
      <w:r w:rsidRPr="003A4649">
        <w:rPr>
          <w:rFonts w:ascii="Times New Roman" w:hAnsi="Times New Roman" w:cs="Times New Roman"/>
          <w:sz w:val="20"/>
          <w:szCs w:val="20"/>
        </w:rPr>
        <w:t xml:space="preserve">  Every time I contact the Customer Service Center, they are effective in resolving all of my issues and concerns.</w:t>
      </w:r>
    </w:p>
    <w:p w:rsidR="005374F2" w:rsidRPr="003A4649" w:rsidRDefault="005374F2" w:rsidP="005374F2">
      <w:pPr>
        <w:numPr>
          <w:ilvl w:val="0"/>
          <w:numId w:val="2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Agree</w:t>
      </w:r>
    </w:p>
    <w:p w:rsidR="005374F2" w:rsidRPr="003A4649" w:rsidRDefault="005374F2" w:rsidP="005374F2">
      <w:pPr>
        <w:numPr>
          <w:ilvl w:val="0"/>
          <w:numId w:val="2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Agree</w:t>
      </w:r>
    </w:p>
    <w:p w:rsidR="005374F2" w:rsidRPr="003A4649" w:rsidRDefault="005374F2" w:rsidP="005374F2">
      <w:pPr>
        <w:numPr>
          <w:ilvl w:val="0"/>
          <w:numId w:val="2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Agree Nor Disagree</w:t>
      </w:r>
    </w:p>
    <w:p w:rsidR="005374F2" w:rsidRPr="003A4649" w:rsidRDefault="005374F2" w:rsidP="005374F2">
      <w:pPr>
        <w:numPr>
          <w:ilvl w:val="0"/>
          <w:numId w:val="2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Disagree</w:t>
      </w:r>
    </w:p>
    <w:p w:rsidR="005374F2" w:rsidRPr="003A4649" w:rsidRDefault="005374F2" w:rsidP="005374F2">
      <w:pPr>
        <w:numPr>
          <w:ilvl w:val="0"/>
          <w:numId w:val="2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Disagree</w:t>
      </w:r>
    </w:p>
    <w:p w:rsidR="005374F2" w:rsidRPr="003A4649" w:rsidRDefault="005374F2" w:rsidP="005374F2">
      <w:pPr>
        <w:numPr>
          <w:ilvl w:val="0"/>
          <w:numId w:val="2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132.</w:t>
      </w:r>
      <w:proofErr w:type="gramEnd"/>
      <w:r w:rsidRPr="003A4649">
        <w:rPr>
          <w:rFonts w:ascii="Times New Roman" w:hAnsi="Times New Roman" w:cs="Times New Roman"/>
          <w:sz w:val="20"/>
          <w:szCs w:val="20"/>
        </w:rPr>
        <w:t xml:space="preserve">  If you have had any experiences where the Customer Service Center has failed in meeting your needs, please list the issues you sought assistance for and failed to receive.</w:t>
      </w:r>
    </w:p>
    <w:p w:rsidR="005374F2" w:rsidRPr="003A4649" w:rsidRDefault="005374F2" w:rsidP="005374F2">
      <w:pPr>
        <w:numPr>
          <w:ilvl w:val="0"/>
          <w:numId w:val="2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 Box</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133.</w:t>
      </w:r>
      <w:proofErr w:type="gramEnd"/>
      <w:r w:rsidRPr="003A4649">
        <w:rPr>
          <w:rFonts w:ascii="Times New Roman" w:hAnsi="Times New Roman" w:cs="Times New Roman"/>
          <w:sz w:val="20"/>
          <w:szCs w:val="20"/>
        </w:rPr>
        <w:t xml:space="preserve">  Customer service hours are: Monday – Thursday 8:30am – 6:00pm, Friday 8:30am – 5:30pm.  Are the customer service hours sufficient? </w:t>
      </w:r>
    </w:p>
    <w:p w:rsidR="005374F2" w:rsidRPr="003A4649" w:rsidRDefault="005374F2" w:rsidP="005374F2">
      <w:pPr>
        <w:numPr>
          <w:ilvl w:val="0"/>
          <w:numId w:val="2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2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2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134.</w:t>
      </w:r>
      <w:proofErr w:type="gramEnd"/>
      <w:r w:rsidRPr="003A4649">
        <w:rPr>
          <w:rFonts w:ascii="Times New Roman" w:hAnsi="Times New Roman" w:cs="Times New Roman"/>
          <w:sz w:val="20"/>
          <w:szCs w:val="20"/>
        </w:rPr>
        <w:t xml:space="preserve">  Has the Guidebook, the hard copy or the web version, been a helpful resource in reporting to the Data Bank?</w:t>
      </w:r>
    </w:p>
    <w:p w:rsidR="005374F2" w:rsidRPr="003A4649" w:rsidRDefault="005374F2" w:rsidP="005374F2">
      <w:pPr>
        <w:numPr>
          <w:ilvl w:val="0"/>
          <w:numId w:val="2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2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2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numPr>
          <w:ilvl w:val="0"/>
          <w:numId w:val="2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br w:type="page"/>
      </w:r>
    </w:p>
    <w:p w:rsidR="005374F2" w:rsidRPr="003A4649" w:rsidRDefault="005374F2" w:rsidP="005374F2">
      <w:pPr>
        <w:spacing w:after="0" w:line="240" w:lineRule="auto"/>
        <w:rPr>
          <w:rFonts w:ascii="Times New Roman" w:hAnsi="Times New Roman" w:cs="Times New Roman"/>
          <w:b/>
          <w:color w:val="1F497D" w:themeColor="text2"/>
          <w:sz w:val="20"/>
          <w:szCs w:val="20"/>
        </w:rPr>
      </w:pPr>
      <w:r w:rsidRPr="003A4649">
        <w:rPr>
          <w:rFonts w:ascii="Times New Roman" w:hAnsi="Times New Roman" w:cs="Times New Roman"/>
          <w:b/>
          <w:color w:val="1F497D" w:themeColor="text2"/>
          <w:sz w:val="20"/>
          <w:szCs w:val="20"/>
        </w:rPr>
        <w:lastRenderedPageBreak/>
        <w:t>APPLIED SKIP LOGIC</w:t>
      </w:r>
    </w:p>
    <w:p w:rsidR="005374F2" w:rsidRPr="003A4649" w:rsidRDefault="005374F2" w:rsidP="005374F2">
      <w:pPr>
        <w:numPr>
          <w:ilvl w:val="0"/>
          <w:numId w:val="29"/>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If Item 134 is “No” then go to Item 135</w:t>
      </w:r>
    </w:p>
    <w:p w:rsidR="005374F2" w:rsidRPr="003A4649" w:rsidRDefault="005374F2" w:rsidP="005374F2">
      <w:pPr>
        <w:numPr>
          <w:ilvl w:val="0"/>
          <w:numId w:val="29"/>
        </w:numPr>
        <w:spacing w:after="0" w:line="240" w:lineRule="auto"/>
        <w:rPr>
          <w:rFonts w:ascii="Times New Roman" w:hAnsi="Times New Roman" w:cs="Times New Roman"/>
          <w:color w:val="1F497D" w:themeColor="text2"/>
          <w:sz w:val="20"/>
          <w:szCs w:val="20"/>
        </w:rPr>
      </w:pPr>
      <w:r w:rsidRPr="003A4649">
        <w:rPr>
          <w:rFonts w:ascii="Times New Roman" w:hAnsi="Times New Roman" w:cs="Times New Roman"/>
          <w:color w:val="1F497D" w:themeColor="text2"/>
          <w:sz w:val="20"/>
          <w:szCs w:val="20"/>
        </w:rPr>
        <w:t>Otherwise go to Item 136</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GUIDEBOOK_CMNT</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Q135.  </w:t>
      </w:r>
      <w:r w:rsidRPr="003A4649">
        <w:rPr>
          <w:rFonts w:ascii="Times New Roman" w:hAnsi="Times New Roman" w:cs="Times New Roman"/>
          <w:sz w:val="24"/>
          <w:szCs w:val="24"/>
        </w:rPr>
        <w:tab/>
        <w:t>Concerning the Guidebook, what was not helpful?</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136.</w:t>
      </w:r>
      <w:proofErr w:type="gramEnd"/>
      <w:r w:rsidRPr="003A4649">
        <w:rPr>
          <w:rFonts w:ascii="Times New Roman" w:hAnsi="Times New Roman" w:cs="Times New Roman"/>
          <w:sz w:val="20"/>
          <w:szCs w:val="20"/>
        </w:rPr>
        <w:t xml:space="preserve">  Please rate your organization’s level of overall satisfaction with the Data Bank.</w:t>
      </w:r>
    </w:p>
    <w:p w:rsidR="005374F2" w:rsidRPr="003A4649" w:rsidRDefault="005374F2" w:rsidP="005374F2">
      <w:pPr>
        <w:numPr>
          <w:ilvl w:val="0"/>
          <w:numId w:val="3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Satisfied</w:t>
      </w:r>
    </w:p>
    <w:p w:rsidR="005374F2" w:rsidRPr="003A4649" w:rsidRDefault="005374F2" w:rsidP="005374F2">
      <w:pPr>
        <w:numPr>
          <w:ilvl w:val="0"/>
          <w:numId w:val="3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Satisfied</w:t>
      </w:r>
    </w:p>
    <w:p w:rsidR="005374F2" w:rsidRPr="003A4649" w:rsidRDefault="005374F2" w:rsidP="005374F2">
      <w:pPr>
        <w:numPr>
          <w:ilvl w:val="0"/>
          <w:numId w:val="3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Satisfied Nor Dissatisfied</w:t>
      </w:r>
    </w:p>
    <w:p w:rsidR="005374F2" w:rsidRPr="003A4649" w:rsidRDefault="005374F2" w:rsidP="005374F2">
      <w:pPr>
        <w:numPr>
          <w:ilvl w:val="0"/>
          <w:numId w:val="3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Dissatisfied</w:t>
      </w:r>
    </w:p>
    <w:p w:rsidR="005374F2" w:rsidRPr="003A4649" w:rsidRDefault="005374F2" w:rsidP="005374F2">
      <w:pPr>
        <w:numPr>
          <w:ilvl w:val="0"/>
          <w:numId w:val="3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Dissatisfied</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COMMENT_SHARE</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Q137.  </w:t>
      </w:r>
      <w:r w:rsidRPr="003A4649">
        <w:rPr>
          <w:rFonts w:ascii="Times New Roman" w:hAnsi="Times New Roman" w:cs="Times New Roman"/>
          <w:sz w:val="24"/>
          <w:szCs w:val="24"/>
        </w:rPr>
        <w:tab/>
        <w:t>Please share any other comments that you have regarding your experiences with the Data Bank.?</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rPr>
      </w:pPr>
      <w:r w:rsidRPr="003A4649">
        <w:rPr>
          <w:rFonts w:ascii="Times New Roman" w:hAnsi="Times New Roman" w:cs="Times New Roman"/>
          <w:b/>
        </w:rPr>
        <w:br w:type="page"/>
      </w:r>
    </w:p>
    <w:p w:rsidR="005374F2" w:rsidRPr="003A4649" w:rsidRDefault="005374F2" w:rsidP="005374F2">
      <w:pPr>
        <w:spacing w:after="0" w:line="240" w:lineRule="auto"/>
        <w:jc w:val="center"/>
        <w:rPr>
          <w:rFonts w:ascii="Times New Roman" w:hAnsi="Times New Roman" w:cs="Times New Roman"/>
          <w:b/>
        </w:rPr>
      </w:pPr>
      <w:r w:rsidRPr="003A4649">
        <w:rPr>
          <w:rFonts w:ascii="Times New Roman" w:hAnsi="Times New Roman" w:cs="Times New Roman"/>
          <w:b/>
        </w:rPr>
        <w:lastRenderedPageBreak/>
        <w:t>END</w:t>
      </w:r>
    </w:p>
    <w:p w:rsidR="005374F2" w:rsidRPr="003A4649" w:rsidRDefault="005374F2" w:rsidP="005374F2">
      <w:pPr>
        <w:spacing w:after="0" w:line="240" w:lineRule="auto"/>
        <w:rPr>
          <w:rFonts w:ascii="Times New Roman" w:hAnsi="Times New Roman" w:cs="Times New Roman"/>
          <w:b/>
        </w:rPr>
      </w:pPr>
    </w:p>
    <w:p w:rsidR="005374F2" w:rsidRPr="003A4649" w:rsidRDefault="005374F2" w:rsidP="005374F2">
      <w:pPr>
        <w:spacing w:after="0" w:line="240" w:lineRule="auto"/>
        <w:rPr>
          <w:rFonts w:ascii="Times New Roman" w:hAnsi="Times New Roman" w:cs="Times New Roman"/>
          <w:b/>
        </w:rPr>
      </w:pPr>
      <w:r w:rsidRPr="003A4649">
        <w:rPr>
          <w:rFonts w:ascii="Times New Roman" w:hAnsi="Times New Roman" w:cs="Times New Roman"/>
          <w:b/>
        </w:rPr>
        <w:t>Thank you for your participation with the Eligible Users of the National Practitioner Data Bank Survey!</w:t>
      </w:r>
    </w:p>
    <w:p w:rsidR="005374F2" w:rsidRPr="003A4649" w:rsidRDefault="005374F2" w:rsidP="005374F2">
      <w:pPr>
        <w:spacing w:after="0" w:line="240" w:lineRule="auto"/>
        <w:rPr>
          <w:rFonts w:ascii="Times New Roman" w:hAnsi="Times New Roman" w:cs="Times New Roman"/>
          <w:b/>
        </w:rPr>
      </w:pPr>
    </w:p>
    <w:p w:rsidR="005374F2" w:rsidRPr="003A4649" w:rsidRDefault="005374F2" w:rsidP="005374F2">
      <w:pPr>
        <w:spacing w:after="0" w:line="240" w:lineRule="auto"/>
        <w:rPr>
          <w:rFonts w:ascii="Times New Roman" w:hAnsi="Times New Roman" w:cs="Times New Roman"/>
          <w:i/>
        </w:rPr>
      </w:pPr>
      <w:r w:rsidRPr="003A4649">
        <w:rPr>
          <w:rFonts w:ascii="Times New Roman" w:hAnsi="Times New Roman" w:cs="Times New Roman"/>
          <w:i/>
        </w:rPr>
        <w:t>If you have time for just three more optional items, your participation would be greatly appreciated.</w:t>
      </w:r>
    </w:p>
    <w:p w:rsidR="005374F2" w:rsidRPr="003A4649" w:rsidRDefault="005374F2" w:rsidP="005374F2">
      <w:pPr>
        <w:spacing w:after="0" w:line="240" w:lineRule="auto"/>
        <w:rPr>
          <w:rFonts w:ascii="Times New Roman" w:hAnsi="Times New Roman" w:cs="Times New Roman"/>
          <w:i/>
        </w:rPr>
      </w:pPr>
    </w:p>
    <w:p w:rsidR="005374F2" w:rsidRPr="003A4649" w:rsidRDefault="005374F2" w:rsidP="005374F2">
      <w:pPr>
        <w:spacing w:after="0" w:line="240" w:lineRule="auto"/>
        <w:rPr>
          <w:rFonts w:ascii="Times New Roman" w:hAnsi="Times New Roman" w:cs="Times New Roman"/>
        </w:rPr>
      </w:pPr>
      <w:r w:rsidRPr="003A4649">
        <w:rPr>
          <w:rFonts w:ascii="Times New Roman" w:hAnsi="Times New Roman" w:cs="Times New Roman"/>
          <w:i/>
        </w:rPr>
        <w:t>Optional Survey Items:</w:t>
      </w:r>
    </w:p>
    <w:p w:rsidR="005374F2" w:rsidRPr="003A4649" w:rsidRDefault="005374F2" w:rsidP="005374F2">
      <w:pPr>
        <w:spacing w:after="0" w:line="240" w:lineRule="auto"/>
        <w:rPr>
          <w:rFonts w:ascii="Times New Roman" w:hAnsi="Times New Roman" w:cs="Times New Roman"/>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SPECIAL_ITEM1</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SI1.  Prior to taking this survey, were you aware of the merge of the National Practitioner Data Bank (NPDB) and the Health Integrity and Protection Data Bank (HIPDB)?</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Different Actions If No Matched Response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Yes</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SPECIAL_ITEM2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SI2.  </w:t>
      </w:r>
      <w:r w:rsidRPr="003A4649">
        <w:rPr>
          <w:rFonts w:ascii="Times New Roman" w:hAnsi="Times New Roman" w:cs="Times New Roman"/>
          <w:sz w:val="24"/>
          <w:szCs w:val="24"/>
        </w:rPr>
        <w:tab/>
        <w:t>Have you experienced any benefits by the merge of the NPDB and the HIPDB?</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SPECIAL_ITEM3</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SI3.  </w:t>
      </w:r>
      <w:r w:rsidRPr="003A4649">
        <w:rPr>
          <w:rFonts w:ascii="Times New Roman" w:hAnsi="Times New Roman" w:cs="Times New Roman"/>
          <w:sz w:val="24"/>
          <w:szCs w:val="24"/>
        </w:rPr>
        <w:tab/>
        <w:t>Have you experienced any drawbacks due to the merge of the NPDB and the HIPDB?</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i/>
        </w:rPr>
      </w:pPr>
      <w:r w:rsidRPr="003A4649">
        <w:rPr>
          <w:rFonts w:ascii="Times New Roman" w:hAnsi="Times New Roman" w:cs="Times New Roman"/>
          <w:i/>
        </w:rPr>
        <w:t>Thank you for your participation in the optional survey concerning the NPDB and HIPDB!</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jc w:val="center"/>
        <w:rPr>
          <w:rFonts w:ascii="Times New Roman" w:hAnsi="Times New Roman" w:cs="Times New Roman"/>
          <w:b/>
          <w:sz w:val="24"/>
          <w:szCs w:val="24"/>
        </w:rPr>
      </w:pPr>
      <w:r w:rsidRPr="003A4649">
        <w:rPr>
          <w:rFonts w:ascii="Times New Roman" w:hAnsi="Times New Roman" w:cs="Times New Roman"/>
          <w:b/>
          <w:sz w:val="24"/>
          <w:szCs w:val="24"/>
        </w:rPr>
        <w:t>** Under development**</w:t>
      </w:r>
    </w:p>
    <w:p w:rsidR="005374F2" w:rsidRPr="003A4649" w:rsidRDefault="005374F2" w:rsidP="005374F2">
      <w:pPr>
        <w:spacing w:after="0" w:line="240" w:lineRule="auto"/>
        <w:jc w:val="center"/>
        <w:rPr>
          <w:rFonts w:ascii="Times New Roman" w:hAnsi="Times New Roman" w:cs="Times New Roman"/>
          <w:b/>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Index to the Data Set: Self-Query Survey Component</w:t>
      </w:r>
    </w:p>
    <w:p w:rsidR="005374F2" w:rsidRPr="003A4649" w:rsidRDefault="005374F2" w:rsidP="005374F2">
      <w:pPr>
        <w:spacing w:after="0" w:line="240" w:lineRule="auto"/>
        <w:rPr>
          <w:rFonts w:ascii="Times New Roman" w:hAnsi="Times New Roman" w:cs="Times New Roman"/>
          <w:sz w:val="24"/>
          <w:szCs w:val="24"/>
        </w:rPr>
      </w:pPr>
    </w:p>
    <w:tbl>
      <w:tblPr>
        <w:tblStyle w:val="TableGrid4"/>
        <w:tblW w:w="0" w:type="auto"/>
        <w:tblLook w:val="04A0" w:firstRow="1" w:lastRow="0" w:firstColumn="1" w:lastColumn="0" w:noHBand="0" w:noVBand="1"/>
      </w:tblPr>
      <w:tblGrid>
        <w:gridCol w:w="1998"/>
        <w:gridCol w:w="3330"/>
        <w:gridCol w:w="2160"/>
      </w:tblGrid>
      <w:tr w:rsidR="005374F2" w:rsidRPr="003A4649" w:rsidTr="00CC5A2F">
        <w:tc>
          <w:tcPr>
            <w:tcW w:w="1998" w:type="dxa"/>
          </w:tcPr>
          <w:p w:rsidR="005374F2" w:rsidRPr="003A4649" w:rsidRDefault="005374F2" w:rsidP="00CC5A2F">
            <w:pPr>
              <w:rPr>
                <w:sz w:val="24"/>
                <w:szCs w:val="24"/>
              </w:rPr>
            </w:pPr>
            <w:r w:rsidRPr="003A4649">
              <w:rPr>
                <w:sz w:val="24"/>
                <w:szCs w:val="24"/>
              </w:rPr>
              <w:t>Column Number</w:t>
            </w:r>
          </w:p>
        </w:tc>
        <w:tc>
          <w:tcPr>
            <w:tcW w:w="3330" w:type="dxa"/>
          </w:tcPr>
          <w:p w:rsidR="005374F2" w:rsidRPr="003A4649" w:rsidRDefault="005374F2" w:rsidP="00CC5A2F">
            <w:pPr>
              <w:rPr>
                <w:sz w:val="24"/>
                <w:szCs w:val="24"/>
              </w:rPr>
            </w:pPr>
            <w:r w:rsidRPr="003A4649">
              <w:rPr>
                <w:sz w:val="24"/>
                <w:szCs w:val="24"/>
              </w:rPr>
              <w:t>Variable Name</w:t>
            </w:r>
          </w:p>
        </w:tc>
        <w:tc>
          <w:tcPr>
            <w:tcW w:w="2160" w:type="dxa"/>
          </w:tcPr>
          <w:p w:rsidR="005374F2" w:rsidRPr="003A4649" w:rsidRDefault="005374F2" w:rsidP="00CC5A2F">
            <w:pPr>
              <w:rPr>
                <w:sz w:val="24"/>
                <w:szCs w:val="24"/>
              </w:rPr>
            </w:pPr>
            <w:r w:rsidRPr="003A4649">
              <w:rPr>
                <w:sz w:val="24"/>
                <w:szCs w:val="24"/>
              </w:rPr>
              <w:t>Question Number</w:t>
            </w: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r w:rsidRPr="003A4649">
              <w:rPr>
                <w:sz w:val="24"/>
                <w:szCs w:val="24"/>
              </w:rPr>
              <w:t>ID</w:t>
            </w:r>
          </w:p>
        </w:tc>
        <w:tc>
          <w:tcPr>
            <w:tcW w:w="2160" w:type="dxa"/>
          </w:tcPr>
          <w:p w:rsidR="005374F2" w:rsidRPr="003A4649" w:rsidRDefault="005374F2" w:rsidP="00CC5A2F">
            <w:pPr>
              <w:rPr>
                <w:sz w:val="24"/>
                <w:szCs w:val="24"/>
              </w:rPr>
            </w:pPr>
            <w:r w:rsidRPr="003A4649">
              <w:rPr>
                <w:sz w:val="24"/>
                <w:szCs w:val="24"/>
              </w:rPr>
              <w:t>Q1</w:t>
            </w: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r w:rsidR="005374F2" w:rsidRPr="003A4649" w:rsidTr="00CC5A2F">
        <w:tc>
          <w:tcPr>
            <w:tcW w:w="1998" w:type="dxa"/>
          </w:tcPr>
          <w:p w:rsidR="005374F2" w:rsidRPr="003A4649" w:rsidRDefault="005374F2" w:rsidP="00CC5A2F">
            <w:pPr>
              <w:rPr>
                <w:sz w:val="24"/>
                <w:szCs w:val="24"/>
              </w:rPr>
            </w:pPr>
          </w:p>
        </w:tc>
        <w:tc>
          <w:tcPr>
            <w:tcW w:w="3330" w:type="dxa"/>
          </w:tcPr>
          <w:p w:rsidR="005374F2" w:rsidRPr="003A4649" w:rsidRDefault="005374F2" w:rsidP="00CC5A2F">
            <w:pPr>
              <w:rPr>
                <w:sz w:val="24"/>
                <w:szCs w:val="24"/>
              </w:rPr>
            </w:pPr>
          </w:p>
        </w:tc>
        <w:tc>
          <w:tcPr>
            <w:tcW w:w="2160" w:type="dxa"/>
          </w:tcPr>
          <w:p w:rsidR="005374F2" w:rsidRPr="003A4649" w:rsidRDefault="005374F2" w:rsidP="00CC5A2F">
            <w:pPr>
              <w:rPr>
                <w:sz w:val="24"/>
                <w:szCs w:val="24"/>
              </w:rPr>
            </w:pP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rPr>
          <w:rFonts w:ascii="Times New Roman" w:hAnsi="Times New Roman" w:cs="Times New Roman"/>
          <w:sz w:val="24"/>
          <w:szCs w:val="24"/>
        </w:rPr>
      </w:pPr>
      <w:r w:rsidRPr="003A4649">
        <w:rPr>
          <w:rFonts w:ascii="Times New Roman" w:hAnsi="Times New Roman" w:cs="Times New Roman"/>
          <w:sz w:val="24"/>
          <w:szCs w:val="24"/>
        </w:rPr>
        <w:br w:type="page"/>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jc w:val="center"/>
        <w:rPr>
          <w:rFonts w:ascii="Times New Roman" w:hAnsi="Times New Roman" w:cs="Times New Roman"/>
          <w:b/>
          <w:sz w:val="24"/>
          <w:szCs w:val="24"/>
        </w:rPr>
      </w:pPr>
      <w:r w:rsidRPr="003A4649">
        <w:rPr>
          <w:rFonts w:ascii="Times New Roman" w:hAnsi="Times New Roman" w:cs="Times New Roman"/>
          <w:b/>
          <w:sz w:val="24"/>
          <w:szCs w:val="24"/>
        </w:rPr>
        <w:t>Survey of the Eligible Users of the National Practitioner Data Bank</w:t>
      </w:r>
    </w:p>
    <w:p w:rsidR="005374F2" w:rsidRPr="003A4649" w:rsidRDefault="005374F2" w:rsidP="005374F2">
      <w:pPr>
        <w:spacing w:after="0" w:line="240" w:lineRule="auto"/>
        <w:jc w:val="center"/>
        <w:rPr>
          <w:rFonts w:ascii="Times New Roman" w:hAnsi="Times New Roman" w:cs="Times New Roman"/>
          <w:b/>
          <w:sz w:val="24"/>
          <w:szCs w:val="24"/>
        </w:rPr>
      </w:pPr>
    </w:p>
    <w:p w:rsidR="005374F2" w:rsidRPr="003A4649" w:rsidRDefault="005374F2" w:rsidP="005374F2">
      <w:pPr>
        <w:spacing w:after="0" w:line="240" w:lineRule="auto"/>
        <w:jc w:val="center"/>
        <w:rPr>
          <w:rFonts w:ascii="Times New Roman" w:hAnsi="Times New Roman" w:cs="Times New Roman"/>
          <w:b/>
        </w:rPr>
      </w:pPr>
      <w:r w:rsidRPr="003A4649">
        <w:rPr>
          <w:rFonts w:ascii="Times New Roman" w:hAnsi="Times New Roman" w:cs="Times New Roman"/>
          <w:b/>
        </w:rPr>
        <w:t>Self-Query Component</w:t>
      </w:r>
    </w:p>
    <w:p w:rsidR="005374F2" w:rsidRPr="003A4649" w:rsidRDefault="005374F2" w:rsidP="005374F2">
      <w:pPr>
        <w:spacing w:after="0" w:line="240" w:lineRule="auto"/>
        <w:jc w:val="center"/>
        <w:rPr>
          <w:rFonts w:ascii="Times New Roman" w:hAnsi="Times New Roman" w:cs="Times New Roman"/>
          <w:b/>
        </w:rPr>
      </w:pPr>
    </w:p>
    <w:p w:rsidR="005374F2" w:rsidRPr="003A4649" w:rsidRDefault="005374F2" w:rsidP="005374F2">
      <w:pPr>
        <w:spacing w:after="0" w:line="240" w:lineRule="auto"/>
        <w:jc w:val="center"/>
        <w:rPr>
          <w:rFonts w:ascii="Times New Roman" w:hAnsi="Times New Roman" w:cs="Times New Roman"/>
          <w:sz w:val="20"/>
          <w:szCs w:val="20"/>
        </w:rPr>
      </w:pPr>
      <w:r w:rsidRPr="003A4649">
        <w:rPr>
          <w:rFonts w:ascii="Times New Roman" w:hAnsi="Times New Roman" w:cs="Times New Roman"/>
          <w:sz w:val="20"/>
          <w:szCs w:val="20"/>
        </w:rPr>
        <w:t>Internet-Based Survey Conducted by Cherry Tree BSC</w:t>
      </w:r>
    </w:p>
    <w:p w:rsidR="005374F2" w:rsidRPr="003A4649" w:rsidRDefault="005374F2" w:rsidP="005374F2">
      <w:pPr>
        <w:spacing w:after="0" w:line="240" w:lineRule="auto"/>
        <w:jc w:val="center"/>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 xml:space="preserve">Directions:  </w:t>
      </w:r>
      <w:r w:rsidRPr="003A4649">
        <w:rPr>
          <w:rFonts w:ascii="Times New Roman" w:hAnsi="Times New Roman" w:cs="Times New Roman"/>
          <w:sz w:val="20"/>
          <w:szCs w:val="20"/>
        </w:rPr>
        <w:t>For each of the following items, please select the response that best represents your experiences.  Please note that the National Practitioner Data Bank will be referred to as the “Data Bank” in items throughout the survey.</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jc w:val="center"/>
        <w:rPr>
          <w:rFonts w:ascii="Times New Roman" w:hAnsi="Times New Roman" w:cs="Times New Roman"/>
          <w:b/>
          <w:sz w:val="20"/>
          <w:szCs w:val="20"/>
        </w:rPr>
      </w:pPr>
      <w:r w:rsidRPr="003A4649">
        <w:rPr>
          <w:rFonts w:ascii="Times New Roman" w:hAnsi="Times New Roman" w:cs="Times New Roman"/>
          <w:b/>
          <w:sz w:val="20"/>
          <w:szCs w:val="20"/>
        </w:rPr>
        <w:t>** Under Development**</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w:t>
      </w:r>
      <w:proofErr w:type="gramEnd"/>
      <w:r w:rsidRPr="003A4649">
        <w:rPr>
          <w:rFonts w:ascii="Times New Roman" w:hAnsi="Times New Roman" w:cs="Times New Roman"/>
          <w:sz w:val="20"/>
          <w:szCs w:val="20"/>
        </w:rPr>
        <w:t xml:space="preserve">  Which category best describes the work you perform?</w:t>
      </w:r>
    </w:p>
    <w:p w:rsidR="005374F2" w:rsidRPr="003A4649" w:rsidRDefault="005374F2" w:rsidP="005374F2">
      <w:pPr>
        <w:numPr>
          <w:ilvl w:val="0"/>
          <w:numId w:val="3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Health Care Practitioner (Individual)</w:t>
      </w:r>
    </w:p>
    <w:p w:rsidR="005374F2" w:rsidRPr="003A4649" w:rsidRDefault="005374F2" w:rsidP="005374F2">
      <w:pPr>
        <w:numPr>
          <w:ilvl w:val="0"/>
          <w:numId w:val="3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Medical Service Provider Organization</w:t>
      </w:r>
    </w:p>
    <w:p w:rsidR="005374F2" w:rsidRPr="003A4649" w:rsidRDefault="005374F2" w:rsidP="005374F2">
      <w:pPr>
        <w:numPr>
          <w:ilvl w:val="0"/>
          <w:numId w:val="3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Medical Supplier Organization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3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1 is “Health Care Practitioner” then go to Item 2</w:t>
      </w:r>
    </w:p>
    <w:p w:rsidR="005374F2" w:rsidRPr="003A4649" w:rsidRDefault="005374F2" w:rsidP="005374F2">
      <w:pPr>
        <w:numPr>
          <w:ilvl w:val="0"/>
          <w:numId w:val="3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1 is “Medical Service Provider” then go to Item 48</w:t>
      </w:r>
    </w:p>
    <w:p w:rsidR="005374F2" w:rsidRPr="003A4649" w:rsidRDefault="005374F2" w:rsidP="005374F2">
      <w:pPr>
        <w:numPr>
          <w:ilvl w:val="0"/>
          <w:numId w:val="3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49</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w:t>
      </w:r>
      <w:proofErr w:type="gramEnd"/>
      <w:r w:rsidRPr="003A4649">
        <w:rPr>
          <w:rFonts w:ascii="Times New Roman" w:hAnsi="Times New Roman" w:cs="Times New Roman"/>
          <w:sz w:val="20"/>
          <w:szCs w:val="20"/>
        </w:rPr>
        <w:t xml:space="preserve">  Have you self-queried the Data Bank?</w:t>
      </w:r>
    </w:p>
    <w:p w:rsidR="005374F2" w:rsidRPr="003A4649" w:rsidRDefault="005374F2" w:rsidP="005374F2">
      <w:pPr>
        <w:numPr>
          <w:ilvl w:val="0"/>
          <w:numId w:val="3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3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3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3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2 is “Yes” then go to Item 3</w:t>
      </w:r>
    </w:p>
    <w:p w:rsidR="005374F2" w:rsidRPr="003A4649" w:rsidRDefault="005374F2" w:rsidP="005374F2">
      <w:pPr>
        <w:numPr>
          <w:ilvl w:val="0"/>
          <w:numId w:val="3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END</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3.</w:t>
      </w:r>
      <w:proofErr w:type="gramEnd"/>
      <w:r w:rsidRPr="003A4649">
        <w:rPr>
          <w:rFonts w:ascii="Times New Roman" w:hAnsi="Times New Roman" w:cs="Times New Roman"/>
          <w:sz w:val="20"/>
          <w:szCs w:val="20"/>
        </w:rPr>
        <w:t xml:space="preserve">  Are you involved in a dispute process with the Data Bank?  (Also known as Secretarial Review)</w:t>
      </w:r>
    </w:p>
    <w:p w:rsidR="005374F2" w:rsidRPr="003A4649" w:rsidRDefault="005374F2" w:rsidP="005374F2">
      <w:pPr>
        <w:numPr>
          <w:ilvl w:val="0"/>
          <w:numId w:val="3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3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3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3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3 is “No” then go to Item 4</w:t>
      </w:r>
    </w:p>
    <w:p w:rsidR="005374F2" w:rsidRPr="003A4649" w:rsidRDefault="005374F2" w:rsidP="005374F2">
      <w:pPr>
        <w:numPr>
          <w:ilvl w:val="0"/>
          <w:numId w:val="3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END</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4.</w:t>
      </w:r>
      <w:proofErr w:type="gramEnd"/>
      <w:r w:rsidRPr="003A4649">
        <w:rPr>
          <w:rFonts w:ascii="Times New Roman" w:hAnsi="Times New Roman" w:cs="Times New Roman"/>
          <w:sz w:val="20"/>
          <w:szCs w:val="20"/>
        </w:rPr>
        <w:t xml:space="preserve">  Which category best describes your work status in the health care industry?</w:t>
      </w:r>
    </w:p>
    <w:p w:rsidR="005374F2" w:rsidRPr="003A4649" w:rsidRDefault="005374F2" w:rsidP="005374F2">
      <w:pPr>
        <w:numPr>
          <w:ilvl w:val="0"/>
          <w:numId w:val="3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Full-time position for at least one health care organization</w:t>
      </w:r>
    </w:p>
    <w:p w:rsidR="005374F2" w:rsidRPr="003A4649" w:rsidRDefault="005374F2" w:rsidP="005374F2">
      <w:pPr>
        <w:numPr>
          <w:ilvl w:val="0"/>
          <w:numId w:val="3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full-time but part-time at one or more health care organizations</w:t>
      </w:r>
    </w:p>
    <w:p w:rsidR="005374F2" w:rsidRPr="003A4649" w:rsidRDefault="005374F2" w:rsidP="005374F2">
      <w:pPr>
        <w:numPr>
          <w:ilvl w:val="0"/>
          <w:numId w:val="3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Retired but working part-time for one or more health care organizations</w:t>
      </w:r>
    </w:p>
    <w:p w:rsidR="005374F2" w:rsidRPr="003A4649" w:rsidRDefault="005374F2" w:rsidP="005374F2">
      <w:pPr>
        <w:numPr>
          <w:ilvl w:val="0"/>
          <w:numId w:val="3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Retired and not working for any health care organization</w:t>
      </w:r>
    </w:p>
    <w:p w:rsidR="005374F2" w:rsidRPr="003A4649" w:rsidRDefault="005374F2" w:rsidP="005374F2">
      <w:pPr>
        <w:numPr>
          <w:ilvl w:val="0"/>
          <w:numId w:val="3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Currently not employed at any health care organization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3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4 is “Full-time position…” then go to Item 5</w:t>
      </w:r>
    </w:p>
    <w:p w:rsidR="005374F2" w:rsidRPr="003A4649" w:rsidRDefault="005374F2" w:rsidP="005374F2">
      <w:pPr>
        <w:numPr>
          <w:ilvl w:val="0"/>
          <w:numId w:val="3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4 is “Not full-time but part-time…” then go to Item 5</w:t>
      </w:r>
    </w:p>
    <w:p w:rsidR="005374F2" w:rsidRPr="003A4649" w:rsidRDefault="005374F2" w:rsidP="005374F2">
      <w:pPr>
        <w:numPr>
          <w:ilvl w:val="0"/>
          <w:numId w:val="3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4 is “Retired but working part-time…” then go to Item 5</w:t>
      </w:r>
    </w:p>
    <w:p w:rsidR="005374F2" w:rsidRPr="003A4649" w:rsidRDefault="005374F2" w:rsidP="005374F2">
      <w:pPr>
        <w:numPr>
          <w:ilvl w:val="0"/>
          <w:numId w:val="3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10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lastRenderedPageBreak/>
        <w:t>Item 5.</w:t>
      </w:r>
      <w:proofErr w:type="gramEnd"/>
      <w:r w:rsidRPr="003A4649">
        <w:rPr>
          <w:rFonts w:ascii="Times New Roman" w:hAnsi="Times New Roman" w:cs="Times New Roman"/>
          <w:sz w:val="20"/>
          <w:szCs w:val="20"/>
        </w:rPr>
        <w:t xml:space="preserve">  Please select your current primary practicing position held as a health care practitioner.</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Physician (Doctor of Medicine)</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Physician (Doctor of Osteopathy)</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Physician Assistant</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Dentist</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Dental Hygienist</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Advance Practice Nurse</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Licensed Practice Nurse</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Para-Professional Nurse</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Chiropractor</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Pharmacist</w:t>
      </w:r>
    </w:p>
    <w:p w:rsidR="005374F2" w:rsidRPr="003A4649" w:rsidRDefault="005374F2" w:rsidP="005374F2">
      <w:pPr>
        <w:numPr>
          <w:ilvl w:val="0"/>
          <w:numId w:val="4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6.</w:t>
      </w:r>
      <w:proofErr w:type="gramEnd"/>
      <w:r w:rsidRPr="003A4649">
        <w:rPr>
          <w:rFonts w:ascii="Times New Roman" w:hAnsi="Times New Roman" w:cs="Times New Roman"/>
          <w:sz w:val="20"/>
          <w:szCs w:val="20"/>
        </w:rPr>
        <w:t xml:space="preserve">  Do you currently practice at more than one facility?</w:t>
      </w:r>
    </w:p>
    <w:p w:rsidR="005374F2" w:rsidRPr="003A4649" w:rsidRDefault="005374F2" w:rsidP="005374F2">
      <w:pPr>
        <w:numPr>
          <w:ilvl w:val="0"/>
          <w:numId w:val="4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4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4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7.</w:t>
      </w:r>
      <w:proofErr w:type="gramEnd"/>
      <w:r w:rsidRPr="003A4649">
        <w:rPr>
          <w:rFonts w:ascii="Times New Roman" w:hAnsi="Times New Roman" w:cs="Times New Roman"/>
          <w:sz w:val="20"/>
          <w:szCs w:val="20"/>
        </w:rPr>
        <w:t xml:space="preserve">  Do you work for any health care organization as locum tenens?</w:t>
      </w:r>
    </w:p>
    <w:p w:rsidR="005374F2" w:rsidRPr="003A4649" w:rsidRDefault="005374F2" w:rsidP="005374F2">
      <w:pPr>
        <w:numPr>
          <w:ilvl w:val="0"/>
          <w:numId w:val="4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4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4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8.</w:t>
      </w:r>
      <w:proofErr w:type="gramEnd"/>
      <w:r w:rsidRPr="003A4649">
        <w:rPr>
          <w:rFonts w:ascii="Times New Roman" w:hAnsi="Times New Roman" w:cs="Times New Roman"/>
          <w:sz w:val="20"/>
          <w:szCs w:val="20"/>
        </w:rPr>
        <w:t xml:space="preserve"> Please select the jurisdiction(s) in which you practice the majority of the time.  You may select up to five.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jc w:val="center"/>
        <w:rPr>
          <w:rFonts w:ascii="Times New Roman" w:hAnsi="Times New Roman" w:cs="Times New Roman"/>
          <w:sz w:val="20"/>
          <w:szCs w:val="20"/>
        </w:rPr>
      </w:pPr>
      <w:r w:rsidRPr="003A4649">
        <w:rPr>
          <w:rFonts w:ascii="Times New Roman" w:hAnsi="Times New Roman" w:cs="Times New Roman"/>
          <w:sz w:val="20"/>
          <w:szCs w:val="20"/>
        </w:rPr>
        <w:t>List of States &amp; Territories</w:t>
      </w:r>
    </w:p>
    <w:p w:rsidR="005374F2" w:rsidRPr="003A4649" w:rsidRDefault="005374F2" w:rsidP="005374F2">
      <w:pPr>
        <w:spacing w:after="0" w:line="240" w:lineRule="auto"/>
        <w:jc w:val="center"/>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9.</w:t>
      </w:r>
      <w:proofErr w:type="gramEnd"/>
      <w:r w:rsidRPr="003A4649">
        <w:rPr>
          <w:rFonts w:ascii="Times New Roman" w:hAnsi="Times New Roman" w:cs="Times New Roman"/>
          <w:sz w:val="20"/>
          <w:szCs w:val="20"/>
        </w:rPr>
        <w:t xml:space="preserve"> Please select the jurisdiction(s) in which you are currently licensed or certified to practice.  You may select up to five.</w:t>
      </w:r>
    </w:p>
    <w:p w:rsidR="005374F2" w:rsidRPr="003A4649" w:rsidRDefault="005374F2" w:rsidP="005374F2">
      <w:pPr>
        <w:spacing w:after="0" w:line="240" w:lineRule="auto"/>
        <w:jc w:val="center"/>
        <w:rPr>
          <w:rFonts w:ascii="Times New Roman" w:hAnsi="Times New Roman" w:cs="Times New Roman"/>
          <w:sz w:val="20"/>
          <w:szCs w:val="20"/>
        </w:rPr>
      </w:pPr>
      <w:r w:rsidRPr="003A4649">
        <w:rPr>
          <w:rFonts w:ascii="Times New Roman" w:hAnsi="Times New Roman" w:cs="Times New Roman"/>
          <w:sz w:val="20"/>
          <w:szCs w:val="20"/>
        </w:rPr>
        <w:t>List of States &amp; Territories</w:t>
      </w:r>
    </w:p>
    <w:p w:rsidR="005374F2" w:rsidRPr="003A4649" w:rsidRDefault="005374F2" w:rsidP="005374F2">
      <w:pPr>
        <w:spacing w:after="0" w:line="240" w:lineRule="auto"/>
        <w:jc w:val="center"/>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4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All responses in Item 9 go to Item 16</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10.</w:t>
      </w:r>
      <w:proofErr w:type="gramEnd"/>
      <w:r w:rsidRPr="003A4649">
        <w:rPr>
          <w:rFonts w:ascii="Times New Roman" w:hAnsi="Times New Roman" w:cs="Times New Roman"/>
          <w:sz w:val="20"/>
          <w:szCs w:val="20"/>
        </w:rPr>
        <w:t xml:space="preserve">  Have you ever held a position as a health care practitioner?</w:t>
      </w:r>
    </w:p>
    <w:p w:rsidR="005374F2" w:rsidRPr="003A4649" w:rsidRDefault="005374F2" w:rsidP="005374F2">
      <w:pPr>
        <w:numPr>
          <w:ilvl w:val="0"/>
          <w:numId w:val="4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4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4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4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10 is “Yes” then go to Item 11</w:t>
      </w:r>
    </w:p>
    <w:p w:rsidR="005374F2" w:rsidRPr="003A4649" w:rsidRDefault="005374F2" w:rsidP="005374F2">
      <w:pPr>
        <w:numPr>
          <w:ilvl w:val="0"/>
          <w:numId w:val="4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16</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lastRenderedPageBreak/>
        <w:t>Item 11.</w:t>
      </w:r>
      <w:proofErr w:type="gramEnd"/>
      <w:r w:rsidRPr="003A4649">
        <w:rPr>
          <w:rFonts w:ascii="Times New Roman" w:hAnsi="Times New Roman" w:cs="Times New Roman"/>
          <w:sz w:val="20"/>
          <w:szCs w:val="20"/>
        </w:rPr>
        <w:t xml:space="preserve">  Please select your last primary practicing position held as a health care practitioner.</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Physician (Doctor of Medicine)</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Physician (Doctor of Osteopathy)</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Physician Assistant</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Dentist</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Dental Hygienist</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Advance Practice Nurse</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Licensed Practical Nurse</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Para-Professional Nurse</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Chiropractor</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Pharmacist</w:t>
      </w:r>
    </w:p>
    <w:p w:rsidR="005374F2" w:rsidRPr="003A4649" w:rsidRDefault="005374F2" w:rsidP="005374F2">
      <w:pPr>
        <w:numPr>
          <w:ilvl w:val="0"/>
          <w:numId w:val="4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12.</w:t>
      </w:r>
      <w:proofErr w:type="gramEnd"/>
      <w:r w:rsidRPr="003A4649">
        <w:rPr>
          <w:rFonts w:ascii="Times New Roman" w:hAnsi="Times New Roman" w:cs="Times New Roman"/>
          <w:sz w:val="20"/>
          <w:szCs w:val="20"/>
        </w:rPr>
        <w:t xml:space="preserve"> Did you practice at more than one facility simultaneously while you held your last primary practicing position?</w:t>
      </w:r>
    </w:p>
    <w:p w:rsidR="005374F2" w:rsidRPr="003A4649" w:rsidRDefault="005374F2" w:rsidP="005374F2">
      <w:pPr>
        <w:numPr>
          <w:ilvl w:val="0"/>
          <w:numId w:val="4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4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4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13.</w:t>
      </w:r>
      <w:proofErr w:type="gramEnd"/>
      <w:r w:rsidRPr="003A4649">
        <w:rPr>
          <w:rFonts w:ascii="Times New Roman" w:hAnsi="Times New Roman" w:cs="Times New Roman"/>
          <w:sz w:val="20"/>
          <w:szCs w:val="20"/>
        </w:rPr>
        <w:t xml:space="preserve"> Did you work as locum tenens at any facility while you held your last primary practicing position?</w:t>
      </w:r>
    </w:p>
    <w:p w:rsidR="005374F2" w:rsidRPr="003A4649" w:rsidRDefault="005374F2" w:rsidP="005374F2">
      <w:pPr>
        <w:numPr>
          <w:ilvl w:val="0"/>
          <w:numId w:val="4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4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4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14.</w:t>
      </w:r>
      <w:proofErr w:type="gramEnd"/>
      <w:r w:rsidRPr="003A4649">
        <w:rPr>
          <w:rFonts w:ascii="Times New Roman" w:hAnsi="Times New Roman" w:cs="Times New Roman"/>
          <w:sz w:val="20"/>
          <w:szCs w:val="20"/>
        </w:rPr>
        <w:t xml:space="preserve">  Please select the jurisdiction(s) in which you practiced the majority of the time.  You may select up to five.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jc w:val="center"/>
        <w:rPr>
          <w:rFonts w:ascii="Times New Roman" w:hAnsi="Times New Roman" w:cs="Times New Roman"/>
          <w:sz w:val="20"/>
          <w:szCs w:val="20"/>
        </w:rPr>
      </w:pPr>
      <w:r w:rsidRPr="003A4649">
        <w:rPr>
          <w:rFonts w:ascii="Times New Roman" w:hAnsi="Times New Roman" w:cs="Times New Roman"/>
          <w:sz w:val="20"/>
          <w:szCs w:val="20"/>
        </w:rPr>
        <w:t>List of States &amp; Territories</w:t>
      </w:r>
    </w:p>
    <w:p w:rsidR="005374F2" w:rsidRPr="003A4649" w:rsidRDefault="005374F2" w:rsidP="005374F2">
      <w:pPr>
        <w:spacing w:after="0" w:line="240" w:lineRule="auto"/>
        <w:jc w:val="center"/>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15.</w:t>
      </w:r>
      <w:proofErr w:type="gramEnd"/>
      <w:r w:rsidRPr="003A4649">
        <w:rPr>
          <w:rFonts w:ascii="Times New Roman" w:hAnsi="Times New Roman" w:cs="Times New Roman"/>
          <w:sz w:val="20"/>
          <w:szCs w:val="20"/>
        </w:rPr>
        <w:t xml:space="preserve">  Please select the jurisdiction(s) in which you were licensed or certified to practice while you held your last primary practicing position. You may select up to five.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jc w:val="center"/>
        <w:rPr>
          <w:rFonts w:ascii="Times New Roman" w:hAnsi="Times New Roman" w:cs="Times New Roman"/>
          <w:sz w:val="20"/>
          <w:szCs w:val="20"/>
        </w:rPr>
      </w:pPr>
      <w:r w:rsidRPr="003A4649">
        <w:rPr>
          <w:rFonts w:ascii="Times New Roman" w:hAnsi="Times New Roman" w:cs="Times New Roman"/>
          <w:sz w:val="20"/>
          <w:szCs w:val="20"/>
        </w:rPr>
        <w:t>List of States &amp; Territories</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proofErr w:type="gramStart"/>
      <w:r w:rsidRPr="003A4649">
        <w:rPr>
          <w:rFonts w:ascii="Times New Roman" w:hAnsi="Times New Roman" w:cs="Times New Roman"/>
          <w:sz w:val="20"/>
          <w:szCs w:val="20"/>
        </w:rPr>
        <w:t>Item 16.</w:t>
      </w:r>
      <w:proofErr w:type="gramEnd"/>
      <w:r w:rsidRPr="003A4649">
        <w:rPr>
          <w:rFonts w:ascii="Times New Roman" w:hAnsi="Times New Roman" w:cs="Times New Roman"/>
          <w:sz w:val="20"/>
          <w:szCs w:val="20"/>
        </w:rPr>
        <w:t xml:space="preserve">  Are you currently seeking employment?</w:t>
      </w:r>
    </w:p>
    <w:p w:rsidR="005374F2" w:rsidRPr="003A4649" w:rsidRDefault="005374F2" w:rsidP="005374F2">
      <w:pPr>
        <w:numPr>
          <w:ilvl w:val="0"/>
          <w:numId w:val="4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4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4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4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16 is “Yes” then go to Item 17</w:t>
      </w:r>
    </w:p>
    <w:p w:rsidR="005374F2" w:rsidRPr="003A4649" w:rsidRDefault="005374F2" w:rsidP="005374F2">
      <w:pPr>
        <w:numPr>
          <w:ilvl w:val="0"/>
          <w:numId w:val="4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20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17.</w:t>
      </w:r>
      <w:proofErr w:type="gramEnd"/>
      <w:r w:rsidRPr="003A4649">
        <w:rPr>
          <w:rFonts w:ascii="Times New Roman" w:hAnsi="Times New Roman" w:cs="Times New Roman"/>
          <w:sz w:val="20"/>
          <w:szCs w:val="20"/>
        </w:rPr>
        <w:t xml:space="preserve">  In what field are you seeking employment?</w:t>
      </w:r>
    </w:p>
    <w:p w:rsidR="005374F2" w:rsidRPr="003A4649" w:rsidRDefault="005374F2" w:rsidP="005374F2">
      <w:pPr>
        <w:numPr>
          <w:ilvl w:val="0"/>
          <w:numId w:val="5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Seeking Employment as a Health Care Practitioner</w:t>
      </w:r>
    </w:p>
    <w:p w:rsidR="005374F2" w:rsidRPr="003A4649" w:rsidRDefault="005374F2" w:rsidP="005374F2">
      <w:pPr>
        <w:numPr>
          <w:ilvl w:val="0"/>
          <w:numId w:val="5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Seeking Employment in Another Field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5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17 is “Seeking Employment as a Health Care Practitioner” then go to Item 18</w:t>
      </w:r>
    </w:p>
    <w:p w:rsidR="005374F2" w:rsidRPr="003A4649" w:rsidRDefault="005374F2" w:rsidP="005374F2">
      <w:pPr>
        <w:numPr>
          <w:ilvl w:val="0"/>
          <w:numId w:val="5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20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lastRenderedPageBreak/>
        <w:t>Item 18.</w:t>
      </w:r>
      <w:proofErr w:type="gramEnd"/>
      <w:r w:rsidRPr="003A4649">
        <w:rPr>
          <w:rFonts w:ascii="Times New Roman" w:hAnsi="Times New Roman" w:cs="Times New Roman"/>
          <w:sz w:val="20"/>
          <w:szCs w:val="20"/>
        </w:rPr>
        <w:t xml:space="preserve">  Please select that health care practitioner position that you are seeking to obtain.</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Physician (Doctor of Medicine)</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Physician (Doctor of Osteopathy)</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Physician Assistant</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Dentist</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Dental Hygienist</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Advance Practice Nurse</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Licensed Practical Nurse</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Para-Professional Nurse</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Chiropractor</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Pharmacist</w:t>
      </w:r>
    </w:p>
    <w:p w:rsidR="005374F2" w:rsidRPr="003A4649" w:rsidRDefault="005374F2" w:rsidP="005374F2">
      <w:pPr>
        <w:numPr>
          <w:ilvl w:val="0"/>
          <w:numId w:val="5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19.</w:t>
      </w:r>
      <w:proofErr w:type="gramEnd"/>
      <w:r w:rsidRPr="003A4649">
        <w:rPr>
          <w:rFonts w:ascii="Times New Roman" w:hAnsi="Times New Roman" w:cs="Times New Roman"/>
          <w:sz w:val="20"/>
          <w:szCs w:val="20"/>
        </w:rPr>
        <w:t xml:space="preserve">  Please select the jurisdiction(s) in which you are seeking licensure, certification, and/or employment.  You may select up to five.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jc w:val="center"/>
        <w:rPr>
          <w:rFonts w:ascii="Times New Roman" w:hAnsi="Times New Roman" w:cs="Times New Roman"/>
          <w:sz w:val="20"/>
          <w:szCs w:val="20"/>
        </w:rPr>
      </w:pPr>
      <w:r w:rsidRPr="003A4649">
        <w:rPr>
          <w:rFonts w:ascii="Times New Roman" w:hAnsi="Times New Roman" w:cs="Times New Roman"/>
          <w:sz w:val="20"/>
          <w:szCs w:val="20"/>
        </w:rPr>
        <w:t>List of States &amp; Territories</w:t>
      </w:r>
    </w:p>
    <w:p w:rsidR="005374F2" w:rsidRPr="003A4649" w:rsidRDefault="005374F2" w:rsidP="005374F2">
      <w:pPr>
        <w:spacing w:after="0" w:line="240" w:lineRule="auto"/>
        <w:jc w:val="center"/>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20.</w:t>
      </w:r>
      <w:proofErr w:type="gramEnd"/>
      <w:r w:rsidRPr="003A4649">
        <w:rPr>
          <w:rFonts w:ascii="Times New Roman" w:hAnsi="Times New Roman" w:cs="Times New Roman"/>
          <w:sz w:val="20"/>
          <w:szCs w:val="20"/>
        </w:rPr>
        <w:t xml:space="preserve">  Please rate your level of overall satisfaction with self-query.</w:t>
      </w:r>
    </w:p>
    <w:p w:rsidR="005374F2" w:rsidRPr="003A4649" w:rsidRDefault="005374F2" w:rsidP="005374F2">
      <w:pPr>
        <w:numPr>
          <w:ilvl w:val="0"/>
          <w:numId w:val="5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Satisfied</w:t>
      </w:r>
    </w:p>
    <w:p w:rsidR="005374F2" w:rsidRPr="003A4649" w:rsidRDefault="005374F2" w:rsidP="005374F2">
      <w:pPr>
        <w:numPr>
          <w:ilvl w:val="0"/>
          <w:numId w:val="5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Satisfied</w:t>
      </w:r>
    </w:p>
    <w:p w:rsidR="005374F2" w:rsidRPr="003A4649" w:rsidRDefault="005374F2" w:rsidP="005374F2">
      <w:pPr>
        <w:numPr>
          <w:ilvl w:val="0"/>
          <w:numId w:val="5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Satisfied Nor Dissatisfied</w:t>
      </w:r>
    </w:p>
    <w:p w:rsidR="005374F2" w:rsidRPr="003A4649" w:rsidRDefault="005374F2" w:rsidP="005374F2">
      <w:pPr>
        <w:numPr>
          <w:ilvl w:val="0"/>
          <w:numId w:val="5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Dissatisfied</w:t>
      </w:r>
    </w:p>
    <w:p w:rsidR="005374F2" w:rsidRPr="003A4649" w:rsidRDefault="005374F2" w:rsidP="005374F2">
      <w:pPr>
        <w:numPr>
          <w:ilvl w:val="0"/>
          <w:numId w:val="5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Dissatisfied</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21.</w:t>
      </w:r>
      <w:proofErr w:type="gramEnd"/>
      <w:r w:rsidRPr="003A4649">
        <w:rPr>
          <w:rFonts w:ascii="Times New Roman" w:hAnsi="Times New Roman" w:cs="Times New Roman"/>
          <w:sz w:val="20"/>
          <w:szCs w:val="20"/>
        </w:rPr>
        <w:t xml:space="preserve">  How many times have you performed a self-query?</w:t>
      </w:r>
    </w:p>
    <w:p w:rsidR="005374F2" w:rsidRPr="003A4649" w:rsidRDefault="005374F2" w:rsidP="005374F2">
      <w:pPr>
        <w:numPr>
          <w:ilvl w:val="0"/>
          <w:numId w:val="5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1</w:t>
      </w:r>
    </w:p>
    <w:p w:rsidR="005374F2" w:rsidRPr="003A4649" w:rsidRDefault="005374F2" w:rsidP="005374F2">
      <w:pPr>
        <w:numPr>
          <w:ilvl w:val="0"/>
          <w:numId w:val="5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2</w:t>
      </w:r>
    </w:p>
    <w:p w:rsidR="005374F2" w:rsidRPr="003A4649" w:rsidRDefault="005374F2" w:rsidP="005374F2">
      <w:pPr>
        <w:numPr>
          <w:ilvl w:val="0"/>
          <w:numId w:val="5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3 or more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22.</w:t>
      </w:r>
      <w:proofErr w:type="gramEnd"/>
      <w:r w:rsidRPr="003A4649">
        <w:rPr>
          <w:rFonts w:ascii="Times New Roman" w:hAnsi="Times New Roman" w:cs="Times New Roman"/>
          <w:sz w:val="20"/>
          <w:szCs w:val="20"/>
        </w:rPr>
        <w:t xml:space="preserve">  What was the purpose of your self-query?  </w:t>
      </w:r>
      <w:r w:rsidRPr="003A4649">
        <w:rPr>
          <w:rFonts w:ascii="Times New Roman" w:hAnsi="Times New Roman" w:cs="Times New Roman"/>
          <w:i/>
          <w:sz w:val="20"/>
          <w:szCs w:val="20"/>
        </w:rPr>
        <w:t>(Please select all that apply.)</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 was notified that I was the subject of a report in the Data Bank</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 voluntarily self-queried for resume purposes</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 voluntarily self-queried for personal status check</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potential employer – Hospital</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potential employer – Managed Care Organization</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potential employer – Group Practice</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potential employer – Clinic or Urgent Care Facility</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the State Licensing Board</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Insurance Agency</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Professional Society</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Other State Agency</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Federal Agency</w:t>
      </w:r>
    </w:p>
    <w:p w:rsidR="005374F2" w:rsidRPr="003A4649" w:rsidRDefault="005374F2" w:rsidP="005374F2">
      <w:pPr>
        <w:numPr>
          <w:ilvl w:val="0"/>
          <w:numId w:val="5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23.</w:t>
      </w:r>
      <w:proofErr w:type="gramEnd"/>
      <w:r w:rsidRPr="003A4649">
        <w:rPr>
          <w:rFonts w:ascii="Times New Roman" w:hAnsi="Times New Roman" w:cs="Times New Roman"/>
          <w:sz w:val="20"/>
          <w:szCs w:val="20"/>
        </w:rPr>
        <w:t xml:space="preserve">  Have you requested multiple copies of the results of the self-query?</w:t>
      </w:r>
    </w:p>
    <w:p w:rsidR="005374F2" w:rsidRPr="003A4649" w:rsidRDefault="005374F2" w:rsidP="005374F2">
      <w:pPr>
        <w:numPr>
          <w:ilvl w:val="0"/>
          <w:numId w:val="5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 have never requested multiple copies</w:t>
      </w:r>
    </w:p>
    <w:p w:rsidR="005374F2" w:rsidRPr="003A4649" w:rsidRDefault="005374F2" w:rsidP="005374F2">
      <w:pPr>
        <w:numPr>
          <w:ilvl w:val="0"/>
          <w:numId w:val="5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 requested the Data Bank to provide a report to someone other than myself</w:t>
      </w:r>
    </w:p>
    <w:p w:rsidR="005374F2" w:rsidRPr="003A4649" w:rsidRDefault="005374F2" w:rsidP="005374F2">
      <w:pPr>
        <w:numPr>
          <w:ilvl w:val="0"/>
          <w:numId w:val="5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 requested multiple copies to provide with my resume</w:t>
      </w:r>
    </w:p>
    <w:p w:rsidR="005374F2" w:rsidRPr="003A4649" w:rsidRDefault="005374F2" w:rsidP="005374F2">
      <w:pPr>
        <w:numPr>
          <w:ilvl w:val="0"/>
          <w:numId w:val="5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 requested multiple copies for the State Licensing Board</w:t>
      </w:r>
    </w:p>
    <w:p w:rsidR="005374F2" w:rsidRPr="003A4649" w:rsidRDefault="005374F2" w:rsidP="005374F2">
      <w:pPr>
        <w:numPr>
          <w:ilvl w:val="0"/>
          <w:numId w:val="5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 requested multiple copies for another entity (Please Provide Entity)</w:t>
      </w:r>
    </w:p>
    <w:p w:rsidR="005374F2" w:rsidRPr="003A4649" w:rsidRDefault="005374F2" w:rsidP="005374F2">
      <w:pPr>
        <w:numPr>
          <w:ilvl w:val="0"/>
          <w:numId w:val="5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reasons for requesting multiple copies (Please Explain)</w:t>
      </w:r>
    </w:p>
    <w:p w:rsidR="005374F2" w:rsidRPr="003A4649" w:rsidRDefault="005374F2" w:rsidP="005374F2">
      <w:pPr>
        <w:numPr>
          <w:ilvl w:val="0"/>
          <w:numId w:val="5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24.</w:t>
      </w:r>
      <w:proofErr w:type="gramEnd"/>
      <w:r w:rsidRPr="003A4649">
        <w:rPr>
          <w:rFonts w:ascii="Times New Roman" w:hAnsi="Times New Roman" w:cs="Times New Roman"/>
          <w:sz w:val="20"/>
          <w:szCs w:val="20"/>
        </w:rPr>
        <w:t xml:space="preserve">  If you requested a response to be mailed, were there any difficulties?</w:t>
      </w:r>
    </w:p>
    <w:p w:rsidR="005374F2" w:rsidRPr="003A4649" w:rsidRDefault="005374F2" w:rsidP="005374F2">
      <w:pPr>
        <w:numPr>
          <w:ilvl w:val="0"/>
          <w:numId w:val="5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5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5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Unknown</w:t>
      </w:r>
    </w:p>
    <w:p w:rsidR="005374F2" w:rsidRPr="003A4649" w:rsidRDefault="005374F2" w:rsidP="005374F2">
      <w:pPr>
        <w:numPr>
          <w:ilvl w:val="0"/>
          <w:numId w:val="5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numPr>
          <w:ilvl w:val="0"/>
          <w:numId w:val="5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5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24 is “Yes” then go to Item 25</w:t>
      </w:r>
    </w:p>
    <w:p w:rsidR="005374F2" w:rsidRPr="003A4649" w:rsidRDefault="005374F2" w:rsidP="005374F2">
      <w:pPr>
        <w:numPr>
          <w:ilvl w:val="0"/>
          <w:numId w:val="5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26</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25.</w:t>
      </w:r>
      <w:proofErr w:type="gramEnd"/>
      <w:r w:rsidRPr="003A4649">
        <w:rPr>
          <w:rFonts w:ascii="Times New Roman" w:hAnsi="Times New Roman" w:cs="Times New Roman"/>
          <w:sz w:val="20"/>
          <w:szCs w:val="20"/>
        </w:rPr>
        <w:t xml:space="preserve"> Please explain the difficulties that you experienced.</w:t>
      </w:r>
    </w:p>
    <w:p w:rsidR="005374F2" w:rsidRPr="003A4649" w:rsidRDefault="005374F2" w:rsidP="005374F2">
      <w:pPr>
        <w:numPr>
          <w:ilvl w:val="0"/>
          <w:numId w:val="5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26.</w:t>
      </w:r>
      <w:proofErr w:type="gramEnd"/>
      <w:r w:rsidRPr="003A4649">
        <w:rPr>
          <w:rFonts w:ascii="Times New Roman" w:hAnsi="Times New Roman" w:cs="Times New Roman"/>
          <w:sz w:val="20"/>
          <w:szCs w:val="20"/>
        </w:rPr>
        <w:t xml:space="preserve">  Have you ever not finished the process of self-query?</w:t>
      </w:r>
    </w:p>
    <w:p w:rsidR="005374F2" w:rsidRPr="003A4649" w:rsidRDefault="005374F2" w:rsidP="005374F2">
      <w:pPr>
        <w:numPr>
          <w:ilvl w:val="0"/>
          <w:numId w:val="5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5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5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Unknown</w:t>
      </w:r>
    </w:p>
    <w:p w:rsidR="005374F2" w:rsidRPr="003A4649" w:rsidRDefault="005374F2" w:rsidP="005374F2">
      <w:pPr>
        <w:numPr>
          <w:ilvl w:val="0"/>
          <w:numId w:val="5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6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26 is “Yes” then go to Item 27</w:t>
      </w:r>
    </w:p>
    <w:p w:rsidR="005374F2" w:rsidRPr="003A4649" w:rsidRDefault="005374F2" w:rsidP="005374F2">
      <w:pPr>
        <w:numPr>
          <w:ilvl w:val="0"/>
          <w:numId w:val="6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28</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proofErr w:type="gramStart"/>
      <w:r w:rsidRPr="003A4649">
        <w:rPr>
          <w:rFonts w:ascii="Times New Roman" w:hAnsi="Times New Roman" w:cs="Times New Roman"/>
          <w:sz w:val="20"/>
          <w:szCs w:val="20"/>
        </w:rPr>
        <w:t>Item 27.</w:t>
      </w:r>
      <w:proofErr w:type="gramEnd"/>
      <w:r w:rsidRPr="003A4649">
        <w:rPr>
          <w:rFonts w:ascii="Times New Roman" w:hAnsi="Times New Roman" w:cs="Times New Roman"/>
          <w:sz w:val="20"/>
          <w:szCs w:val="20"/>
        </w:rPr>
        <w:t xml:space="preserve">  Please select the reasons for not completing the self-query process.  </w:t>
      </w:r>
      <w:r w:rsidRPr="003A4649">
        <w:rPr>
          <w:rFonts w:ascii="Times New Roman" w:hAnsi="Times New Roman" w:cs="Times New Roman"/>
          <w:i/>
          <w:sz w:val="20"/>
          <w:szCs w:val="20"/>
        </w:rPr>
        <w:t>(Please select all that apply.)</w:t>
      </w:r>
    </w:p>
    <w:p w:rsidR="005374F2" w:rsidRPr="003A4649" w:rsidRDefault="005374F2" w:rsidP="005374F2">
      <w:pPr>
        <w:numPr>
          <w:ilvl w:val="0"/>
          <w:numId w:val="6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Process Complexity</w:t>
      </w:r>
    </w:p>
    <w:p w:rsidR="005374F2" w:rsidRPr="003A4649" w:rsidRDefault="005374F2" w:rsidP="005374F2">
      <w:pPr>
        <w:numPr>
          <w:ilvl w:val="0"/>
          <w:numId w:val="6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The Notary Process</w:t>
      </w:r>
    </w:p>
    <w:p w:rsidR="005374F2" w:rsidRPr="003A4649" w:rsidRDefault="005374F2" w:rsidP="005374F2">
      <w:pPr>
        <w:numPr>
          <w:ilvl w:val="0"/>
          <w:numId w:val="6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Paper Copy Requirement</w:t>
      </w:r>
    </w:p>
    <w:p w:rsidR="005374F2" w:rsidRPr="003A4649" w:rsidRDefault="005374F2" w:rsidP="005374F2">
      <w:pPr>
        <w:numPr>
          <w:ilvl w:val="0"/>
          <w:numId w:val="6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28.</w:t>
      </w:r>
      <w:proofErr w:type="gramEnd"/>
      <w:r w:rsidRPr="003A4649">
        <w:rPr>
          <w:rFonts w:ascii="Times New Roman" w:hAnsi="Times New Roman" w:cs="Times New Roman"/>
          <w:sz w:val="20"/>
          <w:szCs w:val="20"/>
        </w:rPr>
        <w:t xml:space="preserve">  I feel that the information I received from the Data Bank is accurate.</w:t>
      </w:r>
    </w:p>
    <w:p w:rsidR="005374F2" w:rsidRPr="003A4649" w:rsidRDefault="005374F2" w:rsidP="005374F2">
      <w:pPr>
        <w:numPr>
          <w:ilvl w:val="0"/>
          <w:numId w:val="6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Agree</w:t>
      </w:r>
    </w:p>
    <w:p w:rsidR="005374F2" w:rsidRPr="003A4649" w:rsidRDefault="005374F2" w:rsidP="005374F2">
      <w:pPr>
        <w:numPr>
          <w:ilvl w:val="0"/>
          <w:numId w:val="6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Agree</w:t>
      </w:r>
    </w:p>
    <w:p w:rsidR="005374F2" w:rsidRPr="003A4649" w:rsidRDefault="005374F2" w:rsidP="005374F2">
      <w:pPr>
        <w:numPr>
          <w:ilvl w:val="0"/>
          <w:numId w:val="6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Agree Nor Disagree</w:t>
      </w:r>
    </w:p>
    <w:p w:rsidR="005374F2" w:rsidRPr="003A4649" w:rsidRDefault="005374F2" w:rsidP="005374F2">
      <w:pPr>
        <w:numPr>
          <w:ilvl w:val="0"/>
          <w:numId w:val="6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Disagree</w:t>
      </w:r>
    </w:p>
    <w:p w:rsidR="005374F2" w:rsidRPr="003A4649" w:rsidRDefault="005374F2" w:rsidP="005374F2">
      <w:pPr>
        <w:numPr>
          <w:ilvl w:val="0"/>
          <w:numId w:val="6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Disagree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29.</w:t>
      </w:r>
      <w:proofErr w:type="gramEnd"/>
      <w:r w:rsidRPr="003A4649">
        <w:rPr>
          <w:rFonts w:ascii="Times New Roman" w:hAnsi="Times New Roman" w:cs="Times New Roman"/>
          <w:sz w:val="20"/>
          <w:szCs w:val="20"/>
        </w:rPr>
        <w:t xml:space="preserve">  I feel that the information that I received from the Data Bank is complete.</w:t>
      </w:r>
    </w:p>
    <w:p w:rsidR="005374F2" w:rsidRPr="003A4649" w:rsidRDefault="005374F2" w:rsidP="005374F2">
      <w:pPr>
        <w:numPr>
          <w:ilvl w:val="0"/>
          <w:numId w:val="6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Agree</w:t>
      </w:r>
    </w:p>
    <w:p w:rsidR="005374F2" w:rsidRPr="003A4649" w:rsidRDefault="005374F2" w:rsidP="005374F2">
      <w:pPr>
        <w:numPr>
          <w:ilvl w:val="0"/>
          <w:numId w:val="6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Agree</w:t>
      </w:r>
    </w:p>
    <w:p w:rsidR="005374F2" w:rsidRPr="003A4649" w:rsidRDefault="005374F2" w:rsidP="005374F2">
      <w:pPr>
        <w:numPr>
          <w:ilvl w:val="0"/>
          <w:numId w:val="6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Agree Nor Disagree</w:t>
      </w:r>
    </w:p>
    <w:p w:rsidR="005374F2" w:rsidRPr="003A4649" w:rsidRDefault="005374F2" w:rsidP="005374F2">
      <w:pPr>
        <w:numPr>
          <w:ilvl w:val="0"/>
          <w:numId w:val="6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Disagree</w:t>
      </w:r>
    </w:p>
    <w:p w:rsidR="005374F2" w:rsidRPr="003A4649" w:rsidRDefault="005374F2" w:rsidP="005374F2">
      <w:pPr>
        <w:numPr>
          <w:ilvl w:val="0"/>
          <w:numId w:val="6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Disagree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30.</w:t>
      </w:r>
      <w:proofErr w:type="gramEnd"/>
      <w:r w:rsidRPr="003A4649">
        <w:rPr>
          <w:rFonts w:ascii="Times New Roman" w:hAnsi="Times New Roman" w:cs="Times New Roman"/>
          <w:sz w:val="20"/>
          <w:szCs w:val="20"/>
        </w:rPr>
        <w:t xml:space="preserve">  I feel that I have received information from the self-query in a timely manner.</w:t>
      </w:r>
    </w:p>
    <w:p w:rsidR="005374F2" w:rsidRPr="003A4649" w:rsidRDefault="005374F2" w:rsidP="005374F2">
      <w:pPr>
        <w:numPr>
          <w:ilvl w:val="0"/>
          <w:numId w:val="6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Agree</w:t>
      </w:r>
    </w:p>
    <w:p w:rsidR="005374F2" w:rsidRPr="003A4649" w:rsidRDefault="005374F2" w:rsidP="005374F2">
      <w:pPr>
        <w:numPr>
          <w:ilvl w:val="0"/>
          <w:numId w:val="6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Agree</w:t>
      </w:r>
    </w:p>
    <w:p w:rsidR="005374F2" w:rsidRPr="003A4649" w:rsidRDefault="005374F2" w:rsidP="005374F2">
      <w:pPr>
        <w:numPr>
          <w:ilvl w:val="0"/>
          <w:numId w:val="6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Agree Nor Disagree</w:t>
      </w:r>
    </w:p>
    <w:p w:rsidR="005374F2" w:rsidRPr="003A4649" w:rsidRDefault="005374F2" w:rsidP="005374F2">
      <w:pPr>
        <w:numPr>
          <w:ilvl w:val="0"/>
          <w:numId w:val="6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Disagree</w:t>
      </w:r>
    </w:p>
    <w:p w:rsidR="005374F2" w:rsidRPr="003A4649" w:rsidRDefault="005374F2" w:rsidP="005374F2">
      <w:pPr>
        <w:numPr>
          <w:ilvl w:val="0"/>
          <w:numId w:val="6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Disagree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lastRenderedPageBreak/>
        <w:t>Item 31.</w:t>
      </w:r>
      <w:proofErr w:type="gramEnd"/>
      <w:r w:rsidRPr="003A4649">
        <w:rPr>
          <w:rFonts w:ascii="Times New Roman" w:hAnsi="Times New Roman" w:cs="Times New Roman"/>
          <w:sz w:val="20"/>
          <w:szCs w:val="20"/>
        </w:rPr>
        <w:t xml:space="preserve">  How would you rate the cost of self-query?</w:t>
      </w:r>
    </w:p>
    <w:p w:rsidR="005374F2" w:rsidRPr="003A4649" w:rsidRDefault="005374F2" w:rsidP="005374F2">
      <w:pPr>
        <w:numPr>
          <w:ilvl w:val="0"/>
          <w:numId w:val="6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Expensive</w:t>
      </w:r>
    </w:p>
    <w:p w:rsidR="005374F2" w:rsidRPr="003A4649" w:rsidRDefault="005374F2" w:rsidP="005374F2">
      <w:pPr>
        <w:numPr>
          <w:ilvl w:val="0"/>
          <w:numId w:val="6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Expensive</w:t>
      </w:r>
    </w:p>
    <w:p w:rsidR="005374F2" w:rsidRPr="003A4649" w:rsidRDefault="005374F2" w:rsidP="005374F2">
      <w:pPr>
        <w:numPr>
          <w:ilvl w:val="0"/>
          <w:numId w:val="6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Fair Cost</w:t>
      </w:r>
    </w:p>
    <w:p w:rsidR="005374F2" w:rsidRPr="003A4649" w:rsidRDefault="005374F2" w:rsidP="005374F2">
      <w:pPr>
        <w:numPr>
          <w:ilvl w:val="0"/>
          <w:numId w:val="6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Inexpensive</w:t>
      </w:r>
    </w:p>
    <w:p w:rsidR="005374F2" w:rsidRPr="003A4649" w:rsidRDefault="005374F2" w:rsidP="005374F2">
      <w:pPr>
        <w:numPr>
          <w:ilvl w:val="0"/>
          <w:numId w:val="6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Inexpensive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32.</w:t>
      </w:r>
      <w:proofErr w:type="gramEnd"/>
      <w:r w:rsidRPr="003A4649">
        <w:rPr>
          <w:rFonts w:ascii="Times New Roman" w:hAnsi="Times New Roman" w:cs="Times New Roman"/>
          <w:sz w:val="20"/>
          <w:szCs w:val="20"/>
        </w:rPr>
        <w:t xml:space="preserve">  Have you ever been the subject of a report in the Data Bank?</w:t>
      </w:r>
    </w:p>
    <w:p w:rsidR="005374F2" w:rsidRPr="003A4649" w:rsidRDefault="005374F2" w:rsidP="005374F2">
      <w:pPr>
        <w:numPr>
          <w:ilvl w:val="0"/>
          <w:numId w:val="6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6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6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6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32 is “Yes” then go to Item 33</w:t>
      </w:r>
    </w:p>
    <w:p w:rsidR="005374F2" w:rsidRPr="003A4649" w:rsidRDefault="005374F2" w:rsidP="005374F2">
      <w:pPr>
        <w:numPr>
          <w:ilvl w:val="0"/>
          <w:numId w:val="6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43</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proofErr w:type="gramStart"/>
      <w:r w:rsidRPr="003A4649">
        <w:rPr>
          <w:rFonts w:ascii="Times New Roman" w:hAnsi="Times New Roman" w:cs="Times New Roman"/>
          <w:sz w:val="20"/>
          <w:szCs w:val="20"/>
        </w:rPr>
        <w:t>Item 33.</w:t>
      </w:r>
      <w:proofErr w:type="gramEnd"/>
      <w:r w:rsidRPr="003A4649">
        <w:rPr>
          <w:rFonts w:ascii="Times New Roman" w:hAnsi="Times New Roman" w:cs="Times New Roman"/>
          <w:sz w:val="20"/>
          <w:szCs w:val="20"/>
        </w:rPr>
        <w:t xml:space="preserve"> What types of reports does the Data Bank contain in which you are a subject?  </w:t>
      </w:r>
      <w:r w:rsidRPr="003A4649">
        <w:rPr>
          <w:rFonts w:ascii="Times New Roman" w:hAnsi="Times New Roman" w:cs="Times New Roman"/>
          <w:i/>
          <w:sz w:val="20"/>
          <w:szCs w:val="20"/>
        </w:rPr>
        <w:t>(Please select all that apply.)</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State Licensure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DEA/Federal Licensure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Title IV Clinical Privileges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Health Plan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Exclusion/Debarment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Professional Society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Peer Review Organization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Accreditation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Government Administrative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Reinstatement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Criminal Conviction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Deferred Conviction or Pre-Trial Diversion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Nolo Contendere (No Contest) Plea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Civil Judgment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Injunction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Medical Malpractice Payment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34.</w:t>
      </w:r>
      <w:proofErr w:type="gramEnd"/>
      <w:r w:rsidRPr="003A4649">
        <w:rPr>
          <w:rFonts w:ascii="Times New Roman" w:hAnsi="Times New Roman" w:cs="Times New Roman"/>
          <w:sz w:val="20"/>
          <w:szCs w:val="20"/>
        </w:rPr>
        <w:t xml:space="preserve">  If you have suffered loss of employment or loss of clinical privileges due to having a Data Bank report, have you been able to remain or return to the same position?</w:t>
      </w:r>
    </w:p>
    <w:p w:rsidR="005374F2" w:rsidRPr="003A4649" w:rsidRDefault="005374F2" w:rsidP="005374F2">
      <w:pPr>
        <w:numPr>
          <w:ilvl w:val="0"/>
          <w:numId w:val="6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6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6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7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34 is “No” then go to Item 35</w:t>
      </w:r>
    </w:p>
    <w:p w:rsidR="005374F2" w:rsidRPr="003A4649" w:rsidRDefault="005374F2" w:rsidP="005374F2">
      <w:pPr>
        <w:numPr>
          <w:ilvl w:val="0"/>
          <w:numId w:val="7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36</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35.</w:t>
      </w:r>
      <w:proofErr w:type="gramEnd"/>
      <w:r w:rsidRPr="003A4649">
        <w:rPr>
          <w:rFonts w:ascii="Times New Roman" w:hAnsi="Times New Roman" w:cs="Times New Roman"/>
          <w:sz w:val="20"/>
          <w:szCs w:val="20"/>
        </w:rPr>
        <w:t xml:space="preserve"> Have you been able or will you be able to obtain a similar position in the health care industry?</w:t>
      </w:r>
    </w:p>
    <w:p w:rsidR="005374F2" w:rsidRPr="003A4649" w:rsidRDefault="005374F2" w:rsidP="005374F2">
      <w:pPr>
        <w:numPr>
          <w:ilvl w:val="0"/>
          <w:numId w:val="7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7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7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lastRenderedPageBreak/>
        <w:t>Item 36.</w:t>
      </w:r>
      <w:proofErr w:type="gramEnd"/>
      <w:r w:rsidRPr="003A4649">
        <w:rPr>
          <w:rFonts w:ascii="Times New Roman" w:hAnsi="Times New Roman" w:cs="Times New Roman"/>
          <w:sz w:val="20"/>
          <w:szCs w:val="20"/>
        </w:rPr>
        <w:t xml:space="preserve">  Do you feel that your career opportunities are affected by having a report in the Data Bank?</w:t>
      </w:r>
    </w:p>
    <w:p w:rsidR="005374F2" w:rsidRPr="003A4649" w:rsidRDefault="005374F2" w:rsidP="005374F2">
      <w:pPr>
        <w:numPr>
          <w:ilvl w:val="0"/>
          <w:numId w:val="7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7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7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37.</w:t>
      </w:r>
      <w:proofErr w:type="gramEnd"/>
      <w:r w:rsidRPr="003A4649">
        <w:rPr>
          <w:rFonts w:ascii="Times New Roman" w:hAnsi="Times New Roman" w:cs="Times New Roman"/>
          <w:sz w:val="20"/>
          <w:szCs w:val="20"/>
        </w:rPr>
        <w:t xml:space="preserve">  When you were first notified of being a subject of a report in the Data Bank, did you work at or have clinical privileges at two or more facilities simultaneously?</w:t>
      </w:r>
    </w:p>
    <w:p w:rsidR="005374F2" w:rsidRPr="003A4649" w:rsidRDefault="005374F2" w:rsidP="005374F2">
      <w:pPr>
        <w:numPr>
          <w:ilvl w:val="0"/>
          <w:numId w:val="7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7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7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7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37 is “Yes” then go to Item 38</w:t>
      </w:r>
    </w:p>
    <w:p w:rsidR="005374F2" w:rsidRPr="003A4649" w:rsidRDefault="005374F2" w:rsidP="005374F2">
      <w:pPr>
        <w:numPr>
          <w:ilvl w:val="0"/>
          <w:numId w:val="7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40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b/>
          <w:sz w:val="20"/>
          <w:szCs w:val="20"/>
        </w:rPr>
      </w:pPr>
      <w:r w:rsidRPr="003A4649">
        <w:rPr>
          <w:rFonts w:ascii="Times New Roman" w:hAnsi="Times New Roman" w:cs="Times New Roman"/>
          <w:b/>
          <w:sz w:val="20"/>
          <w:szCs w:val="20"/>
        </w:rPr>
        <w:t>Directions:</w:t>
      </w:r>
      <w:r w:rsidRPr="003A4649">
        <w:rPr>
          <w:rFonts w:ascii="Times New Roman" w:hAnsi="Times New Roman" w:cs="Times New Roman"/>
          <w:sz w:val="20"/>
          <w:szCs w:val="20"/>
        </w:rPr>
        <w:t xml:space="preserve"> For Item 38 and Item 39, we are interested in gathering your experiences in the case you have held several positions simultaneously.  In order to aid in your understanding of the items, several definitions must be made prior to your selection of responses.</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Item 38 and Item 39 are not limited to your primary or secondary employer.</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The first employer is defined as the employer that was first to have knowledge of the report in the Data Bank. This may or may not be your primary employer.</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The second employer is defined as the subsequent employer who may or may not have gained knowledge from the Data Bank.</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38.</w:t>
      </w:r>
      <w:proofErr w:type="gramEnd"/>
      <w:r w:rsidRPr="003A4649">
        <w:rPr>
          <w:rFonts w:ascii="Times New Roman" w:hAnsi="Times New Roman" w:cs="Times New Roman"/>
          <w:sz w:val="20"/>
          <w:szCs w:val="20"/>
        </w:rPr>
        <w:t xml:space="preserve">  If you held positions in more than one facility at the same time, how long did it take the second employer to contact you regarding a report in the Data Bank that was previously known by the first employer?</w:t>
      </w:r>
    </w:p>
    <w:p w:rsidR="005374F2" w:rsidRPr="003A4649" w:rsidRDefault="005374F2" w:rsidP="005374F2">
      <w:pPr>
        <w:numPr>
          <w:ilvl w:val="0"/>
          <w:numId w:val="7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Less than 1 year</w:t>
      </w:r>
    </w:p>
    <w:p w:rsidR="005374F2" w:rsidRPr="003A4649" w:rsidRDefault="005374F2" w:rsidP="005374F2">
      <w:pPr>
        <w:numPr>
          <w:ilvl w:val="0"/>
          <w:numId w:val="7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At least 1 year but less than 2 years</w:t>
      </w:r>
    </w:p>
    <w:p w:rsidR="005374F2" w:rsidRPr="003A4649" w:rsidRDefault="005374F2" w:rsidP="005374F2">
      <w:pPr>
        <w:numPr>
          <w:ilvl w:val="0"/>
          <w:numId w:val="7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At least 2 years but less than 3 years</w:t>
      </w:r>
    </w:p>
    <w:p w:rsidR="005374F2" w:rsidRPr="003A4649" w:rsidRDefault="005374F2" w:rsidP="005374F2">
      <w:pPr>
        <w:numPr>
          <w:ilvl w:val="0"/>
          <w:numId w:val="7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3 or more years</w:t>
      </w:r>
    </w:p>
    <w:p w:rsidR="005374F2" w:rsidRPr="003A4649" w:rsidRDefault="005374F2" w:rsidP="005374F2">
      <w:pPr>
        <w:numPr>
          <w:ilvl w:val="0"/>
          <w:numId w:val="7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Never</w:t>
      </w:r>
    </w:p>
    <w:p w:rsidR="005374F2" w:rsidRPr="003A4649" w:rsidRDefault="005374F2" w:rsidP="005374F2">
      <w:pPr>
        <w:numPr>
          <w:ilvl w:val="0"/>
          <w:numId w:val="7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Unknown</w:t>
      </w:r>
    </w:p>
    <w:p w:rsidR="005374F2" w:rsidRPr="003A4649" w:rsidRDefault="005374F2" w:rsidP="005374F2">
      <w:pPr>
        <w:numPr>
          <w:ilvl w:val="0"/>
          <w:numId w:val="7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numPr>
          <w:ilvl w:val="0"/>
          <w:numId w:val="7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i/>
          <w:sz w:val="20"/>
          <w:szCs w:val="20"/>
        </w:rPr>
      </w:pPr>
      <w:proofErr w:type="gramStart"/>
      <w:r w:rsidRPr="003A4649">
        <w:rPr>
          <w:rFonts w:ascii="Times New Roman" w:hAnsi="Times New Roman" w:cs="Times New Roman"/>
          <w:sz w:val="20"/>
          <w:szCs w:val="20"/>
        </w:rPr>
        <w:t>Item 39.</w:t>
      </w:r>
      <w:proofErr w:type="gramEnd"/>
      <w:r w:rsidRPr="003A4649">
        <w:rPr>
          <w:rFonts w:ascii="Times New Roman" w:hAnsi="Times New Roman" w:cs="Times New Roman"/>
          <w:sz w:val="20"/>
          <w:szCs w:val="20"/>
        </w:rPr>
        <w:t xml:space="preserve">  If you held positions in more than one facility at the same time, what type of actions were taken by the second employer as a result of you having a report in the Data Bank?  </w:t>
      </w:r>
      <w:r w:rsidRPr="003A4649">
        <w:rPr>
          <w:rFonts w:ascii="Times New Roman" w:hAnsi="Times New Roman" w:cs="Times New Roman"/>
          <w:i/>
          <w:sz w:val="20"/>
          <w:szCs w:val="20"/>
        </w:rPr>
        <w:t>(Please select all that apply.)</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 Action Taken</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Declined as a Candidate</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Restricted Clinical Privileges</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Probation</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Suspension</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License Revocation</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Membership Revocation</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Membership Restrictions</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Employment or Contract Termination</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Legal Actions</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Unknown</w:t>
      </w:r>
    </w:p>
    <w:p w:rsidR="005374F2" w:rsidRPr="003A4649" w:rsidRDefault="005374F2" w:rsidP="005374F2">
      <w:pPr>
        <w:numPr>
          <w:ilvl w:val="0"/>
          <w:numId w:val="7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40.</w:t>
      </w:r>
      <w:proofErr w:type="gramEnd"/>
      <w:r w:rsidRPr="003A4649">
        <w:rPr>
          <w:rFonts w:ascii="Times New Roman" w:hAnsi="Times New Roman" w:cs="Times New Roman"/>
          <w:sz w:val="20"/>
          <w:szCs w:val="20"/>
        </w:rPr>
        <w:t xml:space="preserve">  Have you provided a copy of a report containing adverse action information from a self-query which ultimately resulted in an organization denying licensure, certification, clinical privileges, or some other action?</w:t>
      </w:r>
    </w:p>
    <w:p w:rsidR="005374F2" w:rsidRPr="003A4649" w:rsidRDefault="005374F2" w:rsidP="005374F2">
      <w:pPr>
        <w:numPr>
          <w:ilvl w:val="0"/>
          <w:numId w:val="7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7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7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numPr>
          <w:ilvl w:val="0"/>
          <w:numId w:val="7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41.</w:t>
      </w:r>
      <w:proofErr w:type="gramEnd"/>
      <w:r w:rsidRPr="003A4649">
        <w:rPr>
          <w:rFonts w:ascii="Times New Roman" w:hAnsi="Times New Roman" w:cs="Times New Roman"/>
          <w:sz w:val="20"/>
          <w:szCs w:val="20"/>
        </w:rPr>
        <w:t xml:space="preserve">  Have you provided a copy of a report containing medical malpractice payment information from a self-query which ultimately resulted in an organization denying licensure, certification, clinical privileges, or some other action?</w:t>
      </w:r>
    </w:p>
    <w:p w:rsidR="005374F2" w:rsidRPr="003A4649" w:rsidRDefault="005374F2" w:rsidP="005374F2">
      <w:pPr>
        <w:numPr>
          <w:ilvl w:val="0"/>
          <w:numId w:val="7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7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7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numPr>
          <w:ilvl w:val="0"/>
          <w:numId w:val="7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42.</w:t>
      </w:r>
      <w:proofErr w:type="gramEnd"/>
      <w:r w:rsidRPr="003A4649">
        <w:rPr>
          <w:rFonts w:ascii="Times New Roman" w:hAnsi="Times New Roman" w:cs="Times New Roman"/>
          <w:sz w:val="20"/>
          <w:szCs w:val="20"/>
        </w:rPr>
        <w:t xml:space="preserve">  Please explain how you feel about being the subject of a report in the Data Bank.</w:t>
      </w:r>
    </w:p>
    <w:p w:rsidR="005374F2" w:rsidRPr="003A4649" w:rsidRDefault="005374F2" w:rsidP="005374F2">
      <w:pPr>
        <w:numPr>
          <w:ilvl w:val="0"/>
          <w:numId w:val="7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Directions:</w:t>
      </w:r>
      <w:r w:rsidRPr="003A4649">
        <w:rPr>
          <w:rFonts w:ascii="Times New Roman" w:hAnsi="Times New Roman" w:cs="Times New Roman"/>
          <w:sz w:val="20"/>
          <w:szCs w:val="20"/>
        </w:rPr>
        <w:t xml:space="preserve"> Consider the Data Bank reports listed below. Please rate the effect of having such a report in the Data Bank on your ability to find employment or acquire clinical privileges if you were to have such a report in the Data Bank.</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i/>
          <w:sz w:val="20"/>
          <w:szCs w:val="20"/>
        </w:rPr>
      </w:pPr>
      <w:proofErr w:type="gramStart"/>
      <w:r w:rsidRPr="003A4649">
        <w:rPr>
          <w:rFonts w:ascii="Times New Roman" w:hAnsi="Times New Roman" w:cs="Times New Roman"/>
          <w:sz w:val="20"/>
          <w:szCs w:val="20"/>
        </w:rPr>
        <w:t>Item 43.</w:t>
      </w:r>
      <w:proofErr w:type="gramEnd"/>
      <w:r w:rsidRPr="003A4649">
        <w:rPr>
          <w:rFonts w:ascii="Times New Roman" w:hAnsi="Times New Roman" w:cs="Times New Roman"/>
          <w:sz w:val="20"/>
          <w:szCs w:val="20"/>
        </w:rPr>
        <w:t xml:space="preserve">  Consideration: Please rate the effect on your ability to find employment or acquire clinical privileges if you were to have such a report in the Data Bank.  </w:t>
      </w:r>
      <w:proofErr w:type="gramStart"/>
      <w:r w:rsidRPr="003A4649">
        <w:rPr>
          <w:rFonts w:ascii="Times New Roman" w:hAnsi="Times New Roman" w:cs="Times New Roman"/>
          <w:i/>
          <w:sz w:val="20"/>
          <w:szCs w:val="20"/>
        </w:rPr>
        <w:t>(Only one answer per row.)</w:t>
      </w:r>
      <w:proofErr w:type="gramEnd"/>
    </w:p>
    <w:p w:rsidR="005374F2" w:rsidRPr="003A4649" w:rsidRDefault="005374F2" w:rsidP="005374F2">
      <w:pPr>
        <w:spacing w:after="0" w:line="240" w:lineRule="auto"/>
        <w:rPr>
          <w:rFonts w:ascii="Times New Roman" w:hAnsi="Times New Roman" w:cs="Times New Roman"/>
          <w:sz w:val="20"/>
          <w:szCs w:val="20"/>
        </w:rPr>
      </w:pPr>
    </w:p>
    <w:tbl>
      <w:tblPr>
        <w:tblStyle w:val="TableGrid4"/>
        <w:tblW w:w="0" w:type="auto"/>
        <w:tblLook w:val="04A0" w:firstRow="1" w:lastRow="0" w:firstColumn="1" w:lastColumn="0" w:noHBand="0" w:noVBand="1"/>
      </w:tblPr>
      <w:tblGrid>
        <w:gridCol w:w="3258"/>
        <w:gridCol w:w="1170"/>
        <w:gridCol w:w="900"/>
        <w:gridCol w:w="990"/>
        <w:gridCol w:w="810"/>
        <w:gridCol w:w="1080"/>
        <w:gridCol w:w="720"/>
        <w:gridCol w:w="648"/>
      </w:tblGrid>
      <w:tr w:rsidR="005374F2" w:rsidRPr="003A4649" w:rsidTr="00CC5A2F">
        <w:tc>
          <w:tcPr>
            <w:tcW w:w="3258" w:type="dxa"/>
          </w:tcPr>
          <w:p w:rsidR="005374F2" w:rsidRPr="003A4649" w:rsidRDefault="005374F2" w:rsidP="00CC5A2F">
            <w:pPr>
              <w:rPr>
                <w:b/>
                <w:sz w:val="16"/>
                <w:szCs w:val="16"/>
              </w:rPr>
            </w:pPr>
            <w:r w:rsidRPr="003A4649">
              <w:rPr>
                <w:b/>
                <w:sz w:val="16"/>
                <w:szCs w:val="16"/>
              </w:rPr>
              <w:t>Action Report Type</w:t>
            </w:r>
          </w:p>
        </w:tc>
        <w:tc>
          <w:tcPr>
            <w:tcW w:w="1170" w:type="dxa"/>
          </w:tcPr>
          <w:p w:rsidR="005374F2" w:rsidRPr="003A4649" w:rsidRDefault="005374F2" w:rsidP="00CC5A2F">
            <w:pPr>
              <w:jc w:val="center"/>
              <w:rPr>
                <w:b/>
                <w:sz w:val="16"/>
                <w:szCs w:val="16"/>
              </w:rPr>
            </w:pPr>
            <w:r w:rsidRPr="003A4649">
              <w:rPr>
                <w:b/>
                <w:sz w:val="16"/>
                <w:szCs w:val="16"/>
              </w:rPr>
              <w:t>Very Strong</w:t>
            </w:r>
          </w:p>
        </w:tc>
        <w:tc>
          <w:tcPr>
            <w:tcW w:w="900" w:type="dxa"/>
          </w:tcPr>
          <w:p w:rsidR="005374F2" w:rsidRPr="003A4649" w:rsidRDefault="005374F2" w:rsidP="00CC5A2F">
            <w:pPr>
              <w:jc w:val="center"/>
              <w:rPr>
                <w:b/>
                <w:sz w:val="16"/>
                <w:szCs w:val="16"/>
              </w:rPr>
            </w:pPr>
            <w:r w:rsidRPr="003A4649">
              <w:rPr>
                <w:b/>
                <w:sz w:val="16"/>
                <w:szCs w:val="16"/>
              </w:rPr>
              <w:t>Strong</w:t>
            </w:r>
          </w:p>
        </w:tc>
        <w:tc>
          <w:tcPr>
            <w:tcW w:w="990" w:type="dxa"/>
          </w:tcPr>
          <w:p w:rsidR="005374F2" w:rsidRPr="003A4649" w:rsidRDefault="005374F2" w:rsidP="00CC5A2F">
            <w:pPr>
              <w:jc w:val="center"/>
              <w:rPr>
                <w:b/>
                <w:sz w:val="16"/>
                <w:szCs w:val="16"/>
              </w:rPr>
            </w:pPr>
            <w:r w:rsidRPr="003A4649">
              <w:rPr>
                <w:b/>
                <w:sz w:val="16"/>
                <w:szCs w:val="16"/>
              </w:rPr>
              <w:t>Moderate</w:t>
            </w:r>
          </w:p>
        </w:tc>
        <w:tc>
          <w:tcPr>
            <w:tcW w:w="810" w:type="dxa"/>
          </w:tcPr>
          <w:p w:rsidR="005374F2" w:rsidRPr="003A4649" w:rsidRDefault="005374F2" w:rsidP="00CC5A2F">
            <w:pPr>
              <w:jc w:val="center"/>
              <w:rPr>
                <w:b/>
                <w:sz w:val="16"/>
                <w:szCs w:val="16"/>
              </w:rPr>
            </w:pPr>
            <w:r w:rsidRPr="003A4649">
              <w:rPr>
                <w:b/>
                <w:sz w:val="16"/>
                <w:szCs w:val="16"/>
              </w:rPr>
              <w:t>Weak</w:t>
            </w:r>
          </w:p>
        </w:tc>
        <w:tc>
          <w:tcPr>
            <w:tcW w:w="1080" w:type="dxa"/>
          </w:tcPr>
          <w:p w:rsidR="005374F2" w:rsidRPr="003A4649" w:rsidRDefault="005374F2" w:rsidP="00CC5A2F">
            <w:pPr>
              <w:jc w:val="center"/>
              <w:rPr>
                <w:b/>
                <w:sz w:val="16"/>
                <w:szCs w:val="16"/>
              </w:rPr>
            </w:pPr>
            <w:r w:rsidRPr="003A4649">
              <w:rPr>
                <w:b/>
                <w:sz w:val="16"/>
                <w:szCs w:val="16"/>
              </w:rPr>
              <w:t>Very Weak</w:t>
            </w:r>
          </w:p>
        </w:tc>
        <w:tc>
          <w:tcPr>
            <w:tcW w:w="720" w:type="dxa"/>
          </w:tcPr>
          <w:p w:rsidR="005374F2" w:rsidRPr="003A4649" w:rsidRDefault="005374F2" w:rsidP="00CC5A2F">
            <w:pPr>
              <w:jc w:val="center"/>
              <w:rPr>
                <w:b/>
                <w:sz w:val="16"/>
                <w:szCs w:val="16"/>
              </w:rPr>
            </w:pPr>
            <w:r w:rsidRPr="003A4649">
              <w:rPr>
                <w:b/>
                <w:sz w:val="16"/>
                <w:szCs w:val="16"/>
              </w:rPr>
              <w:t>None</w:t>
            </w:r>
          </w:p>
        </w:tc>
        <w:tc>
          <w:tcPr>
            <w:tcW w:w="648" w:type="dxa"/>
          </w:tcPr>
          <w:p w:rsidR="005374F2" w:rsidRPr="003A4649" w:rsidRDefault="005374F2" w:rsidP="00CC5A2F">
            <w:pPr>
              <w:jc w:val="center"/>
              <w:rPr>
                <w:b/>
                <w:sz w:val="16"/>
                <w:szCs w:val="16"/>
              </w:rPr>
            </w:pPr>
            <w:r w:rsidRPr="003A4649">
              <w:rPr>
                <w:b/>
                <w:sz w:val="16"/>
                <w:szCs w:val="16"/>
              </w:rPr>
              <w:t>N/A</w:t>
            </w:r>
          </w:p>
        </w:tc>
      </w:tr>
      <w:tr w:rsidR="005374F2" w:rsidRPr="003A4649" w:rsidTr="00CC5A2F">
        <w:tc>
          <w:tcPr>
            <w:tcW w:w="3258" w:type="dxa"/>
          </w:tcPr>
          <w:p w:rsidR="005374F2" w:rsidRPr="003A4649" w:rsidRDefault="005374F2" w:rsidP="00CC5A2F">
            <w:pPr>
              <w:rPr>
                <w:sz w:val="16"/>
                <w:szCs w:val="16"/>
              </w:rPr>
            </w:pPr>
            <w:r w:rsidRPr="003A4649">
              <w:rPr>
                <w:sz w:val="16"/>
                <w:szCs w:val="16"/>
              </w:rPr>
              <w:t>State Licensure</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DEA/Federal Licensure</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Title IV Clinical Privileges</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Health Plan</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Exclusion/Debarment</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Professional Society</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Peer Review Organization</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Accreditation</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Government Administrative</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Reinstatement</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Criminal Conviction</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Deferred Conviction or Pre-Trial Diversion</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Nolo Contendere (No Contest) Plea</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Civil Judgment</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Injunction</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r w:rsidR="005374F2" w:rsidRPr="003A4649" w:rsidTr="00CC5A2F">
        <w:tc>
          <w:tcPr>
            <w:tcW w:w="3258" w:type="dxa"/>
          </w:tcPr>
          <w:p w:rsidR="005374F2" w:rsidRPr="003A4649" w:rsidRDefault="005374F2" w:rsidP="00CC5A2F">
            <w:pPr>
              <w:rPr>
                <w:sz w:val="16"/>
                <w:szCs w:val="16"/>
              </w:rPr>
            </w:pPr>
            <w:r w:rsidRPr="003A4649">
              <w:rPr>
                <w:sz w:val="16"/>
                <w:szCs w:val="16"/>
              </w:rPr>
              <w:t>Medical Malpractice Payment</w:t>
            </w:r>
          </w:p>
        </w:tc>
        <w:tc>
          <w:tcPr>
            <w:tcW w:w="117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99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080" w:type="dxa"/>
          </w:tcPr>
          <w:p w:rsidR="005374F2" w:rsidRPr="003A4649" w:rsidRDefault="005374F2" w:rsidP="00CC5A2F">
            <w:pPr>
              <w:rPr>
                <w:sz w:val="16"/>
                <w:szCs w:val="16"/>
              </w:rPr>
            </w:pPr>
          </w:p>
        </w:tc>
        <w:tc>
          <w:tcPr>
            <w:tcW w:w="720" w:type="dxa"/>
          </w:tcPr>
          <w:p w:rsidR="005374F2" w:rsidRPr="003A4649" w:rsidRDefault="005374F2" w:rsidP="00CC5A2F">
            <w:pPr>
              <w:rPr>
                <w:sz w:val="16"/>
                <w:szCs w:val="16"/>
              </w:rPr>
            </w:pPr>
          </w:p>
        </w:tc>
        <w:tc>
          <w:tcPr>
            <w:tcW w:w="648" w:type="dxa"/>
          </w:tcPr>
          <w:p w:rsidR="005374F2" w:rsidRPr="003A4649" w:rsidRDefault="005374F2" w:rsidP="00CC5A2F">
            <w:pPr>
              <w:rPr>
                <w:sz w:val="16"/>
                <w:szCs w:val="16"/>
              </w:rPr>
            </w:pP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44.</w:t>
      </w:r>
      <w:proofErr w:type="gramEnd"/>
      <w:r w:rsidRPr="003A4649">
        <w:rPr>
          <w:rFonts w:ascii="Times New Roman" w:hAnsi="Times New Roman" w:cs="Times New Roman"/>
          <w:sz w:val="20"/>
          <w:szCs w:val="20"/>
        </w:rPr>
        <w:t xml:space="preserve"> Please rate your level of satisfaction with each of the following resources.  </w:t>
      </w:r>
      <w:proofErr w:type="gramStart"/>
      <w:r w:rsidRPr="003A4649">
        <w:rPr>
          <w:rFonts w:ascii="Times New Roman" w:hAnsi="Times New Roman" w:cs="Times New Roman"/>
          <w:i/>
          <w:sz w:val="20"/>
          <w:szCs w:val="20"/>
        </w:rPr>
        <w:t>(Only one answer per row.)</w:t>
      </w:r>
      <w:proofErr w:type="gramEnd"/>
    </w:p>
    <w:p w:rsidR="005374F2" w:rsidRPr="003A4649" w:rsidRDefault="005374F2" w:rsidP="005374F2">
      <w:pPr>
        <w:spacing w:after="0" w:line="240" w:lineRule="auto"/>
        <w:rPr>
          <w:rFonts w:ascii="Times New Roman" w:hAnsi="Times New Roman" w:cs="Times New Roman"/>
          <w:sz w:val="20"/>
          <w:szCs w:val="20"/>
        </w:rPr>
      </w:pPr>
    </w:p>
    <w:tbl>
      <w:tblPr>
        <w:tblStyle w:val="TableGrid4"/>
        <w:tblW w:w="0" w:type="auto"/>
        <w:tblLook w:val="04A0" w:firstRow="1" w:lastRow="0" w:firstColumn="1" w:lastColumn="0" w:noHBand="0" w:noVBand="1"/>
      </w:tblPr>
      <w:tblGrid>
        <w:gridCol w:w="3528"/>
        <w:gridCol w:w="810"/>
        <w:gridCol w:w="810"/>
        <w:gridCol w:w="1422"/>
        <w:gridCol w:w="999"/>
        <w:gridCol w:w="999"/>
        <w:gridCol w:w="1008"/>
      </w:tblGrid>
      <w:tr w:rsidR="005374F2" w:rsidRPr="003A4649" w:rsidTr="00CC5A2F">
        <w:tc>
          <w:tcPr>
            <w:tcW w:w="3528" w:type="dxa"/>
          </w:tcPr>
          <w:p w:rsidR="005374F2" w:rsidRPr="003A4649" w:rsidRDefault="005374F2" w:rsidP="00CC5A2F">
            <w:pPr>
              <w:rPr>
                <w:b/>
                <w:sz w:val="16"/>
                <w:szCs w:val="16"/>
              </w:rPr>
            </w:pPr>
            <w:r w:rsidRPr="003A4649">
              <w:rPr>
                <w:b/>
                <w:sz w:val="16"/>
                <w:szCs w:val="16"/>
              </w:rPr>
              <w:t>Resource</w:t>
            </w:r>
          </w:p>
        </w:tc>
        <w:tc>
          <w:tcPr>
            <w:tcW w:w="810" w:type="dxa"/>
          </w:tcPr>
          <w:p w:rsidR="005374F2" w:rsidRPr="003A4649" w:rsidRDefault="005374F2" w:rsidP="00CC5A2F">
            <w:pPr>
              <w:jc w:val="center"/>
              <w:rPr>
                <w:b/>
                <w:sz w:val="16"/>
                <w:szCs w:val="16"/>
              </w:rPr>
            </w:pPr>
            <w:r w:rsidRPr="003A4649">
              <w:rPr>
                <w:b/>
                <w:sz w:val="16"/>
                <w:szCs w:val="16"/>
              </w:rPr>
              <w:t>Very Satisfied</w:t>
            </w:r>
          </w:p>
        </w:tc>
        <w:tc>
          <w:tcPr>
            <w:tcW w:w="810" w:type="dxa"/>
          </w:tcPr>
          <w:p w:rsidR="005374F2" w:rsidRPr="003A4649" w:rsidRDefault="005374F2" w:rsidP="00CC5A2F">
            <w:pPr>
              <w:jc w:val="center"/>
              <w:rPr>
                <w:b/>
                <w:sz w:val="16"/>
                <w:szCs w:val="16"/>
              </w:rPr>
            </w:pPr>
            <w:r w:rsidRPr="003A4649">
              <w:rPr>
                <w:b/>
                <w:sz w:val="16"/>
                <w:szCs w:val="16"/>
              </w:rPr>
              <w:t>Satisfied</w:t>
            </w:r>
          </w:p>
        </w:tc>
        <w:tc>
          <w:tcPr>
            <w:tcW w:w="1422" w:type="dxa"/>
          </w:tcPr>
          <w:p w:rsidR="005374F2" w:rsidRPr="003A4649" w:rsidRDefault="005374F2" w:rsidP="00CC5A2F">
            <w:pPr>
              <w:jc w:val="center"/>
              <w:rPr>
                <w:b/>
                <w:sz w:val="16"/>
                <w:szCs w:val="16"/>
              </w:rPr>
            </w:pPr>
            <w:r w:rsidRPr="003A4649">
              <w:rPr>
                <w:b/>
                <w:sz w:val="16"/>
                <w:szCs w:val="16"/>
              </w:rPr>
              <w:t>Neither Satisfied Nor Dissatisfied</w:t>
            </w:r>
          </w:p>
        </w:tc>
        <w:tc>
          <w:tcPr>
            <w:tcW w:w="999" w:type="dxa"/>
          </w:tcPr>
          <w:p w:rsidR="005374F2" w:rsidRPr="003A4649" w:rsidRDefault="005374F2" w:rsidP="00CC5A2F">
            <w:pPr>
              <w:jc w:val="center"/>
              <w:rPr>
                <w:b/>
                <w:sz w:val="16"/>
                <w:szCs w:val="16"/>
              </w:rPr>
            </w:pPr>
            <w:r w:rsidRPr="003A4649">
              <w:rPr>
                <w:b/>
                <w:sz w:val="16"/>
                <w:szCs w:val="16"/>
              </w:rPr>
              <w:t>Dissatisfied</w:t>
            </w:r>
          </w:p>
        </w:tc>
        <w:tc>
          <w:tcPr>
            <w:tcW w:w="999" w:type="dxa"/>
          </w:tcPr>
          <w:p w:rsidR="005374F2" w:rsidRPr="003A4649" w:rsidRDefault="005374F2" w:rsidP="00CC5A2F">
            <w:pPr>
              <w:jc w:val="center"/>
              <w:rPr>
                <w:b/>
                <w:sz w:val="16"/>
                <w:szCs w:val="16"/>
              </w:rPr>
            </w:pPr>
            <w:r w:rsidRPr="003A4649">
              <w:rPr>
                <w:b/>
                <w:sz w:val="16"/>
                <w:szCs w:val="16"/>
              </w:rPr>
              <w:t>Very Dissatisfied</w:t>
            </w:r>
          </w:p>
        </w:tc>
        <w:tc>
          <w:tcPr>
            <w:tcW w:w="1008" w:type="dxa"/>
          </w:tcPr>
          <w:p w:rsidR="005374F2" w:rsidRPr="003A4649" w:rsidRDefault="005374F2" w:rsidP="00CC5A2F">
            <w:pPr>
              <w:jc w:val="center"/>
              <w:rPr>
                <w:b/>
                <w:sz w:val="16"/>
                <w:szCs w:val="16"/>
              </w:rPr>
            </w:pPr>
            <w:r w:rsidRPr="003A4649">
              <w:rPr>
                <w:b/>
                <w:sz w:val="16"/>
                <w:szCs w:val="16"/>
              </w:rPr>
              <w:t>Not Applicable</w:t>
            </w:r>
          </w:p>
        </w:tc>
      </w:tr>
      <w:tr w:rsidR="005374F2" w:rsidRPr="003A4649" w:rsidTr="00CC5A2F">
        <w:tc>
          <w:tcPr>
            <w:tcW w:w="3528" w:type="dxa"/>
          </w:tcPr>
          <w:p w:rsidR="005374F2" w:rsidRPr="003A4649" w:rsidRDefault="005374F2" w:rsidP="00CC5A2F">
            <w:pPr>
              <w:rPr>
                <w:sz w:val="16"/>
                <w:szCs w:val="16"/>
              </w:rPr>
            </w:pPr>
            <w:r w:rsidRPr="003A4649">
              <w:rPr>
                <w:sz w:val="16"/>
                <w:szCs w:val="16"/>
              </w:rPr>
              <w:t>Data Bank Newsletters</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Fact Sheets</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Informational Brochures</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NPDB Guidebook</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Customer Service Center (800-767-6732)</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Health Resources and Services Administration</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lastRenderedPageBreak/>
        <w:t>Item 45.</w:t>
      </w:r>
      <w:proofErr w:type="gramEnd"/>
      <w:r w:rsidRPr="003A4649">
        <w:rPr>
          <w:rFonts w:ascii="Times New Roman" w:hAnsi="Times New Roman" w:cs="Times New Roman"/>
          <w:sz w:val="20"/>
          <w:szCs w:val="20"/>
        </w:rPr>
        <w:t xml:space="preserve"> The Customer Service Center has been effective in resolving my issues and concerns.</w:t>
      </w:r>
    </w:p>
    <w:p w:rsidR="005374F2" w:rsidRPr="003A4649" w:rsidRDefault="005374F2" w:rsidP="005374F2">
      <w:pPr>
        <w:numPr>
          <w:ilvl w:val="0"/>
          <w:numId w:val="7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Agree</w:t>
      </w:r>
    </w:p>
    <w:p w:rsidR="005374F2" w:rsidRPr="003A4649" w:rsidRDefault="005374F2" w:rsidP="005374F2">
      <w:pPr>
        <w:numPr>
          <w:ilvl w:val="0"/>
          <w:numId w:val="7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Agree</w:t>
      </w:r>
    </w:p>
    <w:p w:rsidR="005374F2" w:rsidRPr="003A4649" w:rsidRDefault="005374F2" w:rsidP="005374F2">
      <w:pPr>
        <w:numPr>
          <w:ilvl w:val="0"/>
          <w:numId w:val="7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Agree Nor Disagree</w:t>
      </w:r>
    </w:p>
    <w:p w:rsidR="005374F2" w:rsidRPr="003A4649" w:rsidRDefault="005374F2" w:rsidP="005374F2">
      <w:pPr>
        <w:numPr>
          <w:ilvl w:val="0"/>
          <w:numId w:val="7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Disagree</w:t>
      </w:r>
    </w:p>
    <w:p w:rsidR="005374F2" w:rsidRPr="003A4649" w:rsidRDefault="005374F2" w:rsidP="005374F2">
      <w:pPr>
        <w:numPr>
          <w:ilvl w:val="0"/>
          <w:numId w:val="7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Disagree</w:t>
      </w:r>
    </w:p>
    <w:p w:rsidR="005374F2" w:rsidRPr="003A4649" w:rsidRDefault="005374F2" w:rsidP="005374F2">
      <w:pPr>
        <w:numPr>
          <w:ilvl w:val="0"/>
          <w:numId w:val="7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46.</w:t>
      </w:r>
      <w:proofErr w:type="gramEnd"/>
      <w:r w:rsidRPr="003A4649">
        <w:rPr>
          <w:rFonts w:ascii="Times New Roman" w:hAnsi="Times New Roman" w:cs="Times New Roman"/>
          <w:sz w:val="20"/>
          <w:szCs w:val="20"/>
        </w:rPr>
        <w:t xml:space="preserve">  Please list the issues involved where you sought assistance and the Customer Service Center failed meeting your needs.</w:t>
      </w:r>
    </w:p>
    <w:p w:rsidR="005374F2" w:rsidRPr="003A4649" w:rsidRDefault="005374F2" w:rsidP="005374F2">
      <w:pPr>
        <w:numPr>
          <w:ilvl w:val="0"/>
          <w:numId w:val="7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47.</w:t>
      </w:r>
      <w:proofErr w:type="gramEnd"/>
      <w:r w:rsidRPr="003A4649">
        <w:rPr>
          <w:rFonts w:ascii="Times New Roman" w:hAnsi="Times New Roman" w:cs="Times New Roman"/>
          <w:sz w:val="20"/>
          <w:szCs w:val="20"/>
        </w:rPr>
        <w:t xml:space="preserve">  Please rate your level of agreement with the following statements concerning the NPDB website. </w:t>
      </w:r>
      <w:proofErr w:type="gramStart"/>
      <w:r w:rsidRPr="003A4649">
        <w:rPr>
          <w:rFonts w:ascii="Times New Roman" w:hAnsi="Times New Roman" w:cs="Times New Roman"/>
          <w:i/>
          <w:sz w:val="20"/>
          <w:szCs w:val="20"/>
        </w:rPr>
        <w:t>(Only one answer per row.)</w:t>
      </w:r>
      <w:proofErr w:type="gramEnd"/>
    </w:p>
    <w:p w:rsidR="005374F2" w:rsidRPr="003A4649" w:rsidRDefault="005374F2" w:rsidP="005374F2">
      <w:pPr>
        <w:spacing w:after="0" w:line="240" w:lineRule="auto"/>
        <w:rPr>
          <w:rFonts w:ascii="Times New Roman" w:hAnsi="Times New Roman" w:cs="Times New Roman"/>
          <w:sz w:val="20"/>
          <w:szCs w:val="20"/>
        </w:rPr>
      </w:pPr>
    </w:p>
    <w:tbl>
      <w:tblPr>
        <w:tblStyle w:val="TableGrid4"/>
        <w:tblW w:w="0" w:type="auto"/>
        <w:tblLayout w:type="fixed"/>
        <w:tblLook w:val="04A0" w:firstRow="1" w:lastRow="0" w:firstColumn="1" w:lastColumn="0" w:noHBand="0" w:noVBand="1"/>
      </w:tblPr>
      <w:tblGrid>
        <w:gridCol w:w="4698"/>
        <w:gridCol w:w="1080"/>
        <w:gridCol w:w="630"/>
        <w:gridCol w:w="1260"/>
        <w:gridCol w:w="900"/>
        <w:gridCol w:w="1008"/>
      </w:tblGrid>
      <w:tr w:rsidR="005374F2" w:rsidRPr="003A4649" w:rsidTr="00CC5A2F">
        <w:tc>
          <w:tcPr>
            <w:tcW w:w="4698" w:type="dxa"/>
          </w:tcPr>
          <w:p w:rsidR="005374F2" w:rsidRPr="003A4649" w:rsidRDefault="005374F2" w:rsidP="00CC5A2F">
            <w:pPr>
              <w:rPr>
                <w:b/>
                <w:sz w:val="16"/>
                <w:szCs w:val="16"/>
              </w:rPr>
            </w:pPr>
            <w:r w:rsidRPr="003A4649">
              <w:rPr>
                <w:b/>
                <w:sz w:val="16"/>
                <w:szCs w:val="16"/>
              </w:rPr>
              <w:t>Statement</w:t>
            </w:r>
          </w:p>
        </w:tc>
        <w:tc>
          <w:tcPr>
            <w:tcW w:w="1080" w:type="dxa"/>
          </w:tcPr>
          <w:p w:rsidR="005374F2" w:rsidRPr="003A4649" w:rsidRDefault="005374F2" w:rsidP="00CC5A2F">
            <w:pPr>
              <w:jc w:val="center"/>
              <w:rPr>
                <w:b/>
                <w:sz w:val="16"/>
                <w:szCs w:val="16"/>
              </w:rPr>
            </w:pPr>
            <w:r w:rsidRPr="003A4649">
              <w:rPr>
                <w:b/>
                <w:sz w:val="16"/>
                <w:szCs w:val="16"/>
              </w:rPr>
              <w:t>Completely Agree</w:t>
            </w:r>
          </w:p>
        </w:tc>
        <w:tc>
          <w:tcPr>
            <w:tcW w:w="630" w:type="dxa"/>
          </w:tcPr>
          <w:p w:rsidR="005374F2" w:rsidRPr="003A4649" w:rsidRDefault="005374F2" w:rsidP="00CC5A2F">
            <w:pPr>
              <w:jc w:val="center"/>
              <w:rPr>
                <w:b/>
                <w:sz w:val="16"/>
                <w:szCs w:val="16"/>
              </w:rPr>
            </w:pPr>
            <w:r w:rsidRPr="003A4649">
              <w:rPr>
                <w:b/>
                <w:sz w:val="16"/>
                <w:szCs w:val="16"/>
              </w:rPr>
              <w:t>Agree</w:t>
            </w:r>
          </w:p>
        </w:tc>
        <w:tc>
          <w:tcPr>
            <w:tcW w:w="1260" w:type="dxa"/>
          </w:tcPr>
          <w:p w:rsidR="005374F2" w:rsidRPr="003A4649" w:rsidRDefault="005374F2" w:rsidP="00CC5A2F">
            <w:pPr>
              <w:jc w:val="center"/>
              <w:rPr>
                <w:b/>
                <w:sz w:val="16"/>
                <w:szCs w:val="16"/>
              </w:rPr>
            </w:pPr>
            <w:r w:rsidRPr="003A4649">
              <w:rPr>
                <w:b/>
                <w:sz w:val="16"/>
                <w:szCs w:val="16"/>
              </w:rPr>
              <w:t>Neither Agree Nor Disagree</w:t>
            </w:r>
          </w:p>
        </w:tc>
        <w:tc>
          <w:tcPr>
            <w:tcW w:w="900" w:type="dxa"/>
          </w:tcPr>
          <w:p w:rsidR="005374F2" w:rsidRPr="003A4649" w:rsidRDefault="005374F2" w:rsidP="00CC5A2F">
            <w:pPr>
              <w:jc w:val="center"/>
              <w:rPr>
                <w:b/>
                <w:sz w:val="16"/>
                <w:szCs w:val="16"/>
              </w:rPr>
            </w:pPr>
            <w:r w:rsidRPr="003A4649">
              <w:rPr>
                <w:b/>
                <w:sz w:val="16"/>
                <w:szCs w:val="16"/>
              </w:rPr>
              <w:t>Disagree</w:t>
            </w:r>
          </w:p>
        </w:tc>
        <w:tc>
          <w:tcPr>
            <w:tcW w:w="1008" w:type="dxa"/>
          </w:tcPr>
          <w:p w:rsidR="005374F2" w:rsidRPr="003A4649" w:rsidRDefault="005374F2" w:rsidP="00CC5A2F">
            <w:pPr>
              <w:jc w:val="center"/>
              <w:rPr>
                <w:b/>
                <w:sz w:val="16"/>
                <w:szCs w:val="16"/>
              </w:rPr>
            </w:pPr>
            <w:r w:rsidRPr="003A4649">
              <w:rPr>
                <w:b/>
                <w:sz w:val="16"/>
                <w:szCs w:val="16"/>
              </w:rPr>
              <w:t>Completely Disagree</w:t>
            </w:r>
          </w:p>
        </w:tc>
      </w:tr>
      <w:tr w:rsidR="005374F2" w:rsidRPr="003A4649" w:rsidTr="00CC5A2F">
        <w:tc>
          <w:tcPr>
            <w:tcW w:w="4698" w:type="dxa"/>
          </w:tcPr>
          <w:p w:rsidR="005374F2" w:rsidRPr="003A4649" w:rsidRDefault="005374F2" w:rsidP="00CC5A2F">
            <w:pPr>
              <w:rPr>
                <w:sz w:val="16"/>
                <w:szCs w:val="16"/>
              </w:rPr>
            </w:pPr>
            <w:r w:rsidRPr="003A4649">
              <w:rPr>
                <w:sz w:val="16"/>
                <w:szCs w:val="16"/>
              </w:rPr>
              <w:t>The NPDB website is easy to navigate.</w:t>
            </w:r>
          </w:p>
        </w:tc>
        <w:tc>
          <w:tcPr>
            <w:tcW w:w="1080" w:type="dxa"/>
          </w:tcPr>
          <w:p w:rsidR="005374F2" w:rsidRPr="003A4649" w:rsidRDefault="005374F2" w:rsidP="00CC5A2F">
            <w:pPr>
              <w:rPr>
                <w:sz w:val="16"/>
                <w:szCs w:val="16"/>
              </w:rPr>
            </w:pPr>
          </w:p>
        </w:tc>
        <w:tc>
          <w:tcPr>
            <w:tcW w:w="630" w:type="dxa"/>
          </w:tcPr>
          <w:p w:rsidR="005374F2" w:rsidRPr="003A4649" w:rsidRDefault="005374F2" w:rsidP="00CC5A2F">
            <w:pPr>
              <w:rPr>
                <w:sz w:val="16"/>
                <w:szCs w:val="16"/>
              </w:rPr>
            </w:pPr>
          </w:p>
        </w:tc>
        <w:tc>
          <w:tcPr>
            <w:tcW w:w="126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4698" w:type="dxa"/>
          </w:tcPr>
          <w:p w:rsidR="005374F2" w:rsidRPr="003A4649" w:rsidRDefault="005374F2" w:rsidP="00CC5A2F">
            <w:pPr>
              <w:rPr>
                <w:sz w:val="16"/>
                <w:szCs w:val="16"/>
              </w:rPr>
            </w:pPr>
            <w:r w:rsidRPr="003A4649">
              <w:rPr>
                <w:sz w:val="16"/>
                <w:szCs w:val="16"/>
              </w:rPr>
              <w:t>The NPDB website is well organized.</w:t>
            </w:r>
          </w:p>
        </w:tc>
        <w:tc>
          <w:tcPr>
            <w:tcW w:w="1080" w:type="dxa"/>
          </w:tcPr>
          <w:p w:rsidR="005374F2" w:rsidRPr="003A4649" w:rsidRDefault="005374F2" w:rsidP="00CC5A2F">
            <w:pPr>
              <w:rPr>
                <w:sz w:val="16"/>
                <w:szCs w:val="16"/>
              </w:rPr>
            </w:pPr>
          </w:p>
        </w:tc>
        <w:tc>
          <w:tcPr>
            <w:tcW w:w="630" w:type="dxa"/>
          </w:tcPr>
          <w:p w:rsidR="005374F2" w:rsidRPr="003A4649" w:rsidRDefault="005374F2" w:rsidP="00CC5A2F">
            <w:pPr>
              <w:rPr>
                <w:sz w:val="16"/>
                <w:szCs w:val="16"/>
              </w:rPr>
            </w:pPr>
          </w:p>
        </w:tc>
        <w:tc>
          <w:tcPr>
            <w:tcW w:w="126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4698" w:type="dxa"/>
          </w:tcPr>
          <w:p w:rsidR="005374F2" w:rsidRPr="003A4649" w:rsidRDefault="005374F2" w:rsidP="00CC5A2F">
            <w:pPr>
              <w:rPr>
                <w:sz w:val="16"/>
                <w:szCs w:val="16"/>
              </w:rPr>
            </w:pPr>
            <w:r w:rsidRPr="003A4649">
              <w:rPr>
                <w:sz w:val="16"/>
                <w:szCs w:val="16"/>
              </w:rPr>
              <w:t>I am able to quickly find what I need on the NPDB website.</w:t>
            </w:r>
          </w:p>
        </w:tc>
        <w:tc>
          <w:tcPr>
            <w:tcW w:w="1080" w:type="dxa"/>
          </w:tcPr>
          <w:p w:rsidR="005374F2" w:rsidRPr="003A4649" w:rsidRDefault="005374F2" w:rsidP="00CC5A2F">
            <w:pPr>
              <w:rPr>
                <w:sz w:val="16"/>
                <w:szCs w:val="16"/>
              </w:rPr>
            </w:pPr>
          </w:p>
        </w:tc>
        <w:tc>
          <w:tcPr>
            <w:tcW w:w="630" w:type="dxa"/>
          </w:tcPr>
          <w:p w:rsidR="005374F2" w:rsidRPr="003A4649" w:rsidRDefault="005374F2" w:rsidP="00CC5A2F">
            <w:pPr>
              <w:rPr>
                <w:sz w:val="16"/>
                <w:szCs w:val="16"/>
              </w:rPr>
            </w:pPr>
          </w:p>
        </w:tc>
        <w:tc>
          <w:tcPr>
            <w:tcW w:w="126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4698" w:type="dxa"/>
          </w:tcPr>
          <w:p w:rsidR="005374F2" w:rsidRPr="003A4649" w:rsidRDefault="005374F2" w:rsidP="00CC5A2F">
            <w:pPr>
              <w:rPr>
                <w:sz w:val="16"/>
                <w:szCs w:val="16"/>
              </w:rPr>
            </w:pPr>
            <w:r w:rsidRPr="003A4649">
              <w:rPr>
                <w:sz w:val="16"/>
                <w:szCs w:val="16"/>
              </w:rPr>
              <w:t>The NPDB website content is easy to understand.</w:t>
            </w:r>
          </w:p>
        </w:tc>
        <w:tc>
          <w:tcPr>
            <w:tcW w:w="1080" w:type="dxa"/>
          </w:tcPr>
          <w:p w:rsidR="005374F2" w:rsidRPr="003A4649" w:rsidRDefault="005374F2" w:rsidP="00CC5A2F">
            <w:pPr>
              <w:rPr>
                <w:sz w:val="16"/>
                <w:szCs w:val="16"/>
              </w:rPr>
            </w:pPr>
          </w:p>
        </w:tc>
        <w:tc>
          <w:tcPr>
            <w:tcW w:w="630" w:type="dxa"/>
          </w:tcPr>
          <w:p w:rsidR="005374F2" w:rsidRPr="003A4649" w:rsidRDefault="005374F2" w:rsidP="00CC5A2F">
            <w:pPr>
              <w:rPr>
                <w:sz w:val="16"/>
                <w:szCs w:val="16"/>
              </w:rPr>
            </w:pPr>
          </w:p>
        </w:tc>
        <w:tc>
          <w:tcPr>
            <w:tcW w:w="126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pPr>
      <w:r w:rsidRPr="003A4649">
        <w:rPr>
          <w:rFonts w:ascii="Times New Roman" w:hAnsi="Times New Roman" w:cs="Times New Roman"/>
          <w:b/>
          <w:sz w:val="20"/>
          <w:szCs w:val="20"/>
        </w:rPr>
        <w:t>(SKIP LOGIC)</w:t>
      </w:r>
    </w:p>
    <w:p w:rsidR="005374F2" w:rsidRPr="003A4649" w:rsidRDefault="005374F2" w:rsidP="005374F2">
      <w:pPr>
        <w:numPr>
          <w:ilvl w:val="0"/>
          <w:numId w:val="7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All responses in Item 47 go to Item 72</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48.</w:t>
      </w:r>
      <w:proofErr w:type="gramEnd"/>
      <w:r w:rsidRPr="003A4649">
        <w:rPr>
          <w:rFonts w:ascii="Times New Roman" w:hAnsi="Times New Roman" w:cs="Times New Roman"/>
          <w:sz w:val="20"/>
          <w:szCs w:val="20"/>
        </w:rPr>
        <w:t xml:space="preserve">  What types of health care services does your organization provide?</w:t>
      </w:r>
    </w:p>
    <w:p w:rsidR="005374F2" w:rsidRPr="003A4649" w:rsidRDefault="005374F2" w:rsidP="005374F2">
      <w:pPr>
        <w:numPr>
          <w:ilvl w:val="0"/>
          <w:numId w:val="7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7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All responses in Item 48 go to Item 50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49.</w:t>
      </w:r>
      <w:proofErr w:type="gramEnd"/>
      <w:r w:rsidRPr="003A4649">
        <w:rPr>
          <w:rFonts w:ascii="Times New Roman" w:hAnsi="Times New Roman" w:cs="Times New Roman"/>
          <w:sz w:val="20"/>
          <w:szCs w:val="20"/>
        </w:rPr>
        <w:t xml:space="preserve">  What types of health care products does your organization produce or distribute?</w:t>
      </w:r>
    </w:p>
    <w:p w:rsidR="005374F2" w:rsidRPr="003A4649" w:rsidRDefault="005374F2" w:rsidP="005374F2">
      <w:pPr>
        <w:numPr>
          <w:ilvl w:val="0"/>
          <w:numId w:val="7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50.</w:t>
      </w:r>
      <w:proofErr w:type="gramEnd"/>
      <w:r w:rsidRPr="003A4649">
        <w:rPr>
          <w:rFonts w:ascii="Times New Roman" w:hAnsi="Times New Roman" w:cs="Times New Roman"/>
          <w:sz w:val="20"/>
          <w:szCs w:val="20"/>
        </w:rPr>
        <w:t xml:space="preserve"> Has your organization self-queried the Data Bank?</w:t>
      </w:r>
    </w:p>
    <w:p w:rsidR="005374F2" w:rsidRPr="003A4649" w:rsidRDefault="005374F2" w:rsidP="005374F2">
      <w:pPr>
        <w:numPr>
          <w:ilvl w:val="0"/>
          <w:numId w:val="7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7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7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8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50 is “Yes” then go to Item 51</w:t>
      </w:r>
    </w:p>
    <w:p w:rsidR="005374F2" w:rsidRPr="003A4649" w:rsidRDefault="005374F2" w:rsidP="005374F2">
      <w:pPr>
        <w:numPr>
          <w:ilvl w:val="0"/>
          <w:numId w:val="8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END</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51.</w:t>
      </w:r>
      <w:proofErr w:type="gramEnd"/>
      <w:r w:rsidRPr="003A4649">
        <w:rPr>
          <w:rFonts w:ascii="Times New Roman" w:hAnsi="Times New Roman" w:cs="Times New Roman"/>
          <w:sz w:val="20"/>
          <w:szCs w:val="20"/>
        </w:rPr>
        <w:t xml:space="preserve">  Is your organization involved in a dispute process with the Data Bank? (Also known as Secretarial Review)</w:t>
      </w:r>
    </w:p>
    <w:p w:rsidR="005374F2" w:rsidRPr="003A4649" w:rsidRDefault="005374F2" w:rsidP="005374F2">
      <w:pPr>
        <w:numPr>
          <w:ilvl w:val="0"/>
          <w:numId w:val="8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8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8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8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51 is “Yes” then go to END</w:t>
      </w:r>
    </w:p>
    <w:p w:rsidR="005374F2" w:rsidRPr="003A4649" w:rsidRDefault="005374F2" w:rsidP="005374F2">
      <w:pPr>
        <w:numPr>
          <w:ilvl w:val="0"/>
          <w:numId w:val="8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52</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52.</w:t>
      </w:r>
      <w:proofErr w:type="gramEnd"/>
      <w:r w:rsidRPr="003A4649">
        <w:rPr>
          <w:rFonts w:ascii="Times New Roman" w:hAnsi="Times New Roman" w:cs="Times New Roman"/>
          <w:sz w:val="20"/>
          <w:szCs w:val="20"/>
        </w:rPr>
        <w:t xml:space="preserve">  In which jurisdiction is your organization located?</w:t>
      </w:r>
    </w:p>
    <w:p w:rsidR="005374F2" w:rsidRPr="003A4649" w:rsidRDefault="005374F2" w:rsidP="005374F2">
      <w:pPr>
        <w:numPr>
          <w:ilvl w:val="0"/>
          <w:numId w:val="8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List of States &amp; Territories</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53.</w:t>
      </w:r>
      <w:proofErr w:type="gramEnd"/>
      <w:r w:rsidRPr="003A4649">
        <w:rPr>
          <w:rFonts w:ascii="Times New Roman" w:hAnsi="Times New Roman" w:cs="Times New Roman"/>
          <w:sz w:val="20"/>
          <w:szCs w:val="20"/>
        </w:rPr>
        <w:t xml:space="preserve">  Please rate your organization’s level of overall satisfaction with self-query.</w:t>
      </w:r>
    </w:p>
    <w:p w:rsidR="005374F2" w:rsidRPr="003A4649" w:rsidRDefault="005374F2" w:rsidP="005374F2">
      <w:pPr>
        <w:numPr>
          <w:ilvl w:val="0"/>
          <w:numId w:val="8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Satisfied</w:t>
      </w:r>
    </w:p>
    <w:p w:rsidR="005374F2" w:rsidRPr="003A4649" w:rsidRDefault="005374F2" w:rsidP="005374F2">
      <w:pPr>
        <w:numPr>
          <w:ilvl w:val="0"/>
          <w:numId w:val="8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Satisfied</w:t>
      </w:r>
    </w:p>
    <w:p w:rsidR="005374F2" w:rsidRPr="003A4649" w:rsidRDefault="005374F2" w:rsidP="005374F2">
      <w:pPr>
        <w:numPr>
          <w:ilvl w:val="0"/>
          <w:numId w:val="8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Satisfied Nor Dissatisfied</w:t>
      </w:r>
    </w:p>
    <w:p w:rsidR="005374F2" w:rsidRPr="003A4649" w:rsidRDefault="005374F2" w:rsidP="005374F2">
      <w:pPr>
        <w:numPr>
          <w:ilvl w:val="0"/>
          <w:numId w:val="8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Dissatisfied</w:t>
      </w:r>
    </w:p>
    <w:p w:rsidR="005374F2" w:rsidRPr="003A4649" w:rsidRDefault="005374F2" w:rsidP="005374F2">
      <w:pPr>
        <w:numPr>
          <w:ilvl w:val="0"/>
          <w:numId w:val="8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Dissatisfied</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54.</w:t>
      </w:r>
      <w:proofErr w:type="gramEnd"/>
      <w:r w:rsidRPr="003A4649">
        <w:rPr>
          <w:rFonts w:ascii="Times New Roman" w:hAnsi="Times New Roman" w:cs="Times New Roman"/>
          <w:sz w:val="20"/>
          <w:szCs w:val="20"/>
        </w:rPr>
        <w:t xml:space="preserve"> How many times has your organization performed a self-query?</w:t>
      </w:r>
    </w:p>
    <w:p w:rsidR="005374F2" w:rsidRPr="003A4649" w:rsidRDefault="005374F2" w:rsidP="005374F2">
      <w:pPr>
        <w:numPr>
          <w:ilvl w:val="0"/>
          <w:numId w:val="8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1</w:t>
      </w:r>
    </w:p>
    <w:p w:rsidR="005374F2" w:rsidRPr="003A4649" w:rsidRDefault="005374F2" w:rsidP="005374F2">
      <w:pPr>
        <w:numPr>
          <w:ilvl w:val="0"/>
          <w:numId w:val="8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2</w:t>
      </w:r>
    </w:p>
    <w:p w:rsidR="005374F2" w:rsidRPr="003A4649" w:rsidRDefault="005374F2" w:rsidP="005374F2">
      <w:pPr>
        <w:numPr>
          <w:ilvl w:val="0"/>
          <w:numId w:val="8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3 or more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55.</w:t>
      </w:r>
      <w:proofErr w:type="gramEnd"/>
      <w:r w:rsidRPr="003A4649">
        <w:rPr>
          <w:rFonts w:ascii="Times New Roman" w:hAnsi="Times New Roman" w:cs="Times New Roman"/>
          <w:sz w:val="20"/>
          <w:szCs w:val="20"/>
        </w:rPr>
        <w:t xml:space="preserve">  What was the purpose of your organization’s self-query?  </w:t>
      </w:r>
      <w:r w:rsidRPr="003A4649">
        <w:rPr>
          <w:rFonts w:ascii="Times New Roman" w:hAnsi="Times New Roman" w:cs="Times New Roman"/>
          <w:i/>
          <w:sz w:val="20"/>
          <w:szCs w:val="20"/>
        </w:rPr>
        <w:t>(Please select all that apply.)</w:t>
      </w:r>
    </w:p>
    <w:p w:rsidR="005374F2" w:rsidRPr="003A4649" w:rsidRDefault="005374F2" w:rsidP="005374F2">
      <w:pPr>
        <w:numPr>
          <w:ilvl w:val="0"/>
          <w:numId w:val="8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a State Agency</w:t>
      </w:r>
    </w:p>
    <w:p w:rsidR="005374F2" w:rsidRPr="003A4649" w:rsidRDefault="005374F2" w:rsidP="005374F2">
      <w:pPr>
        <w:numPr>
          <w:ilvl w:val="0"/>
          <w:numId w:val="8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a Federal Agency</w:t>
      </w:r>
    </w:p>
    <w:p w:rsidR="005374F2" w:rsidRPr="003A4649" w:rsidRDefault="005374F2" w:rsidP="005374F2">
      <w:pPr>
        <w:numPr>
          <w:ilvl w:val="0"/>
          <w:numId w:val="8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My organization was notified of being the subject of a Data Bank report</w:t>
      </w:r>
    </w:p>
    <w:p w:rsidR="005374F2" w:rsidRPr="003A4649" w:rsidRDefault="005374F2" w:rsidP="005374F2">
      <w:pPr>
        <w:numPr>
          <w:ilvl w:val="0"/>
          <w:numId w:val="8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My organization voluntarily performed self-query as a status check</w:t>
      </w:r>
    </w:p>
    <w:p w:rsidR="005374F2" w:rsidRPr="003A4649" w:rsidRDefault="005374F2" w:rsidP="005374F2">
      <w:pPr>
        <w:numPr>
          <w:ilvl w:val="0"/>
          <w:numId w:val="8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Required by Insurance Agency</w:t>
      </w:r>
    </w:p>
    <w:p w:rsidR="005374F2" w:rsidRPr="003A4649" w:rsidRDefault="005374F2" w:rsidP="005374F2">
      <w:pPr>
        <w:numPr>
          <w:ilvl w:val="0"/>
          <w:numId w:val="8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56.</w:t>
      </w:r>
      <w:proofErr w:type="gramEnd"/>
      <w:r w:rsidRPr="003A4649">
        <w:rPr>
          <w:rFonts w:ascii="Times New Roman" w:hAnsi="Times New Roman" w:cs="Times New Roman"/>
          <w:sz w:val="20"/>
          <w:szCs w:val="20"/>
        </w:rPr>
        <w:t xml:space="preserve">  If your organization has requested a response to be mailed, were there any difficulties?</w:t>
      </w:r>
    </w:p>
    <w:p w:rsidR="005374F2" w:rsidRPr="003A4649" w:rsidRDefault="005374F2" w:rsidP="005374F2">
      <w:pPr>
        <w:numPr>
          <w:ilvl w:val="0"/>
          <w:numId w:val="8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8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8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Unknown</w:t>
      </w:r>
    </w:p>
    <w:p w:rsidR="005374F2" w:rsidRPr="003A4649" w:rsidRDefault="005374F2" w:rsidP="005374F2">
      <w:pPr>
        <w:numPr>
          <w:ilvl w:val="0"/>
          <w:numId w:val="8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numPr>
          <w:ilvl w:val="0"/>
          <w:numId w:val="8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8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56 is “Yes” then go to Item 57</w:t>
      </w:r>
    </w:p>
    <w:p w:rsidR="005374F2" w:rsidRPr="003A4649" w:rsidRDefault="005374F2" w:rsidP="005374F2">
      <w:pPr>
        <w:numPr>
          <w:ilvl w:val="0"/>
          <w:numId w:val="8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58</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57.</w:t>
      </w:r>
      <w:proofErr w:type="gramEnd"/>
      <w:r w:rsidRPr="003A4649">
        <w:rPr>
          <w:rFonts w:ascii="Times New Roman" w:hAnsi="Times New Roman" w:cs="Times New Roman"/>
          <w:sz w:val="20"/>
          <w:szCs w:val="20"/>
        </w:rPr>
        <w:t xml:space="preserve">  Please explain the difficulties that your organization experienced.</w:t>
      </w:r>
    </w:p>
    <w:p w:rsidR="005374F2" w:rsidRPr="003A4649" w:rsidRDefault="005374F2" w:rsidP="005374F2">
      <w:pPr>
        <w:numPr>
          <w:ilvl w:val="0"/>
          <w:numId w:val="8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58.</w:t>
      </w:r>
      <w:proofErr w:type="gramEnd"/>
      <w:r w:rsidRPr="003A4649">
        <w:rPr>
          <w:rFonts w:ascii="Times New Roman" w:hAnsi="Times New Roman" w:cs="Times New Roman"/>
          <w:sz w:val="20"/>
          <w:szCs w:val="20"/>
        </w:rPr>
        <w:t xml:space="preserve">  Has your organization ever not finished the process of a self-query?</w:t>
      </w:r>
    </w:p>
    <w:p w:rsidR="005374F2" w:rsidRPr="003A4649" w:rsidRDefault="005374F2" w:rsidP="005374F2">
      <w:pPr>
        <w:numPr>
          <w:ilvl w:val="0"/>
          <w:numId w:val="8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8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8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8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58 is “Yes” then go to Item 59</w:t>
      </w:r>
    </w:p>
    <w:p w:rsidR="005374F2" w:rsidRPr="003A4649" w:rsidRDefault="005374F2" w:rsidP="005374F2">
      <w:pPr>
        <w:numPr>
          <w:ilvl w:val="0"/>
          <w:numId w:val="8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60</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i/>
          <w:sz w:val="20"/>
          <w:szCs w:val="20"/>
        </w:rPr>
      </w:pPr>
      <w:proofErr w:type="gramStart"/>
      <w:r w:rsidRPr="003A4649">
        <w:rPr>
          <w:rFonts w:ascii="Times New Roman" w:hAnsi="Times New Roman" w:cs="Times New Roman"/>
          <w:sz w:val="20"/>
          <w:szCs w:val="20"/>
        </w:rPr>
        <w:t>Item 59.</w:t>
      </w:r>
      <w:proofErr w:type="gramEnd"/>
      <w:r w:rsidRPr="003A4649">
        <w:rPr>
          <w:rFonts w:ascii="Times New Roman" w:hAnsi="Times New Roman" w:cs="Times New Roman"/>
          <w:sz w:val="20"/>
          <w:szCs w:val="20"/>
        </w:rPr>
        <w:t xml:space="preserve">  Please select the reasons for not completing the self-query process.  </w:t>
      </w:r>
      <w:r w:rsidRPr="003A4649">
        <w:rPr>
          <w:rFonts w:ascii="Times New Roman" w:hAnsi="Times New Roman" w:cs="Times New Roman"/>
          <w:i/>
          <w:sz w:val="20"/>
          <w:szCs w:val="20"/>
        </w:rPr>
        <w:t>(Select all that apply.)</w:t>
      </w:r>
    </w:p>
    <w:p w:rsidR="005374F2" w:rsidRPr="003A4649" w:rsidRDefault="005374F2" w:rsidP="005374F2">
      <w:pPr>
        <w:numPr>
          <w:ilvl w:val="0"/>
          <w:numId w:val="9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Process Complexity</w:t>
      </w:r>
    </w:p>
    <w:p w:rsidR="005374F2" w:rsidRPr="003A4649" w:rsidRDefault="005374F2" w:rsidP="005374F2">
      <w:pPr>
        <w:numPr>
          <w:ilvl w:val="0"/>
          <w:numId w:val="9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The Notary Process</w:t>
      </w:r>
    </w:p>
    <w:p w:rsidR="005374F2" w:rsidRPr="003A4649" w:rsidRDefault="005374F2" w:rsidP="005374F2">
      <w:pPr>
        <w:numPr>
          <w:ilvl w:val="0"/>
          <w:numId w:val="9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Paper Copy Requirement</w:t>
      </w:r>
    </w:p>
    <w:p w:rsidR="005374F2" w:rsidRPr="003A4649" w:rsidRDefault="005374F2" w:rsidP="005374F2">
      <w:pPr>
        <w:numPr>
          <w:ilvl w:val="0"/>
          <w:numId w:val="90"/>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lastRenderedPageBreak/>
        <w:t>Item 60.</w:t>
      </w:r>
      <w:proofErr w:type="gramEnd"/>
      <w:r w:rsidRPr="003A4649">
        <w:rPr>
          <w:rFonts w:ascii="Times New Roman" w:hAnsi="Times New Roman" w:cs="Times New Roman"/>
          <w:sz w:val="20"/>
          <w:szCs w:val="20"/>
        </w:rPr>
        <w:t xml:space="preserve">  My organization feels that the information we received from the Data Bank is accurate.</w:t>
      </w:r>
    </w:p>
    <w:p w:rsidR="005374F2" w:rsidRPr="003A4649" w:rsidRDefault="005374F2" w:rsidP="005374F2">
      <w:pPr>
        <w:numPr>
          <w:ilvl w:val="0"/>
          <w:numId w:val="9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Agree</w:t>
      </w:r>
    </w:p>
    <w:p w:rsidR="005374F2" w:rsidRPr="003A4649" w:rsidRDefault="005374F2" w:rsidP="005374F2">
      <w:pPr>
        <w:numPr>
          <w:ilvl w:val="0"/>
          <w:numId w:val="9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Agree</w:t>
      </w:r>
    </w:p>
    <w:p w:rsidR="005374F2" w:rsidRPr="003A4649" w:rsidRDefault="005374F2" w:rsidP="005374F2">
      <w:pPr>
        <w:numPr>
          <w:ilvl w:val="0"/>
          <w:numId w:val="9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Agree Nor Disagree</w:t>
      </w:r>
    </w:p>
    <w:p w:rsidR="005374F2" w:rsidRPr="003A4649" w:rsidRDefault="005374F2" w:rsidP="005374F2">
      <w:pPr>
        <w:numPr>
          <w:ilvl w:val="0"/>
          <w:numId w:val="9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Disagree</w:t>
      </w:r>
    </w:p>
    <w:p w:rsidR="005374F2" w:rsidRPr="003A4649" w:rsidRDefault="005374F2" w:rsidP="005374F2">
      <w:pPr>
        <w:numPr>
          <w:ilvl w:val="0"/>
          <w:numId w:val="9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Disagree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61.</w:t>
      </w:r>
      <w:proofErr w:type="gramEnd"/>
      <w:r w:rsidRPr="003A4649">
        <w:rPr>
          <w:rFonts w:ascii="Times New Roman" w:hAnsi="Times New Roman" w:cs="Times New Roman"/>
          <w:sz w:val="20"/>
          <w:szCs w:val="20"/>
        </w:rPr>
        <w:t xml:space="preserve">  My organization feels that the information that we received from the Data Bank is complete.</w:t>
      </w:r>
    </w:p>
    <w:p w:rsidR="005374F2" w:rsidRPr="003A4649" w:rsidRDefault="005374F2" w:rsidP="005374F2">
      <w:pPr>
        <w:numPr>
          <w:ilvl w:val="0"/>
          <w:numId w:val="9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Agree</w:t>
      </w:r>
    </w:p>
    <w:p w:rsidR="005374F2" w:rsidRPr="003A4649" w:rsidRDefault="005374F2" w:rsidP="005374F2">
      <w:pPr>
        <w:numPr>
          <w:ilvl w:val="0"/>
          <w:numId w:val="9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Agree</w:t>
      </w:r>
    </w:p>
    <w:p w:rsidR="005374F2" w:rsidRPr="003A4649" w:rsidRDefault="005374F2" w:rsidP="005374F2">
      <w:pPr>
        <w:numPr>
          <w:ilvl w:val="0"/>
          <w:numId w:val="9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Agree Nor Disagree</w:t>
      </w:r>
    </w:p>
    <w:p w:rsidR="005374F2" w:rsidRPr="003A4649" w:rsidRDefault="005374F2" w:rsidP="005374F2">
      <w:pPr>
        <w:numPr>
          <w:ilvl w:val="0"/>
          <w:numId w:val="9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Disagree</w:t>
      </w:r>
    </w:p>
    <w:p w:rsidR="005374F2" w:rsidRPr="003A4649" w:rsidRDefault="005374F2" w:rsidP="005374F2">
      <w:pPr>
        <w:numPr>
          <w:ilvl w:val="0"/>
          <w:numId w:val="92"/>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Disagree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62.</w:t>
      </w:r>
      <w:proofErr w:type="gramEnd"/>
      <w:r w:rsidRPr="003A4649">
        <w:rPr>
          <w:rFonts w:ascii="Times New Roman" w:hAnsi="Times New Roman" w:cs="Times New Roman"/>
          <w:sz w:val="20"/>
          <w:szCs w:val="20"/>
        </w:rPr>
        <w:t xml:space="preserve">  My organization feels that we have received information from the self-query in a timely manner.</w:t>
      </w:r>
    </w:p>
    <w:p w:rsidR="005374F2" w:rsidRPr="003A4649" w:rsidRDefault="005374F2" w:rsidP="005374F2">
      <w:pPr>
        <w:numPr>
          <w:ilvl w:val="0"/>
          <w:numId w:val="9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Agree</w:t>
      </w:r>
    </w:p>
    <w:p w:rsidR="005374F2" w:rsidRPr="003A4649" w:rsidRDefault="005374F2" w:rsidP="005374F2">
      <w:pPr>
        <w:numPr>
          <w:ilvl w:val="0"/>
          <w:numId w:val="9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Agree</w:t>
      </w:r>
    </w:p>
    <w:p w:rsidR="005374F2" w:rsidRPr="003A4649" w:rsidRDefault="005374F2" w:rsidP="005374F2">
      <w:pPr>
        <w:numPr>
          <w:ilvl w:val="0"/>
          <w:numId w:val="9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Agree Nor Disagree</w:t>
      </w:r>
    </w:p>
    <w:p w:rsidR="005374F2" w:rsidRPr="003A4649" w:rsidRDefault="005374F2" w:rsidP="005374F2">
      <w:pPr>
        <w:numPr>
          <w:ilvl w:val="0"/>
          <w:numId w:val="9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Disagree</w:t>
      </w:r>
    </w:p>
    <w:p w:rsidR="005374F2" w:rsidRPr="003A4649" w:rsidRDefault="005374F2" w:rsidP="005374F2">
      <w:pPr>
        <w:numPr>
          <w:ilvl w:val="0"/>
          <w:numId w:val="93"/>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Disagree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proofErr w:type="gramStart"/>
      <w:r w:rsidRPr="003A4649">
        <w:rPr>
          <w:rFonts w:ascii="Times New Roman" w:hAnsi="Times New Roman" w:cs="Times New Roman"/>
          <w:sz w:val="20"/>
          <w:szCs w:val="20"/>
        </w:rPr>
        <w:t>Item 63.</w:t>
      </w:r>
      <w:proofErr w:type="gramEnd"/>
      <w:r w:rsidRPr="003A4649">
        <w:rPr>
          <w:rFonts w:ascii="Times New Roman" w:hAnsi="Times New Roman" w:cs="Times New Roman"/>
          <w:sz w:val="20"/>
          <w:szCs w:val="20"/>
        </w:rPr>
        <w:t xml:space="preserve">  How would your organization rate the cost of the self-query?</w:t>
      </w:r>
    </w:p>
    <w:p w:rsidR="005374F2" w:rsidRPr="003A4649" w:rsidRDefault="005374F2" w:rsidP="005374F2">
      <w:pPr>
        <w:numPr>
          <w:ilvl w:val="0"/>
          <w:numId w:val="9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Expensive</w:t>
      </w:r>
    </w:p>
    <w:p w:rsidR="005374F2" w:rsidRPr="003A4649" w:rsidRDefault="005374F2" w:rsidP="005374F2">
      <w:pPr>
        <w:numPr>
          <w:ilvl w:val="0"/>
          <w:numId w:val="9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Expensive</w:t>
      </w:r>
    </w:p>
    <w:p w:rsidR="005374F2" w:rsidRPr="003A4649" w:rsidRDefault="005374F2" w:rsidP="005374F2">
      <w:pPr>
        <w:numPr>
          <w:ilvl w:val="0"/>
          <w:numId w:val="9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Fair Cost</w:t>
      </w:r>
    </w:p>
    <w:p w:rsidR="005374F2" w:rsidRPr="003A4649" w:rsidRDefault="005374F2" w:rsidP="005374F2">
      <w:pPr>
        <w:numPr>
          <w:ilvl w:val="0"/>
          <w:numId w:val="9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Inexpensive</w:t>
      </w:r>
    </w:p>
    <w:p w:rsidR="005374F2" w:rsidRPr="003A4649" w:rsidRDefault="005374F2" w:rsidP="005374F2">
      <w:pPr>
        <w:numPr>
          <w:ilvl w:val="0"/>
          <w:numId w:val="94"/>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Very Inexpensive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64.</w:t>
      </w:r>
      <w:proofErr w:type="gramEnd"/>
      <w:r w:rsidRPr="003A4649">
        <w:rPr>
          <w:rFonts w:ascii="Times New Roman" w:hAnsi="Times New Roman" w:cs="Times New Roman"/>
          <w:sz w:val="20"/>
          <w:szCs w:val="20"/>
        </w:rPr>
        <w:t xml:space="preserve">  Has your organization ever been the subject of a report in the Data Bank?</w:t>
      </w:r>
    </w:p>
    <w:p w:rsidR="005374F2" w:rsidRPr="003A4649" w:rsidRDefault="005374F2" w:rsidP="005374F2">
      <w:pPr>
        <w:numPr>
          <w:ilvl w:val="0"/>
          <w:numId w:val="9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9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95"/>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9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64 is “Yes” then go to Item 65</w:t>
      </w:r>
    </w:p>
    <w:p w:rsidR="005374F2" w:rsidRPr="003A4649" w:rsidRDefault="005374F2" w:rsidP="005374F2">
      <w:pPr>
        <w:numPr>
          <w:ilvl w:val="0"/>
          <w:numId w:val="96"/>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68</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lastRenderedPageBreak/>
        <w:t>Item 65.</w:t>
      </w:r>
      <w:proofErr w:type="gramEnd"/>
      <w:r w:rsidRPr="003A4649">
        <w:rPr>
          <w:rFonts w:ascii="Times New Roman" w:hAnsi="Times New Roman" w:cs="Times New Roman"/>
          <w:sz w:val="20"/>
          <w:szCs w:val="20"/>
        </w:rPr>
        <w:t xml:space="preserve">  What type of report does the Data Bank contain regarding your organization?  </w:t>
      </w:r>
      <w:r w:rsidRPr="003A4649">
        <w:rPr>
          <w:rFonts w:ascii="Times New Roman" w:hAnsi="Times New Roman" w:cs="Times New Roman"/>
          <w:i/>
          <w:sz w:val="20"/>
          <w:szCs w:val="20"/>
        </w:rPr>
        <w:t>(Please select all that apply.)</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State Licensure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DEA/Federal Licensure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Title IV Clinical Privileges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Health Plan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Exclusion/Debarment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Professional Society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Peer Review Organization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Accreditation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Government Administrative Action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Reinstatement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Criminal Conviction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Deferred Conviction or Pre-Trial Diversion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Nolo Contendere (No Contest) Plea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Civil Judgment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Injunction Report</w:t>
      </w:r>
    </w:p>
    <w:p w:rsidR="005374F2" w:rsidRPr="003A4649" w:rsidRDefault="005374F2" w:rsidP="005374F2">
      <w:pPr>
        <w:numPr>
          <w:ilvl w:val="0"/>
          <w:numId w:val="6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Medical Malpractice Payment Report</w:t>
      </w:r>
    </w:p>
    <w:p w:rsidR="005374F2" w:rsidRPr="003A4649" w:rsidRDefault="005374F2" w:rsidP="005374F2">
      <w:pPr>
        <w:numPr>
          <w:ilvl w:val="0"/>
          <w:numId w:val="9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66.</w:t>
      </w:r>
      <w:proofErr w:type="gramEnd"/>
      <w:r w:rsidRPr="003A4649">
        <w:rPr>
          <w:rFonts w:ascii="Times New Roman" w:hAnsi="Times New Roman" w:cs="Times New Roman"/>
          <w:sz w:val="20"/>
          <w:szCs w:val="20"/>
        </w:rPr>
        <w:t xml:space="preserve">  Does having a report in the Data Bank have an impact on your business?</w:t>
      </w:r>
    </w:p>
    <w:p w:rsidR="005374F2" w:rsidRPr="003A4649" w:rsidRDefault="005374F2" w:rsidP="005374F2">
      <w:pPr>
        <w:numPr>
          <w:ilvl w:val="0"/>
          <w:numId w:val="9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Yes</w:t>
      </w:r>
    </w:p>
    <w:p w:rsidR="005374F2" w:rsidRPr="003A4649" w:rsidRDefault="005374F2" w:rsidP="005374F2">
      <w:pPr>
        <w:numPr>
          <w:ilvl w:val="0"/>
          <w:numId w:val="9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w:t>
      </w:r>
    </w:p>
    <w:p w:rsidR="005374F2" w:rsidRPr="003A4649" w:rsidRDefault="005374F2" w:rsidP="005374F2">
      <w:pPr>
        <w:numPr>
          <w:ilvl w:val="0"/>
          <w:numId w:val="97"/>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 (Please Explain)</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0"/>
          <w:szCs w:val="20"/>
        </w:rPr>
      </w:pPr>
      <w:r w:rsidRPr="003A4649">
        <w:rPr>
          <w:rFonts w:ascii="Times New Roman" w:hAnsi="Times New Roman" w:cs="Times New Roman"/>
          <w:b/>
          <w:sz w:val="20"/>
          <w:szCs w:val="20"/>
        </w:rPr>
        <w:t>(SKIP LOGIC)</w:t>
      </w:r>
    </w:p>
    <w:p w:rsidR="005374F2" w:rsidRPr="003A4649" w:rsidRDefault="005374F2" w:rsidP="005374F2">
      <w:pPr>
        <w:numPr>
          <w:ilvl w:val="0"/>
          <w:numId w:val="9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If Item 66 is “Yes” then go to Item 67</w:t>
      </w:r>
    </w:p>
    <w:p w:rsidR="005374F2" w:rsidRPr="003A4649" w:rsidRDefault="005374F2" w:rsidP="005374F2">
      <w:pPr>
        <w:numPr>
          <w:ilvl w:val="0"/>
          <w:numId w:val="98"/>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Otherwise go to Item 68</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67.</w:t>
      </w:r>
      <w:proofErr w:type="gramEnd"/>
      <w:r w:rsidRPr="003A4649">
        <w:rPr>
          <w:rFonts w:ascii="Times New Roman" w:hAnsi="Times New Roman" w:cs="Times New Roman"/>
          <w:sz w:val="20"/>
          <w:szCs w:val="20"/>
        </w:rPr>
        <w:t xml:space="preserve">  Please explain how having a Data Bank report impacts your business.</w:t>
      </w:r>
    </w:p>
    <w:p w:rsidR="005374F2" w:rsidRPr="003A4649" w:rsidRDefault="005374F2" w:rsidP="005374F2">
      <w:pPr>
        <w:numPr>
          <w:ilvl w:val="0"/>
          <w:numId w:val="9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rPr>
          <w:rFonts w:ascii="Times New Roman" w:hAnsi="Times New Roman" w:cs="Times New Roman"/>
          <w:sz w:val="20"/>
          <w:szCs w:val="20"/>
        </w:rPr>
      </w:pPr>
      <w:proofErr w:type="gramStart"/>
      <w:r w:rsidRPr="003A4649">
        <w:rPr>
          <w:rFonts w:ascii="Times New Roman" w:hAnsi="Times New Roman" w:cs="Times New Roman"/>
          <w:sz w:val="20"/>
          <w:szCs w:val="20"/>
        </w:rPr>
        <w:t>Item 68.</w:t>
      </w:r>
      <w:proofErr w:type="gramEnd"/>
      <w:r w:rsidRPr="003A4649">
        <w:rPr>
          <w:rFonts w:ascii="Times New Roman" w:hAnsi="Times New Roman" w:cs="Times New Roman"/>
          <w:sz w:val="20"/>
          <w:szCs w:val="20"/>
        </w:rPr>
        <w:t xml:space="preserve">  Please rate your organization’s level of satisfaction with the following resources.  </w:t>
      </w:r>
      <w:proofErr w:type="gramStart"/>
      <w:r w:rsidRPr="003A4649">
        <w:rPr>
          <w:rFonts w:ascii="Times New Roman" w:hAnsi="Times New Roman" w:cs="Times New Roman"/>
          <w:i/>
          <w:sz w:val="20"/>
          <w:szCs w:val="20"/>
        </w:rPr>
        <w:t>(Only one answer per row.)</w:t>
      </w:r>
      <w:proofErr w:type="gramEnd"/>
    </w:p>
    <w:tbl>
      <w:tblPr>
        <w:tblStyle w:val="TableGrid4"/>
        <w:tblW w:w="0" w:type="auto"/>
        <w:tblLook w:val="04A0" w:firstRow="1" w:lastRow="0" w:firstColumn="1" w:lastColumn="0" w:noHBand="0" w:noVBand="1"/>
      </w:tblPr>
      <w:tblGrid>
        <w:gridCol w:w="3528"/>
        <w:gridCol w:w="810"/>
        <w:gridCol w:w="810"/>
        <w:gridCol w:w="1422"/>
        <w:gridCol w:w="999"/>
        <w:gridCol w:w="999"/>
        <w:gridCol w:w="1008"/>
      </w:tblGrid>
      <w:tr w:rsidR="005374F2" w:rsidRPr="003A4649" w:rsidTr="00CC5A2F">
        <w:tc>
          <w:tcPr>
            <w:tcW w:w="3528" w:type="dxa"/>
          </w:tcPr>
          <w:p w:rsidR="005374F2" w:rsidRPr="003A4649" w:rsidRDefault="005374F2" w:rsidP="00CC5A2F">
            <w:pPr>
              <w:rPr>
                <w:b/>
                <w:sz w:val="16"/>
                <w:szCs w:val="16"/>
              </w:rPr>
            </w:pPr>
            <w:r w:rsidRPr="003A4649">
              <w:rPr>
                <w:b/>
                <w:sz w:val="16"/>
                <w:szCs w:val="16"/>
              </w:rPr>
              <w:t>Resource</w:t>
            </w:r>
          </w:p>
        </w:tc>
        <w:tc>
          <w:tcPr>
            <w:tcW w:w="810" w:type="dxa"/>
          </w:tcPr>
          <w:p w:rsidR="005374F2" w:rsidRPr="003A4649" w:rsidRDefault="005374F2" w:rsidP="00CC5A2F">
            <w:pPr>
              <w:jc w:val="center"/>
              <w:rPr>
                <w:b/>
                <w:sz w:val="16"/>
                <w:szCs w:val="16"/>
              </w:rPr>
            </w:pPr>
            <w:r w:rsidRPr="003A4649">
              <w:rPr>
                <w:b/>
                <w:sz w:val="16"/>
                <w:szCs w:val="16"/>
              </w:rPr>
              <w:t>Very Satisfied</w:t>
            </w:r>
          </w:p>
        </w:tc>
        <w:tc>
          <w:tcPr>
            <w:tcW w:w="810" w:type="dxa"/>
          </w:tcPr>
          <w:p w:rsidR="005374F2" w:rsidRPr="003A4649" w:rsidRDefault="005374F2" w:rsidP="00CC5A2F">
            <w:pPr>
              <w:jc w:val="center"/>
              <w:rPr>
                <w:b/>
                <w:sz w:val="16"/>
                <w:szCs w:val="16"/>
              </w:rPr>
            </w:pPr>
            <w:r w:rsidRPr="003A4649">
              <w:rPr>
                <w:b/>
                <w:sz w:val="16"/>
                <w:szCs w:val="16"/>
              </w:rPr>
              <w:t>Satisfied</w:t>
            </w:r>
          </w:p>
        </w:tc>
        <w:tc>
          <w:tcPr>
            <w:tcW w:w="1422" w:type="dxa"/>
          </w:tcPr>
          <w:p w:rsidR="005374F2" w:rsidRPr="003A4649" w:rsidRDefault="005374F2" w:rsidP="00CC5A2F">
            <w:pPr>
              <w:jc w:val="center"/>
              <w:rPr>
                <w:b/>
                <w:sz w:val="16"/>
                <w:szCs w:val="16"/>
              </w:rPr>
            </w:pPr>
            <w:r w:rsidRPr="003A4649">
              <w:rPr>
                <w:b/>
                <w:sz w:val="16"/>
                <w:szCs w:val="16"/>
              </w:rPr>
              <w:t>Neither Satisfied Nor Dissatisfied</w:t>
            </w:r>
          </w:p>
        </w:tc>
        <w:tc>
          <w:tcPr>
            <w:tcW w:w="999" w:type="dxa"/>
          </w:tcPr>
          <w:p w:rsidR="005374F2" w:rsidRPr="003A4649" w:rsidRDefault="005374F2" w:rsidP="00CC5A2F">
            <w:pPr>
              <w:jc w:val="center"/>
              <w:rPr>
                <w:b/>
                <w:sz w:val="16"/>
                <w:szCs w:val="16"/>
              </w:rPr>
            </w:pPr>
            <w:r w:rsidRPr="003A4649">
              <w:rPr>
                <w:b/>
                <w:sz w:val="16"/>
                <w:szCs w:val="16"/>
              </w:rPr>
              <w:t>Dissatisfied</w:t>
            </w:r>
          </w:p>
        </w:tc>
        <w:tc>
          <w:tcPr>
            <w:tcW w:w="999" w:type="dxa"/>
          </w:tcPr>
          <w:p w:rsidR="005374F2" w:rsidRPr="003A4649" w:rsidRDefault="005374F2" w:rsidP="00CC5A2F">
            <w:pPr>
              <w:jc w:val="center"/>
              <w:rPr>
                <w:b/>
                <w:sz w:val="16"/>
                <w:szCs w:val="16"/>
              </w:rPr>
            </w:pPr>
            <w:r w:rsidRPr="003A4649">
              <w:rPr>
                <w:b/>
                <w:sz w:val="16"/>
                <w:szCs w:val="16"/>
              </w:rPr>
              <w:t>Very Dissatisfied</w:t>
            </w:r>
          </w:p>
        </w:tc>
        <w:tc>
          <w:tcPr>
            <w:tcW w:w="1008" w:type="dxa"/>
          </w:tcPr>
          <w:p w:rsidR="005374F2" w:rsidRPr="003A4649" w:rsidRDefault="005374F2" w:rsidP="00CC5A2F">
            <w:pPr>
              <w:jc w:val="center"/>
              <w:rPr>
                <w:b/>
                <w:sz w:val="16"/>
                <w:szCs w:val="16"/>
              </w:rPr>
            </w:pPr>
            <w:r w:rsidRPr="003A4649">
              <w:rPr>
                <w:b/>
                <w:sz w:val="16"/>
                <w:szCs w:val="16"/>
              </w:rPr>
              <w:t>Not Applicable</w:t>
            </w:r>
          </w:p>
        </w:tc>
      </w:tr>
      <w:tr w:rsidR="005374F2" w:rsidRPr="003A4649" w:rsidTr="00CC5A2F">
        <w:tc>
          <w:tcPr>
            <w:tcW w:w="3528" w:type="dxa"/>
          </w:tcPr>
          <w:p w:rsidR="005374F2" w:rsidRPr="003A4649" w:rsidRDefault="005374F2" w:rsidP="00CC5A2F">
            <w:pPr>
              <w:rPr>
                <w:sz w:val="16"/>
                <w:szCs w:val="16"/>
              </w:rPr>
            </w:pPr>
            <w:r w:rsidRPr="003A4649">
              <w:rPr>
                <w:sz w:val="16"/>
                <w:szCs w:val="16"/>
              </w:rPr>
              <w:t>Data Bank Newsletters</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Fact Sheets</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Informational Brochures</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NPDB Guidebook</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Customer Service Center (800-767-6732)</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3528" w:type="dxa"/>
          </w:tcPr>
          <w:p w:rsidR="005374F2" w:rsidRPr="003A4649" w:rsidRDefault="005374F2" w:rsidP="00CC5A2F">
            <w:pPr>
              <w:rPr>
                <w:sz w:val="16"/>
                <w:szCs w:val="16"/>
              </w:rPr>
            </w:pPr>
            <w:r w:rsidRPr="003A4649">
              <w:rPr>
                <w:sz w:val="16"/>
                <w:szCs w:val="16"/>
              </w:rPr>
              <w:t>Health Resources and Services Administration</w:t>
            </w:r>
          </w:p>
        </w:tc>
        <w:tc>
          <w:tcPr>
            <w:tcW w:w="810" w:type="dxa"/>
          </w:tcPr>
          <w:p w:rsidR="005374F2" w:rsidRPr="003A4649" w:rsidRDefault="005374F2" w:rsidP="00CC5A2F">
            <w:pPr>
              <w:rPr>
                <w:sz w:val="16"/>
                <w:szCs w:val="16"/>
              </w:rPr>
            </w:pPr>
          </w:p>
        </w:tc>
        <w:tc>
          <w:tcPr>
            <w:tcW w:w="810" w:type="dxa"/>
          </w:tcPr>
          <w:p w:rsidR="005374F2" w:rsidRPr="003A4649" w:rsidRDefault="005374F2" w:rsidP="00CC5A2F">
            <w:pPr>
              <w:rPr>
                <w:sz w:val="16"/>
                <w:szCs w:val="16"/>
              </w:rPr>
            </w:pPr>
          </w:p>
        </w:tc>
        <w:tc>
          <w:tcPr>
            <w:tcW w:w="1422"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999"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69.</w:t>
      </w:r>
      <w:proofErr w:type="gramEnd"/>
      <w:r w:rsidRPr="003A4649">
        <w:rPr>
          <w:rFonts w:ascii="Times New Roman" w:hAnsi="Times New Roman" w:cs="Times New Roman"/>
          <w:sz w:val="20"/>
          <w:szCs w:val="20"/>
        </w:rPr>
        <w:t xml:space="preserve">  The Customer Service Center has been effective in resolving our organization’s issues and concerns.</w:t>
      </w:r>
    </w:p>
    <w:p w:rsidR="005374F2" w:rsidRPr="003A4649" w:rsidRDefault="005374F2" w:rsidP="005374F2">
      <w:pPr>
        <w:numPr>
          <w:ilvl w:val="0"/>
          <w:numId w:val="9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Agree</w:t>
      </w:r>
    </w:p>
    <w:p w:rsidR="005374F2" w:rsidRPr="003A4649" w:rsidRDefault="005374F2" w:rsidP="005374F2">
      <w:pPr>
        <w:numPr>
          <w:ilvl w:val="0"/>
          <w:numId w:val="9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Agree</w:t>
      </w:r>
    </w:p>
    <w:p w:rsidR="005374F2" w:rsidRPr="003A4649" w:rsidRDefault="005374F2" w:rsidP="005374F2">
      <w:pPr>
        <w:numPr>
          <w:ilvl w:val="0"/>
          <w:numId w:val="9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Neither Agree Nor Disagree</w:t>
      </w:r>
    </w:p>
    <w:p w:rsidR="005374F2" w:rsidRPr="003A4649" w:rsidRDefault="005374F2" w:rsidP="005374F2">
      <w:pPr>
        <w:numPr>
          <w:ilvl w:val="0"/>
          <w:numId w:val="9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Disagree</w:t>
      </w:r>
    </w:p>
    <w:p w:rsidR="005374F2" w:rsidRPr="003A4649" w:rsidRDefault="005374F2" w:rsidP="005374F2">
      <w:pPr>
        <w:numPr>
          <w:ilvl w:val="0"/>
          <w:numId w:val="9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Completely Disagree</w:t>
      </w:r>
    </w:p>
    <w:p w:rsidR="005374F2" w:rsidRPr="003A4649" w:rsidRDefault="005374F2" w:rsidP="005374F2">
      <w:pPr>
        <w:numPr>
          <w:ilvl w:val="0"/>
          <w:numId w:val="99"/>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Not Applicable</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70.</w:t>
      </w:r>
      <w:proofErr w:type="gramEnd"/>
      <w:r w:rsidRPr="003A4649">
        <w:rPr>
          <w:rFonts w:ascii="Times New Roman" w:hAnsi="Times New Roman" w:cs="Times New Roman"/>
          <w:sz w:val="20"/>
          <w:szCs w:val="20"/>
        </w:rPr>
        <w:t xml:space="preserve">  Please list issues involved where you sought assistance and the Customer Service Center failed in meeting your organization’s needs.</w:t>
      </w:r>
    </w:p>
    <w:p w:rsidR="005374F2" w:rsidRPr="003A4649" w:rsidRDefault="005374F2" w:rsidP="005374F2">
      <w:pPr>
        <w:numPr>
          <w:ilvl w:val="0"/>
          <w:numId w:val="3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w:t>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71.</w:t>
      </w:r>
      <w:proofErr w:type="gramEnd"/>
      <w:r w:rsidRPr="003A4649">
        <w:rPr>
          <w:rFonts w:ascii="Times New Roman" w:hAnsi="Times New Roman" w:cs="Times New Roman"/>
          <w:sz w:val="20"/>
          <w:szCs w:val="20"/>
        </w:rPr>
        <w:t xml:space="preserve">  Please rate your organization’s level of agreement with the following statements concerning the Data Bank website.  </w:t>
      </w:r>
      <w:proofErr w:type="gramStart"/>
      <w:r w:rsidRPr="003A4649">
        <w:rPr>
          <w:rFonts w:ascii="Times New Roman" w:hAnsi="Times New Roman" w:cs="Times New Roman"/>
          <w:i/>
          <w:sz w:val="20"/>
          <w:szCs w:val="20"/>
        </w:rPr>
        <w:t>(Only one answer per row.)</w:t>
      </w:r>
      <w:proofErr w:type="gramEnd"/>
    </w:p>
    <w:tbl>
      <w:tblPr>
        <w:tblStyle w:val="TableGrid4"/>
        <w:tblW w:w="0" w:type="auto"/>
        <w:tblLayout w:type="fixed"/>
        <w:tblLook w:val="04A0" w:firstRow="1" w:lastRow="0" w:firstColumn="1" w:lastColumn="0" w:noHBand="0" w:noVBand="1"/>
      </w:tblPr>
      <w:tblGrid>
        <w:gridCol w:w="4698"/>
        <w:gridCol w:w="1080"/>
        <w:gridCol w:w="630"/>
        <w:gridCol w:w="1260"/>
        <w:gridCol w:w="900"/>
        <w:gridCol w:w="1008"/>
      </w:tblGrid>
      <w:tr w:rsidR="005374F2" w:rsidRPr="003A4649" w:rsidTr="00CC5A2F">
        <w:tc>
          <w:tcPr>
            <w:tcW w:w="4698" w:type="dxa"/>
          </w:tcPr>
          <w:p w:rsidR="005374F2" w:rsidRPr="003A4649" w:rsidRDefault="005374F2" w:rsidP="00CC5A2F">
            <w:pPr>
              <w:rPr>
                <w:b/>
                <w:sz w:val="16"/>
                <w:szCs w:val="16"/>
              </w:rPr>
            </w:pPr>
            <w:r w:rsidRPr="003A4649">
              <w:rPr>
                <w:b/>
                <w:sz w:val="16"/>
                <w:szCs w:val="16"/>
              </w:rPr>
              <w:t>Statement</w:t>
            </w:r>
          </w:p>
        </w:tc>
        <w:tc>
          <w:tcPr>
            <w:tcW w:w="1080" w:type="dxa"/>
          </w:tcPr>
          <w:p w:rsidR="005374F2" w:rsidRPr="003A4649" w:rsidRDefault="005374F2" w:rsidP="00CC5A2F">
            <w:pPr>
              <w:jc w:val="center"/>
              <w:rPr>
                <w:b/>
                <w:sz w:val="16"/>
                <w:szCs w:val="16"/>
              </w:rPr>
            </w:pPr>
            <w:r w:rsidRPr="003A4649">
              <w:rPr>
                <w:b/>
                <w:sz w:val="16"/>
                <w:szCs w:val="16"/>
              </w:rPr>
              <w:t>Completely Agree</w:t>
            </w:r>
          </w:p>
        </w:tc>
        <w:tc>
          <w:tcPr>
            <w:tcW w:w="630" w:type="dxa"/>
          </w:tcPr>
          <w:p w:rsidR="005374F2" w:rsidRPr="003A4649" w:rsidRDefault="005374F2" w:rsidP="00CC5A2F">
            <w:pPr>
              <w:jc w:val="center"/>
              <w:rPr>
                <w:b/>
                <w:sz w:val="16"/>
                <w:szCs w:val="16"/>
              </w:rPr>
            </w:pPr>
            <w:r w:rsidRPr="003A4649">
              <w:rPr>
                <w:b/>
                <w:sz w:val="16"/>
                <w:szCs w:val="16"/>
              </w:rPr>
              <w:t>Agree</w:t>
            </w:r>
          </w:p>
        </w:tc>
        <w:tc>
          <w:tcPr>
            <w:tcW w:w="1260" w:type="dxa"/>
          </w:tcPr>
          <w:p w:rsidR="005374F2" w:rsidRPr="003A4649" w:rsidRDefault="005374F2" w:rsidP="00CC5A2F">
            <w:pPr>
              <w:jc w:val="center"/>
              <w:rPr>
                <w:b/>
                <w:sz w:val="16"/>
                <w:szCs w:val="16"/>
              </w:rPr>
            </w:pPr>
            <w:r w:rsidRPr="003A4649">
              <w:rPr>
                <w:b/>
                <w:sz w:val="16"/>
                <w:szCs w:val="16"/>
              </w:rPr>
              <w:t>Neither Agree Nor Disagree</w:t>
            </w:r>
          </w:p>
        </w:tc>
        <w:tc>
          <w:tcPr>
            <w:tcW w:w="900" w:type="dxa"/>
          </w:tcPr>
          <w:p w:rsidR="005374F2" w:rsidRPr="003A4649" w:rsidRDefault="005374F2" w:rsidP="00CC5A2F">
            <w:pPr>
              <w:jc w:val="center"/>
              <w:rPr>
                <w:b/>
                <w:sz w:val="16"/>
                <w:szCs w:val="16"/>
              </w:rPr>
            </w:pPr>
            <w:r w:rsidRPr="003A4649">
              <w:rPr>
                <w:b/>
                <w:sz w:val="16"/>
                <w:szCs w:val="16"/>
              </w:rPr>
              <w:t>Disagree</w:t>
            </w:r>
          </w:p>
        </w:tc>
        <w:tc>
          <w:tcPr>
            <w:tcW w:w="1008" w:type="dxa"/>
          </w:tcPr>
          <w:p w:rsidR="005374F2" w:rsidRPr="003A4649" w:rsidRDefault="005374F2" w:rsidP="00CC5A2F">
            <w:pPr>
              <w:jc w:val="center"/>
              <w:rPr>
                <w:b/>
                <w:sz w:val="16"/>
                <w:szCs w:val="16"/>
              </w:rPr>
            </w:pPr>
            <w:r w:rsidRPr="003A4649">
              <w:rPr>
                <w:b/>
                <w:sz w:val="16"/>
                <w:szCs w:val="16"/>
              </w:rPr>
              <w:t>Completely Disagree</w:t>
            </w:r>
          </w:p>
        </w:tc>
      </w:tr>
      <w:tr w:rsidR="005374F2" w:rsidRPr="003A4649" w:rsidTr="00CC5A2F">
        <w:tc>
          <w:tcPr>
            <w:tcW w:w="4698" w:type="dxa"/>
          </w:tcPr>
          <w:p w:rsidR="005374F2" w:rsidRPr="003A4649" w:rsidRDefault="005374F2" w:rsidP="00CC5A2F">
            <w:pPr>
              <w:rPr>
                <w:sz w:val="16"/>
                <w:szCs w:val="16"/>
              </w:rPr>
            </w:pPr>
            <w:r w:rsidRPr="003A4649">
              <w:rPr>
                <w:sz w:val="16"/>
                <w:szCs w:val="16"/>
              </w:rPr>
              <w:t>The NPDB website is easy to navigate.</w:t>
            </w:r>
          </w:p>
        </w:tc>
        <w:tc>
          <w:tcPr>
            <w:tcW w:w="1080" w:type="dxa"/>
          </w:tcPr>
          <w:p w:rsidR="005374F2" w:rsidRPr="003A4649" w:rsidRDefault="005374F2" w:rsidP="00CC5A2F">
            <w:pPr>
              <w:rPr>
                <w:sz w:val="16"/>
                <w:szCs w:val="16"/>
              </w:rPr>
            </w:pPr>
          </w:p>
        </w:tc>
        <w:tc>
          <w:tcPr>
            <w:tcW w:w="630" w:type="dxa"/>
          </w:tcPr>
          <w:p w:rsidR="005374F2" w:rsidRPr="003A4649" w:rsidRDefault="005374F2" w:rsidP="00CC5A2F">
            <w:pPr>
              <w:rPr>
                <w:sz w:val="16"/>
                <w:szCs w:val="16"/>
              </w:rPr>
            </w:pPr>
          </w:p>
        </w:tc>
        <w:tc>
          <w:tcPr>
            <w:tcW w:w="126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4698" w:type="dxa"/>
          </w:tcPr>
          <w:p w:rsidR="005374F2" w:rsidRPr="003A4649" w:rsidRDefault="005374F2" w:rsidP="00CC5A2F">
            <w:pPr>
              <w:rPr>
                <w:sz w:val="16"/>
                <w:szCs w:val="16"/>
              </w:rPr>
            </w:pPr>
            <w:r w:rsidRPr="003A4649">
              <w:rPr>
                <w:sz w:val="16"/>
                <w:szCs w:val="16"/>
              </w:rPr>
              <w:t>The NPDB website is well organized.</w:t>
            </w:r>
          </w:p>
        </w:tc>
        <w:tc>
          <w:tcPr>
            <w:tcW w:w="1080" w:type="dxa"/>
          </w:tcPr>
          <w:p w:rsidR="005374F2" w:rsidRPr="003A4649" w:rsidRDefault="005374F2" w:rsidP="00CC5A2F">
            <w:pPr>
              <w:rPr>
                <w:sz w:val="16"/>
                <w:szCs w:val="16"/>
              </w:rPr>
            </w:pPr>
          </w:p>
        </w:tc>
        <w:tc>
          <w:tcPr>
            <w:tcW w:w="630" w:type="dxa"/>
          </w:tcPr>
          <w:p w:rsidR="005374F2" w:rsidRPr="003A4649" w:rsidRDefault="005374F2" w:rsidP="00CC5A2F">
            <w:pPr>
              <w:rPr>
                <w:sz w:val="16"/>
                <w:szCs w:val="16"/>
              </w:rPr>
            </w:pPr>
          </w:p>
        </w:tc>
        <w:tc>
          <w:tcPr>
            <w:tcW w:w="126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4698" w:type="dxa"/>
          </w:tcPr>
          <w:p w:rsidR="005374F2" w:rsidRPr="003A4649" w:rsidRDefault="005374F2" w:rsidP="00CC5A2F">
            <w:pPr>
              <w:rPr>
                <w:sz w:val="16"/>
                <w:szCs w:val="16"/>
              </w:rPr>
            </w:pPr>
            <w:r w:rsidRPr="003A4649">
              <w:rPr>
                <w:sz w:val="16"/>
                <w:szCs w:val="16"/>
              </w:rPr>
              <w:t>I am able to quickly find what I need on the NPDB website.</w:t>
            </w:r>
          </w:p>
        </w:tc>
        <w:tc>
          <w:tcPr>
            <w:tcW w:w="1080" w:type="dxa"/>
          </w:tcPr>
          <w:p w:rsidR="005374F2" w:rsidRPr="003A4649" w:rsidRDefault="005374F2" w:rsidP="00CC5A2F">
            <w:pPr>
              <w:rPr>
                <w:sz w:val="16"/>
                <w:szCs w:val="16"/>
              </w:rPr>
            </w:pPr>
          </w:p>
        </w:tc>
        <w:tc>
          <w:tcPr>
            <w:tcW w:w="630" w:type="dxa"/>
          </w:tcPr>
          <w:p w:rsidR="005374F2" w:rsidRPr="003A4649" w:rsidRDefault="005374F2" w:rsidP="00CC5A2F">
            <w:pPr>
              <w:rPr>
                <w:sz w:val="16"/>
                <w:szCs w:val="16"/>
              </w:rPr>
            </w:pPr>
          </w:p>
        </w:tc>
        <w:tc>
          <w:tcPr>
            <w:tcW w:w="126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r w:rsidR="005374F2" w:rsidRPr="003A4649" w:rsidTr="00CC5A2F">
        <w:tc>
          <w:tcPr>
            <w:tcW w:w="4698" w:type="dxa"/>
          </w:tcPr>
          <w:p w:rsidR="005374F2" w:rsidRPr="003A4649" w:rsidRDefault="005374F2" w:rsidP="00CC5A2F">
            <w:pPr>
              <w:rPr>
                <w:sz w:val="16"/>
                <w:szCs w:val="16"/>
              </w:rPr>
            </w:pPr>
            <w:r w:rsidRPr="003A4649">
              <w:rPr>
                <w:sz w:val="16"/>
                <w:szCs w:val="16"/>
              </w:rPr>
              <w:t>The NPDB website content is easy to understand.</w:t>
            </w:r>
          </w:p>
        </w:tc>
        <w:tc>
          <w:tcPr>
            <w:tcW w:w="1080" w:type="dxa"/>
          </w:tcPr>
          <w:p w:rsidR="005374F2" w:rsidRPr="003A4649" w:rsidRDefault="005374F2" w:rsidP="00CC5A2F">
            <w:pPr>
              <w:rPr>
                <w:sz w:val="16"/>
                <w:szCs w:val="16"/>
              </w:rPr>
            </w:pPr>
          </w:p>
        </w:tc>
        <w:tc>
          <w:tcPr>
            <w:tcW w:w="630" w:type="dxa"/>
          </w:tcPr>
          <w:p w:rsidR="005374F2" w:rsidRPr="003A4649" w:rsidRDefault="005374F2" w:rsidP="00CC5A2F">
            <w:pPr>
              <w:rPr>
                <w:sz w:val="16"/>
                <w:szCs w:val="16"/>
              </w:rPr>
            </w:pPr>
          </w:p>
        </w:tc>
        <w:tc>
          <w:tcPr>
            <w:tcW w:w="1260" w:type="dxa"/>
          </w:tcPr>
          <w:p w:rsidR="005374F2" w:rsidRPr="003A4649" w:rsidRDefault="005374F2" w:rsidP="00CC5A2F">
            <w:pPr>
              <w:rPr>
                <w:sz w:val="16"/>
                <w:szCs w:val="16"/>
              </w:rPr>
            </w:pPr>
          </w:p>
        </w:tc>
        <w:tc>
          <w:tcPr>
            <w:tcW w:w="900" w:type="dxa"/>
          </w:tcPr>
          <w:p w:rsidR="005374F2" w:rsidRPr="003A4649" w:rsidRDefault="005374F2" w:rsidP="00CC5A2F">
            <w:pPr>
              <w:rPr>
                <w:sz w:val="16"/>
                <w:szCs w:val="16"/>
              </w:rPr>
            </w:pPr>
          </w:p>
        </w:tc>
        <w:tc>
          <w:tcPr>
            <w:tcW w:w="1008" w:type="dxa"/>
          </w:tcPr>
          <w:p w:rsidR="005374F2" w:rsidRPr="003A4649" w:rsidRDefault="005374F2" w:rsidP="00CC5A2F">
            <w:pPr>
              <w:rPr>
                <w:sz w:val="16"/>
                <w:szCs w:val="16"/>
              </w:rPr>
            </w:pPr>
          </w:p>
        </w:tc>
      </w:tr>
    </w:tbl>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roofErr w:type="gramStart"/>
      <w:r w:rsidRPr="003A4649">
        <w:rPr>
          <w:rFonts w:ascii="Times New Roman" w:hAnsi="Times New Roman" w:cs="Times New Roman"/>
          <w:sz w:val="20"/>
          <w:szCs w:val="20"/>
        </w:rPr>
        <w:t>Item 72.</w:t>
      </w:r>
      <w:proofErr w:type="gramEnd"/>
      <w:r w:rsidRPr="003A4649">
        <w:rPr>
          <w:rFonts w:ascii="Times New Roman" w:hAnsi="Times New Roman" w:cs="Times New Roman"/>
          <w:sz w:val="20"/>
          <w:szCs w:val="20"/>
        </w:rPr>
        <w:t xml:space="preserve">  Please share any comments regarding experiences with self-querying the Data Bank.</w:t>
      </w:r>
    </w:p>
    <w:p w:rsidR="005374F2" w:rsidRPr="003A4649" w:rsidRDefault="005374F2" w:rsidP="005374F2">
      <w:pPr>
        <w:numPr>
          <w:ilvl w:val="0"/>
          <w:numId w:val="31"/>
        </w:numPr>
        <w:spacing w:after="0" w:line="240" w:lineRule="auto"/>
        <w:rPr>
          <w:rFonts w:ascii="Times New Roman" w:hAnsi="Times New Roman" w:cs="Times New Roman"/>
          <w:sz w:val="20"/>
          <w:szCs w:val="20"/>
        </w:rPr>
      </w:pPr>
      <w:r w:rsidRPr="003A4649">
        <w:rPr>
          <w:rFonts w:ascii="Times New Roman" w:hAnsi="Times New Roman" w:cs="Times New Roman"/>
          <w:sz w:val="20"/>
          <w:szCs w:val="20"/>
        </w:rPr>
        <w:t>Open Comment</w:t>
      </w:r>
    </w:p>
    <w:p w:rsidR="005374F2" w:rsidRPr="003A4649" w:rsidRDefault="005374F2" w:rsidP="005374F2">
      <w:pPr>
        <w:rPr>
          <w:rFonts w:ascii="Times New Roman" w:hAnsi="Times New Roman" w:cs="Times New Roman"/>
          <w:sz w:val="20"/>
          <w:szCs w:val="20"/>
        </w:rPr>
      </w:pPr>
      <w:r w:rsidRPr="003A4649">
        <w:rPr>
          <w:rFonts w:ascii="Times New Roman" w:hAnsi="Times New Roman" w:cs="Times New Roman"/>
          <w:sz w:val="20"/>
          <w:szCs w:val="20"/>
        </w:rPr>
        <w:br w:type="page"/>
      </w: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jc w:val="center"/>
        <w:rPr>
          <w:rFonts w:ascii="Times New Roman" w:hAnsi="Times New Roman" w:cs="Times New Roman"/>
          <w:b/>
        </w:rPr>
      </w:pPr>
      <w:r w:rsidRPr="003A4649">
        <w:rPr>
          <w:rFonts w:ascii="Times New Roman" w:hAnsi="Times New Roman" w:cs="Times New Roman"/>
          <w:b/>
        </w:rPr>
        <w:t>END</w:t>
      </w:r>
    </w:p>
    <w:p w:rsidR="005374F2" w:rsidRPr="003A4649" w:rsidRDefault="005374F2" w:rsidP="005374F2">
      <w:pPr>
        <w:spacing w:after="0" w:line="240" w:lineRule="auto"/>
        <w:rPr>
          <w:rFonts w:ascii="Times New Roman" w:hAnsi="Times New Roman" w:cs="Times New Roman"/>
          <w:b/>
        </w:rPr>
      </w:pPr>
    </w:p>
    <w:p w:rsidR="005374F2" w:rsidRPr="003A4649" w:rsidRDefault="005374F2" w:rsidP="005374F2">
      <w:pPr>
        <w:spacing w:after="0" w:line="240" w:lineRule="auto"/>
        <w:rPr>
          <w:rFonts w:ascii="Times New Roman" w:hAnsi="Times New Roman" w:cs="Times New Roman"/>
          <w:b/>
        </w:rPr>
      </w:pPr>
      <w:r w:rsidRPr="003A4649">
        <w:rPr>
          <w:rFonts w:ascii="Times New Roman" w:hAnsi="Times New Roman" w:cs="Times New Roman"/>
          <w:b/>
        </w:rPr>
        <w:t>Thank you for your participation with the Eligible Users of the National Practitioner Data Bank Survey!</w:t>
      </w:r>
    </w:p>
    <w:p w:rsidR="005374F2" w:rsidRPr="003A4649" w:rsidRDefault="005374F2" w:rsidP="005374F2">
      <w:pPr>
        <w:spacing w:after="0" w:line="240" w:lineRule="auto"/>
        <w:rPr>
          <w:rFonts w:ascii="Times New Roman" w:hAnsi="Times New Roman" w:cs="Times New Roman"/>
          <w:b/>
        </w:rPr>
      </w:pPr>
    </w:p>
    <w:p w:rsidR="005374F2" w:rsidRPr="003A4649" w:rsidRDefault="005374F2" w:rsidP="005374F2">
      <w:pPr>
        <w:spacing w:after="0" w:line="240" w:lineRule="auto"/>
        <w:rPr>
          <w:rFonts w:ascii="Times New Roman" w:hAnsi="Times New Roman" w:cs="Times New Roman"/>
          <w:i/>
        </w:rPr>
      </w:pPr>
      <w:r w:rsidRPr="003A4649">
        <w:rPr>
          <w:rFonts w:ascii="Times New Roman" w:hAnsi="Times New Roman" w:cs="Times New Roman"/>
          <w:i/>
        </w:rPr>
        <w:t>If you have time for just three more optional items, your participation would be greatly appreciated.</w:t>
      </w:r>
    </w:p>
    <w:p w:rsidR="005374F2" w:rsidRPr="003A4649" w:rsidRDefault="005374F2" w:rsidP="005374F2">
      <w:pPr>
        <w:spacing w:after="0" w:line="240" w:lineRule="auto"/>
        <w:rPr>
          <w:rFonts w:ascii="Times New Roman" w:hAnsi="Times New Roman" w:cs="Times New Roman"/>
          <w:i/>
        </w:rPr>
      </w:pPr>
    </w:p>
    <w:p w:rsidR="005374F2" w:rsidRPr="003A4649" w:rsidRDefault="005374F2" w:rsidP="005374F2">
      <w:pPr>
        <w:spacing w:after="0" w:line="240" w:lineRule="auto"/>
        <w:rPr>
          <w:rFonts w:ascii="Times New Roman" w:hAnsi="Times New Roman" w:cs="Times New Roman"/>
        </w:rPr>
      </w:pPr>
      <w:r w:rsidRPr="003A4649">
        <w:rPr>
          <w:rFonts w:ascii="Times New Roman" w:hAnsi="Times New Roman" w:cs="Times New Roman"/>
          <w:i/>
        </w:rPr>
        <w:t>Optional Survey Items:</w:t>
      </w:r>
    </w:p>
    <w:p w:rsidR="005374F2" w:rsidRPr="003A4649" w:rsidRDefault="005374F2" w:rsidP="005374F2">
      <w:pPr>
        <w:spacing w:after="0" w:line="240" w:lineRule="auto"/>
        <w:rPr>
          <w:rFonts w:ascii="Times New Roman" w:hAnsi="Times New Roman" w:cs="Times New Roman"/>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SPECIAL_ITEM1</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tabs>
          <w:tab w:val="left" w:pos="720"/>
        </w:tabs>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1</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SI1.  Prior to taking this survey, were you aware of the merge of the National Practitioner Data Bank (NPDB) and the Health Integrity and Protection Data Bank (HIPDB)?</w:t>
      </w:r>
    </w:p>
    <w:p w:rsidR="005374F2" w:rsidRPr="003A4649" w:rsidRDefault="005374F2" w:rsidP="005374F2">
      <w:pPr>
        <w:spacing w:after="0" w:line="240" w:lineRule="auto"/>
        <w:contextualSpacing/>
        <w:rPr>
          <w:rFonts w:ascii="Times New Roman" w:hAnsi="Times New Roman" w:cs="Times New Roman"/>
          <w:sz w:val="24"/>
          <w:szCs w:val="24"/>
        </w:rPr>
      </w:pPr>
    </w:p>
    <w:tbl>
      <w:tblPr>
        <w:tblStyle w:val="TableGrid4"/>
        <w:tblW w:w="8280" w:type="dxa"/>
        <w:tblInd w:w="828" w:type="dxa"/>
        <w:tblLook w:val="04A0" w:firstRow="1" w:lastRow="0" w:firstColumn="1" w:lastColumn="0" w:noHBand="0" w:noVBand="1"/>
      </w:tblPr>
      <w:tblGrid>
        <w:gridCol w:w="1283"/>
        <w:gridCol w:w="6997"/>
      </w:tblGrid>
      <w:tr w:rsidR="005374F2" w:rsidRPr="003A4649" w:rsidTr="00CC5A2F">
        <w:tc>
          <w:tcPr>
            <w:tcW w:w="1283" w:type="dxa"/>
            <w:shd w:val="clear" w:color="auto" w:fill="DBE5F1" w:themeFill="accent1" w:themeFillTint="33"/>
          </w:tcPr>
          <w:p w:rsidR="005374F2" w:rsidRPr="003A4649" w:rsidRDefault="005374F2" w:rsidP="00CC5A2F">
            <w:pPr>
              <w:rPr>
                <w:sz w:val="24"/>
                <w:szCs w:val="24"/>
              </w:rPr>
            </w:pPr>
            <w:r w:rsidRPr="003A4649">
              <w:rPr>
                <w:sz w:val="24"/>
                <w:szCs w:val="24"/>
              </w:rPr>
              <w:t>Ranking</w:t>
            </w:r>
          </w:p>
        </w:tc>
        <w:tc>
          <w:tcPr>
            <w:tcW w:w="6997" w:type="dxa"/>
            <w:shd w:val="clear" w:color="auto" w:fill="DBE5F1" w:themeFill="accent1" w:themeFillTint="33"/>
          </w:tcPr>
          <w:p w:rsidR="005374F2" w:rsidRPr="003A4649" w:rsidRDefault="005374F2" w:rsidP="00CC5A2F">
            <w:pPr>
              <w:rPr>
                <w:sz w:val="24"/>
                <w:szCs w:val="24"/>
              </w:rPr>
            </w:pPr>
            <w:r w:rsidRPr="003A4649">
              <w:rPr>
                <w:sz w:val="24"/>
                <w:szCs w:val="24"/>
              </w:rPr>
              <w:t>Different Actions if no matched response</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0</w:t>
            </w:r>
          </w:p>
        </w:tc>
        <w:tc>
          <w:tcPr>
            <w:tcW w:w="6997" w:type="dxa"/>
          </w:tcPr>
          <w:p w:rsidR="005374F2" w:rsidRPr="003A4649" w:rsidRDefault="005374F2" w:rsidP="00CC5A2F">
            <w:pPr>
              <w:rPr>
                <w:sz w:val="24"/>
                <w:szCs w:val="24"/>
              </w:rPr>
            </w:pPr>
            <w:r w:rsidRPr="003A4649">
              <w:rPr>
                <w:sz w:val="24"/>
                <w:szCs w:val="24"/>
              </w:rPr>
              <w:t>No</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1</w:t>
            </w:r>
          </w:p>
        </w:tc>
        <w:tc>
          <w:tcPr>
            <w:tcW w:w="6997" w:type="dxa"/>
          </w:tcPr>
          <w:p w:rsidR="005374F2" w:rsidRPr="003A4649" w:rsidRDefault="005374F2" w:rsidP="00CC5A2F">
            <w:pPr>
              <w:rPr>
                <w:sz w:val="24"/>
                <w:szCs w:val="24"/>
              </w:rPr>
            </w:pPr>
            <w:r w:rsidRPr="003A4649">
              <w:rPr>
                <w:sz w:val="24"/>
                <w:szCs w:val="24"/>
              </w:rPr>
              <w:t>Yes</w:t>
            </w:r>
          </w:p>
        </w:tc>
      </w:tr>
      <w:tr w:rsidR="005374F2" w:rsidRPr="003A4649" w:rsidTr="00CC5A2F">
        <w:tc>
          <w:tcPr>
            <w:tcW w:w="1283" w:type="dxa"/>
          </w:tcPr>
          <w:p w:rsidR="005374F2" w:rsidRPr="003A4649" w:rsidRDefault="005374F2" w:rsidP="00CC5A2F">
            <w:pPr>
              <w:ind w:right="100"/>
              <w:jc w:val="right"/>
              <w:rPr>
                <w:sz w:val="24"/>
                <w:szCs w:val="24"/>
              </w:rPr>
            </w:pPr>
            <w:r w:rsidRPr="003A4649">
              <w:rPr>
                <w:sz w:val="24"/>
                <w:szCs w:val="24"/>
              </w:rPr>
              <w:t>9</w:t>
            </w:r>
          </w:p>
        </w:tc>
        <w:tc>
          <w:tcPr>
            <w:tcW w:w="6997" w:type="dxa"/>
          </w:tcPr>
          <w:p w:rsidR="005374F2" w:rsidRPr="003A4649" w:rsidRDefault="005374F2" w:rsidP="00CC5A2F">
            <w:pPr>
              <w:rPr>
                <w:sz w:val="24"/>
                <w:szCs w:val="24"/>
              </w:rPr>
            </w:pPr>
            <w:r w:rsidRPr="003A4649">
              <w:rPr>
                <w:sz w:val="24"/>
                <w:szCs w:val="24"/>
              </w:rPr>
              <w:t>Other (Please Explain)</w:t>
            </w:r>
          </w:p>
        </w:tc>
      </w:tr>
    </w:tbl>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SPECIAL_ITEM2</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SI2.  </w:t>
      </w:r>
      <w:r w:rsidRPr="003A4649">
        <w:rPr>
          <w:rFonts w:ascii="Times New Roman" w:hAnsi="Times New Roman" w:cs="Times New Roman"/>
          <w:sz w:val="24"/>
          <w:szCs w:val="24"/>
        </w:rPr>
        <w:tab/>
        <w:t>Have you experienced any benefits by the merge of the NPDB and the HIPDB?</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b/>
          <w:sz w:val="24"/>
          <w:szCs w:val="24"/>
        </w:rPr>
      </w:pPr>
      <w:r w:rsidRPr="003A4649">
        <w:rPr>
          <w:rFonts w:ascii="Times New Roman" w:hAnsi="Times New Roman" w:cs="Times New Roman"/>
          <w:b/>
          <w:sz w:val="24"/>
          <w:szCs w:val="24"/>
        </w:rPr>
        <w:t>VAR:  SPECIAL_ITEM3</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Format: </w:t>
      </w:r>
      <w:r w:rsidRPr="003A4649">
        <w:rPr>
          <w:rFonts w:ascii="Times New Roman" w:hAnsi="Times New Roman" w:cs="Times New Roman"/>
          <w:sz w:val="24"/>
          <w:szCs w:val="24"/>
        </w:rPr>
        <w:tab/>
        <w:t>Character</w:t>
      </w: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Width:</w:t>
      </w:r>
      <w:r w:rsidRPr="003A4649">
        <w:rPr>
          <w:rFonts w:ascii="Times New Roman" w:hAnsi="Times New Roman" w:cs="Times New Roman"/>
          <w:sz w:val="24"/>
          <w:szCs w:val="24"/>
        </w:rPr>
        <w:tab/>
      </w:r>
      <w:r w:rsidRPr="003A4649">
        <w:rPr>
          <w:rFonts w:ascii="Times New Roman" w:hAnsi="Times New Roman" w:cs="Times New Roman"/>
          <w:sz w:val="24"/>
          <w:szCs w:val="24"/>
        </w:rPr>
        <w:tab/>
        <w:t>250</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r w:rsidRPr="003A4649">
        <w:rPr>
          <w:rFonts w:ascii="Times New Roman" w:hAnsi="Times New Roman" w:cs="Times New Roman"/>
          <w:sz w:val="24"/>
          <w:szCs w:val="24"/>
        </w:rPr>
        <w:t xml:space="preserve">SI3.  </w:t>
      </w:r>
      <w:r w:rsidRPr="003A4649">
        <w:rPr>
          <w:rFonts w:ascii="Times New Roman" w:hAnsi="Times New Roman" w:cs="Times New Roman"/>
          <w:sz w:val="24"/>
          <w:szCs w:val="24"/>
        </w:rPr>
        <w:tab/>
        <w:t>Have you experienced any drawbacks due to the merge of the NPDB and the HIPDB?</w:t>
      </w:r>
    </w:p>
    <w:p w:rsidR="005374F2" w:rsidRPr="003A4649" w:rsidRDefault="005374F2" w:rsidP="005374F2">
      <w:pPr>
        <w:numPr>
          <w:ilvl w:val="0"/>
          <w:numId w:val="14"/>
        </w:numPr>
        <w:spacing w:after="0" w:line="240" w:lineRule="auto"/>
        <w:ind w:left="1800"/>
        <w:rPr>
          <w:rFonts w:ascii="Times New Roman" w:hAnsi="Times New Roman" w:cs="Times New Roman"/>
          <w:sz w:val="24"/>
          <w:szCs w:val="24"/>
        </w:rPr>
      </w:pPr>
      <w:r w:rsidRPr="003A4649">
        <w:rPr>
          <w:rFonts w:ascii="Times New Roman" w:hAnsi="Times New Roman" w:cs="Times New Roman"/>
          <w:sz w:val="24"/>
          <w:szCs w:val="24"/>
        </w:rPr>
        <w:t>Open Comment Box</w:t>
      </w: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4"/>
          <w:szCs w:val="24"/>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sz w:val="20"/>
          <w:szCs w:val="20"/>
        </w:rPr>
      </w:pPr>
    </w:p>
    <w:p w:rsidR="005374F2" w:rsidRPr="003A4649" w:rsidRDefault="005374F2" w:rsidP="005374F2">
      <w:pPr>
        <w:spacing w:after="0" w:line="240" w:lineRule="auto"/>
        <w:rPr>
          <w:rFonts w:ascii="Times New Roman" w:hAnsi="Times New Roman" w:cs="Times New Roman"/>
          <w:i/>
        </w:rPr>
      </w:pPr>
      <w:r w:rsidRPr="003A4649">
        <w:rPr>
          <w:rFonts w:ascii="Times New Roman" w:hAnsi="Times New Roman" w:cs="Times New Roman"/>
          <w:i/>
        </w:rPr>
        <w:t>Thank you for your participation in the optional survey concerning the NPDB and HIPDB!</w:t>
      </w:r>
    </w:p>
    <w:p w:rsidR="0054469A" w:rsidRDefault="0054469A"/>
    <w:sectPr w:rsidR="0054469A" w:rsidSect="008A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LXOQY+Giovanni-Book">
    <w:altName w:val="Giovanni"/>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10267_"/>
      </v:shape>
    </w:pict>
  </w:numPicBullet>
  <w:abstractNum w:abstractNumId="0">
    <w:nsid w:val="008A4976"/>
    <w:multiLevelType w:val="hybridMultilevel"/>
    <w:tmpl w:val="FD9AB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25184"/>
    <w:multiLevelType w:val="hybridMultilevel"/>
    <w:tmpl w:val="7B12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C22485"/>
    <w:multiLevelType w:val="hybridMultilevel"/>
    <w:tmpl w:val="F6C4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1324C6"/>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941C92"/>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73F27A3"/>
    <w:multiLevelType w:val="hybridMultilevel"/>
    <w:tmpl w:val="80328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404060"/>
    <w:multiLevelType w:val="hybridMultilevel"/>
    <w:tmpl w:val="BC74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89C0743"/>
    <w:multiLevelType w:val="hybridMultilevel"/>
    <w:tmpl w:val="201E7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9386A96"/>
    <w:multiLevelType w:val="hybridMultilevel"/>
    <w:tmpl w:val="6F5A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AB7323A"/>
    <w:multiLevelType w:val="hybridMultilevel"/>
    <w:tmpl w:val="3250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813809"/>
    <w:multiLevelType w:val="hybridMultilevel"/>
    <w:tmpl w:val="DFAE9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DB87251"/>
    <w:multiLevelType w:val="hybridMultilevel"/>
    <w:tmpl w:val="B960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028762D"/>
    <w:multiLevelType w:val="hybridMultilevel"/>
    <w:tmpl w:val="EA020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1EF2F82"/>
    <w:multiLevelType w:val="hybridMultilevel"/>
    <w:tmpl w:val="7060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60B5148"/>
    <w:multiLevelType w:val="hybridMultilevel"/>
    <w:tmpl w:val="DD1877DE"/>
    <w:lvl w:ilvl="0" w:tplc="0A86FBB0">
      <w:start w:val="1"/>
      <w:numFmt w:val="lowerRoman"/>
      <w:lvlText w:val="(%1)"/>
      <w:lvlJc w:val="left"/>
      <w:pPr>
        <w:ind w:left="1440" w:hanging="72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5C73D3"/>
    <w:multiLevelType w:val="hybridMultilevel"/>
    <w:tmpl w:val="6EF29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8FF26A6"/>
    <w:multiLevelType w:val="hybridMultilevel"/>
    <w:tmpl w:val="B8AC1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B55FBA"/>
    <w:multiLevelType w:val="hybridMultilevel"/>
    <w:tmpl w:val="FCBA1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A5737C6"/>
    <w:multiLevelType w:val="hybridMultilevel"/>
    <w:tmpl w:val="EA321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B247B3B"/>
    <w:multiLevelType w:val="hybridMultilevel"/>
    <w:tmpl w:val="AB846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550885"/>
    <w:multiLevelType w:val="hybridMultilevel"/>
    <w:tmpl w:val="0B563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FEF5301"/>
    <w:multiLevelType w:val="hybridMultilevel"/>
    <w:tmpl w:val="3404E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011637B"/>
    <w:multiLevelType w:val="hybridMultilevel"/>
    <w:tmpl w:val="71CC3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0DA7446"/>
    <w:multiLevelType w:val="hybridMultilevel"/>
    <w:tmpl w:val="08A63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1E62335"/>
    <w:multiLevelType w:val="hybridMultilevel"/>
    <w:tmpl w:val="D8C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27C25CE"/>
    <w:multiLevelType w:val="hybridMultilevel"/>
    <w:tmpl w:val="2180A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43D0083"/>
    <w:multiLevelType w:val="hybridMultilevel"/>
    <w:tmpl w:val="9080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62A4CB2"/>
    <w:multiLevelType w:val="hybridMultilevel"/>
    <w:tmpl w:val="2DC6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65A79DA"/>
    <w:multiLevelType w:val="hybridMultilevel"/>
    <w:tmpl w:val="8DD4A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7C6042E"/>
    <w:multiLevelType w:val="hybridMultilevel"/>
    <w:tmpl w:val="8BD4CDCE"/>
    <w:lvl w:ilvl="0" w:tplc="0A967E78">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8155FB1"/>
    <w:multiLevelType w:val="hybridMultilevel"/>
    <w:tmpl w:val="826E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A2575A6"/>
    <w:multiLevelType w:val="hybridMultilevel"/>
    <w:tmpl w:val="7486B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F4E11BE"/>
    <w:multiLevelType w:val="hybridMultilevel"/>
    <w:tmpl w:val="A74E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10836DA"/>
    <w:multiLevelType w:val="hybridMultilevel"/>
    <w:tmpl w:val="EF7A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133391A"/>
    <w:multiLevelType w:val="hybridMultilevel"/>
    <w:tmpl w:val="9A4C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1640FBB"/>
    <w:multiLevelType w:val="hybridMultilevel"/>
    <w:tmpl w:val="6254A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E3196B"/>
    <w:multiLevelType w:val="hybridMultilevel"/>
    <w:tmpl w:val="8872E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4491773"/>
    <w:multiLevelType w:val="hybridMultilevel"/>
    <w:tmpl w:val="3CFA9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4A84511"/>
    <w:multiLevelType w:val="hybridMultilevel"/>
    <w:tmpl w:val="E3D88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A9760B"/>
    <w:multiLevelType w:val="hybridMultilevel"/>
    <w:tmpl w:val="A0DA6AA0"/>
    <w:lvl w:ilvl="0" w:tplc="DA8CACC0">
      <w:start w:val="1"/>
      <w:numFmt w:val="lowerRoman"/>
      <w:lvlText w:val="(%1)"/>
      <w:lvlJc w:val="left"/>
      <w:pPr>
        <w:ind w:left="1080" w:hanging="72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6813DC5"/>
    <w:multiLevelType w:val="hybridMultilevel"/>
    <w:tmpl w:val="030E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BA026D2"/>
    <w:multiLevelType w:val="hybridMultilevel"/>
    <w:tmpl w:val="00A88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C07073C"/>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3CFF55CB"/>
    <w:multiLevelType w:val="hybridMultilevel"/>
    <w:tmpl w:val="592C5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D356DD2"/>
    <w:multiLevelType w:val="hybridMultilevel"/>
    <w:tmpl w:val="A0CC5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EC67370"/>
    <w:multiLevelType w:val="hybridMultilevel"/>
    <w:tmpl w:val="A3AC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F817C21"/>
    <w:multiLevelType w:val="hybridMultilevel"/>
    <w:tmpl w:val="9260E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193658D"/>
    <w:multiLevelType w:val="multilevel"/>
    <w:tmpl w:val="D28C014E"/>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8">
    <w:nsid w:val="41EE7C8E"/>
    <w:multiLevelType w:val="hybridMultilevel"/>
    <w:tmpl w:val="5126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2200BE0"/>
    <w:multiLevelType w:val="hybridMultilevel"/>
    <w:tmpl w:val="A3B87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4F071AC"/>
    <w:multiLevelType w:val="hybridMultilevel"/>
    <w:tmpl w:val="58121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62B2F5F"/>
    <w:multiLevelType w:val="hybridMultilevel"/>
    <w:tmpl w:val="3C18C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75A0229"/>
    <w:multiLevelType w:val="hybridMultilevel"/>
    <w:tmpl w:val="0252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79E450C"/>
    <w:multiLevelType w:val="hybridMultilevel"/>
    <w:tmpl w:val="3630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7B3614E"/>
    <w:multiLevelType w:val="hybridMultilevel"/>
    <w:tmpl w:val="80CA3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8565F96"/>
    <w:multiLevelType w:val="hybridMultilevel"/>
    <w:tmpl w:val="6AD29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9114D24"/>
    <w:multiLevelType w:val="hybridMultilevel"/>
    <w:tmpl w:val="35C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94C36AB"/>
    <w:multiLevelType w:val="hybridMultilevel"/>
    <w:tmpl w:val="0D9C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CBA5232"/>
    <w:multiLevelType w:val="hybridMultilevel"/>
    <w:tmpl w:val="4A088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E4C722B"/>
    <w:multiLevelType w:val="hybridMultilevel"/>
    <w:tmpl w:val="2DCEA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53DA13BA"/>
    <w:multiLevelType w:val="hybridMultilevel"/>
    <w:tmpl w:val="08BC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52F41C4"/>
    <w:multiLevelType w:val="hybridMultilevel"/>
    <w:tmpl w:val="70665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56F52B3"/>
    <w:multiLevelType w:val="hybridMultilevel"/>
    <w:tmpl w:val="4122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57D6ECF"/>
    <w:multiLevelType w:val="hybridMultilevel"/>
    <w:tmpl w:val="A9500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67922E2"/>
    <w:multiLevelType w:val="hybridMultilevel"/>
    <w:tmpl w:val="C2F0E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6E604B6"/>
    <w:multiLevelType w:val="hybridMultilevel"/>
    <w:tmpl w:val="6B6A2332"/>
    <w:lvl w:ilvl="0" w:tplc="270A377E">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5755301B"/>
    <w:multiLevelType w:val="hybridMultilevel"/>
    <w:tmpl w:val="66903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7E949C6"/>
    <w:multiLevelType w:val="hybridMultilevel"/>
    <w:tmpl w:val="0DF4B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88F2789"/>
    <w:multiLevelType w:val="singleLevel"/>
    <w:tmpl w:val="B53AE2B8"/>
    <w:lvl w:ilvl="0">
      <w:start w:val="1"/>
      <w:numFmt w:val="bullet"/>
      <w:pStyle w:val="ListBullet3"/>
      <w:lvlText w:val=""/>
      <w:lvlPicBulletId w:val="0"/>
      <w:lvlJc w:val="left"/>
      <w:pPr>
        <w:ind w:left="360" w:hanging="360"/>
      </w:pPr>
      <w:rPr>
        <w:rFonts w:ascii="Symbol" w:hAnsi="Symbol" w:hint="default"/>
        <w:color w:val="auto"/>
      </w:rPr>
    </w:lvl>
  </w:abstractNum>
  <w:abstractNum w:abstractNumId="69">
    <w:nsid w:val="591A7350"/>
    <w:multiLevelType w:val="hybridMultilevel"/>
    <w:tmpl w:val="3626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5B867073"/>
    <w:multiLevelType w:val="hybridMultilevel"/>
    <w:tmpl w:val="70C2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E9A02AF"/>
    <w:multiLevelType w:val="hybridMultilevel"/>
    <w:tmpl w:val="5C92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EBD31DE"/>
    <w:multiLevelType w:val="hybridMultilevel"/>
    <w:tmpl w:val="B58E8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5FF326F8"/>
    <w:multiLevelType w:val="hybridMultilevel"/>
    <w:tmpl w:val="58E49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6057347D"/>
    <w:multiLevelType w:val="hybridMultilevel"/>
    <w:tmpl w:val="982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1747122"/>
    <w:multiLevelType w:val="hybridMultilevel"/>
    <w:tmpl w:val="DD3E4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186113B"/>
    <w:multiLevelType w:val="hybridMultilevel"/>
    <w:tmpl w:val="78D4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18860B9"/>
    <w:multiLevelType w:val="hybridMultilevel"/>
    <w:tmpl w:val="C3C6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62FC39AF"/>
    <w:multiLevelType w:val="hybridMultilevel"/>
    <w:tmpl w:val="112C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64E74AA4"/>
    <w:multiLevelType w:val="hybridMultilevel"/>
    <w:tmpl w:val="7D3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5F10C8A"/>
    <w:multiLevelType w:val="hybridMultilevel"/>
    <w:tmpl w:val="BFB2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6407F10"/>
    <w:multiLevelType w:val="hybridMultilevel"/>
    <w:tmpl w:val="E6E47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678C2CD7"/>
    <w:multiLevelType w:val="hybridMultilevel"/>
    <w:tmpl w:val="FE104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8600609"/>
    <w:multiLevelType w:val="hybridMultilevel"/>
    <w:tmpl w:val="48C8A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6907121D"/>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695821E2"/>
    <w:multiLevelType w:val="hybridMultilevel"/>
    <w:tmpl w:val="2B524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69EC4BCA"/>
    <w:multiLevelType w:val="hybridMultilevel"/>
    <w:tmpl w:val="6C4C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6A2C6E8A"/>
    <w:multiLevelType w:val="hybridMultilevel"/>
    <w:tmpl w:val="D982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A743F15"/>
    <w:multiLevelType w:val="hybridMultilevel"/>
    <w:tmpl w:val="7D48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B49263B"/>
    <w:multiLevelType w:val="hybridMultilevel"/>
    <w:tmpl w:val="CCCEB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E307126"/>
    <w:multiLevelType w:val="hybridMultilevel"/>
    <w:tmpl w:val="2F9E0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709E3970"/>
    <w:multiLevelType w:val="hybridMultilevel"/>
    <w:tmpl w:val="93E41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72364E59"/>
    <w:multiLevelType w:val="hybridMultilevel"/>
    <w:tmpl w:val="DE8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72783E4C"/>
    <w:multiLevelType w:val="hybridMultilevel"/>
    <w:tmpl w:val="7A7C5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31B138E"/>
    <w:multiLevelType w:val="hybridMultilevel"/>
    <w:tmpl w:val="2ADE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37173E2"/>
    <w:multiLevelType w:val="hybridMultilevel"/>
    <w:tmpl w:val="EB28F826"/>
    <w:lvl w:ilvl="0" w:tplc="6DCC90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3E15099"/>
    <w:multiLevelType w:val="hybridMultilevel"/>
    <w:tmpl w:val="9A4AB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477553C"/>
    <w:multiLevelType w:val="hybridMultilevel"/>
    <w:tmpl w:val="CDE66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4C902A3"/>
    <w:multiLevelType w:val="hybridMultilevel"/>
    <w:tmpl w:val="D108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761023F1"/>
    <w:multiLevelType w:val="hybridMultilevel"/>
    <w:tmpl w:val="F24A9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77041B60"/>
    <w:multiLevelType w:val="hybridMultilevel"/>
    <w:tmpl w:val="ABEC2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8C44067"/>
    <w:multiLevelType w:val="hybridMultilevel"/>
    <w:tmpl w:val="C890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790E71F1"/>
    <w:multiLevelType w:val="hybridMultilevel"/>
    <w:tmpl w:val="01C2E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791314C1"/>
    <w:multiLevelType w:val="hybridMultilevel"/>
    <w:tmpl w:val="CD0CC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7C7D0C8B"/>
    <w:multiLevelType w:val="hybridMultilevel"/>
    <w:tmpl w:val="111A8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DFF74ED"/>
    <w:multiLevelType w:val="hybridMultilevel"/>
    <w:tmpl w:val="102E1C76"/>
    <w:lvl w:ilvl="0" w:tplc="2BF6EB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7F6518B3"/>
    <w:multiLevelType w:val="hybridMultilevel"/>
    <w:tmpl w:val="D5B4D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68"/>
  </w:num>
  <w:num w:numId="3">
    <w:abstractNumId w:val="29"/>
  </w:num>
  <w:num w:numId="4">
    <w:abstractNumId w:val="105"/>
  </w:num>
  <w:num w:numId="5">
    <w:abstractNumId w:val="28"/>
  </w:num>
  <w:num w:numId="6">
    <w:abstractNumId w:val="51"/>
  </w:num>
  <w:num w:numId="7">
    <w:abstractNumId w:val="37"/>
  </w:num>
  <w:num w:numId="8">
    <w:abstractNumId w:val="21"/>
  </w:num>
  <w:num w:numId="9">
    <w:abstractNumId w:val="1"/>
  </w:num>
  <w:num w:numId="10">
    <w:abstractNumId w:val="80"/>
  </w:num>
  <w:num w:numId="11">
    <w:abstractNumId w:val="34"/>
  </w:num>
  <w:num w:numId="12">
    <w:abstractNumId w:val="90"/>
  </w:num>
  <w:num w:numId="13">
    <w:abstractNumId w:val="78"/>
  </w:num>
  <w:num w:numId="14">
    <w:abstractNumId w:val="2"/>
  </w:num>
  <w:num w:numId="15">
    <w:abstractNumId w:val="24"/>
  </w:num>
  <w:num w:numId="16">
    <w:abstractNumId w:val="12"/>
  </w:num>
  <w:num w:numId="17">
    <w:abstractNumId w:val="69"/>
  </w:num>
  <w:num w:numId="18">
    <w:abstractNumId w:val="26"/>
  </w:num>
  <w:num w:numId="19">
    <w:abstractNumId w:val="89"/>
  </w:num>
  <w:num w:numId="20">
    <w:abstractNumId w:val="102"/>
  </w:num>
  <w:num w:numId="21">
    <w:abstractNumId w:val="6"/>
  </w:num>
  <w:num w:numId="22">
    <w:abstractNumId w:val="7"/>
  </w:num>
  <w:num w:numId="23">
    <w:abstractNumId w:val="85"/>
  </w:num>
  <w:num w:numId="24">
    <w:abstractNumId w:val="60"/>
  </w:num>
  <w:num w:numId="25">
    <w:abstractNumId w:val="40"/>
  </w:num>
  <w:num w:numId="26">
    <w:abstractNumId w:val="94"/>
  </w:num>
  <w:num w:numId="27">
    <w:abstractNumId w:val="106"/>
  </w:num>
  <w:num w:numId="28">
    <w:abstractNumId w:val="56"/>
  </w:num>
  <w:num w:numId="29">
    <w:abstractNumId w:val="13"/>
  </w:num>
  <w:num w:numId="30">
    <w:abstractNumId w:val="76"/>
  </w:num>
  <w:num w:numId="31">
    <w:abstractNumId w:val="81"/>
  </w:num>
  <w:num w:numId="32">
    <w:abstractNumId w:val="50"/>
  </w:num>
  <w:num w:numId="33">
    <w:abstractNumId w:val="77"/>
  </w:num>
  <w:num w:numId="34">
    <w:abstractNumId w:val="98"/>
  </w:num>
  <w:num w:numId="35">
    <w:abstractNumId w:val="63"/>
  </w:num>
  <w:num w:numId="36">
    <w:abstractNumId w:val="92"/>
  </w:num>
  <w:num w:numId="37">
    <w:abstractNumId w:val="66"/>
  </w:num>
  <w:num w:numId="38">
    <w:abstractNumId w:val="18"/>
  </w:num>
  <w:num w:numId="39">
    <w:abstractNumId w:val="103"/>
  </w:num>
  <w:num w:numId="40">
    <w:abstractNumId w:val="9"/>
  </w:num>
  <w:num w:numId="41">
    <w:abstractNumId w:val="79"/>
  </w:num>
  <w:num w:numId="42">
    <w:abstractNumId w:val="22"/>
  </w:num>
  <w:num w:numId="43">
    <w:abstractNumId w:val="17"/>
  </w:num>
  <w:num w:numId="44">
    <w:abstractNumId w:val="25"/>
  </w:num>
  <w:num w:numId="45">
    <w:abstractNumId w:val="30"/>
  </w:num>
  <w:num w:numId="46">
    <w:abstractNumId w:val="38"/>
  </w:num>
  <w:num w:numId="47">
    <w:abstractNumId w:val="15"/>
  </w:num>
  <w:num w:numId="48">
    <w:abstractNumId w:val="64"/>
  </w:num>
  <w:num w:numId="49">
    <w:abstractNumId w:val="52"/>
  </w:num>
  <w:num w:numId="50">
    <w:abstractNumId w:val="72"/>
  </w:num>
  <w:num w:numId="51">
    <w:abstractNumId w:val="67"/>
  </w:num>
  <w:num w:numId="52">
    <w:abstractNumId w:val="36"/>
  </w:num>
  <w:num w:numId="53">
    <w:abstractNumId w:val="27"/>
  </w:num>
  <w:num w:numId="54">
    <w:abstractNumId w:val="75"/>
  </w:num>
  <w:num w:numId="55">
    <w:abstractNumId w:val="55"/>
  </w:num>
  <w:num w:numId="56">
    <w:abstractNumId w:val="91"/>
  </w:num>
  <w:num w:numId="57">
    <w:abstractNumId w:val="96"/>
  </w:num>
  <w:num w:numId="58">
    <w:abstractNumId w:val="100"/>
  </w:num>
  <w:num w:numId="59">
    <w:abstractNumId w:val="99"/>
  </w:num>
  <w:num w:numId="60">
    <w:abstractNumId w:val="71"/>
  </w:num>
  <w:num w:numId="61">
    <w:abstractNumId w:val="49"/>
  </w:num>
  <w:num w:numId="62">
    <w:abstractNumId w:val="8"/>
  </w:num>
  <w:num w:numId="63">
    <w:abstractNumId w:val="74"/>
  </w:num>
  <w:num w:numId="64">
    <w:abstractNumId w:val="57"/>
  </w:num>
  <w:num w:numId="65">
    <w:abstractNumId w:val="10"/>
  </w:num>
  <w:num w:numId="66">
    <w:abstractNumId w:val="44"/>
  </w:num>
  <w:num w:numId="67">
    <w:abstractNumId w:val="54"/>
  </w:num>
  <w:num w:numId="68">
    <w:abstractNumId w:val="20"/>
  </w:num>
  <w:num w:numId="69">
    <w:abstractNumId w:val="0"/>
  </w:num>
  <w:num w:numId="70">
    <w:abstractNumId w:val="88"/>
  </w:num>
  <w:num w:numId="71">
    <w:abstractNumId w:val="87"/>
  </w:num>
  <w:num w:numId="72">
    <w:abstractNumId w:val="46"/>
  </w:num>
  <w:num w:numId="73">
    <w:abstractNumId w:val="48"/>
  </w:num>
  <w:num w:numId="74">
    <w:abstractNumId w:val="45"/>
  </w:num>
  <w:num w:numId="75">
    <w:abstractNumId w:val="73"/>
  </w:num>
  <w:num w:numId="76">
    <w:abstractNumId w:val="97"/>
  </w:num>
  <w:num w:numId="77">
    <w:abstractNumId w:val="23"/>
  </w:num>
  <w:num w:numId="78">
    <w:abstractNumId w:val="59"/>
  </w:num>
  <w:num w:numId="79">
    <w:abstractNumId w:val="41"/>
  </w:num>
  <w:num w:numId="80">
    <w:abstractNumId w:val="35"/>
  </w:num>
  <w:num w:numId="81">
    <w:abstractNumId w:val="101"/>
  </w:num>
  <w:num w:numId="82">
    <w:abstractNumId w:val="32"/>
  </w:num>
  <w:num w:numId="83">
    <w:abstractNumId w:val="43"/>
  </w:num>
  <w:num w:numId="84">
    <w:abstractNumId w:val="5"/>
  </w:num>
  <w:num w:numId="85">
    <w:abstractNumId w:val="61"/>
  </w:num>
  <w:num w:numId="86">
    <w:abstractNumId w:val="11"/>
  </w:num>
  <w:num w:numId="87">
    <w:abstractNumId w:val="53"/>
  </w:num>
  <w:num w:numId="88">
    <w:abstractNumId w:val="104"/>
  </w:num>
  <w:num w:numId="89">
    <w:abstractNumId w:val="86"/>
  </w:num>
  <w:num w:numId="90">
    <w:abstractNumId w:val="82"/>
  </w:num>
  <w:num w:numId="91">
    <w:abstractNumId w:val="19"/>
  </w:num>
  <w:num w:numId="92">
    <w:abstractNumId w:val="83"/>
  </w:num>
  <w:num w:numId="93">
    <w:abstractNumId w:val="16"/>
  </w:num>
  <w:num w:numId="94">
    <w:abstractNumId w:val="33"/>
  </w:num>
  <w:num w:numId="95">
    <w:abstractNumId w:val="31"/>
  </w:num>
  <w:num w:numId="96">
    <w:abstractNumId w:val="93"/>
  </w:num>
  <w:num w:numId="97">
    <w:abstractNumId w:val="62"/>
  </w:num>
  <w:num w:numId="98">
    <w:abstractNumId w:val="70"/>
  </w:num>
  <w:num w:numId="99">
    <w:abstractNumId w:val="58"/>
  </w:num>
  <w:num w:numId="100">
    <w:abstractNumId w:val="42"/>
  </w:num>
  <w:num w:numId="101">
    <w:abstractNumId w:val="3"/>
  </w:num>
  <w:num w:numId="102">
    <w:abstractNumId w:val="84"/>
  </w:num>
  <w:num w:numId="103">
    <w:abstractNumId w:val="4"/>
  </w:num>
  <w:num w:numId="10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F2"/>
    <w:rsid w:val="001D55C8"/>
    <w:rsid w:val="005374F2"/>
    <w:rsid w:val="0054469A"/>
    <w:rsid w:val="00C8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F2"/>
  </w:style>
  <w:style w:type="paragraph" w:styleId="Heading1">
    <w:name w:val="heading 1"/>
    <w:basedOn w:val="Normal"/>
    <w:next w:val="Normal"/>
    <w:link w:val="Heading1Char"/>
    <w:qFormat/>
    <w:rsid w:val="005374F2"/>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qFormat/>
    <w:rsid w:val="005374F2"/>
    <w:pPr>
      <w:keepNext/>
      <w:spacing w:after="0" w:line="240" w:lineRule="auto"/>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5374F2"/>
    <w:pPr>
      <w:keepNext/>
      <w:spacing w:after="0" w:line="240" w:lineRule="auto"/>
      <w:outlineLvl w:val="2"/>
    </w:pPr>
    <w:rPr>
      <w:rFonts w:ascii="Times New Roman" w:eastAsia="Times New Roman" w:hAnsi="Times New Roman" w:cs="Times New Roman"/>
      <w:b/>
      <w:sz w:val="24"/>
      <w:szCs w:val="20"/>
    </w:rPr>
  </w:style>
  <w:style w:type="paragraph" w:styleId="Heading8">
    <w:name w:val="heading 8"/>
    <w:basedOn w:val="Normal"/>
    <w:next w:val="Normal"/>
    <w:link w:val="Heading8Char"/>
    <w:semiHidden/>
    <w:unhideWhenUsed/>
    <w:qFormat/>
    <w:rsid w:val="005374F2"/>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4F2"/>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5374F2"/>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5374F2"/>
    <w:rPr>
      <w:rFonts w:ascii="Times New Roman" w:eastAsia="Times New Roman" w:hAnsi="Times New Roman" w:cs="Times New Roman"/>
      <w:b/>
      <w:sz w:val="24"/>
      <w:szCs w:val="20"/>
    </w:rPr>
  </w:style>
  <w:style w:type="character" w:customStyle="1" w:styleId="Heading8Char">
    <w:name w:val="Heading 8 Char"/>
    <w:basedOn w:val="DefaultParagraphFont"/>
    <w:link w:val="Heading8"/>
    <w:semiHidden/>
    <w:rsid w:val="005374F2"/>
    <w:rPr>
      <w:rFonts w:ascii="Cambria" w:eastAsia="Times New Roman" w:hAnsi="Cambria" w:cs="Times New Roman"/>
      <w:color w:val="404040"/>
      <w:sz w:val="20"/>
      <w:szCs w:val="20"/>
    </w:rPr>
  </w:style>
  <w:style w:type="numbering" w:customStyle="1" w:styleId="NoList1">
    <w:name w:val="No List1"/>
    <w:next w:val="NoList"/>
    <w:uiPriority w:val="99"/>
    <w:semiHidden/>
    <w:unhideWhenUsed/>
    <w:rsid w:val="005374F2"/>
  </w:style>
  <w:style w:type="table" w:styleId="TableGrid">
    <w:name w:val="Table Grid"/>
    <w:basedOn w:val="TableNormal"/>
    <w:uiPriority w:val="59"/>
    <w:rsid w:val="005374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4F2"/>
    <w:pPr>
      <w:spacing w:after="0" w:line="240" w:lineRule="auto"/>
      <w:ind w:left="720"/>
      <w:contextualSpacing/>
    </w:pPr>
    <w:rPr>
      <w:rFonts w:ascii="Times New Roman" w:eastAsia="Times New Roman" w:hAnsi="Times New Roman" w:cs="Times New Roman"/>
      <w:sz w:val="24"/>
      <w:szCs w:val="24"/>
    </w:rPr>
  </w:style>
  <w:style w:type="table" w:styleId="TableClassic2">
    <w:name w:val="Table Classic 2"/>
    <w:basedOn w:val="TableNormal"/>
    <w:rsid w:val="005374F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5374F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374F2"/>
    <w:rPr>
      <w:rFonts w:ascii="Tahoma" w:eastAsia="Times New Roman" w:hAnsi="Tahoma" w:cs="Tahoma"/>
      <w:sz w:val="16"/>
      <w:szCs w:val="16"/>
    </w:rPr>
  </w:style>
  <w:style w:type="paragraph" w:styleId="Header">
    <w:name w:val="header"/>
    <w:basedOn w:val="Normal"/>
    <w:link w:val="HeaderChar"/>
    <w:uiPriority w:val="99"/>
    <w:rsid w:val="005374F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74F2"/>
    <w:rPr>
      <w:rFonts w:ascii="Times New Roman" w:eastAsia="Times New Roman" w:hAnsi="Times New Roman" w:cs="Times New Roman"/>
      <w:sz w:val="24"/>
      <w:szCs w:val="24"/>
    </w:rPr>
  </w:style>
  <w:style w:type="paragraph" w:styleId="Footer">
    <w:name w:val="footer"/>
    <w:basedOn w:val="Normal"/>
    <w:link w:val="FooterChar"/>
    <w:uiPriority w:val="99"/>
    <w:rsid w:val="005374F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74F2"/>
    <w:rPr>
      <w:rFonts w:ascii="Times New Roman" w:eastAsia="Times New Roman" w:hAnsi="Times New Roman" w:cs="Times New Roman"/>
      <w:sz w:val="24"/>
      <w:szCs w:val="24"/>
    </w:rPr>
  </w:style>
  <w:style w:type="character" w:styleId="Hyperlink">
    <w:name w:val="Hyperlink"/>
    <w:uiPriority w:val="99"/>
    <w:rsid w:val="005374F2"/>
    <w:rPr>
      <w:color w:val="0000FF"/>
      <w:u w:val="single"/>
    </w:rPr>
  </w:style>
  <w:style w:type="character" w:styleId="CommentReference">
    <w:name w:val="annotation reference"/>
    <w:rsid w:val="005374F2"/>
    <w:rPr>
      <w:sz w:val="16"/>
      <w:szCs w:val="16"/>
    </w:rPr>
  </w:style>
  <w:style w:type="paragraph" w:styleId="CommentText">
    <w:name w:val="annotation text"/>
    <w:basedOn w:val="Normal"/>
    <w:link w:val="CommentTextChar"/>
    <w:rsid w:val="005374F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374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374F2"/>
    <w:rPr>
      <w:b/>
      <w:bCs/>
    </w:rPr>
  </w:style>
  <w:style w:type="character" w:customStyle="1" w:styleId="CommentSubjectChar">
    <w:name w:val="Comment Subject Char"/>
    <w:basedOn w:val="CommentTextChar"/>
    <w:link w:val="CommentSubject"/>
    <w:rsid w:val="005374F2"/>
    <w:rPr>
      <w:rFonts w:ascii="Times New Roman" w:eastAsia="Times New Roman" w:hAnsi="Times New Roman" w:cs="Times New Roman"/>
      <w:b/>
      <w:bCs/>
      <w:sz w:val="20"/>
      <w:szCs w:val="20"/>
    </w:rPr>
  </w:style>
  <w:style w:type="paragraph" w:customStyle="1" w:styleId="Default">
    <w:name w:val="Default"/>
    <w:rsid w:val="005374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374F2"/>
    <w:pPr>
      <w:spacing w:after="0" w:line="240" w:lineRule="auto"/>
    </w:pPr>
    <w:rPr>
      <w:rFonts w:ascii="Times New Roman" w:eastAsia="Times New Roman" w:hAnsi="Times New Roman" w:cs="Times New Roman"/>
      <w:sz w:val="24"/>
      <w:szCs w:val="24"/>
    </w:rPr>
  </w:style>
  <w:style w:type="character" w:styleId="FollowedHyperlink">
    <w:name w:val="FollowedHyperlink"/>
    <w:rsid w:val="005374F2"/>
    <w:rPr>
      <w:color w:val="800080"/>
      <w:u w:val="single"/>
    </w:rPr>
  </w:style>
  <w:style w:type="paragraph" w:styleId="NormalWeb">
    <w:name w:val="Normal (Web)"/>
    <w:basedOn w:val="Normal"/>
    <w:uiPriority w:val="99"/>
    <w:unhideWhenUsed/>
    <w:rsid w:val="005374F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374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5374F2"/>
    <w:rPr>
      <w:rFonts w:ascii="Arial" w:hAnsi="Arial" w:cs="Arial"/>
      <w:b/>
      <w:bCs/>
      <w:color w:val="3333CC"/>
      <w:sz w:val="20"/>
      <w:szCs w:val="20"/>
    </w:rPr>
  </w:style>
  <w:style w:type="numbering" w:customStyle="1" w:styleId="ListBullets">
    <w:name w:val="ListBullets"/>
    <w:uiPriority w:val="99"/>
    <w:rsid w:val="005374F2"/>
    <w:pPr>
      <w:numPr>
        <w:numId w:val="1"/>
      </w:numPr>
    </w:pPr>
  </w:style>
  <w:style w:type="paragraph" w:styleId="ListBullet">
    <w:name w:val="List Bullet"/>
    <w:basedOn w:val="Normal"/>
    <w:uiPriority w:val="99"/>
    <w:unhideWhenUsed/>
    <w:rsid w:val="005374F2"/>
    <w:pPr>
      <w:spacing w:after="0" w:line="240" w:lineRule="auto"/>
      <w:contextualSpacing/>
    </w:pPr>
    <w:rPr>
      <w:rFonts w:ascii="Times New Roman" w:eastAsia="Times New Roman" w:hAnsi="Times New Roman" w:cs="Times New Roman"/>
      <w:sz w:val="24"/>
      <w:szCs w:val="24"/>
    </w:rPr>
  </w:style>
  <w:style w:type="paragraph" w:styleId="ListBullet2">
    <w:name w:val="List Bullet 2"/>
    <w:basedOn w:val="Normal"/>
    <w:uiPriority w:val="99"/>
    <w:unhideWhenUsed/>
    <w:rsid w:val="005374F2"/>
    <w:pPr>
      <w:numPr>
        <w:ilvl w:val="1"/>
        <w:numId w:val="2"/>
      </w:numPr>
      <w:spacing w:after="0" w:line="240" w:lineRule="auto"/>
      <w:contextualSpacing/>
    </w:pPr>
    <w:rPr>
      <w:rFonts w:ascii="Times New Roman" w:eastAsia="Times New Roman" w:hAnsi="Times New Roman" w:cs="Times New Roman"/>
      <w:sz w:val="24"/>
      <w:szCs w:val="24"/>
    </w:rPr>
  </w:style>
  <w:style w:type="paragraph" w:styleId="ListBullet3">
    <w:name w:val="List Bullet 3"/>
    <w:basedOn w:val="Normal"/>
    <w:uiPriority w:val="99"/>
    <w:unhideWhenUsed/>
    <w:rsid w:val="005374F2"/>
    <w:pPr>
      <w:numPr>
        <w:ilvl w:val="2"/>
        <w:numId w:val="2"/>
      </w:numPr>
      <w:spacing w:after="0" w:line="240" w:lineRule="auto"/>
      <w:contextualSpacing/>
    </w:pPr>
    <w:rPr>
      <w:rFonts w:ascii="Times New Roman" w:eastAsia="Times New Roman" w:hAnsi="Times New Roman" w:cs="Times New Roman"/>
      <w:sz w:val="24"/>
      <w:szCs w:val="24"/>
    </w:rPr>
  </w:style>
  <w:style w:type="paragraph" w:styleId="ListBullet4">
    <w:name w:val="List Bullet 4"/>
    <w:basedOn w:val="Normal"/>
    <w:uiPriority w:val="99"/>
    <w:unhideWhenUsed/>
    <w:rsid w:val="005374F2"/>
    <w:pPr>
      <w:spacing w:after="0" w:line="240" w:lineRule="auto"/>
      <w:ind w:left="360" w:hanging="360"/>
      <w:contextualSpacing/>
    </w:pPr>
    <w:rPr>
      <w:rFonts w:ascii="Times New Roman" w:eastAsia="Times New Roman" w:hAnsi="Times New Roman" w:cs="Times New Roman"/>
      <w:sz w:val="24"/>
      <w:szCs w:val="24"/>
    </w:rPr>
  </w:style>
  <w:style w:type="paragraph" w:styleId="ListBullet5">
    <w:name w:val="List Bullet 5"/>
    <w:basedOn w:val="Normal"/>
    <w:uiPriority w:val="99"/>
    <w:unhideWhenUsed/>
    <w:rsid w:val="005374F2"/>
    <w:pPr>
      <w:spacing w:after="0" w:line="240" w:lineRule="auto"/>
      <w:ind w:left="360" w:hanging="360"/>
      <w:contextualSpacing/>
    </w:pPr>
    <w:rPr>
      <w:rFonts w:ascii="Times New Roman" w:eastAsia="Times New Roman" w:hAnsi="Times New Roman" w:cs="Times New Roman"/>
      <w:sz w:val="24"/>
      <w:szCs w:val="24"/>
    </w:rPr>
  </w:style>
  <w:style w:type="character" w:customStyle="1" w:styleId="A4">
    <w:name w:val="A4"/>
    <w:uiPriority w:val="99"/>
    <w:rsid w:val="005374F2"/>
    <w:rPr>
      <w:rFonts w:cs="KLXOQY+Giovanni-Book"/>
      <w:color w:val="000000"/>
      <w:sz w:val="19"/>
      <w:szCs w:val="19"/>
    </w:rPr>
  </w:style>
  <w:style w:type="paragraph" w:styleId="FootnoteText">
    <w:name w:val="footnote text"/>
    <w:basedOn w:val="Normal"/>
    <w:link w:val="FootnoteTextChar"/>
    <w:uiPriority w:val="99"/>
    <w:unhideWhenUsed/>
    <w:rsid w:val="005374F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374F2"/>
    <w:rPr>
      <w:rFonts w:ascii="Times New Roman" w:eastAsia="Times New Roman" w:hAnsi="Times New Roman" w:cs="Times New Roman"/>
      <w:sz w:val="20"/>
      <w:szCs w:val="20"/>
    </w:rPr>
  </w:style>
  <w:style w:type="character" w:styleId="FootnoteReference">
    <w:name w:val="footnote reference"/>
    <w:uiPriority w:val="99"/>
    <w:unhideWhenUsed/>
    <w:rsid w:val="005374F2"/>
    <w:rPr>
      <w:rFonts w:ascii="Times New Roman" w:hAnsi="Times New Roman" w:cs="Times New Roman" w:hint="default"/>
      <w:vertAlign w:val="superscript"/>
    </w:rPr>
  </w:style>
  <w:style w:type="character" w:customStyle="1" w:styleId="reference-text">
    <w:name w:val="reference-text"/>
    <w:basedOn w:val="DefaultParagraphFont"/>
    <w:rsid w:val="005374F2"/>
  </w:style>
  <w:style w:type="paragraph" w:styleId="Title">
    <w:name w:val="Title"/>
    <w:basedOn w:val="Normal"/>
    <w:link w:val="TitleChar"/>
    <w:qFormat/>
    <w:rsid w:val="005374F2"/>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5374F2"/>
    <w:rPr>
      <w:rFonts w:ascii="Times New Roman" w:eastAsia="Times New Roman" w:hAnsi="Times New Roman" w:cs="Times New Roman"/>
      <w:b/>
      <w:sz w:val="20"/>
      <w:szCs w:val="20"/>
    </w:rPr>
  </w:style>
  <w:style w:type="paragraph" w:styleId="BodyText">
    <w:name w:val="Body Text"/>
    <w:basedOn w:val="Normal"/>
    <w:link w:val="BodyTextChar"/>
    <w:rsid w:val="005374F2"/>
    <w:pPr>
      <w:spacing w:after="0" w:line="240" w:lineRule="auto"/>
      <w:jc w:val="center"/>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5374F2"/>
    <w:rPr>
      <w:rFonts w:ascii="Times New Roman" w:eastAsia="Times New Roman" w:hAnsi="Times New Roman" w:cs="Times New Roman"/>
      <w:b/>
      <w:sz w:val="20"/>
      <w:szCs w:val="20"/>
    </w:rPr>
  </w:style>
  <w:style w:type="paragraph" w:styleId="BodyText2">
    <w:name w:val="Body Text 2"/>
    <w:basedOn w:val="Normal"/>
    <w:link w:val="BodyText2Char"/>
    <w:rsid w:val="005374F2"/>
    <w:pPr>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374F2"/>
    <w:rPr>
      <w:rFonts w:ascii="Times New Roman" w:eastAsia="Times New Roman" w:hAnsi="Times New Roman" w:cs="Times New Roman"/>
      <w:szCs w:val="20"/>
    </w:rPr>
  </w:style>
  <w:style w:type="paragraph" w:styleId="TOC2">
    <w:name w:val="toc 2"/>
    <w:basedOn w:val="Normal"/>
    <w:next w:val="Normal"/>
    <w:autoRedefine/>
    <w:uiPriority w:val="39"/>
    <w:qFormat/>
    <w:rsid w:val="005374F2"/>
    <w:pPr>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374F2"/>
    <w:pPr>
      <w:spacing w:after="10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qFormat/>
    <w:rsid w:val="005374F2"/>
    <w:pPr>
      <w:spacing w:after="10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374F2"/>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5374F2"/>
    <w:pPr>
      <w:spacing w:after="0" w:line="240" w:lineRule="auto"/>
    </w:pPr>
    <w:rPr>
      <w:rFonts w:ascii="Calibri" w:eastAsia="Calibri" w:hAnsi="Calibri" w:cs="Times New Roman"/>
    </w:rPr>
  </w:style>
  <w:style w:type="paragraph" w:styleId="BodyTextIndent2">
    <w:name w:val="Body Text Indent 2"/>
    <w:basedOn w:val="Normal"/>
    <w:link w:val="BodyTextIndent2Char"/>
    <w:rsid w:val="005374F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374F2"/>
    <w:rPr>
      <w:rFonts w:ascii="Times New Roman" w:eastAsia="Times New Roman" w:hAnsi="Times New Roman" w:cs="Times New Roman"/>
      <w:sz w:val="24"/>
      <w:szCs w:val="24"/>
    </w:rPr>
  </w:style>
  <w:style w:type="paragraph" w:customStyle="1" w:styleId="Address1">
    <w:name w:val="Address 1"/>
    <w:basedOn w:val="Normal"/>
    <w:rsid w:val="005374F2"/>
    <w:pPr>
      <w:framePr w:w="2400" w:wrap="notBeside" w:vAnchor="page" w:hAnchor="page" w:x="8065" w:y="1009" w:anchorLock="1"/>
      <w:spacing w:after="0" w:line="200" w:lineRule="atLeast"/>
    </w:pPr>
    <w:rPr>
      <w:rFonts w:ascii="Times New Roman" w:eastAsia="Times New Roman" w:hAnsi="Times New Roman" w:cs="Times New Roman"/>
      <w:sz w:val="16"/>
      <w:szCs w:val="20"/>
    </w:rPr>
  </w:style>
  <w:style w:type="paragraph" w:customStyle="1" w:styleId="P1">
    <w:name w:val="P1"/>
    <w:basedOn w:val="Normal"/>
    <w:rsid w:val="005374F2"/>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5374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374F2"/>
    <w:rPr>
      <w:b/>
      <w:bCs/>
    </w:rPr>
  </w:style>
  <w:style w:type="table" w:customStyle="1" w:styleId="TableGrid3">
    <w:name w:val="Table Grid3"/>
    <w:basedOn w:val="TableNormal"/>
    <w:next w:val="TableGrid"/>
    <w:uiPriority w:val="59"/>
    <w:rsid w:val="005374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374F2"/>
    <w:rPr>
      <w:color w:val="000000"/>
      <w:sz w:val="20"/>
      <w:szCs w:val="20"/>
    </w:rPr>
  </w:style>
  <w:style w:type="paragraph" w:styleId="HTMLPreformatted">
    <w:name w:val="HTML Preformatted"/>
    <w:basedOn w:val="Normal"/>
    <w:link w:val="HTMLPreformattedChar"/>
    <w:uiPriority w:val="99"/>
    <w:unhideWhenUsed/>
    <w:rsid w:val="0053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374F2"/>
    <w:rPr>
      <w:rFonts w:ascii="Courier New" w:eastAsia="Times New Roman" w:hAnsi="Courier New" w:cs="Courier New"/>
      <w:sz w:val="20"/>
      <w:szCs w:val="20"/>
    </w:rPr>
  </w:style>
  <w:style w:type="numbering" w:customStyle="1" w:styleId="NoList11">
    <w:name w:val="No List11"/>
    <w:next w:val="NoList"/>
    <w:uiPriority w:val="99"/>
    <w:semiHidden/>
    <w:unhideWhenUsed/>
    <w:rsid w:val="005374F2"/>
  </w:style>
  <w:style w:type="table" w:customStyle="1" w:styleId="TableGrid4">
    <w:name w:val="Table Grid4"/>
    <w:basedOn w:val="TableNormal"/>
    <w:next w:val="TableGrid"/>
    <w:uiPriority w:val="59"/>
    <w:rsid w:val="005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5374F2"/>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rsid w:val="005374F2"/>
    <w:rPr>
      <w:rFonts w:ascii="Calibri" w:hAnsi="Calibr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F2"/>
  </w:style>
  <w:style w:type="paragraph" w:styleId="Heading1">
    <w:name w:val="heading 1"/>
    <w:basedOn w:val="Normal"/>
    <w:next w:val="Normal"/>
    <w:link w:val="Heading1Char"/>
    <w:qFormat/>
    <w:rsid w:val="005374F2"/>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qFormat/>
    <w:rsid w:val="005374F2"/>
    <w:pPr>
      <w:keepNext/>
      <w:spacing w:after="0" w:line="240" w:lineRule="auto"/>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5374F2"/>
    <w:pPr>
      <w:keepNext/>
      <w:spacing w:after="0" w:line="240" w:lineRule="auto"/>
      <w:outlineLvl w:val="2"/>
    </w:pPr>
    <w:rPr>
      <w:rFonts w:ascii="Times New Roman" w:eastAsia="Times New Roman" w:hAnsi="Times New Roman" w:cs="Times New Roman"/>
      <w:b/>
      <w:sz w:val="24"/>
      <w:szCs w:val="20"/>
    </w:rPr>
  </w:style>
  <w:style w:type="paragraph" w:styleId="Heading8">
    <w:name w:val="heading 8"/>
    <w:basedOn w:val="Normal"/>
    <w:next w:val="Normal"/>
    <w:link w:val="Heading8Char"/>
    <w:semiHidden/>
    <w:unhideWhenUsed/>
    <w:qFormat/>
    <w:rsid w:val="005374F2"/>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4F2"/>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5374F2"/>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5374F2"/>
    <w:rPr>
      <w:rFonts w:ascii="Times New Roman" w:eastAsia="Times New Roman" w:hAnsi="Times New Roman" w:cs="Times New Roman"/>
      <w:b/>
      <w:sz w:val="24"/>
      <w:szCs w:val="20"/>
    </w:rPr>
  </w:style>
  <w:style w:type="character" w:customStyle="1" w:styleId="Heading8Char">
    <w:name w:val="Heading 8 Char"/>
    <w:basedOn w:val="DefaultParagraphFont"/>
    <w:link w:val="Heading8"/>
    <w:semiHidden/>
    <w:rsid w:val="005374F2"/>
    <w:rPr>
      <w:rFonts w:ascii="Cambria" w:eastAsia="Times New Roman" w:hAnsi="Cambria" w:cs="Times New Roman"/>
      <w:color w:val="404040"/>
      <w:sz w:val="20"/>
      <w:szCs w:val="20"/>
    </w:rPr>
  </w:style>
  <w:style w:type="numbering" w:customStyle="1" w:styleId="NoList1">
    <w:name w:val="No List1"/>
    <w:next w:val="NoList"/>
    <w:uiPriority w:val="99"/>
    <w:semiHidden/>
    <w:unhideWhenUsed/>
    <w:rsid w:val="005374F2"/>
  </w:style>
  <w:style w:type="table" w:styleId="TableGrid">
    <w:name w:val="Table Grid"/>
    <w:basedOn w:val="TableNormal"/>
    <w:uiPriority w:val="59"/>
    <w:rsid w:val="005374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4F2"/>
    <w:pPr>
      <w:spacing w:after="0" w:line="240" w:lineRule="auto"/>
      <w:ind w:left="720"/>
      <w:contextualSpacing/>
    </w:pPr>
    <w:rPr>
      <w:rFonts w:ascii="Times New Roman" w:eastAsia="Times New Roman" w:hAnsi="Times New Roman" w:cs="Times New Roman"/>
      <w:sz w:val="24"/>
      <w:szCs w:val="24"/>
    </w:rPr>
  </w:style>
  <w:style w:type="table" w:styleId="TableClassic2">
    <w:name w:val="Table Classic 2"/>
    <w:basedOn w:val="TableNormal"/>
    <w:rsid w:val="005374F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5374F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374F2"/>
    <w:rPr>
      <w:rFonts w:ascii="Tahoma" w:eastAsia="Times New Roman" w:hAnsi="Tahoma" w:cs="Tahoma"/>
      <w:sz w:val="16"/>
      <w:szCs w:val="16"/>
    </w:rPr>
  </w:style>
  <w:style w:type="paragraph" w:styleId="Header">
    <w:name w:val="header"/>
    <w:basedOn w:val="Normal"/>
    <w:link w:val="HeaderChar"/>
    <w:uiPriority w:val="99"/>
    <w:rsid w:val="005374F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74F2"/>
    <w:rPr>
      <w:rFonts w:ascii="Times New Roman" w:eastAsia="Times New Roman" w:hAnsi="Times New Roman" w:cs="Times New Roman"/>
      <w:sz w:val="24"/>
      <w:szCs w:val="24"/>
    </w:rPr>
  </w:style>
  <w:style w:type="paragraph" w:styleId="Footer">
    <w:name w:val="footer"/>
    <w:basedOn w:val="Normal"/>
    <w:link w:val="FooterChar"/>
    <w:uiPriority w:val="99"/>
    <w:rsid w:val="005374F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74F2"/>
    <w:rPr>
      <w:rFonts w:ascii="Times New Roman" w:eastAsia="Times New Roman" w:hAnsi="Times New Roman" w:cs="Times New Roman"/>
      <w:sz w:val="24"/>
      <w:szCs w:val="24"/>
    </w:rPr>
  </w:style>
  <w:style w:type="character" w:styleId="Hyperlink">
    <w:name w:val="Hyperlink"/>
    <w:uiPriority w:val="99"/>
    <w:rsid w:val="005374F2"/>
    <w:rPr>
      <w:color w:val="0000FF"/>
      <w:u w:val="single"/>
    </w:rPr>
  </w:style>
  <w:style w:type="character" w:styleId="CommentReference">
    <w:name w:val="annotation reference"/>
    <w:rsid w:val="005374F2"/>
    <w:rPr>
      <w:sz w:val="16"/>
      <w:szCs w:val="16"/>
    </w:rPr>
  </w:style>
  <w:style w:type="paragraph" w:styleId="CommentText">
    <w:name w:val="annotation text"/>
    <w:basedOn w:val="Normal"/>
    <w:link w:val="CommentTextChar"/>
    <w:rsid w:val="005374F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374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374F2"/>
    <w:rPr>
      <w:b/>
      <w:bCs/>
    </w:rPr>
  </w:style>
  <w:style w:type="character" w:customStyle="1" w:styleId="CommentSubjectChar">
    <w:name w:val="Comment Subject Char"/>
    <w:basedOn w:val="CommentTextChar"/>
    <w:link w:val="CommentSubject"/>
    <w:rsid w:val="005374F2"/>
    <w:rPr>
      <w:rFonts w:ascii="Times New Roman" w:eastAsia="Times New Roman" w:hAnsi="Times New Roman" w:cs="Times New Roman"/>
      <w:b/>
      <w:bCs/>
      <w:sz w:val="20"/>
      <w:szCs w:val="20"/>
    </w:rPr>
  </w:style>
  <w:style w:type="paragraph" w:customStyle="1" w:styleId="Default">
    <w:name w:val="Default"/>
    <w:rsid w:val="005374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374F2"/>
    <w:pPr>
      <w:spacing w:after="0" w:line="240" w:lineRule="auto"/>
    </w:pPr>
    <w:rPr>
      <w:rFonts w:ascii="Times New Roman" w:eastAsia="Times New Roman" w:hAnsi="Times New Roman" w:cs="Times New Roman"/>
      <w:sz w:val="24"/>
      <w:szCs w:val="24"/>
    </w:rPr>
  </w:style>
  <w:style w:type="character" w:styleId="FollowedHyperlink">
    <w:name w:val="FollowedHyperlink"/>
    <w:rsid w:val="005374F2"/>
    <w:rPr>
      <w:color w:val="800080"/>
      <w:u w:val="single"/>
    </w:rPr>
  </w:style>
  <w:style w:type="paragraph" w:styleId="NormalWeb">
    <w:name w:val="Normal (Web)"/>
    <w:basedOn w:val="Normal"/>
    <w:uiPriority w:val="99"/>
    <w:unhideWhenUsed/>
    <w:rsid w:val="005374F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374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5374F2"/>
    <w:rPr>
      <w:rFonts w:ascii="Arial" w:hAnsi="Arial" w:cs="Arial"/>
      <w:b/>
      <w:bCs/>
      <w:color w:val="3333CC"/>
      <w:sz w:val="20"/>
      <w:szCs w:val="20"/>
    </w:rPr>
  </w:style>
  <w:style w:type="numbering" w:customStyle="1" w:styleId="ListBullets">
    <w:name w:val="ListBullets"/>
    <w:uiPriority w:val="99"/>
    <w:rsid w:val="005374F2"/>
    <w:pPr>
      <w:numPr>
        <w:numId w:val="1"/>
      </w:numPr>
    </w:pPr>
  </w:style>
  <w:style w:type="paragraph" w:styleId="ListBullet">
    <w:name w:val="List Bullet"/>
    <w:basedOn w:val="Normal"/>
    <w:uiPriority w:val="99"/>
    <w:unhideWhenUsed/>
    <w:rsid w:val="005374F2"/>
    <w:pPr>
      <w:spacing w:after="0" w:line="240" w:lineRule="auto"/>
      <w:contextualSpacing/>
    </w:pPr>
    <w:rPr>
      <w:rFonts w:ascii="Times New Roman" w:eastAsia="Times New Roman" w:hAnsi="Times New Roman" w:cs="Times New Roman"/>
      <w:sz w:val="24"/>
      <w:szCs w:val="24"/>
    </w:rPr>
  </w:style>
  <w:style w:type="paragraph" w:styleId="ListBullet2">
    <w:name w:val="List Bullet 2"/>
    <w:basedOn w:val="Normal"/>
    <w:uiPriority w:val="99"/>
    <w:unhideWhenUsed/>
    <w:rsid w:val="005374F2"/>
    <w:pPr>
      <w:numPr>
        <w:ilvl w:val="1"/>
        <w:numId w:val="2"/>
      </w:numPr>
      <w:spacing w:after="0" w:line="240" w:lineRule="auto"/>
      <w:contextualSpacing/>
    </w:pPr>
    <w:rPr>
      <w:rFonts w:ascii="Times New Roman" w:eastAsia="Times New Roman" w:hAnsi="Times New Roman" w:cs="Times New Roman"/>
      <w:sz w:val="24"/>
      <w:szCs w:val="24"/>
    </w:rPr>
  </w:style>
  <w:style w:type="paragraph" w:styleId="ListBullet3">
    <w:name w:val="List Bullet 3"/>
    <w:basedOn w:val="Normal"/>
    <w:uiPriority w:val="99"/>
    <w:unhideWhenUsed/>
    <w:rsid w:val="005374F2"/>
    <w:pPr>
      <w:numPr>
        <w:ilvl w:val="2"/>
        <w:numId w:val="2"/>
      </w:numPr>
      <w:spacing w:after="0" w:line="240" w:lineRule="auto"/>
      <w:contextualSpacing/>
    </w:pPr>
    <w:rPr>
      <w:rFonts w:ascii="Times New Roman" w:eastAsia="Times New Roman" w:hAnsi="Times New Roman" w:cs="Times New Roman"/>
      <w:sz w:val="24"/>
      <w:szCs w:val="24"/>
    </w:rPr>
  </w:style>
  <w:style w:type="paragraph" w:styleId="ListBullet4">
    <w:name w:val="List Bullet 4"/>
    <w:basedOn w:val="Normal"/>
    <w:uiPriority w:val="99"/>
    <w:unhideWhenUsed/>
    <w:rsid w:val="005374F2"/>
    <w:pPr>
      <w:spacing w:after="0" w:line="240" w:lineRule="auto"/>
      <w:ind w:left="360" w:hanging="360"/>
      <w:contextualSpacing/>
    </w:pPr>
    <w:rPr>
      <w:rFonts w:ascii="Times New Roman" w:eastAsia="Times New Roman" w:hAnsi="Times New Roman" w:cs="Times New Roman"/>
      <w:sz w:val="24"/>
      <w:szCs w:val="24"/>
    </w:rPr>
  </w:style>
  <w:style w:type="paragraph" w:styleId="ListBullet5">
    <w:name w:val="List Bullet 5"/>
    <w:basedOn w:val="Normal"/>
    <w:uiPriority w:val="99"/>
    <w:unhideWhenUsed/>
    <w:rsid w:val="005374F2"/>
    <w:pPr>
      <w:spacing w:after="0" w:line="240" w:lineRule="auto"/>
      <w:ind w:left="360" w:hanging="360"/>
      <w:contextualSpacing/>
    </w:pPr>
    <w:rPr>
      <w:rFonts w:ascii="Times New Roman" w:eastAsia="Times New Roman" w:hAnsi="Times New Roman" w:cs="Times New Roman"/>
      <w:sz w:val="24"/>
      <w:szCs w:val="24"/>
    </w:rPr>
  </w:style>
  <w:style w:type="character" w:customStyle="1" w:styleId="A4">
    <w:name w:val="A4"/>
    <w:uiPriority w:val="99"/>
    <w:rsid w:val="005374F2"/>
    <w:rPr>
      <w:rFonts w:cs="KLXOQY+Giovanni-Book"/>
      <w:color w:val="000000"/>
      <w:sz w:val="19"/>
      <w:szCs w:val="19"/>
    </w:rPr>
  </w:style>
  <w:style w:type="paragraph" w:styleId="FootnoteText">
    <w:name w:val="footnote text"/>
    <w:basedOn w:val="Normal"/>
    <w:link w:val="FootnoteTextChar"/>
    <w:uiPriority w:val="99"/>
    <w:unhideWhenUsed/>
    <w:rsid w:val="005374F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374F2"/>
    <w:rPr>
      <w:rFonts w:ascii="Times New Roman" w:eastAsia="Times New Roman" w:hAnsi="Times New Roman" w:cs="Times New Roman"/>
      <w:sz w:val="20"/>
      <w:szCs w:val="20"/>
    </w:rPr>
  </w:style>
  <w:style w:type="character" w:styleId="FootnoteReference">
    <w:name w:val="footnote reference"/>
    <w:uiPriority w:val="99"/>
    <w:unhideWhenUsed/>
    <w:rsid w:val="005374F2"/>
    <w:rPr>
      <w:rFonts w:ascii="Times New Roman" w:hAnsi="Times New Roman" w:cs="Times New Roman" w:hint="default"/>
      <w:vertAlign w:val="superscript"/>
    </w:rPr>
  </w:style>
  <w:style w:type="character" w:customStyle="1" w:styleId="reference-text">
    <w:name w:val="reference-text"/>
    <w:basedOn w:val="DefaultParagraphFont"/>
    <w:rsid w:val="005374F2"/>
  </w:style>
  <w:style w:type="paragraph" w:styleId="Title">
    <w:name w:val="Title"/>
    <w:basedOn w:val="Normal"/>
    <w:link w:val="TitleChar"/>
    <w:qFormat/>
    <w:rsid w:val="005374F2"/>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5374F2"/>
    <w:rPr>
      <w:rFonts w:ascii="Times New Roman" w:eastAsia="Times New Roman" w:hAnsi="Times New Roman" w:cs="Times New Roman"/>
      <w:b/>
      <w:sz w:val="20"/>
      <w:szCs w:val="20"/>
    </w:rPr>
  </w:style>
  <w:style w:type="paragraph" w:styleId="BodyText">
    <w:name w:val="Body Text"/>
    <w:basedOn w:val="Normal"/>
    <w:link w:val="BodyTextChar"/>
    <w:rsid w:val="005374F2"/>
    <w:pPr>
      <w:spacing w:after="0" w:line="240" w:lineRule="auto"/>
      <w:jc w:val="center"/>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5374F2"/>
    <w:rPr>
      <w:rFonts w:ascii="Times New Roman" w:eastAsia="Times New Roman" w:hAnsi="Times New Roman" w:cs="Times New Roman"/>
      <w:b/>
      <w:sz w:val="20"/>
      <w:szCs w:val="20"/>
    </w:rPr>
  </w:style>
  <w:style w:type="paragraph" w:styleId="BodyText2">
    <w:name w:val="Body Text 2"/>
    <w:basedOn w:val="Normal"/>
    <w:link w:val="BodyText2Char"/>
    <w:rsid w:val="005374F2"/>
    <w:pPr>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374F2"/>
    <w:rPr>
      <w:rFonts w:ascii="Times New Roman" w:eastAsia="Times New Roman" w:hAnsi="Times New Roman" w:cs="Times New Roman"/>
      <w:szCs w:val="20"/>
    </w:rPr>
  </w:style>
  <w:style w:type="paragraph" w:styleId="TOC2">
    <w:name w:val="toc 2"/>
    <w:basedOn w:val="Normal"/>
    <w:next w:val="Normal"/>
    <w:autoRedefine/>
    <w:uiPriority w:val="39"/>
    <w:qFormat/>
    <w:rsid w:val="005374F2"/>
    <w:pPr>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374F2"/>
    <w:pPr>
      <w:spacing w:after="10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qFormat/>
    <w:rsid w:val="005374F2"/>
    <w:pPr>
      <w:spacing w:after="10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374F2"/>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5374F2"/>
    <w:pPr>
      <w:spacing w:after="0" w:line="240" w:lineRule="auto"/>
    </w:pPr>
    <w:rPr>
      <w:rFonts w:ascii="Calibri" w:eastAsia="Calibri" w:hAnsi="Calibri" w:cs="Times New Roman"/>
    </w:rPr>
  </w:style>
  <w:style w:type="paragraph" w:styleId="BodyTextIndent2">
    <w:name w:val="Body Text Indent 2"/>
    <w:basedOn w:val="Normal"/>
    <w:link w:val="BodyTextIndent2Char"/>
    <w:rsid w:val="005374F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374F2"/>
    <w:rPr>
      <w:rFonts w:ascii="Times New Roman" w:eastAsia="Times New Roman" w:hAnsi="Times New Roman" w:cs="Times New Roman"/>
      <w:sz w:val="24"/>
      <w:szCs w:val="24"/>
    </w:rPr>
  </w:style>
  <w:style w:type="paragraph" w:customStyle="1" w:styleId="Address1">
    <w:name w:val="Address 1"/>
    <w:basedOn w:val="Normal"/>
    <w:rsid w:val="005374F2"/>
    <w:pPr>
      <w:framePr w:w="2400" w:wrap="notBeside" w:vAnchor="page" w:hAnchor="page" w:x="8065" w:y="1009" w:anchorLock="1"/>
      <w:spacing w:after="0" w:line="200" w:lineRule="atLeast"/>
    </w:pPr>
    <w:rPr>
      <w:rFonts w:ascii="Times New Roman" w:eastAsia="Times New Roman" w:hAnsi="Times New Roman" w:cs="Times New Roman"/>
      <w:sz w:val="16"/>
      <w:szCs w:val="20"/>
    </w:rPr>
  </w:style>
  <w:style w:type="paragraph" w:customStyle="1" w:styleId="P1">
    <w:name w:val="P1"/>
    <w:basedOn w:val="Normal"/>
    <w:rsid w:val="005374F2"/>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5374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374F2"/>
    <w:rPr>
      <w:b/>
      <w:bCs/>
    </w:rPr>
  </w:style>
  <w:style w:type="table" w:customStyle="1" w:styleId="TableGrid3">
    <w:name w:val="Table Grid3"/>
    <w:basedOn w:val="TableNormal"/>
    <w:next w:val="TableGrid"/>
    <w:uiPriority w:val="59"/>
    <w:rsid w:val="005374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374F2"/>
    <w:rPr>
      <w:color w:val="000000"/>
      <w:sz w:val="20"/>
      <w:szCs w:val="20"/>
    </w:rPr>
  </w:style>
  <w:style w:type="paragraph" w:styleId="HTMLPreformatted">
    <w:name w:val="HTML Preformatted"/>
    <w:basedOn w:val="Normal"/>
    <w:link w:val="HTMLPreformattedChar"/>
    <w:uiPriority w:val="99"/>
    <w:unhideWhenUsed/>
    <w:rsid w:val="0053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374F2"/>
    <w:rPr>
      <w:rFonts w:ascii="Courier New" w:eastAsia="Times New Roman" w:hAnsi="Courier New" w:cs="Courier New"/>
      <w:sz w:val="20"/>
      <w:szCs w:val="20"/>
    </w:rPr>
  </w:style>
  <w:style w:type="numbering" w:customStyle="1" w:styleId="NoList11">
    <w:name w:val="No List11"/>
    <w:next w:val="NoList"/>
    <w:uiPriority w:val="99"/>
    <w:semiHidden/>
    <w:unhideWhenUsed/>
    <w:rsid w:val="005374F2"/>
  </w:style>
  <w:style w:type="table" w:customStyle="1" w:styleId="TableGrid4">
    <w:name w:val="Table Grid4"/>
    <w:basedOn w:val="TableNormal"/>
    <w:next w:val="TableGrid"/>
    <w:uiPriority w:val="59"/>
    <w:rsid w:val="005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5374F2"/>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rsid w:val="005374F2"/>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145</Pages>
  <Words>21442</Words>
  <Characters>122221</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Stahl</dc:creator>
  <cp:lastModifiedBy>Jodi Duckhorn</cp:lastModifiedBy>
  <cp:revision>3</cp:revision>
  <cp:lastPrinted>2013-07-01T15:53:00Z</cp:lastPrinted>
  <dcterms:created xsi:type="dcterms:W3CDTF">2013-07-01T15:53:00Z</dcterms:created>
  <dcterms:modified xsi:type="dcterms:W3CDTF">2013-07-03T13:40:00Z</dcterms:modified>
</cp:coreProperties>
</file>