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A91470" w:rsidRDefault="007D6E75" w:rsidP="008111D2">
      <w:pPr>
        <w:spacing w:after="0" w:line="240" w:lineRule="auto"/>
        <w:jc w:val="center"/>
        <w:rPr>
          <w:rFonts w:cs="Times New Roman"/>
          <w:szCs w:val="24"/>
        </w:rPr>
      </w:pPr>
      <w:r w:rsidRPr="00A91470">
        <w:rPr>
          <w:rFonts w:cs="Times New Roman"/>
          <w:szCs w:val="24"/>
        </w:rPr>
        <w:t>Application to Use Burden/Hours from Generic PRA Clearance:</w:t>
      </w:r>
    </w:p>
    <w:p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rsidR="00DF098E" w:rsidRPr="00A91470" w:rsidRDefault="007D6E75" w:rsidP="008111D2">
      <w:pPr>
        <w:spacing w:after="0" w:line="240" w:lineRule="auto"/>
        <w:jc w:val="center"/>
        <w:rPr>
          <w:rFonts w:cs="Times New Roman"/>
          <w:szCs w:val="24"/>
        </w:rPr>
      </w:pPr>
      <w:r w:rsidRPr="00A91470">
        <w:rPr>
          <w:rFonts w:cs="Times New Roman"/>
          <w:szCs w:val="24"/>
        </w:rPr>
        <w:t>(CMS-10</w:t>
      </w:r>
      <w:r w:rsidR="00A91470" w:rsidRPr="00A91470">
        <w:rPr>
          <w:rFonts w:cs="Times New Roman"/>
          <w:szCs w:val="24"/>
        </w:rPr>
        <w:t>437</w:t>
      </w:r>
      <w:r w:rsidRPr="00A91470">
        <w:rPr>
          <w:rFonts w:cs="Times New Roman"/>
          <w:szCs w:val="24"/>
        </w:rPr>
        <w:t>, OMB 0938-1</w:t>
      </w:r>
      <w:r w:rsidR="00A91470" w:rsidRPr="00A91470">
        <w:rPr>
          <w:rFonts w:cs="Times New Roman"/>
          <w:szCs w:val="24"/>
        </w:rPr>
        <w:t>247</w:t>
      </w:r>
      <w:r w:rsidRPr="00A91470">
        <w:rPr>
          <w:rFonts w:cs="Times New Roman"/>
          <w:szCs w:val="24"/>
        </w:rPr>
        <w:t>)</w:t>
      </w:r>
    </w:p>
    <w:p w:rsidR="007D6E75" w:rsidRPr="00A91470" w:rsidRDefault="007D6E75" w:rsidP="008111D2">
      <w:pPr>
        <w:spacing w:after="0" w:line="240" w:lineRule="auto"/>
        <w:jc w:val="center"/>
        <w:rPr>
          <w:rFonts w:cs="Times New Roman"/>
          <w:szCs w:val="24"/>
        </w:rPr>
      </w:pPr>
    </w:p>
    <w:p w:rsidR="009E3FAC" w:rsidRPr="00A91470" w:rsidRDefault="00A91470" w:rsidP="00A91470">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w:t>
      </w:r>
      <w:proofErr w:type="spellStart"/>
      <w:r w:rsidRPr="00A91470">
        <w:rPr>
          <w:rFonts w:cs="Times New Roman"/>
          <w:b/>
          <w:szCs w:val="24"/>
        </w:rPr>
        <w:t>GenIC</w:t>
      </w:r>
      <w:proofErr w:type="spellEnd"/>
      <w:r w:rsidRPr="00A91470">
        <w:rPr>
          <w:rFonts w:cs="Times New Roman"/>
          <w:b/>
          <w:szCs w:val="24"/>
        </w:rPr>
        <w:t>)</w:t>
      </w:r>
      <w:r w:rsidR="00CB646D" w:rsidRPr="00A91470">
        <w:rPr>
          <w:rFonts w:cs="Times New Roman"/>
          <w:b/>
          <w:szCs w:val="24"/>
        </w:rPr>
        <w:t xml:space="preserve"> </w:t>
      </w:r>
      <w:r w:rsidR="00FE644A" w:rsidRPr="00A91470">
        <w:rPr>
          <w:rFonts w:cs="Times New Roman"/>
          <w:b/>
          <w:szCs w:val="24"/>
        </w:rPr>
        <w:t>#</w:t>
      </w:r>
      <w:r w:rsidRPr="00A91470">
        <w:rPr>
          <w:rFonts w:cs="Times New Roman"/>
          <w:b/>
          <w:szCs w:val="24"/>
        </w:rPr>
        <w:t xml:space="preserve">1: </w:t>
      </w:r>
      <w:r w:rsidRPr="00A91470">
        <w:rPr>
          <w:rFonts w:cs="Times New Roman"/>
          <w:szCs w:val="24"/>
        </w:rPr>
        <w:t>Consumer Testing for the Health Insurance Marketplace’s (HIM) Quality Rating System (QRS): Phase 1, Wave 1—Terminology Related to the Health Insurance and Quality</w:t>
      </w:r>
      <w:r w:rsidRPr="00A91470" w:rsidDel="00A91470">
        <w:rPr>
          <w:rFonts w:cs="Times New Roman"/>
          <w:b/>
          <w:iCs/>
          <w:szCs w:val="24"/>
        </w:rPr>
        <w:t xml:space="preserve"> </w:t>
      </w:r>
    </w:p>
    <w:p w:rsidR="007D6E75" w:rsidRPr="00A91470" w:rsidRDefault="007D6E75" w:rsidP="008111D2">
      <w:pPr>
        <w:spacing w:after="0" w:line="240" w:lineRule="auto"/>
        <w:jc w:val="center"/>
        <w:rPr>
          <w:rFonts w:cs="Times New Roman"/>
          <w:b/>
          <w:szCs w:val="24"/>
        </w:rPr>
      </w:pPr>
    </w:p>
    <w:p w:rsidR="007D6E75" w:rsidRPr="00A91470" w:rsidRDefault="007D6E75" w:rsidP="008111D2">
      <w:pPr>
        <w:spacing w:after="0" w:line="240" w:lineRule="auto"/>
        <w:jc w:val="center"/>
        <w:rPr>
          <w:rFonts w:cs="Times New Roman"/>
          <w:szCs w:val="24"/>
        </w:rPr>
      </w:pPr>
    </w:p>
    <w:p w:rsidR="007D6E75" w:rsidRPr="00A91470" w:rsidRDefault="007D6E75" w:rsidP="008111D2">
      <w:pPr>
        <w:spacing w:after="0" w:line="240" w:lineRule="auto"/>
        <w:jc w:val="center"/>
        <w:rPr>
          <w:rFonts w:cs="Times New Roman"/>
          <w:szCs w:val="24"/>
        </w:rPr>
      </w:pPr>
    </w:p>
    <w:p w:rsidR="007D6E75" w:rsidRPr="00A91470" w:rsidRDefault="007D6E75" w:rsidP="008111D2">
      <w:pPr>
        <w:spacing w:after="0" w:line="240" w:lineRule="auto"/>
        <w:jc w:val="center"/>
        <w:rPr>
          <w:rFonts w:cs="Times New Roman"/>
          <w:szCs w:val="24"/>
        </w:rPr>
      </w:pPr>
    </w:p>
    <w:p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rsidR="007D6E75" w:rsidRPr="00A91470" w:rsidRDefault="007D6E75" w:rsidP="00F54374">
      <w:pPr>
        <w:pStyle w:val="Heading1"/>
        <w:rPr>
          <w:rFonts w:cs="Times New Roman"/>
          <w:szCs w:val="24"/>
        </w:rPr>
      </w:pPr>
      <w:r w:rsidRPr="00A91470">
        <w:rPr>
          <w:rFonts w:cs="Times New Roman"/>
          <w:szCs w:val="24"/>
        </w:rPr>
        <w:lastRenderedPageBreak/>
        <w:t>A. Background</w:t>
      </w:r>
    </w:p>
    <w:p w:rsidR="009B19E8" w:rsidRDefault="009B19E8" w:rsidP="00F54374">
      <w:pPr>
        <w:pStyle w:val="Heading1"/>
        <w:rPr>
          <w:rFonts w:cs="Times New Roman"/>
          <w:szCs w:val="24"/>
        </w:rPr>
      </w:pPr>
    </w:p>
    <w:p w:rsidR="00622C1B" w:rsidRPr="00622C1B" w:rsidRDefault="00622C1B" w:rsidP="00622C1B">
      <w:r>
        <w:t xml:space="preserve">The Office of Communication will be collaborating with NORC to conduct preliminary consumer testing of concepts related to the Quality Rating System that will be available on the Health Insurance Marketplace.  This is a small scale, rapid turn-around project designed to provide preliminary qualitative information to help guide future consumer interactions. </w:t>
      </w:r>
    </w:p>
    <w:p w:rsidR="007D6E75" w:rsidRPr="00A91470" w:rsidRDefault="007D6E75" w:rsidP="00F54374">
      <w:pPr>
        <w:pStyle w:val="Heading1"/>
        <w:rPr>
          <w:rFonts w:cs="Times New Roman"/>
          <w:szCs w:val="24"/>
        </w:rPr>
      </w:pPr>
      <w:r w:rsidRPr="00A91470">
        <w:rPr>
          <w:rFonts w:cs="Times New Roman"/>
          <w:szCs w:val="24"/>
        </w:rPr>
        <w:t>B. Description of Information Collection</w:t>
      </w:r>
    </w:p>
    <w:p w:rsidR="00D12ABB" w:rsidRPr="00A91470" w:rsidRDefault="00A91470" w:rsidP="00D4736A">
      <w:pPr>
        <w:spacing w:after="0" w:line="240" w:lineRule="auto"/>
        <w:rPr>
          <w:rFonts w:cs="Times New Roman"/>
          <w:szCs w:val="24"/>
        </w:rPr>
      </w:pPr>
      <w:r w:rsidRPr="00A91470">
        <w:rPr>
          <w:rFonts w:cs="Times New Roman"/>
          <w:szCs w:val="24"/>
        </w:rPr>
        <w:t xml:space="preserve">Sections 1311(c)(3) and (c)(4) of the Affordable Care Act directs the Secretary to develop, administer, and make publicly available a Quality Rating System (QRS) that rates Qualified Health Plans (QHPs) based on relative quality and price as well as the results of an Enrollee Satisfaction Survey. The Centers for Medicare and Medicaid Services (CMS) will be conducting research to assist in developing the QRS so that it is understandable, accessible, and useful to Marketplace consumers. In Phase 1, Wave 1 of this research, CMS will test Marketplace consumers’ current knowledge and understanding of terms related to health insurance and health plan quality. CMS will also include forced-choice questions aimed at exploring the trade-offs consumers make between plan costs and quality ratings.  </w:t>
      </w:r>
    </w:p>
    <w:p w:rsidR="00C0603D" w:rsidRDefault="00C0603D" w:rsidP="00F54374">
      <w:pPr>
        <w:pStyle w:val="Heading1"/>
        <w:rPr>
          <w:rFonts w:cs="Times New Roman"/>
          <w:szCs w:val="24"/>
        </w:rPr>
      </w:pPr>
    </w:p>
    <w:p w:rsidR="007D6E75" w:rsidRPr="00A91470" w:rsidRDefault="007D6E75" w:rsidP="00F54374">
      <w:pPr>
        <w:pStyle w:val="Heading1"/>
        <w:rPr>
          <w:rFonts w:cs="Times New Roman"/>
          <w:szCs w:val="24"/>
        </w:rPr>
      </w:pPr>
      <w:r w:rsidRPr="00A91470">
        <w:rPr>
          <w:rFonts w:cs="Times New Roman"/>
          <w:szCs w:val="24"/>
        </w:rPr>
        <w:t>C. Deviations from Generic Request</w:t>
      </w:r>
    </w:p>
    <w:p w:rsidR="007D6E75" w:rsidRPr="00A91470" w:rsidRDefault="009B19E8" w:rsidP="008111D2">
      <w:pPr>
        <w:spacing w:after="0" w:line="240" w:lineRule="auto"/>
        <w:rPr>
          <w:rFonts w:cs="Times New Roman"/>
          <w:szCs w:val="24"/>
        </w:rPr>
      </w:pPr>
      <w:r w:rsidRPr="00A91470">
        <w:rPr>
          <w:rFonts w:cs="Times New Roman"/>
          <w:szCs w:val="24"/>
        </w:rPr>
        <w:t>No deviations are requested.</w:t>
      </w:r>
    </w:p>
    <w:p w:rsidR="008111D2" w:rsidRPr="00A91470" w:rsidRDefault="008111D2" w:rsidP="00F54374">
      <w:pPr>
        <w:pStyle w:val="Heading1"/>
        <w:rPr>
          <w:rFonts w:cs="Times New Roman"/>
          <w:szCs w:val="24"/>
        </w:rPr>
      </w:pPr>
    </w:p>
    <w:p w:rsidR="007D6E75" w:rsidRPr="00A91470" w:rsidRDefault="007D6E75" w:rsidP="00F54374">
      <w:pPr>
        <w:pStyle w:val="Heading1"/>
        <w:rPr>
          <w:rFonts w:cs="Times New Roman"/>
          <w:szCs w:val="24"/>
        </w:rPr>
      </w:pPr>
      <w:r w:rsidRPr="00A91470">
        <w:rPr>
          <w:rFonts w:cs="Times New Roman"/>
          <w:szCs w:val="24"/>
        </w:rPr>
        <w:t>D. Burden Hour Deduction</w:t>
      </w:r>
    </w:p>
    <w:p w:rsidR="00C0603D" w:rsidRDefault="00A91470" w:rsidP="008111D2">
      <w:pPr>
        <w:spacing w:after="0" w:line="240" w:lineRule="auto"/>
        <w:rPr>
          <w:spacing w:val="-3"/>
        </w:rPr>
      </w:pPr>
      <w:r w:rsidRPr="00455CD9">
        <w:rPr>
          <w:spacing w:val="-3"/>
        </w:rPr>
        <w:t xml:space="preserve">We will interview 10 people for this study.  The respondents will be recruited by a market research firm in northern California. </w:t>
      </w:r>
      <w:r w:rsidR="00C0603D">
        <w:rPr>
          <w:spacing w:val="-3"/>
        </w:rPr>
        <w:t xml:space="preserve"> </w:t>
      </w:r>
      <w:r w:rsidRPr="00455CD9">
        <w:rPr>
          <w:spacing w:val="-3"/>
        </w:rPr>
        <w:t>They will vary by age, race/ethnicity, highest level of education completed, and health insurance status. All participants will be eligible to purchase (or will have already purchased) health insurance through the HIM.</w:t>
      </w:r>
      <w:r w:rsidR="00C0603D">
        <w:rPr>
          <w:spacing w:val="-3"/>
        </w:rPr>
        <w:t xml:space="preserve"> </w:t>
      </w:r>
    </w:p>
    <w:p w:rsidR="00C0603D" w:rsidRDefault="00C0603D" w:rsidP="008111D2">
      <w:pPr>
        <w:spacing w:after="0" w:line="240" w:lineRule="auto"/>
        <w:rPr>
          <w:spacing w:val="-3"/>
        </w:rPr>
      </w:pPr>
    </w:p>
    <w:p w:rsidR="00C0603D" w:rsidRPr="007A7B05" w:rsidRDefault="00C0603D" w:rsidP="00C0603D">
      <w:r w:rsidRPr="00F45FE2">
        <w:rPr>
          <w:spacing w:val="-3"/>
        </w:rPr>
        <w:t xml:space="preserve">The data will be collected via one-on-one, in-person qualitative interviews conducted in a market research facility in </w:t>
      </w:r>
      <w:r>
        <w:rPr>
          <w:spacing w:val="-3"/>
        </w:rPr>
        <w:t>California.  The interviews are expected to take approximately 30 minutes and re</w:t>
      </w:r>
      <w:r w:rsidR="00696F86">
        <w:rPr>
          <w:spacing w:val="-3"/>
        </w:rPr>
        <w:t xml:space="preserve">spondents will be offered a </w:t>
      </w:r>
      <w:r>
        <w:rPr>
          <w:spacing w:val="-3"/>
        </w:rPr>
        <w:t xml:space="preserve">cash incentive </w:t>
      </w:r>
      <w:r w:rsidR="00696F86">
        <w:rPr>
          <w:spacing w:val="-3"/>
        </w:rPr>
        <w:t xml:space="preserve">consistent with that for similar consumer marketing research activities in this area </w:t>
      </w:r>
      <w:r>
        <w:rPr>
          <w:spacing w:val="-3"/>
        </w:rPr>
        <w:t>for completing the interview.</w:t>
      </w:r>
      <w:r w:rsidR="007A7B05">
        <w:rPr>
          <w:spacing w:val="-3"/>
        </w:rPr>
        <w:t xml:space="preserve">  </w:t>
      </w:r>
      <w:r w:rsidR="007A7B05">
        <w:t xml:space="preserve">This level of participant incentive is in keeping with that specified in the original Supporting Statement for this collection, i.e., </w:t>
      </w:r>
      <w:r w:rsidR="007A7B05">
        <w:rPr>
          <w:i/>
        </w:rPr>
        <w:t>in accordance to OMB Circular A-21, section C, and subsection 3 “Reasonable Costs”.</w:t>
      </w:r>
      <w:r w:rsidR="007A7B05">
        <w:t xml:space="preserve">  </w:t>
      </w:r>
      <w:r w:rsidR="00696F86">
        <w:t>A more detailed justification for providing incentives is appended to this application.</w:t>
      </w:r>
    </w:p>
    <w:p w:rsidR="00483058" w:rsidRPr="00A91470" w:rsidRDefault="00483058" w:rsidP="008111D2">
      <w:pPr>
        <w:spacing w:after="0" w:line="240" w:lineRule="auto"/>
        <w:rPr>
          <w:rFonts w:cs="Times New Roman"/>
          <w:szCs w:val="24"/>
        </w:rPr>
      </w:pPr>
      <w:r w:rsidRPr="00A91470">
        <w:rPr>
          <w:rFonts w:cs="Times New Roman"/>
          <w:szCs w:val="24"/>
        </w:rPr>
        <w:t xml:space="preserve">The total approved burden ceiling of the generic ICR is </w:t>
      </w:r>
      <w:r w:rsidR="00A91470" w:rsidRPr="00A91470">
        <w:rPr>
          <w:rFonts w:cs="Times New Roman"/>
          <w:szCs w:val="24"/>
        </w:rPr>
        <w:t>21,488</w:t>
      </w:r>
      <w:r w:rsidRPr="00A91470">
        <w:rPr>
          <w:rFonts w:cs="Times New Roman"/>
          <w:szCs w:val="24"/>
        </w:rPr>
        <w:t xml:space="preserve"> hours</w:t>
      </w:r>
      <w:r w:rsidR="00A91470" w:rsidRPr="00A91470">
        <w:rPr>
          <w:rFonts w:cs="Times New Roman"/>
          <w:szCs w:val="24"/>
        </w:rPr>
        <w:t>. We are requesting a total deduction of 5 hours from the approved burden ceiling (10 participants x 0.50 hours = 5 hours)</w:t>
      </w:r>
      <w:r w:rsidRPr="00A91470">
        <w:rPr>
          <w:rFonts w:cs="Times New Roman"/>
          <w:szCs w:val="24"/>
        </w:rPr>
        <w:t xml:space="preserve"> </w:t>
      </w:r>
    </w:p>
    <w:p w:rsidR="008111D2" w:rsidRPr="00A91470" w:rsidRDefault="008111D2" w:rsidP="00F54374">
      <w:pPr>
        <w:pStyle w:val="Heading1"/>
        <w:rPr>
          <w:rFonts w:cs="Times New Roman"/>
          <w:szCs w:val="24"/>
        </w:rPr>
      </w:pPr>
    </w:p>
    <w:p w:rsidR="007D6E75" w:rsidRPr="00A91470" w:rsidRDefault="007D6E75" w:rsidP="00F54374">
      <w:pPr>
        <w:pStyle w:val="Heading1"/>
        <w:rPr>
          <w:rFonts w:cs="Times New Roman"/>
          <w:szCs w:val="24"/>
        </w:rPr>
      </w:pPr>
      <w:r w:rsidRPr="00A91470">
        <w:rPr>
          <w:rFonts w:cs="Times New Roman"/>
          <w:szCs w:val="24"/>
        </w:rPr>
        <w:t>E. Timeline</w:t>
      </w:r>
    </w:p>
    <w:p w:rsidR="00A91470" w:rsidRPr="00A91470" w:rsidRDefault="003248D0" w:rsidP="00A91470">
      <w:pPr>
        <w:rPr>
          <w:rFonts w:cs="Times New Roman"/>
          <w:szCs w:val="24"/>
        </w:rPr>
      </w:pPr>
      <w:r w:rsidRPr="00A91470">
        <w:rPr>
          <w:rFonts w:cs="Times New Roman"/>
          <w:szCs w:val="24"/>
        </w:rPr>
        <w:t>CMS hop</w:t>
      </w:r>
      <w:r w:rsidR="009E3FAC" w:rsidRPr="00A91470">
        <w:rPr>
          <w:rFonts w:cs="Times New Roman"/>
          <w:szCs w:val="24"/>
        </w:rPr>
        <w:t>e</w:t>
      </w:r>
      <w:r w:rsidRPr="00A91470">
        <w:rPr>
          <w:rFonts w:cs="Times New Roman"/>
          <w:szCs w:val="24"/>
        </w:rPr>
        <w:t>s to deploy this collection</w:t>
      </w:r>
      <w:r w:rsidR="00A91470" w:rsidRPr="00A91470">
        <w:rPr>
          <w:rFonts w:cs="Times New Roman"/>
          <w:szCs w:val="24"/>
        </w:rPr>
        <w:t xml:space="preserve"> </w:t>
      </w:r>
      <w:r w:rsidR="00622C1B">
        <w:rPr>
          <w:rFonts w:cs="Times New Roman"/>
          <w:szCs w:val="24"/>
        </w:rPr>
        <w:t xml:space="preserve">as soon as updated consumer testing materials are ready, sometime </w:t>
      </w:r>
      <w:r w:rsidR="00A91470" w:rsidRPr="00A91470">
        <w:rPr>
          <w:rFonts w:cs="Times New Roman"/>
          <w:szCs w:val="24"/>
        </w:rPr>
        <w:t xml:space="preserve">between </w:t>
      </w:r>
      <w:r w:rsidR="00622C1B">
        <w:rPr>
          <w:rFonts w:cs="Times New Roman"/>
          <w:szCs w:val="24"/>
        </w:rPr>
        <w:t>the present – December 31, 2015</w:t>
      </w:r>
    </w:p>
    <w:p w:rsidR="003248D0" w:rsidRPr="00A91470" w:rsidRDefault="003248D0" w:rsidP="008111D2">
      <w:pPr>
        <w:spacing w:after="0" w:line="240" w:lineRule="auto"/>
        <w:rPr>
          <w:rFonts w:cs="Times New Roman"/>
          <w:szCs w:val="24"/>
        </w:rPr>
      </w:pPr>
    </w:p>
    <w:p w:rsidR="008111D2" w:rsidRPr="00A91470" w:rsidRDefault="008111D2" w:rsidP="008111D2">
      <w:pPr>
        <w:spacing w:after="0" w:line="240" w:lineRule="auto"/>
        <w:rPr>
          <w:rFonts w:cs="Times New Roman"/>
          <w:szCs w:val="24"/>
        </w:rPr>
      </w:pPr>
    </w:p>
    <w:p w:rsidR="00467E98" w:rsidRPr="00A91470"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rsidR="00D12ABB" w:rsidRDefault="00A91470" w:rsidP="00270765">
      <w:pPr>
        <w:pStyle w:val="Header"/>
        <w:numPr>
          <w:ilvl w:val="0"/>
          <w:numId w:val="11"/>
        </w:numPr>
        <w:rPr>
          <w:rFonts w:cs="Times New Roman"/>
          <w:szCs w:val="24"/>
        </w:rPr>
      </w:pPr>
      <w:r w:rsidRPr="00A91470">
        <w:rPr>
          <w:rFonts w:cs="Times New Roman"/>
          <w:szCs w:val="24"/>
        </w:rPr>
        <w:lastRenderedPageBreak/>
        <w:t>CMS Health Insurance Marketplace Quality Rating System - Wave 1 Interview Guide</w:t>
      </w:r>
    </w:p>
    <w:p w:rsidR="00696F86" w:rsidRPr="00C0603D" w:rsidRDefault="00696F86" w:rsidP="00270765">
      <w:pPr>
        <w:pStyle w:val="Header"/>
        <w:numPr>
          <w:ilvl w:val="0"/>
          <w:numId w:val="11"/>
        </w:numPr>
        <w:rPr>
          <w:rFonts w:cs="Times New Roman"/>
          <w:szCs w:val="24"/>
        </w:rPr>
      </w:pPr>
      <w:r>
        <w:rPr>
          <w:rFonts w:cs="Times New Roman"/>
          <w:szCs w:val="24"/>
        </w:rPr>
        <w:t>Justification for Providing Incentives for Participation in Marketing Research – Qualitative Studies</w:t>
      </w:r>
      <w:bookmarkStart w:id="0" w:name="_GoBack"/>
      <w:bookmarkEnd w:id="0"/>
    </w:p>
    <w:sectPr w:rsidR="00696F86" w:rsidRPr="00C0603D"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8A4" w:rsidRDefault="009C68A4" w:rsidP="008111D2">
      <w:pPr>
        <w:spacing w:after="0" w:line="240" w:lineRule="auto"/>
      </w:pPr>
      <w:r>
        <w:separator/>
      </w:r>
    </w:p>
  </w:endnote>
  <w:endnote w:type="continuationSeparator" w:id="0">
    <w:p w:rsidR="009C68A4" w:rsidRDefault="009C68A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8A4" w:rsidRDefault="009C68A4" w:rsidP="008111D2">
      <w:pPr>
        <w:spacing w:after="0" w:line="240" w:lineRule="auto"/>
      </w:pPr>
      <w:r>
        <w:separator/>
      </w:r>
    </w:p>
  </w:footnote>
  <w:footnote w:type="continuationSeparator" w:id="0">
    <w:p w:rsidR="009C68A4" w:rsidRDefault="009C68A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11672"/>
    <w:rsid w:val="00122C0E"/>
    <w:rsid w:val="0016468E"/>
    <w:rsid w:val="00175A39"/>
    <w:rsid w:val="00185CB4"/>
    <w:rsid w:val="001A1FC6"/>
    <w:rsid w:val="001D197A"/>
    <w:rsid w:val="001E1FA0"/>
    <w:rsid w:val="001E66B6"/>
    <w:rsid w:val="001F2628"/>
    <w:rsid w:val="0020026D"/>
    <w:rsid w:val="00222B4F"/>
    <w:rsid w:val="00252D20"/>
    <w:rsid w:val="00262B47"/>
    <w:rsid w:val="00270765"/>
    <w:rsid w:val="0027114C"/>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52333E"/>
    <w:rsid w:val="00595BDF"/>
    <w:rsid w:val="00597229"/>
    <w:rsid w:val="005B6A37"/>
    <w:rsid w:val="005C580D"/>
    <w:rsid w:val="005D001F"/>
    <w:rsid w:val="005E3B79"/>
    <w:rsid w:val="005E52BE"/>
    <w:rsid w:val="006026DA"/>
    <w:rsid w:val="00622C1B"/>
    <w:rsid w:val="00647812"/>
    <w:rsid w:val="00685368"/>
    <w:rsid w:val="00696F86"/>
    <w:rsid w:val="006C0B96"/>
    <w:rsid w:val="006C4626"/>
    <w:rsid w:val="006F4FF9"/>
    <w:rsid w:val="00707666"/>
    <w:rsid w:val="0071650B"/>
    <w:rsid w:val="00716824"/>
    <w:rsid w:val="00723A9E"/>
    <w:rsid w:val="007A7B05"/>
    <w:rsid w:val="007D6E75"/>
    <w:rsid w:val="007F1711"/>
    <w:rsid w:val="00802598"/>
    <w:rsid w:val="008111D2"/>
    <w:rsid w:val="00836E8F"/>
    <w:rsid w:val="00873459"/>
    <w:rsid w:val="0088756F"/>
    <w:rsid w:val="008C11BC"/>
    <w:rsid w:val="008C65C3"/>
    <w:rsid w:val="008D52D1"/>
    <w:rsid w:val="008E6143"/>
    <w:rsid w:val="008F2AED"/>
    <w:rsid w:val="009004E1"/>
    <w:rsid w:val="0095297C"/>
    <w:rsid w:val="00975BC5"/>
    <w:rsid w:val="009903AB"/>
    <w:rsid w:val="009B19E8"/>
    <w:rsid w:val="009C2F36"/>
    <w:rsid w:val="009C68A4"/>
    <w:rsid w:val="009E3FAC"/>
    <w:rsid w:val="00A138F7"/>
    <w:rsid w:val="00A702E7"/>
    <w:rsid w:val="00A718B4"/>
    <w:rsid w:val="00A91470"/>
    <w:rsid w:val="00AA37EC"/>
    <w:rsid w:val="00AB01BC"/>
    <w:rsid w:val="00AE1BD8"/>
    <w:rsid w:val="00B151B4"/>
    <w:rsid w:val="00B26D9A"/>
    <w:rsid w:val="00B43BBD"/>
    <w:rsid w:val="00B532F3"/>
    <w:rsid w:val="00B87957"/>
    <w:rsid w:val="00BD32FA"/>
    <w:rsid w:val="00C0603D"/>
    <w:rsid w:val="00C2142E"/>
    <w:rsid w:val="00C75DFB"/>
    <w:rsid w:val="00C94C5E"/>
    <w:rsid w:val="00C95C96"/>
    <w:rsid w:val="00CB241F"/>
    <w:rsid w:val="00CB646D"/>
    <w:rsid w:val="00CF6C1D"/>
    <w:rsid w:val="00D12ABB"/>
    <w:rsid w:val="00D14E2F"/>
    <w:rsid w:val="00D215B4"/>
    <w:rsid w:val="00D42E31"/>
    <w:rsid w:val="00D46C38"/>
    <w:rsid w:val="00D4736A"/>
    <w:rsid w:val="00D87858"/>
    <w:rsid w:val="00DD794C"/>
    <w:rsid w:val="00DF098E"/>
    <w:rsid w:val="00E83C3E"/>
    <w:rsid w:val="00E93F3F"/>
    <w:rsid w:val="00EA4AB1"/>
    <w:rsid w:val="00EB1115"/>
    <w:rsid w:val="00EE1AD1"/>
    <w:rsid w:val="00EF3A74"/>
    <w:rsid w:val="00F01D40"/>
    <w:rsid w:val="00F04F6D"/>
    <w:rsid w:val="00F303E4"/>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FRANK FUNDERBURK</cp:lastModifiedBy>
  <cp:revision>2</cp:revision>
  <cp:lastPrinted>2014-06-27T18:10:00Z</cp:lastPrinted>
  <dcterms:created xsi:type="dcterms:W3CDTF">2015-08-07T16:00:00Z</dcterms:created>
  <dcterms:modified xsi:type="dcterms:W3CDTF">2015-08-07T16:00:00Z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385583296</vt:i4>
  </property>
  <property fmtid="{D5CDD505-2E9C-101B-9397-08002B2CF9AE}" pid="3" name="_NewReviewCycle">
    <vt:lpwstr/>
  </property>
  <property fmtid="{D5CDD505-2E9C-101B-9397-08002B2CF9AE}" pid="4" name="_EmailSubject">
    <vt:lpwstr>Write up for Consumer Testing for QRS GenIC#1; CMS-10437 (0938-1247).</vt:lpwstr>
  </property>
  <property fmtid="{D5CDD505-2E9C-101B-9397-08002B2CF9AE}" pid="5" name="_AuthorEmail">
    <vt:lpwstr>Frank.Funderburk@cms.hhs.gov</vt:lpwstr>
  </property>
  <property fmtid="{D5CDD505-2E9C-101B-9397-08002B2CF9AE}" pid="6" name="_AuthorEmailDisplayName">
    <vt:lpwstr>Funderburk, Frank (CMS/OC)</vt:lpwstr>
  </property>
  <property fmtid="{D5CDD505-2E9C-101B-9397-08002B2CF9AE}" pid="7" name="_PreviousAdHocReviewCycleID">
    <vt:i4>-1307313075</vt:i4>
  </property>
</Properties>
</file>