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35C" w:rsidRDefault="0065335C" w:rsidP="00647A9E">
      <w:pPr>
        <w:pStyle w:val="Title"/>
        <w:tabs>
          <w:tab w:val="left" w:pos="720"/>
        </w:tabs>
        <w:ind w:left="720" w:hanging="720"/>
        <w:jc w:val="left"/>
        <w:rPr>
          <w:b w:val="0"/>
          <w:szCs w:val="24"/>
        </w:rPr>
      </w:pPr>
    </w:p>
    <w:p w:rsidR="0065335C" w:rsidRDefault="0065335C" w:rsidP="00647A9E">
      <w:pPr>
        <w:pStyle w:val="Title"/>
        <w:tabs>
          <w:tab w:val="left" w:pos="720"/>
        </w:tabs>
        <w:ind w:left="720" w:hanging="720"/>
        <w:jc w:val="left"/>
        <w:rPr>
          <w:b w:val="0"/>
          <w:szCs w:val="24"/>
        </w:rPr>
      </w:pPr>
    </w:p>
    <w:p w:rsidR="0065335C" w:rsidRDefault="0065335C" w:rsidP="00647A9E">
      <w:pPr>
        <w:pStyle w:val="Title"/>
        <w:tabs>
          <w:tab w:val="left" w:pos="720"/>
        </w:tabs>
        <w:ind w:left="720" w:hanging="720"/>
        <w:jc w:val="left"/>
        <w:rPr>
          <w:b w:val="0"/>
          <w:szCs w:val="24"/>
        </w:rPr>
      </w:pPr>
    </w:p>
    <w:p w:rsidR="009D1E55" w:rsidRPr="00647A9E" w:rsidRDefault="009D1E55" w:rsidP="00647A9E">
      <w:pPr>
        <w:pStyle w:val="Title"/>
        <w:tabs>
          <w:tab w:val="left" w:pos="720"/>
        </w:tabs>
        <w:ind w:left="720" w:hanging="720"/>
        <w:jc w:val="left"/>
        <w:rPr>
          <w:b w:val="0"/>
          <w:szCs w:val="24"/>
        </w:rPr>
      </w:pPr>
      <w:r w:rsidRPr="00647A9E">
        <w:rPr>
          <w:b w:val="0"/>
          <w:szCs w:val="24"/>
        </w:rPr>
        <w:t xml:space="preserve">To: </w:t>
      </w:r>
      <w:r w:rsidR="00F234F8" w:rsidRPr="00647A9E">
        <w:rPr>
          <w:b w:val="0"/>
          <w:szCs w:val="24"/>
        </w:rPr>
        <w:tab/>
      </w:r>
      <w:r w:rsidRPr="00647A9E">
        <w:rPr>
          <w:b w:val="0"/>
          <w:szCs w:val="24"/>
        </w:rPr>
        <w:t>Brenda Aguilar, Office of Information and Regulatory Affairs (OIRA), Office of Management and Budget (OMB)</w:t>
      </w:r>
    </w:p>
    <w:p w:rsidR="00647A9E" w:rsidRDefault="00647A9E" w:rsidP="00647A9E">
      <w:pPr>
        <w:pStyle w:val="Title"/>
        <w:tabs>
          <w:tab w:val="left" w:pos="720"/>
        </w:tabs>
        <w:ind w:left="720" w:hanging="720"/>
        <w:jc w:val="left"/>
        <w:rPr>
          <w:b w:val="0"/>
          <w:szCs w:val="24"/>
        </w:rPr>
      </w:pPr>
    </w:p>
    <w:p w:rsidR="009D1E55" w:rsidRPr="00647A9E" w:rsidRDefault="009D1E55" w:rsidP="00647A9E">
      <w:pPr>
        <w:pStyle w:val="Title"/>
        <w:tabs>
          <w:tab w:val="left" w:pos="720"/>
        </w:tabs>
        <w:ind w:left="720" w:hanging="720"/>
        <w:jc w:val="left"/>
        <w:rPr>
          <w:b w:val="0"/>
          <w:szCs w:val="24"/>
        </w:rPr>
      </w:pPr>
      <w:r w:rsidRPr="00647A9E">
        <w:rPr>
          <w:b w:val="0"/>
          <w:szCs w:val="24"/>
        </w:rPr>
        <w:t xml:space="preserve">From: </w:t>
      </w:r>
      <w:r w:rsidR="00F234F8" w:rsidRPr="00647A9E">
        <w:rPr>
          <w:b w:val="0"/>
          <w:szCs w:val="24"/>
        </w:rPr>
        <w:tab/>
      </w:r>
      <w:r w:rsidRPr="00647A9E">
        <w:rPr>
          <w:b w:val="0"/>
          <w:szCs w:val="24"/>
        </w:rPr>
        <w:t>Office of Planning, Research and Evaluation (OPRE); Administration for Children and Families (ACF)</w:t>
      </w:r>
    </w:p>
    <w:p w:rsidR="00647A9E" w:rsidRDefault="00647A9E" w:rsidP="00647A9E">
      <w:pPr>
        <w:pStyle w:val="Title"/>
        <w:tabs>
          <w:tab w:val="left" w:pos="720"/>
        </w:tabs>
        <w:ind w:left="720" w:hanging="720"/>
        <w:jc w:val="left"/>
        <w:rPr>
          <w:b w:val="0"/>
          <w:szCs w:val="24"/>
        </w:rPr>
      </w:pPr>
    </w:p>
    <w:p w:rsidR="009D1E55" w:rsidRPr="00647A9E" w:rsidRDefault="009D1E55" w:rsidP="00647A9E">
      <w:pPr>
        <w:pStyle w:val="Title"/>
        <w:tabs>
          <w:tab w:val="left" w:pos="720"/>
        </w:tabs>
        <w:ind w:left="720" w:hanging="720"/>
        <w:jc w:val="left"/>
        <w:rPr>
          <w:b w:val="0"/>
          <w:szCs w:val="24"/>
        </w:rPr>
      </w:pPr>
      <w:r w:rsidRPr="00647A9E">
        <w:rPr>
          <w:b w:val="0"/>
          <w:szCs w:val="24"/>
        </w:rPr>
        <w:t xml:space="preserve">Date: </w:t>
      </w:r>
      <w:r w:rsidR="00F234F8" w:rsidRPr="00647A9E">
        <w:rPr>
          <w:b w:val="0"/>
          <w:szCs w:val="24"/>
        </w:rPr>
        <w:tab/>
      </w:r>
      <w:r w:rsidRPr="00647A9E">
        <w:rPr>
          <w:b w:val="0"/>
          <w:szCs w:val="24"/>
        </w:rPr>
        <w:t>July 2</w:t>
      </w:r>
      <w:r w:rsidR="008A488C">
        <w:rPr>
          <w:b w:val="0"/>
          <w:szCs w:val="24"/>
        </w:rPr>
        <w:t>9</w:t>
      </w:r>
      <w:r w:rsidRPr="00647A9E">
        <w:rPr>
          <w:b w:val="0"/>
          <w:szCs w:val="24"/>
        </w:rPr>
        <w:t>, 2013</w:t>
      </w:r>
    </w:p>
    <w:p w:rsidR="00647A9E" w:rsidRDefault="00647A9E" w:rsidP="00647A9E">
      <w:pPr>
        <w:pStyle w:val="Title"/>
        <w:pBdr>
          <w:bottom w:val="single" w:sz="12" w:space="1" w:color="auto"/>
        </w:pBdr>
        <w:tabs>
          <w:tab w:val="left" w:pos="720"/>
        </w:tabs>
        <w:ind w:left="720" w:hanging="720"/>
        <w:jc w:val="left"/>
        <w:rPr>
          <w:b w:val="0"/>
          <w:szCs w:val="24"/>
        </w:rPr>
      </w:pPr>
    </w:p>
    <w:p w:rsidR="009D1E55" w:rsidRDefault="009D1E55" w:rsidP="00647A9E">
      <w:pPr>
        <w:pStyle w:val="Title"/>
        <w:pBdr>
          <w:bottom w:val="single" w:sz="12" w:space="1" w:color="auto"/>
        </w:pBdr>
        <w:tabs>
          <w:tab w:val="left" w:pos="720"/>
        </w:tabs>
        <w:ind w:left="720" w:hanging="720"/>
        <w:jc w:val="left"/>
        <w:rPr>
          <w:b w:val="0"/>
          <w:szCs w:val="24"/>
        </w:rPr>
      </w:pPr>
      <w:r w:rsidRPr="00647A9E">
        <w:rPr>
          <w:b w:val="0"/>
          <w:szCs w:val="24"/>
        </w:rPr>
        <w:t xml:space="preserve">RE: </w:t>
      </w:r>
      <w:r w:rsidR="00F234F8" w:rsidRPr="00647A9E">
        <w:rPr>
          <w:b w:val="0"/>
          <w:szCs w:val="24"/>
        </w:rPr>
        <w:tab/>
      </w:r>
      <w:r w:rsidR="007C53A0">
        <w:rPr>
          <w:b w:val="0"/>
          <w:szCs w:val="24"/>
        </w:rPr>
        <w:t>Change</w:t>
      </w:r>
      <w:r w:rsidRPr="00647A9E">
        <w:rPr>
          <w:b w:val="0"/>
          <w:szCs w:val="24"/>
        </w:rPr>
        <w:t xml:space="preserve"> to Maternal and Infant Home Visiting Program Evaluation (MIHOPE) Baseline Survey</w:t>
      </w:r>
      <w:r w:rsidR="00364496" w:rsidRPr="00647A9E">
        <w:rPr>
          <w:b w:val="0"/>
          <w:szCs w:val="24"/>
        </w:rPr>
        <w:t xml:space="preserve"> (OMB #0970-0402)</w:t>
      </w:r>
    </w:p>
    <w:p w:rsidR="00647A9E" w:rsidRPr="00647A9E" w:rsidRDefault="00647A9E" w:rsidP="00647A9E">
      <w:pPr>
        <w:pStyle w:val="Title"/>
        <w:pBdr>
          <w:bottom w:val="single" w:sz="12" w:space="1" w:color="auto"/>
        </w:pBdr>
        <w:tabs>
          <w:tab w:val="left" w:pos="720"/>
        </w:tabs>
        <w:ind w:left="720" w:hanging="720"/>
        <w:jc w:val="left"/>
        <w:rPr>
          <w:b w:val="0"/>
          <w:szCs w:val="24"/>
        </w:rPr>
      </w:pPr>
    </w:p>
    <w:p w:rsidR="009D1E55" w:rsidRPr="00647A9E" w:rsidRDefault="009D1E55" w:rsidP="00647A9E">
      <w:pPr>
        <w:widowControl/>
        <w:tabs>
          <w:tab w:val="left" w:pos="720"/>
        </w:tabs>
        <w:ind w:left="720" w:hanging="720"/>
        <w:rPr>
          <w:rFonts w:ascii="Arial" w:hAnsi="Arial" w:cs="Arial"/>
        </w:rPr>
      </w:pPr>
    </w:p>
    <w:p w:rsidR="00647A9E" w:rsidRDefault="00364496" w:rsidP="00647A9E">
      <w:pPr>
        <w:widowControl/>
        <w:tabs>
          <w:tab w:val="left" w:pos="540"/>
          <w:tab w:val="left" w:pos="720"/>
        </w:tabs>
      </w:pPr>
      <w:r w:rsidRPr="00647A9E">
        <w:t xml:space="preserve">In July 2012, OMB approved a baseline survey for the MIHOPE project (OMB #0970-0402). </w:t>
      </w:r>
      <w:r w:rsidR="00E14EFF" w:rsidRPr="00647A9E">
        <w:t xml:space="preserve">OPRE recently became aware of </w:t>
      </w:r>
      <w:r w:rsidRPr="00647A9E">
        <w:t xml:space="preserve">a change </w:t>
      </w:r>
      <w:r w:rsidR="00647A9E">
        <w:t xml:space="preserve">that was </w:t>
      </w:r>
      <w:r w:rsidRPr="00647A9E">
        <w:t>made t</w:t>
      </w:r>
      <w:r w:rsidR="00E14EFF" w:rsidRPr="00647A9E">
        <w:t xml:space="preserve">o the survey after OMB approval </w:t>
      </w:r>
      <w:r w:rsidRPr="00647A9E">
        <w:t xml:space="preserve">that </w:t>
      </w:r>
      <w:r w:rsidR="00647A9E">
        <w:t xml:space="preserve">was </w:t>
      </w:r>
      <w:r w:rsidR="009D1E55" w:rsidRPr="00647A9E">
        <w:t xml:space="preserve">not submitted to </w:t>
      </w:r>
      <w:r w:rsidRPr="00647A9E">
        <w:t xml:space="preserve">OIRA for review. </w:t>
      </w:r>
      <w:r w:rsidR="009D1E55" w:rsidRPr="00647A9E">
        <w:t>The MIHOPE team has ceased collection of the additional item</w:t>
      </w:r>
      <w:r w:rsidR="00D74840">
        <w:t>. Through this memo,</w:t>
      </w:r>
      <w:r w:rsidR="009D1E55" w:rsidRPr="00647A9E">
        <w:t xml:space="preserve"> we are reporting this error to OIRA</w:t>
      </w:r>
      <w:r w:rsidR="003E53D2" w:rsidRPr="00647A9E">
        <w:t xml:space="preserve"> and requesting permission to add </w:t>
      </w:r>
      <w:r w:rsidR="00647A9E">
        <w:t>this question to the approved survey</w:t>
      </w:r>
      <w:r w:rsidR="009D1E55" w:rsidRPr="00647A9E">
        <w:t xml:space="preserve">. </w:t>
      </w:r>
    </w:p>
    <w:p w:rsidR="00647A9E" w:rsidRDefault="00647A9E" w:rsidP="00647A9E">
      <w:pPr>
        <w:widowControl/>
        <w:tabs>
          <w:tab w:val="left" w:pos="540"/>
          <w:tab w:val="left" w:pos="720"/>
        </w:tabs>
      </w:pPr>
    </w:p>
    <w:p w:rsidR="00364496" w:rsidRPr="00647A9E" w:rsidRDefault="00647A9E" w:rsidP="00647A9E">
      <w:pPr>
        <w:widowControl/>
        <w:tabs>
          <w:tab w:val="left" w:pos="540"/>
          <w:tab w:val="left" w:pos="720"/>
        </w:tabs>
      </w:pPr>
      <w:r>
        <w:t>Specifically, t</w:t>
      </w:r>
      <w:r w:rsidR="00364496" w:rsidRPr="00647A9E">
        <w:t xml:space="preserve">he following question (#H1d) </w:t>
      </w:r>
      <w:r w:rsidR="00364496" w:rsidRPr="00647A9E">
        <w:rPr>
          <w:rFonts w:eastAsia="Times New Roman"/>
          <w:kern w:val="0"/>
        </w:rPr>
        <w:t xml:space="preserve">was added to the baseline survey immediately after a question that asks for the respondent’s Social Security Number: </w:t>
      </w:r>
    </w:p>
    <w:p w:rsidR="00364496" w:rsidRPr="00647A9E" w:rsidRDefault="00364496" w:rsidP="00647A9E">
      <w:pPr>
        <w:pStyle w:val="ListParagraph"/>
        <w:widowControl/>
        <w:tabs>
          <w:tab w:val="left" w:pos="540"/>
          <w:tab w:val="left" w:pos="720"/>
        </w:tabs>
        <w:ind w:left="0"/>
        <w:rPr>
          <w:rFonts w:eastAsia="Times New Roman"/>
          <w:kern w:val="0"/>
        </w:rPr>
      </w:pPr>
    </w:p>
    <w:p w:rsidR="00364496" w:rsidRPr="00647A9E" w:rsidRDefault="00364496" w:rsidP="00647A9E">
      <w:pPr>
        <w:pStyle w:val="ListParagraph"/>
        <w:widowControl/>
        <w:tabs>
          <w:tab w:val="left" w:pos="540"/>
          <w:tab w:val="left" w:pos="720"/>
        </w:tabs>
        <w:ind w:left="0"/>
        <w:rPr>
          <w:rFonts w:eastAsia="Times New Roman"/>
          <w:kern w:val="0"/>
        </w:rPr>
      </w:pPr>
      <w:r w:rsidRPr="00647A9E">
        <w:t>“</w:t>
      </w:r>
      <w:r w:rsidRPr="00647A9E">
        <w:rPr>
          <w:rFonts w:eastAsia="Times New Roman"/>
          <w:kern w:val="0"/>
        </w:rPr>
        <w:t xml:space="preserve">Next, what is your Medicaid ID number? Like your e-mail address and all other information collected, this will be kept </w:t>
      </w:r>
      <w:r w:rsidR="00E93E1A">
        <w:rPr>
          <w:rFonts w:eastAsia="Times New Roman"/>
          <w:kern w:val="0"/>
        </w:rPr>
        <w:t>confidential</w:t>
      </w:r>
      <w:r w:rsidRPr="00647A9E">
        <w:rPr>
          <w:rFonts w:eastAsia="Times New Roman"/>
          <w:kern w:val="0"/>
        </w:rPr>
        <w:t xml:space="preserve">. It will be used to help us find you, or to confirm your identity when we need to talk to you again for the follow-up survey or for obtaining your Medicaid health records.” </w:t>
      </w:r>
    </w:p>
    <w:p w:rsidR="00364496" w:rsidRPr="00647A9E" w:rsidRDefault="00364496" w:rsidP="00647A9E">
      <w:pPr>
        <w:pStyle w:val="ListParagraph"/>
        <w:widowControl/>
        <w:tabs>
          <w:tab w:val="left" w:pos="540"/>
          <w:tab w:val="left" w:pos="720"/>
        </w:tabs>
        <w:ind w:left="0"/>
        <w:rPr>
          <w:rFonts w:eastAsia="Times New Roman"/>
          <w:kern w:val="0"/>
        </w:rPr>
      </w:pPr>
    </w:p>
    <w:p w:rsidR="00364496" w:rsidRPr="00647A9E" w:rsidRDefault="00364496" w:rsidP="00647A9E">
      <w:pPr>
        <w:pStyle w:val="ListParagraph"/>
        <w:widowControl/>
        <w:tabs>
          <w:tab w:val="left" w:pos="540"/>
          <w:tab w:val="left" w:pos="720"/>
        </w:tabs>
        <w:ind w:left="0"/>
      </w:pPr>
      <w:r w:rsidRPr="00647A9E">
        <w:rPr>
          <w:rFonts w:eastAsia="Times New Roman"/>
          <w:kern w:val="0"/>
        </w:rPr>
        <w:t xml:space="preserve">This question was added when the team realized we would be able to access Medicaid administrative data for MIHOPE and to do so we would need a Medicaid ID number. It has been in the survey since we began using the survey in </w:t>
      </w:r>
      <w:proofErr w:type="gramStart"/>
      <w:r w:rsidRPr="00647A9E">
        <w:rPr>
          <w:rFonts w:eastAsia="Times New Roman"/>
          <w:kern w:val="0"/>
        </w:rPr>
        <w:t>Fall</w:t>
      </w:r>
      <w:proofErr w:type="gramEnd"/>
      <w:r w:rsidRPr="00647A9E">
        <w:rPr>
          <w:rFonts w:eastAsia="Times New Roman"/>
          <w:kern w:val="0"/>
        </w:rPr>
        <w:t xml:space="preserve"> 2012. As of July 16, 2013, 184 individuals had been asked this question (the question is asked only of respondents who earlier in the interview said they were receiving Medicaid), of which 83 provided a Medicaid ID and 101 refused or said they didn’t know the number.</w:t>
      </w:r>
    </w:p>
    <w:sectPr w:rsidR="00364496" w:rsidRPr="00647A9E" w:rsidSect="00F234F8">
      <w:headerReference w:type="default" r:id="rId7"/>
      <w:head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B21" w:rsidRDefault="00930B21" w:rsidP="009D1E55">
      <w:r>
        <w:separator/>
      </w:r>
    </w:p>
  </w:endnote>
  <w:endnote w:type="continuationSeparator" w:id="0">
    <w:p w:rsidR="00930B21" w:rsidRDefault="00930B21" w:rsidP="009D1E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B21" w:rsidRDefault="00930B21" w:rsidP="009D1E55">
      <w:r>
        <w:separator/>
      </w:r>
    </w:p>
  </w:footnote>
  <w:footnote w:type="continuationSeparator" w:id="0">
    <w:p w:rsidR="00930B21" w:rsidRDefault="00930B21" w:rsidP="009D1E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3A0" w:rsidRDefault="007C53A0" w:rsidP="009D1E55">
    <w:pPr>
      <w:pStyle w:val="Header"/>
      <w:tabs>
        <w:tab w:val="left" w:pos="90"/>
      </w:tabs>
      <w:ind w:left="-243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3A0" w:rsidRDefault="007C53A0" w:rsidP="009D1E55">
    <w:pPr>
      <w:pStyle w:val="Header"/>
      <w:tabs>
        <w:tab w:val="clear" w:pos="9360"/>
        <w:tab w:val="left" w:pos="7856"/>
      </w:tabs>
      <w:ind w:left="-2430"/>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1F73AF"/>
    <w:multiLevelType w:val="hybridMultilevel"/>
    <w:tmpl w:val="378C5A7A"/>
    <w:lvl w:ilvl="0" w:tplc="BD40BEBE">
      <w:numFmt w:val="bullet"/>
      <w:lvlText w:val="-"/>
      <w:lvlJc w:val="left"/>
      <w:pPr>
        <w:ind w:left="-360" w:hanging="360"/>
      </w:pPr>
      <w:rPr>
        <w:rFonts w:ascii="Times New Roman" w:eastAsia="Tahoma"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nsid w:val="563B5698"/>
    <w:multiLevelType w:val="hybridMultilevel"/>
    <w:tmpl w:val="0226D91A"/>
    <w:lvl w:ilvl="0" w:tplc="31725658">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nsid w:val="7BD573D1"/>
    <w:multiLevelType w:val="hybridMultilevel"/>
    <w:tmpl w:val="C0366E1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1"/>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rsids>
    <w:rsidRoot w:val="009D1E55"/>
    <w:rsid w:val="000009D0"/>
    <w:rsid w:val="002C4F87"/>
    <w:rsid w:val="003611B5"/>
    <w:rsid w:val="00364496"/>
    <w:rsid w:val="003C5113"/>
    <w:rsid w:val="003E53D2"/>
    <w:rsid w:val="004B28F1"/>
    <w:rsid w:val="00647A9E"/>
    <w:rsid w:val="0065335C"/>
    <w:rsid w:val="006D0BA7"/>
    <w:rsid w:val="007C53A0"/>
    <w:rsid w:val="008A488C"/>
    <w:rsid w:val="00930B21"/>
    <w:rsid w:val="009D1E55"/>
    <w:rsid w:val="00A831BD"/>
    <w:rsid w:val="00BB5044"/>
    <w:rsid w:val="00CA1BB0"/>
    <w:rsid w:val="00D74840"/>
    <w:rsid w:val="00DA60E6"/>
    <w:rsid w:val="00E14EFF"/>
    <w:rsid w:val="00E93E1A"/>
    <w:rsid w:val="00F234F8"/>
    <w:rsid w:val="00FC1F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E55"/>
    <w:pPr>
      <w:widowControl w:val="0"/>
      <w:suppressAutoHyphens/>
      <w:spacing w:after="0" w:line="240" w:lineRule="auto"/>
    </w:pPr>
    <w:rPr>
      <w:rFonts w:ascii="Times New Roman" w:eastAsia="Tahoma" w:hAnsi="Times New Roman" w:cs="Times New Roman"/>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1E55"/>
    <w:pPr>
      <w:tabs>
        <w:tab w:val="center" w:pos="4680"/>
        <w:tab w:val="right" w:pos="9360"/>
      </w:tabs>
    </w:pPr>
  </w:style>
  <w:style w:type="character" w:customStyle="1" w:styleId="HeaderChar">
    <w:name w:val="Header Char"/>
    <w:basedOn w:val="DefaultParagraphFont"/>
    <w:link w:val="Header"/>
    <w:uiPriority w:val="99"/>
    <w:rsid w:val="009D1E55"/>
    <w:rPr>
      <w:rFonts w:ascii="Times New Roman" w:eastAsia="Tahoma" w:hAnsi="Times New Roman" w:cs="Times New Roman"/>
      <w:kern w:val="1"/>
      <w:sz w:val="24"/>
      <w:szCs w:val="24"/>
    </w:rPr>
  </w:style>
  <w:style w:type="paragraph" w:styleId="Title">
    <w:name w:val="Title"/>
    <w:basedOn w:val="Normal"/>
    <w:link w:val="TitleChar"/>
    <w:qFormat/>
    <w:rsid w:val="009D1E55"/>
    <w:pPr>
      <w:widowControl/>
      <w:suppressAutoHyphens w:val="0"/>
      <w:jc w:val="center"/>
    </w:pPr>
    <w:rPr>
      <w:rFonts w:eastAsia="Times New Roman"/>
      <w:b/>
      <w:bCs/>
      <w:kern w:val="0"/>
      <w:szCs w:val="20"/>
    </w:rPr>
  </w:style>
  <w:style w:type="character" w:customStyle="1" w:styleId="TitleChar">
    <w:name w:val="Title Char"/>
    <w:basedOn w:val="DefaultParagraphFont"/>
    <w:link w:val="Title"/>
    <w:rsid w:val="009D1E55"/>
    <w:rPr>
      <w:rFonts w:ascii="Times New Roman" w:eastAsia="Times New Roman" w:hAnsi="Times New Roman" w:cs="Times New Roman"/>
      <w:b/>
      <w:bCs/>
      <w:sz w:val="24"/>
      <w:szCs w:val="20"/>
    </w:rPr>
  </w:style>
  <w:style w:type="paragraph" w:styleId="ListParagraph">
    <w:name w:val="List Paragraph"/>
    <w:basedOn w:val="Normal"/>
    <w:uiPriority w:val="34"/>
    <w:qFormat/>
    <w:rsid w:val="009D1E55"/>
    <w:pPr>
      <w:ind w:left="720"/>
      <w:contextualSpacing/>
    </w:pPr>
  </w:style>
  <w:style w:type="paragraph" w:styleId="BalloonText">
    <w:name w:val="Balloon Text"/>
    <w:basedOn w:val="Normal"/>
    <w:link w:val="BalloonTextChar"/>
    <w:uiPriority w:val="99"/>
    <w:semiHidden/>
    <w:unhideWhenUsed/>
    <w:rsid w:val="009D1E55"/>
    <w:rPr>
      <w:rFonts w:ascii="Tahoma" w:hAnsi="Tahoma" w:cs="Tahoma"/>
      <w:sz w:val="16"/>
      <w:szCs w:val="16"/>
    </w:rPr>
  </w:style>
  <w:style w:type="character" w:customStyle="1" w:styleId="BalloonTextChar">
    <w:name w:val="Balloon Text Char"/>
    <w:basedOn w:val="DefaultParagraphFont"/>
    <w:link w:val="BalloonText"/>
    <w:uiPriority w:val="99"/>
    <w:semiHidden/>
    <w:rsid w:val="009D1E55"/>
    <w:rPr>
      <w:rFonts w:ascii="Tahoma" w:eastAsia="Tahoma" w:hAnsi="Tahoma" w:cs="Tahoma"/>
      <w:kern w:val="1"/>
      <w:sz w:val="16"/>
      <w:szCs w:val="16"/>
    </w:rPr>
  </w:style>
  <w:style w:type="paragraph" w:styleId="Footer">
    <w:name w:val="footer"/>
    <w:basedOn w:val="Normal"/>
    <w:link w:val="FooterChar"/>
    <w:uiPriority w:val="99"/>
    <w:semiHidden/>
    <w:unhideWhenUsed/>
    <w:rsid w:val="009D1E55"/>
    <w:pPr>
      <w:tabs>
        <w:tab w:val="center" w:pos="4680"/>
        <w:tab w:val="right" w:pos="9360"/>
      </w:tabs>
    </w:pPr>
  </w:style>
  <w:style w:type="character" w:customStyle="1" w:styleId="FooterChar">
    <w:name w:val="Footer Char"/>
    <w:basedOn w:val="DefaultParagraphFont"/>
    <w:link w:val="Footer"/>
    <w:uiPriority w:val="99"/>
    <w:semiHidden/>
    <w:rsid w:val="009D1E55"/>
    <w:rPr>
      <w:rFonts w:ascii="Times New Roman" w:eastAsia="Tahoma" w:hAnsi="Times New Roman" w:cs="Times New Roman"/>
      <w:kern w:val="1"/>
      <w:sz w:val="24"/>
      <w:szCs w:val="24"/>
    </w:rPr>
  </w:style>
  <w:style w:type="character" w:styleId="CommentReference">
    <w:name w:val="annotation reference"/>
    <w:basedOn w:val="DefaultParagraphFont"/>
    <w:uiPriority w:val="99"/>
    <w:semiHidden/>
    <w:unhideWhenUsed/>
    <w:rsid w:val="00364496"/>
    <w:rPr>
      <w:sz w:val="16"/>
      <w:szCs w:val="16"/>
    </w:rPr>
  </w:style>
  <w:style w:type="paragraph" w:styleId="CommentText">
    <w:name w:val="annotation text"/>
    <w:basedOn w:val="Normal"/>
    <w:link w:val="CommentTextChar"/>
    <w:uiPriority w:val="99"/>
    <w:semiHidden/>
    <w:unhideWhenUsed/>
    <w:rsid w:val="00364496"/>
    <w:rPr>
      <w:sz w:val="20"/>
      <w:szCs w:val="20"/>
    </w:rPr>
  </w:style>
  <w:style w:type="character" w:customStyle="1" w:styleId="CommentTextChar">
    <w:name w:val="Comment Text Char"/>
    <w:basedOn w:val="DefaultParagraphFont"/>
    <w:link w:val="CommentText"/>
    <w:uiPriority w:val="99"/>
    <w:semiHidden/>
    <w:rsid w:val="00364496"/>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364496"/>
    <w:rPr>
      <w:b/>
      <w:bCs/>
    </w:rPr>
  </w:style>
  <w:style w:type="character" w:customStyle="1" w:styleId="CommentSubjectChar">
    <w:name w:val="Comment Subject Char"/>
    <w:basedOn w:val="CommentTextChar"/>
    <w:link w:val="CommentSubject"/>
    <w:uiPriority w:val="99"/>
    <w:semiHidden/>
    <w:rsid w:val="00364496"/>
    <w:rPr>
      <w:rFonts w:ascii="Times New Roman" w:eastAsia="Tahoma" w:hAnsi="Times New Roman" w:cs="Times New Roman"/>
      <w:b/>
      <w:bCs/>
      <w:kern w:val="1"/>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E55"/>
    <w:pPr>
      <w:widowControl w:val="0"/>
      <w:suppressAutoHyphens/>
      <w:spacing w:after="0" w:line="240" w:lineRule="auto"/>
    </w:pPr>
    <w:rPr>
      <w:rFonts w:ascii="Times New Roman" w:eastAsia="Tahoma" w:hAnsi="Times New Roman" w:cs="Times New Roman"/>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1E55"/>
    <w:pPr>
      <w:tabs>
        <w:tab w:val="center" w:pos="4680"/>
        <w:tab w:val="right" w:pos="9360"/>
      </w:tabs>
    </w:pPr>
  </w:style>
  <w:style w:type="character" w:customStyle="1" w:styleId="HeaderChar">
    <w:name w:val="Header Char"/>
    <w:basedOn w:val="DefaultParagraphFont"/>
    <w:link w:val="Header"/>
    <w:uiPriority w:val="99"/>
    <w:rsid w:val="009D1E55"/>
    <w:rPr>
      <w:rFonts w:ascii="Times New Roman" w:eastAsia="Tahoma" w:hAnsi="Times New Roman" w:cs="Times New Roman"/>
      <w:kern w:val="1"/>
      <w:sz w:val="24"/>
      <w:szCs w:val="24"/>
    </w:rPr>
  </w:style>
  <w:style w:type="paragraph" w:styleId="Title">
    <w:name w:val="Title"/>
    <w:basedOn w:val="Normal"/>
    <w:link w:val="TitleChar"/>
    <w:qFormat/>
    <w:rsid w:val="009D1E55"/>
    <w:pPr>
      <w:widowControl/>
      <w:suppressAutoHyphens w:val="0"/>
      <w:jc w:val="center"/>
    </w:pPr>
    <w:rPr>
      <w:rFonts w:eastAsia="Times New Roman"/>
      <w:b/>
      <w:bCs/>
      <w:kern w:val="0"/>
      <w:szCs w:val="20"/>
    </w:rPr>
  </w:style>
  <w:style w:type="character" w:customStyle="1" w:styleId="TitleChar">
    <w:name w:val="Title Char"/>
    <w:basedOn w:val="DefaultParagraphFont"/>
    <w:link w:val="Title"/>
    <w:rsid w:val="009D1E55"/>
    <w:rPr>
      <w:rFonts w:ascii="Times New Roman" w:eastAsia="Times New Roman" w:hAnsi="Times New Roman" w:cs="Times New Roman"/>
      <w:b/>
      <w:bCs/>
      <w:sz w:val="24"/>
      <w:szCs w:val="20"/>
    </w:rPr>
  </w:style>
  <w:style w:type="paragraph" w:styleId="ListParagraph">
    <w:name w:val="List Paragraph"/>
    <w:basedOn w:val="Normal"/>
    <w:uiPriority w:val="34"/>
    <w:qFormat/>
    <w:rsid w:val="009D1E55"/>
    <w:pPr>
      <w:ind w:left="720"/>
      <w:contextualSpacing/>
    </w:pPr>
  </w:style>
  <w:style w:type="paragraph" w:styleId="BalloonText">
    <w:name w:val="Balloon Text"/>
    <w:basedOn w:val="Normal"/>
    <w:link w:val="BalloonTextChar"/>
    <w:uiPriority w:val="99"/>
    <w:semiHidden/>
    <w:unhideWhenUsed/>
    <w:rsid w:val="009D1E55"/>
    <w:rPr>
      <w:rFonts w:ascii="Tahoma" w:hAnsi="Tahoma" w:cs="Tahoma"/>
      <w:sz w:val="16"/>
      <w:szCs w:val="16"/>
    </w:rPr>
  </w:style>
  <w:style w:type="character" w:customStyle="1" w:styleId="BalloonTextChar">
    <w:name w:val="Balloon Text Char"/>
    <w:basedOn w:val="DefaultParagraphFont"/>
    <w:link w:val="BalloonText"/>
    <w:uiPriority w:val="99"/>
    <w:semiHidden/>
    <w:rsid w:val="009D1E55"/>
    <w:rPr>
      <w:rFonts w:ascii="Tahoma" w:eastAsia="Tahoma" w:hAnsi="Tahoma" w:cs="Tahoma"/>
      <w:kern w:val="1"/>
      <w:sz w:val="16"/>
      <w:szCs w:val="16"/>
    </w:rPr>
  </w:style>
  <w:style w:type="paragraph" w:styleId="Footer">
    <w:name w:val="footer"/>
    <w:basedOn w:val="Normal"/>
    <w:link w:val="FooterChar"/>
    <w:uiPriority w:val="99"/>
    <w:semiHidden/>
    <w:unhideWhenUsed/>
    <w:rsid w:val="009D1E55"/>
    <w:pPr>
      <w:tabs>
        <w:tab w:val="center" w:pos="4680"/>
        <w:tab w:val="right" w:pos="9360"/>
      </w:tabs>
    </w:pPr>
  </w:style>
  <w:style w:type="character" w:customStyle="1" w:styleId="FooterChar">
    <w:name w:val="Footer Char"/>
    <w:basedOn w:val="DefaultParagraphFont"/>
    <w:link w:val="Footer"/>
    <w:uiPriority w:val="99"/>
    <w:semiHidden/>
    <w:rsid w:val="009D1E55"/>
    <w:rPr>
      <w:rFonts w:ascii="Times New Roman" w:eastAsia="Tahoma" w:hAnsi="Times New Roman" w:cs="Times New Roman"/>
      <w:kern w:val="1"/>
      <w:sz w:val="24"/>
      <w:szCs w:val="24"/>
    </w:rPr>
  </w:style>
  <w:style w:type="character" w:styleId="CommentReference">
    <w:name w:val="annotation reference"/>
    <w:basedOn w:val="DefaultParagraphFont"/>
    <w:uiPriority w:val="99"/>
    <w:semiHidden/>
    <w:unhideWhenUsed/>
    <w:rsid w:val="00364496"/>
    <w:rPr>
      <w:sz w:val="16"/>
      <w:szCs w:val="16"/>
    </w:rPr>
  </w:style>
  <w:style w:type="paragraph" w:styleId="CommentText">
    <w:name w:val="annotation text"/>
    <w:basedOn w:val="Normal"/>
    <w:link w:val="CommentTextChar"/>
    <w:uiPriority w:val="99"/>
    <w:semiHidden/>
    <w:unhideWhenUsed/>
    <w:rsid w:val="00364496"/>
    <w:rPr>
      <w:sz w:val="20"/>
      <w:szCs w:val="20"/>
    </w:rPr>
  </w:style>
  <w:style w:type="character" w:customStyle="1" w:styleId="CommentTextChar">
    <w:name w:val="Comment Text Char"/>
    <w:basedOn w:val="DefaultParagraphFont"/>
    <w:link w:val="CommentText"/>
    <w:uiPriority w:val="99"/>
    <w:semiHidden/>
    <w:rsid w:val="00364496"/>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364496"/>
    <w:rPr>
      <w:b/>
      <w:bCs/>
    </w:rPr>
  </w:style>
  <w:style w:type="character" w:customStyle="1" w:styleId="CommentSubjectChar">
    <w:name w:val="Comment Subject Char"/>
    <w:basedOn w:val="CommentTextChar"/>
    <w:link w:val="CommentSubject"/>
    <w:uiPriority w:val="99"/>
    <w:semiHidden/>
    <w:rsid w:val="00364496"/>
    <w:rPr>
      <w:rFonts w:ascii="Times New Roman" w:eastAsia="Tahoma" w:hAnsi="Times New Roman" w:cs="Times New Roman"/>
      <w:b/>
      <w:bCs/>
      <w:kern w:val="1"/>
      <w:sz w:val="20"/>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DHHS</cp:lastModifiedBy>
  <cp:revision>8</cp:revision>
  <cp:lastPrinted>2013-07-25T12:52:00Z</cp:lastPrinted>
  <dcterms:created xsi:type="dcterms:W3CDTF">2013-07-25T15:47:00Z</dcterms:created>
  <dcterms:modified xsi:type="dcterms:W3CDTF">2013-07-29T16:52:00Z</dcterms:modified>
</cp:coreProperties>
</file>