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2AF" w:rsidRPr="009D7EFA" w:rsidRDefault="00FF62AF" w:rsidP="00FF62AF">
      <w:pPr>
        <w:rPr>
          <w:rFonts w:ascii="Times New Roman" w:hAnsi="Times New Roman" w:cs="Times New Roman"/>
        </w:rPr>
      </w:pPr>
      <w:bookmarkStart w:id="0" w:name="_GoBack"/>
      <w:bookmarkEnd w:id="0"/>
    </w:p>
    <w:p w:rsidR="00FF62AF" w:rsidRPr="009D7EFA" w:rsidRDefault="00FF62AF" w:rsidP="00FF62AF">
      <w:pPr>
        <w:pStyle w:val="Heading1"/>
        <w:rPr>
          <w:rFonts w:ascii="Times New Roman" w:hAnsi="Times New Roman" w:cs="Times New Roman"/>
          <w:sz w:val="24"/>
          <w:szCs w:val="24"/>
          <w:u w:val="none"/>
        </w:rPr>
      </w:pPr>
      <w:r w:rsidRPr="009D7EFA">
        <w:rPr>
          <w:rFonts w:ascii="Times New Roman" w:hAnsi="Times New Roman" w:cs="Times New Roman"/>
          <w:sz w:val="24"/>
          <w:szCs w:val="24"/>
          <w:u w:val="none"/>
        </w:rPr>
        <w:t>B.</w:t>
      </w:r>
      <w:r w:rsidRPr="009D7EFA">
        <w:rPr>
          <w:rFonts w:ascii="Times New Roman" w:hAnsi="Times New Roman" w:cs="Times New Roman"/>
          <w:sz w:val="24"/>
          <w:szCs w:val="24"/>
          <w:u w:val="none"/>
        </w:rPr>
        <w:tab/>
        <w:t xml:space="preserve">Collection of Information Employing Statistical Methods </w:t>
      </w:r>
    </w:p>
    <w:p w:rsidR="00FF62AF" w:rsidRPr="00570090" w:rsidRDefault="00FF62AF" w:rsidP="00FF62AF">
      <w:pPr>
        <w:pStyle w:val="Heading1"/>
        <w:rPr>
          <w:rFonts w:ascii="Times New Roman" w:hAnsi="Times New Roman" w:cs="Times New Roman"/>
          <w:sz w:val="24"/>
          <w:szCs w:val="24"/>
          <w:u w:val="none"/>
        </w:rPr>
      </w:pPr>
      <w:r w:rsidRPr="00570090">
        <w:rPr>
          <w:rFonts w:ascii="Times New Roman" w:hAnsi="Times New Roman" w:cs="Times New Roman"/>
          <w:b w:val="0"/>
          <w:bCs w:val="0"/>
          <w:sz w:val="24"/>
          <w:szCs w:val="24"/>
          <w:u w:val="none"/>
        </w:rPr>
        <w:t xml:space="preserve">Please see Form 83-I attached in Appendix F. </w:t>
      </w:r>
    </w:p>
    <w:p w:rsidR="00FF62AF" w:rsidRPr="001512C1" w:rsidRDefault="00FF62AF" w:rsidP="00FF62AF">
      <w:pPr>
        <w:pStyle w:val="ListParagraph"/>
        <w:numPr>
          <w:ilvl w:val="0"/>
          <w:numId w:val="4"/>
        </w:numPr>
        <w:spacing w:after="120"/>
        <w:rPr>
          <w:rFonts w:ascii="Times New Roman" w:hAnsi="Times New Roman" w:cs="Times New Roman"/>
          <w:b/>
          <w:bCs/>
          <w:u w:val="single"/>
        </w:rPr>
      </w:pPr>
      <w:r w:rsidRPr="00464345">
        <w:rPr>
          <w:rFonts w:ascii="Times New Roman" w:hAnsi="Times New Roman" w:cs="Times New Roman"/>
          <w:b/>
          <w:bCs/>
          <w:u w:val="single"/>
        </w:rPr>
        <w:t>Respondent Universe and Sampling Methods</w:t>
      </w:r>
    </w:p>
    <w:p w:rsidR="00FF62AF" w:rsidRDefault="00FF62AF" w:rsidP="00FF62AF">
      <w:pPr>
        <w:spacing w:after="120"/>
        <w:rPr>
          <w:rFonts w:ascii="Times New Roman" w:hAnsi="Times New Roman" w:cs="Times New Roman"/>
        </w:rPr>
      </w:pPr>
      <w:r w:rsidRPr="009D7EFA">
        <w:rPr>
          <w:rFonts w:ascii="Times New Roman" w:hAnsi="Times New Roman" w:cs="Times New Roman"/>
        </w:rPr>
        <w:t xml:space="preserve">Data collection will target a particular demographic, defined as women who: </w:t>
      </w:r>
    </w:p>
    <w:p w:rsidR="00FF62AF" w:rsidRPr="0034436C" w:rsidRDefault="00FF62AF" w:rsidP="00FF62AF">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r w:rsidRPr="0034436C">
        <w:rPr>
          <w:rFonts w:ascii="Times New Roman" w:hAnsi="Times New Roman" w:cs="Times New Roman"/>
        </w:rPr>
        <w:t xml:space="preserve">Are over the age of 40 years old; </w:t>
      </w:r>
    </w:p>
    <w:p w:rsidR="00FF62AF" w:rsidRPr="0034436C" w:rsidRDefault="00FF62AF" w:rsidP="00FF62AF">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r w:rsidRPr="0034436C">
        <w:rPr>
          <w:rFonts w:ascii="Times New Roman" w:hAnsi="Times New Roman" w:cs="Times New Roman"/>
        </w:rPr>
        <w:t>Self-identify as lesbian or bisexual; and</w:t>
      </w:r>
    </w:p>
    <w:p w:rsidR="00FF62AF" w:rsidRPr="0034436C" w:rsidRDefault="00FF62AF" w:rsidP="00FF62AF">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r w:rsidRPr="0034436C">
        <w:rPr>
          <w:rFonts w:ascii="Times New Roman" w:hAnsi="Times New Roman" w:cs="Times New Roman"/>
        </w:rPr>
        <w:t>Are at risk for obesity-related health problems (body mass index is 27 or greater)</w:t>
      </w:r>
      <w:proofErr w:type="gramStart"/>
      <w:r>
        <w:rPr>
          <w:rFonts w:ascii="Times New Roman" w:hAnsi="Times New Roman" w:cs="Times New Roman"/>
        </w:rPr>
        <w:t>.</w:t>
      </w:r>
      <w:proofErr w:type="gramEnd"/>
    </w:p>
    <w:p w:rsidR="00FF62AF" w:rsidRDefault="00FF62AF" w:rsidP="00FF62AF">
      <w:pPr>
        <w:rPr>
          <w:rFonts w:ascii="Times New Roman" w:hAnsi="Times New Roman" w:cs="Times New Roman"/>
        </w:rPr>
      </w:pPr>
      <w:r w:rsidRPr="001A5984">
        <w:rPr>
          <w:rFonts w:ascii="Times New Roman" w:hAnsi="Times New Roman" w:cs="Times New Roman"/>
        </w:rPr>
        <w:t xml:space="preserve">Data will be collected from the respondent universe of women who participate in the intervention program (N=128) and from an equal number of comparison group members (women from </w:t>
      </w:r>
      <w:r>
        <w:rPr>
          <w:rFonts w:ascii="Times New Roman" w:hAnsi="Times New Roman" w:cs="Times New Roman"/>
        </w:rPr>
        <w:t xml:space="preserve">a </w:t>
      </w:r>
      <w:r w:rsidRPr="001A5984">
        <w:rPr>
          <w:rFonts w:ascii="Times New Roman" w:hAnsi="Times New Roman" w:cs="Times New Roman"/>
        </w:rPr>
        <w:t>similar target population but who will not participate in program</w:t>
      </w:r>
      <w:r>
        <w:rPr>
          <w:rFonts w:ascii="Times New Roman" w:hAnsi="Times New Roman" w:cs="Times New Roman"/>
        </w:rPr>
        <w:t xml:space="preserve">, </w:t>
      </w:r>
      <w:r w:rsidRPr="001A5984">
        <w:rPr>
          <w:rFonts w:ascii="Times New Roman" w:hAnsi="Times New Roman" w:cs="Times New Roman"/>
        </w:rPr>
        <w:t>N=128).</w:t>
      </w:r>
      <w:r w:rsidRPr="009D7EFA">
        <w:rPr>
          <w:rFonts w:ascii="Times New Roman" w:hAnsi="Times New Roman" w:cs="Times New Roman"/>
        </w:rPr>
        <w:t xml:space="preserve"> </w:t>
      </w:r>
    </w:p>
    <w:p w:rsidR="00FF62AF" w:rsidRDefault="00FF62AF" w:rsidP="00FF62AF">
      <w:pPr>
        <w:ind w:left="1080"/>
        <w:rPr>
          <w:rFonts w:ascii="Times New Roman" w:hAnsi="Times New Roman" w:cs="Times New Roman"/>
        </w:rPr>
      </w:pPr>
    </w:p>
    <w:p w:rsidR="00FF62AF" w:rsidRDefault="00FF62AF" w:rsidP="00FF62AF">
      <w:pPr>
        <w:spacing w:after="120"/>
        <w:rPr>
          <w:rFonts w:ascii="Times New Roman" w:hAnsi="Times New Roman" w:cs="Times New Roman"/>
        </w:rPr>
      </w:pPr>
      <w:r w:rsidRPr="009D7EFA">
        <w:rPr>
          <w:rFonts w:ascii="Times New Roman" w:hAnsi="Times New Roman" w:cs="Times New Roman"/>
        </w:rPr>
        <w:t>For the participants, women will be recruited through various methods and will participate in the intervention program being evaluated. Recruitment methods will include</w:t>
      </w:r>
      <w:r>
        <w:rPr>
          <w:rFonts w:ascii="Times New Roman" w:hAnsi="Times New Roman" w:cs="Times New Roman"/>
        </w:rPr>
        <w:t xml:space="preserve"> the following contacts and resources: </w:t>
      </w:r>
    </w:p>
    <w:p w:rsidR="00FF62AF" w:rsidRDefault="00FF62AF" w:rsidP="00FF62AF">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proofErr w:type="spellStart"/>
      <w:r>
        <w:rPr>
          <w:rFonts w:ascii="Times New Roman" w:hAnsi="Times New Roman" w:cs="Times New Roman"/>
        </w:rPr>
        <w:t>LezDyke</w:t>
      </w:r>
      <w:proofErr w:type="spellEnd"/>
      <w:r>
        <w:rPr>
          <w:rFonts w:ascii="Times New Roman" w:hAnsi="Times New Roman" w:cs="Times New Roman"/>
        </w:rPr>
        <w:t xml:space="preserve"> listserv</w:t>
      </w:r>
    </w:p>
    <w:p w:rsidR="00FF62AF" w:rsidRDefault="00FF62AF" w:rsidP="00FF62AF">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r>
        <w:rPr>
          <w:rFonts w:ascii="Times New Roman" w:hAnsi="Times New Roman" w:cs="Times New Roman"/>
        </w:rPr>
        <w:t>Night OWL News</w:t>
      </w:r>
    </w:p>
    <w:p w:rsidR="00FF62AF" w:rsidRDefault="00FF62AF" w:rsidP="00FF62AF">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r w:rsidRPr="009F4D4F">
        <w:rPr>
          <w:rFonts w:ascii="Times New Roman" w:hAnsi="Times New Roman" w:cs="Times New Roman"/>
        </w:rPr>
        <w:t>The Last Drag (a State of California funded LGBT-specific smoking cessation intervention in San Francisco, originally funded by the Centers for Disease Control</w:t>
      </w:r>
      <w:r>
        <w:rPr>
          <w:rFonts w:ascii="Times New Roman" w:hAnsi="Times New Roman" w:cs="Times New Roman"/>
        </w:rPr>
        <w:t>)</w:t>
      </w:r>
    </w:p>
    <w:p w:rsidR="00FF62AF" w:rsidRDefault="00FF62AF" w:rsidP="00FF62AF">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r w:rsidRPr="009F4D4F">
        <w:rPr>
          <w:rFonts w:ascii="Times New Roman" w:hAnsi="Times New Roman" w:cs="Times New Roman"/>
        </w:rPr>
        <w:t xml:space="preserve">Open House </w:t>
      </w:r>
      <w:r>
        <w:rPr>
          <w:rFonts w:ascii="Times New Roman" w:hAnsi="Times New Roman" w:cs="Times New Roman"/>
        </w:rPr>
        <w:t>(housing services for LGBT seniors)</w:t>
      </w:r>
    </w:p>
    <w:p w:rsidR="00FF62AF" w:rsidRDefault="00FF62AF" w:rsidP="00FF62AF">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r w:rsidRPr="009F4D4F">
        <w:rPr>
          <w:rFonts w:ascii="Times New Roman" w:hAnsi="Times New Roman" w:cs="Times New Roman"/>
        </w:rPr>
        <w:t>Older Lesbians O</w:t>
      </w:r>
      <w:r>
        <w:rPr>
          <w:rFonts w:ascii="Times New Roman" w:hAnsi="Times New Roman" w:cs="Times New Roman"/>
        </w:rPr>
        <w:t>rganizing for Change (OLOC)</w:t>
      </w:r>
    </w:p>
    <w:p w:rsidR="00FF62AF" w:rsidRDefault="00FF62AF" w:rsidP="00FF62AF">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r w:rsidRPr="009F4D4F">
        <w:rPr>
          <w:rFonts w:ascii="Times New Roman" w:hAnsi="Times New Roman" w:cs="Times New Roman"/>
        </w:rPr>
        <w:t>Equality Cali</w:t>
      </w:r>
      <w:r>
        <w:rPr>
          <w:rFonts w:ascii="Times New Roman" w:hAnsi="Times New Roman" w:cs="Times New Roman"/>
        </w:rPr>
        <w:t>fornia’s LGBT health coalition</w:t>
      </w:r>
    </w:p>
    <w:p w:rsidR="00FF62AF" w:rsidRDefault="00FF62AF" w:rsidP="00FF62AF">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r>
        <w:rPr>
          <w:rFonts w:ascii="Times New Roman" w:hAnsi="Times New Roman" w:cs="Times New Roman"/>
        </w:rPr>
        <w:t>LB-friendly churches</w:t>
      </w:r>
    </w:p>
    <w:p w:rsidR="00FF62AF" w:rsidRDefault="00FF62AF" w:rsidP="00FF62AF">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r>
        <w:rPr>
          <w:rFonts w:ascii="Times New Roman" w:hAnsi="Times New Roman" w:cs="Times New Roman"/>
        </w:rPr>
        <w:t xml:space="preserve">Lyon Martin Health Services </w:t>
      </w:r>
    </w:p>
    <w:p w:rsidR="00FF62AF" w:rsidRDefault="00FF62AF" w:rsidP="00FF62AF">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r>
        <w:rPr>
          <w:rFonts w:ascii="Times New Roman" w:hAnsi="Times New Roman" w:cs="Times New Roman"/>
        </w:rPr>
        <w:t>L</w:t>
      </w:r>
      <w:r w:rsidRPr="009F4D4F">
        <w:rPr>
          <w:rFonts w:ascii="Times New Roman" w:hAnsi="Times New Roman" w:cs="Times New Roman"/>
        </w:rPr>
        <w:t xml:space="preserve">ocal lesbian physicians to conduct broad outreach throughout San Francisco </w:t>
      </w:r>
    </w:p>
    <w:p w:rsidR="00FF62AF" w:rsidRDefault="00FF62AF" w:rsidP="00FF62AF">
      <w:pPr>
        <w:rPr>
          <w:rFonts w:ascii="Times New Roman" w:hAnsi="Times New Roman" w:cs="Times New Roman"/>
        </w:rPr>
      </w:pPr>
      <w:r w:rsidRPr="009F4D4F">
        <w:rPr>
          <w:rFonts w:ascii="Times New Roman" w:hAnsi="Times New Roman" w:cs="Times New Roman"/>
        </w:rPr>
        <w:t>In addition</w:t>
      </w:r>
      <w:r>
        <w:rPr>
          <w:rFonts w:ascii="Times New Roman" w:hAnsi="Times New Roman" w:cs="Times New Roman"/>
        </w:rPr>
        <w:t>,</w:t>
      </w:r>
      <w:r w:rsidRPr="009F4D4F">
        <w:rPr>
          <w:rFonts w:ascii="Times New Roman" w:hAnsi="Times New Roman" w:cs="Times New Roman"/>
        </w:rPr>
        <w:t xml:space="preserve"> we will recruit using fliers and postings at the SF LGBT Community Center and other community organizations, and through word</w:t>
      </w:r>
      <w:r>
        <w:rPr>
          <w:rFonts w:ascii="Times New Roman" w:hAnsi="Times New Roman" w:cs="Times New Roman"/>
        </w:rPr>
        <w:t xml:space="preserve"> of mouth and snowball methods.</w:t>
      </w:r>
      <w:r w:rsidRPr="009F4D4F">
        <w:rPr>
          <w:rFonts w:ascii="Times New Roman" w:hAnsi="Times New Roman" w:cs="Times New Roman"/>
        </w:rPr>
        <w:t xml:space="preserve"> Women will also be recruited from the Oakmont Rainbow Women, a lesbian </w:t>
      </w:r>
      <w:r>
        <w:rPr>
          <w:rFonts w:ascii="Times New Roman" w:hAnsi="Times New Roman" w:cs="Times New Roman"/>
        </w:rPr>
        <w:t xml:space="preserve">group </w:t>
      </w:r>
      <w:r w:rsidRPr="009F4D4F">
        <w:rPr>
          <w:rFonts w:ascii="Times New Roman" w:hAnsi="Times New Roman" w:cs="Times New Roman"/>
        </w:rPr>
        <w:t>in a retirement community in Santa Rosa, California, two hours north of San Francisco. Comparison group members will come from the same target population (women over age 40 who self</w:t>
      </w:r>
      <w:r>
        <w:rPr>
          <w:rFonts w:ascii="Times New Roman" w:hAnsi="Times New Roman" w:cs="Times New Roman"/>
        </w:rPr>
        <w:t>-</w:t>
      </w:r>
      <w:r w:rsidRPr="009F4D4F">
        <w:rPr>
          <w:rFonts w:ascii="Times New Roman" w:hAnsi="Times New Roman" w:cs="Times New Roman"/>
        </w:rPr>
        <w:t xml:space="preserve">identify as lesbian or bisexual and have a BMI of 27 or greater). </w:t>
      </w:r>
    </w:p>
    <w:p w:rsidR="00FF62AF" w:rsidRDefault="00FF62AF" w:rsidP="00FF62AF">
      <w:pPr>
        <w:rPr>
          <w:rFonts w:ascii="Times New Roman" w:hAnsi="Times New Roman" w:cs="Times New Roman"/>
        </w:rPr>
      </w:pPr>
    </w:p>
    <w:p w:rsidR="00FF62AF" w:rsidRPr="009F4D4F" w:rsidRDefault="00FF62AF" w:rsidP="00FF62AF">
      <w:pPr>
        <w:rPr>
          <w:rFonts w:ascii="Times New Roman" w:hAnsi="Times New Roman" w:cs="Times New Roman"/>
        </w:rPr>
      </w:pPr>
      <w:r>
        <w:rPr>
          <w:rFonts w:ascii="Times New Roman" w:hAnsi="Times New Roman" w:cs="Times New Roman"/>
        </w:rPr>
        <w:t xml:space="preserve">Women who express interest will be directed to an information and recruitment website, where they will complete a recruitment screening form (Appendix C). After a woman completes the form, a DIFO researcher will contact her and place her in either the program or a comparison group. </w:t>
      </w:r>
    </w:p>
    <w:p w:rsidR="00FF62AF" w:rsidRDefault="00FF62AF" w:rsidP="00FF62AF">
      <w:pPr>
        <w:ind w:left="1080"/>
        <w:rPr>
          <w:rFonts w:ascii="Times New Roman" w:hAnsi="Times New Roman" w:cs="Times New Roman"/>
        </w:rPr>
      </w:pPr>
    </w:p>
    <w:p w:rsidR="00FF62AF" w:rsidRDefault="00FF62AF" w:rsidP="00FF62AF">
      <w:pPr>
        <w:spacing w:after="120"/>
        <w:rPr>
          <w:rFonts w:ascii="Times New Roman" w:hAnsi="Times New Roman" w:cs="Times New Roman"/>
        </w:rPr>
      </w:pPr>
      <w:r w:rsidRPr="00E87837">
        <w:rPr>
          <w:rFonts w:ascii="Times New Roman" w:hAnsi="Times New Roman" w:cs="Times New Roman"/>
        </w:rPr>
        <w:lastRenderedPageBreak/>
        <w:t>Comparison group members will be recruited using multiple methods</w:t>
      </w:r>
      <w:r>
        <w:rPr>
          <w:rFonts w:ascii="Times New Roman" w:hAnsi="Times New Roman" w:cs="Times New Roman"/>
        </w:rPr>
        <w:t>:</w:t>
      </w:r>
      <w:r w:rsidRPr="00E87837">
        <w:rPr>
          <w:rFonts w:ascii="Times New Roman" w:hAnsi="Times New Roman" w:cs="Times New Roman"/>
        </w:rPr>
        <w:t xml:space="preserve"> </w:t>
      </w:r>
    </w:p>
    <w:p w:rsidR="00FF62AF" w:rsidRPr="00772F50" w:rsidRDefault="00FF62AF" w:rsidP="00FF62AF">
      <w:pPr>
        <w:pStyle w:val="ListParagraph"/>
        <w:widowControl w:val="0"/>
        <w:numPr>
          <w:ilvl w:val="0"/>
          <w:numId w:val="3"/>
        </w:numPr>
        <w:pBdr>
          <w:bar w:val="none" w:sz="0" w:color="auto"/>
        </w:pBdr>
        <w:autoSpaceDE w:val="0"/>
        <w:autoSpaceDN w:val="0"/>
        <w:adjustRightInd w:val="0"/>
        <w:spacing w:before="0" w:after="120"/>
        <w:ind w:left="1080"/>
        <w:rPr>
          <w:rFonts w:ascii="Times New Roman" w:hAnsi="Times New Roman" w:cs="Times New Roman"/>
        </w:rPr>
      </w:pPr>
      <w:r w:rsidRPr="00666EC0">
        <w:rPr>
          <w:rFonts w:ascii="Times New Roman" w:hAnsi="Times New Roman" w:cs="Times New Roman"/>
        </w:rPr>
        <w:t>During the screening process</w:t>
      </w:r>
      <w:r>
        <w:rPr>
          <w:rFonts w:ascii="Times New Roman" w:hAnsi="Times New Roman" w:cs="Times New Roman"/>
        </w:rPr>
        <w:t xml:space="preserve"> (see recruitment screener, Appendix C)</w:t>
      </w:r>
      <w:r w:rsidRPr="00666EC0">
        <w:rPr>
          <w:rFonts w:ascii="Times New Roman" w:hAnsi="Times New Roman" w:cs="Times New Roman"/>
        </w:rPr>
        <w:t xml:space="preserve"> to determine if women are eligible for the program, they will review the program description and decid</w:t>
      </w:r>
      <w:r>
        <w:rPr>
          <w:rFonts w:ascii="Times New Roman" w:hAnsi="Times New Roman" w:cs="Times New Roman"/>
        </w:rPr>
        <w:t xml:space="preserve">e if they want to participate. </w:t>
      </w:r>
      <w:r w:rsidRPr="00666EC0">
        <w:rPr>
          <w:rFonts w:ascii="Times New Roman" w:hAnsi="Times New Roman" w:cs="Times New Roman"/>
        </w:rPr>
        <w:t xml:space="preserve">Women will be enrolled in the program on </w:t>
      </w:r>
      <w:r>
        <w:rPr>
          <w:rFonts w:ascii="Times New Roman" w:hAnsi="Times New Roman" w:cs="Times New Roman"/>
        </w:rPr>
        <w:t xml:space="preserve">a </w:t>
      </w:r>
      <w:r w:rsidRPr="00666EC0">
        <w:rPr>
          <w:rFonts w:ascii="Times New Roman" w:hAnsi="Times New Roman" w:cs="Times New Roman"/>
        </w:rPr>
        <w:t>first</w:t>
      </w:r>
      <w:r>
        <w:rPr>
          <w:rFonts w:ascii="Times New Roman" w:hAnsi="Times New Roman" w:cs="Times New Roman"/>
        </w:rPr>
        <w:t>-</w:t>
      </w:r>
      <w:r w:rsidRPr="00666EC0">
        <w:rPr>
          <w:rFonts w:ascii="Times New Roman" w:hAnsi="Times New Roman" w:cs="Times New Roman"/>
        </w:rPr>
        <w:t>come</w:t>
      </w:r>
      <w:r>
        <w:rPr>
          <w:rFonts w:ascii="Times New Roman" w:hAnsi="Times New Roman" w:cs="Times New Roman"/>
        </w:rPr>
        <w:t>,</w:t>
      </w:r>
      <w:r w:rsidRPr="00666EC0">
        <w:rPr>
          <w:rFonts w:ascii="Times New Roman" w:hAnsi="Times New Roman" w:cs="Times New Roman"/>
        </w:rPr>
        <w:t xml:space="preserve"> first served</w:t>
      </w:r>
      <w:r>
        <w:rPr>
          <w:rFonts w:ascii="Times New Roman" w:hAnsi="Times New Roman" w:cs="Times New Roman"/>
        </w:rPr>
        <w:t>-</w:t>
      </w:r>
      <w:r w:rsidRPr="00666EC0">
        <w:rPr>
          <w:rFonts w:ascii="Times New Roman" w:hAnsi="Times New Roman" w:cs="Times New Roman"/>
        </w:rPr>
        <w:t xml:space="preserve">basis. If the number of women choosing to participate exceeds program capacity, </w:t>
      </w:r>
      <w:r>
        <w:rPr>
          <w:rFonts w:ascii="Times New Roman" w:hAnsi="Times New Roman" w:cs="Times New Roman"/>
        </w:rPr>
        <w:t xml:space="preserve">women who do not get into the program </w:t>
      </w:r>
      <w:r w:rsidRPr="00666EC0">
        <w:rPr>
          <w:rFonts w:ascii="Times New Roman" w:hAnsi="Times New Roman" w:cs="Times New Roman"/>
        </w:rPr>
        <w:t xml:space="preserve">will be </w:t>
      </w:r>
      <w:r>
        <w:rPr>
          <w:rFonts w:ascii="Times New Roman" w:hAnsi="Times New Roman" w:cs="Times New Roman"/>
        </w:rPr>
        <w:t>invited</w:t>
      </w:r>
      <w:r w:rsidRPr="00666EC0">
        <w:rPr>
          <w:rFonts w:ascii="Times New Roman" w:hAnsi="Times New Roman" w:cs="Times New Roman"/>
        </w:rPr>
        <w:t xml:space="preserve"> to be part of the comparison group</w:t>
      </w:r>
      <w:r>
        <w:rPr>
          <w:rFonts w:ascii="Times New Roman" w:hAnsi="Times New Roman" w:cs="Times New Roman"/>
        </w:rPr>
        <w:t>,</w:t>
      </w:r>
      <w:r w:rsidRPr="00666EC0">
        <w:rPr>
          <w:rFonts w:ascii="Times New Roman" w:hAnsi="Times New Roman" w:cs="Times New Roman"/>
        </w:rPr>
        <w:t xml:space="preserve"> for which they will be asked to complete two surveys and receive a $25 gift card for each survey administration. In addition, women may want to participate and meet eligibility criteria, but may not be </w:t>
      </w:r>
      <w:r>
        <w:rPr>
          <w:rFonts w:ascii="Times New Roman" w:hAnsi="Times New Roman" w:cs="Times New Roman"/>
        </w:rPr>
        <w:t xml:space="preserve">able </w:t>
      </w:r>
      <w:r w:rsidRPr="00666EC0">
        <w:rPr>
          <w:rFonts w:ascii="Times New Roman" w:hAnsi="Times New Roman" w:cs="Times New Roman"/>
        </w:rPr>
        <w:t xml:space="preserve">to participate </w:t>
      </w:r>
      <w:r>
        <w:rPr>
          <w:rFonts w:ascii="Times New Roman" w:hAnsi="Times New Roman" w:cs="Times New Roman"/>
        </w:rPr>
        <w:t>for a variety of reasons (e.g.,</w:t>
      </w:r>
      <w:r w:rsidRPr="00666EC0">
        <w:rPr>
          <w:rFonts w:ascii="Times New Roman" w:hAnsi="Times New Roman" w:cs="Times New Roman"/>
        </w:rPr>
        <w:t xml:space="preserve"> schedule conflicts</w:t>
      </w:r>
      <w:r>
        <w:rPr>
          <w:rFonts w:ascii="Times New Roman" w:hAnsi="Times New Roman" w:cs="Times New Roman"/>
        </w:rPr>
        <w:t>)</w:t>
      </w:r>
      <w:r w:rsidRPr="00666EC0">
        <w:rPr>
          <w:rFonts w:ascii="Times New Roman" w:hAnsi="Times New Roman" w:cs="Times New Roman"/>
        </w:rPr>
        <w:t>. They will also be considered for the comparison group.</w:t>
      </w:r>
    </w:p>
    <w:p w:rsidR="00FF62AF" w:rsidRPr="00666EC0" w:rsidRDefault="00FF62AF" w:rsidP="00FF62AF">
      <w:pPr>
        <w:pStyle w:val="ListParagraph"/>
        <w:widowControl w:val="0"/>
        <w:numPr>
          <w:ilvl w:val="0"/>
          <w:numId w:val="3"/>
        </w:numPr>
        <w:pBdr>
          <w:bar w:val="none" w:sz="0" w:color="auto"/>
        </w:pBdr>
        <w:autoSpaceDE w:val="0"/>
        <w:autoSpaceDN w:val="0"/>
        <w:adjustRightInd w:val="0"/>
        <w:spacing w:before="0" w:after="120"/>
        <w:ind w:left="1080"/>
        <w:rPr>
          <w:rFonts w:ascii="Times New Roman" w:hAnsi="Times New Roman" w:cs="Times New Roman"/>
        </w:rPr>
      </w:pPr>
      <w:r>
        <w:rPr>
          <w:rFonts w:ascii="Times New Roman" w:hAnsi="Times New Roman" w:cs="Times New Roman"/>
        </w:rPr>
        <w:t>Using t</w:t>
      </w:r>
      <w:r w:rsidRPr="00666EC0">
        <w:rPr>
          <w:rFonts w:ascii="Times New Roman" w:hAnsi="Times New Roman" w:cs="Times New Roman"/>
        </w:rPr>
        <w:t>he “name a friend” approach</w:t>
      </w:r>
      <w:r>
        <w:rPr>
          <w:rFonts w:ascii="Times New Roman" w:hAnsi="Times New Roman" w:cs="Times New Roman"/>
        </w:rPr>
        <w:t>, w</w:t>
      </w:r>
      <w:r w:rsidRPr="00666EC0">
        <w:rPr>
          <w:rFonts w:ascii="Times New Roman" w:hAnsi="Times New Roman" w:cs="Times New Roman"/>
        </w:rPr>
        <w:t>e will ask participants to nominate a close friend for the comparison group who meets the study criteria and has similar characteristics</w:t>
      </w:r>
      <w:r>
        <w:rPr>
          <w:rFonts w:ascii="Times New Roman" w:hAnsi="Times New Roman" w:cs="Times New Roman"/>
        </w:rPr>
        <w:t>,</w:t>
      </w:r>
      <w:r w:rsidRPr="00666EC0">
        <w:rPr>
          <w:rFonts w:ascii="Times New Roman" w:hAnsi="Times New Roman" w:cs="Times New Roman"/>
        </w:rPr>
        <w:t xml:space="preserve"> such as socioeconomic status or environment. This approach is used for identifying comparison groups because close friends often share factors that can cause confounding, but are hard to measure and adjust for. </w:t>
      </w:r>
    </w:p>
    <w:p w:rsidR="00FF62AF" w:rsidRDefault="00FF62AF" w:rsidP="00FF62AF">
      <w:pPr>
        <w:spacing w:before="100" w:beforeAutospacing="1" w:after="100" w:afterAutospacing="1"/>
        <w:rPr>
          <w:rFonts w:ascii="Times New Roman" w:hAnsi="Times New Roman" w:cs="Times New Roman"/>
        </w:rPr>
      </w:pPr>
      <w:r w:rsidRPr="007D3A86">
        <w:rPr>
          <w:rFonts w:ascii="Times New Roman" w:hAnsi="Times New Roman" w:cs="Times New Roman"/>
        </w:rPr>
        <w:t xml:space="preserve">It is preferable to survey the entire universe of women being served by this intervention program because this universe is of sufficient size to measure key indicators described above (Part A). The objectives stated as individual indicators call for 75-80% of women in the intervention group to achieve the specified targets. </w:t>
      </w:r>
      <w:r>
        <w:rPr>
          <w:rFonts w:ascii="Times New Roman" w:hAnsi="Times New Roman" w:cs="Times New Roman"/>
        </w:rPr>
        <w:t xml:space="preserve">For example, the first SMART objective stated above: </w:t>
      </w:r>
    </w:p>
    <w:p w:rsidR="00FF62AF" w:rsidRDefault="00FF62AF" w:rsidP="00FF62AF">
      <w:pPr>
        <w:pStyle w:val="ListParagraph"/>
        <w:widowControl w:val="0"/>
        <w:numPr>
          <w:ilvl w:val="0"/>
          <w:numId w:val="3"/>
        </w:numPr>
        <w:pBdr>
          <w:bar w:val="none" w:sz="0" w:color="auto"/>
        </w:pBdr>
        <w:autoSpaceDE w:val="0"/>
        <w:autoSpaceDN w:val="0"/>
        <w:adjustRightInd w:val="0"/>
        <w:spacing w:before="0" w:after="120"/>
        <w:ind w:left="1080"/>
        <w:rPr>
          <w:rFonts w:ascii="Times New Roman" w:hAnsi="Times New Roman" w:cs="Times New Roman"/>
        </w:rPr>
      </w:pPr>
      <w:r>
        <w:rPr>
          <w:rFonts w:ascii="Times New Roman" w:hAnsi="Times New Roman" w:cs="Times New Roman"/>
        </w:rPr>
        <w:t>I</w:t>
      </w:r>
      <w:r w:rsidRPr="007D3A86">
        <w:rPr>
          <w:rFonts w:ascii="Times New Roman" w:hAnsi="Times New Roman" w:cs="Times New Roman"/>
        </w:rPr>
        <w:t xml:space="preserve">ncrease the number of minutes of physical activity/movement by 20% by </w:t>
      </w:r>
      <w:r>
        <w:rPr>
          <w:rFonts w:ascii="Times New Roman" w:hAnsi="Times New Roman" w:cs="Times New Roman"/>
        </w:rPr>
        <w:t>nine</w:t>
      </w:r>
      <w:r w:rsidRPr="007D3A86">
        <w:rPr>
          <w:rFonts w:ascii="Times New Roman" w:hAnsi="Times New Roman" w:cs="Times New Roman"/>
        </w:rPr>
        <w:t xml:space="preserve">-month follow-up for at least 75% of DIFO participants. </w:t>
      </w:r>
    </w:p>
    <w:p w:rsidR="00FF62AF" w:rsidRPr="009D7EFA" w:rsidRDefault="00FF62AF" w:rsidP="00FF62AF">
      <w:pPr>
        <w:spacing w:before="100" w:beforeAutospacing="1" w:after="100" w:afterAutospacing="1"/>
        <w:rPr>
          <w:rFonts w:ascii="Times New Roman" w:hAnsi="Times New Roman" w:cs="Times New Roman"/>
        </w:rPr>
      </w:pPr>
      <w:r w:rsidRPr="007D3A86">
        <w:rPr>
          <w:rFonts w:ascii="Times New Roman" w:hAnsi="Times New Roman" w:cs="Times New Roman"/>
        </w:rPr>
        <w:t>The sample size needed to test the hypothesis that women in the intervention group will be more successful than the comparison group depends on our assumptions about how many women are likely to achieve those outcomes in the absence of the intervention. Power analysis shows that if only 60% of the treatment group achieves the desired outcome compared to 40% of the comparison group, a sample size of 107 would be sufficient to test the hypothesis (at power=0.80, two-sided alpha at 0.05). In fact, we would expect the difference between groups to be greater than a 60% to 40%</w:t>
      </w:r>
      <w:r>
        <w:rPr>
          <w:rFonts w:ascii="Times New Roman" w:hAnsi="Times New Roman" w:cs="Times New Roman"/>
        </w:rPr>
        <w:t xml:space="preserve"> distribution</w:t>
      </w:r>
      <w:r w:rsidRPr="007D3A86">
        <w:rPr>
          <w:rFonts w:ascii="Times New Roman" w:hAnsi="Times New Roman" w:cs="Times New Roman"/>
        </w:rPr>
        <w:t xml:space="preserve">, so even with some attrition in the sample between baseline and </w:t>
      </w:r>
      <w:r>
        <w:rPr>
          <w:rFonts w:ascii="Times New Roman" w:hAnsi="Times New Roman" w:cs="Times New Roman"/>
        </w:rPr>
        <w:t>nine</w:t>
      </w:r>
      <w:r w:rsidRPr="007D3A86">
        <w:rPr>
          <w:rFonts w:ascii="Times New Roman" w:hAnsi="Times New Roman" w:cs="Times New Roman"/>
        </w:rPr>
        <w:t>-month follow-up, we are confident that the study will be able to detect significant differences between the two groups.</w:t>
      </w:r>
      <w:r>
        <w:rPr>
          <w:rFonts w:ascii="Times New Roman" w:hAnsi="Times New Roman" w:cs="Times New Roman"/>
        </w:rPr>
        <w:t xml:space="preserve"> Using this analysis as guidance, we designed the DIFO program to serve 128 participants. Therefore, we plan to collect data from all participants (i.e., the universe) rather than sampling from within that universe. </w:t>
      </w:r>
    </w:p>
    <w:p w:rsidR="00FF62AF" w:rsidRPr="001512C1" w:rsidRDefault="00FF62AF" w:rsidP="00FF62AF">
      <w:pPr>
        <w:pStyle w:val="ListParagraph"/>
        <w:numPr>
          <w:ilvl w:val="0"/>
          <w:numId w:val="4"/>
        </w:numPr>
        <w:spacing w:after="120"/>
        <w:rPr>
          <w:rFonts w:ascii="Times New Roman" w:hAnsi="Times New Roman" w:cs="Times New Roman"/>
          <w:b/>
          <w:bCs/>
          <w:u w:val="single"/>
        </w:rPr>
      </w:pPr>
      <w:r w:rsidRPr="00464345">
        <w:rPr>
          <w:rFonts w:ascii="Times New Roman" w:hAnsi="Times New Roman" w:cs="Times New Roman"/>
          <w:b/>
          <w:bCs/>
          <w:u w:val="single"/>
        </w:rPr>
        <w:t>Procedures for the Collection of Information</w:t>
      </w:r>
    </w:p>
    <w:p w:rsidR="00FF62AF" w:rsidRDefault="00FF62AF" w:rsidP="00FF62AF">
      <w:pPr>
        <w:spacing w:after="120"/>
        <w:rPr>
          <w:rFonts w:ascii="Times New Roman" w:hAnsi="Times New Roman" w:cs="Times New Roman"/>
        </w:rPr>
      </w:pPr>
      <w:r w:rsidRPr="009D7EFA">
        <w:rPr>
          <w:rFonts w:ascii="Times New Roman" w:hAnsi="Times New Roman" w:cs="Times New Roman"/>
        </w:rPr>
        <w:t xml:space="preserve">The following types of information will be collected as part of this evaluation: </w:t>
      </w:r>
    </w:p>
    <w:p w:rsidR="00FF62AF" w:rsidRDefault="00FF62AF" w:rsidP="00FF62AF">
      <w:pPr>
        <w:pStyle w:val="ListParagraph"/>
        <w:widowControl w:val="0"/>
        <w:numPr>
          <w:ilvl w:val="0"/>
          <w:numId w:val="3"/>
        </w:numPr>
        <w:pBdr>
          <w:bar w:val="none" w:sz="0" w:color="auto"/>
        </w:pBdr>
        <w:autoSpaceDE w:val="0"/>
        <w:autoSpaceDN w:val="0"/>
        <w:adjustRightInd w:val="0"/>
        <w:spacing w:before="0" w:after="120"/>
        <w:ind w:left="1080"/>
        <w:rPr>
          <w:rFonts w:ascii="Times New Roman" w:hAnsi="Times New Roman" w:cs="Times New Roman"/>
        </w:rPr>
      </w:pPr>
      <w:r>
        <w:rPr>
          <w:rFonts w:ascii="Times New Roman" w:hAnsi="Times New Roman" w:cs="Times New Roman"/>
        </w:rPr>
        <w:t>Baseline</w:t>
      </w:r>
      <w:r w:rsidRPr="009D7EFA">
        <w:rPr>
          <w:rFonts w:ascii="Times New Roman" w:hAnsi="Times New Roman" w:cs="Times New Roman"/>
        </w:rPr>
        <w:t xml:space="preserve"> and </w:t>
      </w:r>
      <w:r>
        <w:rPr>
          <w:rFonts w:ascii="Times New Roman" w:hAnsi="Times New Roman" w:cs="Times New Roman"/>
        </w:rPr>
        <w:t>follow-up</w:t>
      </w:r>
      <w:r w:rsidRPr="009D7EFA">
        <w:rPr>
          <w:rFonts w:ascii="Times New Roman" w:hAnsi="Times New Roman" w:cs="Times New Roman"/>
        </w:rPr>
        <w:t xml:space="preserve"> program surveys</w:t>
      </w:r>
      <w:r>
        <w:rPr>
          <w:rFonts w:ascii="Times New Roman" w:hAnsi="Times New Roman" w:cs="Times New Roman"/>
        </w:rPr>
        <w:t>;</w:t>
      </w:r>
      <w:r w:rsidRPr="009D7EFA">
        <w:rPr>
          <w:rFonts w:ascii="Times New Roman" w:hAnsi="Times New Roman" w:cs="Times New Roman"/>
        </w:rPr>
        <w:t xml:space="preserve"> </w:t>
      </w:r>
    </w:p>
    <w:p w:rsidR="00FF62AF" w:rsidRDefault="00FF62AF" w:rsidP="00FF62AF">
      <w:pPr>
        <w:pStyle w:val="ListParagraph"/>
        <w:widowControl w:val="0"/>
        <w:numPr>
          <w:ilvl w:val="0"/>
          <w:numId w:val="3"/>
        </w:numPr>
        <w:pBdr>
          <w:bar w:val="none" w:sz="0" w:color="auto"/>
        </w:pBdr>
        <w:autoSpaceDE w:val="0"/>
        <w:autoSpaceDN w:val="0"/>
        <w:adjustRightInd w:val="0"/>
        <w:spacing w:before="0" w:after="120"/>
        <w:ind w:left="1080"/>
        <w:rPr>
          <w:rFonts w:ascii="Times New Roman" w:hAnsi="Times New Roman" w:cs="Times New Roman"/>
        </w:rPr>
      </w:pPr>
      <w:r w:rsidRPr="009D7EFA">
        <w:rPr>
          <w:rFonts w:ascii="Times New Roman" w:hAnsi="Times New Roman" w:cs="Times New Roman"/>
        </w:rPr>
        <w:t>Waist circumference and height measures</w:t>
      </w:r>
      <w:r>
        <w:rPr>
          <w:rFonts w:ascii="Times New Roman" w:hAnsi="Times New Roman" w:cs="Times New Roman"/>
        </w:rPr>
        <w:t>; and</w:t>
      </w:r>
    </w:p>
    <w:p w:rsidR="00FF62AF" w:rsidRDefault="00FF62AF" w:rsidP="00FF62AF">
      <w:pPr>
        <w:pStyle w:val="ListParagraph"/>
        <w:widowControl w:val="0"/>
        <w:numPr>
          <w:ilvl w:val="0"/>
          <w:numId w:val="3"/>
        </w:numPr>
        <w:pBdr>
          <w:bar w:val="none" w:sz="0" w:color="auto"/>
        </w:pBdr>
        <w:autoSpaceDE w:val="0"/>
        <w:autoSpaceDN w:val="0"/>
        <w:adjustRightInd w:val="0"/>
        <w:spacing w:before="0"/>
        <w:ind w:left="1080"/>
        <w:rPr>
          <w:rFonts w:ascii="Times New Roman" w:hAnsi="Times New Roman" w:cs="Times New Roman"/>
        </w:rPr>
      </w:pPr>
      <w:r w:rsidRPr="009D7EFA">
        <w:rPr>
          <w:rFonts w:ascii="Times New Roman" w:hAnsi="Times New Roman" w:cs="Times New Roman"/>
        </w:rPr>
        <w:t>End</w:t>
      </w:r>
      <w:r>
        <w:rPr>
          <w:rFonts w:ascii="Times New Roman" w:hAnsi="Times New Roman" w:cs="Times New Roman"/>
        </w:rPr>
        <w:t>-</w:t>
      </w:r>
      <w:r w:rsidRPr="009D7EFA">
        <w:rPr>
          <w:rFonts w:ascii="Times New Roman" w:hAnsi="Times New Roman" w:cs="Times New Roman"/>
        </w:rPr>
        <w:t>of</w:t>
      </w:r>
      <w:r>
        <w:rPr>
          <w:rFonts w:ascii="Times New Roman" w:hAnsi="Times New Roman" w:cs="Times New Roman"/>
        </w:rPr>
        <w:t>-</w:t>
      </w:r>
      <w:r w:rsidRPr="009D7EFA">
        <w:rPr>
          <w:rFonts w:ascii="Times New Roman" w:hAnsi="Times New Roman" w:cs="Times New Roman"/>
        </w:rPr>
        <w:t>program focus group</w:t>
      </w:r>
      <w:r>
        <w:rPr>
          <w:rFonts w:ascii="Times New Roman" w:hAnsi="Times New Roman" w:cs="Times New Roman"/>
        </w:rPr>
        <w:t>.</w:t>
      </w:r>
    </w:p>
    <w:p w:rsidR="00FF62AF" w:rsidRPr="009D7EFA" w:rsidRDefault="00FF62AF" w:rsidP="00FF62AF">
      <w:pPr>
        <w:rPr>
          <w:rFonts w:ascii="Times New Roman" w:hAnsi="Times New Roman" w:cs="Times New Roman"/>
        </w:rPr>
      </w:pPr>
    </w:p>
    <w:p w:rsidR="00FF62AF" w:rsidRDefault="00FF62AF" w:rsidP="00FF62AF">
      <w:pPr>
        <w:rPr>
          <w:rFonts w:ascii="Times New Roman" w:hAnsi="Times New Roman" w:cs="Times New Roman"/>
          <w:i/>
          <w:iCs/>
        </w:rPr>
      </w:pPr>
      <w:r w:rsidRPr="009D7EFA">
        <w:rPr>
          <w:rFonts w:ascii="Times New Roman" w:hAnsi="Times New Roman" w:cs="Times New Roman"/>
          <w:i/>
          <w:iCs/>
        </w:rPr>
        <w:lastRenderedPageBreak/>
        <w:t>Participant and Comparison groups:</w:t>
      </w:r>
    </w:p>
    <w:p w:rsidR="00FF62AF" w:rsidRDefault="00FF62AF" w:rsidP="00FF62AF">
      <w:pPr>
        <w:rPr>
          <w:rFonts w:ascii="Times New Roman" w:hAnsi="Times New Roman" w:cs="Times New Roman"/>
        </w:rPr>
      </w:pPr>
      <w:r w:rsidRPr="009D7EFA">
        <w:rPr>
          <w:rFonts w:ascii="Times New Roman" w:hAnsi="Times New Roman" w:cs="Times New Roman"/>
        </w:rPr>
        <w:t xml:space="preserve">The </w:t>
      </w:r>
      <w:r w:rsidRPr="009D7EFA">
        <w:rPr>
          <w:rFonts w:ascii="Times New Roman" w:hAnsi="Times New Roman" w:cs="Times New Roman"/>
          <w:b/>
          <w:bCs/>
        </w:rPr>
        <w:t>baseline survey</w:t>
      </w:r>
      <w:r>
        <w:rPr>
          <w:rFonts w:ascii="Times New Roman" w:hAnsi="Times New Roman" w:cs="Times New Roman"/>
        </w:rPr>
        <w:t xml:space="preserve"> (Appendices B.1 and B.2</w:t>
      </w:r>
      <w:r w:rsidRPr="009D7EFA">
        <w:rPr>
          <w:rFonts w:ascii="Times New Roman" w:hAnsi="Times New Roman" w:cs="Times New Roman"/>
        </w:rPr>
        <w:t xml:space="preserve">) will be administered in multiple ways in order to make survey completion most convenient for the respondent </w:t>
      </w:r>
      <w:r>
        <w:rPr>
          <w:rFonts w:ascii="Times New Roman" w:hAnsi="Times New Roman" w:cs="Times New Roman"/>
        </w:rPr>
        <w:t xml:space="preserve">and to maximize response rate. </w:t>
      </w:r>
      <w:r w:rsidRPr="009D7EFA">
        <w:rPr>
          <w:rFonts w:ascii="Times New Roman" w:hAnsi="Times New Roman" w:cs="Times New Roman"/>
        </w:rPr>
        <w:t xml:space="preserve">The primary method of administration will be online (via </w:t>
      </w:r>
      <w:proofErr w:type="spellStart"/>
      <w:r w:rsidRPr="009D7EFA">
        <w:rPr>
          <w:rFonts w:ascii="Times New Roman" w:hAnsi="Times New Roman" w:cs="Times New Roman"/>
        </w:rPr>
        <w:t>SurveyMonkey</w:t>
      </w:r>
      <w:proofErr w:type="spellEnd"/>
      <w:r w:rsidRPr="009D7EFA">
        <w:rPr>
          <w:rFonts w:ascii="Times New Roman" w:hAnsi="Times New Roman" w:cs="Times New Roman"/>
        </w:rPr>
        <w:t>, a user-friendly and commonly used pl</w:t>
      </w:r>
      <w:r>
        <w:rPr>
          <w:rFonts w:ascii="Times New Roman" w:hAnsi="Times New Roman" w:cs="Times New Roman"/>
        </w:rPr>
        <w:t>atform for electronic surveys).</w:t>
      </w:r>
      <w:r w:rsidRPr="009D7EFA">
        <w:rPr>
          <w:rFonts w:ascii="Times New Roman" w:hAnsi="Times New Roman" w:cs="Times New Roman"/>
        </w:rPr>
        <w:t xml:space="preserve"> </w:t>
      </w:r>
      <w:r>
        <w:rPr>
          <w:rFonts w:ascii="Times New Roman" w:hAnsi="Times New Roman" w:cs="Times New Roman"/>
        </w:rPr>
        <w:t>First, the informed consent form (Appendix E) will be emailed to respondents and they will be asked for an electronic signature, ensuring they agree to the parameters of the research study.</w:t>
      </w:r>
      <w:r>
        <w:rPr>
          <w:rStyle w:val="FootnoteReference"/>
          <w:rFonts w:ascii="Times New Roman" w:hAnsi="Times New Roman" w:cs="Times New Roman"/>
        </w:rPr>
        <w:footnoteReference w:id="1"/>
      </w:r>
      <w:r>
        <w:rPr>
          <w:rFonts w:ascii="Times New Roman" w:hAnsi="Times New Roman" w:cs="Times New Roman"/>
        </w:rPr>
        <w:t xml:space="preserve"> </w:t>
      </w:r>
      <w:r w:rsidRPr="009D7EFA">
        <w:rPr>
          <w:rFonts w:ascii="Times New Roman" w:hAnsi="Times New Roman" w:cs="Times New Roman"/>
        </w:rPr>
        <w:t>A link will</w:t>
      </w:r>
      <w:r>
        <w:rPr>
          <w:rFonts w:ascii="Times New Roman" w:hAnsi="Times New Roman" w:cs="Times New Roman"/>
        </w:rPr>
        <w:t xml:space="preserve"> then</w:t>
      </w:r>
      <w:r w:rsidRPr="009D7EFA">
        <w:rPr>
          <w:rFonts w:ascii="Times New Roman" w:hAnsi="Times New Roman" w:cs="Times New Roman"/>
        </w:rPr>
        <w:t xml:space="preserve"> be emailed to respondents one week before the intervention begins</w:t>
      </w:r>
      <w:r>
        <w:rPr>
          <w:rFonts w:ascii="Times New Roman" w:hAnsi="Times New Roman" w:cs="Times New Roman"/>
        </w:rPr>
        <w:t xml:space="preserve"> so they can complete the survey online ahead of time. P</w:t>
      </w:r>
      <w:r w:rsidRPr="009D7EFA">
        <w:rPr>
          <w:rFonts w:ascii="Times New Roman" w:hAnsi="Times New Roman" w:cs="Times New Roman"/>
        </w:rPr>
        <w:t>articipants who have not completed</w:t>
      </w:r>
      <w:r>
        <w:rPr>
          <w:rFonts w:ascii="Times New Roman" w:hAnsi="Times New Roman" w:cs="Times New Roman"/>
        </w:rPr>
        <w:t xml:space="preserve"> and submitted</w:t>
      </w:r>
      <w:r w:rsidRPr="009D7EFA">
        <w:rPr>
          <w:rFonts w:ascii="Times New Roman" w:hAnsi="Times New Roman" w:cs="Times New Roman"/>
        </w:rPr>
        <w:t xml:space="preserve"> the survey b</w:t>
      </w:r>
      <w:r>
        <w:rPr>
          <w:rFonts w:ascii="Times New Roman" w:hAnsi="Times New Roman" w:cs="Times New Roman"/>
        </w:rPr>
        <w:t>efore the start of the program</w:t>
      </w:r>
      <w:r w:rsidRPr="009D7EFA">
        <w:rPr>
          <w:rFonts w:ascii="Times New Roman" w:hAnsi="Times New Roman" w:cs="Times New Roman"/>
        </w:rPr>
        <w:t xml:space="preserve"> will be asked to come in 30 minutes before the first session begins to complete the su</w:t>
      </w:r>
      <w:r>
        <w:rPr>
          <w:rFonts w:ascii="Times New Roman" w:hAnsi="Times New Roman" w:cs="Times New Roman"/>
        </w:rPr>
        <w:t xml:space="preserve">rvey at the intervention site. </w:t>
      </w:r>
      <w:r w:rsidRPr="009D7EFA">
        <w:rPr>
          <w:rFonts w:ascii="Times New Roman" w:hAnsi="Times New Roman" w:cs="Times New Roman"/>
        </w:rPr>
        <w:t xml:space="preserve">Computers will be made available for respondents at the sites, and paper surveys will be available for those who prefer to complete the surveys on paper by hand. </w:t>
      </w:r>
      <w:r>
        <w:rPr>
          <w:rFonts w:ascii="Times New Roman" w:hAnsi="Times New Roman" w:cs="Times New Roman"/>
        </w:rPr>
        <w:t>T</w:t>
      </w:r>
      <w:r w:rsidRPr="009D7EFA">
        <w:rPr>
          <w:rFonts w:ascii="Times New Roman" w:hAnsi="Times New Roman" w:cs="Times New Roman"/>
        </w:rPr>
        <w:t xml:space="preserve">he survey will be emailed to comparison group members with an option for a paper survey to be mailed to them if preferred. </w:t>
      </w:r>
    </w:p>
    <w:p w:rsidR="00FF62AF" w:rsidRPr="009D7EFA" w:rsidRDefault="00FF62AF" w:rsidP="00FF62AF">
      <w:pPr>
        <w:rPr>
          <w:rFonts w:ascii="Times New Roman" w:hAnsi="Times New Roman" w:cs="Times New Roman"/>
        </w:rPr>
      </w:pPr>
    </w:p>
    <w:p w:rsidR="00FF62AF" w:rsidRDefault="00FF62AF" w:rsidP="00FF62AF">
      <w:pPr>
        <w:rPr>
          <w:rFonts w:ascii="Times New Roman" w:hAnsi="Times New Roman" w:cs="Times New Roman"/>
        </w:rPr>
      </w:pPr>
      <w:r w:rsidRPr="009D7EFA">
        <w:rPr>
          <w:rFonts w:ascii="Times New Roman" w:hAnsi="Times New Roman" w:cs="Times New Roman"/>
        </w:rPr>
        <w:t xml:space="preserve">The </w:t>
      </w:r>
      <w:r w:rsidRPr="009D7EFA">
        <w:rPr>
          <w:rFonts w:ascii="Times New Roman" w:hAnsi="Times New Roman" w:cs="Times New Roman"/>
          <w:b/>
          <w:bCs/>
        </w:rPr>
        <w:t>follow-up survey</w:t>
      </w:r>
      <w:r>
        <w:rPr>
          <w:rFonts w:ascii="Times New Roman" w:hAnsi="Times New Roman" w:cs="Times New Roman"/>
        </w:rPr>
        <w:t xml:space="preserve"> (Appendices B. 3 and B.4</w:t>
      </w:r>
      <w:r w:rsidRPr="009D7EFA">
        <w:rPr>
          <w:rFonts w:ascii="Times New Roman" w:hAnsi="Times New Roman" w:cs="Times New Roman"/>
        </w:rPr>
        <w:t xml:space="preserve">) will be administered </w:t>
      </w:r>
      <w:r>
        <w:rPr>
          <w:rFonts w:ascii="Times New Roman" w:hAnsi="Times New Roman" w:cs="Times New Roman"/>
        </w:rPr>
        <w:t>nine</w:t>
      </w:r>
      <w:r w:rsidRPr="009D7EFA">
        <w:rPr>
          <w:rFonts w:ascii="Times New Roman" w:hAnsi="Times New Roman" w:cs="Times New Roman"/>
        </w:rPr>
        <w:t xml:space="preserve"> months after the intervention has begun. One week before the </w:t>
      </w:r>
      <w:r>
        <w:rPr>
          <w:rFonts w:ascii="Times New Roman" w:hAnsi="Times New Roman" w:cs="Times New Roman"/>
        </w:rPr>
        <w:t>nine-</w:t>
      </w:r>
      <w:r w:rsidRPr="009D7EFA">
        <w:rPr>
          <w:rFonts w:ascii="Times New Roman" w:hAnsi="Times New Roman" w:cs="Times New Roman"/>
        </w:rPr>
        <w:t xml:space="preserve">month mark, investigators will email a link to a </w:t>
      </w:r>
      <w:proofErr w:type="spellStart"/>
      <w:r w:rsidRPr="009D7EFA">
        <w:rPr>
          <w:rFonts w:ascii="Times New Roman" w:hAnsi="Times New Roman" w:cs="Times New Roman"/>
        </w:rPr>
        <w:t>SurveyMonkey</w:t>
      </w:r>
      <w:proofErr w:type="spellEnd"/>
      <w:r w:rsidRPr="009D7EFA">
        <w:rPr>
          <w:rFonts w:ascii="Times New Roman" w:hAnsi="Times New Roman" w:cs="Times New Roman"/>
        </w:rPr>
        <w:t xml:space="preserve"> survey (much like the baseline survey). Respondents will also have an opportunity to take the survey during an administration session at their site (SF LGBT </w:t>
      </w:r>
      <w:r>
        <w:rPr>
          <w:rFonts w:ascii="Times New Roman" w:hAnsi="Times New Roman" w:cs="Times New Roman"/>
        </w:rPr>
        <w:t xml:space="preserve">Community </w:t>
      </w:r>
      <w:r w:rsidRPr="009D7EFA">
        <w:rPr>
          <w:rFonts w:ascii="Times New Roman" w:hAnsi="Times New Roman" w:cs="Times New Roman"/>
        </w:rPr>
        <w:t xml:space="preserve">Center or Oakmont in Santa Rosa), where both </w:t>
      </w:r>
      <w:r>
        <w:rPr>
          <w:rFonts w:ascii="Times New Roman" w:hAnsi="Times New Roman" w:cs="Times New Roman"/>
        </w:rPr>
        <w:t xml:space="preserve">online </w:t>
      </w:r>
      <w:r w:rsidRPr="009D7EFA">
        <w:rPr>
          <w:rFonts w:ascii="Times New Roman" w:hAnsi="Times New Roman" w:cs="Times New Roman"/>
        </w:rPr>
        <w:t xml:space="preserve">and hard </w:t>
      </w:r>
      <w:r>
        <w:rPr>
          <w:rFonts w:ascii="Times New Roman" w:hAnsi="Times New Roman" w:cs="Times New Roman"/>
        </w:rPr>
        <w:t>copy surveys will be available.</w:t>
      </w:r>
      <w:r w:rsidRPr="009D7EFA">
        <w:rPr>
          <w:rFonts w:ascii="Times New Roman" w:hAnsi="Times New Roman" w:cs="Times New Roman"/>
        </w:rPr>
        <w:t xml:space="preserve"> Participants and comparison group members will also have the option of having a paper survey mailed to them.</w:t>
      </w:r>
    </w:p>
    <w:p w:rsidR="00FF62AF" w:rsidRDefault="00FF62AF" w:rsidP="00FF62AF">
      <w:pPr>
        <w:ind w:left="1080"/>
        <w:rPr>
          <w:rFonts w:ascii="Times New Roman" w:hAnsi="Times New Roman" w:cs="Times New Roman"/>
          <w:i/>
          <w:iCs/>
        </w:rPr>
      </w:pPr>
    </w:p>
    <w:p w:rsidR="00FF62AF" w:rsidRDefault="00FF62AF" w:rsidP="00FF62AF">
      <w:pPr>
        <w:rPr>
          <w:rFonts w:ascii="Times New Roman" w:hAnsi="Times New Roman" w:cs="Times New Roman"/>
          <w:i/>
          <w:iCs/>
        </w:rPr>
      </w:pPr>
      <w:r w:rsidRPr="009D7EFA">
        <w:rPr>
          <w:rFonts w:ascii="Times New Roman" w:hAnsi="Times New Roman" w:cs="Times New Roman"/>
          <w:i/>
          <w:iCs/>
        </w:rPr>
        <w:t>Participant group only:</w:t>
      </w:r>
    </w:p>
    <w:p w:rsidR="00FF62AF" w:rsidRDefault="00FF62AF" w:rsidP="00FF62AF">
      <w:pPr>
        <w:rPr>
          <w:rFonts w:ascii="Times New Roman" w:hAnsi="Times New Roman" w:cs="Times New Roman"/>
          <w:b/>
          <w:bCs/>
        </w:rPr>
      </w:pPr>
      <w:r w:rsidRPr="009D7EFA">
        <w:rPr>
          <w:rFonts w:ascii="Times New Roman" w:hAnsi="Times New Roman" w:cs="Times New Roman"/>
        </w:rPr>
        <w:t xml:space="preserve">One of the most accurate and innovative ways to measure weight change related to health factors is to assess </w:t>
      </w:r>
      <w:r>
        <w:rPr>
          <w:rFonts w:ascii="Times New Roman" w:hAnsi="Times New Roman" w:cs="Times New Roman"/>
          <w:b/>
          <w:bCs/>
        </w:rPr>
        <w:t>waist circumference (WC)-to-hei</w:t>
      </w:r>
      <w:r w:rsidRPr="009D7EFA">
        <w:rPr>
          <w:rFonts w:ascii="Times New Roman" w:hAnsi="Times New Roman" w:cs="Times New Roman"/>
          <w:b/>
          <w:bCs/>
        </w:rPr>
        <w:t>ght ratio</w:t>
      </w:r>
      <w:r>
        <w:rPr>
          <w:rFonts w:ascii="Times New Roman" w:hAnsi="Times New Roman" w:cs="Times New Roman"/>
          <w:b/>
          <w:bCs/>
        </w:rPr>
        <w:t xml:space="preserve"> </w:t>
      </w:r>
      <w:r w:rsidRPr="004253EB">
        <w:rPr>
          <w:rFonts w:ascii="Times New Roman" w:hAnsi="Times New Roman" w:cs="Times New Roman"/>
        </w:rPr>
        <w:t>(Wang et al., 200</w:t>
      </w:r>
      <w:r>
        <w:rPr>
          <w:rFonts w:ascii="Times New Roman" w:hAnsi="Times New Roman" w:cs="Times New Roman"/>
        </w:rPr>
        <w:t>3).</w:t>
      </w:r>
      <w:r w:rsidRPr="004253EB">
        <w:rPr>
          <w:rFonts w:ascii="Times New Roman" w:hAnsi="Times New Roman" w:cs="Times New Roman"/>
        </w:rPr>
        <w:t xml:space="preserve"> </w:t>
      </w:r>
      <w:r w:rsidRPr="009D7EFA">
        <w:rPr>
          <w:rFonts w:ascii="Times New Roman" w:hAnsi="Times New Roman" w:cs="Times New Roman"/>
        </w:rPr>
        <w:t>At the beginning of the health program, each participant will meet one-on-one with a health coach (e.g.</w:t>
      </w:r>
      <w:r>
        <w:rPr>
          <w:rFonts w:ascii="Times New Roman" w:hAnsi="Times New Roman" w:cs="Times New Roman"/>
        </w:rPr>
        <w:t>,</w:t>
      </w:r>
      <w:r w:rsidRPr="009D7EFA">
        <w:rPr>
          <w:rFonts w:ascii="Times New Roman" w:hAnsi="Times New Roman" w:cs="Times New Roman"/>
        </w:rPr>
        <w:t xml:space="preserve"> physica</w:t>
      </w:r>
      <w:r>
        <w:rPr>
          <w:rFonts w:ascii="Times New Roman" w:hAnsi="Times New Roman" w:cs="Times New Roman"/>
        </w:rPr>
        <w:t>l therapist, personal trainer).</w:t>
      </w:r>
      <w:r w:rsidRPr="009D7EFA">
        <w:rPr>
          <w:rFonts w:ascii="Times New Roman" w:hAnsi="Times New Roman" w:cs="Times New Roman"/>
        </w:rPr>
        <w:t xml:space="preserve"> The coach will work with the participant to develop personalized health (nutrition, exercise) goals. During the first meeting, the trained coaches will measure each participant’s waist (using measuring tape) and gather their height (self-reporte</w:t>
      </w:r>
      <w:r>
        <w:rPr>
          <w:rFonts w:ascii="Times New Roman" w:hAnsi="Times New Roman" w:cs="Times New Roman"/>
        </w:rPr>
        <w:t>d) in order to compute a ratio.</w:t>
      </w:r>
      <w:r w:rsidRPr="009D7EFA">
        <w:rPr>
          <w:rFonts w:ascii="Times New Roman" w:hAnsi="Times New Roman" w:cs="Times New Roman"/>
        </w:rPr>
        <w:t xml:space="preserve"> At this time, the coaches will train each participant how to accurately measure their</w:t>
      </w:r>
      <w:r>
        <w:rPr>
          <w:rFonts w:ascii="Times New Roman" w:hAnsi="Times New Roman" w:cs="Times New Roman"/>
        </w:rPr>
        <w:t xml:space="preserve"> WC. </w:t>
      </w:r>
      <w:r w:rsidRPr="009D7EFA">
        <w:rPr>
          <w:rFonts w:ascii="Times New Roman" w:hAnsi="Times New Roman" w:cs="Times New Roman"/>
        </w:rPr>
        <w:t xml:space="preserve">Measuring tape will be provided to each participant. Each coach will be trained to take the same type of measurement by wrapping the tape measure around the waist at the narrowest part, just below the rib cage. At the </w:t>
      </w:r>
      <w:r>
        <w:rPr>
          <w:rFonts w:ascii="Times New Roman" w:hAnsi="Times New Roman" w:cs="Times New Roman"/>
        </w:rPr>
        <w:t>nine-</w:t>
      </w:r>
      <w:r w:rsidRPr="009D7EFA">
        <w:rPr>
          <w:rFonts w:ascii="Times New Roman" w:hAnsi="Times New Roman" w:cs="Times New Roman"/>
        </w:rPr>
        <w:t xml:space="preserve">month follow-up, participants will be asked to measure their own WC, as they were trained to do so by their coach during the baseline data collection. </w:t>
      </w:r>
    </w:p>
    <w:p w:rsidR="00FF62AF" w:rsidRDefault="00FF62AF" w:rsidP="00FF62AF">
      <w:pPr>
        <w:rPr>
          <w:rFonts w:ascii="Times New Roman" w:hAnsi="Times New Roman" w:cs="Times New Roman"/>
        </w:rPr>
      </w:pPr>
      <w:r>
        <w:rPr>
          <w:rFonts w:ascii="Times New Roman" w:hAnsi="Times New Roman" w:cs="Times New Roman"/>
        </w:rPr>
        <w:t xml:space="preserve">During </w:t>
      </w:r>
      <w:r w:rsidRPr="009D7EFA">
        <w:rPr>
          <w:rFonts w:ascii="Times New Roman" w:hAnsi="Times New Roman" w:cs="Times New Roman"/>
        </w:rPr>
        <w:t>the last session</w:t>
      </w:r>
      <w:r w:rsidRPr="009D7EFA" w:rsidDel="006C2D2F">
        <w:rPr>
          <w:rFonts w:ascii="Times New Roman" w:hAnsi="Times New Roman" w:cs="Times New Roman"/>
        </w:rPr>
        <w:t xml:space="preserve"> </w:t>
      </w:r>
      <w:r>
        <w:rPr>
          <w:rFonts w:ascii="Times New Roman" w:hAnsi="Times New Roman" w:cs="Times New Roman"/>
        </w:rPr>
        <w:t xml:space="preserve">of the 12-week program, </w:t>
      </w:r>
      <w:r w:rsidRPr="009D7EFA">
        <w:rPr>
          <w:rFonts w:ascii="Times New Roman" w:hAnsi="Times New Roman" w:cs="Times New Roman"/>
        </w:rPr>
        <w:t xml:space="preserve">a </w:t>
      </w:r>
      <w:r w:rsidRPr="009D7EFA">
        <w:rPr>
          <w:rFonts w:ascii="Times New Roman" w:hAnsi="Times New Roman" w:cs="Times New Roman"/>
          <w:b/>
          <w:bCs/>
        </w:rPr>
        <w:t>focus group</w:t>
      </w:r>
      <w:r>
        <w:rPr>
          <w:rFonts w:ascii="Times New Roman" w:hAnsi="Times New Roman" w:cs="Times New Roman"/>
        </w:rPr>
        <w:t xml:space="preserve"> (Appendix B.5</w:t>
      </w:r>
      <w:r w:rsidRPr="009D7EFA">
        <w:rPr>
          <w:rFonts w:ascii="Times New Roman" w:hAnsi="Times New Roman" w:cs="Times New Roman"/>
        </w:rPr>
        <w:t xml:space="preserve">) will be conducted </w:t>
      </w:r>
      <w:r>
        <w:rPr>
          <w:rFonts w:ascii="Times New Roman" w:hAnsi="Times New Roman" w:cs="Times New Roman"/>
        </w:rPr>
        <w:t xml:space="preserve">to </w:t>
      </w:r>
      <w:r w:rsidRPr="009D7EFA">
        <w:rPr>
          <w:rFonts w:ascii="Times New Roman" w:hAnsi="Times New Roman" w:cs="Times New Roman"/>
        </w:rPr>
        <w:t xml:space="preserve">gather feedback about how well the program worked, what could be improved, what aspects participants found most helpful, what was missing, </w:t>
      </w:r>
      <w:r>
        <w:rPr>
          <w:rFonts w:ascii="Times New Roman" w:hAnsi="Times New Roman" w:cs="Times New Roman"/>
        </w:rPr>
        <w:t>and so on.</w:t>
      </w:r>
      <w:r w:rsidRPr="009D7EFA">
        <w:rPr>
          <w:rFonts w:ascii="Times New Roman" w:hAnsi="Times New Roman" w:cs="Times New Roman"/>
        </w:rPr>
        <w:t xml:space="preserve"> The focus group will be moderated by the facilitator who runs the groups each week, and will be audio recorded with the permission of the participants. </w:t>
      </w:r>
    </w:p>
    <w:p w:rsidR="00FF62AF" w:rsidRPr="009D7EFA" w:rsidRDefault="00FF62AF" w:rsidP="00FF62AF">
      <w:pPr>
        <w:rPr>
          <w:rFonts w:ascii="Times New Roman" w:hAnsi="Times New Roman" w:cs="Times New Roman"/>
        </w:rPr>
      </w:pPr>
    </w:p>
    <w:p w:rsidR="00FF62AF" w:rsidRPr="001512C1" w:rsidRDefault="00FF62AF" w:rsidP="00FF62AF">
      <w:pPr>
        <w:pStyle w:val="ListParagraph"/>
        <w:numPr>
          <w:ilvl w:val="0"/>
          <w:numId w:val="4"/>
        </w:numPr>
        <w:spacing w:after="120"/>
        <w:rPr>
          <w:rFonts w:ascii="Times New Roman" w:hAnsi="Times New Roman" w:cs="Times New Roman"/>
          <w:b/>
          <w:bCs/>
          <w:u w:val="single"/>
        </w:rPr>
      </w:pPr>
      <w:r w:rsidRPr="00464345">
        <w:rPr>
          <w:rFonts w:ascii="Times New Roman" w:hAnsi="Times New Roman" w:cs="Times New Roman"/>
          <w:b/>
          <w:bCs/>
          <w:u w:val="single"/>
        </w:rPr>
        <w:t>Methods to Maximize Response Rates and Deal with Nonresponse</w:t>
      </w:r>
    </w:p>
    <w:p w:rsidR="00FF62AF" w:rsidRDefault="00FF62AF" w:rsidP="00FF62AF">
      <w:pPr>
        <w:spacing w:after="120"/>
        <w:rPr>
          <w:rFonts w:ascii="Times New Roman" w:hAnsi="Times New Roman" w:cs="Times New Roman"/>
        </w:rPr>
      </w:pPr>
      <w:r w:rsidRPr="009D7EFA">
        <w:rPr>
          <w:rFonts w:ascii="Times New Roman" w:hAnsi="Times New Roman" w:cs="Times New Roman"/>
        </w:rPr>
        <w:t>Several procedures proven effective in previous studies will be used to maximize response rates:</w:t>
      </w:r>
    </w:p>
    <w:p w:rsidR="00FF62AF" w:rsidRDefault="00FF62AF" w:rsidP="00FF62AF">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r w:rsidRPr="009D7EFA">
        <w:rPr>
          <w:rFonts w:ascii="Times New Roman" w:hAnsi="Times New Roman" w:cs="Times New Roman"/>
        </w:rPr>
        <w:lastRenderedPageBreak/>
        <w:t>Potential respondents will be informed about the importance of this study and encouraged to participate</w:t>
      </w:r>
      <w:r>
        <w:rPr>
          <w:rFonts w:ascii="Times New Roman" w:hAnsi="Times New Roman" w:cs="Times New Roman"/>
        </w:rPr>
        <w:t xml:space="preserve"> through a variety of methods. </w:t>
      </w:r>
      <w:r w:rsidRPr="009D7EFA">
        <w:rPr>
          <w:rFonts w:ascii="Times New Roman" w:hAnsi="Times New Roman" w:cs="Times New Roman"/>
        </w:rPr>
        <w:t xml:space="preserve">Investigators will motivate survey completion by presenting each participant and comparison group member </w:t>
      </w:r>
      <w:r>
        <w:rPr>
          <w:rFonts w:ascii="Times New Roman" w:hAnsi="Times New Roman" w:cs="Times New Roman"/>
        </w:rPr>
        <w:t xml:space="preserve">with </w:t>
      </w:r>
      <w:r w:rsidRPr="009D7EFA">
        <w:rPr>
          <w:rFonts w:ascii="Times New Roman" w:hAnsi="Times New Roman" w:cs="Times New Roman"/>
        </w:rPr>
        <w:t>information explaining the importance of this innovative and historic program</w:t>
      </w:r>
      <w:r>
        <w:rPr>
          <w:rFonts w:ascii="Times New Roman" w:hAnsi="Times New Roman" w:cs="Times New Roman"/>
        </w:rPr>
        <w:t>, which</w:t>
      </w:r>
      <w:r w:rsidRPr="009D7EFA">
        <w:rPr>
          <w:rFonts w:ascii="Times New Roman" w:hAnsi="Times New Roman" w:cs="Times New Roman"/>
        </w:rPr>
        <w:t xml:space="preserve"> could contribute to the health of women like them in their community. </w:t>
      </w:r>
    </w:p>
    <w:p w:rsidR="00FF62AF" w:rsidRDefault="00FF62AF" w:rsidP="00FF62AF">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r w:rsidRPr="009D7EFA">
        <w:rPr>
          <w:rFonts w:ascii="Times New Roman" w:hAnsi="Times New Roman" w:cs="Times New Roman"/>
        </w:rPr>
        <w:t xml:space="preserve">Survey respondents will each receive a $25 gift card for completing the </w:t>
      </w:r>
      <w:r>
        <w:rPr>
          <w:rFonts w:ascii="Times New Roman" w:hAnsi="Times New Roman" w:cs="Times New Roman"/>
        </w:rPr>
        <w:t xml:space="preserve">baseline </w:t>
      </w:r>
      <w:r w:rsidRPr="009D7EFA">
        <w:rPr>
          <w:rFonts w:ascii="Times New Roman" w:hAnsi="Times New Roman" w:cs="Times New Roman"/>
        </w:rPr>
        <w:t xml:space="preserve">program survey and a $25 gift card for completing the </w:t>
      </w:r>
      <w:r>
        <w:rPr>
          <w:rFonts w:ascii="Times New Roman" w:hAnsi="Times New Roman" w:cs="Times New Roman"/>
        </w:rPr>
        <w:t xml:space="preserve">follow-up </w:t>
      </w:r>
      <w:r w:rsidRPr="009D7EFA">
        <w:rPr>
          <w:rFonts w:ascii="Times New Roman" w:hAnsi="Times New Roman" w:cs="Times New Roman"/>
        </w:rPr>
        <w:t xml:space="preserve">program survey. Gift cards can be emailed or mailed to respondents; they can also be provided in person if surveys are completed by hand at one of the program sites. </w:t>
      </w:r>
    </w:p>
    <w:p w:rsidR="00FF62AF" w:rsidRDefault="00FF62AF" w:rsidP="00FF62AF">
      <w:pPr>
        <w:pStyle w:val="ListParagraph"/>
        <w:widowControl w:val="0"/>
        <w:numPr>
          <w:ilvl w:val="0"/>
          <w:numId w:val="2"/>
        </w:numPr>
        <w:pBdr>
          <w:bar w:val="none" w:sz="0" w:color="auto"/>
        </w:pBdr>
        <w:autoSpaceDE w:val="0"/>
        <w:autoSpaceDN w:val="0"/>
        <w:adjustRightInd w:val="0"/>
        <w:spacing w:before="0"/>
        <w:ind w:left="1080"/>
        <w:rPr>
          <w:rFonts w:ascii="Times New Roman" w:hAnsi="Times New Roman" w:cs="Times New Roman"/>
        </w:rPr>
      </w:pPr>
      <w:r w:rsidRPr="009D7EFA">
        <w:rPr>
          <w:rFonts w:ascii="Times New Roman" w:hAnsi="Times New Roman" w:cs="Times New Roman"/>
        </w:rPr>
        <w:t>We will offer online and paper health resources to the comparison group members (as well as the $25 gift cards for each survey completion), and enter both participants and comparison group members in raffles, with chances to win prizes</w:t>
      </w:r>
      <w:r>
        <w:rPr>
          <w:rFonts w:ascii="Times New Roman" w:hAnsi="Times New Roman" w:cs="Times New Roman"/>
        </w:rPr>
        <w:t xml:space="preserve"> such as gym discounts and health/nutrition books</w:t>
      </w:r>
      <w:r w:rsidRPr="009D7EFA">
        <w:rPr>
          <w:rFonts w:ascii="Times New Roman" w:hAnsi="Times New Roman" w:cs="Times New Roman"/>
        </w:rPr>
        <w:t xml:space="preserve">. </w:t>
      </w:r>
    </w:p>
    <w:p w:rsidR="00FF62AF" w:rsidRPr="009D7EFA" w:rsidRDefault="00FF62AF" w:rsidP="00FF62AF">
      <w:pPr>
        <w:rPr>
          <w:rFonts w:ascii="Times New Roman" w:hAnsi="Times New Roman" w:cs="Times New Roman"/>
        </w:rPr>
      </w:pPr>
    </w:p>
    <w:p w:rsidR="00FF62AF" w:rsidRDefault="00FF62AF" w:rsidP="00FF62AF">
      <w:pPr>
        <w:rPr>
          <w:rFonts w:ascii="Times New Roman" w:hAnsi="Times New Roman" w:cs="Times New Roman"/>
        </w:rPr>
      </w:pPr>
      <w:r w:rsidRPr="009D7EFA">
        <w:rPr>
          <w:rFonts w:ascii="Times New Roman" w:hAnsi="Times New Roman" w:cs="Times New Roman"/>
        </w:rPr>
        <w:t xml:space="preserve">It will be challenging to ensure a high response rate for the </w:t>
      </w:r>
      <w:r>
        <w:rPr>
          <w:rFonts w:ascii="Times New Roman" w:hAnsi="Times New Roman" w:cs="Times New Roman"/>
        </w:rPr>
        <w:t>nine-</w:t>
      </w:r>
      <w:r w:rsidRPr="009D7EFA">
        <w:rPr>
          <w:rFonts w:ascii="Times New Roman" w:hAnsi="Times New Roman" w:cs="Times New Roman"/>
        </w:rPr>
        <w:t xml:space="preserve">month follow-up survey. In order to maximize survey completion, investigators will contact (first </w:t>
      </w:r>
      <w:r>
        <w:rPr>
          <w:rFonts w:ascii="Times New Roman" w:hAnsi="Times New Roman" w:cs="Times New Roman"/>
        </w:rPr>
        <w:t xml:space="preserve">by </w:t>
      </w:r>
      <w:r w:rsidRPr="009D7EFA">
        <w:rPr>
          <w:rFonts w:ascii="Times New Roman" w:hAnsi="Times New Roman" w:cs="Times New Roman"/>
        </w:rPr>
        <w:t xml:space="preserve">email, then by telephone) all participants and comparison group members at </w:t>
      </w:r>
      <w:r>
        <w:rPr>
          <w:rFonts w:ascii="Times New Roman" w:hAnsi="Times New Roman" w:cs="Times New Roman"/>
        </w:rPr>
        <w:t>three-</w:t>
      </w:r>
      <w:r w:rsidRPr="009D7EFA">
        <w:rPr>
          <w:rFonts w:ascii="Times New Roman" w:hAnsi="Times New Roman" w:cs="Times New Roman"/>
        </w:rPr>
        <w:t>month intervals to ensure that our team has current and accurate contact information, and that participants/comparison group members plan to complete the follow</w:t>
      </w:r>
      <w:r>
        <w:rPr>
          <w:rFonts w:ascii="Times New Roman" w:hAnsi="Times New Roman" w:cs="Times New Roman"/>
        </w:rPr>
        <w:t>-</w:t>
      </w:r>
      <w:r w:rsidRPr="009D7EFA">
        <w:rPr>
          <w:rFonts w:ascii="Times New Roman" w:hAnsi="Times New Roman" w:cs="Times New Roman"/>
        </w:rPr>
        <w:t xml:space="preserve">up survey at the </w:t>
      </w:r>
      <w:r>
        <w:rPr>
          <w:rFonts w:ascii="Times New Roman" w:hAnsi="Times New Roman" w:cs="Times New Roman"/>
        </w:rPr>
        <w:t>nine-</w:t>
      </w:r>
      <w:r w:rsidRPr="009D7EFA">
        <w:rPr>
          <w:rFonts w:ascii="Times New Roman" w:hAnsi="Times New Roman" w:cs="Times New Roman"/>
        </w:rPr>
        <w:t>month mark. Once surveys are emailed to respondents, a reminder email will be sent</w:t>
      </w:r>
      <w:r>
        <w:rPr>
          <w:rFonts w:ascii="Times New Roman" w:hAnsi="Times New Roman" w:cs="Times New Roman"/>
        </w:rPr>
        <w:t xml:space="preserve"> </w:t>
      </w:r>
      <w:r w:rsidRPr="009D7EFA">
        <w:rPr>
          <w:rFonts w:ascii="Times New Roman" w:hAnsi="Times New Roman" w:cs="Times New Roman"/>
        </w:rPr>
        <w:t xml:space="preserve">if surveys are not returned within a week. If there is no response within one week, </w:t>
      </w:r>
      <w:r>
        <w:rPr>
          <w:rFonts w:ascii="Times New Roman" w:hAnsi="Times New Roman" w:cs="Times New Roman"/>
        </w:rPr>
        <w:t>the potential respondent will be reminded by phone. In addition,</w:t>
      </w:r>
      <w:r w:rsidRPr="009D7EFA">
        <w:rPr>
          <w:rFonts w:ascii="Times New Roman" w:hAnsi="Times New Roman" w:cs="Times New Roman"/>
        </w:rPr>
        <w:t xml:space="preserve"> a follow</w:t>
      </w:r>
      <w:r>
        <w:rPr>
          <w:rFonts w:ascii="Times New Roman" w:hAnsi="Times New Roman" w:cs="Times New Roman"/>
        </w:rPr>
        <w:t>-</w:t>
      </w:r>
      <w:r w:rsidRPr="009D7EFA">
        <w:rPr>
          <w:rFonts w:ascii="Times New Roman" w:hAnsi="Times New Roman" w:cs="Times New Roman"/>
        </w:rPr>
        <w:t>up email will be sent explaining the importance of the survey</w:t>
      </w:r>
      <w:r>
        <w:rPr>
          <w:rFonts w:ascii="Times New Roman" w:hAnsi="Times New Roman" w:cs="Times New Roman"/>
        </w:rPr>
        <w:t xml:space="preserve"> and</w:t>
      </w:r>
      <w:r w:rsidRPr="009D7EFA">
        <w:rPr>
          <w:rFonts w:ascii="Times New Roman" w:hAnsi="Times New Roman" w:cs="Times New Roman"/>
        </w:rPr>
        <w:t xml:space="preserve"> reminding potential respondents that they will receive a gift card for survey completion</w:t>
      </w:r>
      <w:r>
        <w:rPr>
          <w:rFonts w:ascii="Times New Roman" w:hAnsi="Times New Roman" w:cs="Times New Roman"/>
        </w:rPr>
        <w:t xml:space="preserve"> </w:t>
      </w:r>
      <w:r w:rsidRPr="009D7EFA">
        <w:rPr>
          <w:rFonts w:ascii="Times New Roman" w:hAnsi="Times New Roman" w:cs="Times New Roman"/>
        </w:rPr>
        <w:t>and will be entered into a raffle to win prizes</w:t>
      </w:r>
      <w:r>
        <w:rPr>
          <w:rFonts w:ascii="Times New Roman" w:hAnsi="Times New Roman" w:cs="Times New Roman"/>
        </w:rPr>
        <w:t xml:space="preserve"> (e.g., gym discounts, health/nutrition books)</w:t>
      </w:r>
      <w:r w:rsidRPr="009D7EFA">
        <w:rPr>
          <w:rFonts w:ascii="Times New Roman" w:hAnsi="Times New Roman" w:cs="Times New Roman"/>
        </w:rPr>
        <w:t xml:space="preserve">. </w:t>
      </w:r>
    </w:p>
    <w:p w:rsidR="00FF62AF" w:rsidRPr="009D7EFA" w:rsidRDefault="00FF62AF" w:rsidP="00FF62AF">
      <w:pPr>
        <w:rPr>
          <w:rFonts w:ascii="Times New Roman" w:hAnsi="Times New Roman" w:cs="Times New Roman"/>
          <w:b/>
          <w:bCs/>
        </w:rPr>
      </w:pPr>
    </w:p>
    <w:p w:rsidR="00FF62AF" w:rsidRPr="001512C1" w:rsidRDefault="00FF62AF" w:rsidP="00FF62AF">
      <w:pPr>
        <w:pStyle w:val="ListParagraph"/>
        <w:numPr>
          <w:ilvl w:val="0"/>
          <w:numId w:val="4"/>
        </w:numPr>
        <w:spacing w:after="120"/>
        <w:rPr>
          <w:rFonts w:ascii="Times New Roman" w:hAnsi="Times New Roman" w:cs="Times New Roman"/>
          <w:b/>
          <w:bCs/>
          <w:u w:val="single"/>
        </w:rPr>
      </w:pPr>
      <w:r w:rsidRPr="00464345">
        <w:rPr>
          <w:rFonts w:ascii="Times New Roman" w:hAnsi="Times New Roman" w:cs="Times New Roman"/>
          <w:b/>
          <w:bCs/>
          <w:u w:val="single"/>
        </w:rPr>
        <w:t>Tests of Procedures or Methods to be Undertaken</w:t>
      </w:r>
    </w:p>
    <w:p w:rsidR="00FF62AF" w:rsidRDefault="00FF62AF" w:rsidP="00FF62AF">
      <w:pPr>
        <w:rPr>
          <w:rFonts w:ascii="Times New Roman" w:hAnsi="Times New Roman" w:cs="Times New Roman"/>
        </w:rPr>
      </w:pPr>
      <w:r w:rsidRPr="009D7EFA">
        <w:rPr>
          <w:rFonts w:ascii="Times New Roman" w:hAnsi="Times New Roman" w:cs="Times New Roman"/>
        </w:rPr>
        <w:t xml:space="preserve">The </w:t>
      </w:r>
      <w:r>
        <w:rPr>
          <w:rFonts w:ascii="Times New Roman" w:hAnsi="Times New Roman" w:cs="Times New Roman"/>
        </w:rPr>
        <w:t>baseline and follow-up</w:t>
      </w:r>
      <w:r w:rsidRPr="009D7EFA">
        <w:rPr>
          <w:rFonts w:ascii="Times New Roman" w:hAnsi="Times New Roman" w:cs="Times New Roman"/>
        </w:rPr>
        <w:t xml:space="preserve"> survey</w:t>
      </w:r>
      <w:r>
        <w:rPr>
          <w:rFonts w:ascii="Times New Roman" w:hAnsi="Times New Roman" w:cs="Times New Roman"/>
        </w:rPr>
        <w:t>s</w:t>
      </w:r>
      <w:r w:rsidRPr="009D7EFA">
        <w:rPr>
          <w:rFonts w:ascii="Times New Roman" w:hAnsi="Times New Roman" w:cs="Times New Roman"/>
        </w:rPr>
        <w:t xml:space="preserve"> will be administered to a small pilot group of </w:t>
      </w:r>
      <w:r>
        <w:rPr>
          <w:rFonts w:ascii="Times New Roman" w:hAnsi="Times New Roman" w:cs="Times New Roman"/>
        </w:rPr>
        <w:t>nine</w:t>
      </w:r>
      <w:r w:rsidRPr="009D7EFA">
        <w:rPr>
          <w:rFonts w:ascii="Times New Roman" w:hAnsi="Times New Roman" w:cs="Times New Roman"/>
        </w:rPr>
        <w:t xml:space="preserve"> women to determine face validity</w:t>
      </w:r>
      <w:r>
        <w:rPr>
          <w:rFonts w:ascii="Times New Roman" w:hAnsi="Times New Roman" w:cs="Times New Roman"/>
        </w:rPr>
        <w:t>, assess how long</w:t>
      </w:r>
      <w:r w:rsidRPr="009D7EFA">
        <w:rPr>
          <w:rFonts w:ascii="Times New Roman" w:hAnsi="Times New Roman" w:cs="Times New Roman"/>
        </w:rPr>
        <w:t xml:space="preserve"> it take</w:t>
      </w:r>
      <w:r>
        <w:rPr>
          <w:rFonts w:ascii="Times New Roman" w:hAnsi="Times New Roman" w:cs="Times New Roman"/>
        </w:rPr>
        <w:t>s</w:t>
      </w:r>
      <w:r w:rsidRPr="009D7EFA">
        <w:rPr>
          <w:rFonts w:ascii="Times New Roman" w:hAnsi="Times New Roman" w:cs="Times New Roman"/>
        </w:rPr>
        <w:t xml:space="preserve"> participants to complete surveys, and </w:t>
      </w:r>
      <w:r>
        <w:rPr>
          <w:rFonts w:ascii="Times New Roman" w:hAnsi="Times New Roman" w:cs="Times New Roman"/>
        </w:rPr>
        <w:t>determine</w:t>
      </w:r>
      <w:r w:rsidRPr="009D7EFA">
        <w:rPr>
          <w:rFonts w:ascii="Times New Roman" w:hAnsi="Times New Roman" w:cs="Times New Roman"/>
        </w:rPr>
        <w:t xml:space="preserve"> whether items are clear and understandable and item ordering is appropriate. The women who pilot the instrument will be friends and acquaintances of the investigators who are part of the target population (over age 40, lesbian/bisexual, overweight or obese). </w:t>
      </w:r>
    </w:p>
    <w:p w:rsidR="00FF62AF" w:rsidRDefault="00FF62AF" w:rsidP="00FF62AF">
      <w:pPr>
        <w:rPr>
          <w:rFonts w:ascii="Times New Roman" w:hAnsi="Times New Roman" w:cs="Times New Roman"/>
        </w:rPr>
      </w:pPr>
    </w:p>
    <w:p w:rsidR="00FF62AF" w:rsidRDefault="00FF62AF" w:rsidP="00FF62AF">
      <w:pPr>
        <w:rPr>
          <w:rFonts w:ascii="Times New Roman" w:hAnsi="Times New Roman" w:cs="Times New Roman"/>
        </w:rPr>
      </w:pPr>
      <w:r w:rsidRPr="009D7EFA">
        <w:rPr>
          <w:rFonts w:ascii="Times New Roman" w:hAnsi="Times New Roman" w:cs="Times New Roman"/>
        </w:rPr>
        <w:t xml:space="preserve">We expect only very minor changes will be made to the survey after this small pilot. </w:t>
      </w:r>
    </w:p>
    <w:p w:rsidR="00FF62AF" w:rsidRDefault="00FF62AF" w:rsidP="00FF62AF">
      <w:pPr>
        <w:rPr>
          <w:rFonts w:ascii="Times New Roman" w:hAnsi="Times New Roman" w:cs="Times New Roman"/>
        </w:rPr>
      </w:pPr>
    </w:p>
    <w:p w:rsidR="00FF62AF" w:rsidRDefault="00FF62AF" w:rsidP="00FF62AF">
      <w:pPr>
        <w:spacing w:after="120"/>
        <w:rPr>
          <w:rFonts w:ascii="Times New Roman" w:hAnsi="Times New Roman" w:cs="Times New Roman"/>
        </w:rPr>
      </w:pPr>
      <w:r w:rsidRPr="009D7EFA">
        <w:rPr>
          <w:rFonts w:ascii="Times New Roman" w:hAnsi="Times New Roman" w:cs="Times New Roman"/>
        </w:rPr>
        <w:t xml:space="preserve">Portions of the surveys have been used, in part or as a whole, in previous studies. Survey items were pulled from: </w:t>
      </w:r>
    </w:p>
    <w:p w:rsidR="00FF62AF" w:rsidRDefault="00FF62AF" w:rsidP="00FF62AF">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r w:rsidRPr="0019659C">
        <w:rPr>
          <w:rFonts w:ascii="Times New Roman" w:hAnsi="Times New Roman" w:cs="Times New Roman"/>
        </w:rPr>
        <w:t>CDC’s Behavioral Risk Factor Surveillance System</w:t>
      </w:r>
      <w:r>
        <w:rPr>
          <w:rFonts w:ascii="Times New Roman" w:hAnsi="Times New Roman" w:cs="Times New Roman"/>
        </w:rPr>
        <w:t xml:space="preserve"> (BRFSS)</w:t>
      </w:r>
    </w:p>
    <w:p w:rsidR="00FF62AF" w:rsidRPr="00772F50" w:rsidRDefault="00FF62AF" w:rsidP="00FF62AF">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r w:rsidRPr="008A05D3">
        <w:rPr>
          <w:rFonts w:ascii="Times New Roman" w:hAnsi="Times New Roman" w:cs="Times New Roman"/>
        </w:rPr>
        <w:t>Center for Epidemiological Studies-Depression</w:t>
      </w:r>
      <w:r>
        <w:rPr>
          <w:rFonts w:ascii="Times New Roman" w:hAnsi="Times New Roman" w:cs="Times New Roman"/>
        </w:rPr>
        <w:t xml:space="preserve"> (</w:t>
      </w:r>
      <w:r w:rsidRPr="00772F50">
        <w:rPr>
          <w:rFonts w:ascii="Times New Roman" w:hAnsi="Times New Roman" w:cs="Times New Roman"/>
        </w:rPr>
        <w:t>CES-D) scale (</w:t>
      </w:r>
      <w:proofErr w:type="spellStart"/>
      <w:r w:rsidRPr="00772F50">
        <w:rPr>
          <w:rFonts w:ascii="Times New Roman" w:hAnsi="Times New Roman" w:cs="Times New Roman"/>
        </w:rPr>
        <w:t>Radloff</w:t>
      </w:r>
      <w:proofErr w:type="spellEnd"/>
      <w:r w:rsidRPr="00772F50">
        <w:rPr>
          <w:rFonts w:ascii="Times New Roman" w:hAnsi="Times New Roman" w:cs="Times New Roman"/>
        </w:rPr>
        <w:t>, 1977)</w:t>
      </w:r>
    </w:p>
    <w:p w:rsidR="00FF62AF" w:rsidRDefault="00FF62AF" w:rsidP="00FF62AF">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r w:rsidRPr="0019659C">
        <w:rPr>
          <w:rFonts w:ascii="Times New Roman" w:hAnsi="Times New Roman" w:cs="Times New Roman"/>
        </w:rPr>
        <w:t>History of weight loss attempts (derived from Fogel</w:t>
      </w:r>
      <w:r>
        <w:rPr>
          <w:rFonts w:ascii="Times New Roman" w:hAnsi="Times New Roman" w:cs="Times New Roman"/>
        </w:rPr>
        <w:t>, Young</w:t>
      </w:r>
      <w:r w:rsidRPr="0019659C">
        <w:rPr>
          <w:rFonts w:ascii="Times New Roman" w:hAnsi="Times New Roman" w:cs="Times New Roman"/>
        </w:rPr>
        <w:t xml:space="preserve"> et al</w:t>
      </w:r>
      <w:r>
        <w:rPr>
          <w:rFonts w:ascii="Times New Roman" w:hAnsi="Times New Roman" w:cs="Times New Roman"/>
        </w:rPr>
        <w:t>.</w:t>
      </w:r>
      <w:r w:rsidRPr="0019659C">
        <w:rPr>
          <w:rFonts w:ascii="Times New Roman" w:hAnsi="Times New Roman" w:cs="Times New Roman"/>
        </w:rPr>
        <w:t>, 2012)</w:t>
      </w:r>
    </w:p>
    <w:p w:rsidR="00FF62AF" w:rsidRPr="00772F50" w:rsidRDefault="00FF62AF" w:rsidP="00FF62AF">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r w:rsidRPr="00772F50">
        <w:rPr>
          <w:rFonts w:ascii="Times New Roman" w:hAnsi="Times New Roman" w:cs="Times New Roman"/>
        </w:rPr>
        <w:t>International Physical Activity Questionnaires (IPAQ)</w:t>
      </w:r>
    </w:p>
    <w:p w:rsidR="00FF62AF" w:rsidRDefault="00FF62AF" w:rsidP="00FF62AF">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r w:rsidRPr="0019659C">
        <w:rPr>
          <w:rFonts w:ascii="Times New Roman" w:hAnsi="Times New Roman" w:cs="Times New Roman"/>
        </w:rPr>
        <w:t xml:space="preserve">Lesbian Internalized Homophobia Scale </w:t>
      </w:r>
      <w:r>
        <w:rPr>
          <w:rFonts w:ascii="Times New Roman" w:hAnsi="Times New Roman" w:cs="Times New Roman"/>
        </w:rPr>
        <w:t xml:space="preserve">(LIHS) </w:t>
      </w:r>
      <w:r w:rsidRPr="0019659C">
        <w:rPr>
          <w:rFonts w:ascii="Times New Roman" w:hAnsi="Times New Roman" w:cs="Times New Roman"/>
        </w:rPr>
        <w:t xml:space="preserve">(from </w:t>
      </w:r>
      <w:proofErr w:type="spellStart"/>
      <w:r w:rsidRPr="0019659C">
        <w:rPr>
          <w:rFonts w:ascii="Times New Roman" w:hAnsi="Times New Roman" w:cs="Times New Roman"/>
        </w:rPr>
        <w:t>Syzmanski</w:t>
      </w:r>
      <w:proofErr w:type="spellEnd"/>
      <w:r w:rsidRPr="0019659C">
        <w:rPr>
          <w:rFonts w:ascii="Times New Roman" w:hAnsi="Times New Roman" w:cs="Times New Roman"/>
        </w:rPr>
        <w:t xml:space="preserve"> &amp; Chung, 2001)</w:t>
      </w:r>
    </w:p>
    <w:p w:rsidR="00FF62AF" w:rsidRDefault="00FF62AF" w:rsidP="00FF62AF">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r w:rsidRPr="0019659C">
        <w:rPr>
          <w:rFonts w:ascii="Times New Roman" w:hAnsi="Times New Roman" w:cs="Times New Roman"/>
        </w:rPr>
        <w:t>Mindful Eating (</w:t>
      </w:r>
      <w:proofErr w:type="spellStart"/>
      <w:r w:rsidRPr="0019659C">
        <w:rPr>
          <w:rFonts w:ascii="Times New Roman" w:hAnsi="Times New Roman" w:cs="Times New Roman"/>
        </w:rPr>
        <w:t>Framson</w:t>
      </w:r>
      <w:proofErr w:type="spellEnd"/>
      <w:r w:rsidRPr="0019659C">
        <w:rPr>
          <w:rFonts w:ascii="Times New Roman" w:hAnsi="Times New Roman" w:cs="Times New Roman"/>
        </w:rPr>
        <w:t xml:space="preserve"> et al</w:t>
      </w:r>
      <w:r>
        <w:rPr>
          <w:rFonts w:ascii="Times New Roman" w:hAnsi="Times New Roman" w:cs="Times New Roman"/>
        </w:rPr>
        <w:t>.</w:t>
      </w:r>
      <w:r w:rsidRPr="0019659C">
        <w:rPr>
          <w:rFonts w:ascii="Times New Roman" w:hAnsi="Times New Roman" w:cs="Times New Roman"/>
        </w:rPr>
        <w:t>, 2009)</w:t>
      </w:r>
    </w:p>
    <w:p w:rsidR="00FF62AF" w:rsidRPr="002B617E" w:rsidRDefault="00FF62AF" w:rsidP="00FF62AF">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r w:rsidRPr="0019659C">
        <w:rPr>
          <w:rFonts w:ascii="Times New Roman" w:hAnsi="Times New Roman" w:cs="Times New Roman"/>
        </w:rPr>
        <w:lastRenderedPageBreak/>
        <w:t>Minority Stress/Everyday Discrimination Scale (Meyer, 20</w:t>
      </w:r>
      <w:r>
        <w:rPr>
          <w:rFonts w:ascii="Times New Roman" w:hAnsi="Times New Roman" w:cs="Times New Roman"/>
        </w:rPr>
        <w:t>06</w:t>
      </w:r>
      <w:r w:rsidRPr="0019659C">
        <w:rPr>
          <w:rFonts w:ascii="Times New Roman" w:hAnsi="Times New Roman" w:cs="Times New Roman"/>
        </w:rPr>
        <w:t>)</w:t>
      </w:r>
    </w:p>
    <w:p w:rsidR="00FF62AF" w:rsidRDefault="00FF62AF" w:rsidP="00FF62AF">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r>
        <w:rPr>
          <w:rFonts w:ascii="Times New Roman" w:hAnsi="Times New Roman" w:cs="Times New Roman"/>
        </w:rPr>
        <w:t>National Health Interview Survey (</w:t>
      </w:r>
      <w:r w:rsidRPr="002B617E">
        <w:rPr>
          <w:rFonts w:ascii="Times New Roman" w:hAnsi="Times New Roman" w:cs="Times New Roman"/>
        </w:rPr>
        <w:t>NHIS</w:t>
      </w:r>
      <w:r>
        <w:rPr>
          <w:rFonts w:ascii="Times New Roman" w:hAnsi="Times New Roman" w:cs="Times New Roman"/>
        </w:rPr>
        <w:t>)</w:t>
      </w:r>
      <w:r w:rsidRPr="002B617E">
        <w:rPr>
          <w:rFonts w:ascii="Times New Roman" w:hAnsi="Times New Roman" w:cs="Times New Roman"/>
        </w:rPr>
        <w:t xml:space="preserve"> </w:t>
      </w:r>
    </w:p>
    <w:p w:rsidR="00FF62AF" w:rsidRPr="00772F50" w:rsidRDefault="00FF62AF" w:rsidP="00FF62AF">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r w:rsidRPr="009425DF">
        <w:rPr>
          <w:rFonts w:ascii="Times New Roman" w:hAnsi="Times New Roman" w:cs="Times New Roman"/>
        </w:rPr>
        <w:t>Veterans RAND 12 Item Health Survey (</w:t>
      </w:r>
      <w:r>
        <w:rPr>
          <w:rFonts w:ascii="Times New Roman" w:hAnsi="Times New Roman" w:cs="Times New Roman"/>
        </w:rPr>
        <w:t>VR-12)</w:t>
      </w:r>
    </w:p>
    <w:p w:rsidR="00FF62AF" w:rsidRDefault="00FF62AF" w:rsidP="00FF62AF">
      <w:pPr>
        <w:rPr>
          <w:rFonts w:ascii="Times New Roman" w:hAnsi="Times New Roman" w:cs="Times New Roman"/>
          <w:b/>
          <w:bCs/>
        </w:rPr>
      </w:pPr>
    </w:p>
    <w:p w:rsidR="00FF62AF" w:rsidRPr="00933755" w:rsidRDefault="00FF62AF" w:rsidP="00FF62AF">
      <w:pPr>
        <w:spacing w:after="120"/>
        <w:rPr>
          <w:rFonts w:ascii="Times New Roman" w:hAnsi="Times New Roman" w:cs="Times New Roman"/>
          <w:b/>
          <w:bCs/>
        </w:rPr>
      </w:pPr>
      <w:r w:rsidRPr="009D7EFA">
        <w:rPr>
          <w:rFonts w:ascii="Times New Roman" w:hAnsi="Times New Roman" w:cs="Times New Roman"/>
          <w:b/>
          <w:bCs/>
        </w:rPr>
        <w:t xml:space="preserve">Data Analysis </w:t>
      </w:r>
    </w:p>
    <w:p w:rsidR="00FF62AF" w:rsidRPr="001512C1" w:rsidRDefault="00FF62AF" w:rsidP="00FF62AF">
      <w:pPr>
        <w:rPr>
          <w:rFonts w:ascii="Times New Roman" w:hAnsi="Times New Roman" w:cs="Times New Roman"/>
        </w:rPr>
      </w:pPr>
      <w:r>
        <w:rPr>
          <w:rFonts w:ascii="Times New Roman" w:hAnsi="Times New Roman" w:cs="Times New Roman"/>
        </w:rPr>
        <w:t>Guided by the SMART</w:t>
      </w:r>
      <w:r w:rsidRPr="009D7EFA">
        <w:rPr>
          <w:rFonts w:ascii="Times New Roman" w:hAnsi="Times New Roman" w:cs="Times New Roman"/>
        </w:rPr>
        <w:t xml:space="preserve"> objectives</w:t>
      </w:r>
      <w:r>
        <w:rPr>
          <w:rFonts w:ascii="Times New Roman" w:hAnsi="Times New Roman" w:cs="Times New Roman"/>
        </w:rPr>
        <w:t xml:space="preserve"> outlined in Section 2 above</w:t>
      </w:r>
      <w:r w:rsidRPr="009D7EFA">
        <w:rPr>
          <w:rFonts w:ascii="Times New Roman" w:hAnsi="Times New Roman" w:cs="Times New Roman"/>
        </w:rPr>
        <w:t>, quantitative analysis will include descriptive analysis of outcomes, comparison between intervention and comparison groups using a difference-in-differences estimation analysis, and multivariate regression analysis controlling for individual characteristics including age, race, ethnicity, education, immigration status, income, employment, and insurance status. Subgroup analysis will be used to explore outcomes for groups</w:t>
      </w:r>
      <w:r>
        <w:rPr>
          <w:rFonts w:ascii="Times New Roman" w:hAnsi="Times New Roman" w:cs="Times New Roman"/>
        </w:rPr>
        <w:t xml:space="preserve"> of</w:t>
      </w:r>
      <w:r w:rsidRPr="009D7EFA">
        <w:rPr>
          <w:rFonts w:ascii="Times New Roman" w:hAnsi="Times New Roman" w:cs="Times New Roman"/>
        </w:rPr>
        <w:t xml:space="preserve"> women with different </w:t>
      </w:r>
      <w:r>
        <w:rPr>
          <w:rFonts w:ascii="Times New Roman" w:hAnsi="Times New Roman" w:cs="Times New Roman"/>
        </w:rPr>
        <w:t xml:space="preserve">characteristics and </w:t>
      </w:r>
      <w:r w:rsidRPr="009D7EFA">
        <w:rPr>
          <w:rFonts w:ascii="Times New Roman" w:hAnsi="Times New Roman" w:cs="Times New Roman"/>
        </w:rPr>
        <w:t>health status</w:t>
      </w:r>
      <w:r>
        <w:rPr>
          <w:rFonts w:ascii="Times New Roman" w:hAnsi="Times New Roman" w:cs="Times New Roman"/>
        </w:rPr>
        <w:t>es</w:t>
      </w:r>
      <w:r w:rsidRPr="009D7EFA">
        <w:rPr>
          <w:rFonts w:ascii="Times New Roman" w:hAnsi="Times New Roman" w:cs="Times New Roman"/>
        </w:rPr>
        <w:t xml:space="preserve"> at baseline</w:t>
      </w:r>
      <w:r>
        <w:rPr>
          <w:rFonts w:ascii="Times New Roman" w:hAnsi="Times New Roman" w:cs="Times New Roman"/>
        </w:rPr>
        <w:t xml:space="preserve">, </w:t>
      </w:r>
      <w:r w:rsidRPr="009D7EFA">
        <w:rPr>
          <w:rFonts w:ascii="Times New Roman" w:hAnsi="Times New Roman" w:cs="Times New Roman"/>
        </w:rPr>
        <w:t xml:space="preserve">and to examine relationships between outcomes and intervention sites, cohorts, or “dosage” (as documented by attendance and Session Activity logs). </w:t>
      </w:r>
      <w:proofErr w:type="spellStart"/>
      <w:r w:rsidRPr="009D7EFA">
        <w:rPr>
          <w:rFonts w:ascii="Times New Roman" w:hAnsi="Times New Roman" w:cs="Times New Roman"/>
        </w:rPr>
        <w:t>NVivo</w:t>
      </w:r>
      <w:proofErr w:type="spellEnd"/>
      <w:r w:rsidRPr="009D7EFA">
        <w:rPr>
          <w:rFonts w:ascii="Times New Roman" w:hAnsi="Times New Roman" w:cs="Times New Roman"/>
        </w:rPr>
        <w:t xml:space="preserve"> software will be used to facilitate the qualitative analysis, including coding the data collected from focus groups.</w:t>
      </w:r>
    </w:p>
    <w:p w:rsidR="00FF62AF" w:rsidRDefault="00FF62AF" w:rsidP="00FF62AF">
      <w:pPr>
        <w:rPr>
          <w:rFonts w:ascii="Times New Roman" w:hAnsi="Times New Roman" w:cs="Times New Roman"/>
          <w:b/>
          <w:bCs/>
        </w:rPr>
      </w:pPr>
    </w:p>
    <w:p w:rsidR="00FF62AF" w:rsidRPr="00464345" w:rsidRDefault="00FF62AF" w:rsidP="00FF62AF">
      <w:pPr>
        <w:pStyle w:val="ListParagraph"/>
        <w:numPr>
          <w:ilvl w:val="0"/>
          <w:numId w:val="4"/>
        </w:numPr>
        <w:rPr>
          <w:rFonts w:ascii="Times New Roman" w:hAnsi="Times New Roman" w:cs="Times New Roman"/>
          <w:b/>
          <w:bCs/>
          <w:u w:val="single"/>
        </w:rPr>
      </w:pPr>
      <w:r w:rsidRPr="00464345">
        <w:rPr>
          <w:rFonts w:ascii="Times New Roman" w:hAnsi="Times New Roman" w:cs="Times New Roman"/>
          <w:b/>
          <w:bCs/>
          <w:u w:val="single"/>
        </w:rPr>
        <w:t>Individuals Consulted on Statistical Aspects and Individuals Collecting and/or Analyzing Data</w:t>
      </w:r>
    </w:p>
    <w:p w:rsidR="00FF62AF" w:rsidRDefault="00FF62AF" w:rsidP="00FF62AF">
      <w:pPr>
        <w:rPr>
          <w:rFonts w:ascii="Times New Roman" w:hAnsi="Times New Roman" w:cs="Times New Roman"/>
        </w:rPr>
      </w:pPr>
    </w:p>
    <w:p w:rsidR="00FF62AF" w:rsidRDefault="00FF62AF" w:rsidP="00FF62AF">
      <w:pPr>
        <w:rPr>
          <w:rFonts w:ascii="Times New Roman" w:hAnsi="Times New Roman" w:cs="Times New Roman"/>
        </w:rPr>
      </w:pPr>
      <w:r w:rsidRPr="009D7EFA">
        <w:rPr>
          <w:rFonts w:ascii="Times New Roman" w:hAnsi="Times New Roman" w:cs="Times New Roman"/>
        </w:rPr>
        <w:t>Michele (Mickey) Eliason</w:t>
      </w:r>
    </w:p>
    <w:p w:rsidR="00FF62AF" w:rsidRDefault="00FF62AF" w:rsidP="00FF62AF">
      <w:pPr>
        <w:rPr>
          <w:rFonts w:ascii="Times New Roman" w:hAnsi="Times New Roman" w:cs="Times New Roman"/>
        </w:rPr>
      </w:pPr>
      <w:r w:rsidRPr="009D7EFA">
        <w:rPr>
          <w:rFonts w:ascii="Times New Roman" w:hAnsi="Times New Roman" w:cs="Times New Roman"/>
        </w:rPr>
        <w:t>Principal Investigator</w:t>
      </w:r>
    </w:p>
    <w:p w:rsidR="00FF62AF" w:rsidRDefault="00FF62AF" w:rsidP="00FF62AF">
      <w:pPr>
        <w:rPr>
          <w:rFonts w:ascii="Times New Roman" w:hAnsi="Times New Roman" w:cs="Times New Roman"/>
        </w:rPr>
      </w:pPr>
      <w:r w:rsidRPr="009D7EFA">
        <w:rPr>
          <w:rFonts w:ascii="Times New Roman" w:hAnsi="Times New Roman" w:cs="Times New Roman"/>
        </w:rPr>
        <w:t>San Francisco State University</w:t>
      </w:r>
    </w:p>
    <w:p w:rsidR="00FF62AF" w:rsidRDefault="00FF62AF" w:rsidP="00FF62AF">
      <w:pPr>
        <w:rPr>
          <w:rFonts w:ascii="Times New Roman" w:hAnsi="Times New Roman" w:cs="Times New Roman"/>
        </w:rPr>
      </w:pPr>
      <w:r w:rsidRPr="009D7EFA">
        <w:rPr>
          <w:rFonts w:ascii="Times New Roman" w:hAnsi="Times New Roman" w:cs="Times New Roman"/>
        </w:rPr>
        <w:t xml:space="preserve">1600 Holloway Avenue, </w:t>
      </w:r>
    </w:p>
    <w:p w:rsidR="00FF62AF" w:rsidRDefault="00FF62AF" w:rsidP="00FF62AF">
      <w:pPr>
        <w:rPr>
          <w:rFonts w:ascii="Times New Roman" w:hAnsi="Times New Roman" w:cs="Times New Roman"/>
        </w:rPr>
      </w:pPr>
      <w:r w:rsidRPr="009D7EFA">
        <w:rPr>
          <w:rFonts w:ascii="Times New Roman" w:hAnsi="Times New Roman" w:cs="Times New Roman"/>
        </w:rPr>
        <w:t>San Francisco, CA 94132, HSS Building</w:t>
      </w:r>
    </w:p>
    <w:p w:rsidR="00FF62AF" w:rsidRDefault="00FF62AF" w:rsidP="00FF62AF">
      <w:pPr>
        <w:rPr>
          <w:rFonts w:ascii="Times New Roman" w:hAnsi="Times New Roman" w:cs="Times New Roman"/>
        </w:rPr>
      </w:pPr>
      <w:r w:rsidRPr="009D7EFA">
        <w:rPr>
          <w:rFonts w:ascii="Times New Roman" w:hAnsi="Times New Roman" w:cs="Times New Roman"/>
        </w:rPr>
        <w:t xml:space="preserve">Email: </w:t>
      </w:r>
      <w:hyperlink r:id="rId8" w:history="1">
        <w:r w:rsidRPr="009D7EFA">
          <w:rPr>
            <w:rStyle w:val="Hyperlink"/>
            <w:rFonts w:ascii="Times New Roman" w:hAnsi="Times New Roman" w:cs="Times New Roman"/>
          </w:rPr>
          <w:t>meliason@sfsu.edu</w:t>
        </w:r>
      </w:hyperlink>
      <w:r w:rsidRPr="009D7EFA">
        <w:rPr>
          <w:rFonts w:ascii="Times New Roman" w:hAnsi="Times New Roman" w:cs="Times New Roman"/>
        </w:rPr>
        <w:t xml:space="preserve"> or </w:t>
      </w:r>
      <w:hyperlink r:id="rId9" w:history="1">
        <w:r w:rsidRPr="009D7EFA">
          <w:rPr>
            <w:rStyle w:val="Hyperlink"/>
            <w:rFonts w:ascii="Times New Roman" w:hAnsi="Times New Roman" w:cs="Times New Roman"/>
          </w:rPr>
          <w:t>meliason52245@yahoo.com</w:t>
        </w:r>
      </w:hyperlink>
      <w:r w:rsidRPr="009D7EFA">
        <w:rPr>
          <w:rFonts w:ascii="Times New Roman" w:hAnsi="Times New Roman" w:cs="Times New Roman"/>
        </w:rPr>
        <w:t xml:space="preserve"> </w:t>
      </w:r>
    </w:p>
    <w:p w:rsidR="00FF62AF" w:rsidRDefault="00FF62AF" w:rsidP="00FF62AF">
      <w:pPr>
        <w:ind w:left="1080"/>
        <w:rPr>
          <w:rFonts w:ascii="Times New Roman" w:hAnsi="Times New Roman" w:cs="Times New Roman"/>
        </w:rPr>
      </w:pPr>
    </w:p>
    <w:p w:rsidR="00FF62AF" w:rsidRPr="009D7EFA" w:rsidRDefault="00FF62AF" w:rsidP="00FF62AF">
      <w:pPr>
        <w:rPr>
          <w:rFonts w:ascii="Times New Roman" w:hAnsi="Times New Roman" w:cs="Times New Roman"/>
        </w:rPr>
      </w:pPr>
      <w:r w:rsidRPr="009D7EFA">
        <w:rPr>
          <w:rFonts w:ascii="Times New Roman" w:hAnsi="Times New Roman" w:cs="Times New Roman"/>
        </w:rPr>
        <w:t xml:space="preserve">Linda Toms Barker </w:t>
      </w:r>
    </w:p>
    <w:p w:rsidR="00FF62AF" w:rsidRPr="009D7EFA" w:rsidRDefault="00FF62AF" w:rsidP="00FF62AF">
      <w:pPr>
        <w:rPr>
          <w:rFonts w:ascii="Times New Roman" w:hAnsi="Times New Roman" w:cs="Times New Roman"/>
        </w:rPr>
      </w:pPr>
      <w:r w:rsidRPr="009D7EFA">
        <w:rPr>
          <w:rFonts w:ascii="Times New Roman" w:hAnsi="Times New Roman" w:cs="Times New Roman"/>
        </w:rPr>
        <w:t>Principal Analyst/Senior Evaluation Advisor</w:t>
      </w:r>
    </w:p>
    <w:p w:rsidR="00FF62AF" w:rsidRPr="009D7EFA" w:rsidRDefault="00FF62AF" w:rsidP="00FF62AF">
      <w:pPr>
        <w:rPr>
          <w:rFonts w:ascii="Times New Roman" w:hAnsi="Times New Roman" w:cs="Times New Roman"/>
        </w:rPr>
      </w:pPr>
      <w:r w:rsidRPr="009D7EFA">
        <w:rPr>
          <w:rFonts w:ascii="Times New Roman" w:hAnsi="Times New Roman" w:cs="Times New Roman"/>
        </w:rPr>
        <w:t xml:space="preserve">Berkeley Policy Associates </w:t>
      </w:r>
    </w:p>
    <w:p w:rsidR="00FF62AF" w:rsidRPr="009D7EFA" w:rsidRDefault="00FF62AF" w:rsidP="00FF62AF">
      <w:pPr>
        <w:rPr>
          <w:rFonts w:ascii="Times New Roman" w:hAnsi="Times New Roman" w:cs="Times New Roman"/>
        </w:rPr>
      </w:pPr>
      <w:r w:rsidRPr="009D7EFA">
        <w:rPr>
          <w:rFonts w:ascii="Times New Roman" w:hAnsi="Times New Roman" w:cs="Times New Roman"/>
        </w:rPr>
        <w:t>630 Kilauea Ave., Suite 103</w:t>
      </w:r>
      <w:r w:rsidRPr="009D7EFA">
        <w:rPr>
          <w:rFonts w:ascii="Times New Roman" w:hAnsi="Times New Roman" w:cs="Times New Roman"/>
        </w:rPr>
        <w:br/>
        <w:t>Hilo, HI 96720</w:t>
      </w:r>
      <w:r w:rsidRPr="009D7EFA">
        <w:rPr>
          <w:rFonts w:ascii="Times New Roman" w:hAnsi="Times New Roman" w:cs="Times New Roman"/>
        </w:rPr>
        <w:br/>
        <w:t xml:space="preserve">Email: </w:t>
      </w:r>
      <w:hyperlink r:id="rId10" w:history="1">
        <w:r w:rsidRPr="009D7EFA">
          <w:rPr>
            <w:rStyle w:val="Hyperlink"/>
            <w:rFonts w:ascii="Times New Roman" w:hAnsi="Times New Roman" w:cs="Times New Roman"/>
          </w:rPr>
          <w:t>linda@bpacal.com</w:t>
        </w:r>
      </w:hyperlink>
      <w:r w:rsidRPr="009D7EFA">
        <w:rPr>
          <w:rFonts w:ascii="Times New Roman" w:hAnsi="Times New Roman" w:cs="Times New Roman"/>
        </w:rPr>
        <w:t xml:space="preserve"> </w:t>
      </w:r>
    </w:p>
    <w:p w:rsidR="00FF62AF" w:rsidRPr="009D7EFA" w:rsidRDefault="00FF62AF" w:rsidP="00FF62AF">
      <w:pPr>
        <w:ind w:left="1080"/>
        <w:rPr>
          <w:rFonts w:ascii="Times New Roman" w:hAnsi="Times New Roman" w:cs="Times New Roman"/>
        </w:rPr>
      </w:pPr>
    </w:p>
    <w:p w:rsidR="00FF62AF" w:rsidRPr="009D7EFA" w:rsidRDefault="00FF62AF" w:rsidP="00FF62AF">
      <w:pPr>
        <w:rPr>
          <w:rFonts w:ascii="Times New Roman" w:hAnsi="Times New Roman" w:cs="Times New Roman"/>
        </w:rPr>
      </w:pPr>
      <w:r w:rsidRPr="009D7EFA">
        <w:rPr>
          <w:rFonts w:ascii="Times New Roman" w:hAnsi="Times New Roman" w:cs="Times New Roman"/>
        </w:rPr>
        <w:t xml:space="preserve">Nada Rayyes </w:t>
      </w:r>
    </w:p>
    <w:p w:rsidR="00FF62AF" w:rsidRPr="009D7EFA" w:rsidRDefault="00FF62AF" w:rsidP="00FF62AF">
      <w:pPr>
        <w:rPr>
          <w:rFonts w:ascii="Times New Roman" w:hAnsi="Times New Roman" w:cs="Times New Roman"/>
        </w:rPr>
      </w:pPr>
      <w:r w:rsidRPr="009D7EFA">
        <w:rPr>
          <w:rFonts w:ascii="Times New Roman" w:hAnsi="Times New Roman" w:cs="Times New Roman"/>
        </w:rPr>
        <w:t>Senior Analyst/Project Director</w:t>
      </w:r>
    </w:p>
    <w:p w:rsidR="00FF62AF" w:rsidRPr="009D7EFA" w:rsidRDefault="00FF62AF" w:rsidP="00FF62AF">
      <w:pPr>
        <w:rPr>
          <w:rFonts w:ascii="Times New Roman" w:hAnsi="Times New Roman" w:cs="Times New Roman"/>
        </w:rPr>
      </w:pPr>
      <w:r w:rsidRPr="009D7EFA">
        <w:rPr>
          <w:rFonts w:ascii="Times New Roman" w:hAnsi="Times New Roman" w:cs="Times New Roman"/>
        </w:rPr>
        <w:t>Berkeley Policy Associates</w:t>
      </w:r>
    </w:p>
    <w:p w:rsidR="00FF62AF" w:rsidRPr="005861FC" w:rsidRDefault="00FF62AF" w:rsidP="00FF62AF">
      <w:pPr>
        <w:rPr>
          <w:rFonts w:ascii="Times New Roman" w:hAnsi="Times New Roman" w:cs="Times New Roman"/>
          <w:lang w:val="fr-FR"/>
        </w:rPr>
      </w:pPr>
      <w:r w:rsidRPr="005861FC">
        <w:rPr>
          <w:rFonts w:ascii="Times New Roman" w:hAnsi="Times New Roman" w:cs="Times New Roman"/>
          <w:lang w:val="fr-FR"/>
        </w:rPr>
        <w:t>440 Grand Avenue Suite 500</w:t>
      </w:r>
    </w:p>
    <w:p w:rsidR="00FF62AF" w:rsidRPr="005861FC" w:rsidRDefault="00FF62AF" w:rsidP="00FF62AF">
      <w:pPr>
        <w:rPr>
          <w:rFonts w:ascii="Times New Roman" w:hAnsi="Times New Roman" w:cs="Times New Roman"/>
          <w:lang w:val="fr-FR"/>
        </w:rPr>
      </w:pPr>
      <w:r w:rsidRPr="005861FC">
        <w:rPr>
          <w:rFonts w:ascii="Times New Roman" w:hAnsi="Times New Roman" w:cs="Times New Roman"/>
          <w:lang w:val="fr-FR"/>
        </w:rPr>
        <w:t>Oakland, CA 94609</w:t>
      </w:r>
    </w:p>
    <w:p w:rsidR="00FF62AF" w:rsidRPr="009D7EFA" w:rsidRDefault="00FF62AF" w:rsidP="00FF62AF">
      <w:pPr>
        <w:rPr>
          <w:rFonts w:ascii="Times New Roman" w:hAnsi="Times New Roman" w:cs="Times New Roman"/>
        </w:rPr>
      </w:pPr>
      <w:r w:rsidRPr="009D7EFA">
        <w:rPr>
          <w:rFonts w:ascii="Times New Roman" w:hAnsi="Times New Roman" w:cs="Times New Roman"/>
        </w:rPr>
        <w:t xml:space="preserve">Email: </w:t>
      </w:r>
      <w:hyperlink r:id="rId11" w:history="1">
        <w:r w:rsidRPr="009D7EFA">
          <w:rPr>
            <w:rStyle w:val="Hyperlink"/>
            <w:rFonts w:ascii="Times New Roman" w:hAnsi="Times New Roman" w:cs="Times New Roman"/>
          </w:rPr>
          <w:t>nada@bpacal.com</w:t>
        </w:r>
      </w:hyperlink>
      <w:r w:rsidRPr="009D7EFA">
        <w:rPr>
          <w:rFonts w:ascii="Times New Roman" w:hAnsi="Times New Roman" w:cs="Times New Roman"/>
        </w:rPr>
        <w:t xml:space="preserve"> </w:t>
      </w:r>
    </w:p>
    <w:p w:rsidR="00FF62AF" w:rsidRPr="009D7EFA" w:rsidRDefault="00FF62AF" w:rsidP="00FF62AF">
      <w:pPr>
        <w:ind w:left="1080"/>
        <w:rPr>
          <w:rFonts w:ascii="Times New Roman" w:hAnsi="Times New Roman" w:cs="Times New Roman"/>
        </w:rPr>
      </w:pPr>
    </w:p>
    <w:p w:rsidR="00FF62AF" w:rsidRPr="009D7EFA" w:rsidRDefault="00FF62AF" w:rsidP="00FF62AF">
      <w:pPr>
        <w:rPr>
          <w:rFonts w:ascii="Times New Roman" w:hAnsi="Times New Roman" w:cs="Times New Roman"/>
        </w:rPr>
      </w:pPr>
      <w:r w:rsidRPr="009D7EFA">
        <w:rPr>
          <w:rFonts w:ascii="Times New Roman" w:hAnsi="Times New Roman" w:cs="Times New Roman"/>
        </w:rPr>
        <w:t>Deborah Craig</w:t>
      </w:r>
    </w:p>
    <w:p w:rsidR="00FF62AF" w:rsidRPr="009D7EFA" w:rsidRDefault="00FF62AF" w:rsidP="00FF62AF">
      <w:pPr>
        <w:rPr>
          <w:rFonts w:ascii="Times New Roman" w:hAnsi="Times New Roman" w:cs="Times New Roman"/>
        </w:rPr>
      </w:pPr>
      <w:r w:rsidRPr="009D7EFA">
        <w:rPr>
          <w:rFonts w:ascii="Times New Roman" w:hAnsi="Times New Roman" w:cs="Times New Roman"/>
        </w:rPr>
        <w:t>Project Manager</w:t>
      </w:r>
    </w:p>
    <w:p w:rsidR="00FF62AF" w:rsidRPr="009D7EFA" w:rsidRDefault="00FF62AF" w:rsidP="00FF62AF">
      <w:pPr>
        <w:rPr>
          <w:rFonts w:ascii="Times New Roman" w:hAnsi="Times New Roman" w:cs="Times New Roman"/>
        </w:rPr>
      </w:pPr>
      <w:r w:rsidRPr="009D7EFA">
        <w:rPr>
          <w:rFonts w:ascii="Times New Roman" w:hAnsi="Times New Roman" w:cs="Times New Roman"/>
        </w:rPr>
        <w:t>Berkeley Policy Associates</w:t>
      </w:r>
    </w:p>
    <w:p w:rsidR="00FF62AF" w:rsidRPr="009D7EFA" w:rsidRDefault="00FF62AF" w:rsidP="00FF62AF">
      <w:pPr>
        <w:rPr>
          <w:rFonts w:ascii="Times New Roman" w:hAnsi="Times New Roman" w:cs="Times New Roman"/>
        </w:rPr>
      </w:pPr>
      <w:r w:rsidRPr="009D7EFA">
        <w:rPr>
          <w:rFonts w:ascii="Times New Roman" w:hAnsi="Times New Roman" w:cs="Times New Roman"/>
        </w:rPr>
        <w:t>440 Grand Avenue Suite 500</w:t>
      </w:r>
    </w:p>
    <w:p w:rsidR="00FF62AF" w:rsidRPr="009D7EFA" w:rsidRDefault="00FF62AF" w:rsidP="00FF62AF">
      <w:pPr>
        <w:rPr>
          <w:rFonts w:ascii="Times New Roman" w:hAnsi="Times New Roman" w:cs="Times New Roman"/>
        </w:rPr>
      </w:pPr>
      <w:r w:rsidRPr="009D7EFA">
        <w:rPr>
          <w:rFonts w:ascii="Times New Roman" w:hAnsi="Times New Roman" w:cs="Times New Roman"/>
        </w:rPr>
        <w:t>Oakland, CA 94609</w:t>
      </w:r>
    </w:p>
    <w:p w:rsidR="00FF62AF" w:rsidRPr="009D7EFA" w:rsidRDefault="00FF62AF" w:rsidP="00FF62AF">
      <w:pPr>
        <w:rPr>
          <w:rFonts w:ascii="Times New Roman" w:hAnsi="Times New Roman" w:cs="Times New Roman"/>
        </w:rPr>
      </w:pPr>
      <w:r w:rsidRPr="009D7EFA">
        <w:rPr>
          <w:rFonts w:ascii="Times New Roman" w:hAnsi="Times New Roman" w:cs="Times New Roman"/>
        </w:rPr>
        <w:lastRenderedPageBreak/>
        <w:t xml:space="preserve">Email: </w:t>
      </w:r>
      <w:hyperlink r:id="rId12" w:history="1">
        <w:r>
          <w:rPr>
            <w:rStyle w:val="Hyperlink"/>
            <w:rFonts w:ascii="Times New Roman" w:hAnsi="Times New Roman" w:cs="Times New Roman"/>
          </w:rPr>
          <w:t>d</w:t>
        </w:r>
        <w:r w:rsidRPr="009D7EFA">
          <w:rPr>
            <w:rStyle w:val="Hyperlink"/>
            <w:rFonts w:ascii="Times New Roman" w:hAnsi="Times New Roman" w:cs="Times New Roman"/>
          </w:rPr>
          <w:t>eborah@bpacal.com</w:t>
        </w:r>
      </w:hyperlink>
      <w:r w:rsidRPr="009D7EFA">
        <w:rPr>
          <w:rFonts w:ascii="Times New Roman" w:hAnsi="Times New Roman" w:cs="Times New Roman"/>
        </w:rPr>
        <w:t xml:space="preserve"> </w:t>
      </w:r>
    </w:p>
    <w:p w:rsidR="00FF62AF" w:rsidRPr="009D7EFA" w:rsidRDefault="00FF62AF" w:rsidP="00FF62AF">
      <w:pPr>
        <w:ind w:left="1080"/>
        <w:rPr>
          <w:rFonts w:ascii="Times New Roman" w:hAnsi="Times New Roman" w:cs="Times New Roman"/>
        </w:rPr>
      </w:pPr>
    </w:p>
    <w:p w:rsidR="00FF62AF" w:rsidRPr="009D7EFA" w:rsidRDefault="00FF62AF" w:rsidP="00FF62AF">
      <w:pPr>
        <w:rPr>
          <w:rFonts w:ascii="Times New Roman" w:hAnsi="Times New Roman" w:cs="Times New Roman"/>
        </w:rPr>
      </w:pPr>
      <w:r w:rsidRPr="009D7EFA">
        <w:rPr>
          <w:rFonts w:ascii="Times New Roman" w:hAnsi="Times New Roman" w:cs="Times New Roman"/>
        </w:rPr>
        <w:t>Sue Dibble</w:t>
      </w:r>
    </w:p>
    <w:p w:rsidR="00FF62AF" w:rsidRPr="005861FC" w:rsidRDefault="00FF62AF" w:rsidP="00FF62AF">
      <w:pPr>
        <w:rPr>
          <w:rFonts w:ascii="Times New Roman" w:hAnsi="Times New Roman" w:cs="Times New Roman"/>
          <w:lang w:val="pt-PT"/>
        </w:rPr>
      </w:pPr>
      <w:r w:rsidRPr="009D7EFA">
        <w:rPr>
          <w:rFonts w:ascii="Times New Roman" w:hAnsi="Times New Roman" w:cs="Times New Roman"/>
        </w:rPr>
        <w:t>Institute of Health and Aging, University of California, San Francisco (Retired)/</w:t>
      </w:r>
      <w:r w:rsidRPr="005861FC">
        <w:rPr>
          <w:rFonts w:ascii="Times New Roman" w:hAnsi="Times New Roman" w:cs="Times New Roman"/>
          <w:lang w:val="pt-PT"/>
        </w:rPr>
        <w:t xml:space="preserve">Consultant </w:t>
      </w:r>
    </w:p>
    <w:p w:rsidR="00FF62AF" w:rsidRPr="005861FC" w:rsidRDefault="00FF62AF" w:rsidP="00FF62AF">
      <w:pPr>
        <w:rPr>
          <w:rFonts w:ascii="Times New Roman" w:hAnsi="Times New Roman" w:cs="Times New Roman"/>
          <w:lang w:val="pt-PT"/>
        </w:rPr>
      </w:pPr>
      <w:r w:rsidRPr="005861FC">
        <w:rPr>
          <w:rFonts w:ascii="Times New Roman" w:hAnsi="Times New Roman" w:cs="Times New Roman"/>
          <w:lang w:val="pt-PT"/>
        </w:rPr>
        <w:t>6519 Meadowridge Dr.</w:t>
      </w:r>
    </w:p>
    <w:p w:rsidR="00FF62AF" w:rsidRPr="005861FC" w:rsidRDefault="00FF62AF" w:rsidP="00FF62AF">
      <w:pPr>
        <w:rPr>
          <w:rFonts w:ascii="Times New Roman" w:hAnsi="Times New Roman" w:cs="Times New Roman"/>
          <w:lang w:val="pt-PT"/>
        </w:rPr>
      </w:pPr>
      <w:r w:rsidRPr="005861FC">
        <w:rPr>
          <w:rFonts w:ascii="Times New Roman" w:hAnsi="Times New Roman" w:cs="Times New Roman"/>
          <w:lang w:val="pt-PT"/>
        </w:rPr>
        <w:t xml:space="preserve">Santa Rosa, CA 95409 </w:t>
      </w:r>
    </w:p>
    <w:p w:rsidR="00FF62AF" w:rsidRPr="009D7EFA" w:rsidRDefault="00FF62AF" w:rsidP="00FF62AF">
      <w:pPr>
        <w:rPr>
          <w:rFonts w:ascii="Times New Roman" w:hAnsi="Times New Roman" w:cs="Times New Roman"/>
        </w:rPr>
      </w:pPr>
      <w:r w:rsidRPr="009D7EFA">
        <w:rPr>
          <w:rFonts w:ascii="Times New Roman" w:hAnsi="Times New Roman" w:cs="Times New Roman"/>
        </w:rPr>
        <w:t xml:space="preserve">Email: </w:t>
      </w:r>
      <w:hyperlink r:id="rId13" w:history="1">
        <w:r w:rsidRPr="009D7EFA">
          <w:rPr>
            <w:rStyle w:val="Hyperlink"/>
            <w:rFonts w:ascii="Times New Roman" w:hAnsi="Times New Roman" w:cs="Times New Roman"/>
          </w:rPr>
          <w:t>sue.dibble@gmail.com</w:t>
        </w:r>
      </w:hyperlink>
      <w:r w:rsidRPr="009D7EFA">
        <w:rPr>
          <w:rFonts w:ascii="Times New Roman" w:hAnsi="Times New Roman" w:cs="Times New Roman"/>
        </w:rPr>
        <w:t xml:space="preserve"> </w:t>
      </w:r>
    </w:p>
    <w:p w:rsidR="00FF62AF" w:rsidRDefault="00FF62AF" w:rsidP="00FF62AF">
      <w:pPr>
        <w:ind w:left="1080"/>
        <w:rPr>
          <w:rFonts w:ascii="Times New Roman" w:hAnsi="Times New Roman" w:cs="Times New Roman"/>
        </w:rPr>
      </w:pPr>
    </w:p>
    <w:p w:rsidR="00FF62AF" w:rsidRPr="00C34D07" w:rsidRDefault="00FF62AF" w:rsidP="00FF62AF">
      <w:pPr>
        <w:spacing w:after="240"/>
        <w:ind w:left="720" w:hanging="720"/>
        <w:rPr>
          <w:rFonts w:ascii="Times New Roman" w:hAnsi="Times New Roman" w:cs="Times New Roman"/>
          <w:b/>
          <w:lang w:val="fr-FR"/>
        </w:rPr>
      </w:pPr>
      <w:r>
        <w:br w:type="page"/>
      </w:r>
      <w:proofErr w:type="spellStart"/>
      <w:r w:rsidRPr="00C34D07">
        <w:rPr>
          <w:rFonts w:ascii="Times New Roman" w:hAnsi="Times New Roman" w:cs="Times New Roman"/>
          <w:b/>
          <w:lang w:val="fr-FR"/>
        </w:rPr>
        <w:lastRenderedPageBreak/>
        <w:t>References</w:t>
      </w:r>
      <w:proofErr w:type="spellEnd"/>
      <w:r w:rsidRPr="00C34D07">
        <w:rPr>
          <w:rFonts w:ascii="Times New Roman" w:hAnsi="Times New Roman" w:cs="Times New Roman"/>
          <w:b/>
          <w:lang w:val="fr-FR"/>
        </w:rPr>
        <w:t xml:space="preserve"> </w:t>
      </w:r>
    </w:p>
    <w:p w:rsidR="00FF62AF" w:rsidRPr="00C34D07" w:rsidRDefault="00FF62AF" w:rsidP="00FF62AF">
      <w:pPr>
        <w:pStyle w:val="BodyText"/>
        <w:spacing w:after="240"/>
        <w:rPr>
          <w:rFonts w:ascii="Times New Roman" w:hAnsi="Times New Roman" w:cs="Times New Roman"/>
        </w:rPr>
      </w:pPr>
      <w:proofErr w:type="gramStart"/>
      <w:r w:rsidRPr="00C34D07">
        <w:rPr>
          <w:rFonts w:ascii="Times New Roman" w:hAnsi="Times New Roman" w:cs="Times New Roman"/>
        </w:rPr>
        <w:t>Aaron, D., &amp; Hughes, T. (2007).</w:t>
      </w:r>
      <w:proofErr w:type="gramEnd"/>
      <w:r w:rsidRPr="00C34D07">
        <w:rPr>
          <w:rFonts w:ascii="Times New Roman" w:hAnsi="Times New Roman" w:cs="Times New Roman"/>
        </w:rPr>
        <w:t xml:space="preserve"> </w:t>
      </w:r>
      <w:proofErr w:type="gramStart"/>
      <w:r w:rsidRPr="00C34D07">
        <w:rPr>
          <w:rFonts w:ascii="Times New Roman" w:hAnsi="Times New Roman" w:cs="Times New Roman"/>
        </w:rPr>
        <w:t>Association of childhood sexual abuse with obesity in a community sample of lesbians</w:t>
      </w:r>
      <w:r w:rsidRPr="00C34D07">
        <w:rPr>
          <w:rFonts w:ascii="Times New Roman" w:hAnsi="Times New Roman" w:cs="Times New Roman"/>
          <w:i/>
          <w:iCs/>
        </w:rPr>
        <w:t>.</w:t>
      </w:r>
      <w:proofErr w:type="gramEnd"/>
      <w:r w:rsidRPr="00C34D07">
        <w:rPr>
          <w:rFonts w:ascii="Times New Roman" w:hAnsi="Times New Roman" w:cs="Times New Roman"/>
          <w:i/>
          <w:iCs/>
        </w:rPr>
        <w:t xml:space="preserve"> Obesity, 15</w:t>
      </w:r>
      <w:r w:rsidRPr="00C34D07">
        <w:rPr>
          <w:rFonts w:ascii="Times New Roman" w:hAnsi="Times New Roman" w:cs="Times New Roman"/>
        </w:rPr>
        <w:t>, 1023-1028.</w:t>
      </w:r>
    </w:p>
    <w:p w:rsidR="00FF62AF" w:rsidRPr="00C34D07" w:rsidRDefault="00FF62AF" w:rsidP="00FF62AF">
      <w:pPr>
        <w:spacing w:after="240"/>
        <w:rPr>
          <w:rFonts w:ascii="Times New Roman" w:hAnsi="Times New Roman" w:cs="Times New Roman"/>
        </w:rPr>
      </w:pPr>
      <w:r w:rsidRPr="00C34D07">
        <w:rPr>
          <w:rFonts w:ascii="Times New Roman" w:hAnsi="Times New Roman" w:cs="Times New Roman"/>
        </w:rPr>
        <w:t xml:space="preserve">Aaron, D. J., </w:t>
      </w:r>
      <w:proofErr w:type="spellStart"/>
      <w:r w:rsidRPr="00C34D07">
        <w:rPr>
          <w:rFonts w:ascii="Times New Roman" w:hAnsi="Times New Roman" w:cs="Times New Roman"/>
        </w:rPr>
        <w:t>Markovic</w:t>
      </w:r>
      <w:proofErr w:type="spellEnd"/>
      <w:r w:rsidRPr="00C34D07">
        <w:rPr>
          <w:rFonts w:ascii="Times New Roman" w:hAnsi="Times New Roman" w:cs="Times New Roman"/>
        </w:rPr>
        <w:t xml:space="preserve">, N., Danielson, M. E., </w:t>
      </w:r>
      <w:proofErr w:type="spellStart"/>
      <w:r w:rsidRPr="00C34D07">
        <w:rPr>
          <w:rFonts w:ascii="Times New Roman" w:hAnsi="Times New Roman" w:cs="Times New Roman"/>
        </w:rPr>
        <w:t>Honnold</w:t>
      </w:r>
      <w:proofErr w:type="spellEnd"/>
      <w:r w:rsidRPr="00C34D07">
        <w:rPr>
          <w:rFonts w:ascii="Times New Roman" w:hAnsi="Times New Roman" w:cs="Times New Roman"/>
        </w:rPr>
        <w:t xml:space="preserve">, J. A., </w:t>
      </w:r>
      <w:proofErr w:type="spellStart"/>
      <w:r w:rsidRPr="00C34D07">
        <w:rPr>
          <w:rFonts w:ascii="Times New Roman" w:hAnsi="Times New Roman" w:cs="Times New Roman"/>
        </w:rPr>
        <w:t>Janosky</w:t>
      </w:r>
      <w:proofErr w:type="spellEnd"/>
      <w:r w:rsidRPr="00C34D07">
        <w:rPr>
          <w:rFonts w:ascii="Times New Roman" w:hAnsi="Times New Roman" w:cs="Times New Roman"/>
        </w:rPr>
        <w:t xml:space="preserve">, J. E., &amp; Schmidt, N. J. (2001). Behavioral risk factors for disease and preventive health practices among lesbians. </w:t>
      </w:r>
      <w:r w:rsidRPr="00C34D07">
        <w:rPr>
          <w:rFonts w:ascii="Times New Roman" w:hAnsi="Times New Roman" w:cs="Times New Roman"/>
          <w:i/>
          <w:iCs/>
        </w:rPr>
        <w:t>American Journal of Public Health, 91</w:t>
      </w:r>
      <w:r w:rsidRPr="00C34D07">
        <w:rPr>
          <w:rFonts w:ascii="Times New Roman" w:hAnsi="Times New Roman" w:cs="Times New Roman"/>
        </w:rPr>
        <w:t>(6), 972-975.</w:t>
      </w:r>
    </w:p>
    <w:p w:rsidR="00FF62AF" w:rsidRPr="00C34D07" w:rsidRDefault="00FF62AF" w:rsidP="00FF62AF">
      <w:pPr>
        <w:pStyle w:val="Heading1"/>
        <w:rPr>
          <w:rFonts w:ascii="Times New Roman" w:hAnsi="Times New Roman" w:cs="Times New Roman"/>
          <w:b w:val="0"/>
          <w:sz w:val="24"/>
          <w:szCs w:val="24"/>
          <w:u w:val="none"/>
        </w:rPr>
      </w:pPr>
      <w:proofErr w:type="spellStart"/>
      <w:proofErr w:type="gramStart"/>
      <w:r w:rsidRPr="00C34D07">
        <w:rPr>
          <w:rFonts w:ascii="Times New Roman" w:hAnsi="Times New Roman" w:cs="Times New Roman"/>
          <w:b w:val="0"/>
          <w:sz w:val="24"/>
          <w:szCs w:val="24"/>
          <w:u w:val="none"/>
        </w:rPr>
        <w:t>Ashwell</w:t>
      </w:r>
      <w:proofErr w:type="spellEnd"/>
      <w:r w:rsidRPr="00C34D07">
        <w:rPr>
          <w:rFonts w:ascii="Times New Roman" w:hAnsi="Times New Roman" w:cs="Times New Roman"/>
          <w:b w:val="0"/>
          <w:sz w:val="24"/>
          <w:szCs w:val="24"/>
          <w:u w:val="none"/>
        </w:rPr>
        <w:t>, M., Cole, T. J., &amp; Dixon, A. K. (1996.)</w:t>
      </w:r>
      <w:proofErr w:type="gramEnd"/>
      <w:r w:rsidRPr="00C34D07">
        <w:rPr>
          <w:rFonts w:ascii="Times New Roman" w:hAnsi="Times New Roman" w:cs="Times New Roman"/>
          <w:b w:val="0"/>
          <w:sz w:val="24"/>
          <w:szCs w:val="24"/>
          <w:u w:val="none"/>
        </w:rPr>
        <w:t xml:space="preserve"> Ratio of waist circumference to height is strong predictor of intra-abdominal fat. </w:t>
      </w:r>
      <w:r w:rsidRPr="00C34D07">
        <w:rPr>
          <w:rStyle w:val="HTMLCite"/>
          <w:rFonts w:ascii="Times New Roman" w:hAnsi="Times New Roman" w:cs="Times New Roman"/>
          <w:b w:val="0"/>
          <w:sz w:val="24"/>
          <w:szCs w:val="24"/>
          <w:u w:val="none"/>
        </w:rPr>
        <w:t>BMJ</w:t>
      </w:r>
      <w:proofErr w:type="gramStart"/>
      <w:r w:rsidRPr="00C34D07">
        <w:rPr>
          <w:rStyle w:val="HTMLCite"/>
          <w:rFonts w:ascii="Times New Roman" w:hAnsi="Times New Roman" w:cs="Times New Roman"/>
          <w:b w:val="0"/>
          <w:sz w:val="24"/>
          <w:szCs w:val="24"/>
          <w:u w:val="none"/>
        </w:rPr>
        <w:t xml:space="preserve">,  </w:t>
      </w:r>
      <w:r w:rsidRPr="00C34D07">
        <w:rPr>
          <w:rStyle w:val="pop-slug-vol"/>
          <w:rFonts w:ascii="Times New Roman" w:hAnsi="Times New Roman" w:cs="Times New Roman"/>
          <w:b w:val="0"/>
          <w:i/>
          <w:iCs/>
          <w:sz w:val="24"/>
          <w:szCs w:val="24"/>
          <w:u w:val="none"/>
        </w:rPr>
        <w:t>313</w:t>
      </w:r>
      <w:proofErr w:type="gramEnd"/>
      <w:r w:rsidRPr="00C34D07">
        <w:rPr>
          <w:rStyle w:val="pop-slug-vol"/>
          <w:rFonts w:ascii="Times New Roman" w:hAnsi="Times New Roman" w:cs="Times New Roman"/>
          <w:b w:val="0"/>
          <w:sz w:val="24"/>
          <w:szCs w:val="24"/>
          <w:u w:val="none"/>
        </w:rPr>
        <w:t>, 559-560.</w:t>
      </w:r>
    </w:p>
    <w:p w:rsidR="00FF62AF" w:rsidRPr="00C34D07" w:rsidRDefault="00FF62AF" w:rsidP="00FF62AF">
      <w:pPr>
        <w:spacing w:after="240"/>
        <w:rPr>
          <w:rFonts w:ascii="Times New Roman" w:hAnsi="Times New Roman" w:cs="Times New Roman"/>
        </w:rPr>
      </w:pPr>
      <w:proofErr w:type="spellStart"/>
      <w:proofErr w:type="gramStart"/>
      <w:r w:rsidRPr="00C34D07">
        <w:rPr>
          <w:rFonts w:ascii="Times New Roman" w:hAnsi="Times New Roman" w:cs="Times New Roman"/>
        </w:rPr>
        <w:t>Birnholz</w:t>
      </w:r>
      <w:proofErr w:type="spellEnd"/>
      <w:r w:rsidRPr="00C34D07">
        <w:rPr>
          <w:rFonts w:ascii="Times New Roman" w:hAnsi="Times New Roman" w:cs="Times New Roman"/>
        </w:rPr>
        <w:t>, J. L., &amp; Young, M. A. (2012).</w:t>
      </w:r>
      <w:proofErr w:type="gramEnd"/>
      <w:r w:rsidRPr="00C34D07">
        <w:rPr>
          <w:rFonts w:ascii="Times New Roman" w:hAnsi="Times New Roman" w:cs="Times New Roman"/>
        </w:rPr>
        <w:t xml:space="preserve"> </w:t>
      </w:r>
      <w:proofErr w:type="gramStart"/>
      <w:r w:rsidRPr="00C34D07">
        <w:rPr>
          <w:rFonts w:ascii="Times New Roman" w:hAnsi="Times New Roman" w:cs="Times New Roman"/>
        </w:rPr>
        <w:t>Differential item functioning for lesbians, bisexual and heterosexual women in the Center for Epidemiological Studies Depression Scale.</w:t>
      </w:r>
      <w:proofErr w:type="gramEnd"/>
      <w:r w:rsidRPr="00C34D07">
        <w:rPr>
          <w:rFonts w:ascii="Times New Roman" w:hAnsi="Times New Roman" w:cs="Times New Roman"/>
        </w:rPr>
        <w:t xml:space="preserve"> </w:t>
      </w:r>
      <w:r w:rsidRPr="00C34D07">
        <w:rPr>
          <w:rFonts w:ascii="Times New Roman" w:hAnsi="Times New Roman" w:cs="Times New Roman"/>
          <w:i/>
          <w:iCs/>
        </w:rPr>
        <w:t>Assessment</w:t>
      </w:r>
      <w:r w:rsidRPr="00C34D07">
        <w:rPr>
          <w:rFonts w:ascii="Times New Roman" w:hAnsi="Times New Roman" w:cs="Times New Roman"/>
        </w:rPr>
        <w:t xml:space="preserve">, </w:t>
      </w:r>
      <w:r w:rsidRPr="00C34D07">
        <w:rPr>
          <w:rFonts w:ascii="Times New Roman" w:hAnsi="Times New Roman" w:cs="Times New Roman"/>
          <w:i/>
          <w:iCs/>
        </w:rPr>
        <w:t>19</w:t>
      </w:r>
      <w:r w:rsidRPr="00C34D07">
        <w:rPr>
          <w:rFonts w:ascii="Times New Roman" w:hAnsi="Times New Roman" w:cs="Times New Roman"/>
        </w:rPr>
        <w:t>(4), 502-505.</w:t>
      </w:r>
    </w:p>
    <w:p w:rsidR="00FF62AF" w:rsidRPr="00C34D07" w:rsidRDefault="00FF62AF" w:rsidP="00FF62AF">
      <w:pPr>
        <w:spacing w:after="240"/>
        <w:rPr>
          <w:rFonts w:ascii="Times New Roman" w:hAnsi="Times New Roman" w:cs="Times New Roman"/>
        </w:rPr>
      </w:pPr>
      <w:proofErr w:type="spellStart"/>
      <w:proofErr w:type="gramStart"/>
      <w:r w:rsidRPr="00C34D07">
        <w:rPr>
          <w:rFonts w:ascii="Times New Roman" w:hAnsi="Times New Roman" w:cs="Times New Roman"/>
        </w:rPr>
        <w:t>Boehmer</w:t>
      </w:r>
      <w:proofErr w:type="spellEnd"/>
      <w:r w:rsidRPr="00C34D07">
        <w:rPr>
          <w:rFonts w:ascii="Times New Roman" w:hAnsi="Times New Roman" w:cs="Times New Roman"/>
        </w:rPr>
        <w:t>, U., Bowen, D. J., &amp; Bauer, G. R. (2007.)</w:t>
      </w:r>
      <w:proofErr w:type="gramEnd"/>
      <w:r w:rsidRPr="00C34D07">
        <w:rPr>
          <w:rFonts w:ascii="Times New Roman" w:hAnsi="Times New Roman" w:cs="Times New Roman"/>
        </w:rPr>
        <w:t xml:space="preserve"> Overweight and obesity in sexual-minority women:  Evidence from population-based data. </w:t>
      </w:r>
      <w:r w:rsidRPr="00C34D07">
        <w:rPr>
          <w:rFonts w:ascii="Times New Roman" w:hAnsi="Times New Roman" w:cs="Times New Roman"/>
          <w:i/>
          <w:iCs/>
        </w:rPr>
        <w:t>American Journal of Public Health, 97</w:t>
      </w:r>
      <w:r w:rsidRPr="00C34D07">
        <w:rPr>
          <w:rFonts w:ascii="Times New Roman" w:hAnsi="Times New Roman" w:cs="Times New Roman"/>
        </w:rPr>
        <w:t>(6), 1134-1140.</w:t>
      </w:r>
    </w:p>
    <w:p w:rsidR="00FF62AF" w:rsidRPr="00C34D07" w:rsidRDefault="00FF62AF" w:rsidP="00FF62AF">
      <w:pPr>
        <w:spacing w:after="240"/>
        <w:rPr>
          <w:rFonts w:ascii="Times New Roman" w:hAnsi="Times New Roman" w:cs="Times New Roman"/>
        </w:rPr>
      </w:pPr>
      <w:r w:rsidRPr="00C34D07">
        <w:rPr>
          <w:rFonts w:ascii="Times New Roman" w:hAnsi="Times New Roman" w:cs="Times New Roman"/>
        </w:rPr>
        <w:t xml:space="preserve">Booth, M. L. (2000). Assessment of physical activity: An international perspective. </w:t>
      </w:r>
      <w:proofErr w:type="gramStart"/>
      <w:r w:rsidRPr="00C34D07">
        <w:rPr>
          <w:rFonts w:ascii="Times New Roman" w:hAnsi="Times New Roman" w:cs="Times New Roman"/>
          <w:i/>
          <w:iCs/>
        </w:rPr>
        <w:t>Research Quarterly for Exercise and Sport,</w:t>
      </w:r>
      <w:r w:rsidRPr="00C34D07">
        <w:rPr>
          <w:rFonts w:ascii="Times New Roman" w:hAnsi="Times New Roman" w:cs="Times New Roman"/>
        </w:rPr>
        <w:t xml:space="preserve"> </w:t>
      </w:r>
      <w:r w:rsidRPr="00C34D07">
        <w:rPr>
          <w:rFonts w:ascii="Times New Roman" w:hAnsi="Times New Roman" w:cs="Times New Roman"/>
          <w:i/>
          <w:iCs/>
        </w:rPr>
        <w:t>71</w:t>
      </w:r>
      <w:r w:rsidRPr="00C34D07">
        <w:rPr>
          <w:rFonts w:ascii="Times New Roman" w:hAnsi="Times New Roman" w:cs="Times New Roman"/>
        </w:rPr>
        <w:t>(2), s114-20.</w:t>
      </w:r>
      <w:proofErr w:type="gramEnd"/>
    </w:p>
    <w:p w:rsidR="00FF62AF" w:rsidRPr="00C34D07" w:rsidRDefault="00FF62AF" w:rsidP="00FF62AF">
      <w:pPr>
        <w:spacing w:after="240"/>
        <w:rPr>
          <w:rFonts w:ascii="Times New Roman" w:hAnsi="Times New Roman" w:cs="Times New Roman"/>
        </w:rPr>
      </w:pPr>
      <w:r w:rsidRPr="00C34D07">
        <w:rPr>
          <w:rFonts w:ascii="Times New Roman" w:hAnsi="Times New Roman" w:cs="Times New Roman"/>
        </w:rPr>
        <w:t xml:space="preserve">Bowen, D., Balsam, K., &amp; Ender, S. (2008). A review of obesity issues in sexual minority women.  </w:t>
      </w:r>
      <w:r w:rsidRPr="00C34D07">
        <w:rPr>
          <w:rFonts w:ascii="Times New Roman" w:hAnsi="Times New Roman" w:cs="Times New Roman"/>
          <w:i/>
        </w:rPr>
        <w:t>Obesity, 16</w:t>
      </w:r>
      <w:r w:rsidRPr="00C34D07">
        <w:rPr>
          <w:rFonts w:ascii="Times New Roman" w:hAnsi="Times New Roman" w:cs="Times New Roman"/>
        </w:rPr>
        <w:t>, 221-228.</w:t>
      </w:r>
    </w:p>
    <w:p w:rsidR="00FF62AF" w:rsidRPr="00C34D07" w:rsidRDefault="00FF62AF" w:rsidP="00FF62AF">
      <w:pPr>
        <w:spacing w:after="240"/>
        <w:rPr>
          <w:rFonts w:ascii="Times New Roman" w:hAnsi="Times New Roman" w:cs="Times New Roman"/>
        </w:rPr>
      </w:pPr>
      <w:proofErr w:type="gramStart"/>
      <w:r w:rsidRPr="00C34D07">
        <w:rPr>
          <w:rFonts w:ascii="Times New Roman" w:hAnsi="Times New Roman" w:cs="Times New Roman"/>
        </w:rPr>
        <w:t xml:space="preserve">Bowen, D., Balsam, K., </w:t>
      </w:r>
      <w:proofErr w:type="spellStart"/>
      <w:r w:rsidRPr="00C34D07">
        <w:rPr>
          <w:rFonts w:ascii="Times New Roman" w:hAnsi="Times New Roman" w:cs="Times New Roman"/>
        </w:rPr>
        <w:t>Diergaarde</w:t>
      </w:r>
      <w:proofErr w:type="spellEnd"/>
      <w:r w:rsidRPr="00C34D07">
        <w:rPr>
          <w:rFonts w:ascii="Times New Roman" w:hAnsi="Times New Roman" w:cs="Times New Roman"/>
        </w:rPr>
        <w:t>, B., Russo, M., &amp; Escamilla, G. (2006).</w:t>
      </w:r>
      <w:proofErr w:type="gramEnd"/>
      <w:r w:rsidRPr="00C34D07">
        <w:rPr>
          <w:rFonts w:ascii="Times New Roman" w:hAnsi="Times New Roman" w:cs="Times New Roman"/>
        </w:rPr>
        <w:t xml:space="preserve"> Healthy eating, exercise, and weight: Impressions of sexual minority women. </w:t>
      </w:r>
      <w:r w:rsidRPr="00C34D07">
        <w:rPr>
          <w:rFonts w:ascii="Times New Roman" w:hAnsi="Times New Roman" w:cs="Times New Roman"/>
          <w:i/>
          <w:iCs/>
        </w:rPr>
        <w:t xml:space="preserve">Women and Health, 44, </w:t>
      </w:r>
      <w:r w:rsidRPr="00C34D07">
        <w:rPr>
          <w:rFonts w:ascii="Times New Roman" w:hAnsi="Times New Roman" w:cs="Times New Roman"/>
        </w:rPr>
        <w:t>79-93.</w:t>
      </w:r>
    </w:p>
    <w:p w:rsidR="00FF62AF" w:rsidRPr="00C34D07" w:rsidRDefault="00FF62AF" w:rsidP="00FF62AF">
      <w:pPr>
        <w:pStyle w:val="NormalWeb"/>
        <w:spacing w:before="0" w:beforeAutospacing="0" w:after="240" w:afterAutospacing="0"/>
        <w:rPr>
          <w:rFonts w:ascii="Times New Roman" w:hAnsi="Times New Roman" w:cs="Times New Roman"/>
          <w:sz w:val="24"/>
          <w:szCs w:val="24"/>
        </w:rPr>
      </w:pPr>
      <w:proofErr w:type="spellStart"/>
      <w:r w:rsidRPr="00C34D07">
        <w:rPr>
          <w:rFonts w:ascii="Times New Roman" w:hAnsi="Times New Roman" w:cs="Times New Roman"/>
          <w:sz w:val="24"/>
          <w:szCs w:val="24"/>
        </w:rPr>
        <w:t>Bronfenbrenner</w:t>
      </w:r>
      <w:proofErr w:type="spellEnd"/>
      <w:r w:rsidRPr="00C34D07">
        <w:rPr>
          <w:rFonts w:ascii="Times New Roman" w:hAnsi="Times New Roman" w:cs="Times New Roman"/>
          <w:sz w:val="24"/>
          <w:szCs w:val="24"/>
        </w:rPr>
        <w:t xml:space="preserve">, U. (1999). Environments in developmental perspective: Theoretical and operational models. In S. Friedman &amp; T. </w:t>
      </w:r>
      <w:proofErr w:type="spellStart"/>
      <w:r w:rsidRPr="00C34D07">
        <w:rPr>
          <w:rFonts w:ascii="Times New Roman" w:hAnsi="Times New Roman" w:cs="Times New Roman"/>
          <w:sz w:val="24"/>
          <w:szCs w:val="24"/>
        </w:rPr>
        <w:t>Wachs</w:t>
      </w:r>
      <w:proofErr w:type="spellEnd"/>
      <w:r w:rsidRPr="00C34D07">
        <w:rPr>
          <w:rFonts w:ascii="Times New Roman" w:hAnsi="Times New Roman" w:cs="Times New Roman"/>
          <w:sz w:val="24"/>
          <w:szCs w:val="24"/>
        </w:rPr>
        <w:t xml:space="preserve"> (Eds.), </w:t>
      </w:r>
      <w:r w:rsidRPr="00C34D07">
        <w:rPr>
          <w:rFonts w:ascii="Times New Roman" w:hAnsi="Times New Roman" w:cs="Times New Roman"/>
          <w:i/>
          <w:iCs/>
          <w:sz w:val="24"/>
          <w:szCs w:val="24"/>
        </w:rPr>
        <w:t>Measuring environment across the life span: Emerging methods and concepts</w:t>
      </w:r>
      <w:r w:rsidRPr="00C34D07">
        <w:rPr>
          <w:rFonts w:ascii="Times New Roman" w:hAnsi="Times New Roman" w:cs="Times New Roman"/>
          <w:sz w:val="24"/>
          <w:szCs w:val="24"/>
        </w:rPr>
        <w:t xml:space="preserve"> (pp.3–28). Washington, DC: American Psychological Association Press.</w:t>
      </w:r>
    </w:p>
    <w:p w:rsidR="00FF62AF" w:rsidRPr="00C34D07" w:rsidRDefault="00FF62AF" w:rsidP="00FF62AF">
      <w:pPr>
        <w:pStyle w:val="NormalWeb"/>
        <w:spacing w:before="0" w:beforeAutospacing="0" w:after="240" w:afterAutospacing="0"/>
        <w:rPr>
          <w:rFonts w:ascii="Times New Roman" w:hAnsi="Times New Roman" w:cs="Times New Roman"/>
          <w:sz w:val="24"/>
          <w:szCs w:val="24"/>
        </w:rPr>
      </w:pPr>
      <w:proofErr w:type="spellStart"/>
      <w:r w:rsidRPr="00C34D07">
        <w:rPr>
          <w:rFonts w:ascii="Times New Roman" w:hAnsi="Times New Roman" w:cs="Times New Roman"/>
          <w:sz w:val="24"/>
          <w:szCs w:val="24"/>
        </w:rPr>
        <w:t>Bronfenbrenner</w:t>
      </w:r>
      <w:proofErr w:type="spellEnd"/>
      <w:r w:rsidRPr="00C34D07">
        <w:rPr>
          <w:rFonts w:ascii="Times New Roman" w:hAnsi="Times New Roman" w:cs="Times New Roman"/>
          <w:sz w:val="24"/>
          <w:szCs w:val="24"/>
        </w:rPr>
        <w:t xml:space="preserve">, U. (2005). </w:t>
      </w:r>
      <w:proofErr w:type="gramStart"/>
      <w:r w:rsidRPr="00C34D07">
        <w:rPr>
          <w:rFonts w:ascii="Times New Roman" w:hAnsi="Times New Roman" w:cs="Times New Roman"/>
          <w:i/>
          <w:iCs/>
          <w:sz w:val="24"/>
          <w:szCs w:val="24"/>
        </w:rPr>
        <w:t xml:space="preserve">Making human beings human: </w:t>
      </w:r>
      <w:proofErr w:type="spellStart"/>
      <w:r w:rsidRPr="00C34D07">
        <w:rPr>
          <w:rFonts w:ascii="Times New Roman" w:hAnsi="Times New Roman" w:cs="Times New Roman"/>
          <w:i/>
          <w:iCs/>
          <w:sz w:val="24"/>
          <w:szCs w:val="24"/>
        </w:rPr>
        <w:t>Bioecological</w:t>
      </w:r>
      <w:proofErr w:type="spellEnd"/>
      <w:r w:rsidRPr="00C34D07">
        <w:rPr>
          <w:rFonts w:ascii="Times New Roman" w:hAnsi="Times New Roman" w:cs="Times New Roman"/>
          <w:i/>
          <w:iCs/>
          <w:sz w:val="24"/>
          <w:szCs w:val="24"/>
        </w:rPr>
        <w:t xml:space="preserve"> perspectives on human development</w:t>
      </w:r>
      <w:r w:rsidRPr="00C34D07">
        <w:rPr>
          <w:rFonts w:ascii="Times New Roman" w:hAnsi="Times New Roman" w:cs="Times New Roman"/>
          <w:sz w:val="24"/>
          <w:szCs w:val="24"/>
        </w:rPr>
        <w:t>.</w:t>
      </w:r>
      <w:proofErr w:type="gramEnd"/>
      <w:r w:rsidRPr="00C34D07">
        <w:rPr>
          <w:rFonts w:ascii="Times New Roman" w:hAnsi="Times New Roman" w:cs="Times New Roman"/>
          <w:sz w:val="24"/>
          <w:szCs w:val="24"/>
        </w:rPr>
        <w:t xml:space="preserve"> Thousand Oaks, CA: Sage Publications.</w:t>
      </w:r>
    </w:p>
    <w:p w:rsidR="00FF62AF" w:rsidRPr="00C34D07" w:rsidRDefault="00FF62AF" w:rsidP="00FF62AF">
      <w:pPr>
        <w:spacing w:after="240"/>
        <w:rPr>
          <w:rFonts w:ascii="Times New Roman" w:hAnsi="Times New Roman" w:cs="Times New Roman"/>
        </w:rPr>
      </w:pPr>
      <w:proofErr w:type="gramStart"/>
      <w:r w:rsidRPr="00C34D07">
        <w:rPr>
          <w:rFonts w:ascii="Times New Roman" w:hAnsi="Times New Roman" w:cs="Times New Roman"/>
        </w:rPr>
        <w:t xml:space="preserve">Case, P., Austin, S., Hunter, D., Manson, J., Malspeis, S., Willet, W., &amp; </w:t>
      </w:r>
      <w:proofErr w:type="spellStart"/>
      <w:r w:rsidRPr="00C34D07">
        <w:rPr>
          <w:rFonts w:ascii="Times New Roman" w:hAnsi="Times New Roman" w:cs="Times New Roman"/>
        </w:rPr>
        <w:t>Spiegelman</w:t>
      </w:r>
      <w:proofErr w:type="spellEnd"/>
      <w:r w:rsidRPr="00C34D07">
        <w:rPr>
          <w:rFonts w:ascii="Times New Roman" w:hAnsi="Times New Roman" w:cs="Times New Roman"/>
        </w:rPr>
        <w:t>, D. (2004).</w:t>
      </w:r>
      <w:proofErr w:type="gramEnd"/>
      <w:r w:rsidRPr="00C34D07">
        <w:rPr>
          <w:rFonts w:ascii="Times New Roman" w:hAnsi="Times New Roman" w:cs="Times New Roman"/>
        </w:rPr>
        <w:t xml:space="preserve"> </w:t>
      </w:r>
      <w:proofErr w:type="gramStart"/>
      <w:r w:rsidRPr="00C34D07">
        <w:rPr>
          <w:rFonts w:ascii="Times New Roman" w:hAnsi="Times New Roman" w:cs="Times New Roman"/>
        </w:rPr>
        <w:t>Sexual orientation, health risk factors, and physical functioning in the Nurses’ Health Study II.</w:t>
      </w:r>
      <w:proofErr w:type="gramEnd"/>
      <w:r w:rsidRPr="00C34D07">
        <w:rPr>
          <w:rFonts w:ascii="Times New Roman" w:hAnsi="Times New Roman" w:cs="Times New Roman"/>
        </w:rPr>
        <w:t xml:space="preserve"> </w:t>
      </w:r>
      <w:r w:rsidRPr="00C34D07">
        <w:rPr>
          <w:rFonts w:ascii="Times New Roman" w:hAnsi="Times New Roman" w:cs="Times New Roman"/>
          <w:i/>
          <w:iCs/>
        </w:rPr>
        <w:t>Journal of Women’s Health, 13</w:t>
      </w:r>
      <w:r w:rsidRPr="00C34D07">
        <w:rPr>
          <w:rFonts w:ascii="Times New Roman" w:hAnsi="Times New Roman" w:cs="Times New Roman"/>
        </w:rPr>
        <w:t>, 1033-1047.</w:t>
      </w:r>
    </w:p>
    <w:p w:rsidR="00FF62AF" w:rsidRPr="00C34D07" w:rsidRDefault="00FF62AF" w:rsidP="00FF62AF">
      <w:pPr>
        <w:pStyle w:val="BodyText"/>
        <w:spacing w:after="240"/>
        <w:rPr>
          <w:rFonts w:ascii="Times New Roman" w:hAnsi="Times New Roman" w:cs="Times New Roman"/>
        </w:rPr>
      </w:pPr>
      <w:proofErr w:type="spellStart"/>
      <w:proofErr w:type="gramStart"/>
      <w:r w:rsidRPr="00C34D07">
        <w:rPr>
          <w:rFonts w:ascii="Times New Roman" w:hAnsi="Times New Roman" w:cs="Times New Roman"/>
        </w:rPr>
        <w:t>Chiolero</w:t>
      </w:r>
      <w:proofErr w:type="spellEnd"/>
      <w:r w:rsidRPr="00C34D07">
        <w:rPr>
          <w:rFonts w:ascii="Times New Roman" w:hAnsi="Times New Roman" w:cs="Times New Roman"/>
        </w:rPr>
        <w:t xml:space="preserve">, A., </w:t>
      </w:r>
      <w:proofErr w:type="spellStart"/>
      <w:r w:rsidRPr="00C34D07">
        <w:rPr>
          <w:rFonts w:ascii="Times New Roman" w:hAnsi="Times New Roman" w:cs="Times New Roman"/>
        </w:rPr>
        <w:t>Faeh</w:t>
      </w:r>
      <w:proofErr w:type="spellEnd"/>
      <w:r w:rsidRPr="00C34D07">
        <w:rPr>
          <w:rFonts w:ascii="Times New Roman" w:hAnsi="Times New Roman" w:cs="Times New Roman"/>
        </w:rPr>
        <w:t xml:space="preserve">, D., </w:t>
      </w:r>
      <w:proofErr w:type="spellStart"/>
      <w:r w:rsidRPr="00C34D07">
        <w:rPr>
          <w:rFonts w:ascii="Times New Roman" w:hAnsi="Times New Roman" w:cs="Times New Roman"/>
        </w:rPr>
        <w:t>Paccaud</w:t>
      </w:r>
      <w:proofErr w:type="spellEnd"/>
      <w:r w:rsidRPr="00C34D07">
        <w:rPr>
          <w:rFonts w:ascii="Times New Roman" w:hAnsi="Times New Roman" w:cs="Times New Roman"/>
        </w:rPr>
        <w:t xml:space="preserve">, F., &amp; </w:t>
      </w:r>
      <w:proofErr w:type="spellStart"/>
      <w:r w:rsidRPr="00C34D07">
        <w:rPr>
          <w:rFonts w:ascii="Times New Roman" w:hAnsi="Times New Roman" w:cs="Times New Roman"/>
        </w:rPr>
        <w:t>Cornuz</w:t>
      </w:r>
      <w:proofErr w:type="spellEnd"/>
      <w:r w:rsidRPr="00C34D07">
        <w:rPr>
          <w:rFonts w:ascii="Times New Roman" w:hAnsi="Times New Roman" w:cs="Times New Roman"/>
        </w:rPr>
        <w:t>, J. (2008).</w:t>
      </w:r>
      <w:proofErr w:type="gramEnd"/>
      <w:r w:rsidRPr="00C34D07">
        <w:rPr>
          <w:rFonts w:ascii="Times New Roman" w:hAnsi="Times New Roman" w:cs="Times New Roman"/>
        </w:rPr>
        <w:t xml:space="preserve"> Consequences of smoking for body weight, body fat distribution, and insulin resistance. </w:t>
      </w:r>
      <w:proofErr w:type="gramStart"/>
      <w:r w:rsidRPr="00C34D07">
        <w:rPr>
          <w:rFonts w:ascii="Times New Roman" w:hAnsi="Times New Roman" w:cs="Times New Roman"/>
          <w:i/>
          <w:iCs/>
        </w:rPr>
        <w:t>The American Journal of Clinical Nutrition</w:t>
      </w:r>
      <w:r w:rsidRPr="00C34D07">
        <w:rPr>
          <w:rFonts w:ascii="Times New Roman" w:hAnsi="Times New Roman" w:cs="Times New Roman"/>
        </w:rPr>
        <w:t xml:space="preserve">, </w:t>
      </w:r>
      <w:r w:rsidRPr="00C34D07">
        <w:rPr>
          <w:rFonts w:ascii="Times New Roman" w:hAnsi="Times New Roman" w:cs="Times New Roman"/>
          <w:i/>
          <w:iCs/>
        </w:rPr>
        <w:t>87</w:t>
      </w:r>
      <w:r w:rsidRPr="00C34D07">
        <w:rPr>
          <w:rFonts w:ascii="Times New Roman" w:hAnsi="Times New Roman" w:cs="Times New Roman"/>
        </w:rPr>
        <w:t>(4), 801-9.</w:t>
      </w:r>
      <w:proofErr w:type="gramEnd"/>
    </w:p>
    <w:p w:rsidR="00FF62AF" w:rsidRPr="00C34D07" w:rsidRDefault="00FF62AF" w:rsidP="00FF62AF">
      <w:pPr>
        <w:pStyle w:val="CommentText"/>
        <w:spacing w:after="240"/>
        <w:rPr>
          <w:rFonts w:ascii="Times New Roman" w:hAnsi="Times New Roman" w:cs="Times New Roman"/>
          <w:sz w:val="24"/>
          <w:szCs w:val="24"/>
        </w:rPr>
      </w:pPr>
      <w:proofErr w:type="gramStart"/>
      <w:r w:rsidRPr="00C34D07">
        <w:rPr>
          <w:rFonts w:ascii="Times New Roman" w:hAnsi="Times New Roman" w:cs="Times New Roman"/>
          <w:sz w:val="24"/>
          <w:szCs w:val="24"/>
        </w:rPr>
        <w:t>Cochran, S. D., &amp; Mays, V. M. (2009).</w:t>
      </w:r>
      <w:proofErr w:type="gramEnd"/>
      <w:r w:rsidRPr="00C34D07">
        <w:rPr>
          <w:rFonts w:ascii="Times New Roman" w:hAnsi="Times New Roman" w:cs="Times New Roman"/>
          <w:sz w:val="24"/>
          <w:szCs w:val="24"/>
        </w:rPr>
        <w:t xml:space="preserve"> </w:t>
      </w:r>
      <w:proofErr w:type="gramStart"/>
      <w:r w:rsidRPr="00C34D07">
        <w:rPr>
          <w:rFonts w:ascii="Times New Roman" w:hAnsi="Times New Roman" w:cs="Times New Roman"/>
          <w:sz w:val="24"/>
          <w:szCs w:val="24"/>
        </w:rPr>
        <w:t>Burden of psychiatric morbidity among lesbian, gay, and bisexual individuals in the California Quality of Life Survey.</w:t>
      </w:r>
      <w:proofErr w:type="gramEnd"/>
      <w:r w:rsidRPr="00C34D07">
        <w:rPr>
          <w:rFonts w:ascii="Times New Roman" w:hAnsi="Times New Roman" w:cs="Times New Roman"/>
          <w:sz w:val="24"/>
          <w:szCs w:val="24"/>
        </w:rPr>
        <w:t xml:space="preserve"> </w:t>
      </w:r>
      <w:r w:rsidRPr="00C34D07">
        <w:rPr>
          <w:rFonts w:ascii="Times New Roman" w:hAnsi="Times New Roman" w:cs="Times New Roman"/>
          <w:i/>
          <w:iCs/>
          <w:sz w:val="24"/>
          <w:szCs w:val="24"/>
        </w:rPr>
        <w:t>Journal of Abnormal Psychology</w:t>
      </w:r>
      <w:r w:rsidRPr="00C34D07">
        <w:rPr>
          <w:rFonts w:ascii="Times New Roman" w:hAnsi="Times New Roman" w:cs="Times New Roman"/>
          <w:sz w:val="24"/>
          <w:szCs w:val="24"/>
        </w:rPr>
        <w:t xml:space="preserve">, </w:t>
      </w:r>
      <w:r w:rsidRPr="00C34D07">
        <w:rPr>
          <w:rFonts w:ascii="Times New Roman" w:hAnsi="Times New Roman" w:cs="Times New Roman"/>
          <w:i/>
          <w:iCs/>
          <w:sz w:val="24"/>
          <w:szCs w:val="24"/>
        </w:rPr>
        <w:t>118</w:t>
      </w:r>
      <w:r w:rsidRPr="00C34D07">
        <w:rPr>
          <w:rFonts w:ascii="Times New Roman" w:hAnsi="Times New Roman" w:cs="Times New Roman"/>
          <w:sz w:val="24"/>
          <w:szCs w:val="24"/>
        </w:rPr>
        <w:t>(3), 647-658.</w:t>
      </w:r>
    </w:p>
    <w:p w:rsidR="00FF62AF" w:rsidRPr="00C34D07" w:rsidRDefault="00FF62AF" w:rsidP="00FF62AF">
      <w:pPr>
        <w:autoSpaceDE w:val="0"/>
        <w:autoSpaceDN w:val="0"/>
        <w:adjustRightInd w:val="0"/>
        <w:spacing w:after="240"/>
        <w:rPr>
          <w:rFonts w:ascii="Times New Roman" w:hAnsi="Times New Roman" w:cs="Times New Roman"/>
        </w:rPr>
      </w:pPr>
      <w:r w:rsidRPr="00C34D07">
        <w:rPr>
          <w:rFonts w:ascii="Times New Roman" w:hAnsi="Times New Roman" w:cs="Times New Roman"/>
        </w:rPr>
        <w:lastRenderedPageBreak/>
        <w:t xml:space="preserve">Cochran, S. D., Mays, V. M., Bowen, K., Gage, S., </w:t>
      </w:r>
      <w:proofErr w:type="spellStart"/>
      <w:r w:rsidRPr="00C34D07">
        <w:rPr>
          <w:rFonts w:ascii="Times New Roman" w:hAnsi="Times New Roman" w:cs="Times New Roman"/>
        </w:rPr>
        <w:t>Bybee</w:t>
      </w:r>
      <w:proofErr w:type="spellEnd"/>
      <w:r w:rsidRPr="00C34D07">
        <w:rPr>
          <w:rFonts w:ascii="Times New Roman" w:hAnsi="Times New Roman" w:cs="Times New Roman"/>
        </w:rPr>
        <w:t>, D., Roberts, S</w:t>
      </w:r>
      <w:proofErr w:type="gramStart"/>
      <w:r w:rsidRPr="00C34D07">
        <w:rPr>
          <w:rFonts w:ascii="Times New Roman" w:hAnsi="Times New Roman" w:cs="Times New Roman"/>
        </w:rPr>
        <w:t>., …</w:t>
      </w:r>
      <w:proofErr w:type="gramEnd"/>
      <w:r w:rsidRPr="00C34D07">
        <w:rPr>
          <w:rFonts w:ascii="Times New Roman" w:hAnsi="Times New Roman" w:cs="Times New Roman"/>
        </w:rPr>
        <w:t xml:space="preserve"> White, J. (2001). Cancer-related risk indicators and preventive screening behaviors among lesbians and bisexual women. </w:t>
      </w:r>
      <w:r w:rsidRPr="00C34D07">
        <w:rPr>
          <w:rFonts w:ascii="Times New Roman" w:hAnsi="Times New Roman" w:cs="Times New Roman"/>
          <w:i/>
          <w:iCs/>
        </w:rPr>
        <w:t xml:space="preserve">American Journal of Public Health, 91, </w:t>
      </w:r>
      <w:r w:rsidRPr="00C34D07">
        <w:rPr>
          <w:rFonts w:ascii="Times New Roman" w:hAnsi="Times New Roman" w:cs="Times New Roman"/>
        </w:rPr>
        <w:t>591-597.</w:t>
      </w:r>
    </w:p>
    <w:p w:rsidR="00FF62AF" w:rsidRPr="00C34D07" w:rsidRDefault="00FF62AF" w:rsidP="00FF62AF">
      <w:pPr>
        <w:pStyle w:val="CommentText"/>
        <w:spacing w:after="240"/>
        <w:rPr>
          <w:rFonts w:ascii="Times New Roman" w:hAnsi="Times New Roman" w:cs="Times New Roman"/>
          <w:sz w:val="24"/>
          <w:szCs w:val="24"/>
        </w:rPr>
      </w:pPr>
      <w:proofErr w:type="gramStart"/>
      <w:r w:rsidRPr="00C34D07">
        <w:rPr>
          <w:rFonts w:ascii="Times New Roman" w:hAnsi="Times New Roman" w:cs="Times New Roman"/>
          <w:sz w:val="24"/>
          <w:szCs w:val="24"/>
        </w:rPr>
        <w:t>Cochran, S. G., Mays, V. M., &amp; Sullivan, J. G. (2003).</w:t>
      </w:r>
      <w:proofErr w:type="gramEnd"/>
      <w:r w:rsidRPr="00C34D07">
        <w:rPr>
          <w:rFonts w:ascii="Times New Roman" w:hAnsi="Times New Roman" w:cs="Times New Roman"/>
          <w:sz w:val="24"/>
          <w:szCs w:val="24"/>
        </w:rPr>
        <w:t xml:space="preserve"> Prevalence of mental disorders, psychological distress, and mental health services use among lesbian, gay, and bisexual adults in the United States. </w:t>
      </w:r>
      <w:r w:rsidRPr="00C34D07">
        <w:rPr>
          <w:rFonts w:ascii="Times New Roman" w:hAnsi="Times New Roman" w:cs="Times New Roman"/>
          <w:i/>
          <w:iCs/>
          <w:sz w:val="24"/>
          <w:szCs w:val="24"/>
        </w:rPr>
        <w:t>Journal of Consulting and Clinical Psychology</w:t>
      </w:r>
      <w:r w:rsidRPr="00C34D07">
        <w:rPr>
          <w:rFonts w:ascii="Times New Roman" w:hAnsi="Times New Roman" w:cs="Times New Roman"/>
          <w:sz w:val="24"/>
          <w:szCs w:val="24"/>
        </w:rPr>
        <w:t xml:space="preserve">, </w:t>
      </w:r>
      <w:r w:rsidRPr="00C34D07">
        <w:rPr>
          <w:rFonts w:ascii="Times New Roman" w:hAnsi="Times New Roman" w:cs="Times New Roman"/>
          <w:i/>
          <w:iCs/>
          <w:sz w:val="24"/>
          <w:szCs w:val="24"/>
        </w:rPr>
        <w:t>71</w:t>
      </w:r>
      <w:r w:rsidRPr="00C34D07">
        <w:rPr>
          <w:rFonts w:ascii="Times New Roman" w:hAnsi="Times New Roman" w:cs="Times New Roman"/>
          <w:sz w:val="24"/>
          <w:szCs w:val="24"/>
        </w:rPr>
        <w:t>(1), 53-61.</w:t>
      </w:r>
    </w:p>
    <w:p w:rsidR="00FF62AF" w:rsidRPr="00C34D07" w:rsidRDefault="00FF62AF" w:rsidP="00FF62AF">
      <w:pPr>
        <w:spacing w:after="240"/>
        <w:rPr>
          <w:rFonts w:ascii="Times New Roman" w:hAnsi="Times New Roman" w:cs="Times New Roman"/>
        </w:rPr>
      </w:pPr>
      <w:proofErr w:type="spellStart"/>
      <w:proofErr w:type="gramStart"/>
      <w:r w:rsidRPr="00C34D07">
        <w:rPr>
          <w:rFonts w:ascii="Times New Roman" w:hAnsi="Times New Roman" w:cs="Times New Roman"/>
        </w:rPr>
        <w:t>Colditz</w:t>
      </w:r>
      <w:proofErr w:type="spellEnd"/>
      <w:r w:rsidRPr="00C34D07">
        <w:rPr>
          <w:rFonts w:ascii="Times New Roman" w:hAnsi="Times New Roman" w:cs="Times New Roman"/>
        </w:rPr>
        <w:t xml:space="preserve">, G. A., Segal, M. R., Myers, A. H., </w:t>
      </w:r>
      <w:proofErr w:type="spellStart"/>
      <w:r w:rsidRPr="00C34D07">
        <w:rPr>
          <w:rFonts w:ascii="Times New Roman" w:hAnsi="Times New Roman" w:cs="Times New Roman"/>
        </w:rPr>
        <w:t>Stampfer</w:t>
      </w:r>
      <w:proofErr w:type="spellEnd"/>
      <w:r w:rsidRPr="00C34D07">
        <w:rPr>
          <w:rFonts w:ascii="Times New Roman" w:hAnsi="Times New Roman" w:cs="Times New Roman"/>
        </w:rPr>
        <w:t xml:space="preserve">, M. J., Willett, W., &amp; </w:t>
      </w:r>
      <w:proofErr w:type="spellStart"/>
      <w:r w:rsidRPr="00C34D07">
        <w:rPr>
          <w:rFonts w:ascii="Times New Roman" w:hAnsi="Times New Roman" w:cs="Times New Roman"/>
        </w:rPr>
        <w:t>Speizer</w:t>
      </w:r>
      <w:proofErr w:type="spellEnd"/>
      <w:r w:rsidRPr="00C34D07">
        <w:rPr>
          <w:rFonts w:ascii="Times New Roman" w:hAnsi="Times New Roman" w:cs="Times New Roman"/>
        </w:rPr>
        <w:t>, F. E. (1992).</w:t>
      </w:r>
      <w:proofErr w:type="gramEnd"/>
      <w:r w:rsidRPr="00C34D07">
        <w:rPr>
          <w:rFonts w:ascii="Times New Roman" w:hAnsi="Times New Roman" w:cs="Times New Roman"/>
        </w:rPr>
        <w:t xml:space="preserve"> </w:t>
      </w:r>
      <w:proofErr w:type="gramStart"/>
      <w:r w:rsidRPr="00C34D07">
        <w:rPr>
          <w:rFonts w:ascii="Times New Roman" w:hAnsi="Times New Roman" w:cs="Times New Roman"/>
        </w:rPr>
        <w:t>Weight change in relation to smoking cessation in women.</w:t>
      </w:r>
      <w:proofErr w:type="gramEnd"/>
      <w:r w:rsidRPr="00C34D07">
        <w:rPr>
          <w:rFonts w:ascii="Times New Roman" w:hAnsi="Times New Roman" w:cs="Times New Roman"/>
        </w:rPr>
        <w:t xml:space="preserve">  </w:t>
      </w:r>
      <w:proofErr w:type="gramStart"/>
      <w:r w:rsidRPr="00C34D07">
        <w:rPr>
          <w:rFonts w:ascii="Times New Roman" w:hAnsi="Times New Roman" w:cs="Times New Roman"/>
          <w:i/>
          <w:iCs/>
        </w:rPr>
        <w:t>Journal of Smoking-related Disorders</w:t>
      </w:r>
      <w:r w:rsidRPr="00C34D07">
        <w:rPr>
          <w:rFonts w:ascii="Times New Roman" w:hAnsi="Times New Roman" w:cs="Times New Roman"/>
        </w:rPr>
        <w:t xml:space="preserve">, </w:t>
      </w:r>
      <w:r w:rsidRPr="00C34D07">
        <w:rPr>
          <w:rFonts w:ascii="Times New Roman" w:hAnsi="Times New Roman" w:cs="Times New Roman"/>
          <w:i/>
          <w:iCs/>
        </w:rPr>
        <w:t>3</w:t>
      </w:r>
      <w:r w:rsidRPr="00C34D07">
        <w:rPr>
          <w:rFonts w:ascii="Times New Roman" w:hAnsi="Times New Roman" w:cs="Times New Roman"/>
        </w:rPr>
        <w:t>(2), 145-53.</w:t>
      </w:r>
      <w:proofErr w:type="gramEnd"/>
    </w:p>
    <w:p w:rsidR="00FF62AF" w:rsidRPr="00C34D07" w:rsidRDefault="00FF62AF" w:rsidP="00FF62AF">
      <w:pPr>
        <w:spacing w:after="240"/>
        <w:rPr>
          <w:rFonts w:ascii="Times New Roman" w:hAnsi="Times New Roman" w:cs="Times New Roman"/>
        </w:rPr>
      </w:pPr>
      <w:proofErr w:type="gramStart"/>
      <w:r w:rsidRPr="00C34D07">
        <w:rPr>
          <w:rFonts w:ascii="Times New Roman" w:hAnsi="Times New Roman" w:cs="Times New Roman"/>
        </w:rPr>
        <w:t>Department of Health &amp; Human Services, Centers for Disease Control and Prevention.</w:t>
      </w:r>
      <w:proofErr w:type="gramEnd"/>
      <w:r w:rsidRPr="00C34D07">
        <w:rPr>
          <w:rFonts w:ascii="Times New Roman" w:hAnsi="Times New Roman" w:cs="Times New Roman"/>
        </w:rPr>
        <w:t xml:space="preserve"> </w:t>
      </w:r>
      <w:proofErr w:type="gramStart"/>
      <w:r w:rsidRPr="00C34D07">
        <w:rPr>
          <w:rFonts w:ascii="Times New Roman" w:hAnsi="Times New Roman" w:cs="Times New Roman"/>
        </w:rPr>
        <w:t xml:space="preserve">(2013). </w:t>
      </w:r>
      <w:r w:rsidRPr="00C34D07">
        <w:rPr>
          <w:rFonts w:ascii="Times New Roman" w:hAnsi="Times New Roman" w:cs="Times New Roman"/>
          <w:i/>
          <w:iCs/>
        </w:rPr>
        <w:t>National Health Interview Survey</w:t>
      </w:r>
      <w:r w:rsidRPr="00C34D07">
        <w:rPr>
          <w:rFonts w:ascii="Times New Roman" w:hAnsi="Times New Roman" w:cs="Times New Roman"/>
        </w:rPr>
        <w:t>.</w:t>
      </w:r>
      <w:proofErr w:type="gramEnd"/>
      <w:r w:rsidRPr="00C34D07">
        <w:rPr>
          <w:rFonts w:ascii="Times New Roman" w:hAnsi="Times New Roman" w:cs="Times New Roman"/>
        </w:rPr>
        <w:t xml:space="preserve"> Atlanta, Georgia: Author.</w:t>
      </w:r>
    </w:p>
    <w:p w:rsidR="00FF62AF" w:rsidRPr="00C34D07" w:rsidRDefault="00FF62AF" w:rsidP="00FF62AF">
      <w:pPr>
        <w:spacing w:after="240"/>
        <w:rPr>
          <w:rFonts w:ascii="Times New Roman" w:hAnsi="Times New Roman" w:cs="Times New Roman"/>
        </w:rPr>
      </w:pPr>
      <w:proofErr w:type="gramStart"/>
      <w:r w:rsidRPr="00C34D07">
        <w:rPr>
          <w:rFonts w:ascii="Times New Roman" w:hAnsi="Times New Roman" w:cs="Times New Roman"/>
        </w:rPr>
        <w:t>Department of Health &amp; Human Services Office of the Secretary.</w:t>
      </w:r>
      <w:proofErr w:type="gramEnd"/>
      <w:r w:rsidRPr="00C34D07">
        <w:rPr>
          <w:rFonts w:ascii="Times New Roman" w:hAnsi="Times New Roman" w:cs="Times New Roman"/>
        </w:rPr>
        <w:t xml:space="preserve"> (2012). </w:t>
      </w:r>
      <w:r w:rsidRPr="00C34D07">
        <w:rPr>
          <w:rFonts w:ascii="Times New Roman" w:hAnsi="Times New Roman" w:cs="Times New Roman"/>
          <w:i/>
          <w:iCs/>
        </w:rPr>
        <w:t>HHS LGBT Issues Coordinating Committee 2012 Report</w:t>
      </w:r>
      <w:r w:rsidRPr="00C34D07">
        <w:rPr>
          <w:rFonts w:ascii="Times New Roman" w:hAnsi="Times New Roman" w:cs="Times New Roman"/>
        </w:rPr>
        <w:t>. Retrieved from http://www.hhs.gov/secretary/about/lgbthealth_ objectives_2012.html</w:t>
      </w:r>
    </w:p>
    <w:p w:rsidR="00FF62AF" w:rsidRPr="00C34D07" w:rsidRDefault="00FF62AF" w:rsidP="00FF62AF">
      <w:pPr>
        <w:spacing w:after="240"/>
        <w:rPr>
          <w:rFonts w:ascii="Times New Roman" w:hAnsi="Times New Roman" w:cs="Times New Roman"/>
        </w:rPr>
      </w:pPr>
      <w:proofErr w:type="spellStart"/>
      <w:r w:rsidRPr="00C34D07">
        <w:rPr>
          <w:rFonts w:ascii="Times New Roman" w:hAnsi="Times New Roman" w:cs="Times New Roman"/>
        </w:rPr>
        <w:t>Diamant</w:t>
      </w:r>
      <w:proofErr w:type="spellEnd"/>
      <w:r w:rsidRPr="00C34D07">
        <w:rPr>
          <w:rFonts w:ascii="Times New Roman" w:hAnsi="Times New Roman" w:cs="Times New Roman"/>
        </w:rPr>
        <w:t xml:space="preserve">, A. L., </w:t>
      </w:r>
      <w:proofErr w:type="spellStart"/>
      <w:r w:rsidRPr="00C34D07">
        <w:rPr>
          <w:rFonts w:ascii="Times New Roman" w:hAnsi="Times New Roman" w:cs="Times New Roman"/>
        </w:rPr>
        <w:t>Wold</w:t>
      </w:r>
      <w:proofErr w:type="spellEnd"/>
      <w:r w:rsidRPr="00C34D07">
        <w:rPr>
          <w:rFonts w:ascii="Times New Roman" w:hAnsi="Times New Roman" w:cs="Times New Roman"/>
        </w:rPr>
        <w:t xml:space="preserve">, C., Spritzer, K., </w:t>
      </w:r>
      <w:proofErr w:type="spellStart"/>
      <w:r w:rsidRPr="00C34D07">
        <w:rPr>
          <w:rFonts w:ascii="Times New Roman" w:hAnsi="Times New Roman" w:cs="Times New Roman"/>
        </w:rPr>
        <w:t>Gelberg</w:t>
      </w:r>
      <w:proofErr w:type="spellEnd"/>
      <w:r w:rsidRPr="00C34D07">
        <w:rPr>
          <w:rFonts w:ascii="Times New Roman" w:hAnsi="Times New Roman" w:cs="Times New Roman"/>
        </w:rPr>
        <w:t xml:space="preserve">, L., </w:t>
      </w:r>
      <w:proofErr w:type="spellStart"/>
      <w:r w:rsidRPr="00C34D07">
        <w:rPr>
          <w:rFonts w:ascii="Times New Roman" w:hAnsi="Times New Roman" w:cs="Times New Roman"/>
        </w:rPr>
        <w:t>Diamant</w:t>
      </w:r>
      <w:proofErr w:type="spellEnd"/>
      <w:r w:rsidRPr="00C34D07">
        <w:rPr>
          <w:rFonts w:ascii="Times New Roman" w:hAnsi="Times New Roman" w:cs="Times New Roman"/>
        </w:rPr>
        <w:t xml:space="preserve">, A. L., </w:t>
      </w:r>
      <w:proofErr w:type="spellStart"/>
      <w:r w:rsidRPr="00C34D07">
        <w:rPr>
          <w:rFonts w:ascii="Times New Roman" w:hAnsi="Times New Roman" w:cs="Times New Roman"/>
        </w:rPr>
        <w:t>Wold</w:t>
      </w:r>
      <w:proofErr w:type="spellEnd"/>
      <w:r w:rsidRPr="00C34D07">
        <w:rPr>
          <w:rFonts w:ascii="Times New Roman" w:hAnsi="Times New Roman" w:cs="Times New Roman"/>
        </w:rPr>
        <w:t xml:space="preserve">, C. et al. (2000). Health behaviors, health status, and access to and use of health care: a population-based study of lesbian, bisexual, and heterosexual women. </w:t>
      </w:r>
      <w:r w:rsidRPr="00C34D07">
        <w:rPr>
          <w:rFonts w:ascii="Times New Roman" w:hAnsi="Times New Roman" w:cs="Times New Roman"/>
          <w:i/>
          <w:iCs/>
        </w:rPr>
        <w:t>Archives of Family Medicine, 9,</w:t>
      </w:r>
      <w:r w:rsidRPr="00C34D07">
        <w:rPr>
          <w:rFonts w:ascii="Times New Roman" w:hAnsi="Times New Roman" w:cs="Times New Roman"/>
        </w:rPr>
        <w:t xml:space="preserve"> 1043-1051.</w:t>
      </w:r>
    </w:p>
    <w:p w:rsidR="00FF62AF" w:rsidRPr="00C34D07" w:rsidRDefault="00FF62AF" w:rsidP="00FF62AF">
      <w:pPr>
        <w:spacing w:after="240"/>
        <w:rPr>
          <w:rFonts w:ascii="Times New Roman" w:hAnsi="Times New Roman" w:cs="Times New Roman"/>
        </w:rPr>
      </w:pPr>
      <w:r w:rsidRPr="00C34D07">
        <w:rPr>
          <w:rFonts w:ascii="Times New Roman" w:hAnsi="Times New Roman" w:cs="Times New Roman"/>
        </w:rPr>
        <w:t xml:space="preserve">Drabble, L., </w:t>
      </w:r>
      <w:proofErr w:type="spellStart"/>
      <w:r w:rsidRPr="00C34D07">
        <w:rPr>
          <w:rFonts w:ascii="Times New Roman" w:hAnsi="Times New Roman" w:cs="Times New Roman"/>
        </w:rPr>
        <w:t>Trocki</w:t>
      </w:r>
      <w:proofErr w:type="spellEnd"/>
      <w:r w:rsidRPr="00C34D07">
        <w:rPr>
          <w:rFonts w:ascii="Times New Roman" w:hAnsi="Times New Roman" w:cs="Times New Roman"/>
        </w:rPr>
        <w:t xml:space="preserve">, K. F., &amp; </w:t>
      </w:r>
      <w:proofErr w:type="spellStart"/>
      <w:r w:rsidRPr="00C34D07">
        <w:rPr>
          <w:rFonts w:ascii="Times New Roman" w:hAnsi="Times New Roman" w:cs="Times New Roman"/>
        </w:rPr>
        <w:t>Midanik</w:t>
      </w:r>
      <w:proofErr w:type="spellEnd"/>
      <w:r w:rsidRPr="00C34D07">
        <w:rPr>
          <w:rFonts w:ascii="Times New Roman" w:hAnsi="Times New Roman" w:cs="Times New Roman"/>
        </w:rPr>
        <w:t xml:space="preserve">, L. T. (2005). Reports of alcohol consumption and alcohol related problems among homosexual, bisexual and heterosexual respondents: Results from the 2000 National Alcohol Survey. </w:t>
      </w:r>
      <w:r w:rsidRPr="00C34D07">
        <w:rPr>
          <w:rFonts w:ascii="Times New Roman" w:hAnsi="Times New Roman" w:cs="Times New Roman"/>
          <w:i/>
          <w:iCs/>
        </w:rPr>
        <w:t>Journal of Studies on Alcohol</w:t>
      </w:r>
      <w:r w:rsidRPr="00C34D07">
        <w:rPr>
          <w:rFonts w:ascii="Times New Roman" w:hAnsi="Times New Roman" w:cs="Times New Roman"/>
        </w:rPr>
        <w:t xml:space="preserve">, </w:t>
      </w:r>
      <w:r w:rsidRPr="00C34D07">
        <w:rPr>
          <w:rFonts w:ascii="Times New Roman" w:hAnsi="Times New Roman" w:cs="Times New Roman"/>
          <w:i/>
          <w:iCs/>
        </w:rPr>
        <w:t>66</w:t>
      </w:r>
      <w:r w:rsidRPr="00C34D07">
        <w:rPr>
          <w:rFonts w:ascii="Times New Roman" w:hAnsi="Times New Roman" w:cs="Times New Roman"/>
        </w:rPr>
        <w:t>, 111-120.</w:t>
      </w:r>
    </w:p>
    <w:p w:rsidR="00FF62AF" w:rsidRPr="00C34D07" w:rsidRDefault="00FF62AF" w:rsidP="00FF62AF">
      <w:pPr>
        <w:spacing w:after="240"/>
        <w:rPr>
          <w:rFonts w:ascii="Times New Roman" w:hAnsi="Times New Roman" w:cs="Times New Roman"/>
        </w:rPr>
      </w:pPr>
      <w:r w:rsidRPr="00C34D07">
        <w:rPr>
          <w:rFonts w:ascii="Times New Roman" w:hAnsi="Times New Roman" w:cs="Times New Roman"/>
        </w:rPr>
        <w:t xml:space="preserve">Eliason, M. J. (unpublished data).  </w:t>
      </w:r>
      <w:proofErr w:type="gramStart"/>
      <w:r w:rsidRPr="00C34D07">
        <w:rPr>
          <w:rFonts w:ascii="Times New Roman" w:hAnsi="Times New Roman" w:cs="Times New Roman"/>
          <w:i/>
          <w:iCs/>
        </w:rPr>
        <w:t>Lesbians, gender, and health</w:t>
      </w:r>
      <w:r w:rsidRPr="00C34D07">
        <w:rPr>
          <w:rFonts w:ascii="Times New Roman" w:hAnsi="Times New Roman" w:cs="Times New Roman"/>
        </w:rPr>
        <w:t>.</w:t>
      </w:r>
      <w:proofErr w:type="gramEnd"/>
      <w:r w:rsidRPr="00C34D07">
        <w:rPr>
          <w:rFonts w:ascii="Times New Roman" w:hAnsi="Times New Roman" w:cs="Times New Roman"/>
        </w:rPr>
        <w:t xml:space="preserve">  San Francisco, CA: San Francisco State University.</w:t>
      </w:r>
    </w:p>
    <w:p w:rsidR="00FF62AF" w:rsidRPr="00C34D07" w:rsidRDefault="00FF62AF" w:rsidP="00FF62AF">
      <w:pPr>
        <w:spacing w:after="240"/>
        <w:rPr>
          <w:rFonts w:ascii="Times New Roman" w:hAnsi="Times New Roman" w:cs="Times New Roman"/>
        </w:rPr>
      </w:pPr>
      <w:r w:rsidRPr="00C34D07">
        <w:rPr>
          <w:rFonts w:ascii="Times New Roman" w:hAnsi="Times New Roman" w:cs="Times New Roman"/>
        </w:rPr>
        <w:t xml:space="preserve">Eliason, M. J., </w:t>
      </w:r>
      <w:proofErr w:type="spellStart"/>
      <w:r w:rsidRPr="00C34D07">
        <w:rPr>
          <w:rFonts w:ascii="Times New Roman" w:hAnsi="Times New Roman" w:cs="Times New Roman"/>
        </w:rPr>
        <w:t>DeJoseph</w:t>
      </w:r>
      <w:proofErr w:type="spellEnd"/>
      <w:r w:rsidRPr="00C34D07">
        <w:rPr>
          <w:rFonts w:ascii="Times New Roman" w:hAnsi="Times New Roman" w:cs="Times New Roman"/>
        </w:rPr>
        <w:t xml:space="preserve">, J., Dibble, S., </w:t>
      </w:r>
      <w:proofErr w:type="spellStart"/>
      <w:r w:rsidRPr="00C34D07">
        <w:rPr>
          <w:rFonts w:ascii="Times New Roman" w:hAnsi="Times New Roman" w:cs="Times New Roman"/>
        </w:rPr>
        <w:t>Deevey</w:t>
      </w:r>
      <w:proofErr w:type="spellEnd"/>
      <w:r w:rsidRPr="00C34D07">
        <w:rPr>
          <w:rFonts w:ascii="Times New Roman" w:hAnsi="Times New Roman" w:cs="Times New Roman"/>
        </w:rPr>
        <w:t xml:space="preserve">, S., &amp; Chinn, P. (2011). </w:t>
      </w:r>
      <w:proofErr w:type="gramStart"/>
      <w:r w:rsidRPr="00C34D07">
        <w:rPr>
          <w:rFonts w:ascii="Times New Roman" w:hAnsi="Times New Roman" w:cs="Times New Roman"/>
        </w:rPr>
        <w:t>Lesbian, gay, bisexual, transgender and queer/questioning (LGBTQ) nurses’ experiences in the workplace.</w:t>
      </w:r>
      <w:proofErr w:type="gramEnd"/>
      <w:r w:rsidRPr="00C34D07">
        <w:rPr>
          <w:rFonts w:ascii="Times New Roman" w:hAnsi="Times New Roman" w:cs="Times New Roman"/>
        </w:rPr>
        <w:t xml:space="preserve"> </w:t>
      </w:r>
      <w:r w:rsidRPr="00C34D07">
        <w:rPr>
          <w:rFonts w:ascii="Times New Roman" w:hAnsi="Times New Roman" w:cs="Times New Roman"/>
          <w:i/>
        </w:rPr>
        <w:t>Journal of Professional Nursing</w:t>
      </w:r>
      <w:r w:rsidRPr="00C34D07">
        <w:rPr>
          <w:rFonts w:ascii="Times New Roman" w:hAnsi="Times New Roman" w:cs="Times New Roman"/>
          <w:iCs/>
        </w:rPr>
        <w:t>,</w:t>
      </w:r>
      <w:r w:rsidRPr="00C34D07">
        <w:rPr>
          <w:rFonts w:ascii="Times New Roman" w:hAnsi="Times New Roman" w:cs="Times New Roman"/>
          <w:i/>
        </w:rPr>
        <w:t xml:space="preserve"> 27</w:t>
      </w:r>
      <w:r w:rsidRPr="00C34D07">
        <w:rPr>
          <w:rFonts w:ascii="Times New Roman" w:hAnsi="Times New Roman" w:cs="Times New Roman"/>
          <w:iCs/>
        </w:rPr>
        <w:t>(4),</w:t>
      </w:r>
      <w:r w:rsidRPr="00C34D07">
        <w:rPr>
          <w:rFonts w:ascii="Times New Roman" w:hAnsi="Times New Roman" w:cs="Times New Roman"/>
          <w:i/>
        </w:rPr>
        <w:t xml:space="preserve"> </w:t>
      </w:r>
      <w:r w:rsidRPr="00C34D07">
        <w:rPr>
          <w:rFonts w:ascii="Times New Roman" w:hAnsi="Times New Roman" w:cs="Times New Roman"/>
        </w:rPr>
        <w:t>237-244.</w:t>
      </w:r>
    </w:p>
    <w:p w:rsidR="00FF62AF" w:rsidRPr="00C34D07" w:rsidRDefault="00FF62AF" w:rsidP="00FF62AF">
      <w:pPr>
        <w:pStyle w:val="NormalWeb"/>
        <w:spacing w:before="0" w:beforeAutospacing="0" w:after="240" w:afterAutospacing="0"/>
        <w:rPr>
          <w:rFonts w:ascii="Times New Roman" w:hAnsi="Times New Roman" w:cs="Times New Roman"/>
          <w:sz w:val="24"/>
          <w:szCs w:val="24"/>
        </w:rPr>
      </w:pPr>
      <w:proofErr w:type="gramStart"/>
      <w:r w:rsidRPr="00C34D07">
        <w:rPr>
          <w:rFonts w:ascii="Times New Roman" w:hAnsi="Times New Roman" w:cs="Times New Roman"/>
          <w:sz w:val="24"/>
          <w:szCs w:val="24"/>
        </w:rPr>
        <w:t xml:space="preserve">Eliason, M. J., &amp; </w:t>
      </w:r>
      <w:proofErr w:type="spellStart"/>
      <w:r w:rsidRPr="00C34D07">
        <w:rPr>
          <w:rFonts w:ascii="Times New Roman" w:hAnsi="Times New Roman" w:cs="Times New Roman"/>
          <w:sz w:val="24"/>
          <w:szCs w:val="24"/>
        </w:rPr>
        <w:t>Schope</w:t>
      </w:r>
      <w:proofErr w:type="spellEnd"/>
      <w:r w:rsidRPr="00C34D07">
        <w:rPr>
          <w:rFonts w:ascii="Times New Roman" w:hAnsi="Times New Roman" w:cs="Times New Roman"/>
          <w:sz w:val="24"/>
          <w:szCs w:val="24"/>
        </w:rPr>
        <w:t>, R. (2001).</w:t>
      </w:r>
      <w:proofErr w:type="gramEnd"/>
      <w:r w:rsidRPr="00C34D07">
        <w:rPr>
          <w:rFonts w:ascii="Times New Roman" w:hAnsi="Times New Roman" w:cs="Times New Roman"/>
          <w:sz w:val="24"/>
          <w:szCs w:val="24"/>
        </w:rPr>
        <w:t xml:space="preserve"> Does "Don't Ask, Don't Tell" apply to health care?  </w:t>
      </w:r>
      <w:proofErr w:type="gramStart"/>
      <w:r w:rsidRPr="00C34D07">
        <w:rPr>
          <w:rFonts w:ascii="Times New Roman" w:hAnsi="Times New Roman" w:cs="Times New Roman"/>
          <w:sz w:val="24"/>
          <w:szCs w:val="24"/>
        </w:rPr>
        <w:t>Lesbian, gay, and bisexual people's disclosure to health care providers.</w:t>
      </w:r>
      <w:proofErr w:type="gramEnd"/>
      <w:r w:rsidRPr="00C34D07">
        <w:rPr>
          <w:rFonts w:ascii="Times New Roman" w:hAnsi="Times New Roman" w:cs="Times New Roman"/>
          <w:sz w:val="24"/>
          <w:szCs w:val="24"/>
        </w:rPr>
        <w:t xml:space="preserve"> </w:t>
      </w:r>
      <w:r w:rsidRPr="00C34D07">
        <w:rPr>
          <w:rFonts w:ascii="Times New Roman" w:hAnsi="Times New Roman" w:cs="Times New Roman"/>
          <w:i/>
          <w:sz w:val="24"/>
          <w:szCs w:val="24"/>
        </w:rPr>
        <w:t>Journal of the Gay and Lesbian Medical Association</w:t>
      </w:r>
      <w:r w:rsidRPr="00C34D07">
        <w:rPr>
          <w:rFonts w:ascii="Times New Roman" w:hAnsi="Times New Roman" w:cs="Times New Roman"/>
          <w:iCs/>
          <w:sz w:val="24"/>
          <w:szCs w:val="24"/>
        </w:rPr>
        <w:t>,</w:t>
      </w:r>
      <w:r w:rsidRPr="00C34D07">
        <w:rPr>
          <w:rFonts w:ascii="Times New Roman" w:hAnsi="Times New Roman" w:cs="Times New Roman"/>
          <w:i/>
          <w:sz w:val="24"/>
          <w:szCs w:val="24"/>
        </w:rPr>
        <w:t xml:space="preserve"> 5</w:t>
      </w:r>
      <w:r w:rsidRPr="00C34D07">
        <w:rPr>
          <w:rFonts w:ascii="Times New Roman" w:hAnsi="Times New Roman" w:cs="Times New Roman"/>
          <w:iCs/>
          <w:sz w:val="24"/>
          <w:szCs w:val="24"/>
        </w:rPr>
        <w:t>(4),</w:t>
      </w:r>
      <w:r w:rsidRPr="00C34D07">
        <w:rPr>
          <w:rFonts w:ascii="Times New Roman" w:hAnsi="Times New Roman" w:cs="Times New Roman"/>
          <w:i/>
          <w:sz w:val="24"/>
          <w:szCs w:val="24"/>
        </w:rPr>
        <w:t xml:space="preserve"> </w:t>
      </w:r>
      <w:r w:rsidRPr="00C34D07">
        <w:rPr>
          <w:rFonts w:ascii="Times New Roman" w:hAnsi="Times New Roman" w:cs="Times New Roman"/>
          <w:sz w:val="24"/>
          <w:szCs w:val="24"/>
        </w:rPr>
        <w:t>125-134.</w:t>
      </w:r>
    </w:p>
    <w:p w:rsidR="00FF62AF" w:rsidRPr="00C34D07" w:rsidRDefault="00FF62AF" w:rsidP="00FF62AF">
      <w:pPr>
        <w:spacing w:after="240"/>
        <w:rPr>
          <w:rFonts w:ascii="Times New Roman" w:hAnsi="Times New Roman" w:cs="Times New Roman"/>
        </w:rPr>
      </w:pPr>
      <w:r w:rsidRPr="00C34D07">
        <w:rPr>
          <w:rFonts w:ascii="Times New Roman" w:hAnsi="Times New Roman" w:cs="Times New Roman"/>
        </w:rPr>
        <w:t>Eliason, M. J., Dibble, S., De Joseph, J., &amp; Chinn, P. (2009).</w:t>
      </w:r>
      <w:r w:rsidRPr="00C34D07">
        <w:rPr>
          <w:rFonts w:ascii="Times New Roman" w:hAnsi="Times New Roman" w:cs="Times New Roman"/>
          <w:i/>
        </w:rPr>
        <w:t xml:space="preserve"> LGBTQ Cultures: What healthcare professionals need to know about sexual and gender </w:t>
      </w:r>
      <w:proofErr w:type="gramStart"/>
      <w:r w:rsidRPr="00C34D07">
        <w:rPr>
          <w:rFonts w:ascii="Times New Roman" w:hAnsi="Times New Roman" w:cs="Times New Roman"/>
          <w:i/>
        </w:rPr>
        <w:t>diversity.</w:t>
      </w:r>
      <w:proofErr w:type="gramEnd"/>
      <w:r w:rsidRPr="00C34D07">
        <w:rPr>
          <w:rFonts w:ascii="Times New Roman" w:hAnsi="Times New Roman" w:cs="Times New Roman"/>
        </w:rPr>
        <w:t xml:space="preserve"> Philadelphia: Lippincott  </w:t>
      </w:r>
    </w:p>
    <w:p w:rsidR="00FF62AF" w:rsidRPr="00C34D07" w:rsidRDefault="00FF62AF" w:rsidP="00FF62AF">
      <w:pPr>
        <w:pStyle w:val="NormalWeb"/>
        <w:spacing w:before="0" w:beforeAutospacing="0" w:after="240" w:afterAutospacing="0"/>
        <w:rPr>
          <w:rFonts w:ascii="Times New Roman" w:hAnsi="Times New Roman" w:cs="Times New Roman"/>
          <w:sz w:val="24"/>
          <w:szCs w:val="24"/>
        </w:rPr>
      </w:pPr>
      <w:r w:rsidRPr="00C34D07">
        <w:rPr>
          <w:rFonts w:ascii="Times New Roman" w:hAnsi="Times New Roman" w:cs="Times New Roman"/>
          <w:sz w:val="24"/>
          <w:szCs w:val="24"/>
        </w:rPr>
        <w:t xml:space="preserve">Eliason, M. J., Dibble, S. L., Gordon, R., &amp; </w:t>
      </w:r>
      <w:proofErr w:type="spellStart"/>
      <w:r w:rsidRPr="00C34D07">
        <w:rPr>
          <w:rFonts w:ascii="Times New Roman" w:hAnsi="Times New Roman" w:cs="Times New Roman"/>
          <w:sz w:val="24"/>
          <w:szCs w:val="24"/>
        </w:rPr>
        <w:t>Soliz</w:t>
      </w:r>
      <w:proofErr w:type="spellEnd"/>
      <w:r w:rsidRPr="00C34D07">
        <w:rPr>
          <w:rFonts w:ascii="Times New Roman" w:hAnsi="Times New Roman" w:cs="Times New Roman"/>
          <w:sz w:val="24"/>
          <w:szCs w:val="24"/>
        </w:rPr>
        <w:t xml:space="preserve">, G. B. (2012). The Last Drag:  An evaluation of an LGBT-specific smoking intervention. </w:t>
      </w:r>
      <w:r w:rsidRPr="00C34D07">
        <w:rPr>
          <w:rFonts w:ascii="Times New Roman" w:hAnsi="Times New Roman" w:cs="Times New Roman"/>
          <w:i/>
          <w:iCs/>
          <w:sz w:val="24"/>
          <w:szCs w:val="24"/>
        </w:rPr>
        <w:t>Journal of Homosexuality</w:t>
      </w:r>
      <w:r w:rsidRPr="00C34D07">
        <w:rPr>
          <w:rFonts w:ascii="Times New Roman" w:hAnsi="Times New Roman" w:cs="Times New Roman"/>
          <w:sz w:val="24"/>
          <w:szCs w:val="24"/>
        </w:rPr>
        <w:t xml:space="preserve">, </w:t>
      </w:r>
      <w:r w:rsidRPr="00C34D07">
        <w:rPr>
          <w:rFonts w:ascii="Times New Roman" w:hAnsi="Times New Roman" w:cs="Times New Roman"/>
          <w:i/>
          <w:iCs/>
          <w:sz w:val="24"/>
          <w:szCs w:val="24"/>
        </w:rPr>
        <w:t>59</w:t>
      </w:r>
      <w:r w:rsidRPr="00C34D07">
        <w:rPr>
          <w:rFonts w:ascii="Times New Roman" w:hAnsi="Times New Roman" w:cs="Times New Roman"/>
          <w:sz w:val="24"/>
          <w:szCs w:val="24"/>
        </w:rPr>
        <w:t>(6), 864-878.</w:t>
      </w:r>
    </w:p>
    <w:p w:rsidR="00FF62AF" w:rsidRPr="00C34D07" w:rsidRDefault="00FF62AF" w:rsidP="00FF62AF">
      <w:pPr>
        <w:pStyle w:val="NormalWeb"/>
        <w:spacing w:before="0" w:beforeAutospacing="0" w:after="240" w:afterAutospacing="0"/>
        <w:rPr>
          <w:rFonts w:ascii="Times New Roman" w:hAnsi="Times New Roman" w:cs="Times New Roman"/>
          <w:sz w:val="24"/>
          <w:szCs w:val="24"/>
        </w:rPr>
      </w:pPr>
      <w:r w:rsidRPr="00C34D07">
        <w:rPr>
          <w:rFonts w:ascii="Times New Roman" w:hAnsi="Times New Roman" w:cs="Times New Roman"/>
          <w:sz w:val="24"/>
          <w:szCs w:val="24"/>
        </w:rPr>
        <w:t xml:space="preserve">Eliason, M. J., Dibble, S. L., &amp; Robertson, P. (2011). </w:t>
      </w:r>
      <w:proofErr w:type="gramStart"/>
      <w:r w:rsidRPr="00C34D07">
        <w:rPr>
          <w:rFonts w:ascii="Times New Roman" w:hAnsi="Times New Roman" w:cs="Times New Roman"/>
          <w:sz w:val="24"/>
          <w:szCs w:val="24"/>
        </w:rPr>
        <w:t>Lesbian, gay, bisexual and transgender physician’s experiences in the workplace.</w:t>
      </w:r>
      <w:proofErr w:type="gramEnd"/>
      <w:r w:rsidRPr="00C34D07">
        <w:rPr>
          <w:rFonts w:ascii="Times New Roman" w:hAnsi="Times New Roman" w:cs="Times New Roman"/>
          <w:sz w:val="24"/>
          <w:szCs w:val="24"/>
        </w:rPr>
        <w:t xml:space="preserve"> </w:t>
      </w:r>
      <w:r w:rsidRPr="00C34D07">
        <w:rPr>
          <w:rFonts w:ascii="Times New Roman" w:hAnsi="Times New Roman" w:cs="Times New Roman"/>
          <w:i/>
          <w:sz w:val="24"/>
          <w:szCs w:val="24"/>
        </w:rPr>
        <w:t>Journal of Homosexuality</w:t>
      </w:r>
      <w:r w:rsidRPr="00C34D07">
        <w:rPr>
          <w:rFonts w:ascii="Times New Roman" w:hAnsi="Times New Roman" w:cs="Times New Roman"/>
          <w:sz w:val="24"/>
          <w:szCs w:val="24"/>
        </w:rPr>
        <w:t xml:space="preserve">, </w:t>
      </w:r>
      <w:r w:rsidRPr="00C34D07">
        <w:rPr>
          <w:rFonts w:ascii="Times New Roman" w:hAnsi="Times New Roman" w:cs="Times New Roman"/>
          <w:i/>
          <w:iCs/>
          <w:sz w:val="24"/>
          <w:szCs w:val="24"/>
        </w:rPr>
        <w:t>58</w:t>
      </w:r>
      <w:r w:rsidRPr="00C34D07">
        <w:rPr>
          <w:rFonts w:ascii="Times New Roman" w:hAnsi="Times New Roman" w:cs="Times New Roman"/>
          <w:sz w:val="24"/>
          <w:szCs w:val="24"/>
        </w:rPr>
        <w:t>(10), 1355-1371.</w:t>
      </w:r>
    </w:p>
    <w:p w:rsidR="00FF62AF" w:rsidRPr="00C34D07" w:rsidRDefault="00FF62AF" w:rsidP="00FF62AF">
      <w:pPr>
        <w:spacing w:after="240"/>
        <w:rPr>
          <w:rFonts w:ascii="Times New Roman" w:hAnsi="Times New Roman" w:cs="Times New Roman"/>
        </w:rPr>
      </w:pPr>
      <w:proofErr w:type="gramStart"/>
      <w:r w:rsidRPr="00C34D07">
        <w:rPr>
          <w:rFonts w:ascii="Times New Roman" w:hAnsi="Times New Roman" w:cs="Times New Roman"/>
        </w:rPr>
        <w:lastRenderedPageBreak/>
        <w:t>Fogel, S. (2010).</w:t>
      </w:r>
      <w:proofErr w:type="gramEnd"/>
      <w:r w:rsidRPr="00C34D07">
        <w:rPr>
          <w:rFonts w:ascii="Times New Roman" w:hAnsi="Times New Roman" w:cs="Times New Roman"/>
        </w:rPr>
        <w:t xml:space="preserve"> But I have big bones: Obesity in the lesbian community. In S. Dibble &amp; P. Robertson (Eds.), </w:t>
      </w:r>
      <w:r w:rsidRPr="00C34D07">
        <w:rPr>
          <w:rFonts w:ascii="Times New Roman" w:hAnsi="Times New Roman" w:cs="Times New Roman"/>
          <w:i/>
          <w:iCs/>
        </w:rPr>
        <w:t>Lesbian Health 101</w:t>
      </w:r>
      <w:r w:rsidRPr="00C34D07">
        <w:rPr>
          <w:rFonts w:ascii="Times New Roman" w:hAnsi="Times New Roman" w:cs="Times New Roman"/>
        </w:rPr>
        <w:t xml:space="preserve"> (pp. 165-181). San Francisco, CA: UCSF Nursing Press.</w:t>
      </w:r>
    </w:p>
    <w:p w:rsidR="00FF62AF" w:rsidRPr="00C34D07" w:rsidRDefault="00FF62AF" w:rsidP="00FF62AF">
      <w:pPr>
        <w:spacing w:after="240"/>
        <w:rPr>
          <w:rFonts w:ascii="Times New Roman" w:hAnsi="Times New Roman" w:cs="Times New Roman"/>
        </w:rPr>
      </w:pPr>
      <w:proofErr w:type="gramStart"/>
      <w:r w:rsidRPr="00C34D07">
        <w:rPr>
          <w:rFonts w:ascii="Times New Roman" w:hAnsi="Times New Roman" w:cs="Times New Roman"/>
        </w:rPr>
        <w:t xml:space="preserve">Fogel, S., </w:t>
      </w:r>
      <w:proofErr w:type="spellStart"/>
      <w:r w:rsidRPr="00C34D07">
        <w:rPr>
          <w:rFonts w:ascii="Times New Roman" w:hAnsi="Times New Roman" w:cs="Times New Roman"/>
        </w:rPr>
        <w:t>Calman</w:t>
      </w:r>
      <w:proofErr w:type="spellEnd"/>
      <w:r w:rsidRPr="00C34D07">
        <w:rPr>
          <w:rFonts w:ascii="Times New Roman" w:hAnsi="Times New Roman" w:cs="Times New Roman"/>
        </w:rPr>
        <w:t xml:space="preserve">, L., &amp; </w:t>
      </w:r>
      <w:proofErr w:type="spellStart"/>
      <w:r w:rsidRPr="00C34D07">
        <w:rPr>
          <w:rFonts w:ascii="Times New Roman" w:hAnsi="Times New Roman" w:cs="Times New Roman"/>
        </w:rPr>
        <w:t>Magrini</w:t>
      </w:r>
      <w:proofErr w:type="spellEnd"/>
      <w:r w:rsidRPr="00C34D07">
        <w:rPr>
          <w:rFonts w:ascii="Times New Roman" w:hAnsi="Times New Roman" w:cs="Times New Roman"/>
        </w:rPr>
        <w:t>, D. (2012).</w:t>
      </w:r>
      <w:proofErr w:type="gramEnd"/>
      <w:r w:rsidRPr="00C34D07">
        <w:rPr>
          <w:rFonts w:ascii="Times New Roman" w:hAnsi="Times New Roman" w:cs="Times New Roman"/>
        </w:rPr>
        <w:t xml:space="preserve"> </w:t>
      </w:r>
      <w:proofErr w:type="gramStart"/>
      <w:r w:rsidRPr="00C34D07">
        <w:rPr>
          <w:rFonts w:ascii="Times New Roman" w:hAnsi="Times New Roman" w:cs="Times New Roman"/>
        </w:rPr>
        <w:t>Lesbians’ and bisexual women’s definition of health.</w:t>
      </w:r>
      <w:proofErr w:type="gramEnd"/>
      <w:r w:rsidRPr="00C34D07">
        <w:rPr>
          <w:rFonts w:ascii="Times New Roman" w:hAnsi="Times New Roman" w:cs="Times New Roman"/>
        </w:rPr>
        <w:t xml:space="preserve"> </w:t>
      </w:r>
      <w:r w:rsidRPr="00C34D07">
        <w:rPr>
          <w:rFonts w:ascii="Times New Roman" w:hAnsi="Times New Roman" w:cs="Times New Roman"/>
          <w:i/>
        </w:rPr>
        <w:t>Journal of Homosexuality, 59</w:t>
      </w:r>
      <w:r w:rsidRPr="00C34D07">
        <w:rPr>
          <w:rFonts w:ascii="Times New Roman" w:hAnsi="Times New Roman" w:cs="Times New Roman"/>
          <w:iCs/>
        </w:rPr>
        <w:t>(9),</w:t>
      </w:r>
      <w:r w:rsidRPr="00C34D07">
        <w:rPr>
          <w:rFonts w:ascii="Times New Roman" w:hAnsi="Times New Roman" w:cs="Times New Roman"/>
        </w:rPr>
        <w:t xml:space="preserve"> 851-863.</w:t>
      </w:r>
    </w:p>
    <w:p w:rsidR="00FF62AF" w:rsidRPr="00C34D07" w:rsidRDefault="00FF62AF" w:rsidP="00FF62AF">
      <w:pPr>
        <w:spacing w:after="240"/>
        <w:rPr>
          <w:rFonts w:ascii="Times New Roman" w:hAnsi="Times New Roman" w:cs="Times New Roman"/>
        </w:rPr>
      </w:pPr>
      <w:proofErr w:type="gramStart"/>
      <w:r w:rsidRPr="00C34D07">
        <w:rPr>
          <w:rFonts w:ascii="Times New Roman" w:hAnsi="Times New Roman" w:cs="Times New Roman"/>
        </w:rPr>
        <w:t>Fogel, S., Young, L., Dietrich, M., &amp; Blakemore, D. (2012).</w:t>
      </w:r>
      <w:proofErr w:type="gramEnd"/>
      <w:r w:rsidRPr="00C34D07">
        <w:rPr>
          <w:rFonts w:ascii="Times New Roman" w:hAnsi="Times New Roman" w:cs="Times New Roman"/>
        </w:rPr>
        <w:t xml:space="preserve"> Weight loss and related behavior changes among lesbians. </w:t>
      </w:r>
      <w:r w:rsidRPr="00C34D07">
        <w:rPr>
          <w:rFonts w:ascii="Times New Roman" w:hAnsi="Times New Roman" w:cs="Times New Roman"/>
          <w:i/>
          <w:iCs/>
        </w:rPr>
        <w:t>Journal of Homosexuality</w:t>
      </w:r>
      <w:r w:rsidRPr="00C34D07">
        <w:rPr>
          <w:rFonts w:ascii="Times New Roman" w:hAnsi="Times New Roman" w:cs="Times New Roman"/>
        </w:rPr>
        <w:t xml:space="preserve">, </w:t>
      </w:r>
      <w:r w:rsidRPr="00C34D07">
        <w:rPr>
          <w:rFonts w:ascii="Times New Roman" w:hAnsi="Times New Roman" w:cs="Times New Roman"/>
          <w:i/>
          <w:iCs/>
        </w:rPr>
        <w:t>59</w:t>
      </w:r>
      <w:r w:rsidRPr="00C34D07">
        <w:rPr>
          <w:rFonts w:ascii="Times New Roman" w:hAnsi="Times New Roman" w:cs="Times New Roman"/>
        </w:rPr>
        <w:t xml:space="preserve">, 689-702. </w:t>
      </w:r>
    </w:p>
    <w:p w:rsidR="00FF62AF" w:rsidRPr="00C34D07" w:rsidRDefault="00FF62AF" w:rsidP="00FF62AF">
      <w:pPr>
        <w:spacing w:after="240"/>
        <w:rPr>
          <w:rFonts w:ascii="Times New Roman" w:hAnsi="Times New Roman" w:cs="Times New Roman"/>
        </w:rPr>
      </w:pPr>
      <w:proofErr w:type="spellStart"/>
      <w:r w:rsidRPr="00C34D07">
        <w:rPr>
          <w:rFonts w:ascii="Times New Roman" w:hAnsi="Times New Roman" w:cs="Times New Roman"/>
        </w:rPr>
        <w:t>Framson</w:t>
      </w:r>
      <w:proofErr w:type="spellEnd"/>
      <w:r w:rsidRPr="00C34D07">
        <w:rPr>
          <w:rFonts w:ascii="Times New Roman" w:hAnsi="Times New Roman" w:cs="Times New Roman"/>
        </w:rPr>
        <w:t xml:space="preserve">, C., Kristal, A. R., Schenk, J. M., Littman, A. J., </w:t>
      </w:r>
      <w:proofErr w:type="spellStart"/>
      <w:r w:rsidRPr="00C34D07">
        <w:rPr>
          <w:rFonts w:ascii="Times New Roman" w:hAnsi="Times New Roman" w:cs="Times New Roman"/>
        </w:rPr>
        <w:t>Seliadt</w:t>
      </w:r>
      <w:proofErr w:type="spellEnd"/>
      <w:r w:rsidRPr="00C34D07">
        <w:rPr>
          <w:rFonts w:ascii="Times New Roman" w:hAnsi="Times New Roman" w:cs="Times New Roman"/>
        </w:rPr>
        <w:t xml:space="preserve">, S., &amp; Benitez, D. (2009). </w:t>
      </w:r>
      <w:proofErr w:type="gramStart"/>
      <w:r w:rsidRPr="00C34D07">
        <w:rPr>
          <w:rFonts w:ascii="Times New Roman" w:hAnsi="Times New Roman" w:cs="Times New Roman"/>
        </w:rPr>
        <w:t>Development and validation of the mindful eating questionnaire.</w:t>
      </w:r>
      <w:proofErr w:type="gramEnd"/>
      <w:r w:rsidRPr="00C34D07">
        <w:rPr>
          <w:rFonts w:ascii="Times New Roman" w:hAnsi="Times New Roman" w:cs="Times New Roman"/>
        </w:rPr>
        <w:t xml:space="preserve"> </w:t>
      </w:r>
      <w:r w:rsidRPr="00C34D07">
        <w:rPr>
          <w:rFonts w:ascii="Times New Roman" w:hAnsi="Times New Roman" w:cs="Times New Roman"/>
          <w:i/>
        </w:rPr>
        <w:t>Journal of the American Dietetic Association,</w:t>
      </w:r>
      <w:r w:rsidRPr="00C34D07">
        <w:rPr>
          <w:rFonts w:ascii="Times New Roman" w:hAnsi="Times New Roman" w:cs="Times New Roman"/>
        </w:rPr>
        <w:t xml:space="preserve"> </w:t>
      </w:r>
      <w:r w:rsidRPr="00C34D07">
        <w:rPr>
          <w:rFonts w:ascii="Times New Roman" w:hAnsi="Times New Roman" w:cs="Times New Roman"/>
          <w:i/>
          <w:iCs/>
        </w:rPr>
        <w:t>109</w:t>
      </w:r>
      <w:r w:rsidRPr="00C34D07">
        <w:rPr>
          <w:rFonts w:ascii="Times New Roman" w:hAnsi="Times New Roman" w:cs="Times New Roman"/>
        </w:rPr>
        <w:t>, 1439-1444.</w:t>
      </w:r>
    </w:p>
    <w:p w:rsidR="00FF62AF" w:rsidRPr="00C34D07" w:rsidRDefault="00FF62AF" w:rsidP="00FF62AF">
      <w:pPr>
        <w:autoSpaceDE w:val="0"/>
        <w:autoSpaceDN w:val="0"/>
        <w:adjustRightInd w:val="0"/>
        <w:spacing w:after="240"/>
        <w:rPr>
          <w:rFonts w:ascii="Times New Roman" w:hAnsi="Times New Roman" w:cs="Times New Roman"/>
        </w:rPr>
      </w:pPr>
      <w:r w:rsidRPr="00C34D07">
        <w:rPr>
          <w:rFonts w:ascii="Times New Roman" w:hAnsi="Times New Roman" w:cs="Times New Roman"/>
        </w:rPr>
        <w:t xml:space="preserve">Gates, G. J. (2012). </w:t>
      </w:r>
      <w:proofErr w:type="gramStart"/>
      <w:r w:rsidRPr="00C34D07">
        <w:rPr>
          <w:rFonts w:ascii="Times New Roman" w:hAnsi="Times New Roman" w:cs="Times New Roman"/>
        </w:rPr>
        <w:t>LGBT Vote 2012.</w:t>
      </w:r>
      <w:proofErr w:type="gramEnd"/>
      <w:r w:rsidRPr="00C34D07">
        <w:rPr>
          <w:rFonts w:ascii="Times New Roman" w:hAnsi="Times New Roman" w:cs="Times New Roman"/>
        </w:rPr>
        <w:t xml:space="preserve"> </w:t>
      </w:r>
      <w:proofErr w:type="gramStart"/>
      <w:r w:rsidRPr="00C34D07">
        <w:rPr>
          <w:rFonts w:ascii="Times New Roman" w:hAnsi="Times New Roman" w:cs="Times New Roman"/>
        </w:rPr>
        <w:t>The Williams Institute.</w:t>
      </w:r>
      <w:proofErr w:type="gramEnd"/>
      <w:r w:rsidRPr="00C34D07">
        <w:rPr>
          <w:rFonts w:ascii="Times New Roman" w:hAnsi="Times New Roman" w:cs="Times New Roman"/>
        </w:rPr>
        <w:t xml:space="preserve"> </w:t>
      </w:r>
      <w:proofErr w:type="gramStart"/>
      <w:r w:rsidRPr="00C34D07">
        <w:rPr>
          <w:rFonts w:ascii="Times New Roman" w:hAnsi="Times New Roman" w:cs="Times New Roman"/>
        </w:rPr>
        <w:t>UCLA.</w:t>
      </w:r>
      <w:proofErr w:type="gramEnd"/>
      <w:r w:rsidRPr="00C34D07">
        <w:rPr>
          <w:rFonts w:ascii="Times New Roman" w:hAnsi="Times New Roman" w:cs="Times New Roman"/>
        </w:rPr>
        <w:t xml:space="preserve"> Retrieved from http://williamsinstitute.law.ucla.edu/wp-content/uploads/Gate-LGBT-Vote-Nov-2012.pdf</w:t>
      </w:r>
    </w:p>
    <w:p w:rsidR="00FF62AF" w:rsidRPr="00C34D07" w:rsidRDefault="00FF62AF" w:rsidP="00FF62AF">
      <w:pPr>
        <w:spacing w:after="240"/>
        <w:rPr>
          <w:rFonts w:ascii="Times New Roman" w:hAnsi="Times New Roman" w:cs="Times New Roman"/>
        </w:rPr>
      </w:pPr>
      <w:proofErr w:type="gramStart"/>
      <w:r w:rsidRPr="00C34D07">
        <w:rPr>
          <w:rFonts w:ascii="Times New Roman" w:hAnsi="Times New Roman" w:cs="Times New Roman"/>
        </w:rPr>
        <w:t>Harvard School of Public Health.</w:t>
      </w:r>
      <w:proofErr w:type="gramEnd"/>
      <w:r w:rsidRPr="00C34D07">
        <w:rPr>
          <w:rFonts w:ascii="Times New Roman" w:hAnsi="Times New Roman" w:cs="Times New Roman"/>
        </w:rPr>
        <w:t xml:space="preserve"> </w:t>
      </w:r>
      <w:proofErr w:type="gramStart"/>
      <w:r w:rsidRPr="00C34D07">
        <w:rPr>
          <w:rFonts w:ascii="Times New Roman" w:hAnsi="Times New Roman" w:cs="Times New Roman"/>
        </w:rPr>
        <w:t>(</w:t>
      </w:r>
      <w:proofErr w:type="spellStart"/>
      <w:r w:rsidRPr="00C34D07">
        <w:rPr>
          <w:rFonts w:ascii="Times New Roman" w:hAnsi="Times New Roman" w:cs="Times New Roman"/>
        </w:rPr>
        <w:t>n.d.</w:t>
      </w:r>
      <w:proofErr w:type="spellEnd"/>
      <w:r w:rsidRPr="00C34D07">
        <w:rPr>
          <w:rFonts w:ascii="Times New Roman" w:hAnsi="Times New Roman" w:cs="Times New Roman"/>
        </w:rPr>
        <w:t>)</w:t>
      </w:r>
      <w:proofErr w:type="gramEnd"/>
      <w:r w:rsidRPr="00C34D07">
        <w:rPr>
          <w:rFonts w:ascii="Times New Roman" w:hAnsi="Times New Roman" w:cs="Times New Roman"/>
        </w:rPr>
        <w:t xml:space="preserve"> </w:t>
      </w:r>
      <w:proofErr w:type="gramStart"/>
      <w:r w:rsidRPr="00C34D07">
        <w:rPr>
          <w:rFonts w:ascii="Times New Roman" w:hAnsi="Times New Roman" w:cs="Times New Roman"/>
        </w:rPr>
        <w:t>The nutrition source.</w:t>
      </w:r>
      <w:proofErr w:type="gramEnd"/>
      <w:r w:rsidRPr="00C34D07">
        <w:rPr>
          <w:rFonts w:ascii="Times New Roman" w:hAnsi="Times New Roman" w:cs="Times New Roman"/>
        </w:rPr>
        <w:t xml:space="preserve"> </w:t>
      </w:r>
      <w:proofErr w:type="gramStart"/>
      <w:r w:rsidRPr="00C34D07">
        <w:rPr>
          <w:rFonts w:ascii="Times New Roman" w:hAnsi="Times New Roman" w:cs="Times New Roman"/>
        </w:rPr>
        <w:t>How to get to your healthy weight.</w:t>
      </w:r>
      <w:proofErr w:type="gramEnd"/>
      <w:r w:rsidRPr="00C34D07">
        <w:rPr>
          <w:rFonts w:ascii="Times New Roman" w:hAnsi="Times New Roman" w:cs="Times New Roman"/>
        </w:rPr>
        <w:t xml:space="preserve"> </w:t>
      </w:r>
      <w:proofErr w:type="gramStart"/>
      <w:r w:rsidRPr="00C34D07">
        <w:rPr>
          <w:rFonts w:ascii="Times New Roman" w:hAnsi="Times New Roman" w:cs="Times New Roman"/>
        </w:rPr>
        <w:t>Retrieved from http://www.hsph.harvard.edu/nutritionsource/healthy-weight/healthy-weight-full-story/index.html.</w:t>
      </w:r>
      <w:proofErr w:type="gramEnd"/>
    </w:p>
    <w:p w:rsidR="00FF62AF" w:rsidRPr="00C34D07" w:rsidRDefault="00FF62AF" w:rsidP="00FF62AF">
      <w:pPr>
        <w:spacing w:after="240"/>
        <w:rPr>
          <w:rFonts w:ascii="Times New Roman" w:hAnsi="Times New Roman" w:cs="Times New Roman"/>
        </w:rPr>
      </w:pPr>
      <w:proofErr w:type="gramStart"/>
      <w:r w:rsidRPr="00C34D07">
        <w:rPr>
          <w:rFonts w:ascii="Times New Roman" w:hAnsi="Times New Roman" w:cs="Times New Roman"/>
        </w:rPr>
        <w:t>Institute of Medicine.</w:t>
      </w:r>
      <w:proofErr w:type="gramEnd"/>
      <w:r w:rsidRPr="00C34D07">
        <w:rPr>
          <w:rFonts w:ascii="Times New Roman" w:hAnsi="Times New Roman" w:cs="Times New Roman"/>
        </w:rPr>
        <w:t xml:space="preserve"> (2012). </w:t>
      </w:r>
      <w:proofErr w:type="gramStart"/>
      <w:r w:rsidRPr="00C34D07">
        <w:rPr>
          <w:rFonts w:ascii="Times New Roman" w:hAnsi="Times New Roman" w:cs="Times New Roman"/>
        </w:rPr>
        <w:t>Accelerating</w:t>
      </w:r>
      <w:proofErr w:type="gramEnd"/>
      <w:r w:rsidRPr="00C34D07">
        <w:rPr>
          <w:rFonts w:ascii="Times New Roman" w:hAnsi="Times New Roman" w:cs="Times New Roman"/>
        </w:rPr>
        <w:t xml:space="preserve"> progress in obesity prevention: Solving the weight of the nation. Retrieved from www.iom.edu/activities/nutrition/obesityPrevProgress.aspx</w:t>
      </w:r>
    </w:p>
    <w:p w:rsidR="00FF62AF" w:rsidRPr="00C34D07" w:rsidRDefault="00FF62AF" w:rsidP="00FF62AF">
      <w:pPr>
        <w:spacing w:after="240"/>
        <w:rPr>
          <w:rFonts w:ascii="Times New Roman" w:hAnsi="Times New Roman" w:cs="Times New Roman"/>
          <w:noProof/>
        </w:rPr>
      </w:pPr>
      <w:r w:rsidRPr="00C34D07">
        <w:rPr>
          <w:rFonts w:ascii="Times New Roman" w:hAnsi="Times New Roman" w:cs="Times New Roman"/>
          <w:noProof/>
          <w:lang w:val="fr-FR"/>
        </w:rPr>
        <w:t xml:space="preserve">Jessup, M. A., &amp; Dibble, S. L. (2012). </w:t>
      </w:r>
      <w:r w:rsidRPr="00C34D07">
        <w:rPr>
          <w:rFonts w:ascii="Times New Roman" w:hAnsi="Times New Roman" w:cs="Times New Roman"/>
          <w:noProof/>
        </w:rPr>
        <w:t xml:space="preserve">Unmet mental health and substance abuse treatment needs of sexual minority elders.  </w:t>
      </w:r>
      <w:r w:rsidRPr="00C34D07">
        <w:rPr>
          <w:rFonts w:ascii="Times New Roman" w:hAnsi="Times New Roman" w:cs="Times New Roman"/>
          <w:i/>
          <w:noProof/>
        </w:rPr>
        <w:t>Journal of Homosexuality, 59</w:t>
      </w:r>
      <w:r w:rsidRPr="00C34D07">
        <w:rPr>
          <w:rFonts w:ascii="Times New Roman" w:hAnsi="Times New Roman" w:cs="Times New Roman"/>
          <w:iCs/>
          <w:noProof/>
        </w:rPr>
        <w:t>(5),</w:t>
      </w:r>
      <w:r w:rsidRPr="00C34D07">
        <w:rPr>
          <w:rFonts w:ascii="Times New Roman" w:hAnsi="Times New Roman" w:cs="Times New Roman"/>
          <w:noProof/>
        </w:rPr>
        <w:t xml:space="preserve"> 656-674.</w:t>
      </w:r>
    </w:p>
    <w:p w:rsidR="00FF62AF" w:rsidRPr="00C34D07" w:rsidRDefault="00FF62AF" w:rsidP="00FF62AF">
      <w:pPr>
        <w:autoSpaceDE w:val="0"/>
        <w:autoSpaceDN w:val="0"/>
        <w:adjustRightInd w:val="0"/>
        <w:spacing w:after="240"/>
        <w:rPr>
          <w:rFonts w:ascii="Times New Roman" w:hAnsi="Times New Roman" w:cs="Times New Roman"/>
        </w:rPr>
      </w:pPr>
      <w:proofErr w:type="spellStart"/>
      <w:r w:rsidRPr="00C34D07">
        <w:rPr>
          <w:rFonts w:ascii="Times New Roman" w:hAnsi="Times New Roman" w:cs="Times New Roman"/>
        </w:rPr>
        <w:t>Kazis</w:t>
      </w:r>
      <w:proofErr w:type="spellEnd"/>
      <w:r w:rsidRPr="00C34D07">
        <w:rPr>
          <w:rFonts w:ascii="Times New Roman" w:hAnsi="Times New Roman" w:cs="Times New Roman"/>
        </w:rPr>
        <w:t xml:space="preserve">, L. E., Miller, D. R., Clark, J., Skinner, K., Lee, A., Rogers, W., Spiro III, A., Payne, S., </w:t>
      </w:r>
      <w:proofErr w:type="spellStart"/>
      <w:r w:rsidRPr="00C34D07">
        <w:rPr>
          <w:rFonts w:ascii="Times New Roman" w:hAnsi="Times New Roman" w:cs="Times New Roman"/>
        </w:rPr>
        <w:t>Fincke</w:t>
      </w:r>
      <w:proofErr w:type="spellEnd"/>
      <w:r w:rsidRPr="00C34D07">
        <w:rPr>
          <w:rFonts w:ascii="Times New Roman" w:hAnsi="Times New Roman" w:cs="Times New Roman"/>
        </w:rPr>
        <w:t xml:space="preserve">, G., </w:t>
      </w:r>
      <w:proofErr w:type="spellStart"/>
      <w:r w:rsidRPr="00C34D07">
        <w:rPr>
          <w:rFonts w:ascii="Times New Roman" w:hAnsi="Times New Roman" w:cs="Times New Roman"/>
        </w:rPr>
        <w:t>Selim</w:t>
      </w:r>
      <w:proofErr w:type="spellEnd"/>
      <w:r w:rsidRPr="00C34D07">
        <w:rPr>
          <w:rFonts w:ascii="Times New Roman" w:hAnsi="Times New Roman" w:cs="Times New Roman"/>
        </w:rPr>
        <w:t xml:space="preserve">, A., &amp; Linzer, M. (1998). Health related quality of life in VA patients: Results from the Veterans Health Study. </w:t>
      </w:r>
      <w:r w:rsidRPr="00C34D07">
        <w:rPr>
          <w:rFonts w:ascii="Times New Roman" w:hAnsi="Times New Roman" w:cs="Times New Roman"/>
          <w:i/>
          <w:iCs/>
        </w:rPr>
        <w:t>Archives of Internal Medicine</w:t>
      </w:r>
      <w:r w:rsidRPr="00C34D07">
        <w:rPr>
          <w:rFonts w:ascii="Times New Roman" w:hAnsi="Times New Roman" w:cs="Times New Roman"/>
        </w:rPr>
        <w:t xml:space="preserve">, </w:t>
      </w:r>
      <w:r w:rsidRPr="00C34D07">
        <w:rPr>
          <w:rFonts w:ascii="Times New Roman" w:hAnsi="Times New Roman" w:cs="Times New Roman"/>
          <w:i/>
          <w:iCs/>
        </w:rPr>
        <w:t>158</w:t>
      </w:r>
      <w:r w:rsidRPr="00C34D07">
        <w:rPr>
          <w:rFonts w:ascii="Times New Roman" w:hAnsi="Times New Roman" w:cs="Times New Roman"/>
        </w:rPr>
        <w:t>, 626-632.</w:t>
      </w:r>
    </w:p>
    <w:p w:rsidR="00FF62AF" w:rsidRPr="00C34D07" w:rsidRDefault="00FF62AF" w:rsidP="00FF62AF">
      <w:pPr>
        <w:spacing w:after="240"/>
        <w:rPr>
          <w:rFonts w:ascii="Times New Roman" w:hAnsi="Times New Roman" w:cs="Times New Roman"/>
        </w:rPr>
      </w:pPr>
      <w:r w:rsidRPr="00C34D07">
        <w:rPr>
          <w:rFonts w:ascii="Times New Roman" w:hAnsi="Times New Roman" w:cs="Times New Roman"/>
        </w:rPr>
        <w:t xml:space="preserve">Kelleher, C. (2009). Minority stress and health: Implications for lesbian, gay, bisexual, transgender, and questioning young people. </w:t>
      </w:r>
      <w:proofErr w:type="gramStart"/>
      <w:r w:rsidRPr="00C34D07">
        <w:rPr>
          <w:rFonts w:ascii="Times New Roman" w:hAnsi="Times New Roman" w:cs="Times New Roman"/>
          <w:i/>
          <w:iCs/>
        </w:rPr>
        <w:t>Counseling Psychology Quarterly</w:t>
      </w:r>
      <w:r w:rsidRPr="00C34D07">
        <w:rPr>
          <w:rFonts w:ascii="Times New Roman" w:hAnsi="Times New Roman" w:cs="Times New Roman"/>
        </w:rPr>
        <w:t xml:space="preserve">, </w:t>
      </w:r>
      <w:r w:rsidRPr="00C34D07">
        <w:rPr>
          <w:rFonts w:ascii="Times New Roman" w:hAnsi="Times New Roman" w:cs="Times New Roman"/>
          <w:i/>
          <w:iCs/>
        </w:rPr>
        <w:t>22</w:t>
      </w:r>
      <w:r w:rsidRPr="00C34D07">
        <w:rPr>
          <w:rFonts w:ascii="Times New Roman" w:hAnsi="Times New Roman" w:cs="Times New Roman"/>
        </w:rPr>
        <w:t>(4), 373-379.</w:t>
      </w:r>
      <w:proofErr w:type="gramEnd"/>
    </w:p>
    <w:p w:rsidR="00FF62AF" w:rsidRPr="00C34D07" w:rsidRDefault="00FF62AF" w:rsidP="00FF62AF">
      <w:pPr>
        <w:spacing w:after="240"/>
        <w:rPr>
          <w:rFonts w:ascii="Times New Roman" w:hAnsi="Times New Roman" w:cs="Times New Roman"/>
        </w:rPr>
      </w:pPr>
      <w:r w:rsidRPr="00C34D07">
        <w:rPr>
          <w:rFonts w:ascii="Times New Roman" w:hAnsi="Times New Roman" w:cs="Times New Roman"/>
        </w:rPr>
        <w:t xml:space="preserve">Krieger, N. (2005). Embodiment: A conceptual glossary for epidemiology. </w:t>
      </w:r>
      <w:r w:rsidRPr="00C34D07">
        <w:rPr>
          <w:rFonts w:ascii="Times New Roman" w:hAnsi="Times New Roman" w:cs="Times New Roman"/>
          <w:i/>
        </w:rPr>
        <w:t>Journal of Epidemiology and Community Health, 59</w:t>
      </w:r>
      <w:r w:rsidRPr="00C34D07">
        <w:rPr>
          <w:rFonts w:ascii="Times New Roman" w:hAnsi="Times New Roman" w:cs="Times New Roman"/>
        </w:rPr>
        <w:t>, 350-355.</w:t>
      </w:r>
    </w:p>
    <w:p w:rsidR="00FF62AF" w:rsidRPr="00C34D07" w:rsidRDefault="00FF62AF" w:rsidP="00FF62AF">
      <w:pPr>
        <w:spacing w:after="240"/>
        <w:rPr>
          <w:rFonts w:ascii="Times New Roman" w:hAnsi="Times New Roman" w:cs="Times New Roman"/>
        </w:rPr>
      </w:pPr>
      <w:r w:rsidRPr="00C34D07">
        <w:rPr>
          <w:rFonts w:ascii="Times New Roman" w:hAnsi="Times New Roman" w:cs="Times New Roman"/>
        </w:rPr>
        <w:t xml:space="preserve">Krieger, N. (2012). Methods for the scientific study of discrimination and health: An </w:t>
      </w:r>
      <w:proofErr w:type="spellStart"/>
      <w:r w:rsidRPr="00C34D07">
        <w:rPr>
          <w:rFonts w:ascii="Times New Roman" w:hAnsi="Times New Roman" w:cs="Times New Roman"/>
        </w:rPr>
        <w:t>ecosocial</w:t>
      </w:r>
      <w:proofErr w:type="spellEnd"/>
      <w:r w:rsidRPr="00C34D07">
        <w:rPr>
          <w:rFonts w:ascii="Times New Roman" w:hAnsi="Times New Roman" w:cs="Times New Roman"/>
        </w:rPr>
        <w:t xml:space="preserve"> approach.  </w:t>
      </w:r>
      <w:r w:rsidRPr="00C34D07">
        <w:rPr>
          <w:rFonts w:ascii="Times New Roman" w:hAnsi="Times New Roman" w:cs="Times New Roman"/>
          <w:i/>
          <w:iCs/>
        </w:rPr>
        <w:t>American Journal of Public Health</w:t>
      </w:r>
      <w:r w:rsidRPr="00C34D07">
        <w:rPr>
          <w:rFonts w:ascii="Times New Roman" w:hAnsi="Times New Roman" w:cs="Times New Roman"/>
        </w:rPr>
        <w:t xml:space="preserve">, </w:t>
      </w:r>
      <w:r w:rsidRPr="00C34D07">
        <w:rPr>
          <w:rFonts w:ascii="Times New Roman" w:hAnsi="Times New Roman" w:cs="Times New Roman"/>
          <w:i/>
          <w:iCs/>
        </w:rPr>
        <w:t>102</w:t>
      </w:r>
      <w:r w:rsidRPr="00C34D07">
        <w:rPr>
          <w:rFonts w:ascii="Times New Roman" w:hAnsi="Times New Roman" w:cs="Times New Roman"/>
        </w:rPr>
        <w:t>(5), 936-945.</w:t>
      </w:r>
    </w:p>
    <w:p w:rsidR="00FF62AF" w:rsidRPr="00C34D07" w:rsidRDefault="00FF62AF" w:rsidP="00FF62AF">
      <w:pPr>
        <w:spacing w:after="240"/>
        <w:rPr>
          <w:rFonts w:ascii="Times New Roman" w:hAnsi="Times New Roman" w:cs="Times New Roman"/>
        </w:rPr>
      </w:pPr>
      <w:proofErr w:type="gramStart"/>
      <w:r w:rsidRPr="00C34D07">
        <w:rPr>
          <w:rFonts w:ascii="Times New Roman" w:hAnsi="Times New Roman" w:cs="Times New Roman"/>
        </w:rPr>
        <w:t xml:space="preserve">Krieger, N., Smith, K., </w:t>
      </w:r>
      <w:proofErr w:type="spellStart"/>
      <w:r w:rsidRPr="00C34D07">
        <w:rPr>
          <w:rFonts w:ascii="Times New Roman" w:hAnsi="Times New Roman" w:cs="Times New Roman"/>
        </w:rPr>
        <w:t>Naishadham</w:t>
      </w:r>
      <w:proofErr w:type="spellEnd"/>
      <w:r w:rsidRPr="00C34D07">
        <w:rPr>
          <w:rFonts w:ascii="Times New Roman" w:hAnsi="Times New Roman" w:cs="Times New Roman"/>
        </w:rPr>
        <w:t xml:space="preserve">, D., Hartman, C., &amp; </w:t>
      </w:r>
      <w:proofErr w:type="spellStart"/>
      <w:r w:rsidRPr="00C34D07">
        <w:rPr>
          <w:rFonts w:ascii="Times New Roman" w:hAnsi="Times New Roman" w:cs="Times New Roman"/>
        </w:rPr>
        <w:t>Barbeau</w:t>
      </w:r>
      <w:proofErr w:type="spellEnd"/>
      <w:r w:rsidRPr="00C34D07">
        <w:rPr>
          <w:rFonts w:ascii="Times New Roman" w:hAnsi="Times New Roman" w:cs="Times New Roman"/>
        </w:rPr>
        <w:t>, E. (2005).</w:t>
      </w:r>
      <w:proofErr w:type="gramEnd"/>
      <w:r w:rsidRPr="00C34D07">
        <w:rPr>
          <w:rFonts w:ascii="Times New Roman" w:hAnsi="Times New Roman" w:cs="Times New Roman"/>
        </w:rPr>
        <w:t xml:space="preserve"> Experiences of discrimination: Validity and reliability of a self-report measure for population health research on racism and health. </w:t>
      </w:r>
      <w:r w:rsidRPr="00C34D07">
        <w:rPr>
          <w:rFonts w:ascii="Times New Roman" w:hAnsi="Times New Roman" w:cs="Times New Roman"/>
          <w:i/>
          <w:iCs/>
        </w:rPr>
        <w:t>Social Science and Medicine</w:t>
      </w:r>
      <w:r w:rsidRPr="00C34D07">
        <w:rPr>
          <w:rFonts w:ascii="Times New Roman" w:hAnsi="Times New Roman" w:cs="Times New Roman"/>
        </w:rPr>
        <w:t xml:space="preserve">, </w:t>
      </w:r>
      <w:r w:rsidRPr="00C34D07">
        <w:rPr>
          <w:rFonts w:ascii="Times New Roman" w:hAnsi="Times New Roman" w:cs="Times New Roman"/>
          <w:i/>
          <w:iCs/>
        </w:rPr>
        <w:t>61</w:t>
      </w:r>
      <w:r w:rsidRPr="00C34D07">
        <w:rPr>
          <w:rFonts w:ascii="Times New Roman" w:hAnsi="Times New Roman" w:cs="Times New Roman"/>
        </w:rPr>
        <w:t>(7), 1576-1596.</w:t>
      </w:r>
    </w:p>
    <w:p w:rsidR="00FF62AF" w:rsidRPr="00C34D07" w:rsidRDefault="00FF62AF" w:rsidP="00FF62AF">
      <w:pPr>
        <w:spacing w:after="240"/>
        <w:rPr>
          <w:rFonts w:ascii="Times New Roman" w:hAnsi="Times New Roman" w:cs="Times New Roman"/>
        </w:rPr>
      </w:pPr>
      <w:proofErr w:type="gramStart"/>
      <w:r w:rsidRPr="00C34D07">
        <w:rPr>
          <w:rFonts w:ascii="Times New Roman" w:hAnsi="Times New Roman" w:cs="Times New Roman"/>
        </w:rPr>
        <w:t>Lee, J. G., Griffin, G. K., &amp; Melvin, C. L. (2009).</w:t>
      </w:r>
      <w:proofErr w:type="gramEnd"/>
      <w:r w:rsidRPr="00C34D07">
        <w:rPr>
          <w:rFonts w:ascii="Times New Roman" w:hAnsi="Times New Roman" w:cs="Times New Roman"/>
        </w:rPr>
        <w:t xml:space="preserve"> Tobacco use among sexual minorities in the USA, 1987 to May 2007: A systematic review. </w:t>
      </w:r>
      <w:r w:rsidRPr="00C34D07">
        <w:rPr>
          <w:rFonts w:ascii="Times New Roman" w:hAnsi="Times New Roman" w:cs="Times New Roman"/>
          <w:i/>
          <w:iCs/>
        </w:rPr>
        <w:t>Tobacco Control, 18,</w:t>
      </w:r>
      <w:r w:rsidRPr="00C34D07">
        <w:rPr>
          <w:rFonts w:ascii="Times New Roman" w:hAnsi="Times New Roman" w:cs="Times New Roman"/>
        </w:rPr>
        <w:t xml:space="preserve"> 275-282.</w:t>
      </w:r>
    </w:p>
    <w:p w:rsidR="00FF62AF" w:rsidRPr="00C34D07" w:rsidRDefault="00FF62AF" w:rsidP="00FF62AF">
      <w:pPr>
        <w:spacing w:after="240"/>
        <w:rPr>
          <w:rFonts w:ascii="Times New Roman" w:hAnsi="Times New Roman" w:cs="Times New Roman"/>
        </w:rPr>
      </w:pPr>
      <w:proofErr w:type="spellStart"/>
      <w:proofErr w:type="gramStart"/>
      <w:r w:rsidRPr="00C34D07">
        <w:rPr>
          <w:rFonts w:ascii="Times New Roman" w:hAnsi="Times New Roman" w:cs="Times New Roman"/>
        </w:rPr>
        <w:lastRenderedPageBreak/>
        <w:t>Lehavot</w:t>
      </w:r>
      <w:proofErr w:type="spellEnd"/>
      <w:r w:rsidRPr="00C34D07">
        <w:rPr>
          <w:rFonts w:ascii="Times New Roman" w:hAnsi="Times New Roman" w:cs="Times New Roman"/>
        </w:rPr>
        <w:t xml:space="preserve">, K., &amp; </w:t>
      </w:r>
      <w:proofErr w:type="spellStart"/>
      <w:r w:rsidRPr="00C34D07">
        <w:rPr>
          <w:rFonts w:ascii="Times New Roman" w:hAnsi="Times New Roman" w:cs="Times New Roman"/>
        </w:rPr>
        <w:t>Simoni</w:t>
      </w:r>
      <w:proofErr w:type="spellEnd"/>
      <w:r w:rsidRPr="00C34D07">
        <w:rPr>
          <w:rFonts w:ascii="Times New Roman" w:hAnsi="Times New Roman" w:cs="Times New Roman"/>
        </w:rPr>
        <w:t>, J. M. (2011).</w:t>
      </w:r>
      <w:proofErr w:type="gramEnd"/>
      <w:r w:rsidRPr="00C34D07">
        <w:rPr>
          <w:rFonts w:ascii="Times New Roman" w:hAnsi="Times New Roman" w:cs="Times New Roman"/>
        </w:rPr>
        <w:t xml:space="preserve"> </w:t>
      </w:r>
      <w:proofErr w:type="gramStart"/>
      <w:r w:rsidRPr="00C34D07">
        <w:rPr>
          <w:rFonts w:ascii="Times New Roman" w:hAnsi="Times New Roman" w:cs="Times New Roman"/>
        </w:rPr>
        <w:t>The impact of minority stress on mental health and substance use among sexual minority women.</w:t>
      </w:r>
      <w:proofErr w:type="gramEnd"/>
      <w:r w:rsidRPr="00C34D07">
        <w:rPr>
          <w:rFonts w:ascii="Times New Roman" w:hAnsi="Times New Roman" w:cs="Times New Roman"/>
        </w:rPr>
        <w:t xml:space="preserve"> </w:t>
      </w:r>
      <w:r w:rsidRPr="00C34D07">
        <w:rPr>
          <w:rFonts w:ascii="Times New Roman" w:hAnsi="Times New Roman" w:cs="Times New Roman"/>
          <w:i/>
        </w:rPr>
        <w:t>Journal of Consulting and Clinical Psychology, 79</w:t>
      </w:r>
      <w:r w:rsidRPr="00C34D07">
        <w:rPr>
          <w:rFonts w:ascii="Times New Roman" w:hAnsi="Times New Roman" w:cs="Times New Roman"/>
        </w:rPr>
        <w:t>(2), 159-170.</w:t>
      </w:r>
    </w:p>
    <w:p w:rsidR="00FF62AF" w:rsidRPr="00C34D07" w:rsidRDefault="00FF62AF" w:rsidP="00FF62AF">
      <w:pPr>
        <w:spacing w:after="240"/>
        <w:rPr>
          <w:rFonts w:ascii="Times New Roman" w:hAnsi="Times New Roman" w:cs="Times New Roman"/>
        </w:rPr>
      </w:pPr>
      <w:proofErr w:type="gramStart"/>
      <w:r w:rsidRPr="00C34D07">
        <w:rPr>
          <w:rFonts w:ascii="Times New Roman" w:hAnsi="Times New Roman" w:cs="Times New Roman"/>
          <w:color w:val="000000"/>
        </w:rPr>
        <w:t>Livermore, G., Whalen, D., &amp; Stapleton, D. C. (2011).</w:t>
      </w:r>
      <w:proofErr w:type="gramEnd"/>
      <w:r w:rsidRPr="00C34D07">
        <w:rPr>
          <w:rFonts w:ascii="Times New Roman" w:hAnsi="Times New Roman" w:cs="Times New Roman"/>
          <w:color w:val="000000"/>
        </w:rPr>
        <w:t xml:space="preserve"> </w:t>
      </w:r>
      <w:proofErr w:type="gramStart"/>
      <w:r w:rsidRPr="00C34D07">
        <w:rPr>
          <w:rFonts w:ascii="Times New Roman" w:hAnsi="Times New Roman" w:cs="Times New Roman"/>
          <w:i/>
          <w:iCs/>
          <w:color w:val="000000"/>
        </w:rPr>
        <w:t>Assessing the need for a national disability survey: Final report.</w:t>
      </w:r>
      <w:proofErr w:type="gramEnd"/>
      <w:r w:rsidRPr="00C34D07">
        <w:rPr>
          <w:rFonts w:ascii="Times New Roman" w:hAnsi="Times New Roman" w:cs="Times New Roman"/>
          <w:color w:val="000000"/>
        </w:rPr>
        <w:t xml:space="preserve"> Retrieved from http://aspe.hhs.gov/daltcp/reports/2011/natlds.shtml</w:t>
      </w:r>
    </w:p>
    <w:p w:rsidR="00FF62AF" w:rsidRPr="00C34D07" w:rsidRDefault="00FF62AF" w:rsidP="00FF62AF">
      <w:pPr>
        <w:spacing w:after="240"/>
        <w:rPr>
          <w:rFonts w:ascii="Times New Roman" w:hAnsi="Times New Roman" w:cs="Times New Roman"/>
        </w:rPr>
      </w:pPr>
      <w:r w:rsidRPr="00C34D07">
        <w:rPr>
          <w:rFonts w:ascii="Times New Roman" w:hAnsi="Times New Roman" w:cs="Times New Roman"/>
        </w:rPr>
        <w:t xml:space="preserve">London, A. J., </w:t>
      </w:r>
      <w:proofErr w:type="spellStart"/>
      <w:r w:rsidRPr="00C34D07">
        <w:rPr>
          <w:rFonts w:ascii="Times New Roman" w:hAnsi="Times New Roman" w:cs="Times New Roman"/>
        </w:rPr>
        <w:t>Borasky</w:t>
      </w:r>
      <w:proofErr w:type="spellEnd"/>
      <w:r w:rsidRPr="00C34D07">
        <w:rPr>
          <w:rFonts w:ascii="Times New Roman" w:hAnsi="Times New Roman" w:cs="Times New Roman"/>
        </w:rPr>
        <w:t xml:space="preserve">, D. A., &amp; </w:t>
      </w:r>
      <w:proofErr w:type="spellStart"/>
      <w:r w:rsidRPr="00C34D07">
        <w:rPr>
          <w:rFonts w:ascii="Times New Roman" w:hAnsi="Times New Roman" w:cs="Times New Roman"/>
        </w:rPr>
        <w:t>Bhan</w:t>
      </w:r>
      <w:proofErr w:type="spellEnd"/>
      <w:r w:rsidRPr="00C34D07">
        <w:rPr>
          <w:rFonts w:ascii="Times New Roman" w:hAnsi="Times New Roman" w:cs="Times New Roman"/>
        </w:rPr>
        <w:t xml:space="preserve">, A. (2012). </w:t>
      </w:r>
      <w:proofErr w:type="gramStart"/>
      <w:r w:rsidRPr="00C34D07">
        <w:rPr>
          <w:rFonts w:ascii="Times New Roman" w:hAnsi="Times New Roman" w:cs="Times New Roman"/>
        </w:rPr>
        <w:t>Improving ethical review of research involving incentives for health promotion.</w:t>
      </w:r>
      <w:proofErr w:type="gramEnd"/>
      <w:r w:rsidRPr="00C34D07">
        <w:rPr>
          <w:rFonts w:ascii="Times New Roman" w:hAnsi="Times New Roman" w:cs="Times New Roman"/>
        </w:rPr>
        <w:t xml:space="preserve"> </w:t>
      </w:r>
      <w:proofErr w:type="spellStart"/>
      <w:r w:rsidRPr="00C34D07">
        <w:rPr>
          <w:rFonts w:ascii="Times New Roman" w:hAnsi="Times New Roman" w:cs="Times New Roman"/>
          <w:i/>
          <w:iCs/>
        </w:rPr>
        <w:t>PloS</w:t>
      </w:r>
      <w:proofErr w:type="spellEnd"/>
      <w:r w:rsidRPr="00C34D07">
        <w:rPr>
          <w:rFonts w:ascii="Times New Roman" w:hAnsi="Times New Roman" w:cs="Times New Roman"/>
          <w:i/>
          <w:iCs/>
        </w:rPr>
        <w:t xml:space="preserve"> Medicine</w:t>
      </w:r>
      <w:r w:rsidRPr="00C34D07">
        <w:rPr>
          <w:rFonts w:ascii="Times New Roman" w:hAnsi="Times New Roman" w:cs="Times New Roman"/>
        </w:rPr>
        <w:t xml:space="preserve">, </w:t>
      </w:r>
      <w:r w:rsidRPr="00C34D07">
        <w:rPr>
          <w:rFonts w:ascii="Times New Roman" w:hAnsi="Times New Roman" w:cs="Times New Roman"/>
          <w:i/>
          <w:iCs/>
        </w:rPr>
        <w:t>9</w:t>
      </w:r>
      <w:r w:rsidRPr="00C34D07">
        <w:rPr>
          <w:rFonts w:ascii="Times New Roman" w:hAnsi="Times New Roman" w:cs="Times New Roman"/>
        </w:rPr>
        <w:t xml:space="preserve">(3), </w:t>
      </w:r>
      <w:proofErr w:type="spellStart"/>
      <w:r w:rsidRPr="00C34D07">
        <w:rPr>
          <w:rFonts w:ascii="Times New Roman" w:hAnsi="Times New Roman" w:cs="Times New Roman"/>
        </w:rPr>
        <w:t>doi</w:t>
      </w:r>
      <w:proofErr w:type="spellEnd"/>
      <w:r w:rsidRPr="00C34D07">
        <w:rPr>
          <w:rFonts w:ascii="Times New Roman" w:hAnsi="Times New Roman" w:cs="Times New Roman"/>
        </w:rPr>
        <w:t xml:space="preserve"> 1001193.</w:t>
      </w:r>
    </w:p>
    <w:p w:rsidR="00FF62AF" w:rsidRPr="00C34D07" w:rsidRDefault="00FF62AF" w:rsidP="00FF62AF">
      <w:pPr>
        <w:spacing w:after="240"/>
        <w:rPr>
          <w:rFonts w:ascii="Times New Roman" w:hAnsi="Times New Roman" w:cs="Times New Roman"/>
        </w:rPr>
      </w:pPr>
      <w:proofErr w:type="gramStart"/>
      <w:r w:rsidRPr="00C34D07">
        <w:rPr>
          <w:rFonts w:ascii="Times New Roman" w:hAnsi="Times New Roman" w:cs="Times New Roman"/>
        </w:rPr>
        <w:t xml:space="preserve">Matthews, A. K., Hughes, T. L., </w:t>
      </w:r>
      <w:proofErr w:type="spellStart"/>
      <w:r w:rsidRPr="00C34D07">
        <w:rPr>
          <w:rFonts w:ascii="Times New Roman" w:hAnsi="Times New Roman" w:cs="Times New Roman"/>
        </w:rPr>
        <w:t>Osterman</w:t>
      </w:r>
      <w:proofErr w:type="spellEnd"/>
      <w:r w:rsidRPr="00C34D07">
        <w:rPr>
          <w:rFonts w:ascii="Times New Roman" w:hAnsi="Times New Roman" w:cs="Times New Roman"/>
        </w:rPr>
        <w:t xml:space="preserve">, G. P., &amp; </w:t>
      </w:r>
      <w:proofErr w:type="spellStart"/>
      <w:r w:rsidRPr="00C34D07">
        <w:rPr>
          <w:rFonts w:ascii="Times New Roman" w:hAnsi="Times New Roman" w:cs="Times New Roman"/>
        </w:rPr>
        <w:t>Kodl</w:t>
      </w:r>
      <w:proofErr w:type="spellEnd"/>
      <w:r w:rsidRPr="00C34D07">
        <w:rPr>
          <w:rFonts w:ascii="Times New Roman" w:hAnsi="Times New Roman" w:cs="Times New Roman"/>
        </w:rPr>
        <w:t>, M. M. (2005).</w:t>
      </w:r>
      <w:proofErr w:type="gramEnd"/>
      <w:r w:rsidRPr="00C34D07">
        <w:rPr>
          <w:rFonts w:ascii="Times New Roman" w:hAnsi="Times New Roman" w:cs="Times New Roman"/>
        </w:rPr>
        <w:t xml:space="preserve"> Complementary medicine practices in a community-based sample of lesbian and heterosexual women. </w:t>
      </w:r>
      <w:proofErr w:type="gramStart"/>
      <w:r w:rsidRPr="00C34D07">
        <w:rPr>
          <w:rFonts w:ascii="Times New Roman" w:hAnsi="Times New Roman" w:cs="Times New Roman"/>
          <w:i/>
        </w:rPr>
        <w:t>Health Care for Women International, 26</w:t>
      </w:r>
      <w:r w:rsidRPr="00C34D07">
        <w:rPr>
          <w:rFonts w:ascii="Times New Roman" w:hAnsi="Times New Roman" w:cs="Times New Roman"/>
        </w:rPr>
        <w:t>(5),</w:t>
      </w:r>
      <w:r w:rsidRPr="00C34D07">
        <w:rPr>
          <w:rFonts w:ascii="Times New Roman" w:hAnsi="Times New Roman" w:cs="Times New Roman"/>
          <w:i/>
        </w:rPr>
        <w:t xml:space="preserve"> </w:t>
      </w:r>
      <w:r w:rsidRPr="00C34D07">
        <w:rPr>
          <w:rFonts w:ascii="Times New Roman" w:hAnsi="Times New Roman" w:cs="Times New Roman"/>
        </w:rPr>
        <w:t>430-47.</w:t>
      </w:r>
      <w:proofErr w:type="gramEnd"/>
    </w:p>
    <w:p w:rsidR="00FF62AF" w:rsidRPr="00C34D07" w:rsidRDefault="00FF62AF" w:rsidP="00FF62AF">
      <w:pPr>
        <w:spacing w:after="240"/>
        <w:rPr>
          <w:rFonts w:ascii="Times New Roman" w:hAnsi="Times New Roman" w:cs="Times New Roman"/>
        </w:rPr>
      </w:pPr>
      <w:proofErr w:type="gramStart"/>
      <w:r w:rsidRPr="00C34D07">
        <w:rPr>
          <w:rFonts w:ascii="Times New Roman" w:hAnsi="Times New Roman" w:cs="Times New Roman"/>
        </w:rPr>
        <w:t>McCabe, S., West, B., Hughes, T., &amp; Boyd, C. (2012).</w:t>
      </w:r>
      <w:proofErr w:type="gramEnd"/>
      <w:r w:rsidRPr="00C34D07">
        <w:rPr>
          <w:rFonts w:ascii="Times New Roman" w:hAnsi="Times New Roman" w:cs="Times New Roman"/>
        </w:rPr>
        <w:t xml:space="preserve"> Sexual orientation and substance abuse treatment utilization in the U.S.: Results from a national survey. </w:t>
      </w:r>
      <w:r w:rsidRPr="00C34D07">
        <w:rPr>
          <w:rFonts w:ascii="Times New Roman" w:hAnsi="Times New Roman" w:cs="Times New Roman"/>
          <w:i/>
        </w:rPr>
        <w:t>Journal of Substance Abuse Treatment,</w:t>
      </w:r>
      <w:r w:rsidRPr="00C34D07">
        <w:rPr>
          <w:rFonts w:ascii="Times New Roman" w:hAnsi="Times New Roman" w:cs="Times New Roman"/>
        </w:rPr>
        <w:t xml:space="preserve"> March 21, </w:t>
      </w:r>
      <w:proofErr w:type="spellStart"/>
      <w:r w:rsidRPr="00C34D07">
        <w:rPr>
          <w:rFonts w:ascii="Times New Roman" w:hAnsi="Times New Roman" w:cs="Times New Roman"/>
        </w:rPr>
        <w:t>epub</w:t>
      </w:r>
      <w:proofErr w:type="spellEnd"/>
      <w:r w:rsidRPr="00C34D07">
        <w:rPr>
          <w:rFonts w:ascii="Times New Roman" w:hAnsi="Times New Roman" w:cs="Times New Roman"/>
        </w:rPr>
        <w:t xml:space="preserve"> ahead of print.</w:t>
      </w:r>
    </w:p>
    <w:p w:rsidR="00FF62AF" w:rsidRPr="00C34D07" w:rsidRDefault="00FF62AF" w:rsidP="00FF62AF">
      <w:pPr>
        <w:spacing w:after="240"/>
        <w:rPr>
          <w:rFonts w:ascii="Times New Roman" w:hAnsi="Times New Roman" w:cs="Times New Roman"/>
        </w:rPr>
      </w:pPr>
      <w:r w:rsidRPr="00C34D07">
        <w:rPr>
          <w:rFonts w:ascii="Times New Roman" w:hAnsi="Times New Roman" w:cs="Times New Roman"/>
        </w:rPr>
        <w:t xml:space="preserve">McElroy J. A., Everett K. D., &amp; </w:t>
      </w:r>
      <w:proofErr w:type="spellStart"/>
      <w:r w:rsidRPr="00C34D07">
        <w:rPr>
          <w:rFonts w:ascii="Times New Roman" w:hAnsi="Times New Roman" w:cs="Times New Roman"/>
        </w:rPr>
        <w:t>Zaniletti</w:t>
      </w:r>
      <w:proofErr w:type="spellEnd"/>
      <w:r w:rsidRPr="00C34D07">
        <w:rPr>
          <w:rFonts w:ascii="Times New Roman" w:hAnsi="Times New Roman" w:cs="Times New Roman"/>
        </w:rPr>
        <w:t xml:space="preserve">, I. (2011). An examination of smoking behavior and opinions about </w:t>
      </w:r>
      <w:proofErr w:type="spellStart"/>
      <w:r w:rsidRPr="00C34D07">
        <w:rPr>
          <w:rFonts w:ascii="Times New Roman" w:hAnsi="Times New Roman" w:cs="Times New Roman"/>
        </w:rPr>
        <w:t>smokefree</w:t>
      </w:r>
      <w:proofErr w:type="spellEnd"/>
      <w:r w:rsidRPr="00C34D07">
        <w:rPr>
          <w:rFonts w:ascii="Times New Roman" w:hAnsi="Times New Roman" w:cs="Times New Roman"/>
        </w:rPr>
        <w:t xml:space="preserve"> environments in a large sample of sexual and gender minority community</w:t>
      </w:r>
      <w:proofErr w:type="gramStart"/>
      <w:r w:rsidRPr="00C34D07">
        <w:rPr>
          <w:rFonts w:ascii="Times New Roman" w:hAnsi="Times New Roman" w:cs="Times New Roman"/>
        </w:rPr>
        <w:t>  members</w:t>
      </w:r>
      <w:proofErr w:type="gramEnd"/>
      <w:r w:rsidRPr="00C34D07">
        <w:rPr>
          <w:rFonts w:ascii="Times New Roman" w:hAnsi="Times New Roman" w:cs="Times New Roman"/>
        </w:rPr>
        <w:t xml:space="preserve">. </w:t>
      </w:r>
      <w:r w:rsidRPr="00C34D07">
        <w:rPr>
          <w:rFonts w:ascii="Times New Roman" w:hAnsi="Times New Roman" w:cs="Times New Roman"/>
          <w:i/>
          <w:iCs/>
        </w:rPr>
        <w:t>Journal of Nicotine and Tobacco Research</w:t>
      </w:r>
      <w:r w:rsidRPr="00C34D07">
        <w:rPr>
          <w:rFonts w:ascii="Times New Roman" w:hAnsi="Times New Roman" w:cs="Times New Roman"/>
        </w:rPr>
        <w:t xml:space="preserve">, </w:t>
      </w:r>
      <w:r w:rsidRPr="00C34D07">
        <w:rPr>
          <w:rFonts w:ascii="Times New Roman" w:hAnsi="Times New Roman" w:cs="Times New Roman"/>
          <w:i/>
          <w:iCs/>
        </w:rPr>
        <w:t>13</w:t>
      </w:r>
      <w:r w:rsidRPr="00C34D07">
        <w:rPr>
          <w:rFonts w:ascii="Times New Roman" w:hAnsi="Times New Roman" w:cs="Times New Roman"/>
        </w:rPr>
        <w:t>(6), 440-448.</w:t>
      </w:r>
    </w:p>
    <w:p w:rsidR="00FF62AF" w:rsidRPr="00C34D07" w:rsidRDefault="00FF62AF" w:rsidP="00FF62AF">
      <w:pPr>
        <w:spacing w:after="240"/>
        <w:rPr>
          <w:rFonts w:ascii="Times New Roman" w:hAnsi="Times New Roman" w:cs="Times New Roman"/>
        </w:rPr>
      </w:pPr>
      <w:proofErr w:type="gramStart"/>
      <w:r w:rsidRPr="00C34D07">
        <w:rPr>
          <w:rFonts w:ascii="Times New Roman" w:hAnsi="Times New Roman" w:cs="Times New Roman"/>
        </w:rPr>
        <w:t xml:space="preserve">Melchior, L. A., </w:t>
      </w:r>
      <w:proofErr w:type="spellStart"/>
      <w:r w:rsidRPr="00C34D07">
        <w:rPr>
          <w:rFonts w:ascii="Times New Roman" w:hAnsi="Times New Roman" w:cs="Times New Roman"/>
        </w:rPr>
        <w:t>Huba</w:t>
      </w:r>
      <w:proofErr w:type="spellEnd"/>
      <w:r w:rsidRPr="00C34D07">
        <w:rPr>
          <w:rFonts w:ascii="Times New Roman" w:hAnsi="Times New Roman" w:cs="Times New Roman"/>
        </w:rPr>
        <w:t xml:space="preserve">, G. J., Brown, V. B., and </w:t>
      </w:r>
      <w:proofErr w:type="spellStart"/>
      <w:r w:rsidRPr="00C34D07">
        <w:rPr>
          <w:rFonts w:ascii="Times New Roman" w:hAnsi="Times New Roman" w:cs="Times New Roman"/>
        </w:rPr>
        <w:t>Reback</w:t>
      </w:r>
      <w:proofErr w:type="spellEnd"/>
      <w:r w:rsidRPr="00C34D07">
        <w:rPr>
          <w:rFonts w:ascii="Times New Roman" w:hAnsi="Times New Roman" w:cs="Times New Roman"/>
        </w:rPr>
        <w:t>, C. J. (1993).</w:t>
      </w:r>
      <w:proofErr w:type="gramEnd"/>
      <w:r w:rsidRPr="00C34D07">
        <w:rPr>
          <w:rFonts w:ascii="Times New Roman" w:hAnsi="Times New Roman" w:cs="Times New Roman"/>
        </w:rPr>
        <w:t xml:space="preserve"> </w:t>
      </w:r>
      <w:proofErr w:type="gramStart"/>
      <w:r w:rsidRPr="00C34D07">
        <w:rPr>
          <w:rFonts w:ascii="Times New Roman" w:hAnsi="Times New Roman" w:cs="Times New Roman"/>
        </w:rPr>
        <w:t>A short depression index for women.</w:t>
      </w:r>
      <w:proofErr w:type="gramEnd"/>
      <w:r w:rsidRPr="00C34D07">
        <w:rPr>
          <w:rFonts w:ascii="Times New Roman" w:hAnsi="Times New Roman" w:cs="Times New Roman"/>
        </w:rPr>
        <w:t xml:space="preserve"> </w:t>
      </w:r>
      <w:r w:rsidRPr="00C34D07">
        <w:rPr>
          <w:rFonts w:ascii="Times New Roman" w:hAnsi="Times New Roman" w:cs="Times New Roman"/>
          <w:i/>
          <w:iCs/>
        </w:rPr>
        <w:t>Educational and Psychological Measurement</w:t>
      </w:r>
      <w:r w:rsidRPr="00C34D07">
        <w:rPr>
          <w:rFonts w:ascii="Times New Roman" w:hAnsi="Times New Roman" w:cs="Times New Roman"/>
        </w:rPr>
        <w:t xml:space="preserve">, </w:t>
      </w:r>
      <w:r w:rsidRPr="00C34D07">
        <w:rPr>
          <w:rFonts w:ascii="Times New Roman" w:hAnsi="Times New Roman" w:cs="Times New Roman"/>
          <w:i/>
          <w:iCs/>
        </w:rPr>
        <w:t>53</w:t>
      </w:r>
      <w:r w:rsidRPr="00C34D07">
        <w:rPr>
          <w:rFonts w:ascii="Times New Roman" w:hAnsi="Times New Roman" w:cs="Times New Roman"/>
        </w:rPr>
        <w:t>(4), 1117-1125.</w:t>
      </w:r>
    </w:p>
    <w:p w:rsidR="00FF62AF" w:rsidRPr="00C34D07" w:rsidRDefault="00FF62AF" w:rsidP="00FF62AF">
      <w:pPr>
        <w:spacing w:after="240"/>
        <w:rPr>
          <w:rFonts w:ascii="Times New Roman" w:hAnsi="Times New Roman" w:cs="Times New Roman"/>
        </w:rPr>
      </w:pPr>
      <w:r w:rsidRPr="00C34D07">
        <w:rPr>
          <w:rFonts w:ascii="Times New Roman" w:hAnsi="Times New Roman" w:cs="Times New Roman"/>
        </w:rPr>
        <w:t xml:space="preserve">Meyer, I. (2003). Prejudice, social stress and mental health in lesbian, gay, and bisexual populations: Conceptual issues and research evidence. </w:t>
      </w:r>
      <w:r w:rsidRPr="00C34D07">
        <w:rPr>
          <w:rFonts w:ascii="Times New Roman" w:hAnsi="Times New Roman" w:cs="Times New Roman"/>
          <w:i/>
          <w:iCs/>
        </w:rPr>
        <w:t>Psychological Bulletin</w:t>
      </w:r>
      <w:r w:rsidRPr="00C34D07">
        <w:rPr>
          <w:rFonts w:ascii="Times New Roman" w:hAnsi="Times New Roman" w:cs="Times New Roman"/>
        </w:rPr>
        <w:t xml:space="preserve">, </w:t>
      </w:r>
      <w:r w:rsidRPr="00C34D07">
        <w:rPr>
          <w:rFonts w:ascii="Times New Roman" w:hAnsi="Times New Roman" w:cs="Times New Roman"/>
          <w:i/>
          <w:iCs/>
        </w:rPr>
        <w:t>129</w:t>
      </w:r>
      <w:r w:rsidRPr="00C34D07">
        <w:rPr>
          <w:rFonts w:ascii="Times New Roman" w:hAnsi="Times New Roman" w:cs="Times New Roman"/>
        </w:rPr>
        <w:t>, 674-697.</w:t>
      </w:r>
    </w:p>
    <w:p w:rsidR="00FF62AF" w:rsidRPr="00C34D07" w:rsidRDefault="00FF62AF" w:rsidP="00FF62AF">
      <w:pPr>
        <w:pStyle w:val="NormalWeb"/>
        <w:spacing w:before="0" w:beforeAutospacing="0" w:after="240" w:afterAutospacing="0"/>
        <w:rPr>
          <w:rFonts w:ascii="Times New Roman" w:hAnsi="Times New Roman" w:cs="Times New Roman"/>
          <w:color w:val="000000"/>
          <w:sz w:val="24"/>
          <w:szCs w:val="24"/>
        </w:rPr>
      </w:pPr>
      <w:r w:rsidRPr="00C34D07">
        <w:rPr>
          <w:rFonts w:ascii="Times New Roman" w:hAnsi="Times New Roman" w:cs="Times New Roman"/>
          <w:sz w:val="24"/>
          <w:szCs w:val="24"/>
        </w:rPr>
        <w:t xml:space="preserve">Meyer, I. (2006). </w:t>
      </w:r>
      <w:proofErr w:type="gramStart"/>
      <w:r w:rsidRPr="00C34D07">
        <w:rPr>
          <w:rFonts w:ascii="Times New Roman" w:hAnsi="Times New Roman" w:cs="Times New Roman"/>
          <w:sz w:val="24"/>
          <w:szCs w:val="24"/>
        </w:rPr>
        <w:t>Project Stride Methods.</w:t>
      </w:r>
      <w:proofErr w:type="gramEnd"/>
      <w:r w:rsidRPr="00C34D07">
        <w:rPr>
          <w:rFonts w:ascii="Times New Roman" w:hAnsi="Times New Roman" w:cs="Times New Roman"/>
          <w:sz w:val="24"/>
          <w:szCs w:val="24"/>
        </w:rPr>
        <w:t xml:space="preserve"> Retrieved from http://www.columbia.edu/~im15/method/</w:t>
      </w:r>
    </w:p>
    <w:p w:rsidR="00FF62AF" w:rsidRPr="00C34D07" w:rsidRDefault="00FF62AF" w:rsidP="00FF62AF">
      <w:pPr>
        <w:tabs>
          <w:tab w:val="left" w:pos="3945"/>
        </w:tabs>
        <w:spacing w:after="240"/>
        <w:rPr>
          <w:rFonts w:ascii="Times New Roman" w:hAnsi="Times New Roman" w:cs="Times New Roman"/>
        </w:rPr>
      </w:pPr>
      <w:proofErr w:type="gramStart"/>
      <w:r w:rsidRPr="00C34D07">
        <w:rPr>
          <w:rFonts w:ascii="Times New Roman" w:hAnsi="Times New Roman" w:cs="Times New Roman"/>
        </w:rPr>
        <w:t>Meyer, I. H. (2007).</w:t>
      </w:r>
      <w:proofErr w:type="gramEnd"/>
      <w:r w:rsidRPr="00C34D07">
        <w:rPr>
          <w:rFonts w:ascii="Times New Roman" w:hAnsi="Times New Roman" w:cs="Times New Roman"/>
        </w:rPr>
        <w:t xml:space="preserve"> </w:t>
      </w:r>
      <w:proofErr w:type="gramStart"/>
      <w:r w:rsidRPr="00C34D07">
        <w:rPr>
          <w:rFonts w:ascii="Times New Roman" w:hAnsi="Times New Roman" w:cs="Times New Roman"/>
        </w:rPr>
        <w:t>Prejudice and discrimination as social stressors.</w:t>
      </w:r>
      <w:proofErr w:type="gramEnd"/>
      <w:r w:rsidRPr="00C34D07">
        <w:rPr>
          <w:rFonts w:ascii="Times New Roman" w:hAnsi="Times New Roman" w:cs="Times New Roman"/>
        </w:rPr>
        <w:t xml:space="preserve"> </w:t>
      </w:r>
      <w:proofErr w:type="gramStart"/>
      <w:r w:rsidRPr="00C34D07">
        <w:rPr>
          <w:rFonts w:ascii="Times New Roman" w:hAnsi="Times New Roman" w:cs="Times New Roman"/>
        </w:rPr>
        <w:t>In I. Meyer.</w:t>
      </w:r>
      <w:proofErr w:type="gramEnd"/>
      <w:r w:rsidRPr="00C34D07">
        <w:rPr>
          <w:rFonts w:ascii="Times New Roman" w:hAnsi="Times New Roman" w:cs="Times New Roman"/>
        </w:rPr>
        <w:t xml:space="preserve"> &amp; M. Northridge (Eds.), </w:t>
      </w:r>
      <w:proofErr w:type="gramStart"/>
      <w:r w:rsidRPr="00C34D07">
        <w:rPr>
          <w:rFonts w:ascii="Times New Roman" w:hAnsi="Times New Roman" w:cs="Times New Roman"/>
          <w:i/>
          <w:iCs/>
        </w:rPr>
        <w:t>The</w:t>
      </w:r>
      <w:proofErr w:type="gramEnd"/>
      <w:r w:rsidRPr="00C34D07">
        <w:rPr>
          <w:rFonts w:ascii="Times New Roman" w:hAnsi="Times New Roman" w:cs="Times New Roman"/>
          <w:i/>
          <w:iCs/>
        </w:rPr>
        <w:t xml:space="preserve"> health of sexual minorities: Public health perspectives on lesbian, gay, bisexual, and transgender populations</w:t>
      </w:r>
      <w:r w:rsidRPr="00C34D07">
        <w:rPr>
          <w:rFonts w:ascii="Times New Roman" w:hAnsi="Times New Roman" w:cs="Times New Roman"/>
        </w:rPr>
        <w:t xml:space="preserve"> (pp. 242-267). NY: Springer.</w:t>
      </w:r>
    </w:p>
    <w:p w:rsidR="00FF62AF" w:rsidRPr="00C34D07" w:rsidRDefault="00FF62AF" w:rsidP="00FF62AF">
      <w:pPr>
        <w:spacing w:after="240"/>
        <w:rPr>
          <w:rFonts w:ascii="Times New Roman" w:hAnsi="Times New Roman" w:cs="Times New Roman"/>
        </w:rPr>
      </w:pPr>
      <w:proofErr w:type="gramStart"/>
      <w:r w:rsidRPr="00C34D07">
        <w:rPr>
          <w:rFonts w:ascii="Times New Roman" w:hAnsi="Times New Roman" w:cs="Times New Roman"/>
        </w:rPr>
        <w:t xml:space="preserve">Minkler, M., &amp; </w:t>
      </w:r>
      <w:proofErr w:type="spellStart"/>
      <w:r w:rsidRPr="00C34D07">
        <w:rPr>
          <w:rFonts w:ascii="Times New Roman" w:hAnsi="Times New Roman" w:cs="Times New Roman"/>
        </w:rPr>
        <w:t>Wallerstein</w:t>
      </w:r>
      <w:proofErr w:type="spellEnd"/>
      <w:r w:rsidRPr="00C34D07">
        <w:rPr>
          <w:rFonts w:ascii="Times New Roman" w:hAnsi="Times New Roman" w:cs="Times New Roman"/>
        </w:rPr>
        <w:t>, N. (2008).</w:t>
      </w:r>
      <w:proofErr w:type="gramEnd"/>
      <w:r w:rsidRPr="00C34D07">
        <w:rPr>
          <w:rFonts w:ascii="Times New Roman" w:hAnsi="Times New Roman" w:cs="Times New Roman"/>
        </w:rPr>
        <w:t xml:space="preserve"> </w:t>
      </w:r>
      <w:r w:rsidRPr="00C34D07">
        <w:rPr>
          <w:rFonts w:ascii="Times New Roman" w:hAnsi="Times New Roman" w:cs="Times New Roman"/>
          <w:i/>
          <w:iCs/>
        </w:rPr>
        <w:t>Community-based participatory research for health</w:t>
      </w:r>
      <w:r w:rsidRPr="00C34D07">
        <w:rPr>
          <w:rFonts w:ascii="Times New Roman" w:hAnsi="Times New Roman" w:cs="Times New Roman"/>
        </w:rPr>
        <w:t xml:space="preserve"> (Second </w:t>
      </w:r>
      <w:proofErr w:type="gramStart"/>
      <w:r w:rsidRPr="00C34D07">
        <w:rPr>
          <w:rFonts w:ascii="Times New Roman" w:hAnsi="Times New Roman" w:cs="Times New Roman"/>
        </w:rPr>
        <w:t>ed</w:t>
      </w:r>
      <w:proofErr w:type="gramEnd"/>
      <w:r w:rsidRPr="00C34D07">
        <w:rPr>
          <w:rFonts w:ascii="Times New Roman" w:hAnsi="Times New Roman" w:cs="Times New Roman"/>
        </w:rPr>
        <w:t xml:space="preserve">.). San Francisco: </w:t>
      </w:r>
      <w:proofErr w:type="spellStart"/>
      <w:r w:rsidRPr="00C34D07">
        <w:rPr>
          <w:rFonts w:ascii="Times New Roman" w:hAnsi="Times New Roman" w:cs="Times New Roman"/>
        </w:rPr>
        <w:t>Jossey</w:t>
      </w:r>
      <w:proofErr w:type="spellEnd"/>
      <w:r w:rsidRPr="00C34D07">
        <w:rPr>
          <w:rFonts w:ascii="Times New Roman" w:hAnsi="Times New Roman" w:cs="Times New Roman"/>
        </w:rPr>
        <w:t>-Bass.</w:t>
      </w:r>
    </w:p>
    <w:p w:rsidR="00FF62AF" w:rsidRPr="00C34D07" w:rsidRDefault="00FF62AF" w:rsidP="00FF62AF">
      <w:pPr>
        <w:spacing w:after="240"/>
        <w:rPr>
          <w:rFonts w:ascii="Times New Roman" w:hAnsi="Times New Roman" w:cs="Times New Roman"/>
        </w:rPr>
      </w:pPr>
      <w:proofErr w:type="gramStart"/>
      <w:r w:rsidRPr="00C34D07">
        <w:rPr>
          <w:rFonts w:ascii="Times New Roman" w:hAnsi="Times New Roman" w:cs="Times New Roman"/>
        </w:rPr>
        <w:t>O’Hara, L., &amp; Gregg, J. (2012).</w:t>
      </w:r>
      <w:proofErr w:type="gramEnd"/>
      <w:r w:rsidRPr="00C34D07">
        <w:rPr>
          <w:rFonts w:ascii="Times New Roman" w:hAnsi="Times New Roman" w:cs="Times New Roman"/>
        </w:rPr>
        <w:t xml:space="preserve"> Human rights casualties from the ‘war on obesity’: Why focusing on body weight is inconsistent with a human rights approach to health. </w:t>
      </w:r>
      <w:r w:rsidRPr="00C34D07">
        <w:rPr>
          <w:rFonts w:ascii="Times New Roman" w:hAnsi="Times New Roman" w:cs="Times New Roman"/>
          <w:i/>
        </w:rPr>
        <w:t>Fat Studies, 1(</w:t>
      </w:r>
      <w:r w:rsidRPr="00C34D07">
        <w:rPr>
          <w:rFonts w:ascii="Times New Roman" w:hAnsi="Times New Roman" w:cs="Times New Roman"/>
        </w:rPr>
        <w:t>1), 32-46.</w:t>
      </w:r>
    </w:p>
    <w:p w:rsidR="00FF62AF" w:rsidRPr="00C34D07" w:rsidRDefault="00FF62AF" w:rsidP="00FF62AF">
      <w:pPr>
        <w:pStyle w:val="CommentText"/>
        <w:spacing w:after="240"/>
        <w:rPr>
          <w:rFonts w:ascii="Times New Roman" w:hAnsi="Times New Roman" w:cs="Times New Roman"/>
          <w:sz w:val="24"/>
          <w:szCs w:val="24"/>
        </w:rPr>
      </w:pPr>
      <w:proofErr w:type="spellStart"/>
      <w:proofErr w:type="gramStart"/>
      <w:r w:rsidRPr="00C34D07">
        <w:rPr>
          <w:rFonts w:ascii="Times New Roman" w:hAnsi="Times New Roman" w:cs="Times New Roman"/>
          <w:sz w:val="24"/>
          <w:szCs w:val="24"/>
        </w:rPr>
        <w:t>Onyike</w:t>
      </w:r>
      <w:proofErr w:type="spellEnd"/>
      <w:r w:rsidRPr="00C34D07">
        <w:rPr>
          <w:rFonts w:ascii="Times New Roman" w:hAnsi="Times New Roman" w:cs="Times New Roman"/>
          <w:sz w:val="24"/>
          <w:szCs w:val="24"/>
        </w:rPr>
        <w:t xml:space="preserve">, C. U., Crum, R. M., Lee, H. B., </w:t>
      </w:r>
      <w:proofErr w:type="spellStart"/>
      <w:r w:rsidRPr="00C34D07">
        <w:rPr>
          <w:rFonts w:ascii="Times New Roman" w:hAnsi="Times New Roman" w:cs="Times New Roman"/>
          <w:sz w:val="24"/>
          <w:szCs w:val="24"/>
        </w:rPr>
        <w:t>Lyketsos</w:t>
      </w:r>
      <w:proofErr w:type="spellEnd"/>
      <w:r w:rsidRPr="00C34D07">
        <w:rPr>
          <w:rFonts w:ascii="Times New Roman" w:hAnsi="Times New Roman" w:cs="Times New Roman"/>
          <w:sz w:val="24"/>
          <w:szCs w:val="24"/>
        </w:rPr>
        <w:t>, C. G., &amp; Eaton, W. W. (2003).</w:t>
      </w:r>
      <w:proofErr w:type="gramEnd"/>
      <w:r w:rsidRPr="00C34D07">
        <w:rPr>
          <w:rFonts w:ascii="Times New Roman" w:hAnsi="Times New Roman" w:cs="Times New Roman"/>
          <w:sz w:val="24"/>
          <w:szCs w:val="24"/>
        </w:rPr>
        <w:t xml:space="preserve"> Is obesity associated with major depression?  </w:t>
      </w:r>
      <w:proofErr w:type="gramStart"/>
      <w:r w:rsidRPr="00C34D07">
        <w:rPr>
          <w:rFonts w:ascii="Times New Roman" w:hAnsi="Times New Roman" w:cs="Times New Roman"/>
          <w:sz w:val="24"/>
          <w:szCs w:val="24"/>
        </w:rPr>
        <w:t>Results from the Third National Health and Nutrition Examination Survey.</w:t>
      </w:r>
      <w:proofErr w:type="gramEnd"/>
      <w:r w:rsidRPr="00C34D07">
        <w:rPr>
          <w:rFonts w:ascii="Times New Roman" w:hAnsi="Times New Roman" w:cs="Times New Roman"/>
          <w:sz w:val="24"/>
          <w:szCs w:val="24"/>
        </w:rPr>
        <w:t> </w:t>
      </w:r>
      <w:r w:rsidRPr="00C34D07">
        <w:rPr>
          <w:rFonts w:ascii="Times New Roman" w:hAnsi="Times New Roman" w:cs="Times New Roman"/>
          <w:i/>
          <w:iCs/>
          <w:sz w:val="24"/>
          <w:szCs w:val="24"/>
        </w:rPr>
        <w:t>American Journal of Epidemiology,</w:t>
      </w:r>
      <w:r w:rsidRPr="00C34D07">
        <w:rPr>
          <w:rFonts w:ascii="Times New Roman" w:hAnsi="Times New Roman" w:cs="Times New Roman"/>
          <w:sz w:val="24"/>
          <w:szCs w:val="24"/>
        </w:rPr>
        <w:t xml:space="preserve"> </w:t>
      </w:r>
      <w:r w:rsidRPr="00C34D07">
        <w:rPr>
          <w:rFonts w:ascii="Times New Roman" w:hAnsi="Times New Roman" w:cs="Times New Roman"/>
          <w:i/>
          <w:iCs/>
          <w:sz w:val="24"/>
          <w:szCs w:val="24"/>
        </w:rPr>
        <w:t>158</w:t>
      </w:r>
      <w:r w:rsidRPr="00C34D07">
        <w:rPr>
          <w:rFonts w:ascii="Times New Roman" w:hAnsi="Times New Roman" w:cs="Times New Roman"/>
          <w:sz w:val="24"/>
          <w:szCs w:val="24"/>
        </w:rPr>
        <w:t>(12), 1139-1147.</w:t>
      </w:r>
    </w:p>
    <w:p w:rsidR="00FF62AF" w:rsidRPr="00C34D07" w:rsidRDefault="00FF62AF" w:rsidP="00FF62AF">
      <w:pPr>
        <w:spacing w:after="240"/>
        <w:rPr>
          <w:rFonts w:ascii="Times New Roman" w:hAnsi="Times New Roman" w:cs="Times New Roman"/>
        </w:rPr>
      </w:pPr>
      <w:proofErr w:type="spellStart"/>
      <w:proofErr w:type="gramStart"/>
      <w:r w:rsidRPr="00C34D07">
        <w:rPr>
          <w:rFonts w:ascii="Times New Roman" w:hAnsi="Times New Roman" w:cs="Times New Roman"/>
        </w:rPr>
        <w:lastRenderedPageBreak/>
        <w:t>Piggot</w:t>
      </w:r>
      <w:proofErr w:type="spellEnd"/>
      <w:r w:rsidRPr="00C34D07">
        <w:rPr>
          <w:rFonts w:ascii="Times New Roman" w:hAnsi="Times New Roman" w:cs="Times New Roman"/>
        </w:rPr>
        <w:t>, M. (2004).</w:t>
      </w:r>
      <w:proofErr w:type="gramEnd"/>
      <w:r w:rsidRPr="00C34D07">
        <w:rPr>
          <w:rFonts w:ascii="Times New Roman" w:hAnsi="Times New Roman" w:cs="Times New Roman"/>
        </w:rPr>
        <w:t xml:space="preserve"> </w:t>
      </w:r>
      <w:r w:rsidRPr="00C34D07">
        <w:rPr>
          <w:rFonts w:ascii="Times New Roman" w:hAnsi="Times New Roman" w:cs="Times New Roman"/>
          <w:i/>
        </w:rPr>
        <w:t>Double jeopardy: Lesbians and the legacy of multiple stigmatized identities.</w:t>
      </w:r>
      <w:r w:rsidRPr="00C34D07">
        <w:rPr>
          <w:rFonts w:ascii="Times New Roman" w:hAnsi="Times New Roman" w:cs="Times New Roman"/>
        </w:rPr>
        <w:t xml:space="preserve">  </w:t>
      </w:r>
      <w:proofErr w:type="gramStart"/>
      <w:r w:rsidRPr="00C34D07">
        <w:rPr>
          <w:rFonts w:ascii="Times New Roman" w:hAnsi="Times New Roman" w:cs="Times New Roman"/>
        </w:rPr>
        <w:t>Unpublished thesis, Psychology Strand at Swinburne University of Technology, Australia.</w:t>
      </w:r>
      <w:proofErr w:type="gramEnd"/>
    </w:p>
    <w:p w:rsidR="00FF62AF" w:rsidRPr="00C34D07" w:rsidRDefault="00FF62AF" w:rsidP="00FF62AF">
      <w:pPr>
        <w:spacing w:after="240"/>
        <w:rPr>
          <w:rFonts w:ascii="Times New Roman" w:hAnsi="Times New Roman" w:cs="Times New Roman"/>
        </w:rPr>
      </w:pPr>
      <w:proofErr w:type="spellStart"/>
      <w:r w:rsidRPr="00C34D07">
        <w:rPr>
          <w:rFonts w:ascii="Times New Roman" w:hAnsi="Times New Roman" w:cs="Times New Roman"/>
        </w:rPr>
        <w:t>Pizacani</w:t>
      </w:r>
      <w:proofErr w:type="spellEnd"/>
      <w:r w:rsidRPr="00C34D07">
        <w:rPr>
          <w:rFonts w:ascii="Times New Roman" w:hAnsi="Times New Roman" w:cs="Times New Roman"/>
        </w:rPr>
        <w:t xml:space="preserve">, B. A., Rohde, K., </w:t>
      </w:r>
      <w:proofErr w:type="spellStart"/>
      <w:r w:rsidRPr="00C34D07">
        <w:rPr>
          <w:rFonts w:ascii="Times New Roman" w:hAnsi="Times New Roman" w:cs="Times New Roman"/>
        </w:rPr>
        <w:t>Bushore</w:t>
      </w:r>
      <w:proofErr w:type="spellEnd"/>
      <w:r w:rsidRPr="00C34D07">
        <w:rPr>
          <w:rFonts w:ascii="Times New Roman" w:hAnsi="Times New Roman" w:cs="Times New Roman"/>
        </w:rPr>
        <w:t xml:space="preserve">, C., Stark, M. J., Maher, J. E., Dilley, J. A. et al. (2009). Smoking-related knowledge, attitudes and behaviors in the lesbian, gay and bisexual community: a population-based study from the U.S. Pacific Northwest. </w:t>
      </w:r>
      <w:r w:rsidRPr="00C34D07">
        <w:rPr>
          <w:rFonts w:ascii="Times New Roman" w:hAnsi="Times New Roman" w:cs="Times New Roman"/>
          <w:i/>
          <w:iCs/>
        </w:rPr>
        <w:t>Preventive Medicine, 48,</w:t>
      </w:r>
      <w:r w:rsidRPr="00C34D07">
        <w:rPr>
          <w:rFonts w:ascii="Times New Roman" w:hAnsi="Times New Roman" w:cs="Times New Roman"/>
        </w:rPr>
        <w:t xml:space="preserve"> 555-561.</w:t>
      </w:r>
    </w:p>
    <w:p w:rsidR="00FF62AF" w:rsidRPr="00C34D07" w:rsidRDefault="00FF62AF" w:rsidP="00FF62AF">
      <w:pPr>
        <w:spacing w:after="240"/>
        <w:rPr>
          <w:rFonts w:ascii="Times New Roman" w:hAnsi="Times New Roman" w:cs="Times New Roman"/>
          <w:lang w:val="fr-FR"/>
        </w:rPr>
      </w:pPr>
      <w:proofErr w:type="spellStart"/>
      <w:r w:rsidRPr="00C34D07">
        <w:rPr>
          <w:rFonts w:ascii="Times New Roman" w:hAnsi="Times New Roman" w:cs="Times New Roman"/>
        </w:rPr>
        <w:t>Radloff</w:t>
      </w:r>
      <w:proofErr w:type="spellEnd"/>
      <w:r w:rsidRPr="00C34D07">
        <w:rPr>
          <w:rFonts w:ascii="Times New Roman" w:hAnsi="Times New Roman" w:cs="Times New Roman"/>
        </w:rPr>
        <w:t xml:space="preserve">, L. (1977). The CES-D scale: A self-report depression scale for research in the general population. </w:t>
      </w:r>
      <w:proofErr w:type="spellStart"/>
      <w:r w:rsidRPr="00C34D07">
        <w:rPr>
          <w:rFonts w:ascii="Times New Roman" w:hAnsi="Times New Roman" w:cs="Times New Roman"/>
          <w:i/>
          <w:iCs/>
          <w:lang w:val="fr-FR"/>
        </w:rPr>
        <w:t>Applied</w:t>
      </w:r>
      <w:proofErr w:type="spellEnd"/>
      <w:r w:rsidRPr="00C34D07">
        <w:rPr>
          <w:rFonts w:ascii="Times New Roman" w:hAnsi="Times New Roman" w:cs="Times New Roman"/>
          <w:i/>
          <w:iCs/>
          <w:lang w:val="fr-FR"/>
        </w:rPr>
        <w:t xml:space="preserve"> </w:t>
      </w:r>
      <w:proofErr w:type="spellStart"/>
      <w:r w:rsidRPr="00C34D07">
        <w:rPr>
          <w:rFonts w:ascii="Times New Roman" w:hAnsi="Times New Roman" w:cs="Times New Roman"/>
          <w:i/>
          <w:iCs/>
          <w:lang w:val="fr-FR"/>
        </w:rPr>
        <w:t>Psychological</w:t>
      </w:r>
      <w:proofErr w:type="spellEnd"/>
      <w:r w:rsidRPr="00C34D07">
        <w:rPr>
          <w:rFonts w:ascii="Times New Roman" w:hAnsi="Times New Roman" w:cs="Times New Roman"/>
          <w:i/>
          <w:iCs/>
          <w:lang w:val="fr-FR"/>
        </w:rPr>
        <w:t xml:space="preserve"> </w:t>
      </w:r>
      <w:proofErr w:type="spellStart"/>
      <w:r w:rsidRPr="00C34D07">
        <w:rPr>
          <w:rFonts w:ascii="Times New Roman" w:hAnsi="Times New Roman" w:cs="Times New Roman"/>
          <w:i/>
          <w:iCs/>
          <w:lang w:val="fr-FR"/>
        </w:rPr>
        <w:t>Measurement</w:t>
      </w:r>
      <w:proofErr w:type="spellEnd"/>
      <w:r w:rsidRPr="00C34D07">
        <w:rPr>
          <w:rFonts w:ascii="Times New Roman" w:hAnsi="Times New Roman" w:cs="Times New Roman"/>
          <w:i/>
          <w:iCs/>
          <w:lang w:val="fr-FR"/>
        </w:rPr>
        <w:t>, 1</w:t>
      </w:r>
      <w:r w:rsidRPr="00C34D07">
        <w:rPr>
          <w:rFonts w:ascii="Times New Roman" w:hAnsi="Times New Roman" w:cs="Times New Roman"/>
          <w:lang w:val="fr-FR"/>
        </w:rPr>
        <w:t>, 385-401.</w:t>
      </w:r>
    </w:p>
    <w:p w:rsidR="00FF62AF" w:rsidRPr="00C34D07" w:rsidRDefault="00FF62AF" w:rsidP="00FF62AF">
      <w:pPr>
        <w:spacing w:after="240"/>
        <w:rPr>
          <w:rFonts w:ascii="Times New Roman" w:hAnsi="Times New Roman" w:cs="Times New Roman"/>
        </w:rPr>
      </w:pPr>
      <w:r w:rsidRPr="00C34D07">
        <w:rPr>
          <w:rFonts w:ascii="Times New Roman" w:hAnsi="Times New Roman" w:cs="Times New Roman"/>
          <w:lang w:val="fr-FR"/>
        </w:rPr>
        <w:t xml:space="preserve">Roberts, S. A., </w:t>
      </w:r>
      <w:proofErr w:type="spellStart"/>
      <w:r w:rsidRPr="00C34D07">
        <w:rPr>
          <w:rFonts w:ascii="Times New Roman" w:hAnsi="Times New Roman" w:cs="Times New Roman"/>
          <w:lang w:val="fr-FR"/>
        </w:rPr>
        <w:t>Dibble</w:t>
      </w:r>
      <w:proofErr w:type="spellEnd"/>
      <w:r w:rsidRPr="00C34D07">
        <w:rPr>
          <w:rFonts w:ascii="Times New Roman" w:hAnsi="Times New Roman" w:cs="Times New Roman"/>
          <w:lang w:val="fr-FR"/>
        </w:rPr>
        <w:t xml:space="preserve">, S. L., </w:t>
      </w:r>
      <w:proofErr w:type="spellStart"/>
      <w:r w:rsidRPr="00C34D07">
        <w:rPr>
          <w:rFonts w:ascii="Times New Roman" w:hAnsi="Times New Roman" w:cs="Times New Roman"/>
          <w:lang w:val="fr-FR"/>
        </w:rPr>
        <w:t>Scanlon</w:t>
      </w:r>
      <w:proofErr w:type="spellEnd"/>
      <w:r w:rsidRPr="00C34D07">
        <w:rPr>
          <w:rFonts w:ascii="Times New Roman" w:hAnsi="Times New Roman" w:cs="Times New Roman"/>
          <w:lang w:val="fr-FR"/>
        </w:rPr>
        <w:t xml:space="preserve">, J. L., Paul, S. M., &amp; Davids, H. (1998). </w:t>
      </w:r>
      <w:r w:rsidRPr="00C34D07">
        <w:rPr>
          <w:rFonts w:ascii="Times New Roman" w:hAnsi="Times New Roman" w:cs="Times New Roman"/>
        </w:rPr>
        <w:t xml:space="preserve">Differences in risk factors for break cancer: Lesbian and heterosexual women. </w:t>
      </w:r>
      <w:r w:rsidRPr="00C34D07">
        <w:rPr>
          <w:rFonts w:ascii="Times New Roman" w:hAnsi="Times New Roman" w:cs="Times New Roman"/>
          <w:i/>
          <w:iCs/>
        </w:rPr>
        <w:t xml:space="preserve">Journal of the Gay and Lesbian Medical Association, 2, </w:t>
      </w:r>
      <w:r w:rsidRPr="00C34D07">
        <w:rPr>
          <w:rFonts w:ascii="Times New Roman" w:hAnsi="Times New Roman" w:cs="Times New Roman"/>
        </w:rPr>
        <w:t>93-101.</w:t>
      </w:r>
    </w:p>
    <w:p w:rsidR="00FF62AF" w:rsidRPr="00C34D07" w:rsidRDefault="00FF62AF" w:rsidP="00FF62AF">
      <w:pPr>
        <w:spacing w:after="240"/>
        <w:rPr>
          <w:rFonts w:ascii="Times New Roman" w:hAnsi="Times New Roman" w:cs="Times New Roman"/>
        </w:rPr>
      </w:pPr>
      <w:proofErr w:type="gramStart"/>
      <w:r w:rsidRPr="00C34D07">
        <w:rPr>
          <w:rFonts w:ascii="Times New Roman" w:hAnsi="Times New Roman" w:cs="Times New Roman"/>
        </w:rPr>
        <w:t>Roberts, S. J., Stuart-</w:t>
      </w:r>
      <w:proofErr w:type="spellStart"/>
      <w:r w:rsidRPr="00C34D07">
        <w:rPr>
          <w:rFonts w:ascii="Times New Roman" w:hAnsi="Times New Roman" w:cs="Times New Roman"/>
        </w:rPr>
        <w:t>Shor</w:t>
      </w:r>
      <w:proofErr w:type="spellEnd"/>
      <w:r w:rsidRPr="00C34D07">
        <w:rPr>
          <w:rFonts w:ascii="Times New Roman" w:hAnsi="Times New Roman" w:cs="Times New Roman"/>
        </w:rPr>
        <w:t>, E. M., &amp; Oppenheimer, R. A. (2010).</w:t>
      </w:r>
      <w:proofErr w:type="gramEnd"/>
      <w:r w:rsidRPr="00C34D07">
        <w:rPr>
          <w:rFonts w:ascii="Times New Roman" w:hAnsi="Times New Roman" w:cs="Times New Roman"/>
        </w:rPr>
        <w:t xml:space="preserve">  Lesbians’ attitudes and beliefs regarding overweight and weight reduction.  </w:t>
      </w:r>
      <w:r w:rsidRPr="00C34D07">
        <w:rPr>
          <w:rFonts w:ascii="Times New Roman" w:hAnsi="Times New Roman" w:cs="Times New Roman"/>
          <w:i/>
        </w:rPr>
        <w:t>Journal of Clinical Nursing, 19,</w:t>
      </w:r>
      <w:r w:rsidRPr="00C34D07">
        <w:rPr>
          <w:rFonts w:ascii="Times New Roman" w:hAnsi="Times New Roman" w:cs="Times New Roman"/>
        </w:rPr>
        <w:t xml:space="preserve"> 1986-1994.</w:t>
      </w:r>
    </w:p>
    <w:p w:rsidR="00FF62AF" w:rsidRPr="00C34D07" w:rsidRDefault="00FF62AF" w:rsidP="00FF62AF">
      <w:pPr>
        <w:spacing w:after="240"/>
        <w:rPr>
          <w:rFonts w:ascii="Times New Roman" w:hAnsi="Times New Roman" w:cs="Times New Roman"/>
        </w:rPr>
      </w:pPr>
      <w:r w:rsidRPr="00C34D07">
        <w:rPr>
          <w:rFonts w:ascii="Times New Roman" w:hAnsi="Times New Roman" w:cs="Times New Roman"/>
        </w:rPr>
        <w:t>Roger, V. L., Go, A. S., Lloyd-Jones, D., Adams, R. J., Berry, J. D., Brown, T. M., … Wylie-</w:t>
      </w:r>
      <w:proofErr w:type="spellStart"/>
      <w:r w:rsidRPr="00C34D07">
        <w:rPr>
          <w:rFonts w:ascii="Times New Roman" w:hAnsi="Times New Roman" w:cs="Times New Roman"/>
        </w:rPr>
        <w:t>Rosett</w:t>
      </w:r>
      <w:proofErr w:type="spellEnd"/>
      <w:r w:rsidRPr="00C34D07">
        <w:rPr>
          <w:rFonts w:ascii="Times New Roman" w:hAnsi="Times New Roman" w:cs="Times New Roman"/>
        </w:rPr>
        <w:t xml:space="preserve">, J. (2011). Heart disease and stroke statistics 2011 update: A report from the American Heart Association Statistics Committee and Stroke Statistics Subcommittee. </w:t>
      </w:r>
      <w:proofErr w:type="gramStart"/>
      <w:r w:rsidRPr="00C34D07">
        <w:rPr>
          <w:rFonts w:ascii="Times New Roman" w:hAnsi="Times New Roman" w:cs="Times New Roman"/>
          <w:i/>
          <w:iCs/>
        </w:rPr>
        <w:t>Circulation</w:t>
      </w:r>
      <w:r w:rsidRPr="00C34D07">
        <w:rPr>
          <w:rFonts w:ascii="Times New Roman" w:hAnsi="Times New Roman" w:cs="Times New Roman"/>
        </w:rPr>
        <w:t xml:space="preserve">, </w:t>
      </w:r>
      <w:r w:rsidRPr="00C34D07">
        <w:rPr>
          <w:rFonts w:ascii="Times New Roman" w:hAnsi="Times New Roman" w:cs="Times New Roman"/>
          <w:i/>
          <w:iCs/>
        </w:rPr>
        <w:t>121</w:t>
      </w:r>
      <w:r w:rsidRPr="00C34D07">
        <w:rPr>
          <w:rFonts w:ascii="Times New Roman" w:hAnsi="Times New Roman" w:cs="Times New Roman"/>
        </w:rPr>
        <w:t>, e1-e192.</w:t>
      </w:r>
      <w:proofErr w:type="gramEnd"/>
    </w:p>
    <w:p w:rsidR="00FF62AF" w:rsidRPr="00C34D07" w:rsidRDefault="00FF62AF" w:rsidP="00FF62AF">
      <w:pPr>
        <w:spacing w:after="240"/>
        <w:rPr>
          <w:rFonts w:ascii="Times New Roman" w:hAnsi="Times New Roman" w:cs="Times New Roman"/>
        </w:rPr>
      </w:pPr>
      <w:proofErr w:type="spellStart"/>
      <w:r w:rsidRPr="00C34D07">
        <w:rPr>
          <w:rFonts w:ascii="Times New Roman" w:hAnsi="Times New Roman" w:cs="Times New Roman"/>
          <w:lang w:val="es-ES"/>
        </w:rPr>
        <w:t>Rothblum</w:t>
      </w:r>
      <w:proofErr w:type="spellEnd"/>
      <w:r w:rsidRPr="00C34D07">
        <w:rPr>
          <w:rFonts w:ascii="Times New Roman" w:hAnsi="Times New Roman" w:cs="Times New Roman"/>
          <w:lang w:val="es-ES"/>
        </w:rPr>
        <w:t>. E. D., &amp; Factor, R. (2001).</w:t>
      </w:r>
      <w:r w:rsidRPr="00C34D07">
        <w:rPr>
          <w:rFonts w:ascii="Times New Roman" w:hAnsi="Times New Roman" w:cs="Times New Roman"/>
        </w:rPr>
        <w:t xml:space="preserve"> Lesbians and their sisters as a control group: Demographic and mental health factors. </w:t>
      </w:r>
      <w:proofErr w:type="gramStart"/>
      <w:r w:rsidRPr="00C34D07">
        <w:rPr>
          <w:rFonts w:ascii="Times New Roman" w:hAnsi="Times New Roman" w:cs="Times New Roman"/>
          <w:i/>
          <w:iCs/>
        </w:rPr>
        <w:t>Psychological Science</w:t>
      </w:r>
      <w:r w:rsidRPr="00C34D07">
        <w:rPr>
          <w:rFonts w:ascii="Times New Roman" w:hAnsi="Times New Roman" w:cs="Times New Roman"/>
        </w:rPr>
        <w:t xml:space="preserve">, </w:t>
      </w:r>
      <w:r w:rsidRPr="00C34D07">
        <w:rPr>
          <w:rFonts w:ascii="Times New Roman" w:hAnsi="Times New Roman" w:cs="Times New Roman"/>
          <w:i/>
          <w:iCs/>
        </w:rPr>
        <w:t>12</w:t>
      </w:r>
      <w:r w:rsidRPr="00C34D07">
        <w:rPr>
          <w:rFonts w:ascii="Times New Roman" w:hAnsi="Times New Roman" w:cs="Times New Roman"/>
        </w:rPr>
        <w:t>(1), 63-9.</w:t>
      </w:r>
      <w:proofErr w:type="gramEnd"/>
    </w:p>
    <w:p w:rsidR="00FF62AF" w:rsidRPr="00C34D07" w:rsidRDefault="00FF62AF" w:rsidP="00FF62AF">
      <w:pPr>
        <w:spacing w:after="240"/>
        <w:rPr>
          <w:rFonts w:ascii="Times New Roman" w:hAnsi="Times New Roman" w:cs="Times New Roman"/>
        </w:rPr>
      </w:pPr>
      <w:r w:rsidRPr="00C34D07">
        <w:rPr>
          <w:rFonts w:ascii="Times New Roman" w:hAnsi="Times New Roman" w:cs="Times New Roman"/>
          <w:lang w:val="es-ES"/>
        </w:rPr>
        <w:t xml:space="preserve">Sandoval, J., Lucero, J. </w:t>
      </w:r>
      <w:proofErr w:type="spellStart"/>
      <w:r w:rsidRPr="00C34D07">
        <w:rPr>
          <w:rFonts w:ascii="Times New Roman" w:hAnsi="Times New Roman" w:cs="Times New Roman"/>
          <w:lang w:val="es-ES"/>
        </w:rPr>
        <w:t>Oetzel</w:t>
      </w:r>
      <w:proofErr w:type="spellEnd"/>
      <w:r w:rsidRPr="00C34D07">
        <w:rPr>
          <w:rFonts w:ascii="Times New Roman" w:hAnsi="Times New Roman" w:cs="Times New Roman"/>
          <w:lang w:val="es-ES"/>
        </w:rPr>
        <w:t xml:space="preserve">, J., </w:t>
      </w:r>
      <w:proofErr w:type="spellStart"/>
      <w:r w:rsidRPr="00C34D07">
        <w:rPr>
          <w:rFonts w:ascii="Times New Roman" w:hAnsi="Times New Roman" w:cs="Times New Roman"/>
          <w:lang w:val="es-ES"/>
        </w:rPr>
        <w:t>Avila</w:t>
      </w:r>
      <w:proofErr w:type="spellEnd"/>
      <w:r w:rsidRPr="00C34D07">
        <w:rPr>
          <w:rFonts w:ascii="Times New Roman" w:hAnsi="Times New Roman" w:cs="Times New Roman"/>
          <w:lang w:val="es-ES"/>
        </w:rPr>
        <w:t xml:space="preserve">, M., </w:t>
      </w:r>
      <w:proofErr w:type="spellStart"/>
      <w:r w:rsidRPr="00C34D07">
        <w:rPr>
          <w:rFonts w:ascii="Times New Roman" w:hAnsi="Times New Roman" w:cs="Times New Roman"/>
          <w:lang w:val="es-ES"/>
        </w:rPr>
        <w:t>Belone</w:t>
      </w:r>
      <w:proofErr w:type="spellEnd"/>
      <w:r w:rsidRPr="00C34D07">
        <w:rPr>
          <w:rFonts w:ascii="Times New Roman" w:hAnsi="Times New Roman" w:cs="Times New Roman"/>
          <w:lang w:val="es-ES"/>
        </w:rPr>
        <w:t xml:space="preserve">, L., </w:t>
      </w:r>
      <w:proofErr w:type="spellStart"/>
      <w:r w:rsidRPr="00C34D07">
        <w:rPr>
          <w:rFonts w:ascii="Times New Roman" w:hAnsi="Times New Roman" w:cs="Times New Roman"/>
          <w:lang w:val="es-ES"/>
        </w:rPr>
        <w:t>Mau</w:t>
      </w:r>
      <w:proofErr w:type="spellEnd"/>
      <w:r w:rsidRPr="00C34D07">
        <w:rPr>
          <w:rFonts w:ascii="Times New Roman" w:hAnsi="Times New Roman" w:cs="Times New Roman"/>
          <w:lang w:val="es-ES"/>
        </w:rPr>
        <w:t>, M.</w:t>
      </w:r>
      <w:proofErr w:type="gramStart"/>
      <w:r w:rsidRPr="00C34D07">
        <w:rPr>
          <w:rFonts w:ascii="Times New Roman" w:hAnsi="Times New Roman" w:cs="Times New Roman"/>
          <w:lang w:val="es-ES"/>
        </w:rPr>
        <w:t>, …</w:t>
      </w:r>
      <w:proofErr w:type="spellStart"/>
      <w:proofErr w:type="gramEnd"/>
      <w:r w:rsidRPr="00C34D07">
        <w:rPr>
          <w:rFonts w:ascii="Times New Roman" w:hAnsi="Times New Roman" w:cs="Times New Roman"/>
          <w:lang w:val="es-ES"/>
        </w:rPr>
        <w:t>Wallerstein</w:t>
      </w:r>
      <w:proofErr w:type="spellEnd"/>
      <w:r w:rsidRPr="00C34D07">
        <w:rPr>
          <w:rFonts w:ascii="Times New Roman" w:hAnsi="Times New Roman" w:cs="Times New Roman"/>
          <w:lang w:val="es-ES"/>
        </w:rPr>
        <w:t xml:space="preserve">, N. </w:t>
      </w:r>
      <w:r w:rsidRPr="00C34D07">
        <w:rPr>
          <w:rFonts w:ascii="Times New Roman" w:hAnsi="Times New Roman" w:cs="Times New Roman"/>
        </w:rPr>
        <w:t xml:space="preserve">(2011). Process and outcome constructs for evaluating community-based participatory research projects: A matrix of existing measures. </w:t>
      </w:r>
      <w:r w:rsidRPr="00C34D07">
        <w:rPr>
          <w:rFonts w:ascii="Times New Roman" w:hAnsi="Times New Roman" w:cs="Times New Roman"/>
          <w:i/>
          <w:iCs/>
        </w:rPr>
        <w:t>Health Education Research</w:t>
      </w:r>
      <w:r w:rsidRPr="00C34D07">
        <w:rPr>
          <w:rFonts w:ascii="Times New Roman" w:hAnsi="Times New Roman" w:cs="Times New Roman"/>
        </w:rPr>
        <w:t xml:space="preserve">, </w:t>
      </w:r>
      <w:r w:rsidRPr="00C34D07">
        <w:rPr>
          <w:rFonts w:ascii="Times New Roman" w:hAnsi="Times New Roman" w:cs="Times New Roman"/>
          <w:i/>
          <w:iCs/>
        </w:rPr>
        <w:t>27</w:t>
      </w:r>
      <w:r w:rsidRPr="00C34D07">
        <w:rPr>
          <w:rFonts w:ascii="Times New Roman" w:hAnsi="Times New Roman" w:cs="Times New Roman"/>
        </w:rPr>
        <w:t>(4), 680-690.</w:t>
      </w:r>
    </w:p>
    <w:p w:rsidR="00FF62AF" w:rsidRPr="00C34D07" w:rsidRDefault="00FF62AF" w:rsidP="00FF62AF">
      <w:pPr>
        <w:spacing w:after="240"/>
        <w:rPr>
          <w:rFonts w:ascii="Times New Roman" w:hAnsi="Times New Roman" w:cs="Times New Roman"/>
        </w:rPr>
      </w:pPr>
      <w:proofErr w:type="gramStart"/>
      <w:r w:rsidRPr="00C34D07">
        <w:rPr>
          <w:rFonts w:ascii="Times New Roman" w:hAnsi="Times New Roman" w:cs="Times New Roman"/>
        </w:rPr>
        <w:t xml:space="preserve">Smith, H., Matthews, A., </w:t>
      </w:r>
      <w:proofErr w:type="spellStart"/>
      <w:r w:rsidRPr="00C34D07">
        <w:rPr>
          <w:rFonts w:ascii="Times New Roman" w:hAnsi="Times New Roman" w:cs="Times New Roman"/>
        </w:rPr>
        <w:t>Markovic</w:t>
      </w:r>
      <w:proofErr w:type="spellEnd"/>
      <w:r w:rsidRPr="00C34D07">
        <w:rPr>
          <w:rFonts w:ascii="Times New Roman" w:hAnsi="Times New Roman" w:cs="Times New Roman"/>
        </w:rPr>
        <w:t xml:space="preserve">, N., </w:t>
      </w:r>
      <w:proofErr w:type="spellStart"/>
      <w:r w:rsidRPr="00C34D07">
        <w:rPr>
          <w:rFonts w:ascii="Times New Roman" w:hAnsi="Times New Roman" w:cs="Times New Roman"/>
        </w:rPr>
        <w:t>Youk</w:t>
      </w:r>
      <w:proofErr w:type="spellEnd"/>
      <w:r w:rsidRPr="00C34D07">
        <w:rPr>
          <w:rFonts w:ascii="Times New Roman" w:hAnsi="Times New Roman" w:cs="Times New Roman"/>
        </w:rPr>
        <w:t xml:space="preserve">, A., Danielson, M., &amp; </w:t>
      </w:r>
      <w:proofErr w:type="spellStart"/>
      <w:r w:rsidRPr="00C34D07">
        <w:rPr>
          <w:rFonts w:ascii="Times New Roman" w:hAnsi="Times New Roman" w:cs="Times New Roman"/>
        </w:rPr>
        <w:t>Talbott</w:t>
      </w:r>
      <w:proofErr w:type="spellEnd"/>
      <w:r w:rsidRPr="00C34D07">
        <w:rPr>
          <w:rFonts w:ascii="Times New Roman" w:hAnsi="Times New Roman" w:cs="Times New Roman"/>
        </w:rPr>
        <w:t>, E. (2010).</w:t>
      </w:r>
      <w:proofErr w:type="gramEnd"/>
      <w:r w:rsidRPr="00C34D07">
        <w:rPr>
          <w:rFonts w:ascii="Times New Roman" w:hAnsi="Times New Roman" w:cs="Times New Roman"/>
        </w:rPr>
        <w:t xml:space="preserve"> A comparative study of complementary and alternative medicine use among heterosexually and lesbian-identified women: Data from the ESTHER project. </w:t>
      </w:r>
      <w:r w:rsidRPr="00C34D07">
        <w:rPr>
          <w:rFonts w:ascii="Times New Roman" w:hAnsi="Times New Roman" w:cs="Times New Roman"/>
          <w:i/>
        </w:rPr>
        <w:t>Journal of Alternative and Complementary Medicine, 16(</w:t>
      </w:r>
      <w:r w:rsidRPr="00C34D07">
        <w:rPr>
          <w:rFonts w:ascii="Times New Roman" w:hAnsi="Times New Roman" w:cs="Times New Roman"/>
        </w:rPr>
        <w:t>11), 1161-1170.</w:t>
      </w:r>
    </w:p>
    <w:p w:rsidR="00FF62AF" w:rsidRPr="00C34D07" w:rsidRDefault="00FF62AF" w:rsidP="00FF62AF">
      <w:pPr>
        <w:autoSpaceDE w:val="0"/>
        <w:autoSpaceDN w:val="0"/>
        <w:adjustRightInd w:val="0"/>
        <w:spacing w:after="240"/>
        <w:rPr>
          <w:rFonts w:ascii="Times New Roman" w:hAnsi="Times New Roman" w:cs="Times New Roman"/>
        </w:rPr>
      </w:pPr>
      <w:proofErr w:type="spellStart"/>
      <w:proofErr w:type="gramStart"/>
      <w:r w:rsidRPr="00C34D07">
        <w:rPr>
          <w:rFonts w:ascii="Times New Roman" w:hAnsi="Times New Roman" w:cs="Times New Roman"/>
        </w:rPr>
        <w:t>Struble</w:t>
      </w:r>
      <w:proofErr w:type="spellEnd"/>
      <w:r w:rsidRPr="00C34D07">
        <w:rPr>
          <w:rFonts w:ascii="Times New Roman" w:hAnsi="Times New Roman" w:cs="Times New Roman"/>
        </w:rPr>
        <w:t xml:space="preserve">, C. B., Lindley, L. L., Montgomery, K., Hardin, J., &amp; </w:t>
      </w:r>
      <w:proofErr w:type="spellStart"/>
      <w:r w:rsidRPr="00C34D07">
        <w:rPr>
          <w:rFonts w:ascii="Times New Roman" w:hAnsi="Times New Roman" w:cs="Times New Roman"/>
        </w:rPr>
        <w:t>Burcin</w:t>
      </w:r>
      <w:proofErr w:type="spellEnd"/>
      <w:r w:rsidRPr="00C34D07">
        <w:rPr>
          <w:rFonts w:ascii="Times New Roman" w:hAnsi="Times New Roman" w:cs="Times New Roman"/>
        </w:rPr>
        <w:t>, M. (2010).</w:t>
      </w:r>
      <w:proofErr w:type="gramEnd"/>
      <w:r w:rsidRPr="00C34D07">
        <w:rPr>
          <w:rFonts w:ascii="Times New Roman" w:hAnsi="Times New Roman" w:cs="Times New Roman"/>
        </w:rPr>
        <w:t xml:space="preserve"> </w:t>
      </w:r>
      <w:proofErr w:type="gramStart"/>
      <w:r w:rsidRPr="00C34D07">
        <w:rPr>
          <w:rFonts w:ascii="Times New Roman" w:hAnsi="Times New Roman" w:cs="Times New Roman"/>
        </w:rPr>
        <w:t>Overweight and obesity in lesbian and bisexual college women.</w:t>
      </w:r>
      <w:proofErr w:type="gramEnd"/>
      <w:r w:rsidRPr="00C34D07">
        <w:rPr>
          <w:rFonts w:ascii="Times New Roman" w:hAnsi="Times New Roman" w:cs="Times New Roman"/>
        </w:rPr>
        <w:t xml:space="preserve"> </w:t>
      </w:r>
      <w:r w:rsidRPr="00C34D07">
        <w:rPr>
          <w:rFonts w:ascii="Times New Roman" w:hAnsi="Times New Roman" w:cs="Times New Roman"/>
          <w:i/>
          <w:iCs/>
        </w:rPr>
        <w:t>Journal of American College Health, 59</w:t>
      </w:r>
      <w:r w:rsidRPr="00C34D07">
        <w:rPr>
          <w:rFonts w:ascii="Times New Roman" w:hAnsi="Times New Roman" w:cs="Times New Roman"/>
        </w:rPr>
        <w:t>(1), 51-56.</w:t>
      </w:r>
    </w:p>
    <w:p w:rsidR="00FF62AF" w:rsidRPr="00C34D07" w:rsidRDefault="00FF62AF" w:rsidP="00FF62AF">
      <w:pPr>
        <w:spacing w:after="240"/>
        <w:rPr>
          <w:rFonts w:ascii="Times New Roman" w:hAnsi="Times New Roman" w:cs="Times New Roman"/>
        </w:rPr>
      </w:pPr>
      <w:proofErr w:type="gramStart"/>
      <w:r w:rsidRPr="00C34D07">
        <w:rPr>
          <w:rFonts w:ascii="Times New Roman" w:hAnsi="Times New Roman" w:cs="Times New Roman"/>
        </w:rPr>
        <w:t>Szymanski, D. M., &amp; Chung, Y. B. (2001a).</w:t>
      </w:r>
      <w:proofErr w:type="gramEnd"/>
      <w:r w:rsidRPr="00C34D07">
        <w:rPr>
          <w:rFonts w:ascii="Times New Roman" w:hAnsi="Times New Roman" w:cs="Times New Roman"/>
        </w:rPr>
        <w:t xml:space="preserve"> The Lesbian Internalized Homophobia Scale: A rational/theoretical approach. </w:t>
      </w:r>
      <w:r w:rsidRPr="00C34D07">
        <w:rPr>
          <w:rFonts w:ascii="Times New Roman" w:hAnsi="Times New Roman" w:cs="Times New Roman"/>
          <w:i/>
          <w:iCs/>
        </w:rPr>
        <w:t>Journal of Homosexuality</w:t>
      </w:r>
      <w:r w:rsidRPr="00C34D07">
        <w:rPr>
          <w:rFonts w:ascii="Times New Roman" w:hAnsi="Times New Roman" w:cs="Times New Roman"/>
        </w:rPr>
        <w:t>,</w:t>
      </w:r>
      <w:r w:rsidRPr="00C34D07">
        <w:rPr>
          <w:rFonts w:ascii="Times New Roman" w:hAnsi="Times New Roman" w:cs="Times New Roman"/>
          <w:i/>
          <w:iCs/>
        </w:rPr>
        <w:t xml:space="preserve"> 41</w:t>
      </w:r>
      <w:r w:rsidRPr="00C34D07">
        <w:rPr>
          <w:rFonts w:ascii="Times New Roman" w:hAnsi="Times New Roman" w:cs="Times New Roman"/>
        </w:rPr>
        <w:t>(2), 37-52.</w:t>
      </w:r>
    </w:p>
    <w:p w:rsidR="00FF62AF" w:rsidRPr="00C34D07" w:rsidRDefault="00FF62AF" w:rsidP="00FF62AF">
      <w:pPr>
        <w:spacing w:after="240"/>
        <w:rPr>
          <w:rFonts w:ascii="Times New Roman" w:hAnsi="Times New Roman" w:cs="Times New Roman"/>
          <w:i/>
          <w:iCs/>
        </w:rPr>
      </w:pPr>
      <w:r w:rsidRPr="00C34D07">
        <w:rPr>
          <w:rFonts w:ascii="Times New Roman" w:hAnsi="Times New Roman" w:cs="Times New Roman"/>
        </w:rPr>
        <w:t xml:space="preserve">Szymanski, D. M, &amp; Chung, Y. B. (2001b, August). </w:t>
      </w:r>
      <w:r w:rsidRPr="00C34D07">
        <w:rPr>
          <w:rFonts w:ascii="Times New Roman" w:hAnsi="Times New Roman" w:cs="Times New Roman"/>
          <w:i/>
          <w:iCs/>
        </w:rPr>
        <w:t>Lesbian internalized homophobia in relation to same-sex relationships, feminist attitudes, and coping resources.</w:t>
      </w:r>
      <w:r w:rsidRPr="00C34D07">
        <w:rPr>
          <w:rFonts w:ascii="Times New Roman" w:hAnsi="Times New Roman" w:cs="Times New Roman"/>
        </w:rPr>
        <w:t xml:space="preserve"> Paper presented at the American Psychological Association Annual Convention, San Francisco, CA. </w:t>
      </w:r>
    </w:p>
    <w:p w:rsidR="00FF62AF" w:rsidRPr="00C34D07" w:rsidRDefault="00FF62AF" w:rsidP="00FF62AF">
      <w:pPr>
        <w:spacing w:after="240"/>
        <w:rPr>
          <w:rFonts w:ascii="Times New Roman" w:hAnsi="Times New Roman" w:cs="Times New Roman"/>
          <w:u w:val="single"/>
        </w:rPr>
      </w:pPr>
      <w:proofErr w:type="gramStart"/>
      <w:r w:rsidRPr="00C34D07">
        <w:rPr>
          <w:rFonts w:ascii="Times New Roman" w:hAnsi="Times New Roman" w:cs="Times New Roman"/>
        </w:rPr>
        <w:t>Szymanski, D. M., Chung, Y. B., &amp; Balsam, K. F. (2001).</w:t>
      </w:r>
      <w:proofErr w:type="gramEnd"/>
      <w:r w:rsidRPr="00C34D07">
        <w:rPr>
          <w:rFonts w:ascii="Times New Roman" w:hAnsi="Times New Roman" w:cs="Times New Roman"/>
        </w:rPr>
        <w:t xml:space="preserve"> Psychosocial correlates of internalized homophobia in lesbians. </w:t>
      </w:r>
      <w:r w:rsidRPr="00C34D07">
        <w:rPr>
          <w:rFonts w:ascii="Times New Roman" w:hAnsi="Times New Roman" w:cs="Times New Roman"/>
          <w:i/>
          <w:iCs/>
        </w:rPr>
        <w:t>Measurement and Evaluation in Counseling and Development</w:t>
      </w:r>
      <w:r w:rsidRPr="00C34D07">
        <w:rPr>
          <w:rFonts w:ascii="Times New Roman" w:hAnsi="Times New Roman" w:cs="Times New Roman"/>
        </w:rPr>
        <w:t xml:space="preserve">, </w:t>
      </w:r>
      <w:r w:rsidRPr="00C34D07">
        <w:rPr>
          <w:rFonts w:ascii="Times New Roman" w:hAnsi="Times New Roman" w:cs="Times New Roman"/>
          <w:i/>
          <w:iCs/>
        </w:rPr>
        <w:t>34</w:t>
      </w:r>
      <w:r w:rsidRPr="00C34D07">
        <w:rPr>
          <w:rFonts w:ascii="Times New Roman" w:hAnsi="Times New Roman" w:cs="Times New Roman"/>
        </w:rPr>
        <w:t>(1), 27-38.</w:t>
      </w:r>
    </w:p>
    <w:p w:rsidR="00FF62AF" w:rsidRPr="00C34D07" w:rsidRDefault="00FF62AF" w:rsidP="00FF62AF">
      <w:pPr>
        <w:spacing w:after="240"/>
        <w:rPr>
          <w:rFonts w:ascii="Times New Roman" w:hAnsi="Times New Roman" w:cs="Times New Roman"/>
        </w:rPr>
      </w:pPr>
      <w:proofErr w:type="gramStart"/>
      <w:r w:rsidRPr="00C34D07">
        <w:rPr>
          <w:rFonts w:ascii="Times New Roman" w:hAnsi="Times New Roman" w:cs="Times New Roman"/>
        </w:rPr>
        <w:lastRenderedPageBreak/>
        <w:t>Valanis, B. G., Bowen, D. J., Bassford, T., Whitlock, E., Charney, P., &amp; Carter, R. A. (2000).</w:t>
      </w:r>
      <w:proofErr w:type="gramEnd"/>
      <w:r w:rsidRPr="00C34D07">
        <w:rPr>
          <w:rFonts w:ascii="Times New Roman" w:hAnsi="Times New Roman" w:cs="Times New Roman"/>
        </w:rPr>
        <w:t xml:space="preserve"> Sexual orientation and health: comparisons in the women's health initiative sample. </w:t>
      </w:r>
      <w:r w:rsidRPr="00C34D07">
        <w:rPr>
          <w:rFonts w:ascii="Times New Roman" w:hAnsi="Times New Roman" w:cs="Times New Roman"/>
          <w:i/>
          <w:iCs/>
        </w:rPr>
        <w:t>Archives of Family Medicine, 9,</w:t>
      </w:r>
      <w:r w:rsidRPr="00C34D07">
        <w:rPr>
          <w:rFonts w:ascii="Times New Roman" w:hAnsi="Times New Roman" w:cs="Times New Roman"/>
        </w:rPr>
        <w:t xml:space="preserve"> 843-853.</w:t>
      </w:r>
    </w:p>
    <w:p w:rsidR="00FF62AF" w:rsidRPr="00C34D07" w:rsidRDefault="00FF62AF" w:rsidP="00FF62AF">
      <w:pPr>
        <w:autoSpaceDE w:val="0"/>
        <w:autoSpaceDN w:val="0"/>
        <w:adjustRightInd w:val="0"/>
        <w:spacing w:after="240"/>
        <w:rPr>
          <w:rFonts w:ascii="Times New Roman" w:hAnsi="Times New Roman" w:cs="Times New Roman"/>
        </w:rPr>
      </w:pPr>
      <w:r w:rsidRPr="00C34D07">
        <w:rPr>
          <w:rFonts w:ascii="Times New Roman" w:hAnsi="Times New Roman" w:cs="Times New Roman"/>
          <w:iCs/>
        </w:rPr>
        <w:t xml:space="preserve">Wang, J., Thornton, J. C., Bari, S., Williamson, B., Gallagher, D., </w:t>
      </w:r>
      <w:proofErr w:type="spellStart"/>
      <w:r w:rsidRPr="00C34D07">
        <w:rPr>
          <w:rFonts w:ascii="Times New Roman" w:hAnsi="Times New Roman" w:cs="Times New Roman"/>
          <w:iCs/>
        </w:rPr>
        <w:t>Heymsfield</w:t>
      </w:r>
      <w:proofErr w:type="spellEnd"/>
      <w:r w:rsidRPr="00C34D07">
        <w:rPr>
          <w:rFonts w:ascii="Times New Roman" w:hAnsi="Times New Roman" w:cs="Times New Roman"/>
          <w:iCs/>
        </w:rPr>
        <w:t>, S. B</w:t>
      </w:r>
      <w:proofErr w:type="gramStart"/>
      <w:r w:rsidRPr="00C34D07">
        <w:rPr>
          <w:rFonts w:ascii="Times New Roman" w:hAnsi="Times New Roman" w:cs="Times New Roman"/>
          <w:iCs/>
        </w:rPr>
        <w:t>., …</w:t>
      </w:r>
      <w:proofErr w:type="gramEnd"/>
      <w:r w:rsidRPr="00C34D07">
        <w:rPr>
          <w:rFonts w:ascii="Times New Roman" w:hAnsi="Times New Roman" w:cs="Times New Roman"/>
          <w:iCs/>
        </w:rPr>
        <w:t xml:space="preserve"> Pierson Jr., R. N. (2003). </w:t>
      </w:r>
      <w:r w:rsidRPr="00C34D07">
        <w:rPr>
          <w:rFonts w:ascii="Times New Roman" w:hAnsi="Times New Roman" w:cs="Times New Roman"/>
        </w:rPr>
        <w:t xml:space="preserve">Comparisons of waist circumferences measured at 4 sites. </w:t>
      </w:r>
      <w:proofErr w:type="gramStart"/>
      <w:r w:rsidRPr="00C34D07">
        <w:rPr>
          <w:rFonts w:ascii="Times New Roman" w:hAnsi="Times New Roman" w:cs="Times New Roman"/>
          <w:i/>
          <w:iCs/>
        </w:rPr>
        <w:t>American Journal of Clinical Nutrition</w:t>
      </w:r>
      <w:r w:rsidRPr="00C34D07">
        <w:rPr>
          <w:rFonts w:ascii="Times New Roman" w:hAnsi="Times New Roman" w:cs="Times New Roman"/>
        </w:rPr>
        <w:t xml:space="preserve">, </w:t>
      </w:r>
      <w:r w:rsidRPr="00C34D07">
        <w:rPr>
          <w:rFonts w:ascii="Times New Roman" w:hAnsi="Times New Roman" w:cs="Times New Roman"/>
          <w:i/>
          <w:iCs/>
        </w:rPr>
        <w:t>77</w:t>
      </w:r>
      <w:r w:rsidRPr="00C34D07">
        <w:rPr>
          <w:rFonts w:ascii="Times New Roman" w:hAnsi="Times New Roman" w:cs="Times New Roman"/>
        </w:rPr>
        <w:t>, 379–84.</w:t>
      </w:r>
      <w:proofErr w:type="gramEnd"/>
    </w:p>
    <w:p w:rsidR="00FF62AF" w:rsidRPr="00C34D07" w:rsidRDefault="00FF62AF" w:rsidP="00FF62AF">
      <w:pPr>
        <w:spacing w:after="240"/>
        <w:rPr>
          <w:rFonts w:ascii="Times New Roman" w:hAnsi="Times New Roman" w:cs="Times New Roman"/>
        </w:rPr>
      </w:pPr>
      <w:proofErr w:type="gramStart"/>
      <w:r w:rsidRPr="00C34D07">
        <w:rPr>
          <w:rFonts w:ascii="Times New Roman" w:hAnsi="Times New Roman" w:cs="Times New Roman"/>
        </w:rPr>
        <w:t>Williams, D., Yu, Y., Jackson, J., &amp; Anderson, N. (1997).</w:t>
      </w:r>
      <w:proofErr w:type="gramEnd"/>
      <w:r w:rsidRPr="00C34D07">
        <w:rPr>
          <w:rFonts w:ascii="Times New Roman" w:hAnsi="Times New Roman" w:cs="Times New Roman"/>
        </w:rPr>
        <w:t xml:space="preserve"> </w:t>
      </w:r>
      <w:proofErr w:type="gramStart"/>
      <w:r w:rsidRPr="00C34D07">
        <w:rPr>
          <w:rFonts w:ascii="Times New Roman" w:hAnsi="Times New Roman" w:cs="Times New Roman"/>
        </w:rPr>
        <w:t>Racial differences in physical and mental health.</w:t>
      </w:r>
      <w:proofErr w:type="gramEnd"/>
      <w:r w:rsidRPr="00C34D07">
        <w:rPr>
          <w:rFonts w:ascii="Times New Roman" w:hAnsi="Times New Roman" w:cs="Times New Roman"/>
        </w:rPr>
        <w:t xml:space="preserve"> </w:t>
      </w:r>
      <w:r w:rsidRPr="00C34D07">
        <w:rPr>
          <w:rFonts w:ascii="Times New Roman" w:hAnsi="Times New Roman" w:cs="Times New Roman"/>
          <w:i/>
          <w:iCs/>
        </w:rPr>
        <w:t>Journal of Health Psychology</w:t>
      </w:r>
      <w:r w:rsidRPr="00C34D07">
        <w:rPr>
          <w:rFonts w:ascii="Times New Roman" w:hAnsi="Times New Roman" w:cs="Times New Roman"/>
        </w:rPr>
        <w:t xml:space="preserve">, </w:t>
      </w:r>
      <w:r w:rsidRPr="00C34D07">
        <w:rPr>
          <w:rFonts w:ascii="Times New Roman" w:hAnsi="Times New Roman" w:cs="Times New Roman"/>
          <w:i/>
          <w:iCs/>
        </w:rPr>
        <w:t>2</w:t>
      </w:r>
      <w:r w:rsidRPr="00C34D07">
        <w:rPr>
          <w:rFonts w:ascii="Times New Roman" w:hAnsi="Times New Roman" w:cs="Times New Roman"/>
        </w:rPr>
        <w:t>, 335-351.</w:t>
      </w:r>
    </w:p>
    <w:p w:rsidR="00FF62AF" w:rsidRPr="00C34D07" w:rsidRDefault="00FF62AF" w:rsidP="00FF62AF">
      <w:pPr>
        <w:spacing w:after="240"/>
        <w:rPr>
          <w:rFonts w:ascii="Times New Roman" w:hAnsi="Times New Roman" w:cs="Times New Roman"/>
        </w:rPr>
      </w:pPr>
      <w:proofErr w:type="gramStart"/>
      <w:r w:rsidRPr="00C34D07">
        <w:rPr>
          <w:rFonts w:ascii="Times New Roman" w:hAnsi="Times New Roman" w:cs="Times New Roman"/>
        </w:rPr>
        <w:t xml:space="preserve">Wilson, B. D., </w:t>
      </w:r>
      <w:proofErr w:type="spellStart"/>
      <w:r w:rsidRPr="00C34D07">
        <w:rPr>
          <w:rFonts w:ascii="Times New Roman" w:hAnsi="Times New Roman" w:cs="Times New Roman"/>
        </w:rPr>
        <w:t>Okwu</w:t>
      </w:r>
      <w:proofErr w:type="spellEnd"/>
      <w:r w:rsidRPr="00C34D07">
        <w:rPr>
          <w:rFonts w:ascii="Times New Roman" w:hAnsi="Times New Roman" w:cs="Times New Roman"/>
        </w:rPr>
        <w:t>, C., &amp; Mills, S. A. (2011).</w:t>
      </w:r>
      <w:proofErr w:type="gramEnd"/>
      <w:r w:rsidRPr="00C34D07">
        <w:rPr>
          <w:rFonts w:ascii="Times New Roman" w:hAnsi="Times New Roman" w:cs="Times New Roman"/>
        </w:rPr>
        <w:t xml:space="preserve"> </w:t>
      </w:r>
      <w:proofErr w:type="gramStart"/>
      <w:r w:rsidRPr="00C34D07">
        <w:rPr>
          <w:rFonts w:ascii="Times New Roman" w:hAnsi="Times New Roman" w:cs="Times New Roman"/>
        </w:rPr>
        <w:t>The relationship between multiple forms of oppression and subjective health among Black lesbian and bisexual women</w:t>
      </w:r>
      <w:r w:rsidRPr="00C34D07">
        <w:rPr>
          <w:rFonts w:ascii="Times New Roman" w:hAnsi="Times New Roman" w:cs="Times New Roman"/>
          <w:i/>
          <w:iCs/>
        </w:rPr>
        <w:t>.</w:t>
      </w:r>
      <w:proofErr w:type="gramEnd"/>
      <w:r w:rsidRPr="00C34D07">
        <w:rPr>
          <w:rFonts w:ascii="Times New Roman" w:hAnsi="Times New Roman" w:cs="Times New Roman"/>
          <w:i/>
          <w:iCs/>
        </w:rPr>
        <w:t xml:space="preserve"> Journal of Lesbian Studies, 15</w:t>
      </w:r>
      <w:r w:rsidRPr="00C34D07">
        <w:rPr>
          <w:rFonts w:ascii="Times New Roman" w:hAnsi="Times New Roman" w:cs="Times New Roman"/>
        </w:rPr>
        <w:t>, 15-24.</w:t>
      </w:r>
    </w:p>
    <w:p w:rsidR="00FF62AF" w:rsidRPr="00C34D07" w:rsidRDefault="00FF62AF" w:rsidP="00FF62AF">
      <w:pPr>
        <w:spacing w:after="240"/>
        <w:rPr>
          <w:rFonts w:ascii="Times New Roman" w:hAnsi="Times New Roman" w:cs="Times New Roman"/>
        </w:rPr>
      </w:pPr>
      <w:r w:rsidRPr="00C34D07">
        <w:rPr>
          <w:rFonts w:ascii="Times New Roman" w:hAnsi="Times New Roman" w:cs="Times New Roman"/>
        </w:rPr>
        <w:t xml:space="preserve">Yost, M. R., &amp; </w:t>
      </w:r>
      <w:proofErr w:type="spellStart"/>
      <w:r w:rsidRPr="00C34D07">
        <w:rPr>
          <w:rFonts w:ascii="Times New Roman" w:hAnsi="Times New Roman" w:cs="Times New Roman"/>
        </w:rPr>
        <w:t>Chmielewski</w:t>
      </w:r>
      <w:proofErr w:type="spellEnd"/>
      <w:proofErr w:type="gramStart"/>
      <w:r w:rsidRPr="00C34D07">
        <w:rPr>
          <w:rFonts w:ascii="Times New Roman" w:hAnsi="Times New Roman" w:cs="Times New Roman"/>
        </w:rPr>
        <w:t>,  J</w:t>
      </w:r>
      <w:proofErr w:type="gramEnd"/>
      <w:r w:rsidRPr="00C34D07">
        <w:rPr>
          <w:rFonts w:ascii="Times New Roman" w:hAnsi="Times New Roman" w:cs="Times New Roman"/>
        </w:rPr>
        <w:t xml:space="preserve">. F. (2011). </w:t>
      </w:r>
      <w:proofErr w:type="gramStart"/>
      <w:r w:rsidRPr="00C34D07">
        <w:rPr>
          <w:rFonts w:ascii="Times New Roman" w:hAnsi="Times New Roman" w:cs="Times New Roman"/>
        </w:rPr>
        <w:t>Narrating rural lesbians’ lives: Body image and lesbian community in central Pennsylvania.</w:t>
      </w:r>
      <w:proofErr w:type="gramEnd"/>
      <w:r w:rsidRPr="00C34D07">
        <w:rPr>
          <w:rFonts w:ascii="Times New Roman" w:hAnsi="Times New Roman" w:cs="Times New Roman"/>
        </w:rPr>
        <w:t xml:space="preserve"> </w:t>
      </w:r>
      <w:r w:rsidRPr="00C34D07">
        <w:rPr>
          <w:rFonts w:ascii="Times New Roman" w:hAnsi="Times New Roman" w:cs="Times New Roman"/>
          <w:i/>
        </w:rPr>
        <w:t>Journal of Lesbian Studies, 15,</w:t>
      </w:r>
      <w:r w:rsidRPr="00C34D07">
        <w:rPr>
          <w:rFonts w:ascii="Times New Roman" w:hAnsi="Times New Roman" w:cs="Times New Roman"/>
        </w:rPr>
        <w:t xml:space="preserve"> 148-165. </w:t>
      </w:r>
    </w:p>
    <w:p w:rsidR="00FF62AF" w:rsidRDefault="00FF62AF" w:rsidP="00FF62AF">
      <w:r>
        <w:br w:type="page"/>
      </w:r>
    </w:p>
    <w:p w:rsidR="00FF62AF" w:rsidRPr="005861FC" w:rsidRDefault="00FF62AF" w:rsidP="00FF62AF">
      <w:pPr>
        <w:rPr>
          <w:rFonts w:ascii="Times New Roman" w:hAnsi="Times New Roman" w:cs="Times New Roman"/>
        </w:rPr>
      </w:pPr>
    </w:p>
    <w:p w:rsidR="00FF62AF" w:rsidRDefault="00FF62AF" w:rsidP="00FF62AF">
      <w:pPr>
        <w:jc w:val="center"/>
      </w:pPr>
    </w:p>
    <w:p w:rsidR="00FF62AF" w:rsidRDefault="00FF62AF" w:rsidP="00FF62AF">
      <w:pPr>
        <w:jc w:val="center"/>
      </w:pPr>
    </w:p>
    <w:p w:rsidR="00FF62AF" w:rsidRPr="00F76DB7" w:rsidRDefault="00FF62AF" w:rsidP="00FF62AF">
      <w:pPr>
        <w:rPr>
          <w:rFonts w:ascii="Times New Roman" w:hAnsi="Times New Roman" w:cs="Times New Roman"/>
          <w:b/>
          <w:bCs/>
          <w:sz w:val="28"/>
          <w:szCs w:val="28"/>
          <w:u w:val="single"/>
        </w:rPr>
      </w:pPr>
      <w:r>
        <w:rPr>
          <w:rFonts w:ascii="Times New Roman" w:hAnsi="Times New Roman" w:cs="Times New Roman"/>
          <w:b/>
          <w:bCs/>
          <w:sz w:val="28"/>
          <w:szCs w:val="28"/>
          <w:u w:val="single"/>
        </w:rPr>
        <w:t>A</w:t>
      </w:r>
      <w:r w:rsidRPr="00F76DB7">
        <w:rPr>
          <w:rFonts w:ascii="Times New Roman" w:hAnsi="Times New Roman" w:cs="Times New Roman"/>
          <w:b/>
          <w:bCs/>
          <w:sz w:val="28"/>
          <w:szCs w:val="28"/>
          <w:u w:val="single"/>
        </w:rPr>
        <w:t>ppendices:</w:t>
      </w:r>
    </w:p>
    <w:p w:rsidR="00FF62AF" w:rsidRDefault="00FF62AF" w:rsidP="00FF62AF">
      <w:pPr>
        <w:rPr>
          <w:rFonts w:ascii="Times New Roman" w:hAnsi="Times New Roman" w:cs="Times New Roman"/>
          <w:b/>
          <w:bCs/>
        </w:rPr>
      </w:pPr>
    </w:p>
    <w:p w:rsidR="00FF62AF" w:rsidRDefault="00FF62AF" w:rsidP="00FF62AF">
      <w:pPr>
        <w:spacing w:line="360" w:lineRule="auto"/>
        <w:rPr>
          <w:rFonts w:ascii="Times New Roman" w:hAnsi="Times New Roman" w:cs="Times New Roman"/>
          <w:b/>
          <w:bCs/>
        </w:rPr>
      </w:pPr>
      <w:r>
        <w:rPr>
          <w:rFonts w:ascii="Times New Roman" w:hAnsi="Times New Roman" w:cs="Times New Roman"/>
          <w:b/>
          <w:bCs/>
        </w:rPr>
        <w:t>Appendix A. Ecological Model</w:t>
      </w:r>
    </w:p>
    <w:p w:rsidR="00FF62AF" w:rsidRDefault="00FF62AF" w:rsidP="00FF62AF">
      <w:pPr>
        <w:spacing w:line="360" w:lineRule="auto"/>
        <w:rPr>
          <w:rFonts w:ascii="Times New Roman" w:hAnsi="Times New Roman" w:cs="Times New Roman"/>
          <w:b/>
          <w:bCs/>
        </w:rPr>
      </w:pPr>
      <w:r>
        <w:rPr>
          <w:rFonts w:ascii="Times New Roman" w:hAnsi="Times New Roman" w:cs="Times New Roman"/>
          <w:b/>
          <w:bCs/>
        </w:rPr>
        <w:t>Appendix B. Evaluation Tools</w:t>
      </w:r>
    </w:p>
    <w:p w:rsidR="00FF62AF" w:rsidRPr="00F76DB7" w:rsidRDefault="00FF62AF" w:rsidP="00FF62AF">
      <w:pPr>
        <w:spacing w:line="360" w:lineRule="auto"/>
        <w:rPr>
          <w:rFonts w:ascii="Times New Roman" w:hAnsi="Times New Roman" w:cs="Times New Roman"/>
          <w:b/>
          <w:bCs/>
          <w:i/>
          <w:iCs/>
        </w:rPr>
      </w:pPr>
      <w:r w:rsidRPr="00F76DB7">
        <w:rPr>
          <w:rFonts w:ascii="Times New Roman" w:hAnsi="Times New Roman" w:cs="Times New Roman"/>
          <w:b/>
          <w:bCs/>
          <w:i/>
          <w:iCs/>
        </w:rPr>
        <w:t>B.1 Baseline Program Survey</w:t>
      </w:r>
    </w:p>
    <w:p w:rsidR="00FF62AF" w:rsidRPr="00F76DB7" w:rsidRDefault="00FF62AF" w:rsidP="00FF62AF">
      <w:pPr>
        <w:spacing w:line="360" w:lineRule="auto"/>
        <w:rPr>
          <w:rFonts w:ascii="Times New Roman" w:hAnsi="Times New Roman" w:cs="Times New Roman"/>
          <w:b/>
          <w:bCs/>
          <w:i/>
          <w:iCs/>
        </w:rPr>
      </w:pPr>
      <w:r w:rsidRPr="00F76DB7">
        <w:rPr>
          <w:rFonts w:ascii="Times New Roman" w:hAnsi="Times New Roman" w:cs="Times New Roman"/>
          <w:b/>
          <w:bCs/>
          <w:i/>
          <w:iCs/>
        </w:rPr>
        <w:t>B. 2 Baseline Comparison Survey</w:t>
      </w:r>
    </w:p>
    <w:p w:rsidR="00FF62AF" w:rsidRPr="00F76DB7" w:rsidRDefault="00FF62AF" w:rsidP="00FF62AF">
      <w:pPr>
        <w:spacing w:line="360" w:lineRule="auto"/>
        <w:rPr>
          <w:rFonts w:ascii="Times New Roman" w:hAnsi="Times New Roman" w:cs="Times New Roman"/>
          <w:b/>
          <w:bCs/>
          <w:i/>
          <w:iCs/>
        </w:rPr>
      </w:pPr>
      <w:r w:rsidRPr="00F76DB7">
        <w:rPr>
          <w:rFonts w:ascii="Times New Roman" w:hAnsi="Times New Roman" w:cs="Times New Roman"/>
          <w:b/>
          <w:bCs/>
          <w:i/>
          <w:iCs/>
        </w:rPr>
        <w:t>B.3 Follow-Up Program Survey</w:t>
      </w:r>
    </w:p>
    <w:p w:rsidR="00FF62AF" w:rsidRPr="00F76DB7" w:rsidRDefault="00FF62AF" w:rsidP="00FF62AF">
      <w:pPr>
        <w:spacing w:line="360" w:lineRule="auto"/>
        <w:rPr>
          <w:rFonts w:ascii="Times New Roman" w:hAnsi="Times New Roman" w:cs="Times New Roman"/>
          <w:b/>
          <w:bCs/>
          <w:i/>
          <w:iCs/>
        </w:rPr>
      </w:pPr>
      <w:r w:rsidRPr="00F76DB7">
        <w:rPr>
          <w:rFonts w:ascii="Times New Roman" w:hAnsi="Times New Roman" w:cs="Times New Roman"/>
          <w:b/>
          <w:bCs/>
          <w:i/>
          <w:iCs/>
        </w:rPr>
        <w:t>B. 4 Follow-Up Comparison Survey</w:t>
      </w:r>
    </w:p>
    <w:p w:rsidR="00FF62AF" w:rsidRPr="00F76DB7" w:rsidRDefault="00FF62AF" w:rsidP="00FF62AF">
      <w:pPr>
        <w:spacing w:line="360" w:lineRule="auto"/>
        <w:rPr>
          <w:rFonts w:ascii="Times New Roman" w:hAnsi="Times New Roman" w:cs="Times New Roman"/>
          <w:b/>
          <w:bCs/>
          <w:i/>
          <w:iCs/>
        </w:rPr>
      </w:pPr>
      <w:r>
        <w:rPr>
          <w:rFonts w:ascii="Times New Roman" w:hAnsi="Times New Roman" w:cs="Times New Roman"/>
          <w:b/>
          <w:bCs/>
          <w:i/>
          <w:iCs/>
        </w:rPr>
        <w:t>B. 5 End-of-p</w:t>
      </w:r>
      <w:r w:rsidRPr="00F76DB7">
        <w:rPr>
          <w:rFonts w:ascii="Times New Roman" w:hAnsi="Times New Roman" w:cs="Times New Roman"/>
          <w:b/>
          <w:bCs/>
          <w:i/>
          <w:iCs/>
        </w:rPr>
        <w:t>rogram Focus Group</w:t>
      </w:r>
    </w:p>
    <w:p w:rsidR="00FF62AF" w:rsidRDefault="00FF62AF" w:rsidP="00FF62AF">
      <w:pPr>
        <w:spacing w:line="360" w:lineRule="auto"/>
        <w:rPr>
          <w:rFonts w:ascii="Times New Roman" w:hAnsi="Times New Roman" w:cs="Times New Roman"/>
          <w:b/>
          <w:bCs/>
        </w:rPr>
      </w:pPr>
      <w:r>
        <w:rPr>
          <w:rFonts w:ascii="Times New Roman" w:hAnsi="Times New Roman" w:cs="Times New Roman"/>
          <w:b/>
          <w:bCs/>
        </w:rPr>
        <w:t>Appendix C. Recruitment Screener</w:t>
      </w:r>
    </w:p>
    <w:p w:rsidR="00FF62AF" w:rsidRDefault="00FF62AF" w:rsidP="00FF62AF">
      <w:pPr>
        <w:spacing w:line="360" w:lineRule="auto"/>
        <w:rPr>
          <w:rFonts w:ascii="Times New Roman" w:hAnsi="Times New Roman" w:cs="Times New Roman"/>
          <w:b/>
          <w:bCs/>
        </w:rPr>
      </w:pPr>
      <w:r>
        <w:rPr>
          <w:rFonts w:ascii="Times New Roman" w:hAnsi="Times New Roman" w:cs="Times New Roman"/>
          <w:b/>
          <w:bCs/>
        </w:rPr>
        <w:t>Appendix D. Survey Items and Sources</w:t>
      </w:r>
    </w:p>
    <w:p w:rsidR="00FF62AF" w:rsidRPr="00933755" w:rsidRDefault="00FF62AF" w:rsidP="00FF62AF">
      <w:pPr>
        <w:spacing w:line="360" w:lineRule="auto"/>
        <w:rPr>
          <w:rFonts w:ascii="Times New Roman" w:hAnsi="Times New Roman" w:cs="Times New Roman"/>
          <w:b/>
          <w:bCs/>
        </w:rPr>
      </w:pPr>
      <w:r>
        <w:rPr>
          <w:rFonts w:ascii="Times New Roman" w:hAnsi="Times New Roman" w:cs="Times New Roman"/>
          <w:b/>
          <w:bCs/>
        </w:rPr>
        <w:t>Appendix E. Informed Consent Form</w:t>
      </w:r>
    </w:p>
    <w:p w:rsidR="00C01D13" w:rsidRDefault="00FF62AF" w:rsidP="00FF62AF">
      <w:pPr>
        <w:spacing w:line="360" w:lineRule="auto"/>
      </w:pPr>
      <w:r>
        <w:rPr>
          <w:rFonts w:ascii="Times New Roman" w:hAnsi="Times New Roman" w:cs="Times New Roman"/>
          <w:b/>
          <w:bCs/>
        </w:rPr>
        <w:t>Appendix F. OMB Form 83</w:t>
      </w:r>
    </w:p>
    <w:sectPr w:rsidR="00C01D13" w:rsidSect="00C01D1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1B3" w:rsidRDefault="007F51B3" w:rsidP="00FF62AF">
      <w:r>
        <w:separator/>
      </w:r>
    </w:p>
  </w:endnote>
  <w:endnote w:type="continuationSeparator" w:id="0">
    <w:p w:rsidR="007F51B3" w:rsidRDefault="007F51B3" w:rsidP="00FF6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2AF" w:rsidRDefault="00FF62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2AF" w:rsidRDefault="00FF62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2AF" w:rsidRDefault="00FF62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1B3" w:rsidRDefault="007F51B3" w:rsidP="00FF62AF">
      <w:r>
        <w:separator/>
      </w:r>
    </w:p>
  </w:footnote>
  <w:footnote w:type="continuationSeparator" w:id="0">
    <w:p w:rsidR="007F51B3" w:rsidRDefault="007F51B3" w:rsidP="00FF62AF">
      <w:r>
        <w:continuationSeparator/>
      </w:r>
    </w:p>
  </w:footnote>
  <w:footnote w:id="1">
    <w:p w:rsidR="00FF62AF" w:rsidRDefault="00FF62AF" w:rsidP="00FF62AF">
      <w:pPr>
        <w:pStyle w:val="FootnoteText"/>
      </w:pPr>
      <w:r>
        <w:rPr>
          <w:rStyle w:val="FootnoteReference"/>
        </w:rPr>
        <w:footnoteRef/>
      </w:r>
      <w:r>
        <w:t xml:space="preserve"> The DIFO investigators are currently undergoing IRB review with San Francisco State University and seeking approval to use electronic consent for individuals who participate in the research study.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2AF" w:rsidRDefault="00FF62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2AF" w:rsidRPr="00FF62AF" w:rsidRDefault="00FF62AF" w:rsidP="00FF62AF">
    <w:pPr>
      <w:rPr>
        <w:rFonts w:ascii="Times New Roman" w:hAnsi="Times New Roman" w:cs="Times New Roman"/>
        <w:i/>
      </w:rPr>
    </w:pPr>
    <w:r w:rsidRPr="00FF62AF">
      <w:rPr>
        <w:rFonts w:ascii="Times New Roman" w:hAnsi="Times New Roman" w:cs="Times New Roman"/>
        <w:i/>
      </w:rPr>
      <w:t xml:space="preserve">Office on Women’s Health Information Collection Request         </w:t>
    </w:r>
    <w:r w:rsidRPr="00FF62AF">
      <w:rPr>
        <w:rFonts w:ascii="Times New Roman" w:hAnsi="Times New Roman" w:cs="Times New Roman"/>
        <w:i/>
        <w:color w:val="17365D"/>
      </w:rPr>
      <w:t xml:space="preserve">(DIFO) Doing It For Ourselves     </w:t>
    </w:r>
  </w:p>
  <w:p w:rsidR="00FF62AF" w:rsidRPr="00FF62AF" w:rsidRDefault="00FF62AF">
    <w:pPr>
      <w:pStyle w:val="Header"/>
      <w:rPr>
        <w:rFonts w:ascii="Times New Roman" w:hAnsi="Times New Roman" w:cs="Times New Roman"/>
      </w:rPr>
    </w:pPr>
    <w:r w:rsidRPr="00FF62AF">
      <w:rPr>
        <w:rFonts w:ascii="Times New Roman" w:hAnsi="Times New Roman" w:cs="Times New Roman"/>
        <w:i/>
      </w:rPr>
      <w:t xml:space="preserve">                                                                                              </w:t>
    </w:r>
    <w:r>
      <w:rPr>
        <w:rFonts w:ascii="Times New Roman" w:hAnsi="Times New Roman" w:cs="Times New Roman"/>
        <w:i/>
      </w:rPr>
      <w:t xml:space="preserve">        </w:t>
    </w:r>
    <w:r w:rsidRPr="00FF62AF">
      <w:rPr>
        <w:rFonts w:ascii="Times New Roman" w:hAnsi="Times New Roman" w:cs="Times New Roman"/>
        <w:i/>
      </w:rPr>
      <w:t xml:space="preserve"> </w:t>
    </w:r>
    <w:r w:rsidRPr="00FF62AF">
      <w:rPr>
        <w:rFonts w:ascii="Times New Roman" w:hAnsi="Times New Roman" w:cs="Times New Roman"/>
        <w:i/>
        <w:color w:val="17365D"/>
      </w:rPr>
      <w:t>Program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2AF" w:rsidRDefault="00FF62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B5014"/>
    <w:multiLevelType w:val="hybridMultilevel"/>
    <w:tmpl w:val="BC5A4C9E"/>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
    <w:nsid w:val="3F573960"/>
    <w:multiLevelType w:val="hybridMultilevel"/>
    <w:tmpl w:val="91388DEE"/>
    <w:lvl w:ilvl="0" w:tplc="2ED2B4D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616EC0"/>
    <w:multiLevelType w:val="hybridMultilevel"/>
    <w:tmpl w:val="25FC8324"/>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3">
    <w:nsid w:val="641D6C86"/>
    <w:multiLevelType w:val="hybridMultilevel"/>
    <w:tmpl w:val="C73CEC44"/>
    <w:lvl w:ilvl="0" w:tplc="715C63C4">
      <w:start w:val="1"/>
      <w:numFmt w:val="decimal"/>
      <w:pStyle w:val="ListParagraph"/>
      <w:lvlText w:val="%1."/>
      <w:lvlJc w:val="left"/>
      <w:pPr>
        <w:ind w:left="810" w:hanging="360"/>
      </w:pPr>
      <w:rPr>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2AF"/>
    <w:rsid w:val="00036C1C"/>
    <w:rsid w:val="00051D55"/>
    <w:rsid w:val="00055F4D"/>
    <w:rsid w:val="0007049C"/>
    <w:rsid w:val="000B5CE5"/>
    <w:rsid w:val="000E2595"/>
    <w:rsid w:val="001604BF"/>
    <w:rsid w:val="002524ED"/>
    <w:rsid w:val="002C55D3"/>
    <w:rsid w:val="003337FC"/>
    <w:rsid w:val="0034509D"/>
    <w:rsid w:val="003527A7"/>
    <w:rsid w:val="00372F49"/>
    <w:rsid w:val="00393492"/>
    <w:rsid w:val="003B49D9"/>
    <w:rsid w:val="003E1E14"/>
    <w:rsid w:val="004105A8"/>
    <w:rsid w:val="004509F0"/>
    <w:rsid w:val="00473F75"/>
    <w:rsid w:val="00474D98"/>
    <w:rsid w:val="00517A29"/>
    <w:rsid w:val="005553B6"/>
    <w:rsid w:val="005C125D"/>
    <w:rsid w:val="005C7458"/>
    <w:rsid w:val="00627557"/>
    <w:rsid w:val="006749B0"/>
    <w:rsid w:val="006C5924"/>
    <w:rsid w:val="006D5817"/>
    <w:rsid w:val="006E388C"/>
    <w:rsid w:val="00760D5D"/>
    <w:rsid w:val="007C105E"/>
    <w:rsid w:val="007F51B3"/>
    <w:rsid w:val="007F51D0"/>
    <w:rsid w:val="00837B4F"/>
    <w:rsid w:val="00840053"/>
    <w:rsid w:val="00841DDC"/>
    <w:rsid w:val="008E3924"/>
    <w:rsid w:val="008F06B2"/>
    <w:rsid w:val="00936B0D"/>
    <w:rsid w:val="00937759"/>
    <w:rsid w:val="00955D1D"/>
    <w:rsid w:val="0098688B"/>
    <w:rsid w:val="00991069"/>
    <w:rsid w:val="00A673A2"/>
    <w:rsid w:val="00AC7243"/>
    <w:rsid w:val="00B24EDA"/>
    <w:rsid w:val="00B30180"/>
    <w:rsid w:val="00B9001F"/>
    <w:rsid w:val="00B94AF5"/>
    <w:rsid w:val="00B94E38"/>
    <w:rsid w:val="00BB6732"/>
    <w:rsid w:val="00BB76E5"/>
    <w:rsid w:val="00BD23EB"/>
    <w:rsid w:val="00C01D13"/>
    <w:rsid w:val="00C1573E"/>
    <w:rsid w:val="00C6300B"/>
    <w:rsid w:val="00C74518"/>
    <w:rsid w:val="00CB4561"/>
    <w:rsid w:val="00D0727B"/>
    <w:rsid w:val="00D472DE"/>
    <w:rsid w:val="00DE45BD"/>
    <w:rsid w:val="00E51443"/>
    <w:rsid w:val="00E8076F"/>
    <w:rsid w:val="00ED6185"/>
    <w:rsid w:val="00F06517"/>
    <w:rsid w:val="00F844AB"/>
    <w:rsid w:val="00FB6CDB"/>
    <w:rsid w:val="00FC1C89"/>
    <w:rsid w:val="00FF6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2AF"/>
    <w:pPr>
      <w:spacing w:before="0" w:beforeAutospacing="0" w:after="0" w:afterAutospacing="0" w:line="240" w:lineRule="auto"/>
    </w:pPr>
    <w:rPr>
      <w:rFonts w:ascii="Cambria" w:eastAsia="Times New Roman" w:hAnsi="Cambria" w:cs="Cambria"/>
      <w:sz w:val="24"/>
      <w:szCs w:val="24"/>
    </w:rPr>
  </w:style>
  <w:style w:type="paragraph" w:styleId="Heading1">
    <w:name w:val="heading 1"/>
    <w:basedOn w:val="Normal"/>
    <w:next w:val="Normal"/>
    <w:link w:val="Heading1Char"/>
    <w:uiPriority w:val="99"/>
    <w:qFormat/>
    <w:rsid w:val="00FF62AF"/>
    <w:pPr>
      <w:keepNext/>
      <w:keepLines/>
      <w:spacing w:after="240"/>
      <w:outlineLvl w:val="0"/>
    </w:pPr>
    <w:rPr>
      <w:rFonts w:ascii="Calibri" w:hAnsi="Calibri" w:cs="Calibri"/>
      <w:b/>
      <w:bCs/>
      <w:color w:val="000000"/>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F62AF"/>
    <w:rPr>
      <w:rFonts w:ascii="Calibri" w:eastAsia="Times New Roman" w:hAnsi="Calibri" w:cs="Calibri"/>
      <w:b/>
      <w:bCs/>
      <w:color w:val="000000"/>
      <w:sz w:val="28"/>
      <w:szCs w:val="28"/>
      <w:u w:val="single"/>
    </w:rPr>
  </w:style>
  <w:style w:type="paragraph" w:styleId="ListParagraph">
    <w:name w:val="List Paragraph"/>
    <w:basedOn w:val="Normal"/>
    <w:uiPriority w:val="99"/>
    <w:qFormat/>
    <w:rsid w:val="00FF62AF"/>
    <w:pPr>
      <w:numPr>
        <w:numId w:val="1"/>
      </w:numPr>
      <w:pBdr>
        <w:bar w:val="single" w:sz="4" w:color="auto"/>
      </w:pBdr>
      <w:spacing w:before="120"/>
    </w:pPr>
  </w:style>
  <w:style w:type="paragraph" w:styleId="NormalWeb">
    <w:name w:val="Normal (Web)"/>
    <w:basedOn w:val="Normal"/>
    <w:uiPriority w:val="99"/>
    <w:semiHidden/>
    <w:rsid w:val="00FF62AF"/>
    <w:pPr>
      <w:spacing w:before="100" w:beforeAutospacing="1" w:after="100" w:afterAutospacing="1"/>
    </w:pPr>
    <w:rPr>
      <w:rFonts w:ascii="Times" w:hAnsi="Times" w:cs="Times"/>
      <w:sz w:val="20"/>
      <w:szCs w:val="20"/>
    </w:rPr>
  </w:style>
  <w:style w:type="character" w:styleId="Hyperlink">
    <w:name w:val="Hyperlink"/>
    <w:basedOn w:val="DefaultParagraphFont"/>
    <w:uiPriority w:val="99"/>
    <w:rsid w:val="00FF62AF"/>
    <w:rPr>
      <w:color w:val="0000FF"/>
      <w:u w:val="single"/>
    </w:rPr>
  </w:style>
  <w:style w:type="paragraph" w:styleId="CommentText">
    <w:name w:val="annotation text"/>
    <w:basedOn w:val="Normal"/>
    <w:link w:val="CommentTextChar"/>
    <w:uiPriority w:val="99"/>
    <w:semiHidden/>
    <w:rsid w:val="00FF62AF"/>
    <w:rPr>
      <w:sz w:val="20"/>
      <w:szCs w:val="20"/>
    </w:rPr>
  </w:style>
  <w:style w:type="character" w:customStyle="1" w:styleId="CommentTextChar">
    <w:name w:val="Comment Text Char"/>
    <w:basedOn w:val="DefaultParagraphFont"/>
    <w:link w:val="CommentText"/>
    <w:uiPriority w:val="99"/>
    <w:semiHidden/>
    <w:rsid w:val="00FF62AF"/>
    <w:rPr>
      <w:rFonts w:ascii="Cambria" w:eastAsia="Times New Roman" w:hAnsi="Cambria" w:cs="Cambria"/>
      <w:sz w:val="20"/>
      <w:szCs w:val="20"/>
    </w:rPr>
  </w:style>
  <w:style w:type="paragraph" w:styleId="FootnoteText">
    <w:name w:val="footnote text"/>
    <w:basedOn w:val="Normal"/>
    <w:link w:val="FootnoteTextChar"/>
    <w:uiPriority w:val="99"/>
    <w:semiHidden/>
    <w:rsid w:val="00FF62AF"/>
    <w:rPr>
      <w:sz w:val="20"/>
      <w:szCs w:val="20"/>
    </w:rPr>
  </w:style>
  <w:style w:type="character" w:customStyle="1" w:styleId="FootnoteTextChar">
    <w:name w:val="Footnote Text Char"/>
    <w:basedOn w:val="DefaultParagraphFont"/>
    <w:link w:val="FootnoteText"/>
    <w:uiPriority w:val="99"/>
    <w:semiHidden/>
    <w:rsid w:val="00FF62AF"/>
    <w:rPr>
      <w:rFonts w:ascii="Cambria" w:eastAsia="Times New Roman" w:hAnsi="Cambria" w:cs="Cambria"/>
      <w:sz w:val="20"/>
      <w:szCs w:val="20"/>
    </w:rPr>
  </w:style>
  <w:style w:type="character" w:styleId="FootnoteReference">
    <w:name w:val="footnote reference"/>
    <w:basedOn w:val="DefaultParagraphFont"/>
    <w:uiPriority w:val="99"/>
    <w:semiHidden/>
    <w:rsid w:val="00FF62AF"/>
    <w:rPr>
      <w:vertAlign w:val="superscript"/>
    </w:rPr>
  </w:style>
  <w:style w:type="paragraph" w:styleId="BodyText">
    <w:name w:val="Body Text"/>
    <w:basedOn w:val="Normal"/>
    <w:link w:val="BodyTextChar"/>
    <w:uiPriority w:val="99"/>
    <w:semiHidden/>
    <w:unhideWhenUsed/>
    <w:rsid w:val="00FF62AF"/>
    <w:pPr>
      <w:spacing w:after="120"/>
    </w:pPr>
  </w:style>
  <w:style w:type="character" w:customStyle="1" w:styleId="BodyTextChar">
    <w:name w:val="Body Text Char"/>
    <w:basedOn w:val="DefaultParagraphFont"/>
    <w:link w:val="BodyText"/>
    <w:uiPriority w:val="99"/>
    <w:semiHidden/>
    <w:rsid w:val="00FF62AF"/>
    <w:rPr>
      <w:rFonts w:ascii="Cambria" w:eastAsia="Times New Roman" w:hAnsi="Cambria" w:cs="Cambria"/>
      <w:sz w:val="24"/>
      <w:szCs w:val="24"/>
    </w:rPr>
  </w:style>
  <w:style w:type="character" w:styleId="HTMLCite">
    <w:name w:val="HTML Cite"/>
    <w:basedOn w:val="DefaultParagraphFont"/>
    <w:uiPriority w:val="99"/>
    <w:semiHidden/>
    <w:unhideWhenUsed/>
    <w:rsid w:val="00FF62AF"/>
    <w:rPr>
      <w:i/>
      <w:iCs/>
    </w:rPr>
  </w:style>
  <w:style w:type="character" w:customStyle="1" w:styleId="pop-slug-vol">
    <w:name w:val="pop-slug-vol"/>
    <w:basedOn w:val="DefaultParagraphFont"/>
    <w:rsid w:val="00FF62AF"/>
  </w:style>
  <w:style w:type="paragraph" w:styleId="Header">
    <w:name w:val="header"/>
    <w:basedOn w:val="Normal"/>
    <w:link w:val="HeaderChar"/>
    <w:uiPriority w:val="99"/>
    <w:unhideWhenUsed/>
    <w:rsid w:val="00FF62AF"/>
    <w:pPr>
      <w:tabs>
        <w:tab w:val="center" w:pos="4680"/>
        <w:tab w:val="right" w:pos="9360"/>
      </w:tabs>
    </w:pPr>
  </w:style>
  <w:style w:type="character" w:customStyle="1" w:styleId="HeaderChar">
    <w:name w:val="Header Char"/>
    <w:basedOn w:val="DefaultParagraphFont"/>
    <w:link w:val="Header"/>
    <w:uiPriority w:val="99"/>
    <w:rsid w:val="00FF62AF"/>
    <w:rPr>
      <w:rFonts w:ascii="Cambria" w:eastAsia="Times New Roman" w:hAnsi="Cambria" w:cs="Cambria"/>
      <w:sz w:val="24"/>
      <w:szCs w:val="24"/>
    </w:rPr>
  </w:style>
  <w:style w:type="paragraph" w:styleId="Footer">
    <w:name w:val="footer"/>
    <w:basedOn w:val="Normal"/>
    <w:link w:val="FooterChar"/>
    <w:uiPriority w:val="99"/>
    <w:semiHidden/>
    <w:unhideWhenUsed/>
    <w:rsid w:val="00FF62AF"/>
    <w:pPr>
      <w:tabs>
        <w:tab w:val="center" w:pos="4680"/>
        <w:tab w:val="right" w:pos="9360"/>
      </w:tabs>
    </w:pPr>
  </w:style>
  <w:style w:type="character" w:customStyle="1" w:styleId="FooterChar">
    <w:name w:val="Footer Char"/>
    <w:basedOn w:val="DefaultParagraphFont"/>
    <w:link w:val="Footer"/>
    <w:uiPriority w:val="99"/>
    <w:semiHidden/>
    <w:rsid w:val="00FF62AF"/>
    <w:rPr>
      <w:rFonts w:ascii="Cambria" w:eastAsia="Times New Roman" w:hAnsi="Cambria" w:cs="Cambria"/>
      <w:sz w:val="24"/>
      <w:szCs w:val="24"/>
    </w:rPr>
  </w:style>
  <w:style w:type="paragraph" w:styleId="BalloonText">
    <w:name w:val="Balloon Text"/>
    <w:basedOn w:val="Normal"/>
    <w:link w:val="BalloonTextChar"/>
    <w:uiPriority w:val="99"/>
    <w:semiHidden/>
    <w:unhideWhenUsed/>
    <w:rsid w:val="00FF62AF"/>
    <w:rPr>
      <w:rFonts w:ascii="Tahoma" w:hAnsi="Tahoma" w:cs="Tahoma"/>
      <w:sz w:val="16"/>
      <w:szCs w:val="16"/>
    </w:rPr>
  </w:style>
  <w:style w:type="character" w:customStyle="1" w:styleId="BalloonTextChar">
    <w:name w:val="Balloon Text Char"/>
    <w:basedOn w:val="DefaultParagraphFont"/>
    <w:link w:val="BalloonText"/>
    <w:uiPriority w:val="99"/>
    <w:semiHidden/>
    <w:rsid w:val="00FF62A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2AF"/>
    <w:pPr>
      <w:spacing w:before="0" w:beforeAutospacing="0" w:after="0" w:afterAutospacing="0" w:line="240" w:lineRule="auto"/>
    </w:pPr>
    <w:rPr>
      <w:rFonts w:ascii="Cambria" w:eastAsia="Times New Roman" w:hAnsi="Cambria" w:cs="Cambria"/>
      <w:sz w:val="24"/>
      <w:szCs w:val="24"/>
    </w:rPr>
  </w:style>
  <w:style w:type="paragraph" w:styleId="Heading1">
    <w:name w:val="heading 1"/>
    <w:basedOn w:val="Normal"/>
    <w:next w:val="Normal"/>
    <w:link w:val="Heading1Char"/>
    <w:uiPriority w:val="99"/>
    <w:qFormat/>
    <w:rsid w:val="00FF62AF"/>
    <w:pPr>
      <w:keepNext/>
      <w:keepLines/>
      <w:spacing w:after="240"/>
      <w:outlineLvl w:val="0"/>
    </w:pPr>
    <w:rPr>
      <w:rFonts w:ascii="Calibri" w:hAnsi="Calibri" w:cs="Calibri"/>
      <w:b/>
      <w:bCs/>
      <w:color w:val="000000"/>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F62AF"/>
    <w:rPr>
      <w:rFonts w:ascii="Calibri" w:eastAsia="Times New Roman" w:hAnsi="Calibri" w:cs="Calibri"/>
      <w:b/>
      <w:bCs/>
      <w:color w:val="000000"/>
      <w:sz w:val="28"/>
      <w:szCs w:val="28"/>
      <w:u w:val="single"/>
    </w:rPr>
  </w:style>
  <w:style w:type="paragraph" w:styleId="ListParagraph">
    <w:name w:val="List Paragraph"/>
    <w:basedOn w:val="Normal"/>
    <w:uiPriority w:val="99"/>
    <w:qFormat/>
    <w:rsid w:val="00FF62AF"/>
    <w:pPr>
      <w:numPr>
        <w:numId w:val="1"/>
      </w:numPr>
      <w:pBdr>
        <w:bar w:val="single" w:sz="4" w:color="auto"/>
      </w:pBdr>
      <w:spacing w:before="120"/>
    </w:pPr>
  </w:style>
  <w:style w:type="paragraph" w:styleId="NormalWeb">
    <w:name w:val="Normal (Web)"/>
    <w:basedOn w:val="Normal"/>
    <w:uiPriority w:val="99"/>
    <w:semiHidden/>
    <w:rsid w:val="00FF62AF"/>
    <w:pPr>
      <w:spacing w:before="100" w:beforeAutospacing="1" w:after="100" w:afterAutospacing="1"/>
    </w:pPr>
    <w:rPr>
      <w:rFonts w:ascii="Times" w:hAnsi="Times" w:cs="Times"/>
      <w:sz w:val="20"/>
      <w:szCs w:val="20"/>
    </w:rPr>
  </w:style>
  <w:style w:type="character" w:styleId="Hyperlink">
    <w:name w:val="Hyperlink"/>
    <w:basedOn w:val="DefaultParagraphFont"/>
    <w:uiPriority w:val="99"/>
    <w:rsid w:val="00FF62AF"/>
    <w:rPr>
      <w:color w:val="0000FF"/>
      <w:u w:val="single"/>
    </w:rPr>
  </w:style>
  <w:style w:type="paragraph" w:styleId="CommentText">
    <w:name w:val="annotation text"/>
    <w:basedOn w:val="Normal"/>
    <w:link w:val="CommentTextChar"/>
    <w:uiPriority w:val="99"/>
    <w:semiHidden/>
    <w:rsid w:val="00FF62AF"/>
    <w:rPr>
      <w:sz w:val="20"/>
      <w:szCs w:val="20"/>
    </w:rPr>
  </w:style>
  <w:style w:type="character" w:customStyle="1" w:styleId="CommentTextChar">
    <w:name w:val="Comment Text Char"/>
    <w:basedOn w:val="DefaultParagraphFont"/>
    <w:link w:val="CommentText"/>
    <w:uiPriority w:val="99"/>
    <w:semiHidden/>
    <w:rsid w:val="00FF62AF"/>
    <w:rPr>
      <w:rFonts w:ascii="Cambria" w:eastAsia="Times New Roman" w:hAnsi="Cambria" w:cs="Cambria"/>
      <w:sz w:val="20"/>
      <w:szCs w:val="20"/>
    </w:rPr>
  </w:style>
  <w:style w:type="paragraph" w:styleId="FootnoteText">
    <w:name w:val="footnote text"/>
    <w:basedOn w:val="Normal"/>
    <w:link w:val="FootnoteTextChar"/>
    <w:uiPriority w:val="99"/>
    <w:semiHidden/>
    <w:rsid w:val="00FF62AF"/>
    <w:rPr>
      <w:sz w:val="20"/>
      <w:szCs w:val="20"/>
    </w:rPr>
  </w:style>
  <w:style w:type="character" w:customStyle="1" w:styleId="FootnoteTextChar">
    <w:name w:val="Footnote Text Char"/>
    <w:basedOn w:val="DefaultParagraphFont"/>
    <w:link w:val="FootnoteText"/>
    <w:uiPriority w:val="99"/>
    <w:semiHidden/>
    <w:rsid w:val="00FF62AF"/>
    <w:rPr>
      <w:rFonts w:ascii="Cambria" w:eastAsia="Times New Roman" w:hAnsi="Cambria" w:cs="Cambria"/>
      <w:sz w:val="20"/>
      <w:szCs w:val="20"/>
    </w:rPr>
  </w:style>
  <w:style w:type="character" w:styleId="FootnoteReference">
    <w:name w:val="footnote reference"/>
    <w:basedOn w:val="DefaultParagraphFont"/>
    <w:uiPriority w:val="99"/>
    <w:semiHidden/>
    <w:rsid w:val="00FF62AF"/>
    <w:rPr>
      <w:vertAlign w:val="superscript"/>
    </w:rPr>
  </w:style>
  <w:style w:type="paragraph" w:styleId="BodyText">
    <w:name w:val="Body Text"/>
    <w:basedOn w:val="Normal"/>
    <w:link w:val="BodyTextChar"/>
    <w:uiPriority w:val="99"/>
    <w:semiHidden/>
    <w:unhideWhenUsed/>
    <w:rsid w:val="00FF62AF"/>
    <w:pPr>
      <w:spacing w:after="120"/>
    </w:pPr>
  </w:style>
  <w:style w:type="character" w:customStyle="1" w:styleId="BodyTextChar">
    <w:name w:val="Body Text Char"/>
    <w:basedOn w:val="DefaultParagraphFont"/>
    <w:link w:val="BodyText"/>
    <w:uiPriority w:val="99"/>
    <w:semiHidden/>
    <w:rsid w:val="00FF62AF"/>
    <w:rPr>
      <w:rFonts w:ascii="Cambria" w:eastAsia="Times New Roman" w:hAnsi="Cambria" w:cs="Cambria"/>
      <w:sz w:val="24"/>
      <w:szCs w:val="24"/>
    </w:rPr>
  </w:style>
  <w:style w:type="character" w:styleId="HTMLCite">
    <w:name w:val="HTML Cite"/>
    <w:basedOn w:val="DefaultParagraphFont"/>
    <w:uiPriority w:val="99"/>
    <w:semiHidden/>
    <w:unhideWhenUsed/>
    <w:rsid w:val="00FF62AF"/>
    <w:rPr>
      <w:i/>
      <w:iCs/>
    </w:rPr>
  </w:style>
  <w:style w:type="character" w:customStyle="1" w:styleId="pop-slug-vol">
    <w:name w:val="pop-slug-vol"/>
    <w:basedOn w:val="DefaultParagraphFont"/>
    <w:rsid w:val="00FF62AF"/>
  </w:style>
  <w:style w:type="paragraph" w:styleId="Header">
    <w:name w:val="header"/>
    <w:basedOn w:val="Normal"/>
    <w:link w:val="HeaderChar"/>
    <w:uiPriority w:val="99"/>
    <w:unhideWhenUsed/>
    <w:rsid w:val="00FF62AF"/>
    <w:pPr>
      <w:tabs>
        <w:tab w:val="center" w:pos="4680"/>
        <w:tab w:val="right" w:pos="9360"/>
      </w:tabs>
    </w:pPr>
  </w:style>
  <w:style w:type="character" w:customStyle="1" w:styleId="HeaderChar">
    <w:name w:val="Header Char"/>
    <w:basedOn w:val="DefaultParagraphFont"/>
    <w:link w:val="Header"/>
    <w:uiPriority w:val="99"/>
    <w:rsid w:val="00FF62AF"/>
    <w:rPr>
      <w:rFonts w:ascii="Cambria" w:eastAsia="Times New Roman" w:hAnsi="Cambria" w:cs="Cambria"/>
      <w:sz w:val="24"/>
      <w:szCs w:val="24"/>
    </w:rPr>
  </w:style>
  <w:style w:type="paragraph" w:styleId="Footer">
    <w:name w:val="footer"/>
    <w:basedOn w:val="Normal"/>
    <w:link w:val="FooterChar"/>
    <w:uiPriority w:val="99"/>
    <w:semiHidden/>
    <w:unhideWhenUsed/>
    <w:rsid w:val="00FF62AF"/>
    <w:pPr>
      <w:tabs>
        <w:tab w:val="center" w:pos="4680"/>
        <w:tab w:val="right" w:pos="9360"/>
      </w:tabs>
    </w:pPr>
  </w:style>
  <w:style w:type="character" w:customStyle="1" w:styleId="FooterChar">
    <w:name w:val="Footer Char"/>
    <w:basedOn w:val="DefaultParagraphFont"/>
    <w:link w:val="Footer"/>
    <w:uiPriority w:val="99"/>
    <w:semiHidden/>
    <w:rsid w:val="00FF62AF"/>
    <w:rPr>
      <w:rFonts w:ascii="Cambria" w:eastAsia="Times New Roman" w:hAnsi="Cambria" w:cs="Cambria"/>
      <w:sz w:val="24"/>
      <w:szCs w:val="24"/>
    </w:rPr>
  </w:style>
  <w:style w:type="paragraph" w:styleId="BalloonText">
    <w:name w:val="Balloon Text"/>
    <w:basedOn w:val="Normal"/>
    <w:link w:val="BalloonTextChar"/>
    <w:uiPriority w:val="99"/>
    <w:semiHidden/>
    <w:unhideWhenUsed/>
    <w:rsid w:val="00FF62AF"/>
    <w:rPr>
      <w:rFonts w:ascii="Tahoma" w:hAnsi="Tahoma" w:cs="Tahoma"/>
      <w:sz w:val="16"/>
      <w:szCs w:val="16"/>
    </w:rPr>
  </w:style>
  <w:style w:type="character" w:customStyle="1" w:styleId="BalloonTextChar">
    <w:name w:val="Balloon Text Char"/>
    <w:basedOn w:val="DefaultParagraphFont"/>
    <w:link w:val="BalloonText"/>
    <w:uiPriority w:val="99"/>
    <w:semiHidden/>
    <w:rsid w:val="00FF62A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liason@sfsu.edu" TargetMode="External"/><Relationship Id="rId13" Type="http://schemas.openxmlformats.org/officeDocument/2006/relationships/hyperlink" Target="mailto:sue.dibble@gmail.com"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eborah@bpacal.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ada@bpaca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linda@bpaca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meliason52245@yahoo.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4192</Words>
  <Characters>23901</Characters>
  <Application>Microsoft Office Word</Application>
  <DocSecurity>4</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28037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Funn, Sherrette (OS/ASA/OCIO/OEA)</cp:lastModifiedBy>
  <cp:revision>2</cp:revision>
  <cp:lastPrinted>2013-07-12T19:08:00Z</cp:lastPrinted>
  <dcterms:created xsi:type="dcterms:W3CDTF">2013-07-12T19:08:00Z</dcterms:created>
  <dcterms:modified xsi:type="dcterms:W3CDTF">2013-07-12T19:08:00Z</dcterms:modified>
</cp:coreProperties>
</file>