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86E20" w14:textId="77777777" w:rsidR="00B13E06" w:rsidRPr="00F97B2D" w:rsidRDefault="00EC66AC" w:rsidP="00B13E06">
      <w:pPr>
        <w:tabs>
          <w:tab w:val="left" w:pos="7740"/>
        </w:tabs>
        <w:jc w:val="center"/>
        <w:rPr>
          <w:rFonts w:cs="Arial"/>
          <w:b/>
          <w:sz w:val="24"/>
          <w:szCs w:val="24"/>
        </w:rPr>
      </w:pPr>
      <w:r w:rsidRPr="00F97B2D">
        <w:rPr>
          <w:rFonts w:cs="Arial"/>
          <w:b/>
          <w:sz w:val="24"/>
          <w:szCs w:val="24"/>
        </w:rPr>
        <w:t>NCHER Standards and</w:t>
      </w:r>
      <w:r w:rsidR="00B13E06" w:rsidRPr="00F97B2D">
        <w:rPr>
          <w:rFonts w:cs="Arial"/>
          <w:b/>
          <w:sz w:val="24"/>
          <w:szCs w:val="24"/>
        </w:rPr>
        <w:t xml:space="preserve"> Operations Committee</w:t>
      </w:r>
    </w:p>
    <w:p w14:paraId="3DF5B0AB" w14:textId="77777777" w:rsidR="006710A6" w:rsidRPr="00F97B2D" w:rsidRDefault="006710A6" w:rsidP="006710A6">
      <w:pPr>
        <w:jc w:val="center"/>
        <w:rPr>
          <w:rFonts w:cs="Arial"/>
          <w:sz w:val="24"/>
          <w:szCs w:val="24"/>
        </w:rPr>
      </w:pPr>
      <w:r w:rsidRPr="00F97B2D">
        <w:rPr>
          <w:rFonts w:cs="Arial"/>
          <w:sz w:val="24"/>
          <w:szCs w:val="24"/>
        </w:rPr>
        <w:t xml:space="preserve">Proposed Changes and Recommendations: FFEL/Direct Loan/Perkins Military </w:t>
      </w:r>
      <w:r w:rsidR="00EB24F7">
        <w:rPr>
          <w:rFonts w:cs="Arial"/>
          <w:sz w:val="24"/>
          <w:szCs w:val="24"/>
        </w:rPr>
        <w:t xml:space="preserve">Service/Post-Active Duty Student </w:t>
      </w:r>
      <w:r w:rsidRPr="00F97B2D">
        <w:rPr>
          <w:rFonts w:cs="Arial"/>
          <w:sz w:val="24"/>
          <w:szCs w:val="24"/>
        </w:rPr>
        <w:t>Deferment Form</w:t>
      </w:r>
    </w:p>
    <w:p w14:paraId="1587714E" w14:textId="77777777" w:rsidR="006710A6" w:rsidRPr="00F97B2D" w:rsidRDefault="006710A6" w:rsidP="006710A6">
      <w:pPr>
        <w:jc w:val="center"/>
        <w:rPr>
          <w:rFonts w:cs="Arial"/>
          <w:sz w:val="24"/>
          <w:szCs w:val="24"/>
        </w:rPr>
      </w:pPr>
      <w:r w:rsidRPr="00F97B2D">
        <w:rPr>
          <w:rFonts w:cs="Arial"/>
          <w:sz w:val="24"/>
          <w:szCs w:val="24"/>
        </w:rPr>
        <w:t>Federal Register Notice Published 4/15/2013</w:t>
      </w:r>
    </w:p>
    <w:p w14:paraId="0812875E" w14:textId="77777777" w:rsidR="006710A6" w:rsidRPr="00F97B2D" w:rsidRDefault="006710A6" w:rsidP="006710A6">
      <w:pPr>
        <w:jc w:val="center"/>
        <w:rPr>
          <w:rFonts w:cs="Arial"/>
          <w:sz w:val="24"/>
          <w:szCs w:val="24"/>
        </w:rPr>
      </w:pPr>
      <w:r w:rsidRPr="00F97B2D">
        <w:rPr>
          <w:rFonts w:cs="Arial"/>
          <w:sz w:val="24"/>
          <w:szCs w:val="24"/>
        </w:rPr>
        <w:t>60-Day Comment Period</w:t>
      </w:r>
    </w:p>
    <w:p w14:paraId="49DFE64F" w14:textId="77777777" w:rsidR="003C4A09" w:rsidRPr="00F97B2D" w:rsidRDefault="003C4A09" w:rsidP="00B13E06">
      <w:pPr>
        <w:jc w:val="center"/>
        <w:rPr>
          <w:rFonts w:cs="Arial"/>
          <w:sz w:val="18"/>
          <w:szCs w:val="18"/>
        </w:rPr>
      </w:pPr>
    </w:p>
    <w:p w14:paraId="2D933147" w14:textId="77777777" w:rsidR="00B13E06" w:rsidRPr="00F97B2D" w:rsidRDefault="00B13E06" w:rsidP="00B13E06">
      <w:pPr>
        <w:rPr>
          <w:rFonts w:cs="Arial"/>
          <w:b/>
          <w:bCs/>
          <w:sz w:val="22"/>
          <w:szCs w:val="22"/>
        </w:rPr>
      </w:pPr>
      <w:r w:rsidRPr="00F97B2D">
        <w:rPr>
          <w:rFonts w:cs="Arial"/>
          <w:b/>
          <w:bCs/>
          <w:sz w:val="22"/>
          <w:szCs w:val="22"/>
        </w:rPr>
        <w:t xml:space="preserve">Substantive comments are those with bold and highlight in the left column.  </w:t>
      </w:r>
    </w:p>
    <w:p w14:paraId="02D63CB3" w14:textId="77777777" w:rsidR="00B13E06" w:rsidRPr="00F97B2D" w:rsidRDefault="00B13E06" w:rsidP="00B13E06">
      <w:pPr>
        <w:rPr>
          <w:rFonts w:cs="Arial"/>
          <w:b/>
          <w:sz w:val="18"/>
          <w:szCs w:val="18"/>
        </w:rPr>
      </w:pPr>
    </w:p>
    <w:tbl>
      <w:tblPr>
        <w:tblW w:w="1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1261"/>
        <w:gridCol w:w="1333"/>
        <w:gridCol w:w="7757"/>
        <w:gridCol w:w="3118"/>
        <w:gridCol w:w="3118"/>
      </w:tblGrid>
      <w:tr w:rsidR="00080A77" w:rsidRPr="00F97B2D" w14:paraId="04BF120E" w14:textId="77777777" w:rsidTr="00080A77">
        <w:trPr>
          <w:tblHeader/>
        </w:trPr>
        <w:tc>
          <w:tcPr>
            <w:tcW w:w="13936" w:type="dxa"/>
            <w:gridSpan w:val="5"/>
            <w:shd w:val="clear" w:color="auto" w:fill="E6E6E6"/>
          </w:tcPr>
          <w:p w14:paraId="6FE35293" w14:textId="77777777" w:rsidR="00080A77" w:rsidRPr="00F97B2D" w:rsidRDefault="00080A77" w:rsidP="00B13E06">
            <w:pPr>
              <w:jc w:val="center"/>
              <w:rPr>
                <w:rFonts w:cs="Arial"/>
                <w:b/>
              </w:rPr>
            </w:pPr>
            <w:r w:rsidRPr="00F97B2D">
              <w:rPr>
                <w:rFonts w:cs="Arial"/>
                <w:b/>
              </w:rPr>
              <w:t>Recommendations</w:t>
            </w:r>
          </w:p>
        </w:tc>
        <w:tc>
          <w:tcPr>
            <w:tcW w:w="3118" w:type="dxa"/>
            <w:shd w:val="clear" w:color="auto" w:fill="E6E6E6"/>
          </w:tcPr>
          <w:p w14:paraId="7EE3D068" w14:textId="77777777" w:rsidR="00080A77" w:rsidRPr="00F97B2D" w:rsidRDefault="00080A77" w:rsidP="00B13E06">
            <w:pPr>
              <w:jc w:val="center"/>
              <w:rPr>
                <w:rFonts w:cs="Arial"/>
                <w:b/>
              </w:rPr>
            </w:pPr>
          </w:p>
        </w:tc>
      </w:tr>
      <w:tr w:rsidR="00080A77" w:rsidRPr="00F97B2D" w14:paraId="112221B1" w14:textId="77777777" w:rsidTr="00080A77">
        <w:trPr>
          <w:tblHeader/>
        </w:trPr>
        <w:tc>
          <w:tcPr>
            <w:tcW w:w="467" w:type="dxa"/>
            <w:tcBorders>
              <w:bottom w:val="single" w:sz="4" w:space="0" w:color="auto"/>
            </w:tcBorders>
            <w:vAlign w:val="center"/>
          </w:tcPr>
          <w:p w14:paraId="312468B2" w14:textId="77777777" w:rsidR="00080A77" w:rsidRPr="00F97B2D" w:rsidRDefault="00080A77" w:rsidP="00B13E06">
            <w:pPr>
              <w:jc w:val="center"/>
              <w:rPr>
                <w:rFonts w:cs="Arial"/>
                <w:b/>
              </w:rPr>
            </w:pPr>
            <w:r w:rsidRPr="00F97B2D">
              <w:rPr>
                <w:rFonts w:cs="Arial"/>
                <w:b/>
              </w:rPr>
              <w:t>#</w:t>
            </w:r>
          </w:p>
        </w:tc>
        <w:tc>
          <w:tcPr>
            <w:tcW w:w="1261" w:type="dxa"/>
            <w:tcBorders>
              <w:bottom w:val="single" w:sz="4" w:space="0" w:color="auto"/>
            </w:tcBorders>
            <w:vAlign w:val="center"/>
          </w:tcPr>
          <w:p w14:paraId="5CD144B0" w14:textId="77777777" w:rsidR="00080A77" w:rsidRPr="001C4C60" w:rsidRDefault="00080A77" w:rsidP="00B13E06">
            <w:pPr>
              <w:jc w:val="center"/>
              <w:rPr>
                <w:rFonts w:cs="Arial"/>
                <w:b/>
              </w:rPr>
            </w:pPr>
            <w:r w:rsidRPr="001C4C60">
              <w:rPr>
                <w:rFonts w:cs="Arial"/>
                <w:b/>
              </w:rPr>
              <w:t>Section</w:t>
            </w:r>
          </w:p>
        </w:tc>
        <w:tc>
          <w:tcPr>
            <w:tcW w:w="1333" w:type="dxa"/>
            <w:tcBorders>
              <w:bottom w:val="single" w:sz="4" w:space="0" w:color="auto"/>
            </w:tcBorders>
            <w:vAlign w:val="center"/>
          </w:tcPr>
          <w:p w14:paraId="6344ED7A" w14:textId="77777777" w:rsidR="00080A77" w:rsidRPr="001C4C60" w:rsidRDefault="00080A77" w:rsidP="00B13E06">
            <w:pPr>
              <w:jc w:val="center"/>
              <w:rPr>
                <w:rFonts w:cs="Arial"/>
                <w:b/>
              </w:rPr>
            </w:pPr>
            <w:r w:rsidRPr="001C4C60">
              <w:rPr>
                <w:rFonts w:cs="Arial"/>
                <w:b/>
              </w:rPr>
              <w:t>Comment</w:t>
            </w:r>
          </w:p>
        </w:tc>
        <w:tc>
          <w:tcPr>
            <w:tcW w:w="7757" w:type="dxa"/>
            <w:tcBorders>
              <w:bottom w:val="single" w:sz="4" w:space="0" w:color="auto"/>
            </w:tcBorders>
            <w:vAlign w:val="center"/>
          </w:tcPr>
          <w:p w14:paraId="66573D7B" w14:textId="77777777" w:rsidR="00080A77" w:rsidRPr="001C4C60" w:rsidRDefault="00080A77" w:rsidP="00B13E06">
            <w:pPr>
              <w:jc w:val="center"/>
              <w:rPr>
                <w:rFonts w:cs="Arial"/>
                <w:b/>
              </w:rPr>
            </w:pPr>
            <w:r w:rsidRPr="001C4C60">
              <w:rPr>
                <w:rFonts w:cs="Arial"/>
                <w:b/>
              </w:rPr>
              <w:t>Proposed Language</w:t>
            </w:r>
          </w:p>
        </w:tc>
        <w:tc>
          <w:tcPr>
            <w:tcW w:w="3118" w:type="dxa"/>
            <w:tcBorders>
              <w:bottom w:val="single" w:sz="4" w:space="0" w:color="auto"/>
            </w:tcBorders>
            <w:vAlign w:val="center"/>
          </w:tcPr>
          <w:p w14:paraId="3BDE818F" w14:textId="77777777" w:rsidR="00080A77" w:rsidRPr="001C4C60" w:rsidRDefault="00080A77" w:rsidP="00B13E06">
            <w:pPr>
              <w:jc w:val="center"/>
              <w:rPr>
                <w:rFonts w:cs="Arial"/>
                <w:b/>
              </w:rPr>
            </w:pPr>
            <w:r w:rsidRPr="001C4C60">
              <w:rPr>
                <w:rFonts w:cs="Arial"/>
                <w:b/>
              </w:rPr>
              <w:t>Rationale</w:t>
            </w:r>
          </w:p>
        </w:tc>
        <w:tc>
          <w:tcPr>
            <w:tcW w:w="3118" w:type="dxa"/>
            <w:tcBorders>
              <w:bottom w:val="single" w:sz="4" w:space="0" w:color="auto"/>
            </w:tcBorders>
          </w:tcPr>
          <w:p w14:paraId="621D17AD" w14:textId="77777777" w:rsidR="00080A77" w:rsidRPr="001C4C60" w:rsidRDefault="00080A77" w:rsidP="00B13E06">
            <w:pPr>
              <w:jc w:val="center"/>
              <w:rPr>
                <w:rFonts w:cs="Arial"/>
                <w:b/>
              </w:rPr>
            </w:pPr>
            <w:r>
              <w:rPr>
                <w:rFonts w:cs="Arial"/>
                <w:b/>
              </w:rPr>
              <w:t>ED Response</w:t>
            </w:r>
          </w:p>
        </w:tc>
      </w:tr>
      <w:tr w:rsidR="00080A77" w:rsidRPr="00F97B2D" w14:paraId="605264F1" w14:textId="77777777" w:rsidTr="00080A77">
        <w:tc>
          <w:tcPr>
            <w:tcW w:w="467" w:type="dxa"/>
            <w:tcBorders>
              <w:right w:val="nil"/>
            </w:tcBorders>
            <w:shd w:val="clear" w:color="auto" w:fill="E0E0E0"/>
          </w:tcPr>
          <w:p w14:paraId="65732E9B" w14:textId="77777777" w:rsidR="00080A77" w:rsidRPr="00F97B2D" w:rsidRDefault="00080A77" w:rsidP="00B13E06">
            <w:pPr>
              <w:rPr>
                <w:rFonts w:cs="Arial"/>
                <w:b/>
                <w:sz w:val="18"/>
                <w:szCs w:val="18"/>
              </w:rPr>
            </w:pPr>
          </w:p>
        </w:tc>
        <w:tc>
          <w:tcPr>
            <w:tcW w:w="10351" w:type="dxa"/>
            <w:gridSpan w:val="3"/>
            <w:tcBorders>
              <w:left w:val="nil"/>
              <w:right w:val="nil"/>
            </w:tcBorders>
            <w:shd w:val="clear" w:color="auto" w:fill="E0E0E0"/>
          </w:tcPr>
          <w:p w14:paraId="0ECFF011" w14:textId="77777777" w:rsidR="00080A77" w:rsidRPr="001C4C60" w:rsidRDefault="00080A77" w:rsidP="00B13E06">
            <w:pPr>
              <w:autoSpaceDE w:val="0"/>
              <w:autoSpaceDN w:val="0"/>
              <w:adjustRightInd w:val="0"/>
              <w:rPr>
                <w:rFonts w:cs="Arial"/>
                <w:sz w:val="18"/>
                <w:szCs w:val="18"/>
              </w:rPr>
            </w:pPr>
          </w:p>
        </w:tc>
        <w:tc>
          <w:tcPr>
            <w:tcW w:w="3118" w:type="dxa"/>
            <w:tcBorders>
              <w:left w:val="nil"/>
            </w:tcBorders>
            <w:shd w:val="clear" w:color="auto" w:fill="E0E0E0"/>
          </w:tcPr>
          <w:p w14:paraId="5A396409" w14:textId="77777777" w:rsidR="00080A77" w:rsidRPr="001C4C60" w:rsidRDefault="00080A77" w:rsidP="00B13E06">
            <w:pPr>
              <w:rPr>
                <w:rFonts w:cs="Arial"/>
                <w:snapToGrid w:val="0"/>
                <w:sz w:val="18"/>
                <w:szCs w:val="18"/>
              </w:rPr>
            </w:pPr>
          </w:p>
        </w:tc>
        <w:tc>
          <w:tcPr>
            <w:tcW w:w="3118" w:type="dxa"/>
            <w:tcBorders>
              <w:left w:val="nil"/>
            </w:tcBorders>
            <w:shd w:val="clear" w:color="auto" w:fill="E0E0E0"/>
          </w:tcPr>
          <w:p w14:paraId="66BF9F62" w14:textId="77777777" w:rsidR="00080A77" w:rsidRPr="001C4C60" w:rsidRDefault="00080A77" w:rsidP="00B13E06">
            <w:pPr>
              <w:rPr>
                <w:rFonts w:cs="Arial"/>
                <w:snapToGrid w:val="0"/>
                <w:sz w:val="18"/>
                <w:szCs w:val="18"/>
              </w:rPr>
            </w:pPr>
          </w:p>
        </w:tc>
      </w:tr>
      <w:tr w:rsidR="00080A77" w:rsidRPr="00F97B2D" w14:paraId="27E90316" w14:textId="77777777" w:rsidTr="00080A77">
        <w:tc>
          <w:tcPr>
            <w:tcW w:w="467" w:type="dxa"/>
            <w:shd w:val="clear" w:color="auto" w:fill="auto"/>
          </w:tcPr>
          <w:p w14:paraId="53F7526F" w14:textId="77777777" w:rsidR="00080A77" w:rsidRPr="00F97B2D" w:rsidRDefault="00080A77" w:rsidP="007D1E6D">
            <w:pPr>
              <w:rPr>
                <w:rFonts w:cs="Arial"/>
                <w:sz w:val="18"/>
                <w:szCs w:val="18"/>
              </w:rPr>
            </w:pPr>
            <w:r w:rsidRPr="00F97B2D">
              <w:rPr>
                <w:rFonts w:cs="Arial"/>
                <w:sz w:val="18"/>
                <w:szCs w:val="18"/>
              </w:rPr>
              <w:t>1.</w:t>
            </w:r>
          </w:p>
        </w:tc>
        <w:tc>
          <w:tcPr>
            <w:tcW w:w="1261" w:type="dxa"/>
            <w:shd w:val="clear" w:color="auto" w:fill="auto"/>
          </w:tcPr>
          <w:p w14:paraId="522240D8" w14:textId="77777777" w:rsidR="00080A77" w:rsidRPr="001C4C60" w:rsidRDefault="00080A77" w:rsidP="003C1BA9">
            <w:pPr>
              <w:rPr>
                <w:rFonts w:cs="Arial"/>
                <w:sz w:val="18"/>
                <w:szCs w:val="18"/>
              </w:rPr>
            </w:pPr>
            <w:r w:rsidRPr="001C4C60">
              <w:rPr>
                <w:rFonts w:cs="Arial"/>
                <w:sz w:val="18"/>
                <w:szCs w:val="18"/>
              </w:rPr>
              <w:t>General</w:t>
            </w:r>
          </w:p>
        </w:tc>
        <w:tc>
          <w:tcPr>
            <w:tcW w:w="1333" w:type="dxa"/>
            <w:shd w:val="clear" w:color="auto" w:fill="auto"/>
          </w:tcPr>
          <w:p w14:paraId="071E741E" w14:textId="77777777" w:rsidR="00080A77" w:rsidRPr="001C4C60" w:rsidRDefault="00080A77" w:rsidP="003C1BA9">
            <w:pPr>
              <w:rPr>
                <w:rFonts w:cs="Arial"/>
                <w:sz w:val="18"/>
                <w:szCs w:val="18"/>
              </w:rPr>
            </w:pPr>
            <w:r w:rsidRPr="001C4C60">
              <w:rPr>
                <w:rFonts w:cs="Arial"/>
                <w:sz w:val="18"/>
                <w:szCs w:val="18"/>
              </w:rPr>
              <w:t>Adjust the font style to match the other deferment forms.</w:t>
            </w:r>
          </w:p>
        </w:tc>
        <w:tc>
          <w:tcPr>
            <w:tcW w:w="7757" w:type="dxa"/>
            <w:shd w:val="clear" w:color="auto" w:fill="auto"/>
          </w:tcPr>
          <w:p w14:paraId="3659479D" w14:textId="77777777" w:rsidR="00080A77" w:rsidRPr="001C4C60" w:rsidRDefault="00080A77" w:rsidP="006710A6">
            <w:pPr>
              <w:rPr>
                <w:rFonts w:cs="Arial"/>
                <w:b/>
                <w:strike/>
                <w:sz w:val="18"/>
                <w:szCs w:val="18"/>
              </w:rPr>
            </w:pPr>
          </w:p>
        </w:tc>
        <w:tc>
          <w:tcPr>
            <w:tcW w:w="3118" w:type="dxa"/>
            <w:shd w:val="clear" w:color="auto" w:fill="auto"/>
          </w:tcPr>
          <w:p w14:paraId="1A1D2C07" w14:textId="77777777" w:rsidR="00080A77" w:rsidRPr="001C4C60" w:rsidRDefault="00080A77" w:rsidP="001D5E35">
            <w:pPr>
              <w:rPr>
                <w:rFonts w:cs="Arial"/>
                <w:snapToGrid w:val="0"/>
                <w:sz w:val="18"/>
                <w:szCs w:val="18"/>
              </w:rPr>
            </w:pPr>
            <w:r w:rsidRPr="001C4C60">
              <w:rPr>
                <w:rFonts w:cs="Arial"/>
                <w:snapToGrid w:val="0"/>
                <w:sz w:val="18"/>
                <w:szCs w:val="18"/>
              </w:rPr>
              <w:t>Consistency with the recently approved deferment forms.</w:t>
            </w:r>
          </w:p>
          <w:p w14:paraId="6C2EC1C9" w14:textId="77777777" w:rsidR="00080A77" w:rsidRPr="001C4C60" w:rsidRDefault="00080A77" w:rsidP="001D5E35">
            <w:pPr>
              <w:rPr>
                <w:rFonts w:cs="Arial"/>
                <w:snapToGrid w:val="0"/>
                <w:sz w:val="18"/>
                <w:szCs w:val="18"/>
              </w:rPr>
            </w:pPr>
          </w:p>
          <w:p w14:paraId="58CD3387" w14:textId="77777777" w:rsidR="00080A77" w:rsidRDefault="00080A77" w:rsidP="001D5E35">
            <w:pPr>
              <w:rPr>
                <w:rFonts w:cs="Arial"/>
                <w:snapToGrid w:val="0"/>
                <w:sz w:val="18"/>
                <w:szCs w:val="18"/>
              </w:rPr>
            </w:pPr>
            <w:r w:rsidRPr="001C4C60">
              <w:rPr>
                <w:rFonts w:cs="Arial"/>
                <w:snapToGrid w:val="0"/>
                <w:sz w:val="18"/>
                <w:szCs w:val="18"/>
              </w:rPr>
              <w:t xml:space="preserve">Note: It appears that Calibri is being used on the MIL draft; however, Arial Narrow is used on the recently approved deferment forms. </w:t>
            </w:r>
          </w:p>
          <w:p w14:paraId="533EB774" w14:textId="77777777" w:rsidR="00080A77" w:rsidRPr="001C4C60" w:rsidRDefault="00080A77" w:rsidP="001D5E35">
            <w:pPr>
              <w:rPr>
                <w:rFonts w:cs="Arial"/>
                <w:snapToGrid w:val="0"/>
                <w:sz w:val="18"/>
                <w:szCs w:val="18"/>
              </w:rPr>
            </w:pPr>
          </w:p>
        </w:tc>
        <w:tc>
          <w:tcPr>
            <w:tcW w:w="3118" w:type="dxa"/>
          </w:tcPr>
          <w:p w14:paraId="2810CF2F" w14:textId="77777777" w:rsidR="00080A77" w:rsidRPr="001C4C60" w:rsidRDefault="00080A77" w:rsidP="001D5E35">
            <w:pPr>
              <w:rPr>
                <w:rFonts w:cs="Arial"/>
                <w:snapToGrid w:val="0"/>
                <w:sz w:val="18"/>
                <w:szCs w:val="18"/>
              </w:rPr>
            </w:pPr>
            <w:r>
              <w:rPr>
                <w:rFonts w:cs="Arial"/>
                <w:snapToGrid w:val="0"/>
                <w:sz w:val="18"/>
                <w:szCs w:val="18"/>
              </w:rPr>
              <w:t>Reject.  We have decided to move to the font called Calibri for all forms going forward.  The deferment and forbearance forms, when next updated, will be changed to the Calibri font.</w:t>
            </w:r>
          </w:p>
        </w:tc>
      </w:tr>
      <w:tr w:rsidR="00080A77" w:rsidRPr="00F97B2D" w14:paraId="01033163" w14:textId="77777777" w:rsidTr="00080A77">
        <w:tc>
          <w:tcPr>
            <w:tcW w:w="467" w:type="dxa"/>
            <w:shd w:val="clear" w:color="auto" w:fill="auto"/>
          </w:tcPr>
          <w:p w14:paraId="312821A2" w14:textId="77777777" w:rsidR="00080A77" w:rsidRPr="00F97B2D" w:rsidRDefault="00080A77" w:rsidP="007D1E6D">
            <w:pPr>
              <w:rPr>
                <w:rFonts w:cs="Arial"/>
                <w:sz w:val="18"/>
                <w:szCs w:val="18"/>
              </w:rPr>
            </w:pPr>
            <w:r w:rsidRPr="00F97B2D">
              <w:rPr>
                <w:rFonts w:cs="Arial"/>
                <w:sz w:val="18"/>
                <w:szCs w:val="18"/>
              </w:rPr>
              <w:t>2.</w:t>
            </w:r>
          </w:p>
        </w:tc>
        <w:tc>
          <w:tcPr>
            <w:tcW w:w="1261" w:type="dxa"/>
            <w:shd w:val="clear" w:color="auto" w:fill="auto"/>
          </w:tcPr>
          <w:p w14:paraId="6B9F17FE" w14:textId="77777777" w:rsidR="00080A77" w:rsidRPr="001C4C60" w:rsidRDefault="00080A77" w:rsidP="001D5E35">
            <w:pPr>
              <w:rPr>
                <w:rFonts w:cs="Arial"/>
                <w:sz w:val="18"/>
                <w:szCs w:val="18"/>
              </w:rPr>
            </w:pPr>
            <w:r w:rsidRPr="001C4C60">
              <w:rPr>
                <w:rFonts w:cs="Arial"/>
                <w:sz w:val="18"/>
                <w:szCs w:val="18"/>
              </w:rPr>
              <w:t>General</w:t>
            </w:r>
          </w:p>
        </w:tc>
        <w:tc>
          <w:tcPr>
            <w:tcW w:w="1333" w:type="dxa"/>
            <w:shd w:val="clear" w:color="auto" w:fill="auto"/>
          </w:tcPr>
          <w:p w14:paraId="51686ACD" w14:textId="77777777" w:rsidR="00080A77" w:rsidRPr="001C4C60" w:rsidRDefault="00080A77" w:rsidP="003C1BA9">
            <w:pPr>
              <w:rPr>
                <w:rFonts w:cs="Arial"/>
                <w:sz w:val="18"/>
                <w:szCs w:val="18"/>
              </w:rPr>
            </w:pPr>
            <w:r w:rsidRPr="001C4C60">
              <w:rPr>
                <w:rFonts w:cs="Arial"/>
                <w:sz w:val="18"/>
                <w:szCs w:val="18"/>
              </w:rPr>
              <w:t xml:space="preserve">Use consistent language for references to the “U.S. Secretary of Defense” and “Secretary of Defense.” </w:t>
            </w:r>
          </w:p>
        </w:tc>
        <w:tc>
          <w:tcPr>
            <w:tcW w:w="7757" w:type="dxa"/>
            <w:shd w:val="clear" w:color="auto" w:fill="auto"/>
          </w:tcPr>
          <w:p w14:paraId="2DD61A4F" w14:textId="77777777" w:rsidR="00080A77" w:rsidRPr="001C4C60" w:rsidRDefault="00080A77" w:rsidP="006710A6">
            <w:pPr>
              <w:rPr>
                <w:rFonts w:ascii="Calibri" w:hAnsi="Calibri" w:cs="Calibri"/>
                <w:b/>
              </w:rPr>
            </w:pPr>
          </w:p>
        </w:tc>
        <w:tc>
          <w:tcPr>
            <w:tcW w:w="3118" w:type="dxa"/>
            <w:shd w:val="clear" w:color="auto" w:fill="auto"/>
          </w:tcPr>
          <w:p w14:paraId="09BC0864" w14:textId="77777777" w:rsidR="00080A77" w:rsidRPr="001C4C60" w:rsidRDefault="00080A77" w:rsidP="001D5E35">
            <w:pPr>
              <w:rPr>
                <w:rFonts w:cs="Arial"/>
                <w:snapToGrid w:val="0"/>
                <w:sz w:val="18"/>
                <w:szCs w:val="18"/>
              </w:rPr>
            </w:pPr>
            <w:r w:rsidRPr="001C4C60">
              <w:rPr>
                <w:rFonts w:cs="Arial"/>
                <w:snapToGrid w:val="0"/>
                <w:sz w:val="18"/>
                <w:szCs w:val="18"/>
              </w:rPr>
              <w:t>Consistency in language throughout the form.</w:t>
            </w:r>
          </w:p>
        </w:tc>
        <w:tc>
          <w:tcPr>
            <w:tcW w:w="3118" w:type="dxa"/>
          </w:tcPr>
          <w:p w14:paraId="0D9AA6F1" w14:textId="77777777" w:rsidR="00080A77" w:rsidRPr="001C4C60" w:rsidRDefault="00080A77" w:rsidP="00080A77">
            <w:pPr>
              <w:rPr>
                <w:rFonts w:cs="Arial"/>
                <w:snapToGrid w:val="0"/>
                <w:sz w:val="18"/>
                <w:szCs w:val="18"/>
              </w:rPr>
            </w:pPr>
            <w:r>
              <w:rPr>
                <w:rFonts w:cs="Arial"/>
                <w:snapToGrid w:val="0"/>
                <w:sz w:val="18"/>
                <w:szCs w:val="18"/>
              </w:rPr>
              <w:t>Accept.  We chose for “Secretary of Defense.”</w:t>
            </w:r>
          </w:p>
        </w:tc>
      </w:tr>
      <w:tr w:rsidR="00080A77" w:rsidRPr="00F97B2D" w14:paraId="5618DE5F" w14:textId="77777777" w:rsidTr="00080A77">
        <w:tc>
          <w:tcPr>
            <w:tcW w:w="467" w:type="dxa"/>
            <w:shd w:val="clear" w:color="auto" w:fill="auto"/>
          </w:tcPr>
          <w:p w14:paraId="728A6187" w14:textId="77777777" w:rsidR="00080A77" w:rsidRPr="00F97B2D" w:rsidRDefault="00080A77" w:rsidP="007D1E6D">
            <w:pPr>
              <w:rPr>
                <w:rFonts w:cs="Arial"/>
                <w:sz w:val="18"/>
                <w:szCs w:val="18"/>
              </w:rPr>
            </w:pPr>
            <w:r w:rsidRPr="00F97B2D">
              <w:rPr>
                <w:rFonts w:cs="Arial"/>
                <w:sz w:val="18"/>
                <w:szCs w:val="18"/>
              </w:rPr>
              <w:t>3.</w:t>
            </w:r>
          </w:p>
        </w:tc>
        <w:tc>
          <w:tcPr>
            <w:tcW w:w="1261" w:type="dxa"/>
            <w:shd w:val="clear" w:color="auto" w:fill="auto"/>
          </w:tcPr>
          <w:p w14:paraId="41CC6B95" w14:textId="77777777" w:rsidR="00080A77" w:rsidRPr="001C4C60" w:rsidRDefault="00080A77" w:rsidP="003C1BA9">
            <w:pPr>
              <w:rPr>
                <w:rFonts w:cs="Arial"/>
                <w:sz w:val="18"/>
                <w:szCs w:val="18"/>
              </w:rPr>
            </w:pPr>
            <w:r w:rsidRPr="001C4C60">
              <w:rPr>
                <w:rFonts w:cs="Arial"/>
                <w:sz w:val="18"/>
                <w:szCs w:val="18"/>
              </w:rPr>
              <w:t>Header</w:t>
            </w:r>
          </w:p>
        </w:tc>
        <w:tc>
          <w:tcPr>
            <w:tcW w:w="1333" w:type="dxa"/>
            <w:shd w:val="clear" w:color="auto" w:fill="auto"/>
          </w:tcPr>
          <w:p w14:paraId="5A481BF4" w14:textId="77777777" w:rsidR="00080A77" w:rsidRPr="001C4C60" w:rsidRDefault="00080A77" w:rsidP="003C1BA9">
            <w:pPr>
              <w:rPr>
                <w:rFonts w:cs="Arial"/>
                <w:sz w:val="18"/>
                <w:szCs w:val="18"/>
              </w:rPr>
            </w:pPr>
            <w:r w:rsidRPr="001C4C60">
              <w:rPr>
                <w:rFonts w:cs="Arial"/>
                <w:sz w:val="18"/>
                <w:szCs w:val="18"/>
              </w:rPr>
              <w:t>Revise as noted.</w:t>
            </w:r>
          </w:p>
        </w:tc>
        <w:tc>
          <w:tcPr>
            <w:tcW w:w="7757" w:type="dxa"/>
            <w:shd w:val="clear" w:color="auto" w:fill="auto"/>
          </w:tcPr>
          <w:p w14:paraId="1B653DE7" w14:textId="77777777" w:rsidR="00080A77" w:rsidRPr="001C4C60" w:rsidRDefault="00080A77" w:rsidP="006710A6">
            <w:pPr>
              <w:rPr>
                <w:rFonts w:cs="Arial"/>
                <w:b/>
                <w:sz w:val="18"/>
                <w:szCs w:val="18"/>
                <w:u w:val="single"/>
              </w:rPr>
            </w:pPr>
            <w:r w:rsidRPr="001C4C60">
              <w:rPr>
                <w:rFonts w:cs="Arial"/>
                <w:b/>
                <w:sz w:val="18"/>
                <w:szCs w:val="18"/>
              </w:rPr>
              <w:t>MILITARY SERVICE</w:t>
            </w:r>
            <w:r w:rsidRPr="001C4C60">
              <w:rPr>
                <w:rFonts w:cs="Arial"/>
                <w:b/>
                <w:sz w:val="18"/>
                <w:szCs w:val="18"/>
                <w:u w:val="single"/>
              </w:rPr>
              <w:t>MEMBER</w:t>
            </w:r>
            <w:r w:rsidRPr="001C4C60">
              <w:rPr>
                <w:rFonts w:cs="Arial"/>
                <w:b/>
                <w:sz w:val="18"/>
                <w:szCs w:val="18"/>
              </w:rPr>
              <w:t xml:space="preserve"> </w:t>
            </w:r>
            <w:r w:rsidRPr="001C4C60">
              <w:rPr>
                <w:rFonts w:cs="Arial"/>
                <w:b/>
                <w:strike/>
                <w:sz w:val="18"/>
                <w:szCs w:val="18"/>
              </w:rPr>
              <w:t>DEFERMENT AND POST-ACTIVE DUTY STUDENT DEFERMENT</w:t>
            </w:r>
            <w:r w:rsidRPr="001C4C60">
              <w:rPr>
                <w:rFonts w:cs="Arial"/>
                <w:b/>
                <w:sz w:val="18"/>
                <w:szCs w:val="18"/>
              </w:rPr>
              <w:t xml:space="preserve"> REQUEST</w:t>
            </w:r>
            <w:r w:rsidRPr="001C4C60">
              <w:rPr>
                <w:rFonts w:cs="Arial"/>
                <w:b/>
                <w:sz w:val="18"/>
                <w:szCs w:val="18"/>
                <w:u w:val="single"/>
              </w:rPr>
              <w:t>:</w:t>
            </w:r>
          </w:p>
          <w:p w14:paraId="16048DBA" w14:textId="77777777" w:rsidR="00080A77" w:rsidRPr="001C4C60" w:rsidRDefault="00080A77" w:rsidP="00986B63">
            <w:pPr>
              <w:numPr>
                <w:ilvl w:val="0"/>
                <w:numId w:val="38"/>
              </w:numPr>
              <w:rPr>
                <w:rFonts w:cs="Arial"/>
                <w:b/>
                <w:bCs/>
                <w:color w:val="000000"/>
                <w:sz w:val="18"/>
                <w:szCs w:val="18"/>
                <w:u w:val="single"/>
              </w:rPr>
            </w:pPr>
            <w:r w:rsidRPr="001C4C60">
              <w:rPr>
                <w:rFonts w:cs="Arial"/>
                <w:b/>
                <w:bCs/>
                <w:color w:val="000000"/>
                <w:sz w:val="18"/>
                <w:szCs w:val="18"/>
                <w:u w:val="single"/>
              </w:rPr>
              <w:t>SERVICEMEMBERS CIVIL RELIEF ACT (SCRA): INTEREST RATE LIMITATION</w:t>
            </w:r>
          </w:p>
          <w:p w14:paraId="47BDE4FF" w14:textId="77777777" w:rsidR="00080A77" w:rsidRPr="001C4C60" w:rsidRDefault="00080A77" w:rsidP="00986B63">
            <w:pPr>
              <w:numPr>
                <w:ilvl w:val="0"/>
                <w:numId w:val="38"/>
              </w:numPr>
              <w:rPr>
                <w:rFonts w:cs="Arial"/>
                <w:b/>
                <w:bCs/>
                <w:color w:val="000000"/>
                <w:sz w:val="18"/>
                <w:szCs w:val="18"/>
                <w:u w:val="single"/>
              </w:rPr>
            </w:pPr>
            <w:r w:rsidRPr="001C4C60">
              <w:rPr>
                <w:rFonts w:cs="Arial"/>
                <w:b/>
                <w:bCs/>
                <w:color w:val="000000"/>
                <w:sz w:val="18"/>
                <w:szCs w:val="18"/>
                <w:u w:val="single"/>
              </w:rPr>
              <w:t>MILITARY SERVICE DEFERMENT</w:t>
            </w:r>
          </w:p>
          <w:p w14:paraId="5B06EEF7" w14:textId="77777777" w:rsidR="00080A77" w:rsidRPr="001C4C60" w:rsidRDefault="00080A77" w:rsidP="006710A6">
            <w:pPr>
              <w:numPr>
                <w:ilvl w:val="0"/>
                <w:numId w:val="38"/>
              </w:numPr>
              <w:rPr>
                <w:rFonts w:cs="Arial"/>
                <w:b/>
                <w:sz w:val="18"/>
                <w:szCs w:val="18"/>
                <w:u w:val="single"/>
              </w:rPr>
            </w:pPr>
            <w:r w:rsidRPr="001C4C60">
              <w:rPr>
                <w:rFonts w:cs="Arial"/>
                <w:b/>
                <w:bCs/>
                <w:color w:val="000000"/>
                <w:sz w:val="18"/>
                <w:szCs w:val="18"/>
                <w:u w:val="single"/>
              </w:rPr>
              <w:t>POST-ACTIVE DUTY STUDENT DEFERMENT</w:t>
            </w:r>
          </w:p>
        </w:tc>
        <w:tc>
          <w:tcPr>
            <w:tcW w:w="3118" w:type="dxa"/>
            <w:shd w:val="clear" w:color="auto" w:fill="auto"/>
          </w:tcPr>
          <w:p w14:paraId="340A5BE3" w14:textId="77777777" w:rsidR="00080A77" w:rsidRPr="001C4C60" w:rsidRDefault="00080A77" w:rsidP="00F97B2D">
            <w:pPr>
              <w:rPr>
                <w:rFonts w:cs="Arial"/>
                <w:snapToGrid w:val="0"/>
                <w:sz w:val="18"/>
                <w:szCs w:val="18"/>
              </w:rPr>
            </w:pPr>
            <w:r w:rsidRPr="001C4C60">
              <w:rPr>
                <w:rFonts w:cs="Arial"/>
                <w:snapToGrid w:val="0"/>
                <w:sz w:val="18"/>
                <w:szCs w:val="18"/>
              </w:rPr>
              <w:t>Consistency with the format used on the recently approved SERV Forbearance form.  The bulleted format provides ease in identifying the different options available on the form.</w:t>
            </w:r>
          </w:p>
        </w:tc>
        <w:tc>
          <w:tcPr>
            <w:tcW w:w="3118" w:type="dxa"/>
          </w:tcPr>
          <w:p w14:paraId="0C73EB5C" w14:textId="77777777" w:rsidR="00080A77" w:rsidRPr="001C4C60" w:rsidRDefault="00466604" w:rsidP="00F97B2D">
            <w:pPr>
              <w:rPr>
                <w:rFonts w:cs="Arial"/>
                <w:snapToGrid w:val="0"/>
                <w:sz w:val="18"/>
                <w:szCs w:val="18"/>
              </w:rPr>
            </w:pPr>
            <w:r>
              <w:rPr>
                <w:rFonts w:cs="Arial"/>
                <w:snapToGrid w:val="0"/>
                <w:sz w:val="18"/>
                <w:szCs w:val="18"/>
              </w:rPr>
              <w:t>Reject</w:t>
            </w:r>
            <w:r w:rsidR="00080A77">
              <w:rPr>
                <w:rFonts w:cs="Arial"/>
                <w:snapToGrid w:val="0"/>
                <w:sz w:val="18"/>
                <w:szCs w:val="18"/>
              </w:rPr>
              <w:t>.</w:t>
            </w:r>
            <w:r>
              <w:rPr>
                <w:rFonts w:cs="Arial"/>
                <w:snapToGrid w:val="0"/>
                <w:sz w:val="18"/>
                <w:szCs w:val="18"/>
              </w:rPr>
              <w:t xml:space="preserve">  Because of our response to item 6, we do not believe that a bulleted list is necessary.  However, to keep the title short, ensure that the OMB approval box is moved inward, and retain as much white space as possible, we will eliminate the first instance of the word “deferment” in the title.</w:t>
            </w:r>
          </w:p>
        </w:tc>
      </w:tr>
      <w:tr w:rsidR="00080A77" w:rsidRPr="00F97B2D" w14:paraId="0BDB7BBD" w14:textId="77777777" w:rsidTr="00080A77">
        <w:tc>
          <w:tcPr>
            <w:tcW w:w="467" w:type="dxa"/>
            <w:shd w:val="clear" w:color="auto" w:fill="auto"/>
          </w:tcPr>
          <w:p w14:paraId="1317B3F6" w14:textId="77777777" w:rsidR="00080A77" w:rsidRPr="00F97B2D" w:rsidRDefault="00080A77" w:rsidP="007D1E6D">
            <w:pPr>
              <w:rPr>
                <w:rFonts w:cs="Arial"/>
                <w:sz w:val="18"/>
                <w:szCs w:val="18"/>
              </w:rPr>
            </w:pPr>
            <w:r w:rsidRPr="00F97B2D">
              <w:rPr>
                <w:rFonts w:cs="Arial"/>
                <w:sz w:val="18"/>
                <w:szCs w:val="18"/>
              </w:rPr>
              <w:t>4.</w:t>
            </w:r>
          </w:p>
        </w:tc>
        <w:tc>
          <w:tcPr>
            <w:tcW w:w="1261" w:type="dxa"/>
            <w:shd w:val="clear" w:color="auto" w:fill="auto"/>
          </w:tcPr>
          <w:p w14:paraId="0F5FA8DB" w14:textId="77777777" w:rsidR="00080A77" w:rsidRPr="001C4C60" w:rsidRDefault="00080A77" w:rsidP="003C1BA9">
            <w:pPr>
              <w:rPr>
                <w:rFonts w:cs="Arial"/>
                <w:sz w:val="18"/>
                <w:szCs w:val="18"/>
              </w:rPr>
            </w:pPr>
            <w:r w:rsidRPr="001C4C60">
              <w:rPr>
                <w:rFonts w:cs="Arial"/>
                <w:sz w:val="18"/>
                <w:szCs w:val="18"/>
              </w:rPr>
              <w:t xml:space="preserve">Header </w:t>
            </w:r>
            <w:proofErr w:type="gramStart"/>
            <w:r w:rsidRPr="001C4C60">
              <w:rPr>
                <w:rFonts w:cs="Arial"/>
                <w:sz w:val="18"/>
                <w:szCs w:val="18"/>
              </w:rPr>
              <w:t>–  OMB</w:t>
            </w:r>
            <w:proofErr w:type="gramEnd"/>
            <w:r w:rsidRPr="001C4C60">
              <w:rPr>
                <w:rFonts w:cs="Arial"/>
                <w:sz w:val="18"/>
                <w:szCs w:val="18"/>
              </w:rPr>
              <w:t xml:space="preserve"> Box</w:t>
            </w:r>
          </w:p>
        </w:tc>
        <w:tc>
          <w:tcPr>
            <w:tcW w:w="1333" w:type="dxa"/>
            <w:shd w:val="clear" w:color="auto" w:fill="auto"/>
          </w:tcPr>
          <w:p w14:paraId="63DD8DC8" w14:textId="77777777" w:rsidR="00080A77" w:rsidRPr="001C4C60" w:rsidRDefault="00080A77" w:rsidP="003C1BA9">
            <w:pPr>
              <w:rPr>
                <w:rFonts w:cs="Arial"/>
                <w:sz w:val="18"/>
                <w:szCs w:val="18"/>
              </w:rPr>
            </w:pPr>
            <w:r w:rsidRPr="001C4C60">
              <w:rPr>
                <w:rFonts w:cs="Arial"/>
                <w:sz w:val="18"/>
                <w:szCs w:val="18"/>
              </w:rPr>
              <w:t>Adjust location of the box so it stays within the table margins (lower and to the left).</w:t>
            </w:r>
          </w:p>
        </w:tc>
        <w:tc>
          <w:tcPr>
            <w:tcW w:w="7757" w:type="dxa"/>
            <w:shd w:val="clear" w:color="auto" w:fill="auto"/>
          </w:tcPr>
          <w:p w14:paraId="459522A6" w14:textId="77777777" w:rsidR="00080A77" w:rsidRPr="001C4C60" w:rsidRDefault="00080A77" w:rsidP="006710A6">
            <w:pPr>
              <w:rPr>
                <w:rFonts w:cs="Arial"/>
                <w:b/>
                <w:strike/>
                <w:sz w:val="18"/>
                <w:szCs w:val="18"/>
              </w:rPr>
            </w:pPr>
          </w:p>
        </w:tc>
        <w:tc>
          <w:tcPr>
            <w:tcW w:w="3118" w:type="dxa"/>
            <w:shd w:val="clear" w:color="auto" w:fill="auto"/>
          </w:tcPr>
          <w:p w14:paraId="055F10DA" w14:textId="77777777" w:rsidR="00080A77" w:rsidRPr="001C4C60" w:rsidRDefault="00080A77" w:rsidP="00F97B2D">
            <w:pPr>
              <w:rPr>
                <w:rFonts w:cs="Arial"/>
                <w:snapToGrid w:val="0"/>
                <w:sz w:val="18"/>
                <w:szCs w:val="18"/>
              </w:rPr>
            </w:pPr>
            <w:r w:rsidRPr="001C4C60">
              <w:rPr>
                <w:rFonts w:cs="Arial"/>
                <w:snapToGrid w:val="0"/>
                <w:sz w:val="18"/>
                <w:szCs w:val="18"/>
              </w:rPr>
              <w:t>Consistency with the recently approved deferment forms.</w:t>
            </w:r>
          </w:p>
        </w:tc>
        <w:tc>
          <w:tcPr>
            <w:tcW w:w="3118" w:type="dxa"/>
          </w:tcPr>
          <w:p w14:paraId="2B1626CE" w14:textId="77777777" w:rsidR="00080A77" w:rsidRPr="001C4C60" w:rsidRDefault="00080A77" w:rsidP="00F97B2D">
            <w:pPr>
              <w:rPr>
                <w:rFonts w:cs="Arial"/>
                <w:snapToGrid w:val="0"/>
                <w:sz w:val="18"/>
                <w:szCs w:val="18"/>
              </w:rPr>
            </w:pPr>
            <w:r>
              <w:rPr>
                <w:rFonts w:cs="Arial"/>
                <w:snapToGrid w:val="0"/>
                <w:sz w:val="18"/>
                <w:szCs w:val="18"/>
              </w:rPr>
              <w:t>Accept.</w:t>
            </w:r>
          </w:p>
        </w:tc>
      </w:tr>
      <w:tr w:rsidR="00080A77" w:rsidRPr="00F97B2D" w14:paraId="2BEBFA30" w14:textId="77777777" w:rsidTr="00080A77">
        <w:tc>
          <w:tcPr>
            <w:tcW w:w="467" w:type="dxa"/>
            <w:shd w:val="clear" w:color="auto" w:fill="auto"/>
          </w:tcPr>
          <w:p w14:paraId="7E26BF66" w14:textId="77777777" w:rsidR="00080A77" w:rsidRPr="00F97B2D" w:rsidRDefault="00080A77" w:rsidP="00174860">
            <w:pPr>
              <w:rPr>
                <w:rFonts w:cs="Arial"/>
                <w:sz w:val="18"/>
                <w:szCs w:val="18"/>
              </w:rPr>
            </w:pPr>
            <w:r w:rsidRPr="00F97B2D">
              <w:rPr>
                <w:rFonts w:cs="Arial"/>
                <w:sz w:val="18"/>
                <w:szCs w:val="18"/>
              </w:rPr>
              <w:t>5.</w:t>
            </w:r>
          </w:p>
        </w:tc>
        <w:tc>
          <w:tcPr>
            <w:tcW w:w="1261" w:type="dxa"/>
            <w:shd w:val="clear" w:color="auto" w:fill="auto"/>
          </w:tcPr>
          <w:p w14:paraId="2F899FAC" w14:textId="77777777" w:rsidR="00080A77" w:rsidRPr="001C4C60" w:rsidRDefault="00080A77" w:rsidP="003C1BA9">
            <w:pPr>
              <w:rPr>
                <w:rFonts w:cs="Arial"/>
                <w:sz w:val="18"/>
                <w:szCs w:val="18"/>
              </w:rPr>
            </w:pPr>
            <w:r w:rsidRPr="001C4C60">
              <w:rPr>
                <w:rFonts w:cs="Arial"/>
                <w:sz w:val="18"/>
                <w:szCs w:val="18"/>
              </w:rPr>
              <w:t>Section 1</w:t>
            </w:r>
          </w:p>
        </w:tc>
        <w:tc>
          <w:tcPr>
            <w:tcW w:w="1333" w:type="dxa"/>
            <w:shd w:val="clear" w:color="auto" w:fill="auto"/>
          </w:tcPr>
          <w:p w14:paraId="4DBF4773" w14:textId="77777777" w:rsidR="00080A77" w:rsidRPr="001C4C60" w:rsidRDefault="00080A77" w:rsidP="003C1BA9">
            <w:pPr>
              <w:rPr>
                <w:rFonts w:cs="Arial"/>
                <w:sz w:val="18"/>
                <w:szCs w:val="18"/>
              </w:rPr>
            </w:pPr>
            <w:r w:rsidRPr="001C4C60">
              <w:rPr>
                <w:rFonts w:cs="Arial"/>
                <w:sz w:val="18"/>
                <w:szCs w:val="18"/>
              </w:rPr>
              <w:t xml:space="preserve">Left justify the text in the cell of the table and extend the data input </w:t>
            </w:r>
            <w:r w:rsidRPr="001C4C60">
              <w:rPr>
                <w:rFonts w:cs="Arial"/>
                <w:sz w:val="18"/>
                <w:szCs w:val="18"/>
              </w:rPr>
              <w:lastRenderedPageBreak/>
              <w:t>lines.</w:t>
            </w:r>
          </w:p>
        </w:tc>
        <w:tc>
          <w:tcPr>
            <w:tcW w:w="7757" w:type="dxa"/>
            <w:shd w:val="clear" w:color="auto" w:fill="auto"/>
          </w:tcPr>
          <w:p w14:paraId="3E24E8EF" w14:textId="77777777" w:rsidR="00080A77" w:rsidRPr="001C4C60" w:rsidRDefault="00080A77" w:rsidP="00B7484A">
            <w:pPr>
              <w:ind w:left="2387"/>
              <w:rPr>
                <w:color w:val="000000"/>
                <w:sz w:val="18"/>
                <w:szCs w:val="18"/>
              </w:rPr>
            </w:pPr>
            <w:r w:rsidRPr="001C4C60">
              <w:rPr>
                <w:color w:val="000000"/>
                <w:sz w:val="18"/>
                <w:szCs w:val="18"/>
              </w:rPr>
              <w:lastRenderedPageBreak/>
              <w:t>Please enter or correct the following information.</w:t>
            </w:r>
          </w:p>
          <w:p w14:paraId="2908F0B8" w14:textId="77777777" w:rsidR="00080A77" w:rsidRPr="001C4C60" w:rsidRDefault="00080A77" w:rsidP="00B7484A">
            <w:pPr>
              <w:ind w:left="2387"/>
              <w:rPr>
                <w:color w:val="000000"/>
                <w:sz w:val="18"/>
                <w:szCs w:val="18"/>
              </w:rPr>
            </w:pPr>
            <w:r w:rsidRPr="001C4C60">
              <w:rPr>
                <w:rFonts w:ascii="Calibri" w:hAnsi="Calibri" w:cs="Calibri"/>
                <w:sz w:val="15"/>
                <w:szCs w:val="15"/>
              </w:rPr>
              <w:fldChar w:fldCharType="begin">
                <w:ffData>
                  <w:name w:val="Check2"/>
                  <w:enabled/>
                  <w:calcOnExit w:val="0"/>
                  <w:checkBox>
                    <w:sizeAuto/>
                    <w:default w:val="0"/>
                  </w:checkBox>
                </w:ffData>
              </w:fldChar>
            </w:r>
            <w:r w:rsidRPr="001C4C60">
              <w:rPr>
                <w:rFonts w:ascii="Calibri" w:hAnsi="Calibri" w:cs="Calibri"/>
                <w:sz w:val="15"/>
                <w:szCs w:val="15"/>
              </w:rPr>
              <w:instrText xml:space="preserve"> FORMCHECKBOX </w:instrText>
            </w:r>
            <w:r w:rsidRPr="001C4C60">
              <w:rPr>
                <w:rFonts w:ascii="Calibri" w:hAnsi="Calibri" w:cs="Calibri"/>
                <w:sz w:val="15"/>
                <w:szCs w:val="15"/>
              </w:rPr>
            </w:r>
            <w:r w:rsidRPr="001C4C60">
              <w:rPr>
                <w:rFonts w:ascii="Calibri" w:hAnsi="Calibri" w:cs="Calibri"/>
                <w:sz w:val="15"/>
                <w:szCs w:val="15"/>
              </w:rPr>
              <w:fldChar w:fldCharType="end"/>
            </w:r>
            <w:r w:rsidRPr="001C4C60">
              <w:rPr>
                <w:rFonts w:ascii="Calibri" w:hAnsi="Calibri" w:cs="Calibri"/>
                <w:sz w:val="15"/>
                <w:szCs w:val="15"/>
              </w:rPr>
              <w:t xml:space="preserve"> </w:t>
            </w:r>
            <w:r w:rsidRPr="001C4C60">
              <w:rPr>
                <w:b/>
                <w:color w:val="000000"/>
                <w:sz w:val="18"/>
                <w:szCs w:val="18"/>
              </w:rPr>
              <w:t>Check this box if any of your information has changed.</w:t>
            </w:r>
          </w:p>
          <w:p w14:paraId="570778CB" w14:textId="77777777" w:rsidR="00080A77" w:rsidRPr="001C4C60" w:rsidRDefault="00080A77" w:rsidP="00B7484A">
            <w:pPr>
              <w:ind w:left="2387"/>
              <w:rPr>
                <w:color w:val="000000"/>
                <w:sz w:val="18"/>
                <w:szCs w:val="18"/>
              </w:rPr>
            </w:pPr>
            <w:r w:rsidRPr="001C4C60">
              <w:rPr>
                <w:color w:val="000000"/>
                <w:sz w:val="18"/>
                <w:szCs w:val="18"/>
              </w:rPr>
              <w:t xml:space="preserve">SSN </w:t>
            </w:r>
            <w:r w:rsidRPr="001C4C60">
              <w:rPr>
                <w:rFonts w:ascii="Arial Narrow" w:hAnsi="Arial Narrow" w:cs="Arial"/>
              </w:rPr>
              <w:t>|_____|_____|   -  |_____|_____|   -  |_____|_____|_____|_____|</w:t>
            </w:r>
          </w:p>
          <w:p w14:paraId="54B1D531" w14:textId="77777777" w:rsidR="00080A77" w:rsidRPr="001C4C60" w:rsidRDefault="00080A77" w:rsidP="00B7484A">
            <w:pPr>
              <w:ind w:left="2387"/>
              <w:rPr>
                <w:color w:val="000000"/>
                <w:sz w:val="18"/>
                <w:szCs w:val="18"/>
              </w:rPr>
            </w:pPr>
            <w:r w:rsidRPr="001C4C60">
              <w:rPr>
                <w:color w:val="000000"/>
                <w:sz w:val="18"/>
                <w:szCs w:val="18"/>
              </w:rPr>
              <w:t>Name  _____________________________________________</w:t>
            </w:r>
          </w:p>
          <w:p w14:paraId="454CA3A6" w14:textId="77777777" w:rsidR="00080A77" w:rsidRPr="001C4C60" w:rsidRDefault="00080A77" w:rsidP="00B7484A">
            <w:pPr>
              <w:ind w:left="2387"/>
              <w:rPr>
                <w:color w:val="000000"/>
                <w:sz w:val="18"/>
                <w:szCs w:val="18"/>
              </w:rPr>
            </w:pPr>
            <w:r w:rsidRPr="001C4C60">
              <w:rPr>
                <w:color w:val="000000"/>
                <w:sz w:val="18"/>
                <w:szCs w:val="18"/>
              </w:rPr>
              <w:t>Address  ___________________________________________</w:t>
            </w:r>
          </w:p>
          <w:p w14:paraId="282EF1E5" w14:textId="77777777" w:rsidR="00080A77" w:rsidRPr="001C4C60" w:rsidRDefault="00080A77" w:rsidP="00B7484A">
            <w:pPr>
              <w:ind w:left="2387"/>
              <w:rPr>
                <w:color w:val="000000"/>
                <w:sz w:val="18"/>
                <w:szCs w:val="18"/>
              </w:rPr>
            </w:pPr>
            <w:r w:rsidRPr="001C4C60">
              <w:rPr>
                <w:color w:val="000000"/>
                <w:sz w:val="18"/>
                <w:szCs w:val="18"/>
              </w:rPr>
              <w:lastRenderedPageBreak/>
              <w:t>City, State, Zip Code  _________________________________</w:t>
            </w:r>
          </w:p>
          <w:p w14:paraId="2C02A8D2" w14:textId="77777777" w:rsidR="00080A77" w:rsidRPr="001C4C60" w:rsidRDefault="00080A77" w:rsidP="00B7484A">
            <w:pPr>
              <w:ind w:left="2387"/>
              <w:rPr>
                <w:color w:val="000000"/>
                <w:sz w:val="18"/>
                <w:szCs w:val="18"/>
              </w:rPr>
            </w:pPr>
            <w:r w:rsidRPr="001C4C60">
              <w:rPr>
                <w:color w:val="000000"/>
                <w:sz w:val="18"/>
                <w:szCs w:val="18"/>
              </w:rPr>
              <w:t xml:space="preserve">Telephone </w:t>
            </w:r>
            <w:proofErr w:type="gramStart"/>
            <w:r w:rsidRPr="001C4C60">
              <w:rPr>
                <w:color w:val="000000"/>
                <w:sz w:val="18"/>
                <w:szCs w:val="18"/>
              </w:rPr>
              <w:t xml:space="preserve">–  </w:t>
            </w:r>
            <w:r w:rsidRPr="001C4C60">
              <w:rPr>
                <w:sz w:val="18"/>
                <w:szCs w:val="18"/>
              </w:rPr>
              <w:t>Primary</w:t>
            </w:r>
            <w:proofErr w:type="gramEnd"/>
            <w:r w:rsidRPr="001C4C60">
              <w:rPr>
                <w:sz w:val="18"/>
                <w:szCs w:val="18"/>
              </w:rPr>
              <w:t xml:space="preserve">  </w:t>
            </w:r>
            <w:r w:rsidRPr="001C4C60">
              <w:rPr>
                <w:color w:val="000000"/>
                <w:sz w:val="18"/>
                <w:szCs w:val="18"/>
              </w:rPr>
              <w:t>(      )  ___________________________</w:t>
            </w:r>
          </w:p>
          <w:p w14:paraId="7D1356D4" w14:textId="77777777" w:rsidR="00080A77" w:rsidRPr="001C4C60" w:rsidRDefault="00080A77" w:rsidP="00B7484A">
            <w:pPr>
              <w:ind w:left="2387"/>
              <w:rPr>
                <w:sz w:val="18"/>
                <w:szCs w:val="18"/>
              </w:rPr>
            </w:pPr>
            <w:r w:rsidRPr="001C4C60">
              <w:rPr>
                <w:sz w:val="18"/>
                <w:szCs w:val="18"/>
              </w:rPr>
              <w:t xml:space="preserve">Telephone – Alternate </w:t>
            </w:r>
            <w:proofErr w:type="gramStart"/>
            <w:r w:rsidRPr="001C4C60">
              <w:rPr>
                <w:sz w:val="18"/>
                <w:szCs w:val="18"/>
              </w:rPr>
              <w:t>(      )</w:t>
            </w:r>
            <w:proofErr w:type="gramEnd"/>
            <w:r w:rsidRPr="001C4C60">
              <w:rPr>
                <w:sz w:val="18"/>
                <w:szCs w:val="18"/>
              </w:rPr>
              <w:t xml:space="preserve"> ____________________________</w:t>
            </w:r>
          </w:p>
          <w:p w14:paraId="69F6FB59" w14:textId="77777777" w:rsidR="00080A77" w:rsidRPr="001C4C60" w:rsidRDefault="00080A77" w:rsidP="00D67FDF">
            <w:pPr>
              <w:ind w:left="2387"/>
              <w:rPr>
                <w:rFonts w:cs="Arial"/>
                <w:b/>
                <w:bCs/>
                <w:iCs/>
                <w:sz w:val="18"/>
                <w:szCs w:val="18"/>
              </w:rPr>
            </w:pPr>
            <w:r w:rsidRPr="001C4C60">
              <w:rPr>
                <w:sz w:val="18"/>
                <w:szCs w:val="18"/>
              </w:rPr>
              <w:t xml:space="preserve">E-mail Address (Optional)  </w:t>
            </w:r>
            <w:r w:rsidRPr="001C4C60">
              <w:rPr>
                <w:color w:val="000000"/>
                <w:sz w:val="18"/>
                <w:szCs w:val="18"/>
              </w:rPr>
              <w:t>_____________________________</w:t>
            </w:r>
          </w:p>
        </w:tc>
        <w:tc>
          <w:tcPr>
            <w:tcW w:w="3118" w:type="dxa"/>
            <w:shd w:val="clear" w:color="auto" w:fill="auto"/>
          </w:tcPr>
          <w:p w14:paraId="43157ABF" w14:textId="77777777" w:rsidR="00080A77" w:rsidRPr="001C4C60" w:rsidRDefault="00080A77" w:rsidP="00F97B2D">
            <w:pPr>
              <w:rPr>
                <w:rFonts w:cs="Arial"/>
                <w:snapToGrid w:val="0"/>
                <w:sz w:val="18"/>
                <w:szCs w:val="18"/>
              </w:rPr>
            </w:pPr>
            <w:r w:rsidRPr="001C4C60">
              <w:rPr>
                <w:rFonts w:cs="Arial"/>
                <w:snapToGrid w:val="0"/>
                <w:sz w:val="18"/>
                <w:szCs w:val="18"/>
              </w:rPr>
              <w:lastRenderedPageBreak/>
              <w:t xml:space="preserve">Consistency with the format used on the recently approved deferment forms. </w:t>
            </w:r>
          </w:p>
        </w:tc>
        <w:tc>
          <w:tcPr>
            <w:tcW w:w="3118" w:type="dxa"/>
          </w:tcPr>
          <w:p w14:paraId="2A12BD11" w14:textId="77777777" w:rsidR="00080A77" w:rsidRPr="001C4C60" w:rsidRDefault="00080A77" w:rsidP="00F97B2D">
            <w:pPr>
              <w:rPr>
                <w:rFonts w:cs="Arial"/>
                <w:snapToGrid w:val="0"/>
                <w:sz w:val="18"/>
                <w:szCs w:val="18"/>
              </w:rPr>
            </w:pPr>
            <w:r>
              <w:rPr>
                <w:rFonts w:cs="Arial"/>
                <w:snapToGrid w:val="0"/>
                <w:sz w:val="18"/>
                <w:szCs w:val="18"/>
              </w:rPr>
              <w:t>Accept.</w:t>
            </w:r>
          </w:p>
        </w:tc>
      </w:tr>
      <w:tr w:rsidR="00080A77" w:rsidRPr="00F97B2D" w14:paraId="19AD109F" w14:textId="77777777" w:rsidTr="00080A77">
        <w:tc>
          <w:tcPr>
            <w:tcW w:w="467" w:type="dxa"/>
            <w:shd w:val="clear" w:color="auto" w:fill="auto"/>
          </w:tcPr>
          <w:p w14:paraId="16E9C215" w14:textId="77777777" w:rsidR="00080A77" w:rsidRPr="001C4C60" w:rsidRDefault="00080A77" w:rsidP="00174860">
            <w:pPr>
              <w:rPr>
                <w:rFonts w:cs="Arial"/>
                <w:b/>
                <w:sz w:val="18"/>
                <w:szCs w:val="18"/>
                <w:highlight w:val="yellow"/>
              </w:rPr>
            </w:pPr>
            <w:r w:rsidRPr="001C4C60">
              <w:rPr>
                <w:rFonts w:cs="Arial"/>
                <w:b/>
                <w:sz w:val="18"/>
                <w:szCs w:val="18"/>
                <w:highlight w:val="yellow"/>
              </w:rPr>
              <w:lastRenderedPageBreak/>
              <w:t>6.</w:t>
            </w:r>
          </w:p>
        </w:tc>
        <w:tc>
          <w:tcPr>
            <w:tcW w:w="1261" w:type="dxa"/>
            <w:shd w:val="clear" w:color="auto" w:fill="auto"/>
          </w:tcPr>
          <w:p w14:paraId="20C74D6A" w14:textId="77777777" w:rsidR="00080A77" w:rsidRPr="001C4C60" w:rsidRDefault="00080A77" w:rsidP="003C1BA9">
            <w:pPr>
              <w:rPr>
                <w:rFonts w:cs="Arial"/>
                <w:sz w:val="18"/>
                <w:szCs w:val="18"/>
              </w:rPr>
            </w:pPr>
            <w:r w:rsidRPr="001C4C60">
              <w:rPr>
                <w:rFonts w:cs="Arial"/>
                <w:sz w:val="18"/>
                <w:szCs w:val="18"/>
              </w:rPr>
              <w:t>New Section after Section 1</w:t>
            </w:r>
          </w:p>
        </w:tc>
        <w:tc>
          <w:tcPr>
            <w:tcW w:w="1333" w:type="dxa"/>
            <w:shd w:val="clear" w:color="auto" w:fill="auto"/>
          </w:tcPr>
          <w:p w14:paraId="18F18E50" w14:textId="77777777" w:rsidR="00080A77" w:rsidRPr="001C4C60" w:rsidRDefault="00080A77" w:rsidP="003C1BA9">
            <w:pPr>
              <w:rPr>
                <w:rFonts w:cs="Arial"/>
                <w:sz w:val="18"/>
                <w:szCs w:val="18"/>
              </w:rPr>
            </w:pPr>
            <w:r w:rsidRPr="001C4C60">
              <w:rPr>
                <w:rFonts w:cs="Arial"/>
                <w:sz w:val="18"/>
                <w:szCs w:val="18"/>
              </w:rPr>
              <w:t>Create a new Section 2 for SCRA as noted.</w:t>
            </w:r>
          </w:p>
        </w:tc>
        <w:tc>
          <w:tcPr>
            <w:tcW w:w="7757" w:type="dxa"/>
            <w:shd w:val="clear" w:color="auto" w:fill="auto"/>
          </w:tcPr>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7526"/>
            </w:tblGrid>
            <w:tr w:rsidR="00080A77" w:rsidRPr="001C4C60" w14:paraId="7B9823B7" w14:textId="77777777">
              <w:tc>
                <w:tcPr>
                  <w:tcW w:w="7526" w:type="dxa"/>
                </w:tcPr>
                <w:p w14:paraId="05ED4C63" w14:textId="77777777" w:rsidR="00080A77" w:rsidRPr="001C4C60" w:rsidRDefault="00080A77" w:rsidP="006F5E33">
                  <w:pPr>
                    <w:rPr>
                      <w:rFonts w:cs="Arial"/>
                      <w:b/>
                      <w:bCs/>
                      <w:i/>
                      <w:iCs/>
                      <w:color w:val="000000"/>
                      <w:sz w:val="18"/>
                      <w:szCs w:val="18"/>
                      <w:u w:val="single"/>
                    </w:rPr>
                  </w:pPr>
                  <w:r w:rsidRPr="001C4C60">
                    <w:rPr>
                      <w:rFonts w:cs="Arial"/>
                      <w:b/>
                      <w:bCs/>
                      <w:i/>
                      <w:iCs/>
                      <w:color w:val="000000"/>
                      <w:sz w:val="18"/>
                      <w:szCs w:val="18"/>
                      <w:u w:val="single"/>
                    </w:rPr>
                    <w:t>SECTION 2: SCRA INTEREST RATE LIMITATION</w:t>
                  </w:r>
                </w:p>
              </w:tc>
            </w:tr>
          </w:tbl>
          <w:p w14:paraId="169F14B3" w14:textId="77777777" w:rsidR="00080A77" w:rsidRPr="001C4C60" w:rsidRDefault="00080A77" w:rsidP="003A3E27">
            <w:pPr>
              <w:rPr>
                <w:rFonts w:cs="Arial"/>
                <w:b/>
                <w:bCs/>
                <w:i/>
                <w:iCs/>
                <w:color w:val="000000"/>
                <w:sz w:val="18"/>
                <w:szCs w:val="18"/>
                <w:u w:val="single"/>
              </w:rPr>
            </w:pPr>
          </w:p>
          <w:p w14:paraId="6FE9DC2F" w14:textId="77777777" w:rsidR="00080A77" w:rsidRPr="001C4C60" w:rsidRDefault="00080A77" w:rsidP="00813C14">
            <w:pPr>
              <w:autoSpaceDE w:val="0"/>
              <w:autoSpaceDN w:val="0"/>
              <w:adjustRightInd w:val="0"/>
              <w:rPr>
                <w:rFonts w:cs="Arial"/>
                <w:b/>
                <w:bCs/>
                <w:i/>
                <w:iCs/>
                <w:color w:val="000000"/>
                <w:sz w:val="18"/>
                <w:szCs w:val="18"/>
                <w:u w:val="single"/>
              </w:rPr>
            </w:pPr>
            <w:r w:rsidRPr="001C4C60">
              <w:rPr>
                <w:rFonts w:cs="Arial"/>
                <w:b/>
                <w:bCs/>
                <w:i/>
                <w:iCs/>
                <w:color w:val="000000"/>
                <w:sz w:val="18"/>
                <w:szCs w:val="18"/>
                <w:u w:val="single"/>
              </w:rPr>
              <w:t xml:space="preserve">Before completing this form, carefully read the entire form, including the instructions and other information in Sections 6 and 8. </w:t>
            </w:r>
          </w:p>
          <w:p w14:paraId="79B0EA03" w14:textId="77777777" w:rsidR="00080A77" w:rsidRPr="001C4C60" w:rsidRDefault="00080A77" w:rsidP="00813C14">
            <w:pPr>
              <w:autoSpaceDE w:val="0"/>
              <w:autoSpaceDN w:val="0"/>
              <w:adjustRightInd w:val="0"/>
              <w:rPr>
                <w:rFonts w:cs="Arial"/>
                <w:color w:val="000000"/>
                <w:sz w:val="18"/>
                <w:szCs w:val="18"/>
                <w:u w:val="single"/>
              </w:rPr>
            </w:pPr>
          </w:p>
          <w:p w14:paraId="130E6782" w14:textId="77777777" w:rsidR="00080A77" w:rsidRPr="001C4C60" w:rsidRDefault="00080A77" w:rsidP="00813C14">
            <w:pPr>
              <w:rPr>
                <w:rFonts w:cs="Arial"/>
                <w:b/>
                <w:bCs/>
                <w:i/>
                <w:iCs/>
                <w:color w:val="000000"/>
                <w:sz w:val="18"/>
                <w:szCs w:val="18"/>
                <w:u w:val="single"/>
              </w:rPr>
            </w:pPr>
            <w:r w:rsidRPr="001C4C60">
              <w:rPr>
                <w:rFonts w:cs="Arial"/>
                <w:color w:val="000000"/>
                <w:sz w:val="18"/>
                <w:szCs w:val="18"/>
                <w:u w:val="single"/>
              </w:rPr>
              <w:t>To request that the interest rate on your Direct Loan and/or FFEL Program loan(s) be limited to 6%, you must sign in Section 5 of this form or submit a written request (by letter or email) that your interest rate be limited under the SCRA. In either case, you must include a copy of your military orders that show when your period of eligible military service began.</w:t>
            </w:r>
          </w:p>
          <w:p w14:paraId="2AA5A7CA" w14:textId="77777777" w:rsidR="00080A77" w:rsidRPr="001C4C60" w:rsidRDefault="00080A77" w:rsidP="003A3E27">
            <w:pPr>
              <w:rPr>
                <w:rFonts w:cs="Arial"/>
                <w:b/>
                <w:bCs/>
                <w:iCs/>
                <w:sz w:val="18"/>
                <w:szCs w:val="18"/>
              </w:rPr>
            </w:pPr>
          </w:p>
        </w:tc>
        <w:tc>
          <w:tcPr>
            <w:tcW w:w="3118" w:type="dxa"/>
            <w:shd w:val="clear" w:color="auto" w:fill="auto"/>
          </w:tcPr>
          <w:p w14:paraId="3022C7C0" w14:textId="77777777" w:rsidR="00080A77" w:rsidRPr="001C4C60" w:rsidRDefault="00080A77" w:rsidP="0019638A">
            <w:pPr>
              <w:rPr>
                <w:rFonts w:cs="Arial"/>
                <w:snapToGrid w:val="0"/>
                <w:sz w:val="18"/>
                <w:szCs w:val="18"/>
              </w:rPr>
            </w:pPr>
            <w:r w:rsidRPr="001C4C60">
              <w:rPr>
                <w:rFonts w:cs="Arial"/>
                <w:snapToGrid w:val="0"/>
                <w:sz w:val="18"/>
                <w:szCs w:val="18"/>
              </w:rPr>
              <w:t xml:space="preserve">This </w:t>
            </w:r>
            <w:proofErr w:type="gramStart"/>
            <w:r w:rsidRPr="001C4C60">
              <w:rPr>
                <w:rFonts w:cs="Arial"/>
                <w:snapToGrid w:val="0"/>
                <w:sz w:val="18"/>
                <w:szCs w:val="18"/>
              </w:rPr>
              <w:t>stand alone</w:t>
            </w:r>
            <w:proofErr w:type="gramEnd"/>
            <w:r w:rsidRPr="001C4C60">
              <w:rPr>
                <w:rFonts w:cs="Arial"/>
                <w:snapToGrid w:val="0"/>
                <w:sz w:val="18"/>
                <w:szCs w:val="18"/>
              </w:rPr>
              <w:t xml:space="preserve"> section provides borrowers with the necessary information for SCRA and provides instruction on what must be completed in order to request it (using this form or a separate, written request).</w:t>
            </w:r>
          </w:p>
          <w:p w14:paraId="4155E2A6" w14:textId="77777777" w:rsidR="00080A77" w:rsidRPr="001C4C60" w:rsidRDefault="00080A77" w:rsidP="0019638A">
            <w:pPr>
              <w:rPr>
                <w:rFonts w:cs="Arial"/>
                <w:snapToGrid w:val="0"/>
                <w:sz w:val="18"/>
                <w:szCs w:val="18"/>
              </w:rPr>
            </w:pPr>
          </w:p>
          <w:p w14:paraId="16E4C23D" w14:textId="77777777" w:rsidR="00080A77" w:rsidRPr="001C4C60" w:rsidRDefault="00080A77" w:rsidP="0019638A">
            <w:pPr>
              <w:rPr>
                <w:rFonts w:cs="Arial"/>
                <w:sz w:val="18"/>
                <w:szCs w:val="18"/>
              </w:rPr>
            </w:pPr>
            <w:r w:rsidRPr="001C4C60">
              <w:rPr>
                <w:rFonts w:cs="Arial"/>
                <w:snapToGrid w:val="0"/>
                <w:sz w:val="18"/>
                <w:szCs w:val="18"/>
              </w:rPr>
              <w:t>Including SCRA requests with the deferment allows a</w:t>
            </w:r>
            <w:r w:rsidRPr="001C4C60">
              <w:rPr>
                <w:rFonts w:cs="Arial"/>
                <w:sz w:val="18"/>
                <w:szCs w:val="18"/>
              </w:rPr>
              <w:t xml:space="preserve"> borrower to simultaneously request both a deferment and an SCRA interest rate limitation with a single request. It also provides functionality of borrowers to only request SCRA even if they don’t qualify for or want deferment.</w:t>
            </w:r>
          </w:p>
          <w:p w14:paraId="60FC6005" w14:textId="77777777" w:rsidR="00080A77" w:rsidRPr="001C4C60" w:rsidRDefault="00080A77" w:rsidP="0019638A">
            <w:pPr>
              <w:rPr>
                <w:rFonts w:cs="Arial"/>
                <w:sz w:val="18"/>
                <w:szCs w:val="18"/>
              </w:rPr>
            </w:pPr>
          </w:p>
          <w:p w14:paraId="4CFC930E" w14:textId="77777777" w:rsidR="00080A77" w:rsidRPr="001C4C60" w:rsidRDefault="00080A77" w:rsidP="0019638A">
            <w:pPr>
              <w:rPr>
                <w:rFonts w:cs="Arial"/>
                <w:sz w:val="18"/>
                <w:szCs w:val="18"/>
              </w:rPr>
            </w:pPr>
            <w:r w:rsidRPr="001C4C60">
              <w:rPr>
                <w:rFonts w:cs="Arial"/>
                <w:sz w:val="18"/>
                <w:szCs w:val="18"/>
              </w:rPr>
              <w:t xml:space="preserve">This provides the most flexibility to borrowers and eliminates the need to require a separate </w:t>
            </w:r>
            <w:proofErr w:type="gramStart"/>
            <w:r w:rsidRPr="001C4C60">
              <w:rPr>
                <w:rFonts w:cs="Arial"/>
                <w:sz w:val="18"/>
                <w:szCs w:val="18"/>
              </w:rPr>
              <w:t>3 page</w:t>
            </w:r>
            <w:proofErr w:type="gramEnd"/>
            <w:r w:rsidRPr="001C4C60">
              <w:rPr>
                <w:rFonts w:cs="Arial"/>
                <w:sz w:val="18"/>
                <w:szCs w:val="18"/>
              </w:rPr>
              <w:t xml:space="preserve"> form to request SCRA when a simply written sentence can accomplish the same goal.</w:t>
            </w:r>
          </w:p>
          <w:p w14:paraId="10A267DD" w14:textId="77777777" w:rsidR="00080A77" w:rsidRPr="001C4C60" w:rsidRDefault="00080A77" w:rsidP="0019638A">
            <w:pPr>
              <w:shd w:val="clear" w:color="auto" w:fill="FFFFFF"/>
              <w:rPr>
                <w:rFonts w:cs="Arial"/>
                <w:snapToGrid w:val="0"/>
                <w:sz w:val="18"/>
                <w:szCs w:val="18"/>
              </w:rPr>
            </w:pPr>
          </w:p>
        </w:tc>
        <w:tc>
          <w:tcPr>
            <w:tcW w:w="3118" w:type="dxa"/>
          </w:tcPr>
          <w:p w14:paraId="417752B7" w14:textId="5A3400F4" w:rsidR="00080A77" w:rsidRPr="001C4C60" w:rsidRDefault="00080A77" w:rsidP="00911680">
            <w:pPr>
              <w:rPr>
                <w:rFonts w:cs="Arial"/>
                <w:snapToGrid w:val="0"/>
                <w:sz w:val="18"/>
                <w:szCs w:val="18"/>
              </w:rPr>
            </w:pPr>
            <w:r>
              <w:rPr>
                <w:rFonts w:cs="Arial"/>
                <w:snapToGrid w:val="0"/>
                <w:sz w:val="18"/>
                <w:szCs w:val="18"/>
              </w:rPr>
              <w:t xml:space="preserve">Reject.  </w:t>
            </w:r>
            <w:r w:rsidR="00911680">
              <w:rPr>
                <w:rFonts w:cs="Arial"/>
                <w:snapToGrid w:val="0"/>
                <w:sz w:val="18"/>
                <w:szCs w:val="18"/>
              </w:rPr>
              <w:t xml:space="preserve">After discussions with other Federal agencies, we no longer believe it is necessary to incorporate an SCRA request into this form or have a standalone version of an SCRA request form. It </w:t>
            </w:r>
            <w:r>
              <w:rPr>
                <w:rFonts w:cs="Arial"/>
                <w:snapToGrid w:val="0"/>
                <w:sz w:val="18"/>
                <w:szCs w:val="18"/>
              </w:rPr>
              <w:t>is very simple to request SCRA benefits. In addition, incorporating the SCRA request into a form that request that the borrower certify</w:t>
            </w:r>
            <w:r w:rsidR="00911680">
              <w:rPr>
                <w:rFonts w:cs="Arial"/>
                <w:snapToGrid w:val="0"/>
                <w:sz w:val="18"/>
                <w:szCs w:val="18"/>
              </w:rPr>
              <w:t xml:space="preserve"> their request</w:t>
            </w:r>
            <w:r>
              <w:rPr>
                <w:rFonts w:cs="Arial"/>
                <w:snapToGrid w:val="0"/>
                <w:sz w:val="18"/>
                <w:szCs w:val="18"/>
              </w:rPr>
              <w:t xml:space="preserve"> under the penalties of 20 USC 1097 may not be legally permissible under the SCRA.</w:t>
            </w:r>
            <w:bookmarkStart w:id="0" w:name="_GoBack"/>
            <w:bookmarkEnd w:id="0"/>
          </w:p>
        </w:tc>
      </w:tr>
      <w:tr w:rsidR="00080A77" w:rsidRPr="00F97B2D" w14:paraId="546A85D3" w14:textId="77777777" w:rsidTr="00080A77">
        <w:tc>
          <w:tcPr>
            <w:tcW w:w="467" w:type="dxa"/>
            <w:shd w:val="clear" w:color="auto" w:fill="auto"/>
          </w:tcPr>
          <w:p w14:paraId="1F636AF2" w14:textId="77777777" w:rsidR="00080A77" w:rsidRPr="00F97B2D" w:rsidRDefault="00080A77" w:rsidP="007B380F">
            <w:pPr>
              <w:rPr>
                <w:rFonts w:cs="Arial"/>
                <w:sz w:val="18"/>
                <w:szCs w:val="18"/>
              </w:rPr>
            </w:pPr>
            <w:r w:rsidRPr="00F97B2D">
              <w:rPr>
                <w:rFonts w:cs="Arial"/>
                <w:sz w:val="18"/>
                <w:szCs w:val="18"/>
              </w:rPr>
              <w:t>7.</w:t>
            </w:r>
          </w:p>
        </w:tc>
        <w:tc>
          <w:tcPr>
            <w:tcW w:w="1261" w:type="dxa"/>
            <w:shd w:val="clear" w:color="auto" w:fill="auto"/>
          </w:tcPr>
          <w:p w14:paraId="440A8ED2" w14:textId="77777777" w:rsidR="00080A77" w:rsidRPr="001C4C60" w:rsidRDefault="00080A77" w:rsidP="003C1BA9">
            <w:pPr>
              <w:rPr>
                <w:rFonts w:cs="Arial"/>
                <w:sz w:val="18"/>
                <w:szCs w:val="18"/>
              </w:rPr>
            </w:pPr>
            <w:r w:rsidRPr="001C4C60">
              <w:rPr>
                <w:rFonts w:cs="Arial"/>
                <w:sz w:val="18"/>
                <w:szCs w:val="18"/>
              </w:rPr>
              <w:t>Original Section 2, Header</w:t>
            </w:r>
          </w:p>
        </w:tc>
        <w:tc>
          <w:tcPr>
            <w:tcW w:w="1333" w:type="dxa"/>
            <w:shd w:val="clear" w:color="auto" w:fill="auto"/>
          </w:tcPr>
          <w:p w14:paraId="6415DE03" w14:textId="77777777" w:rsidR="00080A77" w:rsidRPr="001C4C60" w:rsidRDefault="00080A77" w:rsidP="003C1BA9">
            <w:pPr>
              <w:rPr>
                <w:rFonts w:cs="Arial"/>
                <w:sz w:val="18"/>
                <w:szCs w:val="18"/>
              </w:rPr>
            </w:pPr>
            <w:r w:rsidRPr="001C4C60">
              <w:rPr>
                <w:rFonts w:cs="Arial"/>
                <w:sz w:val="18"/>
                <w:szCs w:val="18"/>
              </w:rPr>
              <w:t>Renumber.</w:t>
            </w:r>
          </w:p>
        </w:tc>
        <w:tc>
          <w:tcPr>
            <w:tcW w:w="7757" w:type="dxa"/>
            <w:shd w:val="clear" w:color="auto" w:fill="auto"/>
          </w:tcPr>
          <w:p w14:paraId="35F2FD1F" w14:textId="77777777" w:rsidR="00080A77" w:rsidRPr="001C4C60" w:rsidRDefault="00080A77" w:rsidP="003A3E27">
            <w:pPr>
              <w:rPr>
                <w:rFonts w:cs="Arial"/>
                <w:b/>
                <w:bCs/>
                <w:iCs/>
                <w:sz w:val="18"/>
                <w:szCs w:val="18"/>
              </w:rPr>
            </w:pPr>
            <w:r w:rsidRPr="001C4C60">
              <w:rPr>
                <w:rFonts w:cs="Arial"/>
                <w:b/>
                <w:bCs/>
                <w:i/>
                <w:iCs/>
                <w:sz w:val="18"/>
                <w:szCs w:val="18"/>
              </w:rPr>
              <w:t xml:space="preserve">SECTION </w:t>
            </w:r>
            <w:r w:rsidRPr="001C4C60">
              <w:rPr>
                <w:rFonts w:cs="Arial"/>
                <w:b/>
                <w:bCs/>
                <w:i/>
                <w:iCs/>
                <w:strike/>
                <w:sz w:val="18"/>
                <w:szCs w:val="18"/>
              </w:rPr>
              <w:t>2</w:t>
            </w:r>
            <w:r w:rsidRPr="001C4C60">
              <w:rPr>
                <w:rFonts w:cs="Arial"/>
                <w:b/>
                <w:bCs/>
                <w:i/>
                <w:iCs/>
                <w:sz w:val="18"/>
                <w:szCs w:val="18"/>
                <w:u w:val="single"/>
              </w:rPr>
              <w:t>3</w:t>
            </w:r>
            <w:r w:rsidRPr="001C4C60">
              <w:rPr>
                <w:rFonts w:cs="Arial"/>
                <w:b/>
                <w:bCs/>
                <w:i/>
                <w:iCs/>
                <w:sz w:val="18"/>
                <w:szCs w:val="18"/>
              </w:rPr>
              <w:t>:</w:t>
            </w:r>
            <w:r w:rsidRPr="001C4C60">
              <w:rPr>
                <w:rFonts w:cs="Arial"/>
                <w:bCs/>
                <w:i/>
                <w:iCs/>
                <w:sz w:val="18"/>
                <w:szCs w:val="18"/>
              </w:rPr>
              <w:t xml:space="preserve"> </w:t>
            </w:r>
            <w:r w:rsidRPr="001C4C60">
              <w:rPr>
                <w:rFonts w:cs="Arial"/>
                <w:b/>
                <w:bCs/>
                <w:i/>
                <w:iCs/>
                <w:sz w:val="18"/>
                <w:szCs w:val="18"/>
              </w:rPr>
              <w:t xml:space="preserve"> DEFERMENT REQUEST</w:t>
            </w:r>
          </w:p>
        </w:tc>
        <w:tc>
          <w:tcPr>
            <w:tcW w:w="3118" w:type="dxa"/>
            <w:shd w:val="clear" w:color="auto" w:fill="auto"/>
          </w:tcPr>
          <w:p w14:paraId="45E5548B" w14:textId="77777777" w:rsidR="00080A77" w:rsidRPr="001C4C60" w:rsidRDefault="00080A77" w:rsidP="00FF30F4">
            <w:pPr>
              <w:rPr>
                <w:rFonts w:cs="Arial"/>
                <w:snapToGrid w:val="0"/>
                <w:sz w:val="18"/>
                <w:szCs w:val="18"/>
              </w:rPr>
            </w:pPr>
            <w:r w:rsidRPr="001C4C60">
              <w:rPr>
                <w:rFonts w:cs="Arial"/>
                <w:snapToGrid w:val="0"/>
                <w:sz w:val="18"/>
                <w:szCs w:val="18"/>
              </w:rPr>
              <w:t>Renumbering due to insertion of the new section.</w:t>
            </w:r>
          </w:p>
        </w:tc>
        <w:tc>
          <w:tcPr>
            <w:tcW w:w="3118" w:type="dxa"/>
          </w:tcPr>
          <w:p w14:paraId="09E940E0" w14:textId="77777777" w:rsidR="00080A77" w:rsidRPr="001C4C60" w:rsidRDefault="00080A77" w:rsidP="00FF30F4">
            <w:pPr>
              <w:rPr>
                <w:rFonts w:cs="Arial"/>
                <w:snapToGrid w:val="0"/>
                <w:sz w:val="18"/>
                <w:szCs w:val="18"/>
              </w:rPr>
            </w:pPr>
            <w:r>
              <w:rPr>
                <w:rFonts w:cs="Arial"/>
                <w:snapToGrid w:val="0"/>
                <w:sz w:val="18"/>
                <w:szCs w:val="18"/>
              </w:rPr>
              <w:t>Reject.  See response to item 6.</w:t>
            </w:r>
          </w:p>
        </w:tc>
      </w:tr>
      <w:tr w:rsidR="00080A77" w:rsidRPr="00F97B2D" w14:paraId="4B2A0F9E" w14:textId="77777777" w:rsidTr="00080A77">
        <w:tc>
          <w:tcPr>
            <w:tcW w:w="467" w:type="dxa"/>
            <w:shd w:val="clear" w:color="auto" w:fill="auto"/>
          </w:tcPr>
          <w:p w14:paraId="159CCF30" w14:textId="77777777" w:rsidR="00080A77" w:rsidRPr="00F97B2D" w:rsidRDefault="00080A77" w:rsidP="007B380F">
            <w:pPr>
              <w:rPr>
                <w:rFonts w:cs="Arial"/>
                <w:sz w:val="18"/>
                <w:szCs w:val="18"/>
              </w:rPr>
            </w:pPr>
            <w:r w:rsidRPr="00F97B2D">
              <w:rPr>
                <w:rFonts w:cs="Arial"/>
                <w:sz w:val="18"/>
                <w:szCs w:val="18"/>
              </w:rPr>
              <w:t>8.</w:t>
            </w:r>
          </w:p>
        </w:tc>
        <w:tc>
          <w:tcPr>
            <w:tcW w:w="1261" w:type="dxa"/>
            <w:shd w:val="clear" w:color="auto" w:fill="auto"/>
          </w:tcPr>
          <w:p w14:paraId="3BC52E9E" w14:textId="77777777" w:rsidR="00080A77" w:rsidRPr="001C4C60" w:rsidRDefault="00080A77" w:rsidP="003C1BA9">
            <w:pPr>
              <w:rPr>
                <w:rFonts w:cs="Arial"/>
                <w:sz w:val="18"/>
                <w:szCs w:val="18"/>
              </w:rPr>
            </w:pPr>
            <w:r w:rsidRPr="001C4C60">
              <w:rPr>
                <w:rFonts w:cs="Arial"/>
                <w:sz w:val="18"/>
                <w:szCs w:val="18"/>
              </w:rPr>
              <w:t>Original Section 2</w:t>
            </w:r>
          </w:p>
        </w:tc>
        <w:tc>
          <w:tcPr>
            <w:tcW w:w="1333" w:type="dxa"/>
            <w:shd w:val="clear" w:color="auto" w:fill="auto"/>
          </w:tcPr>
          <w:p w14:paraId="169A367F" w14:textId="77777777" w:rsidR="00080A77" w:rsidRPr="001C4C60" w:rsidRDefault="00080A77" w:rsidP="003C1BA9">
            <w:pPr>
              <w:rPr>
                <w:rFonts w:cs="Arial"/>
                <w:sz w:val="18"/>
                <w:szCs w:val="18"/>
              </w:rPr>
            </w:pPr>
            <w:r w:rsidRPr="001C4C60">
              <w:rPr>
                <w:rFonts w:cs="Arial"/>
                <w:sz w:val="18"/>
                <w:szCs w:val="18"/>
              </w:rPr>
              <w:t>Italicize initial paragraph; revise section references and formatting as noted.</w:t>
            </w:r>
          </w:p>
        </w:tc>
        <w:tc>
          <w:tcPr>
            <w:tcW w:w="7757" w:type="dxa"/>
            <w:shd w:val="clear" w:color="auto" w:fill="auto"/>
          </w:tcPr>
          <w:p w14:paraId="35296A79" w14:textId="77777777" w:rsidR="00080A77" w:rsidRPr="001C4C60" w:rsidRDefault="00080A77" w:rsidP="00A534FE">
            <w:pPr>
              <w:rPr>
                <w:rFonts w:cs="Arial"/>
                <w:b/>
                <w:i/>
                <w:sz w:val="18"/>
                <w:szCs w:val="18"/>
              </w:rPr>
            </w:pPr>
            <w:r w:rsidRPr="001C4C60">
              <w:rPr>
                <w:rFonts w:cs="Arial"/>
                <w:b/>
                <w:bCs/>
                <w:i/>
                <w:iCs/>
                <w:sz w:val="18"/>
                <w:szCs w:val="18"/>
              </w:rPr>
              <w:t>Before completing this form</w:t>
            </w:r>
            <w:r w:rsidRPr="001C4C60">
              <w:rPr>
                <w:rFonts w:cs="Arial"/>
                <w:b/>
                <w:bCs/>
                <w:i/>
                <w:iCs/>
                <w:color w:val="000000"/>
                <w:sz w:val="18"/>
                <w:szCs w:val="18"/>
              </w:rPr>
              <w:t xml:space="preserve">, carefully read the entire form, including the instructions and other information in Sections </w:t>
            </w:r>
            <w:r w:rsidRPr="001C4C60">
              <w:rPr>
                <w:rFonts w:cs="Arial"/>
                <w:b/>
                <w:bCs/>
                <w:i/>
                <w:iCs/>
                <w:strike/>
                <w:color w:val="000000"/>
                <w:sz w:val="18"/>
                <w:szCs w:val="18"/>
              </w:rPr>
              <w:t>5</w:t>
            </w:r>
            <w:r w:rsidRPr="001C4C60">
              <w:rPr>
                <w:rFonts w:cs="Arial"/>
                <w:b/>
                <w:bCs/>
                <w:i/>
                <w:iCs/>
                <w:color w:val="000000"/>
                <w:sz w:val="18"/>
                <w:szCs w:val="18"/>
                <w:u w:val="single"/>
              </w:rPr>
              <w:t>6</w:t>
            </w:r>
            <w:r w:rsidRPr="001C4C60">
              <w:rPr>
                <w:rFonts w:cs="Arial"/>
                <w:b/>
                <w:bCs/>
                <w:i/>
                <w:iCs/>
                <w:color w:val="000000"/>
                <w:sz w:val="18"/>
                <w:szCs w:val="18"/>
              </w:rPr>
              <w:t xml:space="preserve">, </w:t>
            </w:r>
            <w:r w:rsidRPr="001C4C60">
              <w:rPr>
                <w:rFonts w:cs="Arial"/>
                <w:b/>
                <w:bCs/>
                <w:i/>
                <w:iCs/>
                <w:strike/>
                <w:color w:val="000000"/>
                <w:sz w:val="18"/>
                <w:szCs w:val="18"/>
              </w:rPr>
              <w:t>6</w:t>
            </w:r>
            <w:r w:rsidRPr="001C4C60">
              <w:rPr>
                <w:rFonts w:cs="Arial"/>
                <w:b/>
                <w:bCs/>
                <w:i/>
                <w:iCs/>
                <w:color w:val="000000"/>
                <w:sz w:val="18"/>
                <w:szCs w:val="18"/>
                <w:u w:val="single"/>
              </w:rPr>
              <w:t>7</w:t>
            </w:r>
            <w:r w:rsidRPr="001C4C60">
              <w:rPr>
                <w:rFonts w:cs="Arial"/>
                <w:b/>
                <w:bCs/>
                <w:i/>
                <w:iCs/>
                <w:color w:val="000000"/>
                <w:sz w:val="18"/>
                <w:szCs w:val="18"/>
              </w:rPr>
              <w:t xml:space="preserve">, and </w:t>
            </w:r>
            <w:proofErr w:type="gramStart"/>
            <w:r w:rsidRPr="001C4C60">
              <w:rPr>
                <w:rFonts w:cs="Arial"/>
                <w:b/>
                <w:bCs/>
                <w:i/>
                <w:iCs/>
                <w:strike/>
                <w:color w:val="000000"/>
                <w:sz w:val="18"/>
                <w:szCs w:val="18"/>
              </w:rPr>
              <w:t>7</w:t>
            </w:r>
            <w:r w:rsidRPr="001C4C60">
              <w:rPr>
                <w:rFonts w:cs="Arial"/>
                <w:b/>
                <w:bCs/>
                <w:i/>
                <w:iCs/>
                <w:color w:val="000000"/>
                <w:sz w:val="18"/>
                <w:szCs w:val="18"/>
                <w:u w:val="single"/>
              </w:rPr>
              <w:t>8</w:t>
            </w:r>
            <w:r w:rsidRPr="001C4C60">
              <w:rPr>
                <w:rFonts w:cs="Arial"/>
                <w:b/>
                <w:bCs/>
                <w:i/>
                <w:iCs/>
                <w:color w:val="000000"/>
                <w:sz w:val="18"/>
                <w:szCs w:val="18"/>
              </w:rPr>
              <w:t>.</w:t>
            </w:r>
            <w:r w:rsidRPr="001C4C60">
              <w:rPr>
                <w:rFonts w:cs="Arial"/>
                <w:b/>
                <w:bCs/>
                <w:i/>
                <w:iCs/>
                <w:sz w:val="18"/>
                <w:szCs w:val="18"/>
              </w:rPr>
              <w:t>…</w:t>
            </w:r>
            <w:proofErr w:type="gramEnd"/>
            <w:r w:rsidRPr="001C4C60" w:rsidDel="007E103A">
              <w:rPr>
                <w:rFonts w:cs="Arial"/>
                <w:b/>
                <w:i/>
                <w:sz w:val="18"/>
                <w:szCs w:val="18"/>
              </w:rPr>
              <w:t xml:space="preserve"> enter the required information in the space provided.</w:t>
            </w:r>
            <w:r w:rsidRPr="001C4C60">
              <w:rPr>
                <w:rFonts w:cs="Arial"/>
                <w:b/>
                <w:i/>
                <w:sz w:val="18"/>
                <w:szCs w:val="18"/>
              </w:rPr>
              <w:t xml:space="preserve"> </w:t>
            </w:r>
          </w:p>
          <w:p w14:paraId="10E6709D" w14:textId="77777777" w:rsidR="00080A77" w:rsidRPr="001C4C60" w:rsidRDefault="00080A77" w:rsidP="003A3E27">
            <w:pPr>
              <w:spacing w:afterLines="40" w:after="96"/>
              <w:ind w:left="684" w:hanging="450"/>
              <w:rPr>
                <w:rFonts w:cs="Arial"/>
                <w:b/>
                <w:bCs/>
                <w:i/>
                <w:iCs/>
                <w:color w:val="000000"/>
                <w:sz w:val="15"/>
                <w:szCs w:val="15"/>
              </w:rPr>
            </w:pPr>
          </w:p>
          <w:p w14:paraId="737AE38A" w14:textId="77777777" w:rsidR="00080A77" w:rsidRPr="001C4C60" w:rsidRDefault="00080A77" w:rsidP="003A3E27">
            <w:pPr>
              <w:spacing w:afterLines="40" w:after="96"/>
              <w:ind w:left="684" w:hanging="450"/>
              <w:rPr>
                <w:rStyle w:val="A4"/>
                <w:rFonts w:ascii="Arial" w:hAnsi="Arial" w:cs="Arial"/>
                <w:b w:val="0"/>
                <w:sz w:val="18"/>
                <w:szCs w:val="18"/>
              </w:rPr>
            </w:pPr>
            <w:r w:rsidRPr="001C4C60">
              <w:rPr>
                <w:rFonts w:cs="Arial"/>
                <w:i/>
                <w:sz w:val="18"/>
                <w:szCs w:val="18"/>
              </w:rPr>
              <w:t>Note: If you are a member of the National Guard (including a member in retired status) during a time when a governor activated National Guard personnel for active state duty for a period of more than 30 consecutive days and qualify for a Post-Active Duty Student Deferment, but not the Military Service Deferment, you may request forbearance.</w:t>
            </w:r>
          </w:p>
          <w:p w14:paraId="4C78214A" w14:textId="77777777" w:rsidR="00080A77" w:rsidRPr="001C4C60" w:rsidRDefault="00080A77" w:rsidP="003A3E27">
            <w:pPr>
              <w:ind w:left="677" w:hanging="677"/>
              <w:rPr>
                <w:rFonts w:cs="Arial"/>
                <w:b/>
                <w:strike/>
                <w:sz w:val="18"/>
                <w:szCs w:val="18"/>
              </w:rPr>
            </w:pPr>
            <w:r w:rsidRPr="001C4C60">
              <w:rPr>
                <w:rStyle w:val="A4"/>
                <w:rFonts w:ascii="Arial" w:hAnsi="Arial" w:cs="Arial"/>
                <w:i w:val="0"/>
                <w:sz w:val="18"/>
                <w:szCs w:val="18"/>
              </w:rPr>
              <w:t xml:space="preserve">(A) </w:t>
            </w:r>
            <w:r w:rsidRPr="001C4C60">
              <w:rPr>
                <w:rFonts w:cs="Arial"/>
                <w:sz w:val="18"/>
                <w:szCs w:val="18"/>
              </w:rPr>
              <w:fldChar w:fldCharType="begin">
                <w:ffData>
                  <w:name w:val="Check34"/>
                  <w:enabled/>
                  <w:calcOnExit w:val="0"/>
                  <w:checkBox>
                    <w:sizeAuto/>
                    <w:default w:val="0"/>
                  </w:checkBox>
                </w:ffData>
              </w:fldChar>
            </w:r>
            <w:r w:rsidRPr="001C4C60">
              <w:rPr>
                <w:rFonts w:cs="Arial"/>
                <w:sz w:val="18"/>
                <w:szCs w:val="18"/>
              </w:rPr>
              <w:instrText xml:space="preserve"> FORMCHECKBOX </w:instrText>
            </w:r>
            <w:r w:rsidRPr="001C4C60">
              <w:rPr>
                <w:rFonts w:cs="Arial"/>
                <w:sz w:val="18"/>
                <w:szCs w:val="18"/>
              </w:rPr>
            </w:r>
            <w:r w:rsidRPr="001C4C60">
              <w:rPr>
                <w:rFonts w:cs="Arial"/>
                <w:sz w:val="18"/>
                <w:szCs w:val="18"/>
              </w:rPr>
              <w:fldChar w:fldCharType="end"/>
            </w:r>
            <w:proofErr w:type="gramStart"/>
            <w:r w:rsidRPr="001C4C60">
              <w:rPr>
                <w:rFonts w:eastAsia="MS Mincho" w:cs="Arial"/>
                <w:b/>
                <w:color w:val="000000"/>
                <w:sz w:val="18"/>
                <w:szCs w:val="18"/>
              </w:rPr>
              <w:t xml:space="preserve">   </w:t>
            </w:r>
            <w:r w:rsidRPr="001C4C60">
              <w:rPr>
                <w:rStyle w:val="A4"/>
                <w:rFonts w:ascii="Arial" w:hAnsi="Arial" w:cs="Arial"/>
                <w:i w:val="0"/>
                <w:sz w:val="18"/>
                <w:szCs w:val="18"/>
              </w:rPr>
              <w:t>Military</w:t>
            </w:r>
            <w:proofErr w:type="gramEnd"/>
            <w:r w:rsidRPr="001C4C60">
              <w:rPr>
                <w:rStyle w:val="A4"/>
                <w:rFonts w:ascii="Arial" w:hAnsi="Arial" w:cs="Arial"/>
                <w:i w:val="0"/>
                <w:sz w:val="18"/>
                <w:szCs w:val="18"/>
              </w:rPr>
              <w:t xml:space="preserve"> Service Deferment.</w:t>
            </w:r>
            <w:r w:rsidRPr="001C4C60">
              <w:rPr>
                <w:rStyle w:val="A4"/>
                <w:rFonts w:ascii="Arial" w:hAnsi="Arial" w:cs="Arial"/>
                <w:b w:val="0"/>
                <w:i w:val="0"/>
                <w:sz w:val="18"/>
                <w:szCs w:val="18"/>
              </w:rPr>
              <w:t xml:space="preserve"> </w:t>
            </w:r>
            <w:r w:rsidRPr="001C4C60">
              <w:rPr>
                <w:rFonts w:cs="Arial"/>
                <w:bCs/>
                <w:color w:val="000000"/>
                <w:sz w:val="18"/>
                <w:szCs w:val="18"/>
              </w:rPr>
              <w:t>…</w:t>
            </w:r>
          </w:p>
        </w:tc>
        <w:tc>
          <w:tcPr>
            <w:tcW w:w="3118" w:type="dxa"/>
            <w:shd w:val="clear" w:color="auto" w:fill="auto"/>
          </w:tcPr>
          <w:p w14:paraId="37A1ECF9" w14:textId="77777777" w:rsidR="00080A77" w:rsidRPr="001C4C60" w:rsidRDefault="00080A77" w:rsidP="00B13E06">
            <w:pPr>
              <w:rPr>
                <w:rFonts w:cs="Arial"/>
                <w:snapToGrid w:val="0"/>
                <w:sz w:val="18"/>
                <w:szCs w:val="18"/>
              </w:rPr>
            </w:pPr>
            <w:r w:rsidRPr="001C4C60">
              <w:rPr>
                <w:rFonts w:cs="Arial"/>
                <w:snapToGrid w:val="0"/>
                <w:sz w:val="18"/>
                <w:szCs w:val="18"/>
              </w:rPr>
              <w:t>Consistency in use of italics with the recently approved deferment forms.</w:t>
            </w:r>
          </w:p>
          <w:p w14:paraId="5A0CE52C" w14:textId="77777777" w:rsidR="00080A77" w:rsidRPr="001C4C60" w:rsidRDefault="00080A77" w:rsidP="00B13E06">
            <w:pPr>
              <w:rPr>
                <w:rFonts w:cs="Arial"/>
                <w:snapToGrid w:val="0"/>
                <w:sz w:val="18"/>
                <w:szCs w:val="18"/>
              </w:rPr>
            </w:pPr>
          </w:p>
          <w:p w14:paraId="3BC0A539" w14:textId="77777777" w:rsidR="00080A77" w:rsidRPr="001C4C60" w:rsidRDefault="00080A77" w:rsidP="00B13E06">
            <w:pPr>
              <w:rPr>
                <w:rFonts w:cs="Arial"/>
                <w:snapToGrid w:val="0"/>
                <w:sz w:val="18"/>
                <w:szCs w:val="18"/>
              </w:rPr>
            </w:pPr>
            <w:r w:rsidRPr="001C4C60">
              <w:rPr>
                <w:rFonts w:cs="Arial"/>
                <w:snapToGrid w:val="0"/>
                <w:sz w:val="18"/>
                <w:szCs w:val="18"/>
              </w:rPr>
              <w:t>Correction to section references due to the insertion of the new section.</w:t>
            </w:r>
          </w:p>
          <w:p w14:paraId="688F462F" w14:textId="77777777" w:rsidR="00080A77" w:rsidRPr="001C4C60" w:rsidRDefault="00080A77" w:rsidP="00B13E06">
            <w:pPr>
              <w:rPr>
                <w:rFonts w:cs="Arial"/>
                <w:snapToGrid w:val="0"/>
                <w:sz w:val="18"/>
                <w:szCs w:val="18"/>
              </w:rPr>
            </w:pPr>
          </w:p>
          <w:p w14:paraId="5B84680B" w14:textId="77777777" w:rsidR="00080A77" w:rsidRPr="001C4C60" w:rsidRDefault="00080A77" w:rsidP="00B13E06">
            <w:pPr>
              <w:rPr>
                <w:rFonts w:cs="Arial"/>
                <w:snapToGrid w:val="0"/>
                <w:sz w:val="18"/>
                <w:szCs w:val="18"/>
              </w:rPr>
            </w:pPr>
            <w:r w:rsidRPr="001C4C60">
              <w:rPr>
                <w:rFonts w:cs="Arial"/>
                <w:snapToGrid w:val="0"/>
                <w:sz w:val="18"/>
                <w:szCs w:val="18"/>
              </w:rPr>
              <w:t xml:space="preserve">Formatting correction and easier identification of the notation. By aligning the word “Note” with the checkboxes in (A) &amp; (B) below it, the wrapped text can be aligned under the word “If” while still only requiring two rows of text. </w:t>
            </w:r>
          </w:p>
          <w:p w14:paraId="01984837" w14:textId="77777777" w:rsidR="00080A77" w:rsidRPr="001C4C60" w:rsidRDefault="00080A77" w:rsidP="00B13E06">
            <w:pPr>
              <w:rPr>
                <w:rFonts w:cs="Arial"/>
                <w:snapToGrid w:val="0"/>
                <w:sz w:val="18"/>
                <w:szCs w:val="18"/>
              </w:rPr>
            </w:pPr>
          </w:p>
          <w:p w14:paraId="4A170DC4" w14:textId="77777777" w:rsidR="00080A77" w:rsidRPr="001C4C60" w:rsidRDefault="00080A77" w:rsidP="00B13E06">
            <w:pPr>
              <w:rPr>
                <w:rFonts w:cs="Arial"/>
                <w:snapToGrid w:val="0"/>
                <w:sz w:val="18"/>
                <w:szCs w:val="18"/>
              </w:rPr>
            </w:pPr>
          </w:p>
          <w:p w14:paraId="71780359" w14:textId="77777777" w:rsidR="00080A77" w:rsidRPr="001C4C60" w:rsidRDefault="00080A77" w:rsidP="00B13E06">
            <w:pPr>
              <w:rPr>
                <w:rFonts w:cs="Arial"/>
                <w:snapToGrid w:val="0"/>
                <w:sz w:val="18"/>
                <w:szCs w:val="18"/>
              </w:rPr>
            </w:pPr>
          </w:p>
        </w:tc>
        <w:tc>
          <w:tcPr>
            <w:tcW w:w="3118" w:type="dxa"/>
          </w:tcPr>
          <w:p w14:paraId="24256F42" w14:textId="77777777" w:rsidR="00080A77" w:rsidRPr="001C4C60" w:rsidRDefault="00C06748" w:rsidP="00B13E06">
            <w:pPr>
              <w:rPr>
                <w:rFonts w:cs="Arial"/>
                <w:snapToGrid w:val="0"/>
                <w:sz w:val="18"/>
                <w:szCs w:val="18"/>
              </w:rPr>
            </w:pPr>
            <w:r>
              <w:rPr>
                <w:rFonts w:cs="Arial"/>
                <w:snapToGrid w:val="0"/>
                <w:sz w:val="18"/>
                <w:szCs w:val="18"/>
              </w:rPr>
              <w:t>Accept in part.  Reject as to the renumbering of the sections.  See response to item 6.</w:t>
            </w:r>
          </w:p>
        </w:tc>
      </w:tr>
      <w:tr w:rsidR="00080A77" w:rsidRPr="00F97B2D" w14:paraId="5807F4AF" w14:textId="77777777" w:rsidTr="00080A77">
        <w:tc>
          <w:tcPr>
            <w:tcW w:w="467" w:type="dxa"/>
            <w:shd w:val="clear" w:color="auto" w:fill="auto"/>
          </w:tcPr>
          <w:p w14:paraId="27A5F5AB" w14:textId="77777777" w:rsidR="00080A77" w:rsidRPr="00F97B2D" w:rsidRDefault="00080A77" w:rsidP="007B380F">
            <w:pPr>
              <w:rPr>
                <w:rFonts w:cs="Arial"/>
                <w:b/>
                <w:sz w:val="18"/>
                <w:szCs w:val="18"/>
              </w:rPr>
            </w:pPr>
            <w:r w:rsidRPr="00F97B2D">
              <w:rPr>
                <w:rFonts w:cs="Arial"/>
                <w:b/>
                <w:sz w:val="18"/>
                <w:szCs w:val="18"/>
                <w:highlight w:val="yellow"/>
              </w:rPr>
              <w:t>9.</w:t>
            </w:r>
          </w:p>
        </w:tc>
        <w:tc>
          <w:tcPr>
            <w:tcW w:w="1261" w:type="dxa"/>
            <w:shd w:val="clear" w:color="auto" w:fill="auto"/>
          </w:tcPr>
          <w:p w14:paraId="24CE6FB9" w14:textId="77777777" w:rsidR="00080A77" w:rsidRPr="001C4C60" w:rsidRDefault="00080A77" w:rsidP="00096682">
            <w:pPr>
              <w:rPr>
                <w:rFonts w:cs="Arial"/>
                <w:sz w:val="18"/>
                <w:szCs w:val="18"/>
              </w:rPr>
            </w:pPr>
            <w:r w:rsidRPr="001C4C60">
              <w:rPr>
                <w:rFonts w:cs="Arial"/>
                <w:sz w:val="18"/>
                <w:szCs w:val="18"/>
              </w:rPr>
              <w:t xml:space="preserve">Original </w:t>
            </w:r>
            <w:r w:rsidRPr="001C4C60">
              <w:rPr>
                <w:rFonts w:cs="Arial"/>
                <w:sz w:val="18"/>
                <w:szCs w:val="18"/>
              </w:rPr>
              <w:lastRenderedPageBreak/>
              <w:t>Section 3, Header</w:t>
            </w:r>
          </w:p>
        </w:tc>
        <w:tc>
          <w:tcPr>
            <w:tcW w:w="1333" w:type="dxa"/>
            <w:shd w:val="clear" w:color="auto" w:fill="auto"/>
          </w:tcPr>
          <w:p w14:paraId="1EA0D471" w14:textId="77777777" w:rsidR="00080A77" w:rsidRPr="001C4C60" w:rsidRDefault="00080A77" w:rsidP="00096682">
            <w:pPr>
              <w:rPr>
                <w:rFonts w:cs="Arial"/>
                <w:sz w:val="18"/>
                <w:szCs w:val="18"/>
              </w:rPr>
            </w:pPr>
            <w:r w:rsidRPr="001C4C60">
              <w:rPr>
                <w:rFonts w:cs="Arial"/>
                <w:sz w:val="18"/>
                <w:szCs w:val="18"/>
              </w:rPr>
              <w:lastRenderedPageBreak/>
              <w:t xml:space="preserve">Relocate; </w:t>
            </w:r>
            <w:r w:rsidRPr="001C4C60">
              <w:rPr>
                <w:rFonts w:cs="Arial"/>
                <w:sz w:val="18"/>
                <w:szCs w:val="18"/>
              </w:rPr>
              <w:lastRenderedPageBreak/>
              <w:t>renumber and revise as noted.</w:t>
            </w:r>
          </w:p>
        </w:tc>
        <w:tc>
          <w:tcPr>
            <w:tcW w:w="7757" w:type="dxa"/>
            <w:shd w:val="clear" w:color="auto" w:fill="auto"/>
          </w:tcPr>
          <w:p w14:paraId="1B02AA6D" w14:textId="77777777" w:rsidR="00080A77" w:rsidRPr="001C4C60" w:rsidRDefault="00080A77" w:rsidP="00096682">
            <w:pPr>
              <w:rPr>
                <w:rFonts w:cs="Arial"/>
                <w:b/>
                <w:bCs/>
                <w:iCs/>
                <w:sz w:val="18"/>
                <w:szCs w:val="18"/>
              </w:rPr>
            </w:pPr>
            <w:r w:rsidRPr="001C4C60">
              <w:rPr>
                <w:rFonts w:cs="Arial"/>
                <w:b/>
                <w:bCs/>
                <w:i/>
                <w:iCs/>
                <w:sz w:val="18"/>
                <w:szCs w:val="18"/>
              </w:rPr>
              <w:lastRenderedPageBreak/>
              <w:t xml:space="preserve">SECTION </w:t>
            </w:r>
            <w:r w:rsidRPr="001C4C60">
              <w:rPr>
                <w:rFonts w:cs="Arial"/>
                <w:b/>
                <w:bCs/>
                <w:i/>
                <w:iCs/>
                <w:strike/>
                <w:sz w:val="18"/>
                <w:szCs w:val="18"/>
              </w:rPr>
              <w:t>3</w:t>
            </w:r>
            <w:r w:rsidRPr="001C4C60">
              <w:rPr>
                <w:rFonts w:cs="Arial"/>
                <w:b/>
                <w:bCs/>
                <w:i/>
                <w:iCs/>
                <w:sz w:val="18"/>
                <w:szCs w:val="18"/>
                <w:u w:val="single"/>
              </w:rPr>
              <w:t>5</w:t>
            </w:r>
            <w:r w:rsidRPr="001C4C60">
              <w:rPr>
                <w:rFonts w:cs="Arial"/>
                <w:b/>
                <w:bCs/>
                <w:i/>
                <w:iCs/>
                <w:sz w:val="18"/>
                <w:szCs w:val="18"/>
              </w:rPr>
              <w:t xml:space="preserve">:  BORROWER </w:t>
            </w:r>
            <w:r w:rsidRPr="001C4C60">
              <w:rPr>
                <w:rFonts w:cs="Arial"/>
                <w:b/>
                <w:bCs/>
                <w:i/>
                <w:iCs/>
                <w:sz w:val="18"/>
                <w:szCs w:val="18"/>
                <w:u w:val="single"/>
              </w:rPr>
              <w:t xml:space="preserve">REQUEST, </w:t>
            </w:r>
            <w:r w:rsidRPr="001C4C60">
              <w:rPr>
                <w:rFonts w:cs="Arial"/>
                <w:b/>
                <w:bCs/>
                <w:i/>
                <w:iCs/>
                <w:sz w:val="18"/>
                <w:szCs w:val="18"/>
              </w:rPr>
              <w:t>CERTIFICATIONS</w:t>
            </w:r>
            <w:r w:rsidRPr="001C4C60">
              <w:rPr>
                <w:rFonts w:cs="Arial"/>
                <w:b/>
                <w:bCs/>
                <w:i/>
                <w:iCs/>
                <w:sz w:val="18"/>
                <w:szCs w:val="18"/>
                <w:u w:val="single"/>
              </w:rPr>
              <w:t>,</w:t>
            </w:r>
            <w:r w:rsidRPr="001C4C60">
              <w:rPr>
                <w:rFonts w:cs="Arial"/>
                <w:b/>
                <w:bCs/>
                <w:i/>
                <w:iCs/>
                <w:sz w:val="18"/>
                <w:szCs w:val="18"/>
              </w:rPr>
              <w:t xml:space="preserve"> AND AUTHORIZATION</w:t>
            </w:r>
          </w:p>
        </w:tc>
        <w:tc>
          <w:tcPr>
            <w:tcW w:w="3118" w:type="dxa"/>
            <w:shd w:val="clear" w:color="auto" w:fill="auto"/>
          </w:tcPr>
          <w:p w14:paraId="5050D3FD" w14:textId="77777777" w:rsidR="00080A77" w:rsidRPr="001C4C60" w:rsidRDefault="00080A77" w:rsidP="00B13E06">
            <w:pPr>
              <w:rPr>
                <w:rFonts w:cs="Arial"/>
                <w:snapToGrid w:val="0"/>
                <w:sz w:val="18"/>
                <w:szCs w:val="18"/>
              </w:rPr>
            </w:pPr>
            <w:r w:rsidRPr="001C4C60">
              <w:rPr>
                <w:rFonts w:cs="Arial"/>
                <w:snapToGrid w:val="0"/>
                <w:sz w:val="18"/>
                <w:szCs w:val="18"/>
              </w:rPr>
              <w:t xml:space="preserve">Relocation of information to the end </w:t>
            </w:r>
            <w:r w:rsidRPr="001C4C60">
              <w:rPr>
                <w:rFonts w:cs="Arial"/>
                <w:snapToGrid w:val="0"/>
                <w:sz w:val="18"/>
                <w:szCs w:val="18"/>
              </w:rPr>
              <w:lastRenderedPageBreak/>
              <w:t>of the page allows a better flow to the form since this section applies to borrowers requesting the SCRA and/or deferment and results in the certification section immediately following the deferment request as it only applies to deferments.</w:t>
            </w:r>
          </w:p>
          <w:p w14:paraId="47E17A2F" w14:textId="77777777" w:rsidR="00080A77" w:rsidRPr="001C4C60" w:rsidRDefault="00080A77" w:rsidP="00B13E06">
            <w:pPr>
              <w:rPr>
                <w:rFonts w:cs="Arial"/>
                <w:snapToGrid w:val="0"/>
                <w:sz w:val="18"/>
                <w:szCs w:val="18"/>
              </w:rPr>
            </w:pPr>
          </w:p>
          <w:p w14:paraId="30193EC8" w14:textId="77777777" w:rsidR="00080A77" w:rsidRPr="001C4C60" w:rsidRDefault="00080A77" w:rsidP="00B13E06">
            <w:pPr>
              <w:rPr>
                <w:rFonts w:cs="Arial"/>
                <w:snapToGrid w:val="0"/>
                <w:sz w:val="18"/>
                <w:szCs w:val="18"/>
              </w:rPr>
            </w:pPr>
            <w:r w:rsidRPr="001C4C60">
              <w:rPr>
                <w:rFonts w:cs="Arial"/>
                <w:snapToGrid w:val="0"/>
                <w:sz w:val="18"/>
                <w:szCs w:val="18"/>
              </w:rPr>
              <w:t>Insertion of “Request” better reflects the new bullet added into this section. See matrix item 10 below.</w:t>
            </w:r>
          </w:p>
          <w:p w14:paraId="538A5319" w14:textId="77777777" w:rsidR="00080A77" w:rsidRPr="001C4C60" w:rsidRDefault="00080A77" w:rsidP="00B13E06">
            <w:pPr>
              <w:rPr>
                <w:rFonts w:cs="Arial"/>
                <w:snapToGrid w:val="0"/>
                <w:sz w:val="18"/>
                <w:szCs w:val="18"/>
              </w:rPr>
            </w:pPr>
          </w:p>
          <w:p w14:paraId="7CA2DB1E" w14:textId="77777777" w:rsidR="00080A77" w:rsidRPr="001C4C60" w:rsidRDefault="00080A77" w:rsidP="00B13E06">
            <w:pPr>
              <w:rPr>
                <w:rFonts w:cs="Arial"/>
                <w:snapToGrid w:val="0"/>
                <w:sz w:val="18"/>
                <w:szCs w:val="18"/>
              </w:rPr>
            </w:pPr>
            <w:r w:rsidRPr="001C4C60">
              <w:rPr>
                <w:rFonts w:cs="Arial"/>
                <w:snapToGrid w:val="0"/>
                <w:sz w:val="18"/>
                <w:szCs w:val="18"/>
              </w:rPr>
              <w:t>Correction to section reference due to the insertion of the new section.</w:t>
            </w:r>
          </w:p>
          <w:p w14:paraId="0EBD0377" w14:textId="77777777" w:rsidR="00080A77" w:rsidRPr="001C4C60" w:rsidRDefault="00080A77" w:rsidP="00B13E06">
            <w:pPr>
              <w:rPr>
                <w:rFonts w:cs="Arial"/>
                <w:snapToGrid w:val="0"/>
                <w:sz w:val="18"/>
                <w:szCs w:val="18"/>
              </w:rPr>
            </w:pPr>
          </w:p>
        </w:tc>
        <w:tc>
          <w:tcPr>
            <w:tcW w:w="3118" w:type="dxa"/>
          </w:tcPr>
          <w:p w14:paraId="043A9F8F" w14:textId="77777777" w:rsidR="00080A77" w:rsidRPr="001C4C60" w:rsidRDefault="00C06748" w:rsidP="00B13E06">
            <w:pPr>
              <w:rPr>
                <w:rFonts w:cs="Arial"/>
                <w:snapToGrid w:val="0"/>
                <w:sz w:val="18"/>
                <w:szCs w:val="18"/>
              </w:rPr>
            </w:pPr>
            <w:r>
              <w:rPr>
                <w:rFonts w:cs="Arial"/>
                <w:snapToGrid w:val="0"/>
                <w:sz w:val="18"/>
                <w:szCs w:val="18"/>
              </w:rPr>
              <w:lastRenderedPageBreak/>
              <w:t xml:space="preserve">Reject.  Because the comment in </w:t>
            </w:r>
            <w:r>
              <w:rPr>
                <w:rFonts w:cs="Arial"/>
                <w:snapToGrid w:val="0"/>
                <w:sz w:val="18"/>
                <w:szCs w:val="18"/>
              </w:rPr>
              <w:lastRenderedPageBreak/>
              <w:t>item 6 has been rejected, this is no longer necessary.  In addition, changing the location of this section absent the reason provided in this comment’s rationale would make this deferment form inconsistent with the recently approved deferment forms that also require a third-party certification.</w:t>
            </w:r>
          </w:p>
        </w:tc>
      </w:tr>
      <w:tr w:rsidR="00080A77" w:rsidRPr="00F97B2D" w14:paraId="0DDBBCE7" w14:textId="77777777" w:rsidTr="00080A77">
        <w:tc>
          <w:tcPr>
            <w:tcW w:w="467" w:type="dxa"/>
            <w:shd w:val="clear" w:color="auto" w:fill="auto"/>
          </w:tcPr>
          <w:p w14:paraId="4442BF35" w14:textId="77777777" w:rsidR="00080A77" w:rsidRPr="00F97B2D" w:rsidRDefault="00080A77" w:rsidP="00096682">
            <w:pPr>
              <w:rPr>
                <w:rFonts w:cs="Arial"/>
                <w:b/>
                <w:sz w:val="18"/>
                <w:szCs w:val="18"/>
              </w:rPr>
            </w:pPr>
            <w:r w:rsidRPr="00F97B2D">
              <w:rPr>
                <w:rFonts w:cs="Arial"/>
                <w:b/>
                <w:sz w:val="18"/>
                <w:szCs w:val="18"/>
                <w:highlight w:val="yellow"/>
              </w:rPr>
              <w:lastRenderedPageBreak/>
              <w:t>10.</w:t>
            </w:r>
          </w:p>
        </w:tc>
        <w:tc>
          <w:tcPr>
            <w:tcW w:w="1261" w:type="dxa"/>
            <w:shd w:val="clear" w:color="auto" w:fill="auto"/>
          </w:tcPr>
          <w:p w14:paraId="4FAE21BB" w14:textId="77777777" w:rsidR="00080A77" w:rsidRPr="001C4C60" w:rsidRDefault="00080A77" w:rsidP="00096682">
            <w:pPr>
              <w:rPr>
                <w:rFonts w:cs="Arial"/>
                <w:sz w:val="18"/>
                <w:szCs w:val="18"/>
              </w:rPr>
            </w:pPr>
            <w:r w:rsidRPr="001C4C60">
              <w:rPr>
                <w:rFonts w:cs="Arial"/>
                <w:sz w:val="18"/>
                <w:szCs w:val="18"/>
              </w:rPr>
              <w:t>Original Section 3, Bullets</w:t>
            </w:r>
          </w:p>
        </w:tc>
        <w:tc>
          <w:tcPr>
            <w:tcW w:w="1333" w:type="dxa"/>
            <w:shd w:val="clear" w:color="auto" w:fill="auto"/>
          </w:tcPr>
          <w:p w14:paraId="6650D5BA" w14:textId="77777777" w:rsidR="00080A77" w:rsidRPr="001C4C60" w:rsidRDefault="00080A77" w:rsidP="00F97B2D">
            <w:pPr>
              <w:rPr>
                <w:rFonts w:cs="Arial"/>
                <w:sz w:val="18"/>
                <w:szCs w:val="18"/>
              </w:rPr>
            </w:pPr>
            <w:r w:rsidRPr="001C4C60">
              <w:rPr>
                <w:rFonts w:cs="Arial"/>
                <w:sz w:val="18"/>
                <w:szCs w:val="18"/>
              </w:rPr>
              <w:t>Insert a new bullet, insert space in the “I certify” bullet, and revise as noted.</w:t>
            </w:r>
          </w:p>
        </w:tc>
        <w:tc>
          <w:tcPr>
            <w:tcW w:w="7757" w:type="dxa"/>
            <w:shd w:val="clear" w:color="auto" w:fill="auto"/>
          </w:tcPr>
          <w:p w14:paraId="462435C2" w14:textId="77777777" w:rsidR="00080A77" w:rsidRPr="001C4C60" w:rsidRDefault="00080A77" w:rsidP="00096682">
            <w:pPr>
              <w:numPr>
                <w:ilvl w:val="0"/>
                <w:numId w:val="40"/>
              </w:numPr>
              <w:tabs>
                <w:tab w:val="clear" w:pos="720"/>
              </w:tabs>
              <w:autoSpaceDE w:val="0"/>
              <w:autoSpaceDN w:val="0"/>
              <w:adjustRightInd w:val="0"/>
              <w:ind w:left="360"/>
              <w:rPr>
                <w:rFonts w:cs="Arial"/>
                <w:color w:val="000000"/>
                <w:sz w:val="18"/>
                <w:szCs w:val="18"/>
                <w:u w:val="single"/>
              </w:rPr>
            </w:pPr>
            <w:r w:rsidRPr="001C4C60">
              <w:rPr>
                <w:rFonts w:cs="Arial"/>
                <w:b/>
                <w:bCs/>
                <w:color w:val="000000"/>
                <w:sz w:val="18"/>
                <w:szCs w:val="18"/>
                <w:u w:val="single"/>
              </w:rPr>
              <w:t xml:space="preserve">I request </w:t>
            </w:r>
            <w:r w:rsidRPr="001C4C60">
              <w:rPr>
                <w:rFonts w:cs="Arial"/>
                <w:color w:val="000000"/>
                <w:sz w:val="18"/>
                <w:szCs w:val="18"/>
                <w:u w:val="single"/>
              </w:rPr>
              <w:t xml:space="preserve">that my loan holder limit the interest rate on my eligible Direct Loan and FFEL Program loans to 6% for my period of eligible military service under the SCRA. </w:t>
            </w:r>
          </w:p>
          <w:p w14:paraId="762F309C" w14:textId="77777777" w:rsidR="00080A77" w:rsidRPr="001C4C60" w:rsidRDefault="00080A77" w:rsidP="00096682">
            <w:pPr>
              <w:numPr>
                <w:ilvl w:val="0"/>
                <w:numId w:val="42"/>
              </w:numPr>
              <w:autoSpaceDE w:val="0"/>
              <w:autoSpaceDN w:val="0"/>
              <w:adjustRightInd w:val="0"/>
              <w:rPr>
                <w:rFonts w:cs="Arial"/>
                <w:color w:val="000000"/>
                <w:sz w:val="18"/>
                <w:szCs w:val="18"/>
              </w:rPr>
            </w:pPr>
            <w:r w:rsidRPr="001C4C60">
              <w:rPr>
                <w:rFonts w:cs="Arial"/>
                <w:b/>
                <w:bCs/>
                <w:color w:val="000000"/>
                <w:sz w:val="18"/>
                <w:szCs w:val="18"/>
              </w:rPr>
              <w:t xml:space="preserve">I certify that: (1) </w:t>
            </w:r>
            <w:r w:rsidRPr="001C4C60">
              <w:rPr>
                <w:rFonts w:cs="Arial"/>
                <w:color w:val="000000"/>
                <w:sz w:val="18"/>
                <w:szCs w:val="18"/>
              </w:rPr>
              <w:t xml:space="preserve">The information I have provided on this form is true and correct. </w:t>
            </w:r>
            <w:r w:rsidRPr="001C4C60">
              <w:rPr>
                <w:rFonts w:cs="Arial"/>
                <w:b/>
                <w:bCs/>
                <w:color w:val="000000"/>
                <w:sz w:val="18"/>
                <w:szCs w:val="18"/>
              </w:rPr>
              <w:t xml:space="preserve">(2) </w:t>
            </w:r>
            <w:r w:rsidRPr="001C4C60">
              <w:rPr>
                <w:rFonts w:cs="Arial"/>
                <w:color w:val="000000"/>
                <w:sz w:val="18"/>
                <w:szCs w:val="18"/>
              </w:rPr>
              <w:t xml:space="preserve">I will provide additional documentation to my loan holder, as required, to support my </w:t>
            </w:r>
            <w:r w:rsidRPr="001C4C60">
              <w:rPr>
                <w:rFonts w:cs="Arial"/>
                <w:color w:val="000000"/>
                <w:sz w:val="18"/>
                <w:szCs w:val="18"/>
                <w:u w:val="single"/>
              </w:rPr>
              <w:t xml:space="preserve">interest rate limitation or </w:t>
            </w:r>
            <w:r w:rsidRPr="001C4C60">
              <w:rPr>
                <w:rFonts w:cs="Arial"/>
                <w:color w:val="000000"/>
                <w:sz w:val="18"/>
                <w:szCs w:val="18"/>
              </w:rPr>
              <w:t xml:space="preserve">deferment status. </w:t>
            </w:r>
            <w:r w:rsidRPr="001C4C60">
              <w:rPr>
                <w:rFonts w:cs="Arial"/>
                <w:b/>
                <w:bCs/>
                <w:color w:val="000000"/>
                <w:sz w:val="18"/>
                <w:szCs w:val="18"/>
              </w:rPr>
              <w:t xml:space="preserve">(3) </w:t>
            </w:r>
            <w:r w:rsidRPr="001C4C60">
              <w:rPr>
                <w:rFonts w:cs="Arial"/>
                <w:color w:val="000000"/>
                <w:sz w:val="18"/>
                <w:szCs w:val="18"/>
              </w:rPr>
              <w:t xml:space="preserve">I will notify my loan holder immediately when the condition(s) that qualified me for the </w:t>
            </w:r>
            <w:r w:rsidRPr="001C4C60">
              <w:rPr>
                <w:rFonts w:cs="Arial"/>
                <w:color w:val="000000"/>
                <w:sz w:val="18"/>
                <w:szCs w:val="18"/>
                <w:u w:val="single"/>
              </w:rPr>
              <w:t>interest rate limitation or</w:t>
            </w:r>
            <w:r w:rsidRPr="001C4C60">
              <w:rPr>
                <w:rFonts w:cs="Arial"/>
                <w:color w:val="000000"/>
                <w:sz w:val="18"/>
                <w:szCs w:val="18"/>
              </w:rPr>
              <w:t xml:space="preserve"> deferment ends. </w:t>
            </w:r>
            <w:r w:rsidRPr="001C4C60">
              <w:rPr>
                <w:rFonts w:cs="Arial"/>
                <w:b/>
                <w:bCs/>
                <w:color w:val="000000"/>
                <w:sz w:val="18"/>
                <w:szCs w:val="18"/>
              </w:rPr>
              <w:t xml:space="preserve">(4) </w:t>
            </w:r>
            <w:r w:rsidRPr="001C4C60">
              <w:rPr>
                <w:rFonts w:cs="Arial"/>
                <w:color w:val="000000"/>
                <w:sz w:val="18"/>
                <w:szCs w:val="18"/>
              </w:rPr>
              <w:t xml:space="preserve">I have read, understand, and meet the eligibility requirements and terms and conditions of the </w:t>
            </w:r>
            <w:r w:rsidRPr="001C4C60">
              <w:rPr>
                <w:rFonts w:cs="Arial"/>
                <w:color w:val="000000"/>
                <w:sz w:val="18"/>
                <w:szCs w:val="18"/>
                <w:u w:val="single"/>
              </w:rPr>
              <w:t>interest rate limitation or</w:t>
            </w:r>
            <w:r w:rsidRPr="001C4C60">
              <w:rPr>
                <w:rFonts w:cs="Arial"/>
                <w:color w:val="000000"/>
                <w:sz w:val="18"/>
                <w:szCs w:val="18"/>
              </w:rPr>
              <w:t xml:space="preserve"> the deferment(s)</w:t>
            </w:r>
            <w:r w:rsidRPr="001C4C60">
              <w:rPr>
                <w:rFonts w:cs="Arial"/>
                <w:color w:val="000000"/>
                <w:sz w:val="18"/>
                <w:szCs w:val="18"/>
                <w:u w:val="single"/>
              </w:rPr>
              <w:t xml:space="preserve"> </w:t>
            </w:r>
            <w:r w:rsidRPr="001C4C60">
              <w:rPr>
                <w:rFonts w:cs="Arial"/>
                <w:color w:val="000000"/>
                <w:sz w:val="18"/>
                <w:szCs w:val="18"/>
              </w:rPr>
              <w:t xml:space="preserve">for which I have applied, as explained in Sections 2, </w:t>
            </w:r>
            <w:r w:rsidRPr="001C4C60">
              <w:rPr>
                <w:rFonts w:cs="Arial"/>
                <w:color w:val="000000"/>
                <w:sz w:val="18"/>
                <w:szCs w:val="18"/>
                <w:u w:val="single"/>
              </w:rPr>
              <w:t>3,</w:t>
            </w:r>
            <w:r w:rsidRPr="001C4C60">
              <w:rPr>
                <w:rFonts w:cs="Arial"/>
                <w:color w:val="000000"/>
                <w:sz w:val="18"/>
                <w:szCs w:val="18"/>
              </w:rPr>
              <w:t xml:space="preserve"> </w:t>
            </w:r>
            <w:r w:rsidRPr="001C4C60">
              <w:rPr>
                <w:rFonts w:cs="Arial"/>
                <w:strike/>
                <w:color w:val="000000"/>
                <w:sz w:val="18"/>
                <w:szCs w:val="18"/>
              </w:rPr>
              <w:t>6</w:t>
            </w:r>
            <w:r w:rsidRPr="001C4C60">
              <w:rPr>
                <w:rFonts w:cs="Arial"/>
                <w:color w:val="000000"/>
                <w:sz w:val="18"/>
                <w:szCs w:val="18"/>
                <w:u w:val="single"/>
              </w:rPr>
              <w:t>7</w:t>
            </w:r>
            <w:r w:rsidRPr="001C4C60">
              <w:rPr>
                <w:rFonts w:cs="Arial"/>
                <w:color w:val="000000"/>
                <w:sz w:val="18"/>
                <w:szCs w:val="18"/>
              </w:rPr>
              <w:t xml:space="preserve">, and </w:t>
            </w:r>
            <w:r w:rsidRPr="001C4C60">
              <w:rPr>
                <w:rFonts w:cs="Arial"/>
                <w:strike/>
                <w:color w:val="000000"/>
                <w:sz w:val="18"/>
                <w:szCs w:val="18"/>
              </w:rPr>
              <w:t>7</w:t>
            </w:r>
            <w:r w:rsidRPr="001C4C60">
              <w:rPr>
                <w:rFonts w:cs="Arial"/>
                <w:color w:val="000000"/>
                <w:sz w:val="18"/>
                <w:szCs w:val="18"/>
                <w:u w:val="single"/>
              </w:rPr>
              <w:t>8</w:t>
            </w:r>
            <w:r w:rsidRPr="001C4C60">
              <w:rPr>
                <w:rFonts w:cs="Arial"/>
                <w:color w:val="000000"/>
                <w:sz w:val="18"/>
                <w:szCs w:val="18"/>
              </w:rPr>
              <w:t xml:space="preserve">. </w:t>
            </w:r>
          </w:p>
          <w:p w14:paraId="0B68C869" w14:textId="77777777" w:rsidR="00080A77" w:rsidRPr="001C4C60" w:rsidRDefault="00080A77" w:rsidP="00096682">
            <w:pPr>
              <w:numPr>
                <w:ilvl w:val="0"/>
                <w:numId w:val="44"/>
              </w:numPr>
              <w:rPr>
                <w:rFonts w:cs="Arial"/>
                <w:b/>
                <w:color w:val="000000"/>
                <w:sz w:val="18"/>
                <w:szCs w:val="18"/>
              </w:rPr>
            </w:pPr>
            <w:r w:rsidRPr="001C4C60">
              <w:rPr>
                <w:rFonts w:cs="Arial"/>
                <w:b/>
                <w:bCs/>
                <w:color w:val="000000"/>
                <w:sz w:val="18"/>
                <w:szCs w:val="18"/>
              </w:rPr>
              <w:t xml:space="preserve">I authorize </w:t>
            </w:r>
            <w:r w:rsidRPr="001C4C60">
              <w:rPr>
                <w:rFonts w:cs="Arial"/>
                <w:color w:val="000000"/>
                <w:sz w:val="18"/>
                <w:szCs w:val="18"/>
              </w:rPr>
              <w:t>the loan holder …</w:t>
            </w:r>
          </w:p>
          <w:p w14:paraId="4DDD21CF" w14:textId="77777777" w:rsidR="00080A77" w:rsidRPr="001C4C60" w:rsidRDefault="00080A77" w:rsidP="00096682">
            <w:pPr>
              <w:rPr>
                <w:rFonts w:cs="Arial"/>
                <w:color w:val="000000"/>
                <w:sz w:val="18"/>
                <w:szCs w:val="18"/>
              </w:rPr>
            </w:pPr>
          </w:p>
          <w:p w14:paraId="3766EED9" w14:textId="77777777" w:rsidR="00080A77" w:rsidRPr="001C4C60" w:rsidRDefault="00080A77" w:rsidP="00096682">
            <w:pPr>
              <w:rPr>
                <w:rFonts w:cs="Arial"/>
                <w:b/>
                <w:bCs/>
                <w:sz w:val="18"/>
                <w:szCs w:val="18"/>
                <w:u w:val="single"/>
              </w:rPr>
            </w:pPr>
            <w:r w:rsidRPr="001C4C60">
              <w:rPr>
                <w:rFonts w:cs="Arial"/>
                <w:b/>
                <w:color w:val="000000"/>
                <w:sz w:val="18"/>
                <w:szCs w:val="18"/>
              </w:rPr>
              <w:t xml:space="preserve"> </w:t>
            </w:r>
          </w:p>
        </w:tc>
        <w:tc>
          <w:tcPr>
            <w:tcW w:w="3118" w:type="dxa"/>
            <w:shd w:val="clear" w:color="auto" w:fill="auto"/>
          </w:tcPr>
          <w:p w14:paraId="02E5BCD9" w14:textId="77777777" w:rsidR="00080A77" w:rsidRPr="001C4C60" w:rsidRDefault="00080A77" w:rsidP="00096682">
            <w:pPr>
              <w:rPr>
                <w:rFonts w:cs="Arial"/>
                <w:snapToGrid w:val="0"/>
                <w:sz w:val="18"/>
                <w:szCs w:val="18"/>
              </w:rPr>
            </w:pPr>
            <w:r w:rsidRPr="001C4C60">
              <w:rPr>
                <w:rFonts w:cs="Arial"/>
                <w:snapToGrid w:val="0"/>
                <w:sz w:val="18"/>
                <w:szCs w:val="18"/>
              </w:rPr>
              <w:t>Insertion of the new bullet serves as the official written request from the borrower for SCRA without the need for an extra checkbox to be completed, which allows for ease in meeting the regulatory requirements and ease in requesting.</w:t>
            </w:r>
          </w:p>
          <w:p w14:paraId="428A8548" w14:textId="77777777" w:rsidR="00080A77" w:rsidRPr="001C4C60" w:rsidRDefault="00080A77" w:rsidP="00096682">
            <w:pPr>
              <w:rPr>
                <w:rFonts w:cs="Arial"/>
                <w:snapToGrid w:val="0"/>
                <w:sz w:val="18"/>
                <w:szCs w:val="18"/>
              </w:rPr>
            </w:pPr>
          </w:p>
          <w:p w14:paraId="5727FAB1" w14:textId="77777777" w:rsidR="00080A77" w:rsidRPr="001C4C60" w:rsidRDefault="00080A77" w:rsidP="00096682">
            <w:pPr>
              <w:rPr>
                <w:rFonts w:cs="Arial"/>
                <w:snapToGrid w:val="0"/>
                <w:sz w:val="18"/>
                <w:szCs w:val="18"/>
              </w:rPr>
            </w:pPr>
            <w:r w:rsidRPr="001C4C60">
              <w:rPr>
                <w:rFonts w:cs="Arial"/>
                <w:snapToGrid w:val="0"/>
                <w:sz w:val="18"/>
                <w:szCs w:val="18"/>
              </w:rPr>
              <w:t>Inclusion of references to SCRA due to dual purpose for this form.</w:t>
            </w:r>
          </w:p>
          <w:p w14:paraId="33C9397C" w14:textId="77777777" w:rsidR="00080A77" w:rsidRPr="001C4C60" w:rsidRDefault="00080A77" w:rsidP="00096682">
            <w:pPr>
              <w:rPr>
                <w:rFonts w:cs="Arial"/>
                <w:snapToGrid w:val="0"/>
                <w:sz w:val="18"/>
                <w:szCs w:val="18"/>
              </w:rPr>
            </w:pPr>
          </w:p>
          <w:p w14:paraId="49AF1413" w14:textId="77777777" w:rsidR="00080A77" w:rsidRPr="001C4C60" w:rsidRDefault="00080A77" w:rsidP="00096682">
            <w:pPr>
              <w:rPr>
                <w:rFonts w:cs="Arial"/>
                <w:snapToGrid w:val="0"/>
                <w:sz w:val="18"/>
                <w:szCs w:val="18"/>
              </w:rPr>
            </w:pPr>
            <w:r w:rsidRPr="001C4C60">
              <w:rPr>
                <w:rFonts w:cs="Arial"/>
                <w:snapToGrid w:val="0"/>
                <w:sz w:val="18"/>
                <w:szCs w:val="18"/>
              </w:rPr>
              <w:t>Spacing correction.</w:t>
            </w:r>
          </w:p>
          <w:p w14:paraId="5CA2086C" w14:textId="77777777" w:rsidR="00080A77" w:rsidRPr="001C4C60" w:rsidRDefault="00080A77" w:rsidP="00096682">
            <w:pPr>
              <w:rPr>
                <w:rFonts w:cs="Arial"/>
                <w:snapToGrid w:val="0"/>
                <w:sz w:val="18"/>
                <w:szCs w:val="18"/>
              </w:rPr>
            </w:pPr>
          </w:p>
          <w:p w14:paraId="4F2A0A2C" w14:textId="77777777" w:rsidR="00080A77" w:rsidRPr="001C4C60" w:rsidRDefault="00080A77" w:rsidP="00096682">
            <w:pPr>
              <w:rPr>
                <w:rFonts w:cs="Arial"/>
                <w:snapToGrid w:val="0"/>
                <w:sz w:val="18"/>
                <w:szCs w:val="18"/>
              </w:rPr>
            </w:pPr>
            <w:r w:rsidRPr="001C4C60">
              <w:rPr>
                <w:rFonts w:cs="Arial"/>
                <w:snapToGrid w:val="0"/>
                <w:sz w:val="18"/>
                <w:szCs w:val="18"/>
              </w:rPr>
              <w:t>Correction to section references due to the insertion of the new section.</w:t>
            </w:r>
          </w:p>
          <w:p w14:paraId="1AD52C41" w14:textId="77777777" w:rsidR="00080A77" w:rsidRPr="001C4C60" w:rsidRDefault="00080A77" w:rsidP="00096682">
            <w:pPr>
              <w:rPr>
                <w:rFonts w:cs="Arial"/>
                <w:b/>
                <w:snapToGrid w:val="0"/>
                <w:sz w:val="18"/>
                <w:szCs w:val="18"/>
              </w:rPr>
            </w:pPr>
          </w:p>
        </w:tc>
        <w:tc>
          <w:tcPr>
            <w:tcW w:w="3118" w:type="dxa"/>
          </w:tcPr>
          <w:p w14:paraId="7F0F6D29" w14:textId="77777777" w:rsidR="00080A77" w:rsidRPr="001C4C60" w:rsidRDefault="00C06748" w:rsidP="00096682">
            <w:pPr>
              <w:rPr>
                <w:rFonts w:cs="Arial"/>
                <w:snapToGrid w:val="0"/>
                <w:sz w:val="18"/>
                <w:szCs w:val="18"/>
              </w:rPr>
            </w:pPr>
            <w:r>
              <w:rPr>
                <w:rFonts w:cs="Arial"/>
                <w:snapToGrid w:val="0"/>
                <w:sz w:val="18"/>
                <w:szCs w:val="18"/>
              </w:rPr>
              <w:t>Reject.  See response to item 6.</w:t>
            </w:r>
          </w:p>
        </w:tc>
      </w:tr>
      <w:tr w:rsidR="00080A77" w:rsidRPr="00F97B2D" w14:paraId="243A6DD8" w14:textId="77777777" w:rsidTr="00080A77">
        <w:tc>
          <w:tcPr>
            <w:tcW w:w="467" w:type="dxa"/>
            <w:shd w:val="clear" w:color="auto" w:fill="auto"/>
          </w:tcPr>
          <w:p w14:paraId="41EA98E6" w14:textId="77777777" w:rsidR="00080A77" w:rsidRPr="00F97B2D" w:rsidRDefault="00080A77" w:rsidP="00174860">
            <w:pPr>
              <w:rPr>
                <w:rFonts w:cs="Arial"/>
                <w:b/>
                <w:sz w:val="18"/>
                <w:szCs w:val="18"/>
              </w:rPr>
            </w:pPr>
            <w:r w:rsidRPr="00F97B2D">
              <w:rPr>
                <w:rFonts w:cs="Arial"/>
                <w:b/>
                <w:sz w:val="18"/>
                <w:szCs w:val="18"/>
                <w:highlight w:val="yellow"/>
              </w:rPr>
              <w:t>11.</w:t>
            </w:r>
          </w:p>
        </w:tc>
        <w:tc>
          <w:tcPr>
            <w:tcW w:w="1261" w:type="dxa"/>
            <w:shd w:val="clear" w:color="auto" w:fill="auto"/>
          </w:tcPr>
          <w:p w14:paraId="5FF8851F" w14:textId="77777777" w:rsidR="00080A77" w:rsidRPr="001C4C60" w:rsidRDefault="00080A77" w:rsidP="00096682">
            <w:pPr>
              <w:rPr>
                <w:rFonts w:cs="Arial"/>
                <w:sz w:val="18"/>
                <w:szCs w:val="18"/>
              </w:rPr>
            </w:pPr>
            <w:r w:rsidRPr="001C4C60">
              <w:rPr>
                <w:rFonts w:cs="Arial"/>
                <w:sz w:val="18"/>
                <w:szCs w:val="18"/>
              </w:rPr>
              <w:t>Original Section 3, Borrower Signature Label</w:t>
            </w:r>
          </w:p>
        </w:tc>
        <w:tc>
          <w:tcPr>
            <w:tcW w:w="1333" w:type="dxa"/>
            <w:shd w:val="clear" w:color="auto" w:fill="auto"/>
          </w:tcPr>
          <w:p w14:paraId="5C17E0BC" w14:textId="77777777" w:rsidR="00080A77" w:rsidRPr="001C4C60" w:rsidRDefault="00080A77" w:rsidP="00174860">
            <w:pPr>
              <w:rPr>
                <w:rFonts w:cs="Arial"/>
                <w:sz w:val="18"/>
                <w:szCs w:val="18"/>
              </w:rPr>
            </w:pPr>
            <w:r w:rsidRPr="001C4C60">
              <w:rPr>
                <w:rFonts w:cs="Arial"/>
                <w:sz w:val="18"/>
                <w:szCs w:val="18"/>
              </w:rPr>
              <w:t>Revise as noted and adjust the white space accordingly for the remaining fields due to the longer label.</w:t>
            </w:r>
          </w:p>
        </w:tc>
        <w:tc>
          <w:tcPr>
            <w:tcW w:w="7757" w:type="dxa"/>
            <w:shd w:val="clear" w:color="auto" w:fill="auto"/>
          </w:tcPr>
          <w:p w14:paraId="1B156A69" w14:textId="77777777" w:rsidR="00080A77" w:rsidRPr="001C4C60" w:rsidRDefault="00080A77" w:rsidP="006710A6">
            <w:pPr>
              <w:rPr>
                <w:rFonts w:cs="Arial"/>
                <w:b/>
                <w:bCs/>
                <w:sz w:val="18"/>
                <w:szCs w:val="18"/>
                <w:u w:val="single"/>
              </w:rPr>
            </w:pPr>
            <w:r w:rsidRPr="001C4C60">
              <w:rPr>
                <w:rFonts w:cs="Arial"/>
                <w:b/>
                <w:sz w:val="18"/>
                <w:szCs w:val="18"/>
                <w:u w:val="single"/>
              </w:rPr>
              <w:t xml:space="preserve">Borrower’s </w:t>
            </w:r>
            <w:r w:rsidRPr="001C4C60">
              <w:rPr>
                <w:rFonts w:cs="Arial"/>
                <w:b/>
                <w:sz w:val="18"/>
                <w:szCs w:val="18"/>
              </w:rPr>
              <w:t xml:space="preserve">Signature </w:t>
            </w:r>
            <w:r w:rsidRPr="001C4C60">
              <w:rPr>
                <w:rFonts w:cs="Arial"/>
                <w:b/>
                <w:strike/>
                <w:sz w:val="18"/>
                <w:szCs w:val="18"/>
              </w:rPr>
              <w:t>of Borrower or Borrower’s</w:t>
            </w:r>
            <w:r w:rsidRPr="001C4C60">
              <w:rPr>
                <w:rFonts w:cs="Arial"/>
                <w:b/>
                <w:sz w:val="18"/>
                <w:szCs w:val="18"/>
              </w:rPr>
              <w:t xml:space="preserve"> </w:t>
            </w:r>
            <w:r w:rsidRPr="001C4C60">
              <w:rPr>
                <w:rFonts w:cs="Arial"/>
                <w:b/>
                <w:sz w:val="18"/>
                <w:szCs w:val="18"/>
                <w:u w:val="single"/>
              </w:rPr>
              <w:t xml:space="preserve">(or </w:t>
            </w:r>
            <w:r w:rsidRPr="001C4C60">
              <w:rPr>
                <w:rFonts w:cs="Arial"/>
                <w:b/>
                <w:sz w:val="18"/>
                <w:szCs w:val="18"/>
              </w:rPr>
              <w:t>Representative</w:t>
            </w:r>
            <w:r w:rsidRPr="001C4C60">
              <w:rPr>
                <w:rFonts w:cs="Arial"/>
                <w:b/>
                <w:sz w:val="18"/>
                <w:szCs w:val="18"/>
                <w:u w:val="single"/>
              </w:rPr>
              <w:t>’s for Military Service Deferment only)</w:t>
            </w:r>
          </w:p>
        </w:tc>
        <w:tc>
          <w:tcPr>
            <w:tcW w:w="3118" w:type="dxa"/>
            <w:shd w:val="clear" w:color="auto" w:fill="auto"/>
          </w:tcPr>
          <w:p w14:paraId="1F9FF704" w14:textId="77777777" w:rsidR="00080A77" w:rsidRPr="001C4C60" w:rsidRDefault="00080A77" w:rsidP="00085D7A">
            <w:pPr>
              <w:rPr>
                <w:rFonts w:cs="Arial"/>
                <w:snapToGrid w:val="0"/>
                <w:sz w:val="18"/>
                <w:szCs w:val="18"/>
              </w:rPr>
            </w:pPr>
            <w:r w:rsidRPr="001C4C60">
              <w:rPr>
                <w:rFonts w:cs="Arial"/>
                <w:snapToGrid w:val="0"/>
                <w:sz w:val="18"/>
                <w:szCs w:val="18"/>
              </w:rPr>
              <w:t>Clarification that the representative’s signature may only be used for Military Service Deferment requests.</w:t>
            </w:r>
          </w:p>
        </w:tc>
        <w:tc>
          <w:tcPr>
            <w:tcW w:w="3118" w:type="dxa"/>
          </w:tcPr>
          <w:p w14:paraId="56D4291F" w14:textId="77777777" w:rsidR="00080A77" w:rsidRPr="001C4C60" w:rsidRDefault="00C06748" w:rsidP="00085D7A">
            <w:pPr>
              <w:rPr>
                <w:rFonts w:cs="Arial"/>
                <w:snapToGrid w:val="0"/>
                <w:sz w:val="18"/>
                <w:szCs w:val="18"/>
              </w:rPr>
            </w:pPr>
            <w:r>
              <w:rPr>
                <w:rFonts w:cs="Arial"/>
                <w:snapToGrid w:val="0"/>
                <w:sz w:val="18"/>
                <w:szCs w:val="18"/>
              </w:rPr>
              <w:t>Accept.</w:t>
            </w:r>
          </w:p>
        </w:tc>
      </w:tr>
      <w:tr w:rsidR="00080A77" w:rsidRPr="00F97B2D" w14:paraId="65613B54" w14:textId="77777777" w:rsidTr="00080A77">
        <w:tc>
          <w:tcPr>
            <w:tcW w:w="467" w:type="dxa"/>
            <w:shd w:val="clear" w:color="auto" w:fill="auto"/>
          </w:tcPr>
          <w:p w14:paraId="7094BA4D" w14:textId="77777777" w:rsidR="00080A77" w:rsidRPr="00F97B2D" w:rsidRDefault="00080A77" w:rsidP="00174860">
            <w:pPr>
              <w:rPr>
                <w:rFonts w:cs="Arial"/>
                <w:sz w:val="18"/>
                <w:szCs w:val="18"/>
              </w:rPr>
            </w:pPr>
            <w:r w:rsidRPr="00F97B2D">
              <w:rPr>
                <w:rFonts w:cs="Arial"/>
                <w:sz w:val="18"/>
                <w:szCs w:val="18"/>
              </w:rPr>
              <w:t>12.</w:t>
            </w:r>
          </w:p>
        </w:tc>
        <w:tc>
          <w:tcPr>
            <w:tcW w:w="1261" w:type="dxa"/>
            <w:shd w:val="clear" w:color="auto" w:fill="auto"/>
          </w:tcPr>
          <w:p w14:paraId="14BC1D14" w14:textId="77777777" w:rsidR="00080A77" w:rsidRPr="001C4C60" w:rsidRDefault="00080A77" w:rsidP="00096682">
            <w:pPr>
              <w:rPr>
                <w:rFonts w:cs="Arial"/>
                <w:sz w:val="18"/>
                <w:szCs w:val="18"/>
              </w:rPr>
            </w:pPr>
            <w:r w:rsidRPr="001C4C60">
              <w:rPr>
                <w:rFonts w:cs="Arial"/>
                <w:sz w:val="18"/>
                <w:szCs w:val="18"/>
              </w:rPr>
              <w:t>Section 4, Header</w:t>
            </w:r>
          </w:p>
        </w:tc>
        <w:tc>
          <w:tcPr>
            <w:tcW w:w="1333" w:type="dxa"/>
            <w:shd w:val="clear" w:color="auto" w:fill="auto"/>
          </w:tcPr>
          <w:p w14:paraId="0FB43A8C" w14:textId="77777777" w:rsidR="00080A77" w:rsidRPr="001C4C60" w:rsidRDefault="00080A77" w:rsidP="00096682">
            <w:pPr>
              <w:rPr>
                <w:rFonts w:cs="Arial"/>
                <w:sz w:val="18"/>
                <w:szCs w:val="18"/>
              </w:rPr>
            </w:pPr>
            <w:r w:rsidRPr="001C4C60">
              <w:rPr>
                <w:rFonts w:cs="Arial"/>
                <w:sz w:val="18"/>
                <w:szCs w:val="18"/>
              </w:rPr>
              <w:t>Revise as noted.</w:t>
            </w:r>
          </w:p>
        </w:tc>
        <w:tc>
          <w:tcPr>
            <w:tcW w:w="7757" w:type="dxa"/>
            <w:shd w:val="clear" w:color="auto" w:fill="auto"/>
          </w:tcPr>
          <w:p w14:paraId="1036BBC5" w14:textId="77777777" w:rsidR="00080A77" w:rsidRPr="001C4C60" w:rsidRDefault="00080A77" w:rsidP="00096682">
            <w:pPr>
              <w:rPr>
                <w:rFonts w:cs="Arial"/>
                <w:b/>
                <w:bCs/>
                <w:iCs/>
                <w:sz w:val="18"/>
                <w:szCs w:val="18"/>
              </w:rPr>
            </w:pPr>
            <w:r w:rsidRPr="001C4C60">
              <w:rPr>
                <w:rFonts w:cs="Arial"/>
                <w:b/>
                <w:bCs/>
                <w:i/>
                <w:iCs/>
                <w:color w:val="000000"/>
                <w:sz w:val="18"/>
                <w:szCs w:val="18"/>
              </w:rPr>
              <w:t xml:space="preserve">SECTION 4: AUTHORIZED OFFICIAL’S CERTIFICATION </w:t>
            </w:r>
            <w:r w:rsidRPr="001C4C60">
              <w:rPr>
                <w:rFonts w:cs="Arial"/>
                <w:b/>
                <w:bCs/>
                <w:i/>
                <w:iCs/>
                <w:color w:val="000000"/>
                <w:sz w:val="18"/>
                <w:szCs w:val="18"/>
                <w:u w:val="single"/>
              </w:rPr>
              <w:t>(required for deferment requests only)</w:t>
            </w:r>
            <w:r w:rsidRPr="001C4C60">
              <w:rPr>
                <w:rFonts w:cs="Arial"/>
                <w:b/>
                <w:bCs/>
                <w:iCs/>
                <w:sz w:val="18"/>
                <w:szCs w:val="18"/>
              </w:rPr>
              <w:t xml:space="preserve"> </w:t>
            </w:r>
          </w:p>
          <w:p w14:paraId="1ECE1CCE" w14:textId="77777777" w:rsidR="00080A77" w:rsidRPr="001C4C60" w:rsidRDefault="00080A77" w:rsidP="00096682">
            <w:pPr>
              <w:rPr>
                <w:rFonts w:cs="Arial"/>
                <w:b/>
                <w:bCs/>
                <w:iCs/>
                <w:sz w:val="18"/>
                <w:szCs w:val="18"/>
              </w:rPr>
            </w:pPr>
          </w:p>
        </w:tc>
        <w:tc>
          <w:tcPr>
            <w:tcW w:w="3118" w:type="dxa"/>
            <w:shd w:val="clear" w:color="auto" w:fill="auto"/>
          </w:tcPr>
          <w:p w14:paraId="6433D311" w14:textId="77777777" w:rsidR="00080A77" w:rsidRPr="001C4C60" w:rsidRDefault="00080A77" w:rsidP="00FF30F4">
            <w:pPr>
              <w:rPr>
                <w:rFonts w:cs="Arial"/>
                <w:snapToGrid w:val="0"/>
                <w:sz w:val="18"/>
                <w:szCs w:val="18"/>
              </w:rPr>
            </w:pPr>
            <w:r w:rsidRPr="001C4C60">
              <w:rPr>
                <w:rFonts w:cs="Arial"/>
                <w:snapToGrid w:val="0"/>
                <w:sz w:val="18"/>
                <w:szCs w:val="18"/>
              </w:rPr>
              <w:t>Clarification that the authorized official’s section only applies for deferment requests.</w:t>
            </w:r>
          </w:p>
          <w:p w14:paraId="333510EA" w14:textId="77777777" w:rsidR="00080A77" w:rsidRPr="001C4C60" w:rsidRDefault="00080A77" w:rsidP="00FF30F4">
            <w:pPr>
              <w:rPr>
                <w:rFonts w:cs="Arial"/>
                <w:snapToGrid w:val="0"/>
                <w:sz w:val="18"/>
                <w:szCs w:val="18"/>
              </w:rPr>
            </w:pPr>
          </w:p>
        </w:tc>
        <w:tc>
          <w:tcPr>
            <w:tcW w:w="3118" w:type="dxa"/>
          </w:tcPr>
          <w:p w14:paraId="15D69D67" w14:textId="77777777" w:rsidR="00080A77" w:rsidRPr="001C4C60" w:rsidRDefault="00C06748" w:rsidP="00FF30F4">
            <w:pPr>
              <w:rPr>
                <w:rFonts w:cs="Arial"/>
                <w:snapToGrid w:val="0"/>
                <w:sz w:val="18"/>
                <w:szCs w:val="18"/>
              </w:rPr>
            </w:pPr>
            <w:r>
              <w:rPr>
                <w:rFonts w:cs="Arial"/>
                <w:snapToGrid w:val="0"/>
                <w:sz w:val="18"/>
                <w:szCs w:val="18"/>
              </w:rPr>
              <w:t>Reject.  See response to item 6.</w:t>
            </w:r>
          </w:p>
        </w:tc>
      </w:tr>
      <w:tr w:rsidR="00080A77" w:rsidRPr="00F97B2D" w14:paraId="24807D26" w14:textId="77777777" w:rsidTr="00080A77">
        <w:tc>
          <w:tcPr>
            <w:tcW w:w="467" w:type="dxa"/>
            <w:shd w:val="clear" w:color="auto" w:fill="auto"/>
          </w:tcPr>
          <w:p w14:paraId="5E2DE738" w14:textId="77777777" w:rsidR="00080A77" w:rsidRPr="00F97B2D" w:rsidRDefault="00080A77" w:rsidP="00174860">
            <w:pPr>
              <w:rPr>
                <w:rFonts w:cs="Arial"/>
                <w:b/>
                <w:sz w:val="18"/>
                <w:szCs w:val="18"/>
              </w:rPr>
            </w:pPr>
            <w:r w:rsidRPr="00F97B2D">
              <w:rPr>
                <w:rFonts w:cs="Arial"/>
                <w:b/>
                <w:sz w:val="18"/>
                <w:szCs w:val="18"/>
                <w:highlight w:val="yellow"/>
              </w:rPr>
              <w:t>13.</w:t>
            </w:r>
          </w:p>
        </w:tc>
        <w:tc>
          <w:tcPr>
            <w:tcW w:w="1261" w:type="dxa"/>
            <w:shd w:val="clear" w:color="auto" w:fill="auto"/>
          </w:tcPr>
          <w:p w14:paraId="220C4A27" w14:textId="77777777" w:rsidR="00080A77" w:rsidRPr="001C4C60" w:rsidRDefault="00080A77" w:rsidP="003C1BA9">
            <w:pPr>
              <w:rPr>
                <w:rFonts w:cs="Arial"/>
                <w:sz w:val="18"/>
                <w:szCs w:val="18"/>
              </w:rPr>
            </w:pPr>
            <w:r w:rsidRPr="001C4C60">
              <w:rPr>
                <w:rFonts w:cs="Arial"/>
                <w:sz w:val="18"/>
                <w:szCs w:val="18"/>
              </w:rPr>
              <w:t>Section 4, Note</w:t>
            </w:r>
          </w:p>
        </w:tc>
        <w:tc>
          <w:tcPr>
            <w:tcW w:w="1333" w:type="dxa"/>
            <w:shd w:val="clear" w:color="auto" w:fill="auto"/>
          </w:tcPr>
          <w:p w14:paraId="4C8588D8" w14:textId="77777777" w:rsidR="00080A77" w:rsidRPr="001C4C60" w:rsidRDefault="00080A77" w:rsidP="001D5E35">
            <w:pPr>
              <w:rPr>
                <w:rFonts w:cs="Arial"/>
                <w:sz w:val="18"/>
                <w:szCs w:val="18"/>
              </w:rPr>
            </w:pPr>
            <w:r w:rsidRPr="001C4C60">
              <w:rPr>
                <w:rFonts w:cs="Arial"/>
                <w:sz w:val="18"/>
                <w:szCs w:val="18"/>
              </w:rPr>
              <w:t>Revise as noted.</w:t>
            </w:r>
          </w:p>
        </w:tc>
        <w:tc>
          <w:tcPr>
            <w:tcW w:w="7757" w:type="dxa"/>
            <w:shd w:val="clear" w:color="auto" w:fill="auto"/>
          </w:tcPr>
          <w:p w14:paraId="39DF95AB" w14:textId="77777777" w:rsidR="00080A77" w:rsidRPr="001C4C60" w:rsidRDefault="00080A77" w:rsidP="006710A6">
            <w:pPr>
              <w:rPr>
                <w:rFonts w:cs="Arial"/>
                <w:b/>
                <w:bCs/>
                <w:i/>
                <w:sz w:val="18"/>
                <w:szCs w:val="18"/>
              </w:rPr>
            </w:pPr>
            <w:r w:rsidRPr="001C4C60">
              <w:rPr>
                <w:rFonts w:cs="Arial"/>
                <w:b/>
                <w:bCs/>
                <w:i/>
                <w:sz w:val="18"/>
                <w:szCs w:val="18"/>
                <w:u w:val="single"/>
              </w:rPr>
              <w:t>Note:</w:t>
            </w:r>
            <w:r w:rsidRPr="001C4C60">
              <w:rPr>
                <w:rFonts w:cs="Arial"/>
                <w:b/>
                <w:bCs/>
                <w:i/>
                <w:sz w:val="18"/>
                <w:szCs w:val="18"/>
              </w:rPr>
              <w:t xml:space="preserve"> As an alternative to completing this section</w:t>
            </w:r>
            <w:r w:rsidRPr="001C4C60">
              <w:rPr>
                <w:rFonts w:cs="Arial"/>
                <w:b/>
                <w:bCs/>
                <w:i/>
                <w:sz w:val="18"/>
                <w:szCs w:val="18"/>
                <w:u w:val="single"/>
              </w:rPr>
              <w:t xml:space="preserve"> for a deferment request only</w:t>
            </w:r>
            <w:r w:rsidRPr="001C4C60">
              <w:rPr>
                <w:rFonts w:cs="Arial"/>
                <w:b/>
                <w:bCs/>
                <w:i/>
                <w:sz w:val="18"/>
                <w:szCs w:val="18"/>
              </w:rPr>
              <w:t xml:space="preserve">, </w:t>
            </w:r>
            <w:r w:rsidRPr="001C4C60">
              <w:rPr>
                <w:rFonts w:cs="Arial"/>
                <w:b/>
                <w:bCs/>
                <w:i/>
                <w:sz w:val="18"/>
                <w:szCs w:val="18"/>
                <w:u w:val="single"/>
              </w:rPr>
              <w:t>a written statement from the commanding or personnel officer or a copy of the military orders may be attached.</w:t>
            </w:r>
            <w:r w:rsidRPr="001C4C60">
              <w:rPr>
                <w:rFonts w:cs="Arial"/>
                <w:b/>
                <w:bCs/>
                <w:i/>
                <w:strike/>
                <w:sz w:val="18"/>
                <w:szCs w:val="18"/>
              </w:rPr>
              <w:t xml:space="preserve"> </w:t>
            </w:r>
            <w:proofErr w:type="gramStart"/>
            <w:r w:rsidRPr="001C4C60">
              <w:rPr>
                <w:rFonts w:cs="Arial"/>
                <w:b/>
                <w:bCs/>
                <w:i/>
                <w:strike/>
                <w:sz w:val="18"/>
                <w:szCs w:val="18"/>
              </w:rPr>
              <w:t>the</w:t>
            </w:r>
            <w:proofErr w:type="gramEnd"/>
            <w:r w:rsidRPr="001C4C60">
              <w:rPr>
                <w:rFonts w:cs="Arial"/>
                <w:b/>
                <w:bCs/>
                <w:i/>
                <w:strike/>
                <w:sz w:val="18"/>
                <w:szCs w:val="18"/>
              </w:rPr>
              <w:t xml:space="preserve"> borrower may submit a written statement from his or her commanding or personnel officer or a copy of his or her military orders. </w:t>
            </w:r>
            <w:r w:rsidRPr="001C4C60">
              <w:rPr>
                <w:rFonts w:cs="Arial"/>
                <w:b/>
                <w:bCs/>
                <w:i/>
                <w:sz w:val="18"/>
                <w:szCs w:val="18"/>
              </w:rPr>
              <w:t xml:space="preserve">The statement </w:t>
            </w:r>
            <w:r w:rsidRPr="001C4C60">
              <w:rPr>
                <w:rFonts w:cs="Arial"/>
                <w:b/>
                <w:bCs/>
                <w:i/>
                <w:sz w:val="18"/>
                <w:szCs w:val="18"/>
              </w:rPr>
              <w:lastRenderedPageBreak/>
              <w:t xml:space="preserve">or copy must include all information needed to establish the borrower’s eligibility for the deferment(s) </w:t>
            </w:r>
            <w:r w:rsidRPr="001C4C60">
              <w:rPr>
                <w:rFonts w:cs="Arial"/>
                <w:b/>
                <w:bCs/>
                <w:i/>
                <w:sz w:val="18"/>
                <w:szCs w:val="18"/>
                <w:u w:val="single"/>
              </w:rPr>
              <w:t>indicated in Section 3</w:t>
            </w:r>
            <w:r w:rsidRPr="001C4C60">
              <w:rPr>
                <w:rFonts w:cs="Arial"/>
                <w:b/>
                <w:bCs/>
                <w:i/>
                <w:strike/>
                <w:sz w:val="18"/>
                <w:szCs w:val="18"/>
              </w:rPr>
              <w:t>the borrower requests</w:t>
            </w:r>
            <w:r w:rsidRPr="001C4C60">
              <w:rPr>
                <w:rFonts w:cs="Arial"/>
                <w:b/>
                <w:bCs/>
                <w:i/>
                <w:sz w:val="18"/>
                <w:szCs w:val="18"/>
              </w:rPr>
              <w:t xml:space="preserve">, including the period of the qualifying service. If the borrower is/was serving in an area of hostilities in which service qualifies for special pay under </w:t>
            </w:r>
            <w:r w:rsidRPr="001C4C60">
              <w:rPr>
                <w:rFonts w:cs="Arial"/>
                <w:b/>
                <w:bCs/>
                <w:i/>
                <w:sz w:val="18"/>
                <w:szCs w:val="18"/>
                <w:u w:val="single"/>
              </w:rPr>
              <w:t>37 U.S.C. 310</w:t>
            </w:r>
            <w:r w:rsidRPr="001C4C60">
              <w:rPr>
                <w:rFonts w:cs="Arial"/>
                <w:b/>
                <w:bCs/>
                <w:i/>
                <w:strike/>
                <w:sz w:val="18"/>
                <w:szCs w:val="18"/>
              </w:rPr>
              <w:t>Section 310 of Title 37, United States Code</w:t>
            </w:r>
            <w:r w:rsidRPr="001C4C60">
              <w:rPr>
                <w:rFonts w:cs="Arial"/>
                <w:b/>
                <w:bCs/>
                <w:i/>
                <w:sz w:val="18"/>
                <w:szCs w:val="18"/>
              </w:rPr>
              <w:t>, the statement or copy must identify the hostile fire/imminent danger pay area in which the borrower is/was on active duty.</w:t>
            </w:r>
          </w:p>
        </w:tc>
        <w:tc>
          <w:tcPr>
            <w:tcW w:w="3118" w:type="dxa"/>
            <w:shd w:val="clear" w:color="auto" w:fill="auto"/>
          </w:tcPr>
          <w:p w14:paraId="517D9ABC" w14:textId="77777777" w:rsidR="00080A77" w:rsidRPr="001C4C60" w:rsidRDefault="00080A77" w:rsidP="00085D7A">
            <w:pPr>
              <w:rPr>
                <w:rFonts w:cs="Arial"/>
                <w:snapToGrid w:val="0"/>
                <w:sz w:val="18"/>
                <w:szCs w:val="18"/>
              </w:rPr>
            </w:pPr>
            <w:r w:rsidRPr="001C4C60">
              <w:rPr>
                <w:rFonts w:cs="Arial"/>
                <w:snapToGrid w:val="0"/>
                <w:sz w:val="18"/>
                <w:szCs w:val="18"/>
              </w:rPr>
              <w:lastRenderedPageBreak/>
              <w:t>Beginning this section with “Note:” provides consistency with the recently approved deferment forms.</w:t>
            </w:r>
          </w:p>
          <w:p w14:paraId="5AA6016D" w14:textId="77777777" w:rsidR="00080A77" w:rsidRPr="001C4C60" w:rsidRDefault="00080A77" w:rsidP="00085D7A">
            <w:pPr>
              <w:rPr>
                <w:rFonts w:cs="Arial"/>
                <w:snapToGrid w:val="0"/>
                <w:sz w:val="18"/>
                <w:szCs w:val="18"/>
              </w:rPr>
            </w:pPr>
          </w:p>
          <w:p w14:paraId="2D91985A" w14:textId="77777777" w:rsidR="00080A77" w:rsidRPr="001C4C60" w:rsidRDefault="00080A77" w:rsidP="00085D7A">
            <w:pPr>
              <w:rPr>
                <w:rFonts w:cs="Arial"/>
                <w:snapToGrid w:val="0"/>
                <w:sz w:val="18"/>
                <w:szCs w:val="18"/>
              </w:rPr>
            </w:pPr>
            <w:r w:rsidRPr="001C4C60">
              <w:rPr>
                <w:rFonts w:cs="Arial"/>
                <w:snapToGrid w:val="0"/>
                <w:sz w:val="18"/>
                <w:szCs w:val="18"/>
              </w:rPr>
              <w:lastRenderedPageBreak/>
              <w:t>Clarification that the note only applies for deferment requests.</w:t>
            </w:r>
          </w:p>
          <w:p w14:paraId="458E81CC" w14:textId="77777777" w:rsidR="00080A77" w:rsidRPr="001C4C60" w:rsidRDefault="00080A77" w:rsidP="00085D7A">
            <w:pPr>
              <w:rPr>
                <w:rFonts w:cs="Arial"/>
                <w:snapToGrid w:val="0"/>
                <w:sz w:val="18"/>
                <w:szCs w:val="18"/>
              </w:rPr>
            </w:pPr>
          </w:p>
          <w:p w14:paraId="0716456E" w14:textId="77777777" w:rsidR="00080A77" w:rsidRPr="001C4C60" w:rsidRDefault="00080A77" w:rsidP="00B13E06">
            <w:pPr>
              <w:rPr>
                <w:rFonts w:cs="Arial"/>
                <w:snapToGrid w:val="0"/>
                <w:sz w:val="18"/>
                <w:szCs w:val="18"/>
              </w:rPr>
            </w:pPr>
            <w:r w:rsidRPr="001C4C60">
              <w:rPr>
                <w:rFonts w:cs="Arial"/>
                <w:snapToGrid w:val="0"/>
                <w:sz w:val="18"/>
                <w:szCs w:val="18"/>
              </w:rPr>
              <w:t>Since the borrower or a borrower’s representative may be completing this form, this section should not be restrictive to only borrowers.</w:t>
            </w:r>
          </w:p>
          <w:p w14:paraId="7C724A06" w14:textId="77777777" w:rsidR="00080A77" w:rsidRPr="001C4C60" w:rsidRDefault="00080A77" w:rsidP="00B13E06">
            <w:pPr>
              <w:rPr>
                <w:rFonts w:cs="Arial"/>
                <w:snapToGrid w:val="0"/>
                <w:sz w:val="18"/>
                <w:szCs w:val="18"/>
              </w:rPr>
            </w:pPr>
          </w:p>
          <w:p w14:paraId="478EC9CE" w14:textId="77777777" w:rsidR="00080A77" w:rsidRPr="001C4C60" w:rsidRDefault="00080A77" w:rsidP="00B13E06">
            <w:pPr>
              <w:rPr>
                <w:rFonts w:cs="Arial"/>
                <w:snapToGrid w:val="0"/>
                <w:sz w:val="18"/>
                <w:szCs w:val="18"/>
              </w:rPr>
            </w:pPr>
            <w:r w:rsidRPr="001C4C60">
              <w:rPr>
                <w:rFonts w:cs="Arial"/>
                <w:snapToGrid w:val="0"/>
                <w:sz w:val="18"/>
                <w:szCs w:val="18"/>
              </w:rPr>
              <w:t>Consistency in references to U.S.C. used throughout this form.</w:t>
            </w:r>
          </w:p>
          <w:p w14:paraId="4BE0C6F7" w14:textId="77777777" w:rsidR="00080A77" w:rsidRPr="001C4C60" w:rsidRDefault="00080A77" w:rsidP="00B13E06">
            <w:pPr>
              <w:rPr>
                <w:rFonts w:cs="Arial"/>
                <w:snapToGrid w:val="0"/>
                <w:sz w:val="18"/>
                <w:szCs w:val="18"/>
              </w:rPr>
            </w:pPr>
          </w:p>
        </w:tc>
        <w:tc>
          <w:tcPr>
            <w:tcW w:w="3118" w:type="dxa"/>
          </w:tcPr>
          <w:p w14:paraId="093DD77D" w14:textId="77777777" w:rsidR="00080A77" w:rsidRPr="001C4C60" w:rsidRDefault="00415B8B" w:rsidP="00085D7A">
            <w:pPr>
              <w:rPr>
                <w:rFonts w:cs="Arial"/>
                <w:snapToGrid w:val="0"/>
                <w:sz w:val="18"/>
                <w:szCs w:val="18"/>
              </w:rPr>
            </w:pPr>
            <w:r>
              <w:rPr>
                <w:rFonts w:cs="Arial"/>
                <w:snapToGrid w:val="0"/>
                <w:sz w:val="18"/>
                <w:szCs w:val="18"/>
              </w:rPr>
              <w:lastRenderedPageBreak/>
              <w:t>Accept in part.  Reject clarifying changes because of response to item 6.</w:t>
            </w:r>
          </w:p>
        </w:tc>
      </w:tr>
      <w:tr w:rsidR="00080A77" w:rsidRPr="00F97B2D" w14:paraId="4AA61C97" w14:textId="77777777" w:rsidTr="00080A77">
        <w:tc>
          <w:tcPr>
            <w:tcW w:w="467" w:type="dxa"/>
            <w:shd w:val="clear" w:color="auto" w:fill="auto"/>
          </w:tcPr>
          <w:p w14:paraId="704DF11F" w14:textId="77777777" w:rsidR="00080A77" w:rsidRPr="00F97B2D" w:rsidRDefault="00080A77" w:rsidP="00174860">
            <w:pPr>
              <w:rPr>
                <w:rFonts w:cs="Arial"/>
                <w:b/>
                <w:sz w:val="18"/>
                <w:szCs w:val="18"/>
              </w:rPr>
            </w:pPr>
            <w:r w:rsidRPr="00F97B2D">
              <w:rPr>
                <w:rFonts w:cs="Arial"/>
                <w:b/>
                <w:sz w:val="18"/>
                <w:szCs w:val="18"/>
                <w:highlight w:val="yellow"/>
              </w:rPr>
              <w:lastRenderedPageBreak/>
              <w:t>14.</w:t>
            </w:r>
          </w:p>
        </w:tc>
        <w:tc>
          <w:tcPr>
            <w:tcW w:w="1261" w:type="dxa"/>
            <w:shd w:val="clear" w:color="auto" w:fill="auto"/>
          </w:tcPr>
          <w:p w14:paraId="792815B0" w14:textId="77777777" w:rsidR="00080A77" w:rsidRPr="001C4C60" w:rsidRDefault="00080A77" w:rsidP="001D5E35">
            <w:pPr>
              <w:rPr>
                <w:rFonts w:cs="Arial"/>
                <w:sz w:val="18"/>
                <w:szCs w:val="18"/>
              </w:rPr>
            </w:pPr>
            <w:r w:rsidRPr="001C4C60">
              <w:rPr>
                <w:rFonts w:cs="Arial"/>
                <w:sz w:val="18"/>
                <w:szCs w:val="18"/>
              </w:rPr>
              <w:t>Section 4, “I certify”</w:t>
            </w:r>
          </w:p>
        </w:tc>
        <w:tc>
          <w:tcPr>
            <w:tcW w:w="1333" w:type="dxa"/>
            <w:shd w:val="clear" w:color="auto" w:fill="auto"/>
          </w:tcPr>
          <w:p w14:paraId="11D502A4" w14:textId="77777777" w:rsidR="00080A77" w:rsidRPr="001C4C60" w:rsidRDefault="00080A77" w:rsidP="001D5E35">
            <w:pPr>
              <w:rPr>
                <w:rFonts w:cs="Arial"/>
                <w:sz w:val="18"/>
                <w:szCs w:val="18"/>
              </w:rPr>
            </w:pPr>
            <w:r w:rsidRPr="001C4C60">
              <w:rPr>
                <w:rFonts w:cs="Arial"/>
                <w:sz w:val="18"/>
                <w:szCs w:val="18"/>
              </w:rPr>
              <w:t>Adjust formatting for item 3 and revise as noted.</w:t>
            </w:r>
          </w:p>
        </w:tc>
        <w:tc>
          <w:tcPr>
            <w:tcW w:w="7757" w:type="dxa"/>
            <w:shd w:val="clear" w:color="auto" w:fill="auto"/>
          </w:tcPr>
          <w:p w14:paraId="33D3113D" w14:textId="77777777" w:rsidR="00080A77" w:rsidRPr="001C4C60" w:rsidRDefault="00080A77" w:rsidP="00DF212B">
            <w:pPr>
              <w:autoSpaceDE w:val="0"/>
              <w:autoSpaceDN w:val="0"/>
              <w:adjustRightInd w:val="0"/>
              <w:rPr>
                <w:rFonts w:cs="Arial"/>
                <w:color w:val="000000"/>
                <w:sz w:val="18"/>
                <w:szCs w:val="18"/>
              </w:rPr>
            </w:pPr>
            <w:r w:rsidRPr="001C4C60">
              <w:rPr>
                <w:rFonts w:cs="Arial"/>
                <w:b/>
                <w:bCs/>
                <w:color w:val="000000"/>
                <w:sz w:val="18"/>
                <w:szCs w:val="18"/>
              </w:rPr>
              <w:t>I certify</w:t>
            </w:r>
            <w:r w:rsidRPr="001C4C60">
              <w:rPr>
                <w:rFonts w:cs="Arial"/>
                <w:color w:val="000000"/>
                <w:sz w:val="18"/>
                <w:szCs w:val="18"/>
              </w:rPr>
              <w:t xml:space="preserve">, to the best of my knowledge and belief, that: </w:t>
            </w:r>
          </w:p>
          <w:p w14:paraId="43492BD3" w14:textId="77777777" w:rsidR="00080A77" w:rsidRPr="001C4C60" w:rsidRDefault="00080A77" w:rsidP="00DF212B">
            <w:pPr>
              <w:numPr>
                <w:ilvl w:val="0"/>
                <w:numId w:val="44"/>
              </w:numPr>
              <w:rPr>
                <w:rFonts w:cs="Arial"/>
                <w:bCs/>
                <w:color w:val="000000"/>
                <w:sz w:val="18"/>
                <w:szCs w:val="18"/>
              </w:rPr>
            </w:pPr>
            <w:r w:rsidRPr="001C4C60">
              <w:rPr>
                <w:rFonts w:cs="Arial"/>
                <w:bCs/>
                <w:color w:val="000000"/>
                <w:sz w:val="18"/>
                <w:szCs w:val="18"/>
              </w:rPr>
              <w:t xml:space="preserve">The borrower’s service meets the eligibility requirements for the deferment(s) indicated in Section </w:t>
            </w:r>
            <w:r w:rsidRPr="001C4C60">
              <w:rPr>
                <w:rFonts w:cs="Arial"/>
                <w:bCs/>
                <w:strike/>
                <w:color w:val="000000"/>
                <w:sz w:val="18"/>
                <w:szCs w:val="18"/>
              </w:rPr>
              <w:t>2</w:t>
            </w:r>
            <w:r w:rsidRPr="001C4C60">
              <w:rPr>
                <w:rFonts w:cs="Arial"/>
                <w:bCs/>
                <w:color w:val="000000"/>
                <w:sz w:val="18"/>
                <w:szCs w:val="18"/>
                <w:u w:val="single"/>
              </w:rPr>
              <w:t>3</w:t>
            </w:r>
            <w:r w:rsidRPr="001C4C60">
              <w:rPr>
                <w:rFonts w:cs="Arial"/>
                <w:bCs/>
                <w:color w:val="000000"/>
                <w:sz w:val="18"/>
                <w:szCs w:val="18"/>
              </w:rPr>
              <w:t xml:space="preserve"> and as described in Sections </w:t>
            </w:r>
            <w:r w:rsidRPr="001C4C60">
              <w:rPr>
                <w:rFonts w:cs="Arial"/>
                <w:bCs/>
                <w:strike/>
                <w:color w:val="000000"/>
                <w:sz w:val="18"/>
                <w:szCs w:val="18"/>
              </w:rPr>
              <w:t>6</w:t>
            </w:r>
            <w:r w:rsidRPr="001C4C60">
              <w:rPr>
                <w:rFonts w:cs="Arial"/>
                <w:bCs/>
                <w:color w:val="000000"/>
                <w:sz w:val="18"/>
                <w:szCs w:val="18"/>
                <w:u w:val="single"/>
              </w:rPr>
              <w:t>7</w:t>
            </w:r>
            <w:r w:rsidRPr="001C4C60">
              <w:rPr>
                <w:rFonts w:cs="Arial"/>
                <w:bCs/>
                <w:color w:val="000000"/>
                <w:sz w:val="18"/>
                <w:szCs w:val="18"/>
              </w:rPr>
              <w:t xml:space="preserve"> and </w:t>
            </w:r>
            <w:r w:rsidRPr="001C4C60">
              <w:rPr>
                <w:rFonts w:cs="Arial"/>
                <w:bCs/>
                <w:strike/>
                <w:color w:val="000000"/>
                <w:sz w:val="18"/>
                <w:szCs w:val="18"/>
              </w:rPr>
              <w:t>7</w:t>
            </w:r>
            <w:r w:rsidRPr="001C4C60">
              <w:rPr>
                <w:rFonts w:cs="Arial"/>
                <w:bCs/>
                <w:color w:val="000000"/>
                <w:sz w:val="18"/>
                <w:szCs w:val="18"/>
                <w:u w:val="single"/>
              </w:rPr>
              <w:t>8</w:t>
            </w:r>
            <w:r w:rsidRPr="001C4C60">
              <w:rPr>
                <w:rFonts w:cs="Arial"/>
                <w:bCs/>
                <w:color w:val="000000"/>
                <w:sz w:val="18"/>
                <w:szCs w:val="18"/>
              </w:rPr>
              <w:t xml:space="preserve">, as applicable. </w:t>
            </w:r>
          </w:p>
          <w:p w14:paraId="69230F3F" w14:textId="77777777" w:rsidR="00080A77" w:rsidRPr="001C4C60" w:rsidRDefault="00080A77" w:rsidP="00DF212B">
            <w:pPr>
              <w:numPr>
                <w:ilvl w:val="0"/>
                <w:numId w:val="44"/>
              </w:numPr>
              <w:rPr>
                <w:rFonts w:cs="Arial"/>
                <w:bCs/>
                <w:color w:val="000000"/>
                <w:sz w:val="18"/>
                <w:szCs w:val="18"/>
              </w:rPr>
            </w:pPr>
            <w:r w:rsidRPr="001C4C60">
              <w:rPr>
                <w:rFonts w:cs="Arial"/>
                <w:bCs/>
                <w:color w:val="000000"/>
                <w:sz w:val="18"/>
                <w:szCs w:val="18"/>
              </w:rPr>
              <w:t xml:space="preserve">The borrower’s service begins/began … </w:t>
            </w:r>
          </w:p>
          <w:p w14:paraId="010CDCAD" w14:textId="77777777" w:rsidR="00080A77" w:rsidRPr="001C4C60" w:rsidRDefault="00080A77" w:rsidP="00DF212B">
            <w:pPr>
              <w:numPr>
                <w:ilvl w:val="0"/>
                <w:numId w:val="44"/>
              </w:numPr>
              <w:rPr>
                <w:rFonts w:cs="Arial"/>
                <w:bCs/>
                <w:color w:val="000000"/>
                <w:sz w:val="18"/>
                <w:szCs w:val="18"/>
              </w:rPr>
            </w:pPr>
            <w:r w:rsidRPr="001C4C60">
              <w:rPr>
                <w:rFonts w:cs="Arial"/>
                <w:bCs/>
                <w:color w:val="000000"/>
                <w:sz w:val="18"/>
                <w:szCs w:val="18"/>
              </w:rPr>
              <w:t xml:space="preserve">If the borrower is requesting a </w:t>
            </w:r>
            <w:r w:rsidRPr="001C4C60">
              <w:rPr>
                <w:rFonts w:cs="Arial"/>
                <w:b/>
                <w:bCs/>
                <w:color w:val="000000"/>
                <w:sz w:val="18"/>
                <w:szCs w:val="18"/>
              </w:rPr>
              <w:t>Military Service Deferment</w:t>
            </w:r>
            <w:r w:rsidRPr="001C4C60">
              <w:rPr>
                <w:rFonts w:cs="Arial"/>
                <w:bCs/>
                <w:color w:val="000000"/>
                <w:sz w:val="18"/>
                <w:szCs w:val="18"/>
              </w:rPr>
              <w:t xml:space="preserve"> (see Section </w:t>
            </w:r>
            <w:r w:rsidRPr="001C4C60">
              <w:rPr>
                <w:rFonts w:cs="Arial"/>
                <w:bCs/>
                <w:strike/>
                <w:color w:val="000000"/>
                <w:sz w:val="18"/>
                <w:szCs w:val="18"/>
              </w:rPr>
              <w:t>2</w:t>
            </w:r>
            <w:r w:rsidRPr="001C4C60">
              <w:rPr>
                <w:rFonts w:cs="Arial"/>
                <w:bCs/>
                <w:color w:val="000000"/>
                <w:sz w:val="18"/>
                <w:szCs w:val="18"/>
                <w:u w:val="single"/>
              </w:rPr>
              <w:t>3</w:t>
            </w:r>
            <w:r w:rsidRPr="001C4C60">
              <w:rPr>
                <w:rFonts w:cs="Arial"/>
                <w:bCs/>
                <w:color w:val="000000"/>
                <w:sz w:val="18"/>
                <w:szCs w:val="18"/>
              </w:rPr>
              <w:t>, Item A) --</w:t>
            </w:r>
          </w:p>
          <w:p w14:paraId="657A84D4" w14:textId="77777777" w:rsidR="00080A77" w:rsidRPr="001C4C60" w:rsidRDefault="00080A77" w:rsidP="009C1444">
            <w:pPr>
              <w:spacing w:after="40"/>
              <w:ind w:left="50"/>
              <w:rPr>
                <w:rFonts w:cs="Arial"/>
                <w:b/>
                <w:sz w:val="18"/>
                <w:szCs w:val="18"/>
              </w:rPr>
            </w:pPr>
          </w:p>
          <w:p w14:paraId="2846AAC2" w14:textId="77777777" w:rsidR="00080A77" w:rsidRPr="001C4C60" w:rsidRDefault="00080A77" w:rsidP="00DF212B">
            <w:pPr>
              <w:spacing w:after="40"/>
              <w:ind w:left="335"/>
              <w:rPr>
                <w:rFonts w:cs="Arial"/>
                <w:sz w:val="18"/>
                <w:szCs w:val="18"/>
              </w:rPr>
            </w:pPr>
            <w:r w:rsidRPr="001C4C60">
              <w:rPr>
                <w:rFonts w:cs="Arial"/>
                <w:b/>
                <w:sz w:val="18"/>
                <w:szCs w:val="18"/>
              </w:rPr>
              <w:t>(1)</w:t>
            </w:r>
            <w:r w:rsidRPr="001C4C60">
              <w:rPr>
                <w:rFonts w:cs="Arial"/>
                <w:sz w:val="18"/>
                <w:szCs w:val="18"/>
              </w:rPr>
              <w:t xml:space="preserve"> The borrower is (check one):</w:t>
            </w:r>
          </w:p>
          <w:p w14:paraId="3A11AF71" w14:textId="77777777" w:rsidR="00080A77" w:rsidRPr="001C4C60" w:rsidRDefault="00080A77" w:rsidP="00DF212B">
            <w:pPr>
              <w:ind w:left="848" w:hanging="228"/>
              <w:rPr>
                <w:rFonts w:cs="Arial"/>
                <w:sz w:val="18"/>
                <w:szCs w:val="18"/>
              </w:rPr>
            </w:pPr>
            <w:r w:rsidRPr="001C4C60">
              <w:rPr>
                <w:rFonts w:cs="Arial"/>
                <w:sz w:val="18"/>
                <w:szCs w:val="18"/>
              </w:rPr>
              <w:fldChar w:fldCharType="begin">
                <w:ffData>
                  <w:name w:val="Check34"/>
                  <w:enabled/>
                  <w:calcOnExit w:val="0"/>
                  <w:checkBox>
                    <w:sizeAuto/>
                    <w:default w:val="0"/>
                  </w:checkBox>
                </w:ffData>
              </w:fldChar>
            </w:r>
            <w:r w:rsidRPr="001C4C60">
              <w:rPr>
                <w:rFonts w:cs="Arial"/>
                <w:sz w:val="18"/>
                <w:szCs w:val="18"/>
              </w:rPr>
              <w:instrText xml:space="preserve"> FORMCHECKBOX </w:instrText>
            </w:r>
            <w:r w:rsidRPr="001C4C60">
              <w:rPr>
                <w:rFonts w:cs="Arial"/>
                <w:sz w:val="18"/>
                <w:szCs w:val="18"/>
              </w:rPr>
            </w:r>
            <w:r w:rsidRPr="001C4C60">
              <w:rPr>
                <w:rFonts w:cs="Arial"/>
                <w:sz w:val="18"/>
                <w:szCs w:val="18"/>
              </w:rPr>
              <w:fldChar w:fldCharType="end"/>
            </w:r>
            <w:r w:rsidRPr="001C4C60">
              <w:rPr>
                <w:rFonts w:cs="Arial"/>
                <w:sz w:val="18"/>
                <w:szCs w:val="18"/>
              </w:rPr>
              <w:t xml:space="preserve"> A Reserve or retired member called to active duty under</w:t>
            </w:r>
            <w:r w:rsidRPr="001C4C60">
              <w:rPr>
                <w:rFonts w:cs="Arial"/>
                <w:strike/>
                <w:sz w:val="18"/>
                <w:szCs w:val="18"/>
              </w:rPr>
              <w:t xml:space="preserve"> 10 U.S.C. 12301(a), 12301(g), 12302, 12304, 12306, or 688</w:t>
            </w:r>
            <w:r w:rsidRPr="001C4C60">
              <w:rPr>
                <w:rFonts w:cs="Arial"/>
                <w:sz w:val="18"/>
                <w:szCs w:val="18"/>
                <w:u w:val="single"/>
              </w:rPr>
              <w:t>the authorities referenced in Section 7</w:t>
            </w:r>
            <w:r w:rsidRPr="001C4C60">
              <w:rPr>
                <w:rFonts w:cs="Arial"/>
                <w:sz w:val="18"/>
                <w:szCs w:val="18"/>
              </w:rPr>
              <w:t>.</w:t>
            </w:r>
          </w:p>
          <w:p w14:paraId="53844928" w14:textId="77777777" w:rsidR="00080A77" w:rsidRPr="001C4C60" w:rsidRDefault="00080A77" w:rsidP="00DF212B">
            <w:pPr>
              <w:ind w:left="848" w:hanging="228"/>
              <w:rPr>
                <w:rFonts w:cs="Arial"/>
                <w:sz w:val="18"/>
                <w:szCs w:val="18"/>
              </w:rPr>
            </w:pPr>
            <w:r w:rsidRPr="001C4C60">
              <w:rPr>
                <w:rFonts w:cs="Arial"/>
                <w:sz w:val="18"/>
                <w:szCs w:val="18"/>
              </w:rPr>
              <w:fldChar w:fldCharType="begin">
                <w:ffData>
                  <w:name w:val="Check34"/>
                  <w:enabled/>
                  <w:calcOnExit w:val="0"/>
                  <w:checkBox>
                    <w:sizeAuto/>
                    <w:default w:val="0"/>
                  </w:checkBox>
                </w:ffData>
              </w:fldChar>
            </w:r>
            <w:r w:rsidRPr="001C4C60">
              <w:rPr>
                <w:rFonts w:cs="Arial"/>
                <w:sz w:val="18"/>
                <w:szCs w:val="18"/>
              </w:rPr>
              <w:instrText xml:space="preserve"> FORMCHECKBOX </w:instrText>
            </w:r>
            <w:r w:rsidRPr="001C4C60">
              <w:rPr>
                <w:rFonts w:cs="Arial"/>
                <w:sz w:val="18"/>
                <w:szCs w:val="18"/>
              </w:rPr>
            </w:r>
            <w:r w:rsidRPr="001C4C60">
              <w:rPr>
                <w:rFonts w:cs="Arial"/>
                <w:sz w:val="18"/>
                <w:szCs w:val="18"/>
              </w:rPr>
              <w:fldChar w:fldCharType="end"/>
            </w:r>
            <w:r w:rsidRPr="001C4C60">
              <w:rPr>
                <w:rFonts w:cs="Arial"/>
                <w:sz w:val="18"/>
                <w:szCs w:val="18"/>
              </w:rPr>
              <w:t xml:space="preserve"> On full-time National Guard duty …  </w:t>
            </w:r>
          </w:p>
          <w:p w14:paraId="14F76BD6" w14:textId="77777777" w:rsidR="00080A77" w:rsidRPr="001C4C60" w:rsidRDefault="00080A77" w:rsidP="00DF212B">
            <w:pPr>
              <w:ind w:left="848" w:hanging="228"/>
              <w:rPr>
                <w:rFonts w:cs="Arial"/>
                <w:sz w:val="18"/>
                <w:szCs w:val="18"/>
              </w:rPr>
            </w:pPr>
            <w:r w:rsidRPr="001C4C60">
              <w:rPr>
                <w:rFonts w:cs="Arial"/>
                <w:sz w:val="18"/>
                <w:szCs w:val="18"/>
              </w:rPr>
              <w:fldChar w:fldCharType="begin">
                <w:ffData>
                  <w:name w:val="Check34"/>
                  <w:enabled/>
                  <w:calcOnExit w:val="0"/>
                  <w:checkBox>
                    <w:sizeAuto/>
                    <w:default w:val="0"/>
                  </w:checkBox>
                </w:ffData>
              </w:fldChar>
            </w:r>
            <w:r w:rsidRPr="001C4C60">
              <w:rPr>
                <w:rFonts w:cs="Arial"/>
                <w:sz w:val="18"/>
                <w:szCs w:val="18"/>
              </w:rPr>
              <w:instrText xml:space="preserve"> FORMCHECKBOX </w:instrText>
            </w:r>
            <w:r w:rsidRPr="001C4C60">
              <w:rPr>
                <w:rFonts w:cs="Arial"/>
                <w:sz w:val="18"/>
                <w:szCs w:val="18"/>
              </w:rPr>
            </w:r>
            <w:r w:rsidRPr="001C4C60">
              <w:rPr>
                <w:rFonts w:cs="Arial"/>
                <w:sz w:val="18"/>
                <w:szCs w:val="18"/>
              </w:rPr>
              <w:fldChar w:fldCharType="end"/>
            </w:r>
            <w:r w:rsidRPr="001C4C60">
              <w:rPr>
                <w:rFonts w:cs="Arial"/>
                <w:sz w:val="18"/>
                <w:szCs w:val="18"/>
              </w:rPr>
              <w:t xml:space="preserve"> Reassigned to another duty station…</w:t>
            </w:r>
          </w:p>
          <w:p w14:paraId="72F09E39" w14:textId="77777777" w:rsidR="00080A77" w:rsidRPr="001C4C60" w:rsidRDefault="00080A77" w:rsidP="00DF212B">
            <w:pPr>
              <w:spacing w:after="40"/>
              <w:ind w:left="620"/>
              <w:rPr>
                <w:rFonts w:cs="Arial"/>
                <w:i/>
                <w:sz w:val="18"/>
                <w:szCs w:val="18"/>
              </w:rPr>
            </w:pPr>
            <w:r w:rsidRPr="001C4C60">
              <w:rPr>
                <w:rFonts w:cs="Arial"/>
                <w:i/>
                <w:sz w:val="18"/>
                <w:szCs w:val="18"/>
              </w:rPr>
              <w:t>Note: If none of the above conditions apply, do not complete this form.</w:t>
            </w:r>
          </w:p>
          <w:p w14:paraId="13F2D45D" w14:textId="77777777" w:rsidR="00080A77" w:rsidRPr="001C4C60" w:rsidRDefault="00080A77" w:rsidP="00DF212B">
            <w:pPr>
              <w:spacing w:after="40"/>
              <w:ind w:left="620" w:hanging="285"/>
              <w:rPr>
                <w:rFonts w:cs="Arial"/>
                <w:sz w:val="18"/>
                <w:szCs w:val="18"/>
              </w:rPr>
            </w:pPr>
            <w:r w:rsidRPr="001C4C60">
              <w:rPr>
                <w:rFonts w:cs="Arial"/>
                <w:b/>
                <w:sz w:val="18"/>
                <w:szCs w:val="18"/>
              </w:rPr>
              <w:t>(2)</w:t>
            </w:r>
            <w:r w:rsidRPr="001C4C60">
              <w:rPr>
                <w:rFonts w:cs="Arial"/>
                <w:sz w:val="18"/>
                <w:szCs w:val="18"/>
              </w:rPr>
              <w:t xml:space="preserve"> The </w:t>
            </w:r>
            <w:r w:rsidRPr="001C4C60">
              <w:rPr>
                <w:rFonts w:cs="Arial"/>
                <w:strike/>
                <w:sz w:val="18"/>
                <w:szCs w:val="18"/>
              </w:rPr>
              <w:t xml:space="preserve">reassignment/call to active duty/full-time National Guard </w:t>
            </w:r>
            <w:proofErr w:type="spellStart"/>
            <w:r w:rsidRPr="001C4C60">
              <w:rPr>
                <w:rFonts w:cs="Arial"/>
                <w:strike/>
                <w:sz w:val="18"/>
                <w:szCs w:val="18"/>
              </w:rPr>
              <w:t>duty</w:t>
            </w:r>
            <w:r w:rsidRPr="001C4C60">
              <w:rPr>
                <w:rFonts w:cs="Arial"/>
                <w:sz w:val="18"/>
                <w:szCs w:val="18"/>
                <w:u w:val="single"/>
              </w:rPr>
              <w:t>condition</w:t>
            </w:r>
            <w:proofErr w:type="spellEnd"/>
            <w:r w:rsidRPr="001C4C60">
              <w:rPr>
                <w:rFonts w:cs="Arial"/>
                <w:sz w:val="18"/>
                <w:szCs w:val="18"/>
                <w:u w:val="single"/>
              </w:rPr>
              <w:t xml:space="preserve"> checked above</w:t>
            </w:r>
            <w:r w:rsidRPr="001C4C60">
              <w:rPr>
                <w:rFonts w:cs="Arial"/>
                <w:sz w:val="18"/>
                <w:szCs w:val="18"/>
              </w:rPr>
              <w:t xml:space="preserve"> is in connection with a contingency operation, national emergency, or war</w:t>
            </w:r>
            <w:r w:rsidRPr="001C4C60">
              <w:rPr>
                <w:rFonts w:cs="Arial"/>
                <w:sz w:val="18"/>
                <w:szCs w:val="18"/>
                <w:u w:val="single"/>
              </w:rPr>
              <w:t xml:space="preserve"> (see Section 7)</w:t>
            </w:r>
            <w:r w:rsidRPr="001C4C60">
              <w:rPr>
                <w:rFonts w:cs="Arial"/>
                <w:sz w:val="18"/>
                <w:szCs w:val="18"/>
              </w:rPr>
              <w:t>.</w:t>
            </w:r>
          </w:p>
          <w:p w14:paraId="65C9BDBD" w14:textId="77777777" w:rsidR="00080A77" w:rsidRPr="001C4C60" w:rsidRDefault="00080A77" w:rsidP="00DF212B">
            <w:pPr>
              <w:spacing w:after="40"/>
              <w:ind w:left="905" w:hanging="285"/>
              <w:rPr>
                <w:rFonts w:cs="Arial"/>
                <w:strike/>
                <w:sz w:val="18"/>
                <w:szCs w:val="18"/>
              </w:rPr>
            </w:pPr>
            <w:r w:rsidRPr="001C4C60">
              <w:rPr>
                <w:rFonts w:cs="Arial"/>
                <w:strike/>
                <w:sz w:val="18"/>
                <w:szCs w:val="18"/>
              </w:rPr>
              <w:fldChar w:fldCharType="begin">
                <w:ffData>
                  <w:name w:val="Check34"/>
                  <w:enabled/>
                  <w:calcOnExit w:val="0"/>
                  <w:checkBox>
                    <w:sizeAuto/>
                    <w:default w:val="0"/>
                  </w:checkBox>
                </w:ffData>
              </w:fldChar>
            </w:r>
            <w:r w:rsidRPr="001C4C60">
              <w:rPr>
                <w:rFonts w:cs="Arial"/>
                <w:strike/>
                <w:sz w:val="18"/>
                <w:szCs w:val="18"/>
              </w:rPr>
              <w:instrText xml:space="preserve"> FORMCHECKBOX </w:instrText>
            </w:r>
            <w:r w:rsidRPr="001C4C60">
              <w:rPr>
                <w:rFonts w:cs="Arial"/>
                <w:strike/>
                <w:sz w:val="18"/>
                <w:szCs w:val="18"/>
              </w:rPr>
            </w:r>
            <w:r w:rsidRPr="001C4C60">
              <w:rPr>
                <w:rFonts w:cs="Arial"/>
                <w:strike/>
                <w:sz w:val="18"/>
                <w:szCs w:val="18"/>
              </w:rPr>
              <w:fldChar w:fldCharType="end"/>
            </w:r>
            <w:r w:rsidRPr="001C4C60">
              <w:rPr>
                <w:rFonts w:cs="Arial"/>
                <w:strike/>
                <w:sz w:val="18"/>
                <w:szCs w:val="18"/>
              </w:rPr>
              <w:t xml:space="preserve"> Contingency Operation (identify): </w:t>
            </w:r>
            <w:r w:rsidRPr="001C4C60">
              <w:rPr>
                <w:rFonts w:cs="Arial"/>
                <w:strike/>
                <w:sz w:val="18"/>
                <w:szCs w:val="18"/>
              </w:rPr>
              <w:fldChar w:fldCharType="begin">
                <w:ffData>
                  <w:name w:val="Check34"/>
                  <w:enabled/>
                  <w:calcOnExit w:val="0"/>
                  <w:checkBox>
                    <w:sizeAuto/>
                    <w:default w:val="0"/>
                  </w:checkBox>
                </w:ffData>
              </w:fldChar>
            </w:r>
            <w:r w:rsidRPr="001C4C60">
              <w:rPr>
                <w:rFonts w:cs="Arial"/>
                <w:strike/>
                <w:sz w:val="18"/>
                <w:szCs w:val="18"/>
              </w:rPr>
              <w:instrText xml:space="preserve"> FORMCHECKBOX </w:instrText>
            </w:r>
            <w:r w:rsidRPr="001C4C60">
              <w:rPr>
                <w:rFonts w:cs="Arial"/>
                <w:strike/>
                <w:sz w:val="18"/>
                <w:szCs w:val="18"/>
              </w:rPr>
            </w:r>
            <w:r w:rsidRPr="001C4C60">
              <w:rPr>
                <w:rFonts w:cs="Arial"/>
                <w:strike/>
                <w:sz w:val="18"/>
                <w:szCs w:val="18"/>
              </w:rPr>
              <w:fldChar w:fldCharType="end"/>
            </w:r>
            <w:r w:rsidRPr="001C4C60">
              <w:rPr>
                <w:rFonts w:cs="Arial"/>
                <w:strike/>
                <w:sz w:val="18"/>
                <w:szCs w:val="18"/>
              </w:rPr>
              <w:t xml:space="preserve"> Operation Enduring Freedom </w:t>
            </w:r>
            <w:r w:rsidRPr="001C4C60">
              <w:rPr>
                <w:rFonts w:cs="Arial"/>
                <w:strike/>
                <w:sz w:val="18"/>
                <w:szCs w:val="18"/>
              </w:rPr>
              <w:fldChar w:fldCharType="begin">
                <w:ffData>
                  <w:name w:val="Check34"/>
                  <w:enabled/>
                  <w:calcOnExit w:val="0"/>
                  <w:checkBox>
                    <w:sizeAuto/>
                    <w:default w:val="0"/>
                  </w:checkBox>
                </w:ffData>
              </w:fldChar>
            </w:r>
            <w:r w:rsidRPr="001C4C60">
              <w:rPr>
                <w:rFonts w:cs="Arial"/>
                <w:strike/>
                <w:sz w:val="18"/>
                <w:szCs w:val="18"/>
              </w:rPr>
              <w:instrText xml:space="preserve"> FORMCHECKBOX </w:instrText>
            </w:r>
            <w:r w:rsidRPr="001C4C60">
              <w:rPr>
                <w:rFonts w:cs="Arial"/>
                <w:strike/>
                <w:sz w:val="18"/>
                <w:szCs w:val="18"/>
              </w:rPr>
            </w:r>
            <w:r w:rsidRPr="001C4C60">
              <w:rPr>
                <w:rFonts w:cs="Arial"/>
                <w:strike/>
                <w:sz w:val="18"/>
                <w:szCs w:val="18"/>
              </w:rPr>
              <w:fldChar w:fldCharType="end"/>
            </w:r>
            <w:r w:rsidRPr="001C4C60">
              <w:rPr>
                <w:rFonts w:cs="Arial"/>
                <w:strike/>
                <w:sz w:val="18"/>
                <w:szCs w:val="18"/>
              </w:rPr>
              <w:t xml:space="preserve"> Operation New Dawn </w:t>
            </w:r>
            <w:r w:rsidRPr="001C4C60">
              <w:rPr>
                <w:rFonts w:cs="Arial"/>
                <w:strike/>
                <w:sz w:val="18"/>
                <w:szCs w:val="18"/>
              </w:rPr>
              <w:fldChar w:fldCharType="begin">
                <w:ffData>
                  <w:name w:val="Check34"/>
                  <w:enabled/>
                  <w:calcOnExit w:val="0"/>
                  <w:checkBox>
                    <w:sizeAuto/>
                    <w:default w:val="0"/>
                  </w:checkBox>
                </w:ffData>
              </w:fldChar>
            </w:r>
            <w:r w:rsidRPr="001C4C60">
              <w:rPr>
                <w:rFonts w:cs="Arial"/>
                <w:strike/>
                <w:sz w:val="18"/>
                <w:szCs w:val="18"/>
              </w:rPr>
              <w:instrText xml:space="preserve"> FORMCHECKBOX </w:instrText>
            </w:r>
            <w:r w:rsidRPr="001C4C60">
              <w:rPr>
                <w:rFonts w:cs="Arial"/>
                <w:strike/>
                <w:sz w:val="18"/>
                <w:szCs w:val="18"/>
              </w:rPr>
            </w:r>
            <w:r w:rsidRPr="001C4C60">
              <w:rPr>
                <w:rFonts w:cs="Arial"/>
                <w:strike/>
                <w:sz w:val="18"/>
                <w:szCs w:val="18"/>
              </w:rPr>
              <w:fldChar w:fldCharType="end"/>
            </w:r>
            <w:r w:rsidRPr="001C4C60">
              <w:rPr>
                <w:rFonts w:cs="Arial"/>
                <w:strike/>
                <w:sz w:val="18"/>
                <w:szCs w:val="18"/>
              </w:rPr>
              <w:t xml:space="preserve"> Other ________________________________________________</w:t>
            </w:r>
          </w:p>
          <w:p w14:paraId="0780E038" w14:textId="77777777" w:rsidR="00080A77" w:rsidRPr="001C4C60" w:rsidRDefault="00080A77" w:rsidP="00DF212B">
            <w:pPr>
              <w:spacing w:after="40"/>
              <w:ind w:left="620"/>
              <w:rPr>
                <w:rFonts w:cs="Arial"/>
                <w:strike/>
                <w:sz w:val="18"/>
                <w:szCs w:val="18"/>
              </w:rPr>
            </w:pPr>
            <w:r w:rsidRPr="001C4C60">
              <w:rPr>
                <w:rFonts w:cs="Arial"/>
                <w:strike/>
                <w:sz w:val="18"/>
                <w:szCs w:val="18"/>
              </w:rPr>
              <w:fldChar w:fldCharType="begin">
                <w:ffData>
                  <w:name w:val="Check34"/>
                  <w:enabled/>
                  <w:calcOnExit w:val="0"/>
                  <w:checkBox>
                    <w:sizeAuto/>
                    <w:default w:val="0"/>
                  </w:checkBox>
                </w:ffData>
              </w:fldChar>
            </w:r>
            <w:r w:rsidRPr="001C4C60">
              <w:rPr>
                <w:rFonts w:cs="Arial"/>
                <w:strike/>
                <w:sz w:val="18"/>
                <w:szCs w:val="18"/>
              </w:rPr>
              <w:instrText xml:space="preserve"> FORMCHECKBOX </w:instrText>
            </w:r>
            <w:r w:rsidRPr="001C4C60">
              <w:rPr>
                <w:rFonts w:cs="Arial"/>
                <w:strike/>
                <w:sz w:val="18"/>
                <w:szCs w:val="18"/>
              </w:rPr>
            </w:r>
            <w:r w:rsidRPr="001C4C60">
              <w:rPr>
                <w:rFonts w:cs="Arial"/>
                <w:strike/>
                <w:sz w:val="18"/>
                <w:szCs w:val="18"/>
              </w:rPr>
              <w:fldChar w:fldCharType="end"/>
            </w:r>
            <w:r w:rsidRPr="001C4C60">
              <w:rPr>
                <w:rFonts w:cs="Arial"/>
                <w:strike/>
                <w:sz w:val="18"/>
                <w:szCs w:val="18"/>
              </w:rPr>
              <w:t xml:space="preserve"> National Emergency (identify): ________________________________________</w:t>
            </w:r>
          </w:p>
          <w:p w14:paraId="76266EAD" w14:textId="77777777" w:rsidR="00080A77" w:rsidRPr="001C4C60" w:rsidRDefault="00080A77" w:rsidP="00DF212B">
            <w:pPr>
              <w:spacing w:after="40"/>
              <w:ind w:left="620"/>
              <w:rPr>
                <w:rFonts w:cs="Arial"/>
                <w:strike/>
                <w:sz w:val="18"/>
                <w:szCs w:val="18"/>
              </w:rPr>
            </w:pPr>
            <w:r w:rsidRPr="001C4C60">
              <w:rPr>
                <w:rFonts w:cs="Arial"/>
                <w:strike/>
                <w:sz w:val="18"/>
                <w:szCs w:val="18"/>
              </w:rPr>
              <w:fldChar w:fldCharType="begin">
                <w:ffData>
                  <w:name w:val="Check34"/>
                  <w:enabled/>
                  <w:calcOnExit w:val="0"/>
                  <w:checkBox>
                    <w:sizeAuto/>
                    <w:default w:val="0"/>
                  </w:checkBox>
                </w:ffData>
              </w:fldChar>
            </w:r>
            <w:r w:rsidRPr="001C4C60">
              <w:rPr>
                <w:rFonts w:cs="Arial"/>
                <w:strike/>
                <w:sz w:val="18"/>
                <w:szCs w:val="18"/>
              </w:rPr>
              <w:instrText xml:space="preserve"> FORMCHECKBOX </w:instrText>
            </w:r>
            <w:r w:rsidRPr="001C4C60">
              <w:rPr>
                <w:rFonts w:cs="Arial"/>
                <w:strike/>
                <w:sz w:val="18"/>
                <w:szCs w:val="18"/>
              </w:rPr>
            </w:r>
            <w:r w:rsidRPr="001C4C60">
              <w:rPr>
                <w:rFonts w:cs="Arial"/>
                <w:strike/>
                <w:sz w:val="18"/>
                <w:szCs w:val="18"/>
              </w:rPr>
              <w:fldChar w:fldCharType="end"/>
            </w:r>
            <w:r w:rsidRPr="001C4C60">
              <w:rPr>
                <w:rFonts w:cs="Arial"/>
                <w:strike/>
                <w:sz w:val="18"/>
                <w:szCs w:val="18"/>
              </w:rPr>
              <w:t xml:space="preserve"> War (identify): ______________________________________________________</w:t>
            </w:r>
          </w:p>
          <w:p w14:paraId="3B70D4BD" w14:textId="77777777" w:rsidR="00080A77" w:rsidRPr="001C4C60" w:rsidRDefault="00080A77" w:rsidP="00DF212B">
            <w:pPr>
              <w:spacing w:after="40"/>
              <w:ind w:left="620"/>
              <w:rPr>
                <w:rFonts w:cs="Arial"/>
                <w:i/>
                <w:sz w:val="18"/>
                <w:szCs w:val="18"/>
              </w:rPr>
            </w:pPr>
            <w:r w:rsidRPr="001C4C60">
              <w:rPr>
                <w:rFonts w:cs="Arial"/>
                <w:i/>
                <w:sz w:val="18"/>
                <w:szCs w:val="18"/>
              </w:rPr>
              <w:t>Note: If the borrower’s service is not in connection with a contingency operation, national emergency, or war, do not complete this form.</w:t>
            </w:r>
          </w:p>
          <w:p w14:paraId="729E3418" w14:textId="77777777" w:rsidR="00080A77" w:rsidRPr="001C4C60" w:rsidRDefault="00080A77" w:rsidP="00DF212B">
            <w:pPr>
              <w:spacing w:after="40"/>
              <w:ind w:left="848" w:hanging="513"/>
              <w:rPr>
                <w:rFonts w:cs="Arial"/>
                <w:color w:val="000000"/>
                <w:sz w:val="18"/>
                <w:szCs w:val="18"/>
                <w:u w:val="single"/>
              </w:rPr>
            </w:pPr>
            <w:r w:rsidRPr="001C4C60">
              <w:rPr>
                <w:rFonts w:cs="Arial"/>
                <w:b/>
                <w:sz w:val="18"/>
                <w:szCs w:val="18"/>
              </w:rPr>
              <w:t>(3)</w:t>
            </w:r>
            <w:r w:rsidRPr="001C4C60">
              <w:rPr>
                <w:rFonts w:cs="Arial"/>
                <w:sz w:val="18"/>
                <w:szCs w:val="18"/>
              </w:rPr>
              <w:t xml:space="preserve"> </w:t>
            </w:r>
            <w:r w:rsidRPr="001C4C60">
              <w:rPr>
                <w:rFonts w:cs="Arial"/>
                <w:sz w:val="18"/>
                <w:szCs w:val="18"/>
              </w:rPr>
              <w:fldChar w:fldCharType="begin">
                <w:ffData>
                  <w:name w:val="Check34"/>
                  <w:enabled/>
                  <w:calcOnExit w:val="0"/>
                  <w:checkBox>
                    <w:sizeAuto/>
                    <w:default w:val="0"/>
                  </w:checkBox>
                </w:ffData>
              </w:fldChar>
            </w:r>
            <w:r w:rsidRPr="001C4C60">
              <w:rPr>
                <w:rFonts w:cs="Arial"/>
                <w:sz w:val="18"/>
                <w:szCs w:val="18"/>
              </w:rPr>
              <w:instrText xml:space="preserve"> FORMCHECKBOX </w:instrText>
            </w:r>
            <w:r w:rsidRPr="001C4C60">
              <w:rPr>
                <w:rFonts w:cs="Arial"/>
                <w:sz w:val="18"/>
                <w:szCs w:val="18"/>
              </w:rPr>
            </w:r>
            <w:r w:rsidRPr="001C4C60">
              <w:rPr>
                <w:rFonts w:cs="Arial"/>
                <w:sz w:val="18"/>
                <w:szCs w:val="18"/>
              </w:rPr>
              <w:fldChar w:fldCharType="end"/>
            </w:r>
            <w:r w:rsidRPr="001C4C60">
              <w:rPr>
                <w:rFonts w:cs="Arial"/>
                <w:sz w:val="18"/>
                <w:szCs w:val="18"/>
              </w:rPr>
              <w:t xml:space="preserve"> If applicable, by checking this box I further certify that the borrower is/was serving in an area of hostilities in which service qualifies for special pay under </w:t>
            </w:r>
            <w:r w:rsidRPr="001C4C60">
              <w:rPr>
                <w:rFonts w:cs="Arial"/>
                <w:bCs/>
                <w:sz w:val="18"/>
                <w:szCs w:val="18"/>
                <w:u w:val="single"/>
              </w:rPr>
              <w:t>37 U.S.C. 310</w:t>
            </w:r>
            <w:r w:rsidRPr="001C4C60">
              <w:rPr>
                <w:rFonts w:cs="Arial"/>
                <w:bCs/>
                <w:strike/>
                <w:sz w:val="18"/>
                <w:szCs w:val="18"/>
              </w:rPr>
              <w:t>Section 310 of Title 37, United States Code</w:t>
            </w:r>
            <w:r w:rsidRPr="001C4C60">
              <w:rPr>
                <w:rFonts w:cs="Arial"/>
                <w:sz w:val="18"/>
                <w:szCs w:val="18"/>
              </w:rPr>
              <w:t>.</w:t>
            </w:r>
          </w:p>
        </w:tc>
        <w:tc>
          <w:tcPr>
            <w:tcW w:w="3118" w:type="dxa"/>
            <w:shd w:val="clear" w:color="auto" w:fill="auto"/>
          </w:tcPr>
          <w:p w14:paraId="3A4169F7" w14:textId="77777777" w:rsidR="00080A77" w:rsidRPr="001C4C60" w:rsidRDefault="00080A77" w:rsidP="001D5E35">
            <w:pPr>
              <w:rPr>
                <w:rFonts w:cs="Arial"/>
                <w:b/>
                <w:snapToGrid w:val="0"/>
                <w:sz w:val="18"/>
                <w:szCs w:val="18"/>
              </w:rPr>
            </w:pPr>
            <w:r w:rsidRPr="001C4C60">
              <w:rPr>
                <w:rFonts w:cs="Arial"/>
                <w:snapToGrid w:val="0"/>
                <w:sz w:val="18"/>
                <w:szCs w:val="18"/>
              </w:rPr>
              <w:t>Correction to section references due to the insertion of the new section.</w:t>
            </w:r>
          </w:p>
          <w:p w14:paraId="7A8AFC46" w14:textId="77777777" w:rsidR="00080A77" w:rsidRPr="001C4C60" w:rsidRDefault="00080A77" w:rsidP="001D5E35">
            <w:pPr>
              <w:rPr>
                <w:rFonts w:cs="Arial"/>
                <w:snapToGrid w:val="0"/>
                <w:sz w:val="18"/>
                <w:szCs w:val="18"/>
              </w:rPr>
            </w:pPr>
          </w:p>
          <w:p w14:paraId="40FCF793" w14:textId="77777777" w:rsidR="00080A77" w:rsidRPr="001C4C60" w:rsidRDefault="00080A77" w:rsidP="001D5E35">
            <w:pPr>
              <w:rPr>
                <w:rFonts w:cs="Arial"/>
                <w:snapToGrid w:val="0"/>
                <w:sz w:val="18"/>
                <w:szCs w:val="18"/>
              </w:rPr>
            </w:pPr>
            <w:r w:rsidRPr="001C4C60">
              <w:rPr>
                <w:rFonts w:cs="Arial"/>
                <w:snapToGrid w:val="0"/>
                <w:sz w:val="18"/>
                <w:szCs w:val="18"/>
              </w:rPr>
              <w:t xml:space="preserve">Simplification and streamlining by removal of unnecessary information. During the last revision of the MIL, ED included additional certification elements to Section 4 “in order to focus the certifying official’s attention on key eligibility criteria for the military service deferment that might otherwise be overlooked.” However, this resulted in an overabundance of checkboxes and blanks that the certifying official has to complete to identify the specific type of service and specific type of assignment for the borrower. Servicers have found that in many instances Section 4 is not completed in its </w:t>
            </w:r>
            <w:proofErr w:type="gramStart"/>
            <w:r w:rsidRPr="001C4C60">
              <w:rPr>
                <w:rFonts w:cs="Arial"/>
                <w:snapToGrid w:val="0"/>
                <w:sz w:val="18"/>
                <w:szCs w:val="18"/>
              </w:rPr>
              <w:t>entirety which</w:t>
            </w:r>
            <w:proofErr w:type="gramEnd"/>
            <w:r w:rsidRPr="001C4C60">
              <w:rPr>
                <w:rFonts w:cs="Arial"/>
                <w:snapToGrid w:val="0"/>
                <w:sz w:val="18"/>
                <w:szCs w:val="18"/>
              </w:rPr>
              <w:t xml:space="preserve"> delays processing of the deferment. </w:t>
            </w:r>
          </w:p>
          <w:p w14:paraId="43B29CD7" w14:textId="77777777" w:rsidR="00080A77" w:rsidRPr="001C4C60" w:rsidRDefault="00080A77" w:rsidP="001D5E35">
            <w:pPr>
              <w:rPr>
                <w:rFonts w:cs="Arial"/>
                <w:snapToGrid w:val="0"/>
                <w:sz w:val="18"/>
                <w:szCs w:val="18"/>
              </w:rPr>
            </w:pPr>
          </w:p>
          <w:p w14:paraId="3637C729" w14:textId="77777777" w:rsidR="00080A77" w:rsidRPr="001C4C60" w:rsidRDefault="00080A77" w:rsidP="001D5E35">
            <w:pPr>
              <w:rPr>
                <w:rFonts w:cs="Arial"/>
                <w:snapToGrid w:val="0"/>
                <w:sz w:val="18"/>
                <w:szCs w:val="18"/>
              </w:rPr>
            </w:pPr>
            <w:r w:rsidRPr="001C4C60">
              <w:rPr>
                <w:rFonts w:cs="Arial"/>
                <w:snapToGrid w:val="0"/>
                <w:sz w:val="18"/>
                <w:szCs w:val="18"/>
              </w:rPr>
              <w:t>Regarding item (1), the specific citations are already contained in definitions and would be redundant if included in this section. However, a clear reference has been included to alert the official that the specific authorities for which the call to active duty may occur for eligibility is contained in the new Section 7.</w:t>
            </w:r>
          </w:p>
          <w:p w14:paraId="14E04EAF" w14:textId="77777777" w:rsidR="00080A77" w:rsidRPr="001C4C60" w:rsidRDefault="00080A77" w:rsidP="001D5E35">
            <w:pPr>
              <w:rPr>
                <w:rFonts w:cs="Arial"/>
                <w:snapToGrid w:val="0"/>
                <w:sz w:val="18"/>
                <w:szCs w:val="18"/>
              </w:rPr>
            </w:pPr>
          </w:p>
          <w:p w14:paraId="7C373A6E" w14:textId="77777777" w:rsidR="00080A77" w:rsidRPr="001C4C60" w:rsidRDefault="00080A77" w:rsidP="001D5E35">
            <w:pPr>
              <w:rPr>
                <w:rFonts w:cs="Arial"/>
                <w:snapToGrid w:val="0"/>
                <w:sz w:val="18"/>
                <w:szCs w:val="18"/>
              </w:rPr>
            </w:pPr>
            <w:r w:rsidRPr="001C4C60">
              <w:rPr>
                <w:rFonts w:cs="Arial"/>
                <w:snapToGrid w:val="0"/>
                <w:sz w:val="18"/>
                <w:szCs w:val="18"/>
              </w:rPr>
              <w:t xml:space="preserve">Regarding item (2), providing this kind of specificity to the servicer is not useful since servicers don’t have access to a current, all-inclusive list from ED or the Department of </w:t>
            </w:r>
            <w:r w:rsidRPr="001C4C60">
              <w:rPr>
                <w:rFonts w:cs="Arial"/>
                <w:snapToGrid w:val="0"/>
                <w:sz w:val="18"/>
                <w:szCs w:val="18"/>
              </w:rPr>
              <w:lastRenderedPageBreak/>
              <w:t xml:space="preserve">Defense to properly determine if a particular assignment meets the criteria for this deferment. We believe that it is sufficient to have the certifying official provide that the borrower is serving in connection with a contingency operation, national emergency, or war.  However, for clarity, reference to the new Section 7 is included so that the official is aware of the applicable information when certifying. Further, reducing the need for additional data fields provides simplification and allows the signature fields to remain on the first page. </w:t>
            </w:r>
          </w:p>
          <w:p w14:paraId="6DC98A44" w14:textId="77777777" w:rsidR="00080A77" w:rsidRPr="001C4C60" w:rsidRDefault="00080A77" w:rsidP="001D5E35">
            <w:pPr>
              <w:rPr>
                <w:rFonts w:cs="Arial"/>
                <w:snapToGrid w:val="0"/>
                <w:sz w:val="18"/>
                <w:szCs w:val="18"/>
              </w:rPr>
            </w:pPr>
          </w:p>
          <w:p w14:paraId="67CA39BA" w14:textId="77777777" w:rsidR="00080A77" w:rsidRPr="001C4C60" w:rsidRDefault="00080A77" w:rsidP="001D5E35">
            <w:pPr>
              <w:rPr>
                <w:rFonts w:cs="Arial"/>
                <w:snapToGrid w:val="0"/>
                <w:sz w:val="18"/>
                <w:szCs w:val="18"/>
              </w:rPr>
            </w:pPr>
            <w:r w:rsidRPr="001C4C60">
              <w:rPr>
                <w:rFonts w:cs="Arial"/>
                <w:snapToGrid w:val="0"/>
                <w:sz w:val="18"/>
                <w:szCs w:val="18"/>
              </w:rPr>
              <w:t>Formatting correction in item 3 by aligning the wrapped text under the word “If”.</w:t>
            </w:r>
          </w:p>
          <w:p w14:paraId="54158B7B" w14:textId="77777777" w:rsidR="00080A77" w:rsidRPr="001C4C60" w:rsidRDefault="00080A77" w:rsidP="001D5E35">
            <w:pPr>
              <w:rPr>
                <w:rFonts w:cs="Arial"/>
                <w:snapToGrid w:val="0"/>
                <w:sz w:val="18"/>
                <w:szCs w:val="18"/>
              </w:rPr>
            </w:pPr>
          </w:p>
          <w:p w14:paraId="5994D1A3" w14:textId="77777777" w:rsidR="00080A77" w:rsidRPr="001C4C60" w:rsidRDefault="00080A77" w:rsidP="001D5E35">
            <w:pPr>
              <w:rPr>
                <w:rFonts w:cs="Arial"/>
                <w:snapToGrid w:val="0"/>
                <w:sz w:val="18"/>
                <w:szCs w:val="18"/>
              </w:rPr>
            </w:pPr>
            <w:r w:rsidRPr="001C4C60">
              <w:rPr>
                <w:rFonts w:cs="Arial"/>
                <w:snapToGrid w:val="0"/>
                <w:sz w:val="18"/>
                <w:szCs w:val="18"/>
              </w:rPr>
              <w:t>Consistency in references to U.S.C. used throughout this form.</w:t>
            </w:r>
          </w:p>
          <w:p w14:paraId="3D3B3FE5" w14:textId="77777777" w:rsidR="00080A77" w:rsidRPr="001C4C60" w:rsidRDefault="00080A77" w:rsidP="001D5E35">
            <w:pPr>
              <w:rPr>
                <w:rFonts w:cs="Arial"/>
                <w:snapToGrid w:val="0"/>
                <w:sz w:val="18"/>
                <w:szCs w:val="18"/>
              </w:rPr>
            </w:pPr>
          </w:p>
        </w:tc>
        <w:tc>
          <w:tcPr>
            <w:tcW w:w="3118" w:type="dxa"/>
          </w:tcPr>
          <w:p w14:paraId="250EFA54" w14:textId="77777777" w:rsidR="00080A77" w:rsidRPr="001C4C60" w:rsidRDefault="00455D65" w:rsidP="001D5E35">
            <w:pPr>
              <w:rPr>
                <w:rFonts w:cs="Arial"/>
                <w:snapToGrid w:val="0"/>
                <w:sz w:val="18"/>
                <w:szCs w:val="18"/>
              </w:rPr>
            </w:pPr>
            <w:r>
              <w:rPr>
                <w:rFonts w:cs="Arial"/>
                <w:snapToGrid w:val="0"/>
                <w:sz w:val="18"/>
                <w:szCs w:val="18"/>
              </w:rPr>
              <w:lastRenderedPageBreak/>
              <w:t>Accept in part.  While it is important that certifying officials provide sufficient evidence to substantiate that their certification is correct, e.g., the borrower’s service status or the operation, national emergency, or war in which the borrower is servicing, the data elements could be streamlined to avoid confusion by the certifying official.</w:t>
            </w:r>
          </w:p>
        </w:tc>
      </w:tr>
      <w:tr w:rsidR="00080A77" w:rsidRPr="00F97B2D" w14:paraId="24E2B155" w14:textId="77777777" w:rsidTr="00080A77">
        <w:tc>
          <w:tcPr>
            <w:tcW w:w="467" w:type="dxa"/>
            <w:shd w:val="clear" w:color="auto" w:fill="auto"/>
          </w:tcPr>
          <w:p w14:paraId="61A3AFE9" w14:textId="77777777" w:rsidR="00080A77" w:rsidRPr="00F97B2D" w:rsidRDefault="00080A77" w:rsidP="00174860">
            <w:pPr>
              <w:rPr>
                <w:rFonts w:cs="Arial"/>
                <w:sz w:val="18"/>
                <w:szCs w:val="18"/>
              </w:rPr>
            </w:pPr>
            <w:r w:rsidRPr="00F97B2D">
              <w:rPr>
                <w:rFonts w:cs="Arial"/>
                <w:sz w:val="18"/>
                <w:szCs w:val="18"/>
              </w:rPr>
              <w:lastRenderedPageBreak/>
              <w:t>15.</w:t>
            </w:r>
          </w:p>
        </w:tc>
        <w:tc>
          <w:tcPr>
            <w:tcW w:w="1261" w:type="dxa"/>
            <w:shd w:val="clear" w:color="auto" w:fill="auto"/>
          </w:tcPr>
          <w:p w14:paraId="5FA05C6D" w14:textId="77777777" w:rsidR="00080A77" w:rsidRPr="001C4C60" w:rsidRDefault="00080A77" w:rsidP="003C1BA9">
            <w:pPr>
              <w:rPr>
                <w:rFonts w:cs="Arial"/>
                <w:sz w:val="18"/>
                <w:szCs w:val="18"/>
              </w:rPr>
            </w:pPr>
            <w:r w:rsidRPr="001C4C60">
              <w:rPr>
                <w:rFonts w:cs="Arial"/>
                <w:sz w:val="18"/>
                <w:szCs w:val="18"/>
              </w:rPr>
              <w:t>Section 4, Name/Title Label</w:t>
            </w:r>
          </w:p>
        </w:tc>
        <w:tc>
          <w:tcPr>
            <w:tcW w:w="1333" w:type="dxa"/>
            <w:shd w:val="clear" w:color="auto" w:fill="auto"/>
          </w:tcPr>
          <w:p w14:paraId="2606B92F" w14:textId="77777777" w:rsidR="00080A77" w:rsidRPr="001C4C60" w:rsidRDefault="00080A77" w:rsidP="003C1BA9">
            <w:pPr>
              <w:rPr>
                <w:rFonts w:cs="Arial"/>
                <w:sz w:val="18"/>
                <w:szCs w:val="18"/>
              </w:rPr>
            </w:pPr>
            <w:r w:rsidRPr="001C4C60">
              <w:rPr>
                <w:rFonts w:cs="Arial"/>
                <w:sz w:val="18"/>
                <w:szCs w:val="18"/>
              </w:rPr>
              <w:t>Revise as noted.</w:t>
            </w:r>
          </w:p>
        </w:tc>
        <w:tc>
          <w:tcPr>
            <w:tcW w:w="7757" w:type="dxa"/>
            <w:shd w:val="clear" w:color="auto" w:fill="auto"/>
          </w:tcPr>
          <w:p w14:paraId="6AFB1604" w14:textId="77777777" w:rsidR="00080A77" w:rsidRPr="001C4C60" w:rsidRDefault="00080A77" w:rsidP="006710A6">
            <w:pPr>
              <w:rPr>
                <w:rFonts w:cs="Arial"/>
                <w:b/>
                <w:strike/>
                <w:sz w:val="18"/>
                <w:szCs w:val="18"/>
              </w:rPr>
            </w:pPr>
            <w:r w:rsidRPr="001C4C60">
              <w:rPr>
                <w:rFonts w:cs="Arial"/>
                <w:sz w:val="18"/>
                <w:szCs w:val="18"/>
              </w:rPr>
              <w:t>Name</w:t>
            </w:r>
            <w:r w:rsidRPr="001C4C60">
              <w:rPr>
                <w:rFonts w:cs="Arial"/>
                <w:strike/>
                <w:sz w:val="18"/>
                <w:szCs w:val="18"/>
              </w:rPr>
              <w:t>/</w:t>
            </w:r>
            <w:r w:rsidRPr="001C4C60">
              <w:rPr>
                <w:rFonts w:cs="Arial"/>
                <w:sz w:val="18"/>
                <w:szCs w:val="18"/>
                <w:u w:val="single"/>
              </w:rPr>
              <w:t xml:space="preserve"> and </w:t>
            </w:r>
            <w:r w:rsidRPr="001C4C60">
              <w:rPr>
                <w:rFonts w:cs="Arial"/>
                <w:sz w:val="18"/>
                <w:szCs w:val="18"/>
              </w:rPr>
              <w:t>Title of Authorized Official   _________________________</w:t>
            </w:r>
          </w:p>
        </w:tc>
        <w:tc>
          <w:tcPr>
            <w:tcW w:w="3118" w:type="dxa"/>
            <w:shd w:val="clear" w:color="auto" w:fill="auto"/>
          </w:tcPr>
          <w:p w14:paraId="3D887E68" w14:textId="77777777" w:rsidR="00080A77" w:rsidRPr="001C4C60" w:rsidRDefault="00080A77" w:rsidP="00B13E06">
            <w:pPr>
              <w:rPr>
                <w:rFonts w:cs="Arial"/>
                <w:snapToGrid w:val="0"/>
                <w:sz w:val="18"/>
                <w:szCs w:val="18"/>
              </w:rPr>
            </w:pPr>
            <w:r w:rsidRPr="001C4C60">
              <w:rPr>
                <w:rFonts w:cs="Arial"/>
                <w:snapToGrid w:val="0"/>
                <w:sz w:val="18"/>
                <w:szCs w:val="18"/>
              </w:rPr>
              <w:t>Clarification. A slash implies that either item may be listed; however, both are needed and, therefore, the word “and” should be used for clarity.</w:t>
            </w:r>
          </w:p>
          <w:p w14:paraId="38662570" w14:textId="77777777" w:rsidR="00080A77" w:rsidRPr="001C4C60" w:rsidRDefault="00080A77" w:rsidP="00B13E06">
            <w:pPr>
              <w:rPr>
                <w:rFonts w:cs="Arial"/>
                <w:snapToGrid w:val="0"/>
                <w:sz w:val="18"/>
                <w:szCs w:val="18"/>
              </w:rPr>
            </w:pPr>
          </w:p>
        </w:tc>
        <w:tc>
          <w:tcPr>
            <w:tcW w:w="3118" w:type="dxa"/>
          </w:tcPr>
          <w:p w14:paraId="41B7025E" w14:textId="77777777" w:rsidR="00080A77" w:rsidRPr="001C4C60" w:rsidRDefault="00D07C96" w:rsidP="00B13E06">
            <w:pPr>
              <w:rPr>
                <w:rFonts w:cs="Arial"/>
                <w:snapToGrid w:val="0"/>
                <w:sz w:val="18"/>
                <w:szCs w:val="18"/>
              </w:rPr>
            </w:pPr>
            <w:r>
              <w:rPr>
                <w:rFonts w:cs="Arial"/>
                <w:snapToGrid w:val="0"/>
                <w:sz w:val="18"/>
                <w:szCs w:val="18"/>
              </w:rPr>
              <w:t>Accept.</w:t>
            </w:r>
          </w:p>
        </w:tc>
      </w:tr>
      <w:tr w:rsidR="00080A77" w:rsidRPr="00F97B2D" w14:paraId="0EC61D91" w14:textId="77777777" w:rsidTr="00080A77">
        <w:tc>
          <w:tcPr>
            <w:tcW w:w="467" w:type="dxa"/>
            <w:shd w:val="clear" w:color="auto" w:fill="auto"/>
          </w:tcPr>
          <w:p w14:paraId="27B9D3E9" w14:textId="77777777" w:rsidR="00080A77" w:rsidRPr="00F97B2D" w:rsidRDefault="00080A77" w:rsidP="00174860">
            <w:pPr>
              <w:rPr>
                <w:rFonts w:cs="Arial"/>
                <w:sz w:val="18"/>
                <w:szCs w:val="18"/>
              </w:rPr>
            </w:pPr>
            <w:r w:rsidRPr="00F97B2D">
              <w:rPr>
                <w:rFonts w:cs="Arial"/>
                <w:sz w:val="18"/>
                <w:szCs w:val="18"/>
              </w:rPr>
              <w:t>16.</w:t>
            </w:r>
          </w:p>
        </w:tc>
        <w:tc>
          <w:tcPr>
            <w:tcW w:w="1261" w:type="dxa"/>
            <w:shd w:val="clear" w:color="auto" w:fill="auto"/>
          </w:tcPr>
          <w:p w14:paraId="1F0356CE" w14:textId="77777777" w:rsidR="00080A77" w:rsidRPr="001C4C60" w:rsidRDefault="00080A77" w:rsidP="00096682">
            <w:pPr>
              <w:rPr>
                <w:rFonts w:cs="Arial"/>
                <w:sz w:val="18"/>
                <w:szCs w:val="18"/>
              </w:rPr>
            </w:pPr>
            <w:r w:rsidRPr="001C4C60">
              <w:rPr>
                <w:rFonts w:cs="Arial"/>
                <w:sz w:val="18"/>
                <w:szCs w:val="18"/>
              </w:rPr>
              <w:t>Original Section 5, Header</w:t>
            </w:r>
          </w:p>
          <w:p w14:paraId="5E25E969" w14:textId="77777777" w:rsidR="00080A77" w:rsidRPr="001C4C60" w:rsidRDefault="00080A77" w:rsidP="00096682">
            <w:pPr>
              <w:rPr>
                <w:rFonts w:cs="Arial"/>
                <w:sz w:val="18"/>
                <w:szCs w:val="18"/>
              </w:rPr>
            </w:pPr>
          </w:p>
        </w:tc>
        <w:tc>
          <w:tcPr>
            <w:tcW w:w="1333" w:type="dxa"/>
            <w:shd w:val="clear" w:color="auto" w:fill="auto"/>
          </w:tcPr>
          <w:p w14:paraId="6F785368" w14:textId="77777777" w:rsidR="00080A77" w:rsidRPr="001C4C60" w:rsidRDefault="00080A77" w:rsidP="00096682">
            <w:pPr>
              <w:rPr>
                <w:rFonts w:cs="Arial"/>
                <w:sz w:val="18"/>
                <w:szCs w:val="18"/>
              </w:rPr>
            </w:pPr>
            <w:r w:rsidRPr="001C4C60">
              <w:rPr>
                <w:rFonts w:cs="Arial"/>
                <w:sz w:val="18"/>
                <w:szCs w:val="18"/>
              </w:rPr>
              <w:t>Renumber.</w:t>
            </w:r>
          </w:p>
        </w:tc>
        <w:tc>
          <w:tcPr>
            <w:tcW w:w="7757" w:type="dxa"/>
            <w:shd w:val="clear" w:color="auto" w:fill="auto"/>
          </w:tcPr>
          <w:p w14:paraId="7624BD0E" w14:textId="77777777" w:rsidR="00080A77" w:rsidRPr="001C4C60" w:rsidRDefault="00080A77" w:rsidP="003F5973">
            <w:pPr>
              <w:rPr>
                <w:rFonts w:cs="Arial"/>
                <w:color w:val="000000"/>
                <w:sz w:val="18"/>
                <w:szCs w:val="18"/>
              </w:rPr>
            </w:pPr>
            <w:r w:rsidRPr="001C4C60">
              <w:rPr>
                <w:rFonts w:cs="Arial"/>
                <w:b/>
                <w:bCs/>
                <w:i/>
                <w:iCs/>
                <w:sz w:val="18"/>
                <w:szCs w:val="18"/>
              </w:rPr>
              <w:t xml:space="preserve">SECTION </w:t>
            </w:r>
            <w:r w:rsidRPr="001C4C60">
              <w:rPr>
                <w:rFonts w:cs="Arial"/>
                <w:b/>
                <w:bCs/>
                <w:i/>
                <w:iCs/>
                <w:strike/>
                <w:sz w:val="18"/>
                <w:szCs w:val="18"/>
              </w:rPr>
              <w:t>5</w:t>
            </w:r>
            <w:r w:rsidRPr="001C4C60">
              <w:rPr>
                <w:rFonts w:cs="Arial"/>
                <w:b/>
                <w:bCs/>
                <w:i/>
                <w:iCs/>
                <w:sz w:val="18"/>
                <w:szCs w:val="18"/>
                <w:u w:val="single"/>
              </w:rPr>
              <w:t>6</w:t>
            </w:r>
            <w:r w:rsidRPr="001C4C60">
              <w:rPr>
                <w:rFonts w:cs="Arial"/>
                <w:b/>
                <w:bCs/>
                <w:i/>
                <w:iCs/>
                <w:sz w:val="18"/>
                <w:szCs w:val="18"/>
              </w:rPr>
              <w:t>:</w:t>
            </w:r>
            <w:r w:rsidRPr="001C4C60">
              <w:rPr>
                <w:rFonts w:cs="Arial"/>
                <w:bCs/>
                <w:i/>
                <w:iCs/>
                <w:sz w:val="18"/>
                <w:szCs w:val="18"/>
              </w:rPr>
              <w:t xml:space="preserve"> </w:t>
            </w:r>
            <w:r w:rsidRPr="001C4C60">
              <w:rPr>
                <w:rFonts w:cs="Arial"/>
                <w:b/>
                <w:bCs/>
                <w:i/>
                <w:iCs/>
                <w:sz w:val="18"/>
                <w:szCs w:val="18"/>
              </w:rPr>
              <w:t xml:space="preserve"> </w:t>
            </w:r>
            <w:r w:rsidRPr="001C4C60">
              <w:rPr>
                <w:rFonts w:cs="Arial"/>
                <w:b/>
                <w:bCs/>
                <w:i/>
                <w:iCs/>
                <w:color w:val="000000"/>
                <w:sz w:val="18"/>
                <w:szCs w:val="18"/>
              </w:rPr>
              <w:t xml:space="preserve">INSTRUCTIONS FOR COMPLETING THE FORM </w:t>
            </w:r>
          </w:p>
          <w:p w14:paraId="7A75C116" w14:textId="77777777" w:rsidR="00080A77" w:rsidRPr="001C4C60" w:rsidRDefault="00080A77" w:rsidP="00096682">
            <w:pPr>
              <w:rPr>
                <w:rFonts w:cs="Arial"/>
                <w:b/>
                <w:bCs/>
                <w:iCs/>
                <w:sz w:val="18"/>
                <w:szCs w:val="18"/>
              </w:rPr>
            </w:pPr>
          </w:p>
        </w:tc>
        <w:tc>
          <w:tcPr>
            <w:tcW w:w="3118" w:type="dxa"/>
            <w:shd w:val="clear" w:color="auto" w:fill="auto"/>
          </w:tcPr>
          <w:p w14:paraId="127D64B4" w14:textId="77777777" w:rsidR="00080A77" w:rsidRPr="001C4C60" w:rsidRDefault="00080A77" w:rsidP="00FF30F4">
            <w:pPr>
              <w:rPr>
                <w:rFonts w:cs="Arial"/>
                <w:snapToGrid w:val="0"/>
                <w:sz w:val="18"/>
                <w:szCs w:val="18"/>
              </w:rPr>
            </w:pPr>
            <w:r w:rsidRPr="001C4C60">
              <w:rPr>
                <w:rFonts w:cs="Arial"/>
                <w:snapToGrid w:val="0"/>
                <w:sz w:val="18"/>
                <w:szCs w:val="18"/>
              </w:rPr>
              <w:t>Renumbering due to insertion of the new section.</w:t>
            </w:r>
          </w:p>
        </w:tc>
        <w:tc>
          <w:tcPr>
            <w:tcW w:w="3118" w:type="dxa"/>
          </w:tcPr>
          <w:p w14:paraId="6F8CFCAB" w14:textId="77777777" w:rsidR="00080A77" w:rsidRPr="001C4C60" w:rsidRDefault="00D07C96" w:rsidP="00FF30F4">
            <w:pPr>
              <w:rPr>
                <w:rFonts w:cs="Arial"/>
                <w:snapToGrid w:val="0"/>
                <w:sz w:val="18"/>
                <w:szCs w:val="18"/>
              </w:rPr>
            </w:pPr>
            <w:r>
              <w:rPr>
                <w:rFonts w:cs="Arial"/>
                <w:snapToGrid w:val="0"/>
                <w:sz w:val="18"/>
                <w:szCs w:val="18"/>
              </w:rPr>
              <w:t>Reject.  See response to item 6.</w:t>
            </w:r>
          </w:p>
        </w:tc>
      </w:tr>
      <w:tr w:rsidR="00080A77" w:rsidRPr="00F97B2D" w14:paraId="48766216" w14:textId="77777777" w:rsidTr="00080A77">
        <w:tc>
          <w:tcPr>
            <w:tcW w:w="467" w:type="dxa"/>
            <w:shd w:val="clear" w:color="auto" w:fill="auto"/>
          </w:tcPr>
          <w:p w14:paraId="6168F773" w14:textId="77777777" w:rsidR="00080A77" w:rsidRPr="00F32D75" w:rsidRDefault="00080A77" w:rsidP="00174860">
            <w:pPr>
              <w:rPr>
                <w:rFonts w:cs="Arial"/>
                <w:b/>
                <w:sz w:val="18"/>
                <w:szCs w:val="18"/>
              </w:rPr>
            </w:pPr>
            <w:r w:rsidRPr="00F32D75">
              <w:rPr>
                <w:rFonts w:cs="Arial"/>
                <w:b/>
                <w:sz w:val="18"/>
                <w:szCs w:val="18"/>
                <w:highlight w:val="yellow"/>
              </w:rPr>
              <w:t>17.</w:t>
            </w:r>
          </w:p>
        </w:tc>
        <w:tc>
          <w:tcPr>
            <w:tcW w:w="1261" w:type="dxa"/>
            <w:shd w:val="clear" w:color="auto" w:fill="auto"/>
          </w:tcPr>
          <w:p w14:paraId="12E9E453" w14:textId="77777777" w:rsidR="00080A77" w:rsidRPr="001C4C60" w:rsidRDefault="00080A77" w:rsidP="00096682">
            <w:pPr>
              <w:rPr>
                <w:rFonts w:cs="Arial"/>
                <w:sz w:val="18"/>
                <w:szCs w:val="18"/>
              </w:rPr>
            </w:pPr>
            <w:r w:rsidRPr="001C4C60">
              <w:rPr>
                <w:rFonts w:cs="Arial"/>
                <w:sz w:val="18"/>
                <w:szCs w:val="18"/>
              </w:rPr>
              <w:t>Original Section 5</w:t>
            </w:r>
          </w:p>
        </w:tc>
        <w:tc>
          <w:tcPr>
            <w:tcW w:w="1333" w:type="dxa"/>
            <w:shd w:val="clear" w:color="auto" w:fill="auto"/>
          </w:tcPr>
          <w:p w14:paraId="31E90D0F" w14:textId="77777777" w:rsidR="00080A77" w:rsidRPr="001C4C60" w:rsidRDefault="00080A77" w:rsidP="00096682">
            <w:pPr>
              <w:rPr>
                <w:rFonts w:cs="Arial"/>
                <w:sz w:val="18"/>
                <w:szCs w:val="18"/>
              </w:rPr>
            </w:pPr>
            <w:r w:rsidRPr="001C4C60">
              <w:rPr>
                <w:rFonts w:cs="Arial"/>
                <w:sz w:val="18"/>
                <w:szCs w:val="18"/>
              </w:rPr>
              <w:t>Revise as noted.</w:t>
            </w:r>
          </w:p>
        </w:tc>
        <w:tc>
          <w:tcPr>
            <w:tcW w:w="7757" w:type="dxa"/>
            <w:shd w:val="clear" w:color="auto" w:fill="auto"/>
          </w:tcPr>
          <w:p w14:paraId="54A6C82C" w14:textId="77777777" w:rsidR="00080A77" w:rsidRPr="001C4C60" w:rsidRDefault="00080A77" w:rsidP="003F5973">
            <w:pPr>
              <w:autoSpaceDE w:val="0"/>
              <w:autoSpaceDN w:val="0"/>
              <w:adjustRightInd w:val="0"/>
              <w:rPr>
                <w:rFonts w:cs="Arial"/>
                <w:color w:val="000000"/>
                <w:sz w:val="18"/>
                <w:szCs w:val="18"/>
              </w:rPr>
            </w:pPr>
            <w:r w:rsidRPr="001C4C60">
              <w:rPr>
                <w:rFonts w:cs="Arial"/>
                <w:color w:val="000000"/>
                <w:sz w:val="18"/>
                <w:szCs w:val="18"/>
              </w:rPr>
              <w:t>Type or print using dark ink. Enter dates as month-day-year (mm-</w:t>
            </w:r>
            <w:proofErr w:type="spellStart"/>
            <w:r w:rsidRPr="001C4C60">
              <w:rPr>
                <w:rFonts w:cs="Arial"/>
                <w:color w:val="000000"/>
                <w:sz w:val="18"/>
                <w:szCs w:val="18"/>
              </w:rPr>
              <w:t>dd</w:t>
            </w:r>
            <w:proofErr w:type="spellEnd"/>
            <w:r w:rsidRPr="001C4C60">
              <w:rPr>
                <w:rFonts w:cs="Arial"/>
                <w:color w:val="000000"/>
                <w:sz w:val="18"/>
                <w:szCs w:val="18"/>
              </w:rPr>
              <w:t>-</w:t>
            </w:r>
            <w:proofErr w:type="spellStart"/>
            <w:r w:rsidRPr="001C4C60">
              <w:rPr>
                <w:rFonts w:cs="Arial"/>
                <w:color w:val="000000"/>
                <w:sz w:val="18"/>
                <w:szCs w:val="18"/>
              </w:rPr>
              <w:t>yyyy</w:t>
            </w:r>
            <w:proofErr w:type="spellEnd"/>
            <w:r w:rsidRPr="001C4C60">
              <w:rPr>
                <w:rFonts w:cs="Arial"/>
                <w:color w:val="000000"/>
                <w:sz w:val="18"/>
                <w:szCs w:val="18"/>
              </w:rPr>
              <w:t xml:space="preserve">). Use only numbers. Example: January 31, 2013 = 01-31-2013. </w:t>
            </w:r>
            <w:r w:rsidRPr="001C4C60">
              <w:rPr>
                <w:rFonts w:cs="Arial"/>
                <w:color w:val="000000"/>
                <w:sz w:val="18"/>
                <w:szCs w:val="18"/>
                <w:u w:val="single"/>
              </w:rPr>
              <w:t>For the interest rate limitation request, you may complete this form or submit a written request (by letter or email) that your interest rate be limited under the SCRA. In either case, you must include a copy of your military orders that show when your period of eligible military service began. For the deferment requests,</w:t>
            </w:r>
            <w:r w:rsidRPr="001C4C60">
              <w:rPr>
                <w:rFonts w:cs="Arial"/>
                <w:color w:val="000000"/>
                <w:sz w:val="18"/>
                <w:szCs w:val="18"/>
              </w:rPr>
              <w:t xml:space="preserve"> </w:t>
            </w:r>
            <w:proofErr w:type="spellStart"/>
            <w:r w:rsidRPr="001C4C60">
              <w:rPr>
                <w:rFonts w:cs="Arial"/>
                <w:strike/>
                <w:color w:val="000000"/>
                <w:sz w:val="18"/>
                <w:szCs w:val="18"/>
              </w:rPr>
              <w:t>A</w:t>
            </w:r>
            <w:r w:rsidRPr="001C4C60">
              <w:rPr>
                <w:rFonts w:cs="Arial"/>
                <w:color w:val="000000"/>
                <w:sz w:val="18"/>
                <w:szCs w:val="18"/>
                <w:u w:val="single"/>
              </w:rPr>
              <w:t>a</w:t>
            </w:r>
            <w:r w:rsidRPr="001C4C60">
              <w:rPr>
                <w:rFonts w:cs="Arial"/>
                <w:color w:val="000000"/>
                <w:sz w:val="18"/>
                <w:szCs w:val="18"/>
              </w:rPr>
              <w:t>n</w:t>
            </w:r>
            <w:proofErr w:type="spellEnd"/>
            <w:r w:rsidRPr="001C4C60">
              <w:rPr>
                <w:rFonts w:cs="Arial"/>
                <w:color w:val="000000"/>
                <w:sz w:val="18"/>
                <w:szCs w:val="18"/>
              </w:rPr>
              <w:t xml:space="preserve"> authorized official must complete Section 4, or a copy of your military orders or a written statement from your commanding or personnel officer must be attached. Include your name and account number on any documentation that you are required to submit with this form. If you need help completing this form, contact your loan holder. If you are applying for the </w:t>
            </w:r>
            <w:r w:rsidRPr="001C4C60">
              <w:rPr>
                <w:rFonts w:cs="Arial"/>
                <w:color w:val="000000"/>
                <w:sz w:val="18"/>
                <w:szCs w:val="18"/>
                <w:u w:val="single"/>
              </w:rPr>
              <w:t>interest rate limitation or</w:t>
            </w:r>
            <w:r w:rsidRPr="001C4C60">
              <w:rPr>
                <w:rFonts w:cs="Arial"/>
                <w:color w:val="000000"/>
                <w:sz w:val="18"/>
                <w:szCs w:val="18"/>
              </w:rPr>
              <w:t xml:space="preserve"> a deferment</w:t>
            </w:r>
            <w:r w:rsidRPr="001C4C60">
              <w:rPr>
                <w:rFonts w:cs="Arial"/>
                <w:color w:val="000000"/>
                <w:sz w:val="18"/>
                <w:szCs w:val="18"/>
                <w:u w:val="single"/>
              </w:rPr>
              <w:t>(s)</w:t>
            </w:r>
            <w:r w:rsidRPr="001C4C60">
              <w:rPr>
                <w:rFonts w:cs="Arial"/>
                <w:color w:val="000000"/>
                <w:sz w:val="18"/>
                <w:szCs w:val="18"/>
              </w:rPr>
              <w:t xml:space="preserve"> </w:t>
            </w:r>
            <w:proofErr w:type="spellStart"/>
            <w:r w:rsidRPr="001C4C60">
              <w:rPr>
                <w:rFonts w:cs="Arial"/>
                <w:strike/>
                <w:color w:val="000000"/>
                <w:sz w:val="18"/>
                <w:szCs w:val="18"/>
              </w:rPr>
              <w:t>of</w:t>
            </w:r>
            <w:r w:rsidRPr="001C4C60">
              <w:rPr>
                <w:rFonts w:cs="Arial"/>
                <w:color w:val="000000"/>
                <w:sz w:val="18"/>
                <w:szCs w:val="18"/>
                <w:u w:val="single"/>
              </w:rPr>
              <w:t>on</w:t>
            </w:r>
            <w:proofErr w:type="spellEnd"/>
            <w:r w:rsidRPr="001C4C60">
              <w:rPr>
                <w:rFonts w:cs="Arial"/>
                <w:color w:val="000000"/>
                <w:sz w:val="18"/>
                <w:szCs w:val="18"/>
              </w:rPr>
              <w:t xml:space="preserve"> loans that are held by different loan holders, you must submit a separate request to each loan holder. </w:t>
            </w:r>
          </w:p>
          <w:p w14:paraId="1D5A2404" w14:textId="77777777" w:rsidR="00080A77" w:rsidRPr="001C4C60" w:rsidRDefault="00080A77" w:rsidP="003F5973">
            <w:pPr>
              <w:autoSpaceDE w:val="0"/>
              <w:autoSpaceDN w:val="0"/>
              <w:adjustRightInd w:val="0"/>
              <w:rPr>
                <w:rFonts w:cs="Arial"/>
                <w:color w:val="000000"/>
                <w:sz w:val="18"/>
                <w:szCs w:val="18"/>
              </w:rPr>
            </w:pPr>
          </w:p>
          <w:p w14:paraId="262473BD" w14:textId="77777777" w:rsidR="00080A77" w:rsidRPr="001C4C60" w:rsidRDefault="00080A77" w:rsidP="003F5973">
            <w:pPr>
              <w:spacing w:after="40"/>
              <w:rPr>
                <w:rFonts w:eastAsia="MS Mincho" w:cs="Arial"/>
                <w:b/>
                <w:bCs/>
                <w:sz w:val="18"/>
                <w:szCs w:val="18"/>
              </w:rPr>
            </w:pPr>
            <w:r w:rsidRPr="001C4C60">
              <w:rPr>
                <w:rFonts w:cs="Arial"/>
                <w:b/>
                <w:bCs/>
                <w:color w:val="000000"/>
                <w:sz w:val="18"/>
                <w:szCs w:val="18"/>
              </w:rPr>
              <w:t xml:space="preserve">Return the completed form and any required documentation to the address shown in Section </w:t>
            </w:r>
            <w:r w:rsidRPr="001C4C60">
              <w:rPr>
                <w:rFonts w:cs="Arial"/>
                <w:b/>
                <w:bCs/>
                <w:strike/>
                <w:color w:val="000000"/>
                <w:sz w:val="18"/>
                <w:szCs w:val="18"/>
              </w:rPr>
              <w:t>8</w:t>
            </w:r>
            <w:r w:rsidRPr="001C4C60">
              <w:rPr>
                <w:rFonts w:cs="Arial"/>
                <w:b/>
                <w:bCs/>
                <w:color w:val="000000"/>
                <w:sz w:val="18"/>
                <w:szCs w:val="18"/>
                <w:u w:val="single"/>
              </w:rPr>
              <w:t>9</w:t>
            </w:r>
            <w:r w:rsidRPr="001C4C60">
              <w:rPr>
                <w:rFonts w:cs="Arial"/>
                <w:b/>
                <w:bCs/>
                <w:color w:val="000000"/>
                <w:sz w:val="18"/>
                <w:szCs w:val="18"/>
              </w:rPr>
              <w:t xml:space="preserve">. </w:t>
            </w:r>
          </w:p>
        </w:tc>
        <w:tc>
          <w:tcPr>
            <w:tcW w:w="3118" w:type="dxa"/>
            <w:shd w:val="clear" w:color="auto" w:fill="auto"/>
          </w:tcPr>
          <w:p w14:paraId="5F78DBAC" w14:textId="77777777" w:rsidR="00080A77" w:rsidRPr="001C4C60" w:rsidRDefault="00080A77" w:rsidP="00B13E06">
            <w:pPr>
              <w:rPr>
                <w:rFonts w:cs="Arial"/>
                <w:snapToGrid w:val="0"/>
                <w:sz w:val="18"/>
                <w:szCs w:val="18"/>
              </w:rPr>
            </w:pPr>
            <w:r w:rsidRPr="001C4C60">
              <w:rPr>
                <w:rFonts w:cs="Arial"/>
                <w:snapToGrid w:val="0"/>
                <w:sz w:val="18"/>
                <w:szCs w:val="18"/>
              </w:rPr>
              <w:t>Addition of instructional information due to inclusion of SCRA information on this form.</w:t>
            </w:r>
          </w:p>
          <w:p w14:paraId="3A90304C" w14:textId="77777777" w:rsidR="00080A77" w:rsidRPr="001C4C60" w:rsidRDefault="00080A77" w:rsidP="00B13E06">
            <w:pPr>
              <w:rPr>
                <w:rFonts w:cs="Arial"/>
                <w:snapToGrid w:val="0"/>
                <w:sz w:val="18"/>
                <w:szCs w:val="18"/>
              </w:rPr>
            </w:pPr>
          </w:p>
          <w:p w14:paraId="4899B325" w14:textId="77777777" w:rsidR="00080A77" w:rsidRPr="001C4C60" w:rsidRDefault="00080A77" w:rsidP="00B13E06">
            <w:pPr>
              <w:rPr>
                <w:rFonts w:cs="Arial"/>
                <w:snapToGrid w:val="0"/>
                <w:sz w:val="18"/>
                <w:szCs w:val="18"/>
              </w:rPr>
            </w:pPr>
          </w:p>
          <w:p w14:paraId="4B7A5C9F" w14:textId="77777777" w:rsidR="00080A77" w:rsidRPr="001C4C60" w:rsidRDefault="00080A77" w:rsidP="00B13E06">
            <w:pPr>
              <w:rPr>
                <w:rFonts w:cs="Arial"/>
                <w:snapToGrid w:val="0"/>
                <w:sz w:val="18"/>
                <w:szCs w:val="18"/>
              </w:rPr>
            </w:pPr>
          </w:p>
          <w:p w14:paraId="304012DC" w14:textId="77777777" w:rsidR="00080A77" w:rsidRPr="001C4C60" w:rsidRDefault="00080A77" w:rsidP="00B13E06">
            <w:pPr>
              <w:rPr>
                <w:rFonts w:cs="Arial"/>
                <w:snapToGrid w:val="0"/>
                <w:sz w:val="18"/>
                <w:szCs w:val="18"/>
              </w:rPr>
            </w:pPr>
          </w:p>
          <w:p w14:paraId="25204642" w14:textId="77777777" w:rsidR="00080A77" w:rsidRPr="001C4C60" w:rsidRDefault="00080A77" w:rsidP="00B13E06">
            <w:pPr>
              <w:rPr>
                <w:rFonts w:cs="Arial"/>
                <w:snapToGrid w:val="0"/>
                <w:sz w:val="18"/>
                <w:szCs w:val="18"/>
              </w:rPr>
            </w:pPr>
          </w:p>
          <w:p w14:paraId="62341EA0" w14:textId="77777777" w:rsidR="00080A77" w:rsidRPr="001C4C60" w:rsidRDefault="00080A77" w:rsidP="00B13E06">
            <w:pPr>
              <w:rPr>
                <w:rFonts w:cs="Arial"/>
                <w:snapToGrid w:val="0"/>
                <w:sz w:val="18"/>
                <w:szCs w:val="18"/>
              </w:rPr>
            </w:pPr>
          </w:p>
          <w:p w14:paraId="0487D95D" w14:textId="77777777" w:rsidR="00080A77" w:rsidRPr="001C4C60" w:rsidRDefault="00080A77" w:rsidP="00B13E06">
            <w:pPr>
              <w:rPr>
                <w:rFonts w:cs="Arial"/>
                <w:snapToGrid w:val="0"/>
                <w:sz w:val="18"/>
                <w:szCs w:val="18"/>
              </w:rPr>
            </w:pPr>
            <w:r w:rsidRPr="001C4C60">
              <w:rPr>
                <w:rFonts w:cs="Arial"/>
                <w:snapToGrid w:val="0"/>
                <w:sz w:val="18"/>
                <w:szCs w:val="18"/>
              </w:rPr>
              <w:t>Consistency and correction.</w:t>
            </w:r>
          </w:p>
          <w:p w14:paraId="6AAA7436" w14:textId="77777777" w:rsidR="00080A77" w:rsidRPr="001C4C60" w:rsidRDefault="00080A77" w:rsidP="00B13E06">
            <w:pPr>
              <w:rPr>
                <w:rFonts w:cs="Arial"/>
                <w:snapToGrid w:val="0"/>
                <w:sz w:val="18"/>
                <w:szCs w:val="18"/>
              </w:rPr>
            </w:pPr>
          </w:p>
          <w:p w14:paraId="28393AFF" w14:textId="77777777" w:rsidR="00080A77" w:rsidRPr="001C4C60" w:rsidRDefault="00080A77" w:rsidP="00B13E06">
            <w:pPr>
              <w:rPr>
                <w:rFonts w:cs="Arial"/>
                <w:snapToGrid w:val="0"/>
                <w:sz w:val="18"/>
                <w:szCs w:val="18"/>
              </w:rPr>
            </w:pPr>
          </w:p>
          <w:p w14:paraId="36991A62" w14:textId="77777777" w:rsidR="00080A77" w:rsidRPr="001C4C60" w:rsidRDefault="00080A77" w:rsidP="00B13E06">
            <w:pPr>
              <w:rPr>
                <w:rFonts w:cs="Arial"/>
                <w:b/>
                <w:snapToGrid w:val="0"/>
                <w:sz w:val="18"/>
                <w:szCs w:val="18"/>
              </w:rPr>
            </w:pPr>
            <w:r w:rsidRPr="001C4C60">
              <w:rPr>
                <w:rFonts w:cs="Arial"/>
                <w:snapToGrid w:val="0"/>
                <w:sz w:val="18"/>
                <w:szCs w:val="18"/>
              </w:rPr>
              <w:t>Correction to section references due to the insertion of the new section.</w:t>
            </w:r>
          </w:p>
          <w:p w14:paraId="2A9601F6" w14:textId="77777777" w:rsidR="00080A77" w:rsidRPr="001C4C60" w:rsidRDefault="00080A77" w:rsidP="00B13E06">
            <w:pPr>
              <w:rPr>
                <w:rFonts w:cs="Arial"/>
                <w:snapToGrid w:val="0"/>
                <w:sz w:val="18"/>
                <w:szCs w:val="18"/>
              </w:rPr>
            </w:pPr>
          </w:p>
        </w:tc>
        <w:tc>
          <w:tcPr>
            <w:tcW w:w="3118" w:type="dxa"/>
          </w:tcPr>
          <w:p w14:paraId="57D60478" w14:textId="77777777" w:rsidR="00080A77" w:rsidRPr="001C4C60" w:rsidRDefault="00D07C96" w:rsidP="00B13E06">
            <w:pPr>
              <w:rPr>
                <w:rFonts w:cs="Arial"/>
                <w:snapToGrid w:val="0"/>
                <w:sz w:val="18"/>
                <w:szCs w:val="18"/>
              </w:rPr>
            </w:pPr>
            <w:r>
              <w:rPr>
                <w:rFonts w:cs="Arial"/>
                <w:snapToGrid w:val="0"/>
                <w:sz w:val="18"/>
                <w:szCs w:val="18"/>
              </w:rPr>
              <w:t>Reject.  See response to Item 6.</w:t>
            </w:r>
          </w:p>
        </w:tc>
      </w:tr>
      <w:tr w:rsidR="00080A77" w:rsidRPr="00F97B2D" w14:paraId="0C82860D" w14:textId="77777777" w:rsidTr="00080A77">
        <w:tc>
          <w:tcPr>
            <w:tcW w:w="467" w:type="dxa"/>
            <w:shd w:val="clear" w:color="auto" w:fill="auto"/>
          </w:tcPr>
          <w:p w14:paraId="009DAE74" w14:textId="77777777" w:rsidR="00080A77" w:rsidRPr="00F97B2D" w:rsidRDefault="00080A77" w:rsidP="00174860">
            <w:pPr>
              <w:rPr>
                <w:rFonts w:cs="Arial"/>
                <w:sz w:val="18"/>
                <w:szCs w:val="18"/>
              </w:rPr>
            </w:pPr>
            <w:r w:rsidRPr="00F97B2D">
              <w:rPr>
                <w:rFonts w:cs="Arial"/>
                <w:sz w:val="18"/>
                <w:szCs w:val="18"/>
              </w:rPr>
              <w:lastRenderedPageBreak/>
              <w:t>18.</w:t>
            </w:r>
          </w:p>
        </w:tc>
        <w:tc>
          <w:tcPr>
            <w:tcW w:w="1261" w:type="dxa"/>
            <w:shd w:val="clear" w:color="auto" w:fill="auto"/>
          </w:tcPr>
          <w:p w14:paraId="3C3A3E0E" w14:textId="77777777" w:rsidR="00080A77" w:rsidRPr="001C4C60" w:rsidRDefault="00080A77" w:rsidP="00096682">
            <w:pPr>
              <w:rPr>
                <w:rFonts w:cs="Arial"/>
                <w:sz w:val="18"/>
                <w:szCs w:val="18"/>
              </w:rPr>
            </w:pPr>
            <w:r w:rsidRPr="001C4C60">
              <w:rPr>
                <w:rFonts w:cs="Arial"/>
                <w:sz w:val="18"/>
                <w:szCs w:val="18"/>
              </w:rPr>
              <w:t>Original Section 6, Header</w:t>
            </w:r>
          </w:p>
        </w:tc>
        <w:tc>
          <w:tcPr>
            <w:tcW w:w="1333" w:type="dxa"/>
            <w:shd w:val="clear" w:color="auto" w:fill="auto"/>
          </w:tcPr>
          <w:p w14:paraId="216B757B" w14:textId="77777777" w:rsidR="00080A77" w:rsidRPr="001C4C60" w:rsidRDefault="00080A77" w:rsidP="00096682">
            <w:pPr>
              <w:rPr>
                <w:rFonts w:cs="Arial"/>
                <w:sz w:val="18"/>
                <w:szCs w:val="18"/>
              </w:rPr>
            </w:pPr>
            <w:r w:rsidRPr="001C4C60">
              <w:rPr>
                <w:rFonts w:cs="Arial"/>
                <w:sz w:val="18"/>
                <w:szCs w:val="18"/>
              </w:rPr>
              <w:t>Renumber.</w:t>
            </w:r>
          </w:p>
        </w:tc>
        <w:tc>
          <w:tcPr>
            <w:tcW w:w="7757" w:type="dxa"/>
            <w:shd w:val="clear" w:color="auto" w:fill="auto"/>
          </w:tcPr>
          <w:p w14:paraId="3286BF2F" w14:textId="77777777" w:rsidR="00080A77" w:rsidRPr="001C4C60" w:rsidRDefault="00080A77" w:rsidP="00096682">
            <w:pPr>
              <w:rPr>
                <w:rFonts w:cs="Arial"/>
                <w:color w:val="000000"/>
                <w:sz w:val="18"/>
                <w:szCs w:val="18"/>
              </w:rPr>
            </w:pPr>
            <w:r w:rsidRPr="001C4C60">
              <w:rPr>
                <w:rFonts w:cs="Arial"/>
                <w:b/>
                <w:bCs/>
                <w:i/>
                <w:iCs/>
                <w:sz w:val="18"/>
                <w:szCs w:val="18"/>
              </w:rPr>
              <w:t xml:space="preserve">SECTION </w:t>
            </w:r>
            <w:r w:rsidRPr="001C4C60">
              <w:rPr>
                <w:rFonts w:cs="Arial"/>
                <w:b/>
                <w:bCs/>
                <w:i/>
                <w:iCs/>
                <w:strike/>
                <w:sz w:val="18"/>
                <w:szCs w:val="18"/>
              </w:rPr>
              <w:t>6</w:t>
            </w:r>
            <w:r w:rsidRPr="001C4C60">
              <w:rPr>
                <w:rFonts w:cs="Arial"/>
                <w:b/>
                <w:bCs/>
                <w:i/>
                <w:iCs/>
                <w:sz w:val="18"/>
                <w:szCs w:val="18"/>
                <w:u w:val="single"/>
              </w:rPr>
              <w:t>7</w:t>
            </w:r>
            <w:r w:rsidRPr="001C4C60">
              <w:rPr>
                <w:rFonts w:cs="Arial"/>
                <w:b/>
                <w:bCs/>
                <w:i/>
                <w:iCs/>
                <w:sz w:val="18"/>
                <w:szCs w:val="18"/>
              </w:rPr>
              <w:t>:</w:t>
            </w:r>
            <w:r w:rsidRPr="001C4C60">
              <w:rPr>
                <w:rFonts w:cs="Arial"/>
                <w:bCs/>
                <w:i/>
                <w:iCs/>
                <w:sz w:val="18"/>
                <w:szCs w:val="18"/>
              </w:rPr>
              <w:t xml:space="preserve"> </w:t>
            </w:r>
            <w:r w:rsidRPr="001C4C60">
              <w:rPr>
                <w:rFonts w:cs="Arial"/>
                <w:b/>
                <w:bCs/>
                <w:i/>
                <w:iCs/>
                <w:sz w:val="18"/>
                <w:szCs w:val="18"/>
              </w:rPr>
              <w:t xml:space="preserve"> DEFINITIONS</w:t>
            </w:r>
            <w:r w:rsidRPr="001C4C60">
              <w:rPr>
                <w:rFonts w:cs="Arial"/>
                <w:b/>
                <w:bCs/>
                <w:i/>
                <w:iCs/>
                <w:color w:val="000000"/>
                <w:sz w:val="18"/>
                <w:szCs w:val="18"/>
              </w:rPr>
              <w:t xml:space="preserve"> </w:t>
            </w:r>
          </w:p>
          <w:p w14:paraId="76613D32" w14:textId="77777777" w:rsidR="00080A77" w:rsidRPr="001C4C60" w:rsidRDefault="00080A77" w:rsidP="00096682">
            <w:pPr>
              <w:rPr>
                <w:rFonts w:cs="Arial"/>
                <w:b/>
                <w:bCs/>
                <w:iCs/>
                <w:sz w:val="18"/>
                <w:szCs w:val="18"/>
              </w:rPr>
            </w:pPr>
          </w:p>
        </w:tc>
        <w:tc>
          <w:tcPr>
            <w:tcW w:w="3118" w:type="dxa"/>
            <w:shd w:val="clear" w:color="auto" w:fill="auto"/>
          </w:tcPr>
          <w:p w14:paraId="0B75A02D" w14:textId="77777777" w:rsidR="00080A77" w:rsidRPr="001C4C60" w:rsidRDefault="00080A77" w:rsidP="00FF30F4">
            <w:pPr>
              <w:rPr>
                <w:rFonts w:cs="Arial"/>
                <w:snapToGrid w:val="0"/>
                <w:sz w:val="18"/>
                <w:szCs w:val="18"/>
              </w:rPr>
            </w:pPr>
            <w:r w:rsidRPr="001C4C60">
              <w:rPr>
                <w:rFonts w:cs="Arial"/>
                <w:snapToGrid w:val="0"/>
                <w:sz w:val="18"/>
                <w:szCs w:val="18"/>
              </w:rPr>
              <w:t>Renumbering due to insertion of the new section.</w:t>
            </w:r>
          </w:p>
        </w:tc>
        <w:tc>
          <w:tcPr>
            <w:tcW w:w="3118" w:type="dxa"/>
          </w:tcPr>
          <w:p w14:paraId="3A8E9F50" w14:textId="77777777" w:rsidR="00080A77" w:rsidRPr="001C4C60" w:rsidRDefault="00D07C96" w:rsidP="00D07C96">
            <w:pPr>
              <w:rPr>
                <w:rFonts w:cs="Arial"/>
                <w:snapToGrid w:val="0"/>
                <w:sz w:val="18"/>
                <w:szCs w:val="18"/>
              </w:rPr>
            </w:pPr>
            <w:r>
              <w:rPr>
                <w:rFonts w:cs="Arial"/>
                <w:snapToGrid w:val="0"/>
                <w:sz w:val="18"/>
                <w:szCs w:val="18"/>
              </w:rPr>
              <w:t>Reject.  See response to Item 6.</w:t>
            </w:r>
          </w:p>
        </w:tc>
      </w:tr>
      <w:tr w:rsidR="00080A77" w:rsidRPr="00F97B2D" w14:paraId="402D9647" w14:textId="77777777" w:rsidTr="00080A77">
        <w:tc>
          <w:tcPr>
            <w:tcW w:w="467" w:type="dxa"/>
            <w:shd w:val="clear" w:color="auto" w:fill="auto"/>
          </w:tcPr>
          <w:p w14:paraId="065D46DD" w14:textId="77777777" w:rsidR="00080A77" w:rsidRPr="00F97B2D" w:rsidRDefault="00080A77" w:rsidP="00247F4F">
            <w:pPr>
              <w:rPr>
                <w:rFonts w:cs="Arial"/>
                <w:sz w:val="18"/>
                <w:szCs w:val="18"/>
              </w:rPr>
            </w:pPr>
            <w:r w:rsidRPr="00F97B2D">
              <w:rPr>
                <w:rFonts w:cs="Arial"/>
                <w:sz w:val="18"/>
                <w:szCs w:val="18"/>
              </w:rPr>
              <w:t>19.</w:t>
            </w:r>
          </w:p>
        </w:tc>
        <w:tc>
          <w:tcPr>
            <w:tcW w:w="1261" w:type="dxa"/>
            <w:shd w:val="clear" w:color="auto" w:fill="auto"/>
          </w:tcPr>
          <w:p w14:paraId="43745138" w14:textId="77777777" w:rsidR="00080A77" w:rsidRPr="001C4C60" w:rsidRDefault="00080A77" w:rsidP="00247F4F">
            <w:pPr>
              <w:rPr>
                <w:rFonts w:cs="Arial"/>
                <w:sz w:val="18"/>
                <w:szCs w:val="18"/>
              </w:rPr>
            </w:pPr>
            <w:r w:rsidRPr="001C4C60">
              <w:rPr>
                <w:rFonts w:cs="Arial"/>
                <w:sz w:val="18"/>
                <w:szCs w:val="18"/>
              </w:rPr>
              <w:t>Original Section 6, Bullet 1, Sub-bullet 3</w:t>
            </w:r>
          </w:p>
        </w:tc>
        <w:tc>
          <w:tcPr>
            <w:tcW w:w="1333" w:type="dxa"/>
            <w:shd w:val="clear" w:color="auto" w:fill="auto"/>
          </w:tcPr>
          <w:p w14:paraId="605CAF61" w14:textId="77777777" w:rsidR="00080A77" w:rsidRPr="001C4C60" w:rsidRDefault="00080A77" w:rsidP="00247F4F">
            <w:pPr>
              <w:rPr>
                <w:rFonts w:cs="Arial"/>
                <w:sz w:val="18"/>
                <w:szCs w:val="18"/>
              </w:rPr>
            </w:pPr>
            <w:r w:rsidRPr="001C4C60">
              <w:rPr>
                <w:rFonts w:cs="Arial"/>
                <w:sz w:val="18"/>
                <w:szCs w:val="18"/>
              </w:rPr>
              <w:t>Revise as noted.</w:t>
            </w:r>
          </w:p>
        </w:tc>
        <w:tc>
          <w:tcPr>
            <w:tcW w:w="7757" w:type="dxa"/>
            <w:shd w:val="clear" w:color="auto" w:fill="auto"/>
          </w:tcPr>
          <w:p w14:paraId="5EC0F481" w14:textId="77777777" w:rsidR="00080A77" w:rsidRPr="001C4C60" w:rsidRDefault="00080A77" w:rsidP="00247F4F">
            <w:pPr>
              <w:numPr>
                <w:ilvl w:val="0"/>
                <w:numId w:val="32"/>
              </w:numPr>
              <w:tabs>
                <w:tab w:val="clear" w:pos="720"/>
              </w:tabs>
              <w:spacing w:after="40"/>
              <w:ind w:left="278" w:hanging="278"/>
              <w:rPr>
                <w:rFonts w:eastAsia="MS Mincho" w:cs="Arial"/>
                <w:sz w:val="18"/>
                <w:szCs w:val="18"/>
              </w:rPr>
            </w:pPr>
            <w:r w:rsidRPr="001C4C60">
              <w:rPr>
                <w:rFonts w:eastAsia="MS Mincho" w:cs="Arial"/>
                <w:b/>
                <w:bCs/>
                <w:sz w:val="18"/>
                <w:szCs w:val="18"/>
              </w:rPr>
              <w:t>Military operation</w:t>
            </w:r>
            <w:r w:rsidRPr="001C4C60">
              <w:rPr>
                <w:rFonts w:eastAsia="MS Mincho" w:cs="Arial"/>
                <w:bCs/>
                <w:sz w:val="18"/>
                <w:szCs w:val="18"/>
              </w:rPr>
              <w:t xml:space="preserve"> </w:t>
            </w:r>
            <w:r w:rsidRPr="001C4C60">
              <w:rPr>
                <w:rFonts w:eastAsia="MS Mincho" w:cs="Arial"/>
                <w:sz w:val="18"/>
                <w:szCs w:val="18"/>
              </w:rPr>
              <w:t>means a contingency operation …</w:t>
            </w:r>
            <w:r w:rsidRPr="001C4C60">
              <w:rPr>
                <w:rFonts w:cs="Arial"/>
                <w:color w:val="000000"/>
                <w:sz w:val="18"/>
                <w:szCs w:val="18"/>
              </w:rPr>
              <w:t xml:space="preserve"> </w:t>
            </w:r>
            <w:r w:rsidRPr="001C4C60">
              <w:rPr>
                <w:rFonts w:cs="Arial"/>
                <w:b/>
                <w:bCs/>
                <w:color w:val="000000"/>
                <w:sz w:val="18"/>
                <w:szCs w:val="18"/>
              </w:rPr>
              <w:t>(1)</w:t>
            </w:r>
            <w:r w:rsidRPr="001C4C60">
              <w:rPr>
                <w:rFonts w:cs="Arial"/>
                <w:color w:val="000000"/>
                <w:sz w:val="18"/>
                <w:szCs w:val="18"/>
              </w:rPr>
              <w:t xml:space="preserve"> is designated by the U.S. Secretary of Defense as an operation in which members of the Armed Forces are or may become involved in military actions, operations, or hostilities against an enemy of the </w:t>
            </w:r>
            <w:r w:rsidRPr="001C4C60">
              <w:rPr>
                <w:rFonts w:cs="Arial"/>
                <w:strike/>
                <w:color w:val="000000"/>
                <w:sz w:val="18"/>
                <w:szCs w:val="18"/>
              </w:rPr>
              <w:t>U.S.</w:t>
            </w:r>
            <w:r w:rsidRPr="001C4C60">
              <w:rPr>
                <w:rFonts w:cs="Arial"/>
                <w:color w:val="000000"/>
                <w:sz w:val="18"/>
                <w:szCs w:val="18"/>
              </w:rPr>
              <w:t xml:space="preserve"> </w:t>
            </w:r>
            <w:r w:rsidRPr="001C4C60">
              <w:rPr>
                <w:rFonts w:cs="Arial"/>
                <w:color w:val="000000"/>
                <w:sz w:val="18"/>
                <w:szCs w:val="18"/>
                <w:u w:val="single"/>
              </w:rPr>
              <w:t xml:space="preserve">United States </w:t>
            </w:r>
            <w:r w:rsidRPr="001C4C60">
              <w:rPr>
                <w:rFonts w:cs="Arial"/>
                <w:color w:val="000000"/>
                <w:sz w:val="18"/>
                <w:szCs w:val="18"/>
              </w:rPr>
              <w:t>or against an opposing military force; …</w:t>
            </w:r>
          </w:p>
          <w:p w14:paraId="2B70D1A8" w14:textId="77777777" w:rsidR="00080A77" w:rsidRPr="001C4C60" w:rsidRDefault="00080A77" w:rsidP="00511257">
            <w:pPr>
              <w:rPr>
                <w:rFonts w:cs="Arial"/>
                <w:b/>
                <w:strike/>
                <w:sz w:val="18"/>
                <w:szCs w:val="18"/>
              </w:rPr>
            </w:pPr>
          </w:p>
        </w:tc>
        <w:tc>
          <w:tcPr>
            <w:tcW w:w="3118" w:type="dxa"/>
            <w:shd w:val="clear" w:color="auto" w:fill="auto"/>
          </w:tcPr>
          <w:p w14:paraId="2227D6E0" w14:textId="77777777" w:rsidR="00080A77" w:rsidRPr="001C4C60" w:rsidRDefault="00080A77" w:rsidP="00247F4F">
            <w:pPr>
              <w:rPr>
                <w:rFonts w:cs="Arial"/>
                <w:snapToGrid w:val="0"/>
                <w:sz w:val="18"/>
                <w:szCs w:val="18"/>
              </w:rPr>
            </w:pPr>
            <w:r w:rsidRPr="001C4C60">
              <w:rPr>
                <w:rFonts w:cs="Arial"/>
                <w:snapToGrid w:val="0"/>
                <w:sz w:val="18"/>
                <w:szCs w:val="18"/>
              </w:rPr>
              <w:t>Correction. Since this reference is being used as a noun rather than an adjective, it should be spelled out.</w:t>
            </w:r>
          </w:p>
        </w:tc>
        <w:tc>
          <w:tcPr>
            <w:tcW w:w="3118" w:type="dxa"/>
          </w:tcPr>
          <w:p w14:paraId="6D6B15BB" w14:textId="77777777" w:rsidR="00080A77" w:rsidRPr="001C4C60" w:rsidRDefault="00D07C96" w:rsidP="00247F4F">
            <w:pPr>
              <w:rPr>
                <w:rFonts w:cs="Arial"/>
                <w:snapToGrid w:val="0"/>
                <w:sz w:val="18"/>
                <w:szCs w:val="18"/>
              </w:rPr>
            </w:pPr>
            <w:r>
              <w:rPr>
                <w:rFonts w:cs="Arial"/>
                <w:snapToGrid w:val="0"/>
                <w:sz w:val="18"/>
                <w:szCs w:val="18"/>
              </w:rPr>
              <w:t>Accept, though we do not regard this change as a correction.</w:t>
            </w:r>
          </w:p>
        </w:tc>
      </w:tr>
      <w:tr w:rsidR="00080A77" w:rsidRPr="00F97B2D" w14:paraId="546ACAC5" w14:textId="77777777" w:rsidTr="00080A77">
        <w:tc>
          <w:tcPr>
            <w:tcW w:w="467" w:type="dxa"/>
            <w:shd w:val="clear" w:color="auto" w:fill="auto"/>
          </w:tcPr>
          <w:p w14:paraId="2FEAF8A3" w14:textId="77777777" w:rsidR="00080A77" w:rsidRPr="00F97B2D" w:rsidRDefault="00080A77" w:rsidP="00174860">
            <w:pPr>
              <w:rPr>
                <w:rFonts w:cs="Arial"/>
                <w:sz w:val="18"/>
                <w:szCs w:val="18"/>
              </w:rPr>
            </w:pPr>
            <w:r>
              <w:rPr>
                <w:rFonts w:cs="Arial"/>
                <w:sz w:val="18"/>
                <w:szCs w:val="18"/>
              </w:rPr>
              <w:t>20</w:t>
            </w:r>
            <w:r w:rsidRPr="00F97B2D">
              <w:rPr>
                <w:rFonts w:cs="Arial"/>
                <w:sz w:val="18"/>
                <w:szCs w:val="18"/>
              </w:rPr>
              <w:t>.</w:t>
            </w:r>
          </w:p>
        </w:tc>
        <w:tc>
          <w:tcPr>
            <w:tcW w:w="1261" w:type="dxa"/>
            <w:shd w:val="clear" w:color="auto" w:fill="auto"/>
          </w:tcPr>
          <w:p w14:paraId="64514CB2" w14:textId="77777777" w:rsidR="00080A77" w:rsidRPr="001C4C60" w:rsidRDefault="00080A77" w:rsidP="00683FE3">
            <w:pPr>
              <w:rPr>
                <w:rFonts w:cs="Arial"/>
                <w:sz w:val="18"/>
                <w:szCs w:val="18"/>
              </w:rPr>
            </w:pPr>
            <w:r w:rsidRPr="001C4C60">
              <w:rPr>
                <w:rFonts w:cs="Arial"/>
                <w:sz w:val="18"/>
                <w:szCs w:val="18"/>
              </w:rPr>
              <w:t>Original Section 6, Bullet 5</w:t>
            </w:r>
          </w:p>
        </w:tc>
        <w:tc>
          <w:tcPr>
            <w:tcW w:w="1333" w:type="dxa"/>
            <w:shd w:val="clear" w:color="auto" w:fill="auto"/>
          </w:tcPr>
          <w:p w14:paraId="1DF82D72" w14:textId="77777777" w:rsidR="00080A77" w:rsidRPr="001C4C60" w:rsidRDefault="00080A77" w:rsidP="00683FE3">
            <w:pPr>
              <w:rPr>
                <w:rFonts w:cs="Arial"/>
                <w:sz w:val="18"/>
                <w:szCs w:val="18"/>
              </w:rPr>
            </w:pPr>
            <w:r w:rsidRPr="001C4C60">
              <w:rPr>
                <w:rFonts w:cs="Arial"/>
                <w:sz w:val="18"/>
                <w:szCs w:val="18"/>
              </w:rPr>
              <w:t>Revise as noted.</w:t>
            </w:r>
          </w:p>
        </w:tc>
        <w:tc>
          <w:tcPr>
            <w:tcW w:w="7757" w:type="dxa"/>
            <w:shd w:val="clear" w:color="auto" w:fill="auto"/>
          </w:tcPr>
          <w:p w14:paraId="54F42DA7" w14:textId="77777777" w:rsidR="00080A77" w:rsidRPr="001C4C60" w:rsidRDefault="00080A77" w:rsidP="00096682">
            <w:pPr>
              <w:rPr>
                <w:rFonts w:cs="Arial"/>
                <w:b/>
                <w:bCs/>
                <w:i/>
                <w:iCs/>
                <w:sz w:val="18"/>
                <w:szCs w:val="18"/>
              </w:rPr>
            </w:pPr>
            <w:r w:rsidRPr="001C4C60">
              <w:rPr>
                <w:rFonts w:cs="Arial"/>
                <w:sz w:val="18"/>
                <w:szCs w:val="18"/>
              </w:rPr>
              <w:t xml:space="preserve">A </w:t>
            </w:r>
            <w:r w:rsidRPr="001C4C60">
              <w:rPr>
                <w:rFonts w:cs="Arial"/>
                <w:b/>
                <w:bCs/>
                <w:sz w:val="18"/>
                <w:szCs w:val="18"/>
              </w:rPr>
              <w:t>deferment</w:t>
            </w:r>
            <w:r w:rsidRPr="001C4C60">
              <w:rPr>
                <w:rFonts w:cs="Arial"/>
                <w:sz w:val="18"/>
                <w:szCs w:val="18"/>
              </w:rPr>
              <w:t xml:space="preserve"> is a period during which you are entitled … </w:t>
            </w:r>
            <w:r w:rsidRPr="001C4C60">
              <w:rPr>
                <w:rFonts w:cs="Arial"/>
                <w:b/>
                <w:bCs/>
                <w:sz w:val="18"/>
                <w:szCs w:val="18"/>
              </w:rPr>
              <w:t xml:space="preserve">(3) </w:t>
            </w:r>
            <w:r w:rsidRPr="001C4C60">
              <w:rPr>
                <w:rFonts w:cs="Arial"/>
                <w:bCs/>
                <w:sz w:val="18"/>
                <w:szCs w:val="18"/>
              </w:rPr>
              <w:t xml:space="preserve">the application was received by your loan holder </w:t>
            </w:r>
            <w:r w:rsidRPr="001C4C60">
              <w:rPr>
                <w:rFonts w:cs="Arial"/>
                <w:sz w:val="18"/>
                <w:szCs w:val="18"/>
              </w:rPr>
              <w:t xml:space="preserve">on or after November 13, 1997, in which case interest does not accrue on the portion of the Federal Consolidation Loan that paid a subsidized Direct Loan </w:t>
            </w:r>
            <w:r w:rsidRPr="001C4C60">
              <w:rPr>
                <w:rFonts w:cs="Arial"/>
                <w:sz w:val="18"/>
                <w:szCs w:val="18"/>
                <w:u w:val="single"/>
              </w:rPr>
              <w:t>and/</w:t>
            </w:r>
            <w:r w:rsidRPr="001C4C60">
              <w:rPr>
                <w:rFonts w:cs="Arial"/>
                <w:sz w:val="18"/>
                <w:szCs w:val="18"/>
              </w:rPr>
              <w:t>or FFEL Program loan(s).</w:t>
            </w:r>
          </w:p>
        </w:tc>
        <w:tc>
          <w:tcPr>
            <w:tcW w:w="3118" w:type="dxa"/>
            <w:shd w:val="clear" w:color="auto" w:fill="auto"/>
          </w:tcPr>
          <w:p w14:paraId="36884532" w14:textId="77777777" w:rsidR="00080A77" w:rsidRPr="001C4C60" w:rsidRDefault="00080A77" w:rsidP="00FF30F4">
            <w:pPr>
              <w:rPr>
                <w:rFonts w:cs="Arial"/>
                <w:snapToGrid w:val="0"/>
                <w:sz w:val="18"/>
                <w:szCs w:val="18"/>
              </w:rPr>
            </w:pPr>
            <w:r w:rsidRPr="001C4C60">
              <w:rPr>
                <w:rFonts w:cs="Arial"/>
                <w:snapToGrid w:val="0"/>
                <w:sz w:val="18"/>
                <w:szCs w:val="18"/>
              </w:rPr>
              <w:t>Correction. The consolidation loan could pay on the Direct Loan Program loan(s) only, FFEL Program loan(s) only, or both Direct Loan and FFEL Program loan(s).</w:t>
            </w:r>
          </w:p>
          <w:p w14:paraId="24D36DBA" w14:textId="77777777" w:rsidR="00080A77" w:rsidRPr="001C4C60" w:rsidRDefault="00080A77" w:rsidP="00FF30F4">
            <w:pPr>
              <w:rPr>
                <w:rFonts w:cs="Arial"/>
                <w:snapToGrid w:val="0"/>
                <w:sz w:val="18"/>
                <w:szCs w:val="18"/>
              </w:rPr>
            </w:pPr>
          </w:p>
        </w:tc>
        <w:tc>
          <w:tcPr>
            <w:tcW w:w="3118" w:type="dxa"/>
          </w:tcPr>
          <w:p w14:paraId="5E2534E3" w14:textId="77777777" w:rsidR="00080A77" w:rsidRPr="001C4C60" w:rsidRDefault="00D07C96" w:rsidP="00FF30F4">
            <w:pPr>
              <w:rPr>
                <w:rFonts w:cs="Arial"/>
                <w:snapToGrid w:val="0"/>
                <w:sz w:val="18"/>
                <w:szCs w:val="18"/>
              </w:rPr>
            </w:pPr>
            <w:r>
              <w:rPr>
                <w:rFonts w:cs="Arial"/>
                <w:snapToGrid w:val="0"/>
                <w:sz w:val="18"/>
                <w:szCs w:val="18"/>
              </w:rPr>
              <w:t>Accept, though we do not regard this change as a correction.</w:t>
            </w:r>
          </w:p>
        </w:tc>
      </w:tr>
      <w:tr w:rsidR="00080A77" w:rsidRPr="00F97B2D" w14:paraId="6DDCB293" w14:textId="77777777" w:rsidTr="00080A77">
        <w:tc>
          <w:tcPr>
            <w:tcW w:w="467" w:type="dxa"/>
            <w:shd w:val="clear" w:color="auto" w:fill="auto"/>
          </w:tcPr>
          <w:p w14:paraId="1FF1CD65" w14:textId="77777777" w:rsidR="00080A77" w:rsidRPr="00F97B2D" w:rsidRDefault="00080A77" w:rsidP="00174860">
            <w:pPr>
              <w:rPr>
                <w:rFonts w:cs="Arial"/>
                <w:sz w:val="18"/>
                <w:szCs w:val="18"/>
              </w:rPr>
            </w:pPr>
            <w:r>
              <w:rPr>
                <w:rFonts w:cs="Arial"/>
                <w:sz w:val="18"/>
                <w:szCs w:val="18"/>
              </w:rPr>
              <w:t>21</w:t>
            </w:r>
            <w:r w:rsidRPr="00F97B2D">
              <w:rPr>
                <w:rFonts w:cs="Arial"/>
                <w:sz w:val="18"/>
                <w:szCs w:val="18"/>
              </w:rPr>
              <w:t>.</w:t>
            </w:r>
          </w:p>
        </w:tc>
        <w:tc>
          <w:tcPr>
            <w:tcW w:w="1261" w:type="dxa"/>
            <w:shd w:val="clear" w:color="auto" w:fill="auto"/>
          </w:tcPr>
          <w:p w14:paraId="1A616FC3" w14:textId="77777777" w:rsidR="00080A77" w:rsidRPr="001C4C60" w:rsidRDefault="00080A77" w:rsidP="00096682">
            <w:pPr>
              <w:rPr>
                <w:rFonts w:cs="Arial"/>
                <w:sz w:val="18"/>
                <w:szCs w:val="18"/>
              </w:rPr>
            </w:pPr>
            <w:r w:rsidRPr="001C4C60">
              <w:rPr>
                <w:rFonts w:cs="Arial"/>
                <w:sz w:val="18"/>
                <w:szCs w:val="18"/>
              </w:rPr>
              <w:t>Original Section 7, Header</w:t>
            </w:r>
          </w:p>
        </w:tc>
        <w:tc>
          <w:tcPr>
            <w:tcW w:w="1333" w:type="dxa"/>
            <w:shd w:val="clear" w:color="auto" w:fill="auto"/>
          </w:tcPr>
          <w:p w14:paraId="27095E0A" w14:textId="77777777" w:rsidR="00080A77" w:rsidRPr="001C4C60" w:rsidRDefault="00080A77" w:rsidP="00096682">
            <w:pPr>
              <w:rPr>
                <w:rFonts w:cs="Arial"/>
                <w:sz w:val="18"/>
                <w:szCs w:val="18"/>
              </w:rPr>
            </w:pPr>
            <w:r w:rsidRPr="001C4C60">
              <w:rPr>
                <w:rFonts w:cs="Arial"/>
                <w:sz w:val="18"/>
                <w:szCs w:val="18"/>
              </w:rPr>
              <w:t>Renumber and revise as noted.</w:t>
            </w:r>
          </w:p>
        </w:tc>
        <w:tc>
          <w:tcPr>
            <w:tcW w:w="7757" w:type="dxa"/>
            <w:shd w:val="clear" w:color="auto" w:fill="auto"/>
          </w:tcPr>
          <w:p w14:paraId="2D696313" w14:textId="77777777" w:rsidR="00080A77" w:rsidRPr="001C4C60" w:rsidRDefault="00080A77" w:rsidP="00096682">
            <w:pPr>
              <w:rPr>
                <w:rFonts w:cs="Arial"/>
                <w:b/>
                <w:i/>
                <w:strike/>
                <w:color w:val="000000"/>
                <w:sz w:val="18"/>
                <w:szCs w:val="18"/>
              </w:rPr>
            </w:pPr>
            <w:r w:rsidRPr="001C4C60">
              <w:rPr>
                <w:rFonts w:cs="Arial"/>
                <w:b/>
                <w:bCs/>
                <w:i/>
                <w:iCs/>
                <w:sz w:val="18"/>
                <w:szCs w:val="18"/>
              </w:rPr>
              <w:t xml:space="preserve">SECTION </w:t>
            </w:r>
            <w:r w:rsidRPr="001C4C60">
              <w:rPr>
                <w:rFonts w:cs="Arial"/>
                <w:b/>
                <w:bCs/>
                <w:i/>
                <w:iCs/>
                <w:strike/>
                <w:sz w:val="18"/>
                <w:szCs w:val="18"/>
              </w:rPr>
              <w:t>7</w:t>
            </w:r>
            <w:r w:rsidRPr="001C4C60">
              <w:rPr>
                <w:rFonts w:cs="Arial"/>
                <w:b/>
                <w:bCs/>
                <w:i/>
                <w:iCs/>
                <w:sz w:val="18"/>
                <w:szCs w:val="18"/>
                <w:u w:val="single"/>
              </w:rPr>
              <w:t>8</w:t>
            </w:r>
            <w:r w:rsidRPr="001C4C60">
              <w:rPr>
                <w:rFonts w:cs="Arial"/>
                <w:b/>
                <w:bCs/>
                <w:i/>
                <w:iCs/>
                <w:sz w:val="18"/>
                <w:szCs w:val="18"/>
              </w:rPr>
              <w:t xml:space="preserve">:  </w:t>
            </w:r>
            <w:r w:rsidRPr="001C4C60">
              <w:rPr>
                <w:rFonts w:cs="Arial"/>
                <w:b/>
                <w:i/>
                <w:color w:val="000000"/>
                <w:sz w:val="18"/>
                <w:szCs w:val="18"/>
              </w:rPr>
              <w:t xml:space="preserve">ELIGIBILITY REQUIREMENTS AND TERMS/CONDITIONS </w:t>
            </w:r>
            <w:r w:rsidRPr="001C4C60">
              <w:rPr>
                <w:rFonts w:cs="Arial"/>
                <w:b/>
                <w:i/>
                <w:strike/>
                <w:color w:val="000000"/>
                <w:sz w:val="18"/>
                <w:szCs w:val="18"/>
              </w:rPr>
              <w:t>FOR MILITARY SERVICE DEFERMENT AND POST-ACTIVE DUTY STUDENT DEFERMENT</w:t>
            </w:r>
          </w:p>
          <w:p w14:paraId="3F0AA7A5" w14:textId="77777777" w:rsidR="00080A77" w:rsidRPr="001C4C60" w:rsidRDefault="00080A77" w:rsidP="00096682">
            <w:pPr>
              <w:rPr>
                <w:rFonts w:cs="Arial"/>
                <w:b/>
                <w:bCs/>
                <w:i/>
                <w:iCs/>
                <w:sz w:val="18"/>
                <w:szCs w:val="18"/>
              </w:rPr>
            </w:pPr>
          </w:p>
        </w:tc>
        <w:tc>
          <w:tcPr>
            <w:tcW w:w="3118" w:type="dxa"/>
            <w:shd w:val="clear" w:color="auto" w:fill="auto"/>
          </w:tcPr>
          <w:p w14:paraId="16CE3352" w14:textId="77777777" w:rsidR="00080A77" w:rsidRPr="001C4C60" w:rsidRDefault="00080A77" w:rsidP="00FF30F4">
            <w:pPr>
              <w:rPr>
                <w:rFonts w:cs="Arial"/>
                <w:snapToGrid w:val="0"/>
                <w:sz w:val="18"/>
                <w:szCs w:val="18"/>
              </w:rPr>
            </w:pPr>
            <w:r w:rsidRPr="001C4C60">
              <w:rPr>
                <w:rFonts w:cs="Arial"/>
                <w:snapToGrid w:val="0"/>
                <w:sz w:val="18"/>
                <w:szCs w:val="18"/>
              </w:rPr>
              <w:t>Renumbering due to insertion of the new section.</w:t>
            </w:r>
          </w:p>
          <w:p w14:paraId="7F93841D" w14:textId="77777777" w:rsidR="00080A77" w:rsidRPr="001C4C60" w:rsidRDefault="00080A77" w:rsidP="00FF30F4">
            <w:pPr>
              <w:rPr>
                <w:rFonts w:cs="Arial"/>
                <w:snapToGrid w:val="0"/>
                <w:sz w:val="18"/>
                <w:szCs w:val="18"/>
              </w:rPr>
            </w:pPr>
          </w:p>
          <w:p w14:paraId="594036A2" w14:textId="77777777" w:rsidR="00080A77" w:rsidRPr="001C4C60" w:rsidRDefault="00080A77" w:rsidP="00FF30F4">
            <w:pPr>
              <w:rPr>
                <w:rFonts w:cs="Arial"/>
                <w:snapToGrid w:val="0"/>
                <w:sz w:val="18"/>
                <w:szCs w:val="18"/>
              </w:rPr>
            </w:pPr>
            <w:r w:rsidRPr="001C4C60">
              <w:rPr>
                <w:rFonts w:cs="Arial"/>
                <w:snapToGrid w:val="0"/>
                <w:sz w:val="18"/>
                <w:szCs w:val="18"/>
              </w:rPr>
              <w:t>Removal of unnecessary language provides consistency with the recently approved deferment forms.</w:t>
            </w:r>
          </w:p>
          <w:p w14:paraId="0F7CC67D" w14:textId="77777777" w:rsidR="00080A77" w:rsidRPr="001C4C60" w:rsidRDefault="00080A77" w:rsidP="00FF30F4">
            <w:pPr>
              <w:rPr>
                <w:rFonts w:cs="Arial"/>
                <w:snapToGrid w:val="0"/>
                <w:sz w:val="18"/>
                <w:szCs w:val="18"/>
              </w:rPr>
            </w:pPr>
          </w:p>
          <w:p w14:paraId="40D75086" w14:textId="77777777" w:rsidR="00080A77" w:rsidRPr="001C4C60" w:rsidRDefault="00080A77" w:rsidP="00FF30F4">
            <w:pPr>
              <w:rPr>
                <w:rFonts w:cs="Arial"/>
                <w:snapToGrid w:val="0"/>
                <w:sz w:val="18"/>
                <w:szCs w:val="18"/>
              </w:rPr>
            </w:pPr>
          </w:p>
          <w:p w14:paraId="1F38F77A" w14:textId="77777777" w:rsidR="00080A77" w:rsidRPr="001C4C60" w:rsidRDefault="00080A77" w:rsidP="00FF30F4">
            <w:pPr>
              <w:rPr>
                <w:rFonts w:cs="Arial"/>
                <w:snapToGrid w:val="0"/>
                <w:sz w:val="18"/>
                <w:szCs w:val="18"/>
              </w:rPr>
            </w:pPr>
          </w:p>
        </w:tc>
        <w:tc>
          <w:tcPr>
            <w:tcW w:w="3118" w:type="dxa"/>
          </w:tcPr>
          <w:p w14:paraId="677AD225" w14:textId="77777777" w:rsidR="00080A77" w:rsidRPr="001C4C60" w:rsidRDefault="00D07C96" w:rsidP="00FF30F4">
            <w:pPr>
              <w:rPr>
                <w:rFonts w:cs="Arial"/>
                <w:snapToGrid w:val="0"/>
                <w:sz w:val="18"/>
                <w:szCs w:val="18"/>
              </w:rPr>
            </w:pPr>
            <w:r>
              <w:rPr>
                <w:rFonts w:cs="Arial"/>
                <w:snapToGrid w:val="0"/>
                <w:sz w:val="18"/>
                <w:szCs w:val="18"/>
              </w:rPr>
              <w:t>Accept</w:t>
            </w:r>
            <w:r w:rsidR="00E208A2">
              <w:rPr>
                <w:rFonts w:cs="Arial"/>
                <w:snapToGrid w:val="0"/>
                <w:sz w:val="18"/>
                <w:szCs w:val="18"/>
              </w:rPr>
              <w:t xml:space="preserve"> in part.  As to rejection, see response to item 6.</w:t>
            </w:r>
          </w:p>
        </w:tc>
      </w:tr>
      <w:tr w:rsidR="00080A77" w:rsidRPr="00F97B2D" w14:paraId="41518E4F" w14:textId="77777777" w:rsidTr="00080A77">
        <w:tc>
          <w:tcPr>
            <w:tcW w:w="467" w:type="dxa"/>
            <w:shd w:val="clear" w:color="auto" w:fill="auto"/>
          </w:tcPr>
          <w:p w14:paraId="46BBA923" w14:textId="77777777" w:rsidR="00080A77" w:rsidRPr="00F32D75" w:rsidRDefault="00080A77" w:rsidP="00174860">
            <w:pPr>
              <w:rPr>
                <w:rFonts w:cs="Arial"/>
                <w:b/>
                <w:sz w:val="18"/>
                <w:szCs w:val="18"/>
              </w:rPr>
            </w:pPr>
            <w:r>
              <w:rPr>
                <w:rFonts w:cs="Arial"/>
                <w:b/>
                <w:sz w:val="18"/>
                <w:szCs w:val="18"/>
                <w:highlight w:val="yellow"/>
              </w:rPr>
              <w:t>22</w:t>
            </w:r>
            <w:r w:rsidRPr="00F32D75">
              <w:rPr>
                <w:rFonts w:cs="Arial"/>
                <w:b/>
                <w:sz w:val="18"/>
                <w:szCs w:val="18"/>
                <w:highlight w:val="yellow"/>
              </w:rPr>
              <w:t>.</w:t>
            </w:r>
          </w:p>
        </w:tc>
        <w:tc>
          <w:tcPr>
            <w:tcW w:w="1261" w:type="dxa"/>
            <w:shd w:val="clear" w:color="auto" w:fill="auto"/>
          </w:tcPr>
          <w:p w14:paraId="285487BF" w14:textId="77777777" w:rsidR="00080A77" w:rsidRPr="001C4C60" w:rsidRDefault="00080A77" w:rsidP="00096682">
            <w:pPr>
              <w:rPr>
                <w:rFonts w:cs="Arial"/>
                <w:sz w:val="18"/>
                <w:szCs w:val="18"/>
              </w:rPr>
            </w:pPr>
            <w:r w:rsidRPr="001C4C60">
              <w:rPr>
                <w:rFonts w:cs="Arial"/>
                <w:sz w:val="18"/>
                <w:szCs w:val="18"/>
              </w:rPr>
              <w:t>Original Section 7</w:t>
            </w:r>
          </w:p>
        </w:tc>
        <w:tc>
          <w:tcPr>
            <w:tcW w:w="1333" w:type="dxa"/>
            <w:shd w:val="clear" w:color="auto" w:fill="auto"/>
          </w:tcPr>
          <w:p w14:paraId="4DE870AB" w14:textId="77777777" w:rsidR="00080A77" w:rsidRPr="001C4C60" w:rsidRDefault="00080A77" w:rsidP="001D5E35">
            <w:pPr>
              <w:rPr>
                <w:rFonts w:cs="Arial"/>
                <w:sz w:val="18"/>
                <w:szCs w:val="18"/>
              </w:rPr>
            </w:pPr>
            <w:r w:rsidRPr="001C4C60">
              <w:rPr>
                <w:rFonts w:cs="Arial"/>
                <w:sz w:val="18"/>
                <w:szCs w:val="18"/>
              </w:rPr>
              <w:t>Insert as noted prior to first bullet.</w:t>
            </w:r>
          </w:p>
        </w:tc>
        <w:tc>
          <w:tcPr>
            <w:tcW w:w="7757" w:type="dxa"/>
            <w:shd w:val="clear" w:color="auto" w:fill="auto"/>
          </w:tcPr>
          <w:p w14:paraId="6937387E" w14:textId="77777777" w:rsidR="00080A77" w:rsidRPr="001C4C60" w:rsidRDefault="00080A77" w:rsidP="00530E82">
            <w:pPr>
              <w:autoSpaceDE w:val="0"/>
              <w:autoSpaceDN w:val="0"/>
              <w:adjustRightInd w:val="0"/>
              <w:rPr>
                <w:rFonts w:cs="Arial"/>
                <w:color w:val="000000"/>
                <w:sz w:val="18"/>
                <w:szCs w:val="18"/>
                <w:u w:val="single"/>
              </w:rPr>
            </w:pPr>
            <w:r w:rsidRPr="001C4C60">
              <w:rPr>
                <w:rFonts w:cs="Arial"/>
                <w:b/>
                <w:bCs/>
                <w:color w:val="000000"/>
                <w:sz w:val="18"/>
                <w:szCs w:val="18"/>
                <w:u w:val="single"/>
              </w:rPr>
              <w:t xml:space="preserve">FOR INTEREST RATE LIMITATION REQUESTS: </w:t>
            </w:r>
          </w:p>
          <w:p w14:paraId="067F3AF4" w14:textId="77777777" w:rsidR="00080A77" w:rsidRPr="001C4C60" w:rsidRDefault="00080A77" w:rsidP="00530E82">
            <w:pPr>
              <w:numPr>
                <w:ilvl w:val="0"/>
                <w:numId w:val="44"/>
              </w:numPr>
              <w:rPr>
                <w:rFonts w:cs="Arial"/>
                <w:bCs/>
                <w:color w:val="000000"/>
                <w:sz w:val="18"/>
                <w:szCs w:val="18"/>
                <w:u w:val="single"/>
              </w:rPr>
            </w:pPr>
            <w:r w:rsidRPr="001C4C60">
              <w:rPr>
                <w:rFonts w:cs="Arial"/>
                <w:bCs/>
                <w:color w:val="000000"/>
                <w:sz w:val="18"/>
                <w:szCs w:val="18"/>
                <w:u w:val="single"/>
              </w:rPr>
              <w:t xml:space="preserve">To be eligible to have the interest rate on your Direct Loan and/or FFEL Program loan(s) limited to 6%, you must: </w:t>
            </w:r>
          </w:p>
          <w:p w14:paraId="5A055BCF" w14:textId="77777777" w:rsidR="00080A77" w:rsidRPr="001C4C60" w:rsidRDefault="00080A77" w:rsidP="00530E82">
            <w:pPr>
              <w:numPr>
                <w:ilvl w:val="0"/>
                <w:numId w:val="46"/>
              </w:numPr>
              <w:tabs>
                <w:tab w:val="clear" w:pos="360"/>
              </w:tabs>
              <w:ind w:left="734"/>
              <w:rPr>
                <w:rFonts w:cs="Arial"/>
                <w:bCs/>
                <w:color w:val="000000"/>
                <w:sz w:val="18"/>
                <w:szCs w:val="18"/>
                <w:u w:val="single"/>
              </w:rPr>
            </w:pPr>
            <w:r w:rsidRPr="001C4C60">
              <w:rPr>
                <w:rFonts w:cs="Arial"/>
                <w:bCs/>
                <w:color w:val="000000"/>
                <w:sz w:val="18"/>
                <w:szCs w:val="18"/>
                <w:u w:val="single"/>
              </w:rPr>
              <w:t xml:space="preserve">Be performing eligible military service. Period of eligible military service means the period of time when: </w:t>
            </w:r>
          </w:p>
          <w:p w14:paraId="1AA004BE" w14:textId="77777777" w:rsidR="00080A77" w:rsidRPr="001C4C60" w:rsidRDefault="00080A77" w:rsidP="00530E82">
            <w:pPr>
              <w:numPr>
                <w:ilvl w:val="1"/>
                <w:numId w:val="44"/>
              </w:numPr>
              <w:tabs>
                <w:tab w:val="clear" w:pos="1440"/>
              </w:tabs>
              <w:ind w:left="1076"/>
              <w:rPr>
                <w:rFonts w:cs="Arial"/>
                <w:bCs/>
                <w:color w:val="000000"/>
                <w:sz w:val="18"/>
                <w:szCs w:val="18"/>
                <w:u w:val="single"/>
              </w:rPr>
            </w:pPr>
            <w:r w:rsidRPr="001C4C60">
              <w:rPr>
                <w:rFonts w:cs="Arial"/>
                <w:bCs/>
                <w:color w:val="000000"/>
                <w:sz w:val="18"/>
                <w:szCs w:val="18"/>
                <w:u w:val="single"/>
              </w:rPr>
              <w:t xml:space="preserve">A member of the U.S. Army, Navy, Air Force, Marine Corps, or Coast Guard is on active duty, including full-time duty in the active military service of the United States and full-time training duty, annual training duty, and attendance, while in the active military service, at a school designated as a service school by law or by the Secretary of the military department concerned, but not including full-time National Guard duty; </w:t>
            </w:r>
          </w:p>
          <w:p w14:paraId="07E2C01F" w14:textId="77777777" w:rsidR="00080A77" w:rsidRPr="001C4C60" w:rsidRDefault="00080A77" w:rsidP="00530E82">
            <w:pPr>
              <w:numPr>
                <w:ilvl w:val="1"/>
                <w:numId w:val="44"/>
              </w:numPr>
              <w:tabs>
                <w:tab w:val="clear" w:pos="1440"/>
              </w:tabs>
              <w:ind w:left="1076"/>
              <w:rPr>
                <w:rFonts w:cs="Arial"/>
                <w:bCs/>
                <w:color w:val="000000"/>
                <w:sz w:val="18"/>
                <w:szCs w:val="18"/>
                <w:u w:val="single"/>
              </w:rPr>
            </w:pPr>
            <w:r w:rsidRPr="001C4C60">
              <w:rPr>
                <w:rFonts w:cs="Arial"/>
                <w:bCs/>
                <w:color w:val="000000"/>
                <w:sz w:val="18"/>
                <w:szCs w:val="18"/>
                <w:u w:val="single"/>
              </w:rPr>
              <w:t>A member of the National Guard is performing service on active duty or full-time National Guard duty authorized by the President or the Secretary of Defense for a period of more than 30 consecutive days under 32 U</w:t>
            </w:r>
            <w:r>
              <w:rPr>
                <w:rFonts w:cs="Arial"/>
                <w:bCs/>
                <w:color w:val="000000"/>
                <w:sz w:val="18"/>
                <w:szCs w:val="18"/>
                <w:u w:val="single"/>
              </w:rPr>
              <w:t>.</w:t>
            </w:r>
            <w:r w:rsidRPr="001C4C60">
              <w:rPr>
                <w:rFonts w:cs="Arial"/>
                <w:bCs/>
                <w:color w:val="000000"/>
                <w:sz w:val="18"/>
                <w:szCs w:val="18"/>
                <w:u w:val="single"/>
              </w:rPr>
              <w:t>S</w:t>
            </w:r>
            <w:r>
              <w:rPr>
                <w:rFonts w:cs="Arial"/>
                <w:bCs/>
                <w:color w:val="000000"/>
                <w:sz w:val="18"/>
                <w:szCs w:val="18"/>
                <w:u w:val="single"/>
              </w:rPr>
              <w:t>.</w:t>
            </w:r>
            <w:r w:rsidRPr="001C4C60">
              <w:rPr>
                <w:rFonts w:cs="Arial"/>
                <w:bCs/>
                <w:color w:val="000000"/>
                <w:sz w:val="18"/>
                <w:szCs w:val="18"/>
                <w:u w:val="single"/>
              </w:rPr>
              <w:t>C</w:t>
            </w:r>
            <w:r>
              <w:rPr>
                <w:rFonts w:cs="Arial"/>
                <w:bCs/>
                <w:color w:val="000000"/>
                <w:sz w:val="18"/>
                <w:szCs w:val="18"/>
                <w:u w:val="single"/>
              </w:rPr>
              <w:t>.</w:t>
            </w:r>
            <w:r w:rsidRPr="001C4C60">
              <w:rPr>
                <w:rFonts w:cs="Arial"/>
                <w:bCs/>
                <w:color w:val="000000"/>
                <w:sz w:val="18"/>
                <w:szCs w:val="18"/>
                <w:u w:val="single"/>
              </w:rPr>
              <w:t xml:space="preserve"> 502(f), for the purposes of responding to a national emergency declared by the President and supported by Federal funds; or </w:t>
            </w:r>
          </w:p>
          <w:p w14:paraId="20F12999" w14:textId="77777777" w:rsidR="00080A77" w:rsidRPr="001C4C60" w:rsidRDefault="00080A77" w:rsidP="00530E82">
            <w:pPr>
              <w:numPr>
                <w:ilvl w:val="1"/>
                <w:numId w:val="44"/>
              </w:numPr>
              <w:tabs>
                <w:tab w:val="clear" w:pos="1440"/>
              </w:tabs>
              <w:ind w:left="1076"/>
              <w:rPr>
                <w:rFonts w:cs="Arial"/>
                <w:bCs/>
                <w:color w:val="000000"/>
                <w:sz w:val="18"/>
                <w:szCs w:val="18"/>
                <w:u w:val="single"/>
              </w:rPr>
            </w:pPr>
            <w:r w:rsidRPr="001C4C60">
              <w:rPr>
                <w:rFonts w:cs="Arial"/>
                <w:bCs/>
                <w:color w:val="000000"/>
                <w:sz w:val="18"/>
                <w:szCs w:val="18"/>
                <w:u w:val="single"/>
              </w:rPr>
              <w:t xml:space="preserve">A commissioned officer of the Public Health Service or the National Oceanic and Atmospheric Administration is on active service. </w:t>
            </w:r>
          </w:p>
          <w:p w14:paraId="5ED59F3B" w14:textId="77777777" w:rsidR="00080A77" w:rsidRPr="001C4C60" w:rsidRDefault="00080A77" w:rsidP="00530E82">
            <w:pPr>
              <w:numPr>
                <w:ilvl w:val="0"/>
                <w:numId w:val="46"/>
              </w:numPr>
              <w:tabs>
                <w:tab w:val="clear" w:pos="360"/>
              </w:tabs>
              <w:ind w:left="734"/>
              <w:rPr>
                <w:rFonts w:cs="Arial"/>
                <w:bCs/>
                <w:color w:val="000000"/>
                <w:sz w:val="18"/>
                <w:szCs w:val="18"/>
                <w:u w:val="single"/>
              </w:rPr>
            </w:pPr>
            <w:r w:rsidRPr="001C4C60">
              <w:rPr>
                <w:rFonts w:cs="Arial"/>
                <w:bCs/>
                <w:color w:val="000000"/>
                <w:sz w:val="18"/>
                <w:szCs w:val="18"/>
                <w:u w:val="single"/>
              </w:rPr>
              <w:t xml:space="preserve">Have received the Direct Loan and/or FFEL Program loan(s) before the date the period of eligible military service began; </w:t>
            </w:r>
          </w:p>
          <w:p w14:paraId="444A93AB" w14:textId="77777777" w:rsidR="00080A77" w:rsidRPr="001C4C60" w:rsidRDefault="00080A77" w:rsidP="00530E82">
            <w:pPr>
              <w:numPr>
                <w:ilvl w:val="0"/>
                <w:numId w:val="46"/>
              </w:numPr>
              <w:tabs>
                <w:tab w:val="clear" w:pos="360"/>
              </w:tabs>
              <w:ind w:left="734"/>
              <w:rPr>
                <w:rFonts w:cs="Arial"/>
                <w:bCs/>
                <w:color w:val="000000"/>
                <w:sz w:val="18"/>
                <w:szCs w:val="18"/>
                <w:u w:val="single"/>
              </w:rPr>
            </w:pPr>
            <w:r w:rsidRPr="001C4C60">
              <w:rPr>
                <w:rFonts w:cs="Arial"/>
                <w:bCs/>
                <w:color w:val="000000"/>
                <w:sz w:val="18"/>
                <w:szCs w:val="18"/>
                <w:u w:val="single"/>
              </w:rPr>
              <w:t xml:space="preserve">Request in writing, of your loan holder, that the interest rate on your Direct Loan and/or FFEL Program loan(s) be limited pursuant to the SCRA; and </w:t>
            </w:r>
          </w:p>
          <w:p w14:paraId="7C0FDCE9" w14:textId="77777777" w:rsidR="00080A77" w:rsidRPr="001C4C60" w:rsidRDefault="00080A77" w:rsidP="00530E82">
            <w:pPr>
              <w:numPr>
                <w:ilvl w:val="0"/>
                <w:numId w:val="46"/>
              </w:numPr>
              <w:tabs>
                <w:tab w:val="clear" w:pos="360"/>
              </w:tabs>
              <w:ind w:left="734"/>
              <w:rPr>
                <w:rFonts w:cs="Arial"/>
                <w:bCs/>
                <w:color w:val="000000"/>
                <w:sz w:val="18"/>
                <w:szCs w:val="18"/>
                <w:u w:val="single"/>
              </w:rPr>
            </w:pPr>
            <w:r w:rsidRPr="001C4C60">
              <w:rPr>
                <w:rFonts w:cs="Arial"/>
                <w:bCs/>
                <w:color w:val="000000"/>
                <w:sz w:val="18"/>
                <w:szCs w:val="18"/>
                <w:u w:val="single"/>
              </w:rPr>
              <w:t xml:space="preserve">Provide a copy of your military orders, which contains information that establishes that you are performing eligible military service. </w:t>
            </w:r>
          </w:p>
          <w:p w14:paraId="079AD607" w14:textId="77777777" w:rsidR="00080A77" w:rsidRPr="001C4C60" w:rsidRDefault="00080A77" w:rsidP="00530E82">
            <w:pPr>
              <w:numPr>
                <w:ilvl w:val="0"/>
                <w:numId w:val="44"/>
              </w:numPr>
              <w:rPr>
                <w:rFonts w:cs="Arial"/>
                <w:bCs/>
                <w:color w:val="000000"/>
                <w:sz w:val="18"/>
                <w:szCs w:val="18"/>
                <w:u w:val="single"/>
              </w:rPr>
            </w:pPr>
            <w:r w:rsidRPr="001C4C60">
              <w:rPr>
                <w:rFonts w:cs="Arial"/>
                <w:bCs/>
                <w:color w:val="000000"/>
                <w:sz w:val="18"/>
                <w:szCs w:val="18"/>
                <w:u w:val="single"/>
              </w:rPr>
              <w:lastRenderedPageBreak/>
              <w:t xml:space="preserve">If you are eligible to have your interest rate limited to 6% on your Direct Loan and/or FFEL Program loan(s), the limitation will: </w:t>
            </w:r>
          </w:p>
          <w:p w14:paraId="5A1175ED" w14:textId="77777777" w:rsidR="00080A77" w:rsidRPr="001C4C60" w:rsidRDefault="00080A77" w:rsidP="00530E82">
            <w:pPr>
              <w:numPr>
                <w:ilvl w:val="0"/>
                <w:numId w:val="46"/>
              </w:numPr>
              <w:tabs>
                <w:tab w:val="clear" w:pos="360"/>
              </w:tabs>
              <w:ind w:left="734"/>
              <w:rPr>
                <w:rFonts w:cs="Arial"/>
                <w:bCs/>
                <w:color w:val="000000"/>
                <w:sz w:val="18"/>
                <w:szCs w:val="18"/>
                <w:u w:val="single"/>
              </w:rPr>
            </w:pPr>
            <w:r w:rsidRPr="001C4C60">
              <w:rPr>
                <w:rFonts w:cs="Arial"/>
                <w:bCs/>
                <w:color w:val="000000"/>
                <w:sz w:val="18"/>
                <w:szCs w:val="18"/>
                <w:u w:val="single"/>
              </w:rPr>
              <w:t xml:space="preserve">Apply for the duration of your period of eligible military service; and </w:t>
            </w:r>
          </w:p>
          <w:p w14:paraId="6AE5E574" w14:textId="77777777" w:rsidR="00080A77" w:rsidRPr="001C4C60" w:rsidRDefault="00080A77" w:rsidP="00530E82">
            <w:pPr>
              <w:numPr>
                <w:ilvl w:val="0"/>
                <w:numId w:val="46"/>
              </w:numPr>
              <w:tabs>
                <w:tab w:val="clear" w:pos="360"/>
              </w:tabs>
              <w:ind w:left="734"/>
              <w:rPr>
                <w:rFonts w:cs="Arial"/>
                <w:bCs/>
                <w:color w:val="000000"/>
                <w:sz w:val="18"/>
                <w:szCs w:val="18"/>
                <w:u w:val="single"/>
              </w:rPr>
            </w:pPr>
            <w:r w:rsidRPr="001C4C60">
              <w:rPr>
                <w:rFonts w:cs="Arial"/>
                <w:bCs/>
                <w:color w:val="000000"/>
                <w:sz w:val="18"/>
                <w:szCs w:val="18"/>
                <w:u w:val="single"/>
              </w:rPr>
              <w:t xml:space="preserve">Begin on the later of the date that your period of eligible military service began or August 14, 2008. </w:t>
            </w:r>
          </w:p>
          <w:p w14:paraId="10A0839C" w14:textId="77777777" w:rsidR="00080A77" w:rsidRPr="001C4C60" w:rsidRDefault="00080A77" w:rsidP="00CC6348">
            <w:pPr>
              <w:spacing w:after="40"/>
              <w:rPr>
                <w:rFonts w:eastAsia="MS Mincho" w:cs="Arial"/>
                <w:b/>
                <w:bCs/>
                <w:sz w:val="18"/>
                <w:szCs w:val="18"/>
                <w:u w:val="single"/>
              </w:rPr>
            </w:pPr>
          </w:p>
          <w:p w14:paraId="78E5C3DF" w14:textId="77777777" w:rsidR="00080A77" w:rsidRPr="001C4C60" w:rsidRDefault="00080A77" w:rsidP="00081290">
            <w:pPr>
              <w:autoSpaceDE w:val="0"/>
              <w:autoSpaceDN w:val="0"/>
              <w:adjustRightInd w:val="0"/>
              <w:rPr>
                <w:rFonts w:cs="Arial"/>
                <w:color w:val="000000"/>
                <w:sz w:val="18"/>
                <w:szCs w:val="18"/>
                <w:u w:val="single"/>
              </w:rPr>
            </w:pPr>
            <w:r w:rsidRPr="001C4C60">
              <w:rPr>
                <w:rFonts w:cs="Arial"/>
                <w:b/>
                <w:bCs/>
                <w:color w:val="000000"/>
                <w:sz w:val="18"/>
                <w:szCs w:val="18"/>
                <w:u w:val="single"/>
              </w:rPr>
              <w:t xml:space="preserve">FOR DEFERMENT REQUESTS: </w:t>
            </w:r>
          </w:p>
          <w:p w14:paraId="219837CD" w14:textId="77777777" w:rsidR="00080A77" w:rsidRPr="001C4C60" w:rsidRDefault="00080A77" w:rsidP="00CC6348">
            <w:pPr>
              <w:spacing w:after="40"/>
              <w:rPr>
                <w:rFonts w:eastAsia="MS Mincho" w:cs="Arial"/>
                <w:b/>
                <w:bCs/>
                <w:sz w:val="18"/>
                <w:szCs w:val="18"/>
                <w:u w:val="single"/>
              </w:rPr>
            </w:pPr>
          </w:p>
        </w:tc>
        <w:tc>
          <w:tcPr>
            <w:tcW w:w="3118" w:type="dxa"/>
            <w:shd w:val="clear" w:color="auto" w:fill="auto"/>
          </w:tcPr>
          <w:p w14:paraId="67A17BA0" w14:textId="77777777" w:rsidR="00080A77" w:rsidRPr="001C4C60" w:rsidRDefault="00080A77" w:rsidP="00076459">
            <w:pPr>
              <w:rPr>
                <w:rFonts w:cs="Arial"/>
                <w:snapToGrid w:val="0"/>
                <w:sz w:val="18"/>
                <w:szCs w:val="18"/>
              </w:rPr>
            </w:pPr>
            <w:r w:rsidRPr="001C4C60">
              <w:rPr>
                <w:rFonts w:cs="Arial"/>
                <w:snapToGrid w:val="0"/>
                <w:sz w:val="18"/>
                <w:szCs w:val="18"/>
              </w:rPr>
              <w:lastRenderedPageBreak/>
              <w:t>Addition of information and section headings due to inclusion of SCRA information on this form.</w:t>
            </w:r>
          </w:p>
          <w:p w14:paraId="3910A642" w14:textId="77777777" w:rsidR="00080A77" w:rsidRPr="001C4C60" w:rsidRDefault="00080A77" w:rsidP="00B13E06">
            <w:pPr>
              <w:rPr>
                <w:rFonts w:cs="Arial"/>
                <w:snapToGrid w:val="0"/>
                <w:sz w:val="18"/>
                <w:szCs w:val="18"/>
              </w:rPr>
            </w:pPr>
          </w:p>
        </w:tc>
        <w:tc>
          <w:tcPr>
            <w:tcW w:w="3118" w:type="dxa"/>
          </w:tcPr>
          <w:p w14:paraId="4EC6F27D" w14:textId="77777777" w:rsidR="00080A77" w:rsidRPr="001C4C60" w:rsidRDefault="00D07C96" w:rsidP="00076459">
            <w:pPr>
              <w:rPr>
                <w:rFonts w:cs="Arial"/>
                <w:snapToGrid w:val="0"/>
                <w:sz w:val="18"/>
                <w:szCs w:val="18"/>
              </w:rPr>
            </w:pPr>
            <w:r>
              <w:rPr>
                <w:rFonts w:cs="Arial"/>
                <w:snapToGrid w:val="0"/>
                <w:sz w:val="18"/>
                <w:szCs w:val="18"/>
              </w:rPr>
              <w:t>Reject.  See response to item 6.</w:t>
            </w:r>
          </w:p>
        </w:tc>
      </w:tr>
      <w:tr w:rsidR="00080A77" w:rsidRPr="00F97B2D" w14:paraId="62ED28BD" w14:textId="77777777" w:rsidTr="00080A77">
        <w:tc>
          <w:tcPr>
            <w:tcW w:w="467" w:type="dxa"/>
            <w:shd w:val="clear" w:color="auto" w:fill="auto"/>
          </w:tcPr>
          <w:p w14:paraId="70CD51ED" w14:textId="77777777" w:rsidR="00080A77" w:rsidRPr="00F97B2D" w:rsidRDefault="00080A77" w:rsidP="00174860">
            <w:pPr>
              <w:rPr>
                <w:rFonts w:cs="Arial"/>
                <w:sz w:val="18"/>
                <w:szCs w:val="18"/>
              </w:rPr>
            </w:pPr>
            <w:r w:rsidRPr="00F97B2D">
              <w:rPr>
                <w:rFonts w:cs="Arial"/>
                <w:sz w:val="18"/>
                <w:szCs w:val="18"/>
              </w:rPr>
              <w:lastRenderedPageBreak/>
              <w:t>2</w:t>
            </w:r>
            <w:r>
              <w:rPr>
                <w:rFonts w:cs="Arial"/>
                <w:sz w:val="18"/>
                <w:szCs w:val="18"/>
              </w:rPr>
              <w:t>3</w:t>
            </w:r>
            <w:r w:rsidRPr="00F97B2D">
              <w:rPr>
                <w:rFonts w:cs="Arial"/>
                <w:sz w:val="18"/>
                <w:szCs w:val="18"/>
              </w:rPr>
              <w:t>.</w:t>
            </w:r>
          </w:p>
        </w:tc>
        <w:tc>
          <w:tcPr>
            <w:tcW w:w="1261" w:type="dxa"/>
            <w:shd w:val="clear" w:color="auto" w:fill="auto"/>
          </w:tcPr>
          <w:p w14:paraId="0FCCDA27" w14:textId="77777777" w:rsidR="00080A77" w:rsidRPr="001C4C60" w:rsidRDefault="00080A77" w:rsidP="003C1BA9">
            <w:pPr>
              <w:rPr>
                <w:rFonts w:cs="Arial"/>
                <w:sz w:val="18"/>
                <w:szCs w:val="18"/>
              </w:rPr>
            </w:pPr>
            <w:r w:rsidRPr="001C4C60">
              <w:rPr>
                <w:rFonts w:cs="Arial"/>
                <w:sz w:val="18"/>
                <w:szCs w:val="18"/>
              </w:rPr>
              <w:t>Original Section 7, Bullet 2</w:t>
            </w:r>
          </w:p>
        </w:tc>
        <w:tc>
          <w:tcPr>
            <w:tcW w:w="1333" w:type="dxa"/>
            <w:shd w:val="clear" w:color="auto" w:fill="auto"/>
          </w:tcPr>
          <w:p w14:paraId="40D9B0C2" w14:textId="77777777" w:rsidR="00080A77" w:rsidRPr="001C4C60" w:rsidRDefault="00080A77" w:rsidP="001D5E35">
            <w:pPr>
              <w:rPr>
                <w:rFonts w:cs="Arial"/>
                <w:sz w:val="18"/>
                <w:szCs w:val="18"/>
              </w:rPr>
            </w:pPr>
            <w:r w:rsidRPr="001C4C60">
              <w:rPr>
                <w:rFonts w:cs="Arial"/>
                <w:sz w:val="18"/>
                <w:szCs w:val="18"/>
              </w:rPr>
              <w:t>Revise “our” to “your”.</w:t>
            </w:r>
          </w:p>
        </w:tc>
        <w:tc>
          <w:tcPr>
            <w:tcW w:w="7757" w:type="dxa"/>
            <w:shd w:val="clear" w:color="auto" w:fill="auto"/>
          </w:tcPr>
          <w:p w14:paraId="7A5ECADB" w14:textId="77777777" w:rsidR="00080A77" w:rsidRPr="001C4C60" w:rsidRDefault="00080A77" w:rsidP="00CC6348">
            <w:pPr>
              <w:spacing w:after="40"/>
              <w:rPr>
                <w:rFonts w:cs="Arial"/>
                <w:color w:val="221E1F"/>
                <w:sz w:val="18"/>
                <w:szCs w:val="18"/>
              </w:rPr>
            </w:pPr>
            <w:r w:rsidRPr="001C4C60">
              <w:rPr>
                <w:rFonts w:cs="Arial"/>
                <w:b/>
                <w:color w:val="221E1F"/>
                <w:sz w:val="18"/>
                <w:szCs w:val="18"/>
              </w:rPr>
              <w:t xml:space="preserve">Post-Active Duty Student Deferment eligibility requirements: </w:t>
            </w:r>
            <w:r w:rsidRPr="001C4C60">
              <w:rPr>
                <w:rFonts w:cs="Arial"/>
                <w:color w:val="221E1F"/>
                <w:sz w:val="18"/>
                <w:szCs w:val="18"/>
              </w:rPr>
              <w:t>You may defer repayment …</w:t>
            </w:r>
            <w:r w:rsidRPr="001C4C60">
              <w:rPr>
                <w:rFonts w:eastAsia="MS Mincho" w:cs="Arial"/>
                <w:sz w:val="18"/>
                <w:szCs w:val="18"/>
              </w:rPr>
              <w:t xml:space="preserve">and </w:t>
            </w:r>
            <w:r w:rsidRPr="001C4C60">
              <w:rPr>
                <w:rFonts w:eastAsia="MS Mincho" w:cs="Arial"/>
                <w:b/>
                <w:sz w:val="18"/>
                <w:szCs w:val="18"/>
              </w:rPr>
              <w:t>(4)</w:t>
            </w:r>
            <w:r w:rsidRPr="001C4C60">
              <w:rPr>
                <w:rFonts w:eastAsia="MS Mincho" w:cs="Arial"/>
                <w:sz w:val="18"/>
                <w:szCs w:val="18"/>
              </w:rPr>
              <w:t xml:space="preserve"> </w:t>
            </w:r>
            <w:r w:rsidRPr="001C4C60">
              <w:rPr>
                <w:rFonts w:cs="Arial"/>
                <w:color w:val="221E1F"/>
                <w:sz w:val="18"/>
                <w:szCs w:val="18"/>
              </w:rPr>
              <w:t xml:space="preserve">you provide your loan holder with a copy of </w:t>
            </w:r>
            <w:r w:rsidRPr="001C4C60">
              <w:rPr>
                <w:rFonts w:cs="Arial"/>
                <w:color w:val="221E1F"/>
                <w:sz w:val="18"/>
                <w:szCs w:val="18"/>
                <w:u w:val="single"/>
              </w:rPr>
              <w:t>y</w:t>
            </w:r>
            <w:r w:rsidRPr="001C4C60">
              <w:rPr>
                <w:rFonts w:cs="Arial"/>
                <w:color w:val="221E1F"/>
                <w:sz w:val="18"/>
                <w:szCs w:val="18"/>
              </w:rPr>
              <w:t>our military orders or a written statement …</w:t>
            </w:r>
          </w:p>
          <w:p w14:paraId="21991F3C" w14:textId="77777777" w:rsidR="00080A77" w:rsidRPr="001C4C60" w:rsidRDefault="00080A77" w:rsidP="00CC6348">
            <w:pPr>
              <w:spacing w:after="40"/>
              <w:rPr>
                <w:rFonts w:eastAsia="MS Mincho" w:cs="Arial"/>
                <w:b/>
                <w:bCs/>
                <w:sz w:val="18"/>
                <w:szCs w:val="18"/>
              </w:rPr>
            </w:pPr>
          </w:p>
        </w:tc>
        <w:tc>
          <w:tcPr>
            <w:tcW w:w="3118" w:type="dxa"/>
            <w:shd w:val="clear" w:color="auto" w:fill="auto"/>
          </w:tcPr>
          <w:p w14:paraId="0A4FF507" w14:textId="77777777" w:rsidR="00080A77" w:rsidRPr="001C4C60" w:rsidRDefault="00080A77" w:rsidP="00B13E06">
            <w:pPr>
              <w:rPr>
                <w:rFonts w:cs="Arial"/>
                <w:snapToGrid w:val="0"/>
                <w:sz w:val="18"/>
                <w:szCs w:val="18"/>
              </w:rPr>
            </w:pPr>
            <w:r w:rsidRPr="001C4C60">
              <w:rPr>
                <w:rFonts w:cs="Arial"/>
                <w:snapToGrid w:val="0"/>
                <w:sz w:val="18"/>
                <w:szCs w:val="18"/>
              </w:rPr>
              <w:t>Correction.</w:t>
            </w:r>
          </w:p>
        </w:tc>
        <w:tc>
          <w:tcPr>
            <w:tcW w:w="3118" w:type="dxa"/>
          </w:tcPr>
          <w:p w14:paraId="3877B1CF" w14:textId="77777777" w:rsidR="00080A77" w:rsidRPr="001C4C60" w:rsidRDefault="00D07C96" w:rsidP="00B13E06">
            <w:pPr>
              <w:rPr>
                <w:rFonts w:cs="Arial"/>
                <w:snapToGrid w:val="0"/>
                <w:sz w:val="18"/>
                <w:szCs w:val="18"/>
              </w:rPr>
            </w:pPr>
            <w:r>
              <w:rPr>
                <w:rFonts w:cs="Arial"/>
                <w:snapToGrid w:val="0"/>
                <w:sz w:val="18"/>
                <w:szCs w:val="18"/>
              </w:rPr>
              <w:t>Accept.</w:t>
            </w:r>
          </w:p>
        </w:tc>
      </w:tr>
      <w:tr w:rsidR="00080A77" w:rsidRPr="00F97B2D" w14:paraId="382554D6" w14:textId="77777777" w:rsidTr="00080A77">
        <w:tc>
          <w:tcPr>
            <w:tcW w:w="467" w:type="dxa"/>
            <w:shd w:val="clear" w:color="auto" w:fill="auto"/>
          </w:tcPr>
          <w:p w14:paraId="3F40D2FF" w14:textId="77777777" w:rsidR="00080A77" w:rsidRPr="00F97B2D" w:rsidRDefault="00080A77" w:rsidP="00247F4F">
            <w:pPr>
              <w:rPr>
                <w:rFonts w:cs="Arial"/>
                <w:sz w:val="18"/>
                <w:szCs w:val="18"/>
              </w:rPr>
            </w:pPr>
            <w:r>
              <w:rPr>
                <w:rFonts w:cs="Arial"/>
                <w:sz w:val="18"/>
                <w:szCs w:val="18"/>
              </w:rPr>
              <w:t>24</w:t>
            </w:r>
            <w:r w:rsidRPr="00F97B2D">
              <w:rPr>
                <w:rFonts w:cs="Arial"/>
                <w:sz w:val="18"/>
                <w:szCs w:val="18"/>
              </w:rPr>
              <w:t>.</w:t>
            </w:r>
          </w:p>
        </w:tc>
        <w:tc>
          <w:tcPr>
            <w:tcW w:w="1261" w:type="dxa"/>
            <w:shd w:val="clear" w:color="auto" w:fill="auto"/>
          </w:tcPr>
          <w:p w14:paraId="34EB4F8A" w14:textId="77777777" w:rsidR="00080A77" w:rsidRPr="001C4C60" w:rsidRDefault="00080A77" w:rsidP="00683FE3">
            <w:pPr>
              <w:rPr>
                <w:rFonts w:cs="Arial"/>
                <w:sz w:val="18"/>
                <w:szCs w:val="18"/>
              </w:rPr>
            </w:pPr>
            <w:r w:rsidRPr="001C4C60">
              <w:rPr>
                <w:rFonts w:cs="Arial"/>
                <w:sz w:val="18"/>
                <w:szCs w:val="18"/>
              </w:rPr>
              <w:t>Original Section 7, Bullets 3 - 6</w:t>
            </w:r>
          </w:p>
        </w:tc>
        <w:tc>
          <w:tcPr>
            <w:tcW w:w="1333" w:type="dxa"/>
            <w:shd w:val="clear" w:color="auto" w:fill="auto"/>
          </w:tcPr>
          <w:p w14:paraId="42571EE0" w14:textId="77777777" w:rsidR="00080A77" w:rsidRPr="001C4C60" w:rsidRDefault="00080A77" w:rsidP="00683FE3">
            <w:pPr>
              <w:rPr>
                <w:rFonts w:cs="Arial"/>
                <w:sz w:val="18"/>
                <w:szCs w:val="18"/>
              </w:rPr>
            </w:pPr>
            <w:r w:rsidRPr="001C4C60">
              <w:rPr>
                <w:rFonts w:cs="Arial"/>
                <w:sz w:val="18"/>
                <w:szCs w:val="18"/>
              </w:rPr>
              <w:t>Revise as noted.</w:t>
            </w:r>
          </w:p>
        </w:tc>
        <w:tc>
          <w:tcPr>
            <w:tcW w:w="7757" w:type="dxa"/>
            <w:shd w:val="clear" w:color="auto" w:fill="auto"/>
          </w:tcPr>
          <w:p w14:paraId="234844A1" w14:textId="77777777" w:rsidR="00080A77" w:rsidRPr="001C4C60" w:rsidRDefault="00080A77" w:rsidP="00ED375F">
            <w:pPr>
              <w:numPr>
                <w:ilvl w:val="0"/>
                <w:numId w:val="2"/>
              </w:numPr>
              <w:tabs>
                <w:tab w:val="clear" w:pos="360"/>
              </w:tabs>
              <w:spacing w:after="40"/>
              <w:rPr>
                <w:rFonts w:eastAsia="MS Mincho" w:cs="Arial"/>
                <w:sz w:val="18"/>
                <w:szCs w:val="18"/>
              </w:rPr>
            </w:pPr>
            <w:r w:rsidRPr="001C4C60">
              <w:rPr>
                <w:rFonts w:cs="Arial"/>
                <w:sz w:val="18"/>
                <w:szCs w:val="18"/>
              </w:rPr>
              <w:t>You are not required to … However, interest will accrue on your unsubsidized Direct Loan and FFEL Program loan</w:t>
            </w:r>
            <w:r w:rsidRPr="001C4C60">
              <w:rPr>
                <w:rFonts w:cs="Arial"/>
                <w:strike/>
                <w:sz w:val="18"/>
                <w:szCs w:val="18"/>
              </w:rPr>
              <w:t>(</w:t>
            </w:r>
            <w:r w:rsidRPr="001C4C60">
              <w:rPr>
                <w:rFonts w:cs="Arial"/>
                <w:sz w:val="18"/>
                <w:szCs w:val="18"/>
              </w:rPr>
              <w:t>s</w:t>
            </w:r>
            <w:r w:rsidRPr="001C4C60">
              <w:rPr>
                <w:rFonts w:cs="Arial"/>
                <w:strike/>
                <w:sz w:val="18"/>
                <w:szCs w:val="18"/>
              </w:rPr>
              <w:t>)</w:t>
            </w:r>
            <w:r w:rsidRPr="001C4C60">
              <w:rPr>
                <w:rFonts w:cs="Arial"/>
                <w:sz w:val="18"/>
                <w:szCs w:val="18"/>
              </w:rPr>
              <w:t>, unless you qualify for the Direct Loan Program’s no interest accrual benefit for active duty service members as explained below.</w:t>
            </w:r>
          </w:p>
          <w:p w14:paraId="267D9262" w14:textId="77777777" w:rsidR="00080A77" w:rsidRPr="001C4C60" w:rsidRDefault="00080A77" w:rsidP="00ED375F">
            <w:pPr>
              <w:numPr>
                <w:ilvl w:val="0"/>
                <w:numId w:val="2"/>
              </w:numPr>
              <w:tabs>
                <w:tab w:val="clear" w:pos="360"/>
              </w:tabs>
              <w:spacing w:after="40"/>
              <w:rPr>
                <w:rFonts w:eastAsia="MS Mincho" w:cs="Arial"/>
                <w:sz w:val="18"/>
                <w:szCs w:val="18"/>
              </w:rPr>
            </w:pPr>
            <w:r w:rsidRPr="001C4C60">
              <w:rPr>
                <w:rFonts w:cs="Arial"/>
                <w:sz w:val="18"/>
                <w:szCs w:val="18"/>
              </w:rPr>
              <w:t xml:space="preserve">You may pay the interest that accrues on your unsubsidized Direct Loan </w:t>
            </w:r>
            <w:proofErr w:type="spellStart"/>
            <w:r w:rsidRPr="001C4C60">
              <w:rPr>
                <w:rFonts w:cs="Arial"/>
                <w:bCs/>
                <w:color w:val="000000"/>
                <w:sz w:val="18"/>
                <w:szCs w:val="18"/>
                <w:u w:val="single"/>
              </w:rPr>
              <w:t>and</w:t>
            </w:r>
            <w:r w:rsidRPr="001C4C60">
              <w:rPr>
                <w:rFonts w:cs="Arial"/>
                <w:bCs/>
                <w:strike/>
                <w:color w:val="000000"/>
                <w:sz w:val="18"/>
                <w:szCs w:val="18"/>
              </w:rPr>
              <w:t>or</w:t>
            </w:r>
            <w:proofErr w:type="spellEnd"/>
            <w:r w:rsidRPr="001C4C60">
              <w:rPr>
                <w:rFonts w:cs="Arial"/>
                <w:bCs/>
                <w:color w:val="000000"/>
                <w:sz w:val="18"/>
                <w:szCs w:val="18"/>
              </w:rPr>
              <w:t xml:space="preserve"> </w:t>
            </w:r>
            <w:r w:rsidRPr="001C4C60">
              <w:rPr>
                <w:rFonts w:cs="Arial"/>
                <w:sz w:val="18"/>
                <w:szCs w:val="18"/>
              </w:rPr>
              <w:t>FFEL Program loan</w:t>
            </w:r>
            <w:r w:rsidRPr="001C4C60">
              <w:rPr>
                <w:rFonts w:cs="Arial"/>
                <w:strike/>
                <w:sz w:val="18"/>
                <w:szCs w:val="18"/>
              </w:rPr>
              <w:t>(</w:t>
            </w:r>
            <w:r w:rsidRPr="001C4C60">
              <w:rPr>
                <w:rFonts w:cs="Arial"/>
                <w:sz w:val="18"/>
                <w:szCs w:val="18"/>
              </w:rPr>
              <w:t>s</w:t>
            </w:r>
            <w:r w:rsidRPr="001C4C60">
              <w:rPr>
                <w:rFonts w:cs="Arial"/>
                <w:strike/>
                <w:sz w:val="18"/>
                <w:szCs w:val="18"/>
              </w:rPr>
              <w:t>)</w:t>
            </w:r>
            <w:r w:rsidRPr="001C4C60">
              <w:rPr>
                <w:rFonts w:cs="Arial"/>
                <w:sz w:val="18"/>
                <w:szCs w:val="18"/>
              </w:rPr>
              <w:t xml:space="preserve"> during your deferment. Your loan holder may capitalize interest that you do not pay during the deferment period on your unsubsidized Direct Loan </w:t>
            </w:r>
            <w:proofErr w:type="spellStart"/>
            <w:r w:rsidRPr="001C4C60">
              <w:rPr>
                <w:rFonts w:cs="Arial"/>
                <w:bCs/>
                <w:color w:val="000000"/>
                <w:sz w:val="18"/>
                <w:szCs w:val="18"/>
                <w:u w:val="single"/>
              </w:rPr>
              <w:t>and</w:t>
            </w:r>
            <w:r w:rsidRPr="001C4C60">
              <w:rPr>
                <w:rFonts w:cs="Arial"/>
                <w:bCs/>
                <w:strike/>
                <w:color w:val="000000"/>
                <w:sz w:val="18"/>
                <w:szCs w:val="18"/>
              </w:rPr>
              <w:t>or</w:t>
            </w:r>
            <w:proofErr w:type="spellEnd"/>
            <w:r w:rsidRPr="001C4C60">
              <w:rPr>
                <w:rFonts w:cs="Arial"/>
                <w:bCs/>
                <w:color w:val="000000"/>
                <w:sz w:val="18"/>
                <w:szCs w:val="18"/>
              </w:rPr>
              <w:t xml:space="preserve"> </w:t>
            </w:r>
            <w:r w:rsidRPr="001C4C60">
              <w:rPr>
                <w:rFonts w:cs="Arial"/>
                <w:sz w:val="18"/>
                <w:szCs w:val="18"/>
              </w:rPr>
              <w:t>FFEL Program loan</w:t>
            </w:r>
            <w:r w:rsidRPr="001C4C60">
              <w:rPr>
                <w:rFonts w:cs="Arial"/>
                <w:strike/>
                <w:sz w:val="18"/>
                <w:szCs w:val="18"/>
              </w:rPr>
              <w:t>(</w:t>
            </w:r>
            <w:r w:rsidRPr="001C4C60">
              <w:rPr>
                <w:rFonts w:cs="Arial"/>
                <w:sz w:val="18"/>
                <w:szCs w:val="18"/>
              </w:rPr>
              <w:t>s</w:t>
            </w:r>
            <w:r w:rsidRPr="001C4C60">
              <w:rPr>
                <w:rFonts w:cs="Arial"/>
                <w:strike/>
                <w:sz w:val="18"/>
                <w:szCs w:val="18"/>
              </w:rPr>
              <w:t>)</w:t>
            </w:r>
            <w:r w:rsidRPr="001C4C60">
              <w:rPr>
                <w:rFonts w:cs="Arial"/>
                <w:sz w:val="18"/>
                <w:szCs w:val="18"/>
              </w:rPr>
              <w:t>.</w:t>
            </w:r>
          </w:p>
          <w:p w14:paraId="3A656E6D" w14:textId="77777777" w:rsidR="00080A77" w:rsidRPr="001C4C60" w:rsidRDefault="00080A77" w:rsidP="00ED375F">
            <w:pPr>
              <w:numPr>
                <w:ilvl w:val="0"/>
                <w:numId w:val="2"/>
              </w:numPr>
              <w:tabs>
                <w:tab w:val="clear" w:pos="360"/>
              </w:tabs>
              <w:spacing w:after="40"/>
              <w:rPr>
                <w:rStyle w:val="A4"/>
                <w:rFonts w:ascii="Arial" w:eastAsia="MS Mincho" w:hAnsi="Arial" w:cs="Arial"/>
                <w:b w:val="0"/>
                <w:i w:val="0"/>
                <w:sz w:val="18"/>
                <w:szCs w:val="18"/>
              </w:rPr>
            </w:pPr>
            <w:r w:rsidRPr="001C4C60">
              <w:rPr>
                <w:rStyle w:val="A4"/>
                <w:rFonts w:ascii="Arial" w:hAnsi="Arial" w:cs="Arial"/>
                <w:b w:val="0"/>
                <w:i w:val="0"/>
                <w:sz w:val="18"/>
                <w:szCs w:val="18"/>
              </w:rPr>
              <w:t>If your deferment does not cover all your past due payments…</w:t>
            </w:r>
          </w:p>
          <w:p w14:paraId="604A279C" w14:textId="77777777" w:rsidR="00080A77" w:rsidRPr="001C4C60" w:rsidRDefault="00080A77" w:rsidP="00ED375F">
            <w:pPr>
              <w:numPr>
                <w:ilvl w:val="0"/>
                <w:numId w:val="2"/>
              </w:numPr>
              <w:tabs>
                <w:tab w:val="clear" w:pos="360"/>
              </w:tabs>
              <w:spacing w:after="40"/>
              <w:rPr>
                <w:rStyle w:val="A4"/>
                <w:rFonts w:ascii="Arial" w:eastAsia="MS Mincho" w:hAnsi="Arial" w:cs="Arial"/>
                <w:b w:val="0"/>
                <w:i w:val="0"/>
                <w:sz w:val="18"/>
                <w:szCs w:val="18"/>
              </w:rPr>
            </w:pPr>
            <w:r w:rsidRPr="001C4C60">
              <w:rPr>
                <w:rStyle w:val="A4"/>
                <w:rFonts w:ascii="Arial" w:hAnsi="Arial" w:cs="Arial"/>
                <w:b w:val="0"/>
                <w:i w:val="0"/>
                <w:sz w:val="18"/>
                <w:szCs w:val="18"/>
              </w:rPr>
              <w:t xml:space="preserve">Your loan holder may grant </w:t>
            </w:r>
            <w:proofErr w:type="gramStart"/>
            <w:r w:rsidRPr="001C4C60">
              <w:rPr>
                <w:rStyle w:val="A4"/>
                <w:rFonts w:ascii="Arial" w:hAnsi="Arial" w:cs="Arial"/>
                <w:b w:val="0"/>
                <w:i w:val="0"/>
                <w:sz w:val="18"/>
                <w:szCs w:val="18"/>
              </w:rPr>
              <w:t>a forbearance</w:t>
            </w:r>
            <w:proofErr w:type="gramEnd"/>
            <w:r w:rsidRPr="001C4C60">
              <w:rPr>
                <w:rStyle w:val="A4"/>
                <w:rFonts w:ascii="Arial" w:hAnsi="Arial" w:cs="Arial"/>
                <w:b w:val="0"/>
                <w:i w:val="0"/>
                <w:sz w:val="18"/>
                <w:szCs w:val="18"/>
              </w:rPr>
              <w:t xml:space="preserve"> on your Direct Loan </w:t>
            </w:r>
            <w:r w:rsidRPr="001C4C60">
              <w:rPr>
                <w:rFonts w:cs="Arial"/>
                <w:bCs/>
                <w:color w:val="000000"/>
                <w:sz w:val="18"/>
                <w:szCs w:val="18"/>
                <w:u w:val="single"/>
              </w:rPr>
              <w:t>and/</w:t>
            </w:r>
            <w:r w:rsidRPr="001C4C60">
              <w:rPr>
                <w:rFonts w:cs="Arial"/>
                <w:bCs/>
                <w:color w:val="000000"/>
                <w:sz w:val="18"/>
                <w:szCs w:val="18"/>
              </w:rPr>
              <w:t xml:space="preserve">or </w:t>
            </w:r>
            <w:r w:rsidRPr="001C4C60">
              <w:rPr>
                <w:rStyle w:val="A4"/>
                <w:rFonts w:ascii="Arial" w:hAnsi="Arial" w:cs="Arial"/>
                <w:b w:val="0"/>
                <w:i w:val="0"/>
                <w:sz w:val="18"/>
                <w:szCs w:val="18"/>
              </w:rPr>
              <w:t>FFEL Program loan(s) for up to 60 days, if necessary, for the collection and processing of documentation related to your deferment request.  Interest that accrues during this forbearance period will not be capitalized.</w:t>
            </w:r>
          </w:p>
          <w:p w14:paraId="17DE679D" w14:textId="77777777" w:rsidR="00080A77" w:rsidRPr="001C4C60" w:rsidRDefault="00080A77" w:rsidP="00ED375F">
            <w:pPr>
              <w:spacing w:after="40"/>
              <w:rPr>
                <w:rStyle w:val="A4"/>
                <w:rFonts w:ascii="Arial" w:hAnsi="Arial" w:cs="Arial"/>
                <w:b w:val="0"/>
                <w:i w:val="0"/>
                <w:sz w:val="18"/>
                <w:szCs w:val="18"/>
              </w:rPr>
            </w:pPr>
          </w:p>
        </w:tc>
        <w:tc>
          <w:tcPr>
            <w:tcW w:w="3118" w:type="dxa"/>
            <w:shd w:val="clear" w:color="auto" w:fill="auto"/>
          </w:tcPr>
          <w:p w14:paraId="4A39A0A4" w14:textId="77777777" w:rsidR="00080A77" w:rsidRPr="001C4C60" w:rsidRDefault="00080A77" w:rsidP="00247F4F">
            <w:pPr>
              <w:rPr>
                <w:rFonts w:cs="Arial"/>
                <w:snapToGrid w:val="0"/>
                <w:sz w:val="18"/>
                <w:szCs w:val="18"/>
              </w:rPr>
            </w:pPr>
            <w:r w:rsidRPr="001C4C60">
              <w:rPr>
                <w:rFonts w:cs="Arial"/>
                <w:snapToGrid w:val="0"/>
                <w:sz w:val="18"/>
                <w:szCs w:val="18"/>
              </w:rPr>
              <w:t>Corrections. When the action is applicable to both Direct Loan and FFEL Program loans, “and” should be used rather than “or” and “loans” should be used rather than “loan(s)”. In the event the action could apply to Direct Loan Program loan(s) only, the FFEL Program loan(s) only, or both Direct Loan and FFEL Program loan(s), then “and/or” should be used.</w:t>
            </w:r>
          </w:p>
        </w:tc>
        <w:tc>
          <w:tcPr>
            <w:tcW w:w="3118" w:type="dxa"/>
          </w:tcPr>
          <w:p w14:paraId="1FD48CAC" w14:textId="77777777" w:rsidR="00080A77" w:rsidRPr="001C4C60" w:rsidRDefault="009F49FB" w:rsidP="009F49FB">
            <w:pPr>
              <w:rPr>
                <w:rFonts w:cs="Arial"/>
                <w:snapToGrid w:val="0"/>
                <w:sz w:val="18"/>
                <w:szCs w:val="18"/>
              </w:rPr>
            </w:pPr>
            <w:r>
              <w:rPr>
                <w:rFonts w:cs="Arial"/>
                <w:snapToGrid w:val="0"/>
                <w:sz w:val="18"/>
                <w:szCs w:val="18"/>
              </w:rPr>
              <w:t>Accept.</w:t>
            </w:r>
          </w:p>
        </w:tc>
      </w:tr>
      <w:tr w:rsidR="00080A77" w:rsidRPr="00F97B2D" w14:paraId="443F0589" w14:textId="77777777" w:rsidTr="00080A77">
        <w:tc>
          <w:tcPr>
            <w:tcW w:w="467" w:type="dxa"/>
            <w:shd w:val="clear" w:color="auto" w:fill="auto"/>
          </w:tcPr>
          <w:p w14:paraId="0B3471FC" w14:textId="77777777" w:rsidR="00080A77" w:rsidRPr="00F97B2D" w:rsidRDefault="00080A77" w:rsidP="00247F4F">
            <w:pPr>
              <w:rPr>
                <w:rFonts w:cs="Arial"/>
                <w:sz w:val="18"/>
                <w:szCs w:val="18"/>
              </w:rPr>
            </w:pPr>
            <w:r>
              <w:rPr>
                <w:rFonts w:cs="Arial"/>
                <w:sz w:val="18"/>
                <w:szCs w:val="18"/>
              </w:rPr>
              <w:t>25</w:t>
            </w:r>
            <w:r w:rsidRPr="00F97B2D">
              <w:rPr>
                <w:rFonts w:cs="Arial"/>
                <w:sz w:val="18"/>
                <w:szCs w:val="18"/>
              </w:rPr>
              <w:t>.</w:t>
            </w:r>
          </w:p>
        </w:tc>
        <w:tc>
          <w:tcPr>
            <w:tcW w:w="1261" w:type="dxa"/>
            <w:shd w:val="clear" w:color="auto" w:fill="auto"/>
          </w:tcPr>
          <w:p w14:paraId="760574A9" w14:textId="77777777" w:rsidR="00080A77" w:rsidRPr="001C4C60" w:rsidRDefault="00080A77" w:rsidP="00247F4F">
            <w:pPr>
              <w:rPr>
                <w:rFonts w:cs="Arial"/>
                <w:sz w:val="18"/>
                <w:szCs w:val="18"/>
              </w:rPr>
            </w:pPr>
            <w:r w:rsidRPr="001C4C60">
              <w:rPr>
                <w:rFonts w:cs="Arial"/>
                <w:sz w:val="18"/>
                <w:szCs w:val="18"/>
              </w:rPr>
              <w:t>Original Section 7, Bullet 7</w:t>
            </w:r>
          </w:p>
        </w:tc>
        <w:tc>
          <w:tcPr>
            <w:tcW w:w="1333" w:type="dxa"/>
            <w:shd w:val="clear" w:color="auto" w:fill="auto"/>
          </w:tcPr>
          <w:p w14:paraId="4A59665D" w14:textId="77777777" w:rsidR="00080A77" w:rsidRPr="001C4C60" w:rsidRDefault="00080A77" w:rsidP="00247F4F">
            <w:pPr>
              <w:rPr>
                <w:rFonts w:cs="Arial"/>
                <w:sz w:val="18"/>
                <w:szCs w:val="18"/>
              </w:rPr>
            </w:pPr>
            <w:r w:rsidRPr="001C4C60">
              <w:rPr>
                <w:rFonts w:cs="Arial"/>
                <w:sz w:val="18"/>
                <w:szCs w:val="18"/>
              </w:rPr>
              <w:t>Revise as noted.</w:t>
            </w:r>
          </w:p>
        </w:tc>
        <w:tc>
          <w:tcPr>
            <w:tcW w:w="7757" w:type="dxa"/>
            <w:shd w:val="clear" w:color="auto" w:fill="auto"/>
          </w:tcPr>
          <w:p w14:paraId="62B8D812" w14:textId="77777777" w:rsidR="00080A77" w:rsidRPr="001C4C60" w:rsidRDefault="00080A77" w:rsidP="00A34BB3">
            <w:pPr>
              <w:numPr>
                <w:ilvl w:val="0"/>
                <w:numId w:val="2"/>
              </w:numPr>
              <w:tabs>
                <w:tab w:val="clear" w:pos="360"/>
              </w:tabs>
              <w:spacing w:after="40"/>
              <w:rPr>
                <w:rStyle w:val="A4"/>
                <w:rFonts w:ascii="Arial" w:eastAsia="MS Mincho" w:hAnsi="Arial" w:cs="Arial"/>
                <w:b w:val="0"/>
                <w:bCs w:val="0"/>
                <w:i w:val="0"/>
                <w:iCs w:val="0"/>
                <w:sz w:val="18"/>
                <w:szCs w:val="18"/>
              </w:rPr>
            </w:pPr>
            <w:r w:rsidRPr="001C4C60">
              <w:rPr>
                <w:rStyle w:val="A4"/>
                <w:rFonts w:ascii="Arial" w:hAnsi="Arial" w:cs="Arial"/>
                <w:b w:val="0"/>
                <w:i w:val="0"/>
                <w:sz w:val="18"/>
                <w:szCs w:val="18"/>
              </w:rPr>
              <w:t xml:space="preserve">If you are a Direct Loan borrower, no interest will be charged on your Direct Loan Program loan(s) that were first disbursed on or after October 1, 2008, or on the portion of a Direct Consolidation Loan that repaid Direct Loan </w:t>
            </w:r>
            <w:r w:rsidRPr="001C4C60">
              <w:rPr>
                <w:rFonts w:cs="Arial"/>
                <w:bCs/>
                <w:color w:val="000000"/>
                <w:sz w:val="18"/>
                <w:szCs w:val="18"/>
                <w:u w:val="single"/>
              </w:rPr>
              <w:t>and/</w:t>
            </w:r>
            <w:r w:rsidRPr="001C4C60">
              <w:rPr>
                <w:rFonts w:cs="Arial"/>
                <w:bCs/>
                <w:color w:val="000000"/>
                <w:sz w:val="18"/>
                <w:szCs w:val="18"/>
              </w:rPr>
              <w:t xml:space="preserve">or </w:t>
            </w:r>
            <w:r w:rsidRPr="001C4C60">
              <w:rPr>
                <w:rStyle w:val="A4"/>
                <w:rFonts w:ascii="Arial" w:hAnsi="Arial" w:cs="Arial"/>
                <w:b w:val="0"/>
                <w:i w:val="0"/>
                <w:sz w:val="18"/>
                <w:szCs w:val="18"/>
              </w:rPr>
              <w:t>FFEL Program loan(s) that were first disbursed on or after October 1, 2008, for a period not to exceed 60 months while you:</w:t>
            </w:r>
          </w:p>
          <w:p w14:paraId="68462605" w14:textId="77777777" w:rsidR="00080A77" w:rsidRPr="001C4C60" w:rsidRDefault="00080A77" w:rsidP="00A34BB3">
            <w:pPr>
              <w:numPr>
                <w:ilvl w:val="0"/>
                <w:numId w:val="46"/>
              </w:numPr>
              <w:tabs>
                <w:tab w:val="clear" w:pos="360"/>
              </w:tabs>
              <w:ind w:left="734"/>
              <w:rPr>
                <w:rFonts w:cs="Arial"/>
                <w:bCs/>
                <w:color w:val="000000"/>
                <w:sz w:val="18"/>
                <w:szCs w:val="18"/>
              </w:rPr>
            </w:pPr>
            <w:r w:rsidRPr="001C4C60">
              <w:rPr>
                <w:rFonts w:cs="Arial"/>
                <w:bCs/>
                <w:color w:val="000000"/>
                <w:sz w:val="18"/>
                <w:szCs w:val="18"/>
              </w:rPr>
              <w:t xml:space="preserve">Qualify for a Military Service Deferment (see Section </w:t>
            </w:r>
            <w:r w:rsidRPr="001C4C60">
              <w:rPr>
                <w:rFonts w:cs="Arial"/>
                <w:bCs/>
                <w:strike/>
                <w:color w:val="000000"/>
                <w:sz w:val="18"/>
                <w:szCs w:val="18"/>
              </w:rPr>
              <w:t>2</w:t>
            </w:r>
            <w:r w:rsidRPr="001C4C60">
              <w:rPr>
                <w:rFonts w:cs="Arial"/>
                <w:bCs/>
                <w:color w:val="000000"/>
                <w:sz w:val="18"/>
                <w:szCs w:val="18"/>
                <w:u w:val="single"/>
              </w:rPr>
              <w:t>3</w:t>
            </w:r>
            <w:r w:rsidRPr="001C4C60">
              <w:rPr>
                <w:rFonts w:cs="Arial"/>
                <w:bCs/>
                <w:color w:val="000000"/>
                <w:sz w:val="18"/>
                <w:szCs w:val="18"/>
              </w:rPr>
              <w:t xml:space="preserve">, Item A) as described in Sections </w:t>
            </w:r>
            <w:r w:rsidRPr="001C4C60">
              <w:rPr>
                <w:rFonts w:cs="Arial"/>
                <w:bCs/>
                <w:strike/>
                <w:color w:val="000000"/>
                <w:sz w:val="18"/>
                <w:szCs w:val="18"/>
              </w:rPr>
              <w:t>6</w:t>
            </w:r>
            <w:r w:rsidRPr="001C4C60">
              <w:rPr>
                <w:rFonts w:cs="Arial"/>
                <w:bCs/>
                <w:color w:val="000000"/>
                <w:sz w:val="18"/>
                <w:szCs w:val="18"/>
                <w:u w:val="single"/>
              </w:rPr>
              <w:t>7</w:t>
            </w:r>
            <w:r w:rsidRPr="001C4C60">
              <w:rPr>
                <w:rFonts w:cs="Arial"/>
                <w:bCs/>
                <w:color w:val="000000"/>
                <w:sz w:val="18"/>
                <w:szCs w:val="18"/>
              </w:rPr>
              <w:t xml:space="preserve"> and </w:t>
            </w:r>
            <w:r w:rsidRPr="001C4C60">
              <w:rPr>
                <w:rFonts w:cs="Arial"/>
                <w:bCs/>
                <w:strike/>
                <w:color w:val="000000"/>
                <w:sz w:val="18"/>
                <w:szCs w:val="18"/>
              </w:rPr>
              <w:t>7</w:t>
            </w:r>
            <w:r w:rsidRPr="001C4C60">
              <w:rPr>
                <w:rFonts w:cs="Arial"/>
                <w:bCs/>
                <w:color w:val="000000"/>
                <w:sz w:val="18"/>
                <w:szCs w:val="18"/>
                <w:u w:val="single"/>
              </w:rPr>
              <w:t>8</w:t>
            </w:r>
            <w:r w:rsidRPr="001C4C60">
              <w:rPr>
                <w:rFonts w:cs="Arial"/>
                <w:bCs/>
                <w:color w:val="000000"/>
                <w:sz w:val="18"/>
                <w:szCs w:val="18"/>
              </w:rPr>
              <w:t xml:space="preserve">, and </w:t>
            </w:r>
          </w:p>
          <w:p w14:paraId="662D74D7" w14:textId="77777777" w:rsidR="00080A77" w:rsidRPr="001C4C60" w:rsidRDefault="00080A77" w:rsidP="006C5338">
            <w:pPr>
              <w:numPr>
                <w:ilvl w:val="0"/>
                <w:numId w:val="46"/>
              </w:numPr>
              <w:tabs>
                <w:tab w:val="clear" w:pos="360"/>
              </w:tabs>
              <w:ind w:left="734"/>
              <w:rPr>
                <w:rFonts w:cs="Arial"/>
                <w:bCs/>
                <w:color w:val="000000"/>
                <w:sz w:val="18"/>
                <w:szCs w:val="18"/>
              </w:rPr>
            </w:pPr>
            <w:r w:rsidRPr="001C4C60">
              <w:rPr>
                <w:rFonts w:cs="Arial"/>
                <w:bCs/>
                <w:color w:val="000000"/>
                <w:sz w:val="18"/>
                <w:szCs w:val="18"/>
              </w:rPr>
              <w:t xml:space="preserve">Serve in an area of hostilities in which service qualifies for special pay under </w:t>
            </w:r>
            <w:r w:rsidRPr="001C4C60">
              <w:rPr>
                <w:rFonts w:cs="Arial"/>
                <w:bCs/>
                <w:sz w:val="18"/>
                <w:szCs w:val="18"/>
                <w:u w:val="single"/>
              </w:rPr>
              <w:t>37 U.S.C. 310</w:t>
            </w:r>
            <w:r w:rsidRPr="001C4C60">
              <w:rPr>
                <w:rFonts w:cs="Arial"/>
                <w:bCs/>
                <w:strike/>
                <w:sz w:val="18"/>
                <w:szCs w:val="18"/>
              </w:rPr>
              <w:t>Section 310 of Title 37, United States Code</w:t>
            </w:r>
            <w:r w:rsidRPr="001C4C60">
              <w:rPr>
                <w:rFonts w:cs="Arial"/>
                <w:bCs/>
                <w:color w:val="000000"/>
                <w:sz w:val="18"/>
                <w:szCs w:val="18"/>
              </w:rPr>
              <w:t>, as certified by an authorized official in Section 4, or documented in a written statement from your commanding or personnel officer or in a copy of your</w:t>
            </w:r>
            <w:r w:rsidRPr="001C4C60">
              <w:rPr>
                <w:rFonts w:cs="Arial"/>
                <w:sz w:val="18"/>
                <w:szCs w:val="18"/>
              </w:rPr>
              <w:t xml:space="preserve"> military orders.</w:t>
            </w:r>
          </w:p>
          <w:p w14:paraId="78E852F0" w14:textId="77777777" w:rsidR="00080A77" w:rsidRPr="001C4C60" w:rsidRDefault="00080A77" w:rsidP="00D2119A">
            <w:pPr>
              <w:ind w:left="374"/>
              <w:rPr>
                <w:rFonts w:cs="Arial"/>
                <w:bCs/>
                <w:color w:val="000000"/>
                <w:sz w:val="18"/>
                <w:szCs w:val="18"/>
              </w:rPr>
            </w:pPr>
          </w:p>
        </w:tc>
        <w:tc>
          <w:tcPr>
            <w:tcW w:w="3118" w:type="dxa"/>
            <w:shd w:val="clear" w:color="auto" w:fill="auto"/>
          </w:tcPr>
          <w:p w14:paraId="03C2C48A" w14:textId="77777777" w:rsidR="00080A77" w:rsidRPr="001C4C60" w:rsidRDefault="00080A77" w:rsidP="00247F4F">
            <w:pPr>
              <w:rPr>
                <w:rFonts w:cs="Arial"/>
                <w:snapToGrid w:val="0"/>
                <w:sz w:val="18"/>
                <w:szCs w:val="18"/>
              </w:rPr>
            </w:pPr>
            <w:r w:rsidRPr="001C4C60">
              <w:rPr>
                <w:rFonts w:cs="Arial"/>
                <w:snapToGrid w:val="0"/>
                <w:sz w:val="18"/>
                <w:szCs w:val="18"/>
              </w:rPr>
              <w:t>Correction. When the action could apply to Direct Loan Program loan(s) only, FFEL Program loan(s) only, or both Direct Loan and FFEL Program loan(s), then “and/or” should be used.</w:t>
            </w:r>
          </w:p>
          <w:p w14:paraId="61FAA5A4" w14:textId="77777777" w:rsidR="00080A77" w:rsidRPr="001C4C60" w:rsidRDefault="00080A77" w:rsidP="00247F4F">
            <w:pPr>
              <w:rPr>
                <w:rFonts w:cs="Arial"/>
                <w:snapToGrid w:val="0"/>
                <w:sz w:val="18"/>
                <w:szCs w:val="18"/>
              </w:rPr>
            </w:pPr>
          </w:p>
          <w:p w14:paraId="67B177AA" w14:textId="77777777" w:rsidR="00080A77" w:rsidRPr="001C4C60" w:rsidRDefault="00080A77" w:rsidP="0011569B">
            <w:pPr>
              <w:rPr>
                <w:rFonts w:cs="Arial"/>
                <w:snapToGrid w:val="0"/>
                <w:sz w:val="18"/>
                <w:szCs w:val="18"/>
              </w:rPr>
            </w:pPr>
            <w:r w:rsidRPr="001C4C60">
              <w:rPr>
                <w:rFonts w:cs="Arial"/>
                <w:snapToGrid w:val="0"/>
                <w:sz w:val="18"/>
                <w:szCs w:val="18"/>
              </w:rPr>
              <w:t xml:space="preserve">Correction to section reference due to the insertion of the new section. </w:t>
            </w:r>
          </w:p>
          <w:p w14:paraId="1E48B4F6" w14:textId="77777777" w:rsidR="00080A77" w:rsidRPr="001C4C60" w:rsidRDefault="00080A77" w:rsidP="0011569B">
            <w:pPr>
              <w:rPr>
                <w:rFonts w:cs="Arial"/>
                <w:snapToGrid w:val="0"/>
                <w:sz w:val="18"/>
                <w:szCs w:val="18"/>
              </w:rPr>
            </w:pPr>
          </w:p>
          <w:p w14:paraId="66531309" w14:textId="77777777" w:rsidR="00080A77" w:rsidRPr="001C4C60" w:rsidRDefault="00080A77" w:rsidP="0011569B">
            <w:pPr>
              <w:rPr>
                <w:rFonts w:cs="Arial"/>
                <w:snapToGrid w:val="0"/>
                <w:sz w:val="18"/>
                <w:szCs w:val="18"/>
              </w:rPr>
            </w:pPr>
            <w:r w:rsidRPr="001C4C60">
              <w:rPr>
                <w:rFonts w:cs="Arial"/>
                <w:snapToGrid w:val="0"/>
                <w:sz w:val="18"/>
                <w:szCs w:val="18"/>
              </w:rPr>
              <w:t>Consistency in references to U.S.C. used throughout this form.</w:t>
            </w:r>
          </w:p>
          <w:p w14:paraId="1C0E4006" w14:textId="77777777" w:rsidR="00080A77" w:rsidRPr="001C4C60" w:rsidRDefault="00080A77" w:rsidP="00247F4F">
            <w:pPr>
              <w:rPr>
                <w:rFonts w:cs="Arial"/>
                <w:snapToGrid w:val="0"/>
                <w:sz w:val="18"/>
                <w:szCs w:val="18"/>
              </w:rPr>
            </w:pPr>
          </w:p>
        </w:tc>
        <w:tc>
          <w:tcPr>
            <w:tcW w:w="3118" w:type="dxa"/>
          </w:tcPr>
          <w:p w14:paraId="69BAF467" w14:textId="77777777" w:rsidR="00080A77" w:rsidRPr="001C4C60" w:rsidRDefault="00E208A2" w:rsidP="00247F4F">
            <w:pPr>
              <w:rPr>
                <w:rFonts w:cs="Arial"/>
                <w:snapToGrid w:val="0"/>
                <w:sz w:val="18"/>
                <w:szCs w:val="18"/>
              </w:rPr>
            </w:pPr>
            <w:r>
              <w:rPr>
                <w:rFonts w:cs="Arial"/>
                <w:snapToGrid w:val="0"/>
                <w:sz w:val="18"/>
                <w:szCs w:val="18"/>
              </w:rPr>
              <w:t xml:space="preserve">Accept in part, though we note that we do not regard all changes as a correction.  </w:t>
            </w:r>
            <w:proofErr w:type="gramStart"/>
            <w:r>
              <w:rPr>
                <w:rFonts w:cs="Arial"/>
                <w:snapToGrid w:val="0"/>
                <w:sz w:val="18"/>
                <w:szCs w:val="18"/>
              </w:rPr>
              <w:t>Reject in part</w:t>
            </w:r>
            <w:proofErr w:type="gramEnd"/>
            <w:r>
              <w:rPr>
                <w:rFonts w:cs="Arial"/>
                <w:snapToGrid w:val="0"/>
                <w:sz w:val="18"/>
                <w:szCs w:val="18"/>
              </w:rPr>
              <w:t xml:space="preserve">, </w:t>
            </w:r>
            <w:proofErr w:type="gramStart"/>
            <w:r>
              <w:rPr>
                <w:rFonts w:cs="Arial"/>
                <w:snapToGrid w:val="0"/>
                <w:sz w:val="18"/>
                <w:szCs w:val="18"/>
              </w:rPr>
              <w:t>see response to item 6</w:t>
            </w:r>
            <w:proofErr w:type="gramEnd"/>
            <w:r>
              <w:rPr>
                <w:rFonts w:cs="Arial"/>
                <w:snapToGrid w:val="0"/>
                <w:sz w:val="18"/>
                <w:szCs w:val="18"/>
              </w:rPr>
              <w:t>.</w:t>
            </w:r>
          </w:p>
        </w:tc>
      </w:tr>
      <w:tr w:rsidR="00080A77" w:rsidRPr="00F97B2D" w14:paraId="3FD4E6E6" w14:textId="77777777" w:rsidTr="00080A77">
        <w:tc>
          <w:tcPr>
            <w:tcW w:w="467" w:type="dxa"/>
            <w:shd w:val="clear" w:color="auto" w:fill="auto"/>
          </w:tcPr>
          <w:p w14:paraId="40C424BF" w14:textId="77777777" w:rsidR="00080A77" w:rsidRPr="00F97B2D" w:rsidRDefault="00080A77" w:rsidP="00174860">
            <w:pPr>
              <w:rPr>
                <w:rFonts w:cs="Arial"/>
                <w:sz w:val="18"/>
                <w:szCs w:val="18"/>
              </w:rPr>
            </w:pPr>
            <w:r>
              <w:rPr>
                <w:rFonts w:cs="Arial"/>
                <w:sz w:val="18"/>
                <w:szCs w:val="18"/>
              </w:rPr>
              <w:t>26</w:t>
            </w:r>
            <w:r w:rsidRPr="00F97B2D">
              <w:rPr>
                <w:rFonts w:cs="Arial"/>
                <w:sz w:val="18"/>
                <w:szCs w:val="18"/>
              </w:rPr>
              <w:t>.</w:t>
            </w:r>
          </w:p>
        </w:tc>
        <w:tc>
          <w:tcPr>
            <w:tcW w:w="1261" w:type="dxa"/>
            <w:shd w:val="clear" w:color="auto" w:fill="auto"/>
          </w:tcPr>
          <w:p w14:paraId="3FC29445" w14:textId="77777777" w:rsidR="00080A77" w:rsidRPr="001C4C60" w:rsidRDefault="00080A77" w:rsidP="00247F4F">
            <w:pPr>
              <w:rPr>
                <w:rFonts w:cs="Arial"/>
                <w:sz w:val="18"/>
                <w:szCs w:val="18"/>
              </w:rPr>
            </w:pPr>
            <w:r w:rsidRPr="001C4C60">
              <w:rPr>
                <w:rFonts w:cs="Arial"/>
                <w:sz w:val="18"/>
                <w:szCs w:val="18"/>
              </w:rPr>
              <w:t>Original Section 8, Header</w:t>
            </w:r>
          </w:p>
        </w:tc>
        <w:tc>
          <w:tcPr>
            <w:tcW w:w="1333" w:type="dxa"/>
            <w:shd w:val="clear" w:color="auto" w:fill="auto"/>
          </w:tcPr>
          <w:p w14:paraId="26BEEF96" w14:textId="77777777" w:rsidR="00080A77" w:rsidRPr="001C4C60" w:rsidRDefault="00080A77" w:rsidP="00247F4F">
            <w:pPr>
              <w:rPr>
                <w:rFonts w:cs="Arial"/>
                <w:sz w:val="18"/>
                <w:szCs w:val="18"/>
              </w:rPr>
            </w:pPr>
            <w:r w:rsidRPr="001C4C60">
              <w:rPr>
                <w:rFonts w:cs="Arial"/>
                <w:sz w:val="18"/>
                <w:szCs w:val="18"/>
              </w:rPr>
              <w:t>Renumber and revise as noted.</w:t>
            </w:r>
          </w:p>
        </w:tc>
        <w:tc>
          <w:tcPr>
            <w:tcW w:w="7757" w:type="dxa"/>
            <w:shd w:val="clear" w:color="auto" w:fill="auto"/>
          </w:tcPr>
          <w:p w14:paraId="05FA2324" w14:textId="77777777" w:rsidR="00080A77" w:rsidRPr="001C4C60" w:rsidRDefault="00080A77" w:rsidP="00247F4F">
            <w:pPr>
              <w:rPr>
                <w:rFonts w:cs="Arial"/>
                <w:b/>
                <w:bCs/>
                <w:i/>
                <w:iCs/>
                <w:sz w:val="18"/>
                <w:szCs w:val="18"/>
              </w:rPr>
            </w:pPr>
            <w:r w:rsidRPr="001C4C60">
              <w:rPr>
                <w:rFonts w:cs="Arial"/>
                <w:b/>
                <w:i/>
                <w:sz w:val="18"/>
                <w:szCs w:val="18"/>
              </w:rPr>
              <w:t xml:space="preserve">SECTION </w:t>
            </w:r>
            <w:r w:rsidRPr="001C4C60">
              <w:rPr>
                <w:rFonts w:cs="Arial"/>
                <w:b/>
                <w:i/>
                <w:strike/>
                <w:sz w:val="18"/>
                <w:szCs w:val="18"/>
              </w:rPr>
              <w:t>8</w:t>
            </w:r>
            <w:r w:rsidRPr="001C4C60">
              <w:rPr>
                <w:rFonts w:cs="Arial"/>
                <w:b/>
                <w:i/>
                <w:sz w:val="18"/>
                <w:szCs w:val="18"/>
                <w:u w:val="single"/>
              </w:rPr>
              <w:t>9</w:t>
            </w:r>
            <w:r w:rsidRPr="001C4C60">
              <w:rPr>
                <w:rFonts w:cs="Arial"/>
                <w:b/>
                <w:i/>
                <w:sz w:val="18"/>
                <w:szCs w:val="18"/>
              </w:rPr>
              <w:t xml:space="preserve">:  WHERE TO SEND THE </w:t>
            </w:r>
            <w:r w:rsidRPr="001C4C60">
              <w:rPr>
                <w:rFonts w:cs="Arial"/>
                <w:b/>
                <w:i/>
                <w:sz w:val="18"/>
                <w:szCs w:val="18"/>
                <w:u w:val="single"/>
              </w:rPr>
              <w:t xml:space="preserve">INTEREST RATE LIMITATION OR </w:t>
            </w:r>
            <w:r w:rsidRPr="001C4C60">
              <w:rPr>
                <w:rFonts w:cs="Arial"/>
                <w:b/>
                <w:i/>
                <w:sz w:val="18"/>
                <w:szCs w:val="18"/>
              </w:rPr>
              <w:t>COMPLETED DEFERMENT REQUEST</w:t>
            </w:r>
            <w:r w:rsidRPr="001C4C60">
              <w:rPr>
                <w:rFonts w:cs="Arial"/>
                <w:b/>
                <w:bCs/>
                <w:i/>
                <w:iCs/>
                <w:sz w:val="18"/>
                <w:szCs w:val="18"/>
              </w:rPr>
              <w:t xml:space="preserve"> </w:t>
            </w:r>
          </w:p>
        </w:tc>
        <w:tc>
          <w:tcPr>
            <w:tcW w:w="3118" w:type="dxa"/>
            <w:shd w:val="clear" w:color="auto" w:fill="auto"/>
          </w:tcPr>
          <w:p w14:paraId="6822C0CA" w14:textId="77777777" w:rsidR="00080A77" w:rsidRPr="001C4C60" w:rsidRDefault="00080A77" w:rsidP="00FF30F4">
            <w:pPr>
              <w:rPr>
                <w:rFonts w:cs="Arial"/>
                <w:snapToGrid w:val="0"/>
                <w:sz w:val="18"/>
                <w:szCs w:val="18"/>
              </w:rPr>
            </w:pPr>
            <w:r w:rsidRPr="001C4C60">
              <w:rPr>
                <w:rFonts w:cs="Arial"/>
                <w:snapToGrid w:val="0"/>
                <w:sz w:val="18"/>
                <w:szCs w:val="18"/>
              </w:rPr>
              <w:t>Renumbering due to insertion of the new section.</w:t>
            </w:r>
          </w:p>
          <w:p w14:paraId="184B05BD" w14:textId="77777777" w:rsidR="00080A77" w:rsidRPr="001C4C60" w:rsidRDefault="00080A77" w:rsidP="00FF30F4">
            <w:pPr>
              <w:rPr>
                <w:rFonts w:cs="Arial"/>
                <w:snapToGrid w:val="0"/>
                <w:sz w:val="18"/>
                <w:szCs w:val="18"/>
              </w:rPr>
            </w:pPr>
          </w:p>
          <w:p w14:paraId="1127DCE9" w14:textId="77777777" w:rsidR="00080A77" w:rsidRPr="001C4C60" w:rsidRDefault="00080A77" w:rsidP="00FF30F4">
            <w:pPr>
              <w:rPr>
                <w:rFonts w:cs="Arial"/>
                <w:snapToGrid w:val="0"/>
                <w:sz w:val="18"/>
                <w:szCs w:val="18"/>
              </w:rPr>
            </w:pPr>
            <w:r w:rsidRPr="001C4C60">
              <w:rPr>
                <w:rFonts w:cs="Arial"/>
                <w:snapToGrid w:val="0"/>
                <w:sz w:val="18"/>
                <w:szCs w:val="18"/>
              </w:rPr>
              <w:t>Addition of reference for SCRA due to inclusion of SCRA request on this form.</w:t>
            </w:r>
          </w:p>
          <w:p w14:paraId="4152816E" w14:textId="77777777" w:rsidR="00080A77" w:rsidRPr="001C4C60" w:rsidRDefault="00080A77" w:rsidP="00FF30F4">
            <w:pPr>
              <w:rPr>
                <w:rFonts w:cs="Arial"/>
                <w:snapToGrid w:val="0"/>
                <w:sz w:val="18"/>
                <w:szCs w:val="18"/>
              </w:rPr>
            </w:pPr>
          </w:p>
        </w:tc>
        <w:tc>
          <w:tcPr>
            <w:tcW w:w="3118" w:type="dxa"/>
          </w:tcPr>
          <w:p w14:paraId="153C27F0" w14:textId="77777777" w:rsidR="00080A77" w:rsidRPr="001C4C60" w:rsidRDefault="00E208A2" w:rsidP="00FF30F4">
            <w:pPr>
              <w:rPr>
                <w:rFonts w:cs="Arial"/>
                <w:snapToGrid w:val="0"/>
                <w:sz w:val="18"/>
                <w:szCs w:val="18"/>
              </w:rPr>
            </w:pPr>
            <w:r>
              <w:rPr>
                <w:rFonts w:cs="Arial"/>
                <w:snapToGrid w:val="0"/>
                <w:sz w:val="18"/>
                <w:szCs w:val="18"/>
              </w:rPr>
              <w:t>Reject.  See response to item 6.</w:t>
            </w:r>
          </w:p>
        </w:tc>
      </w:tr>
      <w:tr w:rsidR="00E208A2" w:rsidRPr="00F97B2D" w14:paraId="68BD09D6" w14:textId="77777777" w:rsidTr="00080A77">
        <w:tc>
          <w:tcPr>
            <w:tcW w:w="467" w:type="dxa"/>
            <w:shd w:val="clear" w:color="auto" w:fill="auto"/>
          </w:tcPr>
          <w:p w14:paraId="65AACEAF" w14:textId="77777777" w:rsidR="00E208A2" w:rsidRPr="00F97B2D" w:rsidRDefault="00E208A2" w:rsidP="00247F4F">
            <w:pPr>
              <w:rPr>
                <w:rFonts w:cs="Arial"/>
                <w:sz w:val="18"/>
                <w:szCs w:val="18"/>
              </w:rPr>
            </w:pPr>
            <w:r>
              <w:rPr>
                <w:rFonts w:cs="Arial"/>
                <w:sz w:val="18"/>
                <w:szCs w:val="18"/>
              </w:rPr>
              <w:t>27</w:t>
            </w:r>
            <w:r w:rsidRPr="00F97B2D">
              <w:rPr>
                <w:rFonts w:cs="Arial"/>
                <w:sz w:val="18"/>
                <w:szCs w:val="18"/>
              </w:rPr>
              <w:t>.</w:t>
            </w:r>
          </w:p>
        </w:tc>
        <w:tc>
          <w:tcPr>
            <w:tcW w:w="1261" w:type="dxa"/>
            <w:shd w:val="clear" w:color="auto" w:fill="auto"/>
          </w:tcPr>
          <w:p w14:paraId="64C7F433" w14:textId="77777777" w:rsidR="00E208A2" w:rsidRPr="001C4C60" w:rsidRDefault="00E208A2" w:rsidP="00A34BB3">
            <w:pPr>
              <w:rPr>
                <w:rFonts w:cs="Arial"/>
                <w:sz w:val="18"/>
                <w:szCs w:val="18"/>
              </w:rPr>
            </w:pPr>
            <w:r w:rsidRPr="001C4C60">
              <w:rPr>
                <w:rFonts w:cs="Arial"/>
                <w:sz w:val="18"/>
                <w:szCs w:val="18"/>
              </w:rPr>
              <w:t xml:space="preserve">Original </w:t>
            </w:r>
            <w:r w:rsidRPr="001C4C60">
              <w:rPr>
                <w:rFonts w:cs="Arial"/>
                <w:sz w:val="18"/>
                <w:szCs w:val="18"/>
              </w:rPr>
              <w:lastRenderedPageBreak/>
              <w:t>Section 9, Header</w:t>
            </w:r>
          </w:p>
          <w:p w14:paraId="65F0468E" w14:textId="77777777" w:rsidR="00E208A2" w:rsidRPr="001C4C60" w:rsidRDefault="00E208A2" w:rsidP="00A34BB3">
            <w:pPr>
              <w:rPr>
                <w:rFonts w:cs="Arial"/>
                <w:sz w:val="18"/>
                <w:szCs w:val="18"/>
              </w:rPr>
            </w:pPr>
          </w:p>
        </w:tc>
        <w:tc>
          <w:tcPr>
            <w:tcW w:w="1333" w:type="dxa"/>
            <w:shd w:val="clear" w:color="auto" w:fill="auto"/>
          </w:tcPr>
          <w:p w14:paraId="4DCFA35B" w14:textId="77777777" w:rsidR="00E208A2" w:rsidRPr="001C4C60" w:rsidRDefault="00E208A2" w:rsidP="00247F4F">
            <w:pPr>
              <w:rPr>
                <w:rFonts w:cs="Arial"/>
                <w:sz w:val="18"/>
                <w:szCs w:val="18"/>
              </w:rPr>
            </w:pPr>
            <w:r w:rsidRPr="001C4C60">
              <w:rPr>
                <w:rFonts w:cs="Arial"/>
                <w:sz w:val="18"/>
                <w:szCs w:val="18"/>
              </w:rPr>
              <w:lastRenderedPageBreak/>
              <w:t>Renumber.</w:t>
            </w:r>
          </w:p>
        </w:tc>
        <w:tc>
          <w:tcPr>
            <w:tcW w:w="7757" w:type="dxa"/>
            <w:shd w:val="clear" w:color="auto" w:fill="auto"/>
          </w:tcPr>
          <w:p w14:paraId="31BAB7DF" w14:textId="77777777" w:rsidR="00E208A2" w:rsidRPr="001C4C60" w:rsidRDefault="00E208A2" w:rsidP="00247F4F">
            <w:pPr>
              <w:rPr>
                <w:rFonts w:cs="Arial"/>
                <w:b/>
                <w:bCs/>
                <w:i/>
                <w:iCs/>
                <w:sz w:val="18"/>
                <w:szCs w:val="18"/>
              </w:rPr>
            </w:pPr>
            <w:r w:rsidRPr="001C4C60">
              <w:rPr>
                <w:rFonts w:cs="Arial"/>
                <w:b/>
                <w:i/>
                <w:sz w:val="18"/>
                <w:szCs w:val="18"/>
              </w:rPr>
              <w:t xml:space="preserve">SECTION </w:t>
            </w:r>
            <w:r w:rsidRPr="001C4C60">
              <w:rPr>
                <w:rFonts w:cs="Arial"/>
                <w:b/>
                <w:i/>
                <w:strike/>
                <w:sz w:val="18"/>
                <w:szCs w:val="18"/>
              </w:rPr>
              <w:t>9.</w:t>
            </w:r>
            <w:r w:rsidRPr="001C4C60">
              <w:rPr>
                <w:rFonts w:cs="Arial"/>
                <w:b/>
                <w:i/>
                <w:sz w:val="18"/>
                <w:szCs w:val="18"/>
                <w:u w:val="single"/>
              </w:rPr>
              <w:t xml:space="preserve">10: </w:t>
            </w:r>
            <w:r w:rsidRPr="001C4C60">
              <w:rPr>
                <w:rFonts w:cs="Arial"/>
                <w:b/>
                <w:i/>
                <w:sz w:val="18"/>
                <w:szCs w:val="18"/>
              </w:rPr>
              <w:t xml:space="preserve"> IMPORTANT NOTICES</w:t>
            </w:r>
          </w:p>
        </w:tc>
        <w:tc>
          <w:tcPr>
            <w:tcW w:w="3118" w:type="dxa"/>
            <w:shd w:val="clear" w:color="auto" w:fill="auto"/>
          </w:tcPr>
          <w:p w14:paraId="632CA95F" w14:textId="77777777" w:rsidR="00E208A2" w:rsidRPr="001C4C60" w:rsidRDefault="00E208A2" w:rsidP="00FF30F4">
            <w:pPr>
              <w:rPr>
                <w:rFonts w:cs="Arial"/>
                <w:snapToGrid w:val="0"/>
                <w:sz w:val="18"/>
                <w:szCs w:val="18"/>
              </w:rPr>
            </w:pPr>
            <w:r w:rsidRPr="001C4C60">
              <w:rPr>
                <w:rFonts w:cs="Arial"/>
                <w:snapToGrid w:val="0"/>
                <w:sz w:val="18"/>
                <w:szCs w:val="18"/>
              </w:rPr>
              <w:t xml:space="preserve">Renumbering due to insertion of the </w:t>
            </w:r>
            <w:r w:rsidRPr="001C4C60">
              <w:rPr>
                <w:rFonts w:cs="Arial"/>
                <w:snapToGrid w:val="0"/>
                <w:sz w:val="18"/>
                <w:szCs w:val="18"/>
              </w:rPr>
              <w:lastRenderedPageBreak/>
              <w:t>new section.</w:t>
            </w:r>
          </w:p>
        </w:tc>
        <w:tc>
          <w:tcPr>
            <w:tcW w:w="3118" w:type="dxa"/>
          </w:tcPr>
          <w:p w14:paraId="436A86AA" w14:textId="77777777" w:rsidR="00E208A2" w:rsidRPr="001C4C60" w:rsidRDefault="00E208A2" w:rsidP="00112C50">
            <w:pPr>
              <w:rPr>
                <w:rFonts w:cs="Arial"/>
                <w:snapToGrid w:val="0"/>
                <w:sz w:val="18"/>
                <w:szCs w:val="18"/>
              </w:rPr>
            </w:pPr>
            <w:r>
              <w:rPr>
                <w:rFonts w:cs="Arial"/>
                <w:snapToGrid w:val="0"/>
                <w:sz w:val="18"/>
                <w:szCs w:val="18"/>
              </w:rPr>
              <w:lastRenderedPageBreak/>
              <w:t>Reject.  See response to item 6.</w:t>
            </w:r>
          </w:p>
        </w:tc>
      </w:tr>
      <w:tr w:rsidR="00E208A2" w:rsidRPr="006E1851" w14:paraId="41723D64" w14:textId="77777777" w:rsidTr="00080A77">
        <w:tc>
          <w:tcPr>
            <w:tcW w:w="467" w:type="dxa"/>
            <w:shd w:val="clear" w:color="auto" w:fill="auto"/>
          </w:tcPr>
          <w:p w14:paraId="372F4E07" w14:textId="77777777" w:rsidR="00E208A2" w:rsidRPr="00F97B2D" w:rsidRDefault="00E208A2" w:rsidP="00174860">
            <w:pPr>
              <w:rPr>
                <w:rFonts w:cs="Arial"/>
                <w:sz w:val="18"/>
                <w:szCs w:val="18"/>
              </w:rPr>
            </w:pPr>
            <w:r>
              <w:rPr>
                <w:rFonts w:cs="Arial"/>
                <w:sz w:val="18"/>
                <w:szCs w:val="18"/>
              </w:rPr>
              <w:lastRenderedPageBreak/>
              <w:t>28</w:t>
            </w:r>
            <w:r w:rsidRPr="00F97B2D">
              <w:rPr>
                <w:rFonts w:cs="Arial"/>
                <w:sz w:val="18"/>
                <w:szCs w:val="18"/>
              </w:rPr>
              <w:t>.</w:t>
            </w:r>
          </w:p>
        </w:tc>
        <w:tc>
          <w:tcPr>
            <w:tcW w:w="1261" w:type="dxa"/>
            <w:shd w:val="clear" w:color="auto" w:fill="auto"/>
          </w:tcPr>
          <w:p w14:paraId="2CD142FA" w14:textId="77777777" w:rsidR="00E208A2" w:rsidRPr="001C4C60" w:rsidRDefault="00E208A2" w:rsidP="003C1BA9">
            <w:pPr>
              <w:rPr>
                <w:rFonts w:cs="Arial"/>
                <w:sz w:val="18"/>
                <w:szCs w:val="18"/>
              </w:rPr>
            </w:pPr>
            <w:r w:rsidRPr="001C4C60">
              <w:rPr>
                <w:rFonts w:cs="Arial"/>
                <w:sz w:val="18"/>
                <w:szCs w:val="18"/>
              </w:rPr>
              <w:t>Original Section 9, Last sentence</w:t>
            </w:r>
          </w:p>
        </w:tc>
        <w:tc>
          <w:tcPr>
            <w:tcW w:w="1333" w:type="dxa"/>
            <w:shd w:val="clear" w:color="auto" w:fill="auto"/>
          </w:tcPr>
          <w:p w14:paraId="730341E4" w14:textId="77777777" w:rsidR="00E208A2" w:rsidRPr="001C4C60" w:rsidRDefault="00E208A2" w:rsidP="001D5E35">
            <w:pPr>
              <w:rPr>
                <w:rFonts w:cs="Arial"/>
                <w:sz w:val="18"/>
                <w:szCs w:val="18"/>
              </w:rPr>
            </w:pPr>
            <w:r w:rsidRPr="001C4C60">
              <w:rPr>
                <w:rFonts w:cs="Arial"/>
                <w:sz w:val="18"/>
                <w:szCs w:val="18"/>
              </w:rPr>
              <w:t xml:space="preserve">Revise as noted. </w:t>
            </w:r>
          </w:p>
        </w:tc>
        <w:tc>
          <w:tcPr>
            <w:tcW w:w="7757" w:type="dxa"/>
            <w:shd w:val="clear" w:color="auto" w:fill="auto"/>
          </w:tcPr>
          <w:p w14:paraId="5F03B632" w14:textId="77777777" w:rsidR="00E208A2" w:rsidRPr="001C4C60" w:rsidRDefault="00E208A2" w:rsidP="00CC6348">
            <w:pPr>
              <w:spacing w:after="40"/>
              <w:rPr>
                <w:rFonts w:eastAsia="MS Mincho" w:cs="Arial"/>
                <w:b/>
                <w:bCs/>
                <w:sz w:val="18"/>
                <w:szCs w:val="18"/>
              </w:rPr>
            </w:pPr>
            <w:r w:rsidRPr="001C4C60">
              <w:rPr>
                <w:rFonts w:cs="Arial"/>
                <w:b/>
                <w:iCs/>
                <w:sz w:val="18"/>
                <w:szCs w:val="18"/>
              </w:rPr>
              <w:t xml:space="preserve">If you have questions regarding the status of your individual submission of this form, contact your loan holder (see Section </w:t>
            </w:r>
            <w:r w:rsidRPr="001C4C60">
              <w:rPr>
                <w:rFonts w:cs="Arial"/>
                <w:b/>
                <w:bCs/>
                <w:iCs/>
                <w:strike/>
                <w:sz w:val="18"/>
                <w:szCs w:val="18"/>
              </w:rPr>
              <w:t>8</w:t>
            </w:r>
            <w:r w:rsidRPr="001C4C60">
              <w:rPr>
                <w:rFonts w:cs="Arial"/>
                <w:b/>
                <w:iCs/>
                <w:sz w:val="18"/>
                <w:szCs w:val="18"/>
                <w:u w:val="single"/>
              </w:rPr>
              <w:t>9</w:t>
            </w:r>
            <w:r w:rsidRPr="001C4C60">
              <w:rPr>
                <w:rFonts w:cs="Arial"/>
                <w:b/>
                <w:iCs/>
                <w:sz w:val="18"/>
                <w:szCs w:val="18"/>
              </w:rPr>
              <w:t>).</w:t>
            </w:r>
          </w:p>
        </w:tc>
        <w:tc>
          <w:tcPr>
            <w:tcW w:w="3118" w:type="dxa"/>
            <w:shd w:val="clear" w:color="auto" w:fill="auto"/>
          </w:tcPr>
          <w:p w14:paraId="2C718B6F" w14:textId="77777777" w:rsidR="00E208A2" w:rsidRPr="001C4C60" w:rsidRDefault="00E208A2" w:rsidP="00FF30F4">
            <w:pPr>
              <w:rPr>
                <w:rFonts w:cs="Arial"/>
                <w:snapToGrid w:val="0"/>
                <w:sz w:val="18"/>
                <w:szCs w:val="18"/>
              </w:rPr>
            </w:pPr>
            <w:r w:rsidRPr="001C4C60">
              <w:rPr>
                <w:rFonts w:cs="Arial"/>
                <w:snapToGrid w:val="0"/>
                <w:sz w:val="18"/>
                <w:szCs w:val="18"/>
              </w:rPr>
              <w:t>Correction to section reference due to the insertion of the new section.</w:t>
            </w:r>
          </w:p>
        </w:tc>
        <w:tc>
          <w:tcPr>
            <w:tcW w:w="3118" w:type="dxa"/>
          </w:tcPr>
          <w:p w14:paraId="1AFEF10D" w14:textId="77777777" w:rsidR="00E208A2" w:rsidRPr="001C4C60" w:rsidRDefault="00E208A2" w:rsidP="00112C50">
            <w:pPr>
              <w:rPr>
                <w:rFonts w:cs="Arial"/>
                <w:snapToGrid w:val="0"/>
                <w:sz w:val="18"/>
                <w:szCs w:val="18"/>
              </w:rPr>
            </w:pPr>
            <w:r>
              <w:rPr>
                <w:rFonts w:cs="Arial"/>
                <w:snapToGrid w:val="0"/>
                <w:sz w:val="18"/>
                <w:szCs w:val="18"/>
              </w:rPr>
              <w:t>Reject.  See response to item 6.</w:t>
            </w:r>
          </w:p>
        </w:tc>
      </w:tr>
    </w:tbl>
    <w:p w14:paraId="56A9EB9C" w14:textId="77777777" w:rsidR="00B13E06" w:rsidRPr="00927613" w:rsidRDefault="00B13E06" w:rsidP="00212865">
      <w:pPr>
        <w:rPr>
          <w:rFonts w:cs="Arial"/>
          <w:sz w:val="18"/>
          <w:szCs w:val="18"/>
        </w:rPr>
      </w:pPr>
    </w:p>
    <w:sectPr w:rsidR="00B13E06" w:rsidRPr="00927613" w:rsidSect="00080A77">
      <w:footerReference w:type="even" r:id="rId8"/>
      <w:footerReference w:type="default" r:id="rId9"/>
      <w:pgSz w:w="20160" w:h="12240" w:orient="landscape" w:code="1"/>
      <w:pgMar w:top="720" w:right="720" w:bottom="540" w:left="720" w:header="360" w:footer="31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88D3B" w14:textId="77777777" w:rsidR="009F49FB" w:rsidRDefault="009F49FB">
      <w:r>
        <w:separator/>
      </w:r>
    </w:p>
  </w:endnote>
  <w:endnote w:type="continuationSeparator" w:id="0">
    <w:p w14:paraId="5D251400" w14:textId="77777777" w:rsidR="009F49FB" w:rsidRDefault="009F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Helvetica LT Std Cond">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2FC97" w14:textId="77777777" w:rsidR="009F49FB" w:rsidRDefault="009F49FB" w:rsidP="00B13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C105F3" w14:textId="77777777" w:rsidR="009F49FB" w:rsidRDefault="009F49FB" w:rsidP="00B13E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215BB" w14:textId="77777777" w:rsidR="009F49FB" w:rsidRDefault="009F49FB" w:rsidP="00B13E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680">
      <w:rPr>
        <w:rStyle w:val="PageNumber"/>
        <w:noProof/>
      </w:rPr>
      <w:t>1</w:t>
    </w:r>
    <w:r>
      <w:rPr>
        <w:rStyle w:val="PageNumber"/>
      </w:rPr>
      <w:fldChar w:fldCharType="end"/>
    </w:r>
  </w:p>
  <w:p w14:paraId="1EE84B0D" w14:textId="77777777" w:rsidR="009F49FB" w:rsidRDefault="009F49FB" w:rsidP="00B13E06">
    <w:pPr>
      <w:pStyle w:val="Footer"/>
      <w:ind w:right="360"/>
    </w:pPr>
    <w:r>
      <w:t>06/14/2013</w:t>
    </w:r>
  </w:p>
  <w:p w14:paraId="5093FA54" w14:textId="77777777" w:rsidR="009F49FB" w:rsidRDefault="009F49FB" w:rsidP="00B13E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0A80C" w14:textId="77777777" w:rsidR="009F49FB" w:rsidRDefault="009F49FB">
      <w:r>
        <w:separator/>
      </w:r>
    </w:p>
  </w:footnote>
  <w:footnote w:type="continuationSeparator" w:id="0">
    <w:p w14:paraId="4E7C0A84" w14:textId="77777777" w:rsidR="009F49FB" w:rsidRDefault="009F49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184D"/>
    <w:multiLevelType w:val="hybridMultilevel"/>
    <w:tmpl w:val="F4701EB2"/>
    <w:lvl w:ilvl="0" w:tplc="90AEC9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134BB7"/>
    <w:multiLevelType w:val="hybridMultilevel"/>
    <w:tmpl w:val="F7BA3AC2"/>
    <w:lvl w:ilvl="0" w:tplc="04090005">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AD82EA7"/>
    <w:multiLevelType w:val="hybridMultilevel"/>
    <w:tmpl w:val="11485C30"/>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56A20"/>
    <w:multiLevelType w:val="hybridMultilevel"/>
    <w:tmpl w:val="240AE5D4"/>
    <w:lvl w:ilvl="0" w:tplc="B266A728">
      <w:start w:val="1"/>
      <w:numFmt w:val="bullet"/>
      <w:lvlText w:val=""/>
      <w:lvlJc w:val="left"/>
      <w:pPr>
        <w:tabs>
          <w:tab w:val="num" w:pos="720"/>
        </w:tabs>
        <w:ind w:left="720" w:hanging="360"/>
      </w:pPr>
      <w:rPr>
        <w:rFonts w:ascii="Wingdings" w:hAnsi="Wingdings" w:cs="Times New Roman" w:hint="default"/>
        <w:sz w:val="14"/>
        <w:szCs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4C7334"/>
    <w:multiLevelType w:val="multilevel"/>
    <w:tmpl w:val="1E8404C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5F50FF"/>
    <w:multiLevelType w:val="hybridMultilevel"/>
    <w:tmpl w:val="34DC62C6"/>
    <w:lvl w:ilvl="0" w:tplc="90AEC9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53299C"/>
    <w:multiLevelType w:val="hybridMultilevel"/>
    <w:tmpl w:val="DDA0FFCE"/>
    <w:lvl w:ilvl="0" w:tplc="51885F9A">
      <w:start w:val="1"/>
      <w:numFmt w:val="bullet"/>
      <w:lvlText w:val=""/>
      <w:lvlJc w:val="left"/>
      <w:pPr>
        <w:ind w:left="360" w:hanging="360"/>
      </w:pPr>
      <w:rPr>
        <w:rFonts w:ascii="Wingdings" w:hAnsi="Wingdings" w:cs="Times New Roman" w:hint="default"/>
        <w:sz w:val="18"/>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9C5D88"/>
    <w:multiLevelType w:val="hybridMultilevel"/>
    <w:tmpl w:val="B880BF58"/>
    <w:lvl w:ilvl="0" w:tplc="1A22E764">
      <w:start w:val="1"/>
      <w:numFmt w:val="decimal"/>
      <w:lvlText w:val="%1."/>
      <w:lvlJc w:val="left"/>
      <w:pPr>
        <w:ind w:left="588" w:hanging="360"/>
      </w:pPr>
      <w:rPr>
        <w:b w:val="0"/>
      </w:rPr>
    </w:lvl>
    <w:lvl w:ilvl="1" w:tplc="50C21468">
      <w:start w:val="1"/>
      <w:numFmt w:val="bullet"/>
      <w:lvlText w:val=""/>
      <w:lvlJc w:val="left"/>
      <w:pPr>
        <w:tabs>
          <w:tab w:val="num" w:pos="1501"/>
        </w:tabs>
        <w:ind w:left="1375" w:hanging="385"/>
      </w:pPr>
      <w:rPr>
        <w:rFonts w:ascii="Wingdings" w:hAnsi="Wingdings" w:hint="default"/>
        <w:sz w:val="16"/>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14DD0F26"/>
    <w:multiLevelType w:val="hybridMultilevel"/>
    <w:tmpl w:val="11FAF46E"/>
    <w:lvl w:ilvl="0" w:tplc="BB64A07C">
      <w:start w:val="7"/>
      <w:numFmt w:val="decimal"/>
      <w:lvlText w:val="(%1)"/>
      <w:lvlJc w:val="left"/>
      <w:pPr>
        <w:tabs>
          <w:tab w:val="num" w:pos="540"/>
        </w:tabs>
        <w:ind w:left="540" w:hanging="360"/>
      </w:pPr>
      <w:rPr>
        <w:rFonts w:hint="default"/>
        <w:strik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nsid w:val="16493658"/>
    <w:multiLevelType w:val="hybridMultilevel"/>
    <w:tmpl w:val="A58EDCD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437A36"/>
    <w:multiLevelType w:val="hybridMultilevel"/>
    <w:tmpl w:val="F47AB598"/>
    <w:lvl w:ilvl="0" w:tplc="BC6E5B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F32BF"/>
    <w:multiLevelType w:val="multilevel"/>
    <w:tmpl w:val="A58EDC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0DE14A9"/>
    <w:multiLevelType w:val="hybridMultilevel"/>
    <w:tmpl w:val="AED6DE62"/>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976BC5"/>
    <w:multiLevelType w:val="hybridMultilevel"/>
    <w:tmpl w:val="4C2484BC"/>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202A97"/>
    <w:multiLevelType w:val="hybridMultilevel"/>
    <w:tmpl w:val="BDF05176"/>
    <w:lvl w:ilvl="0" w:tplc="78666082">
      <w:start w:val="1"/>
      <w:numFmt w:val="bullet"/>
      <w:lvlText w:val=""/>
      <w:lvlJc w:val="left"/>
      <w:pPr>
        <w:ind w:left="720" w:hanging="360"/>
      </w:pPr>
      <w:rPr>
        <w:rFonts w:ascii="Wingdings" w:hAnsi="Wingdings" w:cs="Times New Roman" w:hint="default"/>
        <w:strike/>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C4010D"/>
    <w:multiLevelType w:val="hybridMultilevel"/>
    <w:tmpl w:val="FFEA4A16"/>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430E40"/>
    <w:multiLevelType w:val="hybridMultilevel"/>
    <w:tmpl w:val="B67AF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603EEA"/>
    <w:multiLevelType w:val="hybridMultilevel"/>
    <w:tmpl w:val="C47A0636"/>
    <w:lvl w:ilvl="0" w:tplc="8FCA9D66">
      <w:start w:val="1"/>
      <w:numFmt w:val="bullet"/>
      <w:lvlText w:val=""/>
      <w:lvlJc w:val="left"/>
      <w:pPr>
        <w:ind w:left="720" w:hanging="360"/>
      </w:pPr>
      <w:rPr>
        <w:rFonts w:ascii="Wingdings" w:hAnsi="Wingdings" w:cs="Times New Roman" w:hint="default"/>
        <w:strike/>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90B3D"/>
    <w:multiLevelType w:val="hybridMultilevel"/>
    <w:tmpl w:val="CA746336"/>
    <w:lvl w:ilvl="0" w:tplc="90AEC9EC">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830CB3"/>
    <w:multiLevelType w:val="hybridMultilevel"/>
    <w:tmpl w:val="4B6838D8"/>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9F04ED"/>
    <w:multiLevelType w:val="multilevel"/>
    <w:tmpl w:val="A1D287C6"/>
    <w:lvl w:ilvl="0">
      <w:start w:val="1"/>
      <w:numFmt w:val="bullet"/>
      <w:lvlText w:val=""/>
      <w:lvlJc w:val="left"/>
      <w:pPr>
        <w:tabs>
          <w:tab w:val="num" w:pos="360"/>
        </w:tabs>
        <w:ind w:left="360" w:hanging="360"/>
      </w:pPr>
      <w:rPr>
        <w:rFonts w:ascii="Wingdings" w:hAnsi="Wingdings"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C4011B0"/>
    <w:multiLevelType w:val="hybridMultilevel"/>
    <w:tmpl w:val="868420C0"/>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9169DB"/>
    <w:multiLevelType w:val="hybridMultilevel"/>
    <w:tmpl w:val="72047C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664E05"/>
    <w:multiLevelType w:val="hybridMultilevel"/>
    <w:tmpl w:val="D3669950"/>
    <w:lvl w:ilvl="0" w:tplc="BC243FA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7960F21"/>
    <w:multiLevelType w:val="hybridMultilevel"/>
    <w:tmpl w:val="196CCC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C563131"/>
    <w:multiLevelType w:val="multilevel"/>
    <w:tmpl w:val="F4727E0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F1B0D33"/>
    <w:multiLevelType w:val="multilevel"/>
    <w:tmpl w:val="F4727E0C"/>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0686B79"/>
    <w:multiLevelType w:val="hybridMultilevel"/>
    <w:tmpl w:val="D3669950"/>
    <w:lvl w:ilvl="0" w:tplc="51885F9A">
      <w:start w:val="1"/>
      <w:numFmt w:val="bullet"/>
      <w:lvlText w:val=""/>
      <w:lvlJc w:val="left"/>
      <w:pPr>
        <w:tabs>
          <w:tab w:val="num" w:pos="360"/>
        </w:tabs>
        <w:ind w:left="288" w:hanging="288"/>
      </w:pPr>
      <w:rPr>
        <w:rFonts w:ascii="Wingdings" w:hAnsi="Wingdings" w:cs="Times New Roman" w:hint="default"/>
        <w:sz w:val="18"/>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4B2008"/>
    <w:multiLevelType w:val="hybridMultilevel"/>
    <w:tmpl w:val="3412F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7276E3"/>
    <w:multiLevelType w:val="hybridMultilevel"/>
    <w:tmpl w:val="1F10F850"/>
    <w:lvl w:ilvl="0" w:tplc="D904EE46">
      <w:start w:val="1"/>
      <w:numFmt w:val="bullet"/>
      <w:lvlText w:val=""/>
      <w:lvlJc w:val="left"/>
      <w:pPr>
        <w:tabs>
          <w:tab w:val="num" w:pos="720"/>
        </w:tabs>
        <w:ind w:left="720" w:hanging="36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D1452A"/>
    <w:multiLevelType w:val="hybridMultilevel"/>
    <w:tmpl w:val="1FB47D76"/>
    <w:lvl w:ilvl="0" w:tplc="04090001">
      <w:start w:val="1"/>
      <w:numFmt w:val="bullet"/>
      <w:lvlText w:val=""/>
      <w:lvlJc w:val="left"/>
      <w:pPr>
        <w:ind w:left="1909" w:hanging="360"/>
      </w:pPr>
      <w:rPr>
        <w:rFonts w:ascii="Symbol" w:hAnsi="Symbol" w:hint="default"/>
      </w:rPr>
    </w:lvl>
    <w:lvl w:ilvl="1" w:tplc="04090003" w:tentative="1">
      <w:start w:val="1"/>
      <w:numFmt w:val="bullet"/>
      <w:lvlText w:val="o"/>
      <w:lvlJc w:val="left"/>
      <w:pPr>
        <w:ind w:left="2629" w:hanging="360"/>
      </w:pPr>
      <w:rPr>
        <w:rFonts w:ascii="Courier New" w:hAnsi="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31">
    <w:nsid w:val="5A564FFA"/>
    <w:multiLevelType w:val="hybridMultilevel"/>
    <w:tmpl w:val="F4727E0C"/>
    <w:lvl w:ilvl="0" w:tplc="F08E2C78">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F246A7"/>
    <w:multiLevelType w:val="multilevel"/>
    <w:tmpl w:val="196CCC9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nsid w:val="62D978BA"/>
    <w:multiLevelType w:val="hybridMultilevel"/>
    <w:tmpl w:val="96F01434"/>
    <w:lvl w:ilvl="0" w:tplc="51885F9A">
      <w:start w:val="1"/>
      <w:numFmt w:val="bullet"/>
      <w:lvlText w:val=""/>
      <w:lvlJc w:val="left"/>
      <w:pPr>
        <w:tabs>
          <w:tab w:val="num" w:pos="360"/>
        </w:tabs>
        <w:ind w:left="288" w:hanging="288"/>
      </w:pPr>
      <w:rPr>
        <w:rFonts w:ascii="Wingdings" w:hAnsi="Wingdings" w:cs="Times New Roman" w:hint="default"/>
        <w:sz w:val="18"/>
        <w:szCs w:val="24"/>
      </w:rPr>
    </w:lvl>
    <w:lvl w:ilvl="1" w:tplc="FEDAB722">
      <w:start w:val="1"/>
      <w:numFmt w:val="bullet"/>
      <w:lvlText w:val=""/>
      <w:lvlJc w:val="left"/>
      <w:pPr>
        <w:tabs>
          <w:tab w:val="num" w:pos="1440"/>
        </w:tabs>
        <w:ind w:left="1440" w:hanging="360"/>
      </w:pPr>
      <w:rPr>
        <w:rFonts w:ascii="Symbol" w:hAnsi="Symbol" w:hint="default"/>
        <w:color w:val="auto"/>
        <w:sz w:val="18"/>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974471"/>
    <w:multiLevelType w:val="hybridMultilevel"/>
    <w:tmpl w:val="AA72703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880482F"/>
    <w:multiLevelType w:val="hybridMultilevel"/>
    <w:tmpl w:val="EE24A106"/>
    <w:lvl w:ilvl="0" w:tplc="EEBA0F44">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E04FE6"/>
    <w:multiLevelType w:val="hybridMultilevel"/>
    <w:tmpl w:val="AE9AE0B2"/>
    <w:lvl w:ilvl="0" w:tplc="B154803A">
      <w:start w:val="1"/>
      <w:numFmt w:val="bullet"/>
      <w:lvlText w:val=""/>
      <w:lvlJc w:val="left"/>
      <w:pPr>
        <w:tabs>
          <w:tab w:val="num" w:pos="360"/>
        </w:tabs>
        <w:ind w:left="288" w:hanging="288"/>
      </w:pPr>
      <w:rPr>
        <w:rFonts w:ascii="Wingdings" w:hAnsi="Wingdings" w:cs="Times New Roman" w:hint="default"/>
        <w:strike w:val="0"/>
        <w:sz w:val="18"/>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DF025C"/>
    <w:multiLevelType w:val="hybridMultilevel"/>
    <w:tmpl w:val="A01E49DA"/>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3041B8"/>
    <w:multiLevelType w:val="multilevel"/>
    <w:tmpl w:val="ED240F56"/>
    <w:lvl w:ilvl="0">
      <w:start w:val="1"/>
      <w:numFmt w:val="bullet"/>
      <w:lvlText w:val=""/>
      <w:lvlJc w:val="left"/>
      <w:pPr>
        <w:tabs>
          <w:tab w:val="num" w:pos="360"/>
        </w:tabs>
        <w:ind w:left="288" w:hanging="288"/>
      </w:pPr>
      <w:rPr>
        <w:rFonts w:ascii="Wingdings" w:hAnsi="Wingdings" w:cs="Times New Roman" w:hint="default"/>
        <w:sz w:val="18"/>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712019A4"/>
    <w:multiLevelType w:val="hybridMultilevel"/>
    <w:tmpl w:val="A2A03DF4"/>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587A50"/>
    <w:multiLevelType w:val="hybridMultilevel"/>
    <w:tmpl w:val="A1D287C6"/>
    <w:lvl w:ilvl="0" w:tplc="04090005">
      <w:start w:val="1"/>
      <w:numFmt w:val="bullet"/>
      <w:lvlText w:val=""/>
      <w:lvlJc w:val="left"/>
      <w:pPr>
        <w:tabs>
          <w:tab w:val="num" w:pos="360"/>
        </w:tabs>
        <w:ind w:left="360" w:hanging="360"/>
      </w:pPr>
      <w:rPr>
        <w:rFonts w:ascii="Wingdings" w:hAnsi="Wingdings"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5C0CCE"/>
    <w:multiLevelType w:val="multilevel"/>
    <w:tmpl w:val="72047C7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2FA24CD"/>
    <w:multiLevelType w:val="multilevel"/>
    <w:tmpl w:val="A58EDC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AC52BEB"/>
    <w:multiLevelType w:val="hybridMultilevel"/>
    <w:tmpl w:val="2E5E2206"/>
    <w:lvl w:ilvl="0" w:tplc="51885F9A">
      <w:start w:val="1"/>
      <w:numFmt w:val="bullet"/>
      <w:lvlText w:val=""/>
      <w:lvlJc w:val="left"/>
      <w:pPr>
        <w:ind w:left="720" w:hanging="360"/>
      </w:pPr>
      <w:rPr>
        <w:rFonts w:ascii="Wingdings" w:hAnsi="Wingdings" w:cs="Times New Roman"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271F46"/>
    <w:multiLevelType w:val="hybridMultilevel"/>
    <w:tmpl w:val="81F03EC8"/>
    <w:lvl w:ilvl="0" w:tplc="83BAE804">
      <w:start w:val="6"/>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5">
    <w:nsid w:val="7F635D2F"/>
    <w:multiLevelType w:val="hybridMultilevel"/>
    <w:tmpl w:val="2A08B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36"/>
  </w:num>
  <w:num w:numId="3">
    <w:abstractNumId w:val="23"/>
  </w:num>
  <w:num w:numId="4">
    <w:abstractNumId w:val="27"/>
  </w:num>
  <w:num w:numId="5">
    <w:abstractNumId w:val="24"/>
  </w:num>
  <w:num w:numId="6">
    <w:abstractNumId w:val="32"/>
  </w:num>
  <w:num w:numId="7">
    <w:abstractNumId w:val="13"/>
  </w:num>
  <w:num w:numId="8">
    <w:abstractNumId w:val="28"/>
  </w:num>
  <w:num w:numId="9">
    <w:abstractNumId w:val="12"/>
  </w:num>
  <w:num w:numId="10">
    <w:abstractNumId w:val="35"/>
  </w:num>
  <w:num w:numId="11">
    <w:abstractNumId w:val="21"/>
  </w:num>
  <w:num w:numId="12">
    <w:abstractNumId w:val="3"/>
  </w:num>
  <w:num w:numId="13">
    <w:abstractNumId w:val="44"/>
  </w:num>
  <w:num w:numId="14">
    <w:abstractNumId w:val="45"/>
  </w:num>
  <w:num w:numId="15">
    <w:abstractNumId w:val="7"/>
  </w:num>
  <w:num w:numId="16">
    <w:abstractNumId w:val="38"/>
  </w:num>
  <w:num w:numId="17">
    <w:abstractNumId w:val="33"/>
  </w:num>
  <w:num w:numId="18">
    <w:abstractNumId w:val="14"/>
  </w:num>
  <w:num w:numId="19">
    <w:abstractNumId w:val="17"/>
  </w:num>
  <w:num w:numId="20">
    <w:abstractNumId w:val="6"/>
  </w:num>
  <w:num w:numId="21">
    <w:abstractNumId w:val="2"/>
  </w:num>
  <w:num w:numId="22">
    <w:abstractNumId w:val="43"/>
  </w:num>
  <w:num w:numId="23">
    <w:abstractNumId w:val="39"/>
  </w:num>
  <w:num w:numId="24">
    <w:abstractNumId w:val="37"/>
  </w:num>
  <w:num w:numId="25">
    <w:abstractNumId w:val="19"/>
  </w:num>
  <w:num w:numId="26">
    <w:abstractNumId w:val="22"/>
  </w:num>
  <w:num w:numId="27">
    <w:abstractNumId w:val="41"/>
  </w:num>
  <w:num w:numId="28">
    <w:abstractNumId w:val="34"/>
  </w:num>
  <w:num w:numId="29">
    <w:abstractNumId w:val="10"/>
  </w:num>
  <w:num w:numId="30">
    <w:abstractNumId w:val="30"/>
  </w:num>
  <w:num w:numId="31">
    <w:abstractNumId w:val="15"/>
  </w:num>
  <w:num w:numId="32">
    <w:abstractNumId w:val="16"/>
  </w:num>
  <w:num w:numId="33">
    <w:abstractNumId w:val="9"/>
  </w:num>
  <w:num w:numId="34">
    <w:abstractNumId w:val="42"/>
  </w:num>
  <w:num w:numId="35">
    <w:abstractNumId w:val="0"/>
  </w:num>
  <w:num w:numId="36">
    <w:abstractNumId w:val="11"/>
  </w:num>
  <w:num w:numId="37">
    <w:abstractNumId w:val="5"/>
  </w:num>
  <w:num w:numId="38">
    <w:abstractNumId w:val="31"/>
  </w:num>
  <w:num w:numId="39">
    <w:abstractNumId w:val="4"/>
  </w:num>
  <w:num w:numId="40">
    <w:abstractNumId w:val="29"/>
  </w:num>
  <w:num w:numId="41">
    <w:abstractNumId w:val="26"/>
  </w:num>
  <w:num w:numId="42">
    <w:abstractNumId w:val="1"/>
  </w:num>
  <w:num w:numId="43">
    <w:abstractNumId w:val="25"/>
  </w:num>
  <w:num w:numId="44">
    <w:abstractNumId w:val="40"/>
  </w:num>
  <w:num w:numId="45">
    <w:abstractNumId w:val="20"/>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B13"/>
    <w:rsid w:val="00020F56"/>
    <w:rsid w:val="00025599"/>
    <w:rsid w:val="00030369"/>
    <w:rsid w:val="00031387"/>
    <w:rsid w:val="00046EE6"/>
    <w:rsid w:val="000541E1"/>
    <w:rsid w:val="00061EFD"/>
    <w:rsid w:val="00070696"/>
    <w:rsid w:val="000746B5"/>
    <w:rsid w:val="00076459"/>
    <w:rsid w:val="00080A77"/>
    <w:rsid w:val="00081290"/>
    <w:rsid w:val="000813DF"/>
    <w:rsid w:val="00081CB4"/>
    <w:rsid w:val="000858C8"/>
    <w:rsid w:val="00085D7A"/>
    <w:rsid w:val="00095732"/>
    <w:rsid w:val="00096682"/>
    <w:rsid w:val="000A1649"/>
    <w:rsid w:val="000D2AFD"/>
    <w:rsid w:val="000E297C"/>
    <w:rsid w:val="000E2A4A"/>
    <w:rsid w:val="0011301F"/>
    <w:rsid w:val="0011569B"/>
    <w:rsid w:val="001164FC"/>
    <w:rsid w:val="00124767"/>
    <w:rsid w:val="0013100D"/>
    <w:rsid w:val="00134E51"/>
    <w:rsid w:val="00142DBB"/>
    <w:rsid w:val="00145053"/>
    <w:rsid w:val="001509EA"/>
    <w:rsid w:val="00162EF9"/>
    <w:rsid w:val="00165E99"/>
    <w:rsid w:val="00167B41"/>
    <w:rsid w:val="00172845"/>
    <w:rsid w:val="00174860"/>
    <w:rsid w:val="0019638A"/>
    <w:rsid w:val="001C1E1A"/>
    <w:rsid w:val="001C4A66"/>
    <w:rsid w:val="001C4C60"/>
    <w:rsid w:val="001C59CD"/>
    <w:rsid w:val="001D5E35"/>
    <w:rsid w:val="001E2878"/>
    <w:rsid w:val="001E4826"/>
    <w:rsid w:val="001F0250"/>
    <w:rsid w:val="001F1BAE"/>
    <w:rsid w:val="001F68BA"/>
    <w:rsid w:val="0021156E"/>
    <w:rsid w:val="00212865"/>
    <w:rsid w:val="002158F3"/>
    <w:rsid w:val="00222142"/>
    <w:rsid w:val="002268AF"/>
    <w:rsid w:val="00226CF5"/>
    <w:rsid w:val="00227ED2"/>
    <w:rsid w:val="00234543"/>
    <w:rsid w:val="00247F4F"/>
    <w:rsid w:val="00263F7F"/>
    <w:rsid w:val="00267011"/>
    <w:rsid w:val="00270BAD"/>
    <w:rsid w:val="00281171"/>
    <w:rsid w:val="00287DF2"/>
    <w:rsid w:val="002A2EF1"/>
    <w:rsid w:val="002B2954"/>
    <w:rsid w:val="002B55DF"/>
    <w:rsid w:val="002C08D7"/>
    <w:rsid w:val="002C403B"/>
    <w:rsid w:val="002D48E0"/>
    <w:rsid w:val="002E1535"/>
    <w:rsid w:val="002E5593"/>
    <w:rsid w:val="002E5EFA"/>
    <w:rsid w:val="002E628F"/>
    <w:rsid w:val="002E7D6C"/>
    <w:rsid w:val="002F5C96"/>
    <w:rsid w:val="00301932"/>
    <w:rsid w:val="003026A7"/>
    <w:rsid w:val="00304B8E"/>
    <w:rsid w:val="00311174"/>
    <w:rsid w:val="0031213B"/>
    <w:rsid w:val="00314652"/>
    <w:rsid w:val="00321ECB"/>
    <w:rsid w:val="003349A9"/>
    <w:rsid w:val="003525E0"/>
    <w:rsid w:val="00353ED2"/>
    <w:rsid w:val="003545E8"/>
    <w:rsid w:val="00361DA5"/>
    <w:rsid w:val="0037658A"/>
    <w:rsid w:val="00380631"/>
    <w:rsid w:val="0038222F"/>
    <w:rsid w:val="003956AE"/>
    <w:rsid w:val="003A3E27"/>
    <w:rsid w:val="003B151D"/>
    <w:rsid w:val="003B182C"/>
    <w:rsid w:val="003B2775"/>
    <w:rsid w:val="003C1BA9"/>
    <w:rsid w:val="003C4A09"/>
    <w:rsid w:val="003D3EC8"/>
    <w:rsid w:val="003D7300"/>
    <w:rsid w:val="003F4371"/>
    <w:rsid w:val="003F5973"/>
    <w:rsid w:val="0040392A"/>
    <w:rsid w:val="00407961"/>
    <w:rsid w:val="0041589B"/>
    <w:rsid w:val="00415B8B"/>
    <w:rsid w:val="00421BFB"/>
    <w:rsid w:val="004228B4"/>
    <w:rsid w:val="00422DA8"/>
    <w:rsid w:val="004329D0"/>
    <w:rsid w:val="004370D0"/>
    <w:rsid w:val="00437186"/>
    <w:rsid w:val="004414A2"/>
    <w:rsid w:val="00444620"/>
    <w:rsid w:val="00455D65"/>
    <w:rsid w:val="00462890"/>
    <w:rsid w:val="00466604"/>
    <w:rsid w:val="00485E28"/>
    <w:rsid w:val="00491027"/>
    <w:rsid w:val="004B6BF1"/>
    <w:rsid w:val="004C0BE5"/>
    <w:rsid w:val="004C1B2A"/>
    <w:rsid w:val="004C5AAF"/>
    <w:rsid w:val="004D1FBD"/>
    <w:rsid w:val="004D26B4"/>
    <w:rsid w:val="004D495E"/>
    <w:rsid w:val="004E33C1"/>
    <w:rsid w:val="004E697C"/>
    <w:rsid w:val="004E7DD6"/>
    <w:rsid w:val="004F1D7B"/>
    <w:rsid w:val="004F3F59"/>
    <w:rsid w:val="004F50E0"/>
    <w:rsid w:val="004F5CE5"/>
    <w:rsid w:val="00500E4D"/>
    <w:rsid w:val="0050324D"/>
    <w:rsid w:val="005056E0"/>
    <w:rsid w:val="00511257"/>
    <w:rsid w:val="00530E82"/>
    <w:rsid w:val="00537D3C"/>
    <w:rsid w:val="00540DEE"/>
    <w:rsid w:val="0055763C"/>
    <w:rsid w:val="005641AE"/>
    <w:rsid w:val="00576E82"/>
    <w:rsid w:val="00577BD6"/>
    <w:rsid w:val="00580873"/>
    <w:rsid w:val="00586DA4"/>
    <w:rsid w:val="0059146B"/>
    <w:rsid w:val="005A2DCE"/>
    <w:rsid w:val="005A6DD0"/>
    <w:rsid w:val="005B3CA4"/>
    <w:rsid w:val="005B4A7D"/>
    <w:rsid w:val="005B6A19"/>
    <w:rsid w:val="005D0353"/>
    <w:rsid w:val="005D2009"/>
    <w:rsid w:val="005D4D8D"/>
    <w:rsid w:val="005D4FC0"/>
    <w:rsid w:val="005D7685"/>
    <w:rsid w:val="005F5C2F"/>
    <w:rsid w:val="00606503"/>
    <w:rsid w:val="00611E7A"/>
    <w:rsid w:val="0063408B"/>
    <w:rsid w:val="00635012"/>
    <w:rsid w:val="006425B2"/>
    <w:rsid w:val="00644D2D"/>
    <w:rsid w:val="00646021"/>
    <w:rsid w:val="006472CB"/>
    <w:rsid w:val="00657196"/>
    <w:rsid w:val="00660C8D"/>
    <w:rsid w:val="006625AC"/>
    <w:rsid w:val="00662F6F"/>
    <w:rsid w:val="00664576"/>
    <w:rsid w:val="00664681"/>
    <w:rsid w:val="006709B3"/>
    <w:rsid w:val="006710A6"/>
    <w:rsid w:val="0067672E"/>
    <w:rsid w:val="00683FE3"/>
    <w:rsid w:val="00687F1D"/>
    <w:rsid w:val="006925D9"/>
    <w:rsid w:val="00693916"/>
    <w:rsid w:val="006A5E33"/>
    <w:rsid w:val="006B1432"/>
    <w:rsid w:val="006B28D4"/>
    <w:rsid w:val="006B5A84"/>
    <w:rsid w:val="006B79E2"/>
    <w:rsid w:val="006C5338"/>
    <w:rsid w:val="006C6DDB"/>
    <w:rsid w:val="006E1851"/>
    <w:rsid w:val="006E288F"/>
    <w:rsid w:val="006E6162"/>
    <w:rsid w:val="006E6FEF"/>
    <w:rsid w:val="006F4F28"/>
    <w:rsid w:val="006F58A1"/>
    <w:rsid w:val="006F5E33"/>
    <w:rsid w:val="00700C39"/>
    <w:rsid w:val="007119B2"/>
    <w:rsid w:val="00727C41"/>
    <w:rsid w:val="00741D24"/>
    <w:rsid w:val="00744313"/>
    <w:rsid w:val="00751ABB"/>
    <w:rsid w:val="007635A4"/>
    <w:rsid w:val="00770C4C"/>
    <w:rsid w:val="00776E4F"/>
    <w:rsid w:val="0079097C"/>
    <w:rsid w:val="00791515"/>
    <w:rsid w:val="00795236"/>
    <w:rsid w:val="007A03CC"/>
    <w:rsid w:val="007A499B"/>
    <w:rsid w:val="007A7DD5"/>
    <w:rsid w:val="007B380F"/>
    <w:rsid w:val="007B3D69"/>
    <w:rsid w:val="007D083F"/>
    <w:rsid w:val="007D1E6D"/>
    <w:rsid w:val="00800559"/>
    <w:rsid w:val="0080767A"/>
    <w:rsid w:val="00813C14"/>
    <w:rsid w:val="0084092A"/>
    <w:rsid w:val="008455F8"/>
    <w:rsid w:val="00846E15"/>
    <w:rsid w:val="0084797E"/>
    <w:rsid w:val="00852886"/>
    <w:rsid w:val="00866118"/>
    <w:rsid w:val="00883AAF"/>
    <w:rsid w:val="00885B13"/>
    <w:rsid w:val="00890617"/>
    <w:rsid w:val="008B6560"/>
    <w:rsid w:val="008C0797"/>
    <w:rsid w:val="008D4CE3"/>
    <w:rsid w:val="008F7260"/>
    <w:rsid w:val="00901154"/>
    <w:rsid w:val="00903D3B"/>
    <w:rsid w:val="00904412"/>
    <w:rsid w:val="00911680"/>
    <w:rsid w:val="00911DF0"/>
    <w:rsid w:val="009157FC"/>
    <w:rsid w:val="00920593"/>
    <w:rsid w:val="00927613"/>
    <w:rsid w:val="00932CB2"/>
    <w:rsid w:val="0094501B"/>
    <w:rsid w:val="00951B7F"/>
    <w:rsid w:val="009542DA"/>
    <w:rsid w:val="009776AB"/>
    <w:rsid w:val="00982AB5"/>
    <w:rsid w:val="00986500"/>
    <w:rsid w:val="00986B63"/>
    <w:rsid w:val="00987744"/>
    <w:rsid w:val="00990EC6"/>
    <w:rsid w:val="00993867"/>
    <w:rsid w:val="00994AA0"/>
    <w:rsid w:val="009A4092"/>
    <w:rsid w:val="009A76F4"/>
    <w:rsid w:val="009B419D"/>
    <w:rsid w:val="009C0455"/>
    <w:rsid w:val="009C05DF"/>
    <w:rsid w:val="009C1444"/>
    <w:rsid w:val="009C417E"/>
    <w:rsid w:val="009D0CA1"/>
    <w:rsid w:val="009D339A"/>
    <w:rsid w:val="009D43C0"/>
    <w:rsid w:val="009E77FB"/>
    <w:rsid w:val="009F0B0E"/>
    <w:rsid w:val="009F33C5"/>
    <w:rsid w:val="009F49FB"/>
    <w:rsid w:val="00A21E2E"/>
    <w:rsid w:val="00A34BB3"/>
    <w:rsid w:val="00A35430"/>
    <w:rsid w:val="00A42D6A"/>
    <w:rsid w:val="00A44BFD"/>
    <w:rsid w:val="00A534FE"/>
    <w:rsid w:val="00A621F7"/>
    <w:rsid w:val="00A66C2A"/>
    <w:rsid w:val="00A70479"/>
    <w:rsid w:val="00A714DB"/>
    <w:rsid w:val="00A727BF"/>
    <w:rsid w:val="00A82196"/>
    <w:rsid w:val="00A85019"/>
    <w:rsid w:val="00A94A36"/>
    <w:rsid w:val="00AA4832"/>
    <w:rsid w:val="00AA6793"/>
    <w:rsid w:val="00AB0551"/>
    <w:rsid w:val="00AB5C6F"/>
    <w:rsid w:val="00AB7966"/>
    <w:rsid w:val="00AC4DA6"/>
    <w:rsid w:val="00AC7E1B"/>
    <w:rsid w:val="00AF1AA1"/>
    <w:rsid w:val="00AF5B76"/>
    <w:rsid w:val="00AF7553"/>
    <w:rsid w:val="00B02506"/>
    <w:rsid w:val="00B13E06"/>
    <w:rsid w:val="00B349ED"/>
    <w:rsid w:val="00B4690D"/>
    <w:rsid w:val="00B56760"/>
    <w:rsid w:val="00B7484A"/>
    <w:rsid w:val="00B81BA3"/>
    <w:rsid w:val="00B81E91"/>
    <w:rsid w:val="00B9491E"/>
    <w:rsid w:val="00B95FFC"/>
    <w:rsid w:val="00BA2A78"/>
    <w:rsid w:val="00BA621E"/>
    <w:rsid w:val="00BC4092"/>
    <w:rsid w:val="00BD2448"/>
    <w:rsid w:val="00BD2627"/>
    <w:rsid w:val="00BD39D1"/>
    <w:rsid w:val="00BD5799"/>
    <w:rsid w:val="00BD5C7F"/>
    <w:rsid w:val="00BD5CEC"/>
    <w:rsid w:val="00BD7E80"/>
    <w:rsid w:val="00BE3E79"/>
    <w:rsid w:val="00C00484"/>
    <w:rsid w:val="00C035A6"/>
    <w:rsid w:val="00C06748"/>
    <w:rsid w:val="00C15F2A"/>
    <w:rsid w:val="00C16A1D"/>
    <w:rsid w:val="00C37605"/>
    <w:rsid w:val="00C42EEB"/>
    <w:rsid w:val="00C456AC"/>
    <w:rsid w:val="00C45CA1"/>
    <w:rsid w:val="00C462AF"/>
    <w:rsid w:val="00C569C1"/>
    <w:rsid w:val="00C57291"/>
    <w:rsid w:val="00C6280A"/>
    <w:rsid w:val="00C64B43"/>
    <w:rsid w:val="00C74F69"/>
    <w:rsid w:val="00C76EAC"/>
    <w:rsid w:val="00C83760"/>
    <w:rsid w:val="00C96961"/>
    <w:rsid w:val="00C96A6E"/>
    <w:rsid w:val="00CA0556"/>
    <w:rsid w:val="00CA1E7A"/>
    <w:rsid w:val="00CB072C"/>
    <w:rsid w:val="00CB74D6"/>
    <w:rsid w:val="00CC6348"/>
    <w:rsid w:val="00CD031F"/>
    <w:rsid w:val="00CD6647"/>
    <w:rsid w:val="00CF208C"/>
    <w:rsid w:val="00D04C35"/>
    <w:rsid w:val="00D07C96"/>
    <w:rsid w:val="00D147DB"/>
    <w:rsid w:val="00D2119A"/>
    <w:rsid w:val="00D35D27"/>
    <w:rsid w:val="00D42671"/>
    <w:rsid w:val="00D44555"/>
    <w:rsid w:val="00D5136E"/>
    <w:rsid w:val="00D5186F"/>
    <w:rsid w:val="00D641E5"/>
    <w:rsid w:val="00D6541A"/>
    <w:rsid w:val="00D67FDF"/>
    <w:rsid w:val="00D73C54"/>
    <w:rsid w:val="00D7469E"/>
    <w:rsid w:val="00D85452"/>
    <w:rsid w:val="00D93716"/>
    <w:rsid w:val="00D971FC"/>
    <w:rsid w:val="00D9755C"/>
    <w:rsid w:val="00DA2911"/>
    <w:rsid w:val="00DA2F10"/>
    <w:rsid w:val="00DB6F7C"/>
    <w:rsid w:val="00DC6613"/>
    <w:rsid w:val="00DD345A"/>
    <w:rsid w:val="00DD4863"/>
    <w:rsid w:val="00DD6813"/>
    <w:rsid w:val="00DE3AF5"/>
    <w:rsid w:val="00DE64E4"/>
    <w:rsid w:val="00DF1E52"/>
    <w:rsid w:val="00DF212B"/>
    <w:rsid w:val="00E039B1"/>
    <w:rsid w:val="00E06842"/>
    <w:rsid w:val="00E14269"/>
    <w:rsid w:val="00E208A2"/>
    <w:rsid w:val="00E21D71"/>
    <w:rsid w:val="00E33993"/>
    <w:rsid w:val="00E34820"/>
    <w:rsid w:val="00E36EB8"/>
    <w:rsid w:val="00E46DDE"/>
    <w:rsid w:val="00E5136A"/>
    <w:rsid w:val="00E6021D"/>
    <w:rsid w:val="00E61175"/>
    <w:rsid w:val="00E63C48"/>
    <w:rsid w:val="00E67294"/>
    <w:rsid w:val="00E723C2"/>
    <w:rsid w:val="00E72480"/>
    <w:rsid w:val="00E80E16"/>
    <w:rsid w:val="00EB24F7"/>
    <w:rsid w:val="00EB3492"/>
    <w:rsid w:val="00EB5CD5"/>
    <w:rsid w:val="00EB69CA"/>
    <w:rsid w:val="00EC3D1F"/>
    <w:rsid w:val="00EC66AC"/>
    <w:rsid w:val="00ED375F"/>
    <w:rsid w:val="00EE140B"/>
    <w:rsid w:val="00EE2286"/>
    <w:rsid w:val="00F212DD"/>
    <w:rsid w:val="00F238AE"/>
    <w:rsid w:val="00F32D75"/>
    <w:rsid w:val="00F34837"/>
    <w:rsid w:val="00F451B8"/>
    <w:rsid w:val="00F50110"/>
    <w:rsid w:val="00F51A1E"/>
    <w:rsid w:val="00F57873"/>
    <w:rsid w:val="00F60DD5"/>
    <w:rsid w:val="00F64333"/>
    <w:rsid w:val="00F74084"/>
    <w:rsid w:val="00F74CF6"/>
    <w:rsid w:val="00F7533B"/>
    <w:rsid w:val="00F92087"/>
    <w:rsid w:val="00F97B2D"/>
    <w:rsid w:val="00FA0B82"/>
    <w:rsid w:val="00FB05EC"/>
    <w:rsid w:val="00FE2B04"/>
    <w:rsid w:val="00FF30F4"/>
    <w:rsid w:val="00FF3545"/>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57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5C"/>
    <w:rPr>
      <w:rFonts w:ascii="Arial" w:hAnsi="Arial"/>
    </w:rPr>
  </w:style>
  <w:style w:type="paragraph" w:styleId="Heading2">
    <w:name w:val="heading 2"/>
    <w:basedOn w:val="Normal"/>
    <w:next w:val="Normal"/>
    <w:qFormat/>
    <w:rsid w:val="00020F56"/>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755C"/>
    <w:pPr>
      <w:tabs>
        <w:tab w:val="center" w:pos="4320"/>
        <w:tab w:val="right" w:pos="8640"/>
      </w:tabs>
    </w:pPr>
  </w:style>
  <w:style w:type="character" w:styleId="PageNumber">
    <w:name w:val="page number"/>
    <w:basedOn w:val="DefaultParagraphFont"/>
    <w:rsid w:val="00E5755C"/>
  </w:style>
  <w:style w:type="table" w:styleId="TableGrid">
    <w:name w:val="Table Grid"/>
    <w:basedOn w:val="TableNormal"/>
    <w:rsid w:val="00E57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rsid w:val="00E5755C"/>
    <w:rPr>
      <w:rFonts w:ascii="Helvetica LT Std Cond" w:hAnsi="Helvetica LT Std Cond"/>
      <w:b/>
      <w:bCs/>
      <w:i/>
      <w:iCs/>
      <w:color w:val="221E1F"/>
      <w:sz w:val="16"/>
      <w:szCs w:val="16"/>
    </w:rPr>
  </w:style>
  <w:style w:type="paragraph" w:styleId="Header">
    <w:name w:val="header"/>
    <w:basedOn w:val="Normal"/>
    <w:rsid w:val="00E5755C"/>
    <w:pPr>
      <w:tabs>
        <w:tab w:val="center" w:pos="4320"/>
        <w:tab w:val="right" w:pos="8640"/>
      </w:tabs>
    </w:pPr>
  </w:style>
  <w:style w:type="paragraph" w:styleId="Title">
    <w:name w:val="Title"/>
    <w:basedOn w:val="Normal"/>
    <w:qFormat/>
    <w:rsid w:val="003E692C"/>
    <w:pPr>
      <w:jc w:val="center"/>
    </w:pPr>
    <w:rPr>
      <w:b/>
      <w:sz w:val="28"/>
    </w:rPr>
  </w:style>
  <w:style w:type="paragraph" w:styleId="BalloonText">
    <w:name w:val="Balloon Text"/>
    <w:basedOn w:val="Normal"/>
    <w:semiHidden/>
    <w:rsid w:val="00A44CE8"/>
    <w:rPr>
      <w:rFonts w:ascii="Tahoma" w:hAnsi="Tahoma" w:cs="Tahoma"/>
      <w:sz w:val="16"/>
      <w:szCs w:val="16"/>
    </w:rPr>
  </w:style>
  <w:style w:type="paragraph" w:customStyle="1" w:styleId="Default">
    <w:name w:val="Default"/>
    <w:rsid w:val="000658E6"/>
    <w:pPr>
      <w:autoSpaceDE w:val="0"/>
      <w:autoSpaceDN w:val="0"/>
      <w:adjustRightInd w:val="0"/>
    </w:pPr>
    <w:rPr>
      <w:rFonts w:ascii="Arial Narrow" w:hAnsi="Arial Narrow" w:cs="Arial Narrow"/>
      <w:color w:val="000000"/>
      <w:sz w:val="24"/>
      <w:szCs w:val="24"/>
    </w:rPr>
  </w:style>
  <w:style w:type="paragraph" w:styleId="NormalWeb">
    <w:name w:val="Normal (Web)"/>
    <w:basedOn w:val="Normal"/>
    <w:rsid w:val="002B690E"/>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5C"/>
    <w:rPr>
      <w:rFonts w:ascii="Arial" w:hAnsi="Arial"/>
    </w:rPr>
  </w:style>
  <w:style w:type="paragraph" w:styleId="Heading2">
    <w:name w:val="heading 2"/>
    <w:basedOn w:val="Normal"/>
    <w:next w:val="Normal"/>
    <w:qFormat/>
    <w:rsid w:val="00020F56"/>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5755C"/>
    <w:pPr>
      <w:tabs>
        <w:tab w:val="center" w:pos="4320"/>
        <w:tab w:val="right" w:pos="8640"/>
      </w:tabs>
    </w:pPr>
  </w:style>
  <w:style w:type="character" w:styleId="PageNumber">
    <w:name w:val="page number"/>
    <w:basedOn w:val="DefaultParagraphFont"/>
    <w:rsid w:val="00E5755C"/>
  </w:style>
  <w:style w:type="table" w:styleId="TableGrid">
    <w:name w:val="Table Grid"/>
    <w:basedOn w:val="TableNormal"/>
    <w:rsid w:val="00E57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A4"/>
    <w:rsid w:val="00E5755C"/>
    <w:rPr>
      <w:rFonts w:ascii="Helvetica LT Std Cond" w:hAnsi="Helvetica LT Std Cond"/>
      <w:b/>
      <w:bCs/>
      <w:i/>
      <w:iCs/>
      <w:color w:val="221E1F"/>
      <w:sz w:val="16"/>
      <w:szCs w:val="16"/>
    </w:rPr>
  </w:style>
  <w:style w:type="paragraph" w:styleId="Header">
    <w:name w:val="header"/>
    <w:basedOn w:val="Normal"/>
    <w:rsid w:val="00E5755C"/>
    <w:pPr>
      <w:tabs>
        <w:tab w:val="center" w:pos="4320"/>
        <w:tab w:val="right" w:pos="8640"/>
      </w:tabs>
    </w:pPr>
  </w:style>
  <w:style w:type="paragraph" w:styleId="Title">
    <w:name w:val="Title"/>
    <w:basedOn w:val="Normal"/>
    <w:qFormat/>
    <w:rsid w:val="003E692C"/>
    <w:pPr>
      <w:jc w:val="center"/>
    </w:pPr>
    <w:rPr>
      <w:b/>
      <w:sz w:val="28"/>
    </w:rPr>
  </w:style>
  <w:style w:type="paragraph" w:styleId="BalloonText">
    <w:name w:val="Balloon Text"/>
    <w:basedOn w:val="Normal"/>
    <w:semiHidden/>
    <w:rsid w:val="00A44CE8"/>
    <w:rPr>
      <w:rFonts w:ascii="Tahoma" w:hAnsi="Tahoma" w:cs="Tahoma"/>
      <w:sz w:val="16"/>
      <w:szCs w:val="16"/>
    </w:rPr>
  </w:style>
  <w:style w:type="paragraph" w:customStyle="1" w:styleId="Default">
    <w:name w:val="Default"/>
    <w:rsid w:val="000658E6"/>
    <w:pPr>
      <w:autoSpaceDE w:val="0"/>
      <w:autoSpaceDN w:val="0"/>
      <w:adjustRightInd w:val="0"/>
    </w:pPr>
    <w:rPr>
      <w:rFonts w:ascii="Arial Narrow" w:hAnsi="Arial Narrow" w:cs="Arial Narrow"/>
      <w:color w:val="000000"/>
      <w:sz w:val="24"/>
      <w:szCs w:val="24"/>
    </w:rPr>
  </w:style>
  <w:style w:type="paragraph" w:styleId="NormalWeb">
    <w:name w:val="Normal (Web)"/>
    <w:basedOn w:val="Normal"/>
    <w:rsid w:val="002B690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3440</Words>
  <Characters>19614</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NCHELP Program Operations Committee</vt:lpstr>
    </vt:vector>
  </TitlesOfParts>
  <Company>AES</Company>
  <LinksUpToDate>false</LinksUpToDate>
  <CharactersWithSpaces>23008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NCHELP Program Operations Committee</dc:title>
  <dc:creator>lracculi</dc:creator>
  <cp:lastModifiedBy>Ian Foss</cp:lastModifiedBy>
  <cp:revision>4</cp:revision>
  <cp:lastPrinted>2010-04-26T13:57:00Z</cp:lastPrinted>
  <dcterms:created xsi:type="dcterms:W3CDTF">2013-07-08T17:54:00Z</dcterms:created>
  <dcterms:modified xsi:type="dcterms:W3CDTF">2013-07-08T18:52:00Z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