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2C" w:rsidRDefault="002E03EC" w:rsidP="00C7382C">
      <w:pPr>
        <w:jc w:val="center"/>
        <w:rPr>
          <w:rFonts w:ascii="Times New Roman" w:hAnsi="Times New Roman"/>
          <w:b/>
          <w:sz w:val="24"/>
          <w:szCs w:val="24"/>
        </w:rPr>
      </w:pPr>
      <w:r w:rsidRPr="00C7382C">
        <w:rPr>
          <w:rFonts w:ascii="Times New Roman" w:hAnsi="Times New Roman"/>
          <w:b/>
          <w:sz w:val="24"/>
          <w:szCs w:val="24"/>
        </w:rPr>
        <w:t>SUPPORTING STATEMENT FOR</w:t>
      </w:r>
      <w:r w:rsidR="00C7382C">
        <w:rPr>
          <w:rFonts w:ascii="Times New Roman" w:hAnsi="Times New Roman"/>
          <w:b/>
          <w:sz w:val="24"/>
          <w:szCs w:val="24"/>
        </w:rPr>
        <w:t xml:space="preserve"> </w:t>
      </w:r>
      <w:r w:rsidRPr="00C7382C">
        <w:rPr>
          <w:rFonts w:ascii="Times New Roman" w:hAnsi="Times New Roman"/>
          <w:b/>
          <w:sz w:val="24"/>
          <w:szCs w:val="24"/>
        </w:rPr>
        <w:t>PAPERWORK REDUCTION</w:t>
      </w:r>
      <w:r w:rsidR="00C7382C">
        <w:rPr>
          <w:rFonts w:ascii="Times New Roman" w:hAnsi="Times New Roman"/>
          <w:b/>
          <w:sz w:val="24"/>
          <w:szCs w:val="24"/>
        </w:rPr>
        <w:t xml:space="preserve"> </w:t>
      </w:r>
      <w:r w:rsidRPr="00C7382C">
        <w:rPr>
          <w:rFonts w:ascii="Times New Roman" w:hAnsi="Times New Roman"/>
          <w:b/>
          <w:sz w:val="24"/>
          <w:szCs w:val="24"/>
        </w:rPr>
        <w:t xml:space="preserve">ACT </w:t>
      </w:r>
    </w:p>
    <w:p w:rsidR="00FD205D" w:rsidRPr="00C7382C" w:rsidRDefault="002E03EC" w:rsidP="00C7382C">
      <w:pPr>
        <w:jc w:val="center"/>
        <w:rPr>
          <w:rFonts w:ascii="Times New Roman" w:hAnsi="Times New Roman"/>
          <w:b/>
          <w:sz w:val="24"/>
          <w:szCs w:val="24"/>
        </w:rPr>
      </w:pPr>
      <w:r w:rsidRPr="00C7382C">
        <w:rPr>
          <w:rFonts w:ascii="Times New Roman" w:hAnsi="Times New Roman"/>
          <w:b/>
          <w:sz w:val="24"/>
          <w:szCs w:val="24"/>
        </w:rPr>
        <w:t>SUBMISSION</w:t>
      </w:r>
    </w:p>
    <w:p w:rsidR="00C7382C" w:rsidRPr="00C7382C" w:rsidRDefault="00C7382C">
      <w:pPr>
        <w:jc w:val="center"/>
        <w:rPr>
          <w:rFonts w:ascii="Times New Roman" w:hAnsi="Times New Roman"/>
          <w:b/>
          <w:sz w:val="24"/>
          <w:szCs w:val="24"/>
        </w:rPr>
      </w:pPr>
    </w:p>
    <w:p w:rsidR="00450D95" w:rsidRPr="00C7382C" w:rsidRDefault="00450D95" w:rsidP="00450D95">
      <w:pPr>
        <w:tabs>
          <w:tab w:val="left" w:pos="-1080"/>
          <w:tab w:val="left" w:pos="-720"/>
          <w:tab w:val="left" w:pos="0"/>
          <w:tab w:val="left" w:pos="360"/>
          <w:tab w:val="left" w:pos="720"/>
          <w:tab w:val="left" w:pos="1080"/>
        </w:tabs>
        <w:jc w:val="center"/>
        <w:rPr>
          <w:rFonts w:ascii="Times New Roman" w:hAnsi="Times New Roman"/>
          <w:b/>
          <w:bCs/>
          <w:sz w:val="24"/>
          <w:szCs w:val="24"/>
        </w:rPr>
      </w:pPr>
      <w:r w:rsidRPr="00C7382C">
        <w:rPr>
          <w:rFonts w:ascii="Times New Roman" w:hAnsi="Times New Roman"/>
          <w:b/>
          <w:bCs/>
          <w:sz w:val="24"/>
          <w:szCs w:val="24"/>
        </w:rPr>
        <w:t>Evaluating Outcomes of HUD’s Healthy Homes Demonstration (HHD) Grant</w:t>
      </w:r>
      <w:r w:rsidR="00B66ECD" w:rsidRPr="00C7382C">
        <w:rPr>
          <w:rFonts w:ascii="Times New Roman" w:hAnsi="Times New Roman"/>
          <w:b/>
          <w:bCs/>
          <w:sz w:val="24"/>
          <w:szCs w:val="24"/>
        </w:rPr>
        <w:t>ee</w:t>
      </w:r>
      <w:r w:rsidRPr="00C7382C">
        <w:rPr>
          <w:rFonts w:ascii="Times New Roman" w:hAnsi="Times New Roman"/>
          <w:b/>
          <w:bCs/>
          <w:sz w:val="24"/>
          <w:szCs w:val="24"/>
        </w:rPr>
        <w:t>s</w:t>
      </w:r>
    </w:p>
    <w:p w:rsidR="00C7382C" w:rsidRPr="00C7382C" w:rsidRDefault="00C7382C" w:rsidP="00C7382C">
      <w:pPr>
        <w:jc w:val="center"/>
        <w:rPr>
          <w:rFonts w:ascii="Times New Roman" w:hAnsi="Times New Roman"/>
          <w:b/>
          <w:sz w:val="24"/>
          <w:szCs w:val="24"/>
        </w:rPr>
      </w:pPr>
      <w:r w:rsidRPr="00C7382C">
        <w:rPr>
          <w:rFonts w:ascii="Times New Roman" w:hAnsi="Times New Roman"/>
          <w:b/>
          <w:sz w:val="24"/>
          <w:szCs w:val="24"/>
        </w:rPr>
        <w:t>OMB Control Number 2539-New</w:t>
      </w:r>
    </w:p>
    <w:p w:rsidR="00FD205D" w:rsidRPr="00C7382C" w:rsidRDefault="00FD205D">
      <w:pPr>
        <w:jc w:val="center"/>
        <w:rPr>
          <w:rFonts w:ascii="Times New Roman" w:hAnsi="Times New Roman"/>
          <w:b/>
          <w:sz w:val="24"/>
          <w:szCs w:val="24"/>
        </w:rPr>
      </w:pPr>
    </w:p>
    <w:p w:rsidR="00FD205D" w:rsidRPr="00C7382C" w:rsidRDefault="00FD205D">
      <w:pPr>
        <w:jc w:val="center"/>
        <w:rPr>
          <w:rFonts w:ascii="Times New Roman" w:hAnsi="Times New Roman"/>
          <w:sz w:val="24"/>
          <w:szCs w:val="24"/>
        </w:rPr>
      </w:pPr>
    </w:p>
    <w:p w:rsidR="00FD205D" w:rsidRPr="00C7382C" w:rsidRDefault="002E03EC">
      <w:pPr>
        <w:numPr>
          <w:ilvl w:val="0"/>
          <w:numId w:val="2"/>
        </w:numPr>
        <w:tabs>
          <w:tab w:val="left" w:pos="360"/>
        </w:tabs>
        <w:rPr>
          <w:rFonts w:ascii="Times New Roman" w:hAnsi="Times New Roman"/>
          <w:b/>
          <w:sz w:val="24"/>
          <w:szCs w:val="24"/>
        </w:rPr>
      </w:pPr>
      <w:r w:rsidRPr="00C7382C">
        <w:rPr>
          <w:rFonts w:ascii="Times New Roman" w:hAnsi="Times New Roman"/>
          <w:b/>
          <w:sz w:val="24"/>
          <w:szCs w:val="24"/>
        </w:rPr>
        <w:t>Justification</w:t>
      </w:r>
      <w:r w:rsidRPr="00C7382C">
        <w:rPr>
          <w:rFonts w:ascii="Times New Roman" w:hAnsi="Times New Roman"/>
          <w:b/>
          <w:sz w:val="24"/>
          <w:szCs w:val="24"/>
        </w:rPr>
        <w:br/>
      </w:r>
    </w:p>
    <w:p w:rsidR="00450D95" w:rsidRPr="00C7382C" w:rsidRDefault="002E03EC" w:rsidP="00450D95">
      <w:pPr>
        <w:numPr>
          <w:ilvl w:val="0"/>
          <w:numId w:val="3"/>
        </w:numPr>
        <w:tabs>
          <w:tab w:val="left" w:pos="360"/>
        </w:tabs>
        <w:rPr>
          <w:rFonts w:ascii="Times New Roman" w:hAnsi="Times New Roman"/>
          <w:sz w:val="24"/>
          <w:szCs w:val="24"/>
        </w:rPr>
      </w:pPr>
      <w:r w:rsidRPr="00C7382C">
        <w:rPr>
          <w:rFonts w:ascii="Times New Roman" w:hAnsi="Times New Roman"/>
          <w:b/>
          <w:sz w:val="24"/>
          <w:szCs w:val="24"/>
        </w:rPr>
        <w:t>Authority for Information Collections</w:t>
      </w:r>
    </w:p>
    <w:p w:rsidR="00450D95" w:rsidRPr="00C7382C" w:rsidRDefault="00450D95" w:rsidP="00450D95">
      <w:pPr>
        <w:tabs>
          <w:tab w:val="left" w:pos="360"/>
        </w:tabs>
        <w:rPr>
          <w:rFonts w:ascii="Times New Roman" w:hAnsi="Times New Roman"/>
          <w:sz w:val="24"/>
          <w:szCs w:val="24"/>
        </w:rPr>
      </w:pPr>
    </w:p>
    <w:p w:rsidR="00F059B9" w:rsidRPr="00C7382C" w:rsidRDefault="00281378" w:rsidP="00F059B9">
      <w:pPr>
        <w:autoSpaceDE w:val="0"/>
        <w:autoSpaceDN w:val="0"/>
        <w:adjustRightInd w:val="0"/>
        <w:rPr>
          <w:rFonts w:ascii="Times New Roman" w:hAnsi="Times New Roman"/>
          <w:sz w:val="24"/>
          <w:szCs w:val="24"/>
        </w:rPr>
      </w:pPr>
      <w:r w:rsidRPr="00C7382C">
        <w:rPr>
          <w:rFonts w:ascii="Times New Roman" w:hAnsi="Times New Roman"/>
          <w:sz w:val="24"/>
          <w:szCs w:val="24"/>
        </w:rPr>
        <w:t>The Secretary of the De</w:t>
      </w:r>
      <w:r w:rsidR="00996A79" w:rsidRPr="00C7382C">
        <w:rPr>
          <w:rFonts w:ascii="Times New Roman" w:hAnsi="Times New Roman"/>
          <w:sz w:val="24"/>
          <w:szCs w:val="24"/>
        </w:rPr>
        <w:t>pa</w:t>
      </w:r>
      <w:r w:rsidRPr="00C7382C">
        <w:rPr>
          <w:rFonts w:ascii="Times New Roman" w:hAnsi="Times New Roman"/>
          <w:sz w:val="24"/>
          <w:szCs w:val="24"/>
        </w:rPr>
        <w:t xml:space="preserve">rtment of Housing and Urban Development </w:t>
      </w:r>
      <w:r w:rsidR="00450D95" w:rsidRPr="00C7382C">
        <w:rPr>
          <w:rFonts w:ascii="Times New Roman" w:hAnsi="Times New Roman"/>
          <w:sz w:val="24"/>
          <w:szCs w:val="24"/>
        </w:rPr>
        <w:t>is authorized under Section 502 of the Housing and Urban Development Act of 1970 (12 U.S.C. § 1701z-</w:t>
      </w:r>
      <w:r w:rsidRPr="00C7382C">
        <w:rPr>
          <w:rFonts w:ascii="Times New Roman" w:hAnsi="Times New Roman"/>
          <w:sz w:val="24"/>
          <w:szCs w:val="24"/>
        </w:rPr>
        <w:t>1)</w:t>
      </w:r>
      <w:r w:rsidR="00450D95" w:rsidRPr="00C7382C">
        <w:rPr>
          <w:rFonts w:ascii="Times New Roman" w:hAnsi="Times New Roman"/>
          <w:sz w:val="24"/>
          <w:szCs w:val="24"/>
        </w:rPr>
        <w:t xml:space="preserve"> </w:t>
      </w:r>
      <w:r w:rsidR="00F02C93" w:rsidRPr="00C7382C">
        <w:rPr>
          <w:rFonts w:ascii="Times New Roman" w:hAnsi="Times New Roman"/>
          <w:sz w:val="24"/>
          <w:szCs w:val="24"/>
        </w:rPr>
        <w:t xml:space="preserve">to undertake </w:t>
      </w:r>
      <w:r w:rsidR="00996A79" w:rsidRPr="00C7382C">
        <w:rPr>
          <w:rFonts w:ascii="Times New Roman" w:hAnsi="Times New Roman"/>
          <w:sz w:val="24"/>
          <w:szCs w:val="24"/>
        </w:rPr>
        <w:t>programs of research, studies, testing, and demonstration relating to the mission and programs of the Department. 12 U.S.C. § 1701z-2 authorize</w:t>
      </w:r>
      <w:r w:rsidR="00F02C93" w:rsidRPr="00C7382C">
        <w:rPr>
          <w:rFonts w:ascii="Times New Roman" w:hAnsi="Times New Roman"/>
          <w:sz w:val="24"/>
          <w:szCs w:val="24"/>
        </w:rPr>
        <w:t>s the Secretary to provide advic</w:t>
      </w:r>
      <w:r w:rsidR="00996A79" w:rsidRPr="00C7382C">
        <w:rPr>
          <w:rFonts w:ascii="Times New Roman" w:hAnsi="Times New Roman"/>
          <w:sz w:val="24"/>
          <w:szCs w:val="24"/>
        </w:rPr>
        <w:t>e and technical assistance on activities funded by 1701-z-1, and to request data from public agencies, organizations, and individual</w:t>
      </w:r>
      <w:r w:rsidR="00F02C93" w:rsidRPr="00C7382C">
        <w:rPr>
          <w:rFonts w:ascii="Times New Roman" w:hAnsi="Times New Roman"/>
          <w:sz w:val="24"/>
          <w:szCs w:val="24"/>
        </w:rPr>
        <w:t>s deemed appropriate to support this</w:t>
      </w:r>
      <w:r w:rsidR="00996A79" w:rsidRPr="00C7382C">
        <w:rPr>
          <w:rFonts w:ascii="Times New Roman" w:hAnsi="Times New Roman"/>
          <w:sz w:val="24"/>
          <w:szCs w:val="24"/>
        </w:rPr>
        <w:t xml:space="preserve"> purpose.</w:t>
      </w:r>
    </w:p>
    <w:p w:rsidR="00F059B9" w:rsidRPr="00C7382C" w:rsidRDefault="00F059B9" w:rsidP="00450D95">
      <w:pPr>
        <w:tabs>
          <w:tab w:val="left" w:pos="360"/>
        </w:tabs>
        <w:rPr>
          <w:rFonts w:ascii="Times New Roman" w:hAnsi="Times New Roman"/>
          <w:sz w:val="24"/>
          <w:szCs w:val="24"/>
        </w:rPr>
      </w:pPr>
    </w:p>
    <w:p w:rsidR="008763FF" w:rsidRPr="00C7382C" w:rsidRDefault="002E03EC" w:rsidP="008763FF">
      <w:pPr>
        <w:autoSpaceDE w:val="0"/>
        <w:autoSpaceDN w:val="0"/>
        <w:adjustRightInd w:val="0"/>
        <w:rPr>
          <w:rFonts w:ascii="Times New Roman" w:hAnsi="Times New Roman"/>
          <w:sz w:val="24"/>
          <w:szCs w:val="24"/>
        </w:rPr>
      </w:pPr>
      <w:r w:rsidRPr="00C7382C">
        <w:rPr>
          <w:rFonts w:ascii="Times New Roman" w:hAnsi="Times New Roman"/>
          <w:sz w:val="24"/>
          <w:szCs w:val="24"/>
        </w:rPr>
        <w:t>HUD requests a</w:t>
      </w:r>
      <w:r w:rsidR="007444CD" w:rsidRPr="00C7382C">
        <w:rPr>
          <w:rFonts w:ascii="Times New Roman" w:hAnsi="Times New Roman"/>
          <w:sz w:val="24"/>
          <w:szCs w:val="24"/>
        </w:rPr>
        <w:t>n</w:t>
      </w:r>
      <w:r w:rsidR="00F671EE" w:rsidRPr="00C7382C">
        <w:rPr>
          <w:rFonts w:ascii="Times New Roman" w:hAnsi="Times New Roman"/>
          <w:sz w:val="24"/>
          <w:szCs w:val="24"/>
        </w:rPr>
        <w:t xml:space="preserve"> </w:t>
      </w:r>
      <w:r w:rsidR="007444CD" w:rsidRPr="00C7382C">
        <w:rPr>
          <w:rFonts w:ascii="Times New Roman" w:hAnsi="Times New Roman"/>
          <w:sz w:val="24"/>
          <w:szCs w:val="24"/>
        </w:rPr>
        <w:t>approv</w:t>
      </w:r>
      <w:r w:rsidR="00F703FC" w:rsidRPr="00C7382C">
        <w:rPr>
          <w:rFonts w:ascii="Times New Roman" w:hAnsi="Times New Roman"/>
          <w:sz w:val="24"/>
          <w:szCs w:val="24"/>
        </w:rPr>
        <w:t>al of a new</w:t>
      </w:r>
      <w:r w:rsidRPr="00C7382C">
        <w:rPr>
          <w:rFonts w:ascii="Times New Roman" w:hAnsi="Times New Roman"/>
          <w:sz w:val="24"/>
          <w:szCs w:val="24"/>
        </w:rPr>
        <w:t xml:space="preserve"> collection</w:t>
      </w:r>
      <w:r w:rsidR="00F703FC" w:rsidRPr="00C7382C">
        <w:rPr>
          <w:rFonts w:ascii="Times New Roman" w:hAnsi="Times New Roman"/>
          <w:sz w:val="24"/>
          <w:szCs w:val="24"/>
        </w:rPr>
        <w:t xml:space="preserve"> </w:t>
      </w:r>
      <w:r w:rsidR="009F64DA" w:rsidRPr="00C7382C">
        <w:rPr>
          <w:rFonts w:ascii="Times New Roman" w:hAnsi="Times New Roman"/>
          <w:sz w:val="24"/>
          <w:szCs w:val="24"/>
        </w:rPr>
        <w:t xml:space="preserve">of </w:t>
      </w:r>
      <w:r w:rsidR="00F703FC" w:rsidRPr="00C7382C">
        <w:rPr>
          <w:rFonts w:ascii="Times New Roman" w:hAnsi="Times New Roman"/>
          <w:sz w:val="24"/>
          <w:szCs w:val="24"/>
        </w:rPr>
        <w:t xml:space="preserve">information </w:t>
      </w:r>
      <w:r w:rsidRPr="00C7382C">
        <w:rPr>
          <w:rFonts w:ascii="Times New Roman" w:hAnsi="Times New Roman"/>
          <w:sz w:val="24"/>
          <w:szCs w:val="24"/>
        </w:rPr>
        <w:t>in su</w:t>
      </w:r>
      <w:r w:rsidR="00EB6D01" w:rsidRPr="00C7382C">
        <w:rPr>
          <w:rFonts w:ascii="Times New Roman" w:hAnsi="Times New Roman"/>
          <w:sz w:val="24"/>
          <w:szCs w:val="24"/>
        </w:rPr>
        <w:t xml:space="preserve">pport of </w:t>
      </w:r>
      <w:r w:rsidR="00FA7481" w:rsidRPr="00C7382C">
        <w:rPr>
          <w:rFonts w:ascii="Times New Roman" w:hAnsi="Times New Roman"/>
          <w:sz w:val="24"/>
          <w:szCs w:val="24"/>
        </w:rPr>
        <w:t>effort</w:t>
      </w:r>
      <w:r w:rsidR="00EB6D01" w:rsidRPr="00C7382C">
        <w:rPr>
          <w:rFonts w:ascii="Times New Roman" w:hAnsi="Times New Roman"/>
          <w:sz w:val="24"/>
          <w:szCs w:val="24"/>
        </w:rPr>
        <w:t>s</w:t>
      </w:r>
      <w:r w:rsidR="00FA7481" w:rsidRPr="00C7382C">
        <w:rPr>
          <w:rFonts w:ascii="Times New Roman" w:hAnsi="Times New Roman"/>
          <w:sz w:val="24"/>
          <w:szCs w:val="24"/>
        </w:rPr>
        <w:t xml:space="preserve"> to </w:t>
      </w:r>
      <w:r w:rsidR="00FD7653" w:rsidRPr="00C7382C">
        <w:rPr>
          <w:rFonts w:ascii="Times New Roman" w:hAnsi="Times New Roman"/>
          <w:sz w:val="24"/>
          <w:szCs w:val="24"/>
        </w:rPr>
        <w:t xml:space="preserve">identify and </w:t>
      </w:r>
      <w:r w:rsidR="00EB6D01" w:rsidRPr="00C7382C">
        <w:rPr>
          <w:rFonts w:ascii="Times New Roman" w:hAnsi="Times New Roman"/>
          <w:sz w:val="24"/>
          <w:szCs w:val="24"/>
        </w:rPr>
        <w:t xml:space="preserve">assess </w:t>
      </w:r>
      <w:r w:rsidR="00FD7653" w:rsidRPr="00C7382C">
        <w:rPr>
          <w:rFonts w:ascii="Times New Roman" w:hAnsi="Times New Roman"/>
          <w:sz w:val="24"/>
          <w:szCs w:val="24"/>
        </w:rPr>
        <w:t>the quality of ev</w:t>
      </w:r>
      <w:r w:rsidR="00F02C93" w:rsidRPr="00C7382C">
        <w:rPr>
          <w:rFonts w:ascii="Times New Roman" w:hAnsi="Times New Roman"/>
          <w:sz w:val="24"/>
          <w:szCs w:val="24"/>
        </w:rPr>
        <w:t>a</w:t>
      </w:r>
      <w:r w:rsidR="00FD7653" w:rsidRPr="00C7382C">
        <w:rPr>
          <w:rFonts w:ascii="Times New Roman" w:hAnsi="Times New Roman"/>
          <w:sz w:val="24"/>
          <w:szCs w:val="24"/>
        </w:rPr>
        <w:t xml:space="preserve">luation </w:t>
      </w:r>
      <w:r w:rsidR="00A12483" w:rsidRPr="00C7382C">
        <w:rPr>
          <w:rFonts w:ascii="Times New Roman" w:hAnsi="Times New Roman"/>
          <w:sz w:val="24"/>
          <w:szCs w:val="24"/>
        </w:rPr>
        <w:t>data colle</w:t>
      </w:r>
      <w:r w:rsidR="00FD7653" w:rsidRPr="00C7382C">
        <w:rPr>
          <w:rFonts w:ascii="Times New Roman" w:hAnsi="Times New Roman"/>
          <w:sz w:val="24"/>
          <w:szCs w:val="24"/>
        </w:rPr>
        <w:t xml:space="preserve">cted by </w:t>
      </w:r>
      <w:r w:rsidR="00F703FC" w:rsidRPr="00C7382C">
        <w:rPr>
          <w:rFonts w:ascii="Times New Roman" w:hAnsi="Times New Roman"/>
          <w:sz w:val="24"/>
          <w:szCs w:val="24"/>
        </w:rPr>
        <w:t>HUD’s</w:t>
      </w:r>
      <w:r w:rsidR="00A12483" w:rsidRPr="00C7382C">
        <w:rPr>
          <w:rFonts w:ascii="Times New Roman" w:hAnsi="Times New Roman"/>
          <w:sz w:val="24"/>
          <w:szCs w:val="24"/>
        </w:rPr>
        <w:t xml:space="preserve"> HHD</w:t>
      </w:r>
      <w:r w:rsidR="00665A12" w:rsidRPr="00C7382C">
        <w:rPr>
          <w:rFonts w:ascii="Times New Roman" w:hAnsi="Times New Roman"/>
          <w:sz w:val="24"/>
          <w:szCs w:val="24"/>
        </w:rPr>
        <w:t xml:space="preserve"> </w:t>
      </w:r>
      <w:r w:rsidR="00F703FC" w:rsidRPr="00C7382C">
        <w:rPr>
          <w:rFonts w:ascii="Times New Roman" w:hAnsi="Times New Roman"/>
          <w:sz w:val="24"/>
          <w:szCs w:val="24"/>
        </w:rPr>
        <w:t>grante</w:t>
      </w:r>
      <w:r w:rsidR="00665A12" w:rsidRPr="00C7382C">
        <w:rPr>
          <w:rFonts w:ascii="Times New Roman" w:hAnsi="Times New Roman"/>
          <w:sz w:val="24"/>
          <w:szCs w:val="24"/>
        </w:rPr>
        <w:t>e</w:t>
      </w:r>
      <w:r w:rsidR="00F703FC" w:rsidRPr="00C7382C">
        <w:rPr>
          <w:rFonts w:ascii="Times New Roman" w:hAnsi="Times New Roman"/>
          <w:sz w:val="24"/>
          <w:szCs w:val="24"/>
        </w:rPr>
        <w:t>s</w:t>
      </w:r>
      <w:r w:rsidR="00D35973" w:rsidRPr="00C7382C">
        <w:rPr>
          <w:rFonts w:ascii="Times New Roman" w:hAnsi="Times New Roman"/>
          <w:sz w:val="24"/>
          <w:szCs w:val="24"/>
        </w:rPr>
        <w:t xml:space="preserve"> and to ensure that important grantee findings are captured so that </w:t>
      </w:r>
      <w:r w:rsidR="00A345E1" w:rsidRPr="00C7382C">
        <w:rPr>
          <w:rFonts w:ascii="Times New Roman" w:hAnsi="Times New Roman"/>
          <w:sz w:val="24"/>
          <w:szCs w:val="24"/>
        </w:rPr>
        <w:t>they can be made available to other programs</w:t>
      </w:r>
      <w:r w:rsidR="000C32EA" w:rsidRPr="00C7382C">
        <w:rPr>
          <w:rFonts w:ascii="Times New Roman" w:hAnsi="Times New Roman"/>
          <w:sz w:val="24"/>
          <w:szCs w:val="24"/>
        </w:rPr>
        <w:t>. HHD grantees</w:t>
      </w:r>
      <w:r w:rsidR="00F703FC" w:rsidRPr="00C7382C">
        <w:rPr>
          <w:rFonts w:ascii="Times New Roman" w:hAnsi="Times New Roman"/>
          <w:sz w:val="24"/>
          <w:szCs w:val="24"/>
        </w:rPr>
        <w:t xml:space="preserve"> have special knowledge and experience that can contribute greatly to the </w:t>
      </w:r>
      <w:r w:rsidR="00CB3DC3" w:rsidRPr="00C7382C">
        <w:rPr>
          <w:rFonts w:ascii="Times New Roman" w:hAnsi="Times New Roman"/>
          <w:sz w:val="24"/>
          <w:szCs w:val="24"/>
        </w:rPr>
        <w:t xml:space="preserve">assessment of practical considerations related to </w:t>
      </w:r>
      <w:r w:rsidR="000C32EA" w:rsidRPr="00C7382C">
        <w:rPr>
          <w:rFonts w:ascii="Times New Roman" w:hAnsi="Times New Roman"/>
          <w:sz w:val="24"/>
          <w:szCs w:val="24"/>
        </w:rPr>
        <w:t>implementation, costs, health and housing outcomes, capacity building</w:t>
      </w:r>
      <w:r w:rsidR="00FD7653" w:rsidRPr="00C7382C">
        <w:rPr>
          <w:rFonts w:ascii="Times New Roman" w:hAnsi="Times New Roman"/>
          <w:sz w:val="24"/>
          <w:szCs w:val="24"/>
        </w:rPr>
        <w:t xml:space="preserve"> needs</w:t>
      </w:r>
      <w:r w:rsidR="000C32EA" w:rsidRPr="00C7382C">
        <w:rPr>
          <w:rFonts w:ascii="Times New Roman" w:hAnsi="Times New Roman"/>
          <w:sz w:val="24"/>
          <w:szCs w:val="24"/>
        </w:rPr>
        <w:t>, and sustainability</w:t>
      </w:r>
      <w:r w:rsidR="001B763D" w:rsidRPr="00C7382C">
        <w:rPr>
          <w:rFonts w:ascii="Times New Roman" w:hAnsi="Times New Roman"/>
          <w:sz w:val="24"/>
          <w:szCs w:val="24"/>
        </w:rPr>
        <w:t xml:space="preserve"> of</w:t>
      </w:r>
      <w:r w:rsidR="00FD7653" w:rsidRPr="00C7382C">
        <w:rPr>
          <w:rFonts w:ascii="Times New Roman" w:hAnsi="Times New Roman"/>
          <w:sz w:val="24"/>
          <w:szCs w:val="24"/>
        </w:rPr>
        <w:t xml:space="preserve"> the HHI. </w:t>
      </w:r>
      <w:r w:rsidRPr="00C7382C">
        <w:rPr>
          <w:rFonts w:ascii="Times New Roman" w:hAnsi="Times New Roman"/>
          <w:sz w:val="24"/>
          <w:szCs w:val="24"/>
        </w:rPr>
        <w:t>HUD</w:t>
      </w:r>
      <w:r w:rsidR="00FD7653" w:rsidRPr="00C7382C">
        <w:rPr>
          <w:rFonts w:ascii="Times New Roman" w:hAnsi="Times New Roman"/>
          <w:sz w:val="24"/>
          <w:szCs w:val="24"/>
        </w:rPr>
        <w:t xml:space="preserve"> here</w:t>
      </w:r>
      <w:r w:rsidRPr="00C7382C">
        <w:rPr>
          <w:rFonts w:ascii="Times New Roman" w:hAnsi="Times New Roman"/>
          <w:sz w:val="24"/>
          <w:szCs w:val="24"/>
        </w:rPr>
        <w:t xml:space="preserve"> presents and explains paperwork burden estimates</w:t>
      </w:r>
      <w:r w:rsidR="009A5A5D" w:rsidRPr="00C7382C">
        <w:rPr>
          <w:rFonts w:ascii="Times New Roman" w:hAnsi="Times New Roman"/>
          <w:sz w:val="24"/>
          <w:szCs w:val="24"/>
        </w:rPr>
        <w:t xml:space="preserve"> for this new </w:t>
      </w:r>
      <w:r w:rsidR="00E32841" w:rsidRPr="00C7382C">
        <w:rPr>
          <w:rFonts w:ascii="Times New Roman" w:hAnsi="Times New Roman"/>
          <w:sz w:val="24"/>
          <w:szCs w:val="24"/>
        </w:rPr>
        <w:t>questionnaire</w:t>
      </w:r>
      <w:r w:rsidR="009A5A5D" w:rsidRPr="00C7382C">
        <w:rPr>
          <w:rFonts w:ascii="Times New Roman" w:hAnsi="Times New Roman"/>
          <w:sz w:val="24"/>
          <w:szCs w:val="24"/>
        </w:rPr>
        <w:t xml:space="preserve"> and collection of information.</w:t>
      </w:r>
    </w:p>
    <w:p w:rsidR="008763FF" w:rsidRPr="00C7382C" w:rsidRDefault="008763FF" w:rsidP="008763FF">
      <w:pPr>
        <w:autoSpaceDE w:val="0"/>
        <w:autoSpaceDN w:val="0"/>
        <w:adjustRightInd w:val="0"/>
        <w:rPr>
          <w:rFonts w:ascii="Times New Roman" w:hAnsi="Times New Roman"/>
          <w:sz w:val="24"/>
          <w:szCs w:val="24"/>
        </w:rPr>
      </w:pPr>
    </w:p>
    <w:p w:rsidR="00FE6CCB" w:rsidRPr="00C7382C" w:rsidRDefault="008763FF" w:rsidP="008763FF">
      <w:pPr>
        <w:autoSpaceDE w:val="0"/>
        <w:autoSpaceDN w:val="0"/>
        <w:adjustRightInd w:val="0"/>
        <w:rPr>
          <w:rFonts w:ascii="Times New Roman" w:hAnsi="Times New Roman"/>
          <w:sz w:val="24"/>
          <w:szCs w:val="24"/>
        </w:rPr>
      </w:pPr>
      <w:r w:rsidRPr="00C7382C">
        <w:rPr>
          <w:rFonts w:ascii="Times New Roman" w:hAnsi="Times New Roman"/>
          <w:noProof w:val="0"/>
          <w:sz w:val="24"/>
          <w:szCs w:val="24"/>
        </w:rPr>
        <w:t xml:space="preserve">OMB approval is requested for up to two years, with data collection beginning approximately </w:t>
      </w:r>
      <w:r w:rsidR="00EF7A9B" w:rsidRPr="00C7382C">
        <w:rPr>
          <w:rFonts w:ascii="Times New Roman" w:hAnsi="Times New Roman"/>
          <w:noProof w:val="0"/>
          <w:sz w:val="24"/>
          <w:szCs w:val="24"/>
        </w:rPr>
        <w:t>July 2013. Participation is voluntary.</w:t>
      </w:r>
      <w:r w:rsidR="00E32841" w:rsidRPr="00C7382C">
        <w:rPr>
          <w:rFonts w:ascii="Times New Roman" w:hAnsi="Times New Roman"/>
          <w:noProof w:val="0"/>
          <w:sz w:val="24"/>
          <w:szCs w:val="24"/>
        </w:rPr>
        <w:t xml:space="preserve"> </w:t>
      </w:r>
      <w:r w:rsidRPr="00C7382C">
        <w:rPr>
          <w:rFonts w:ascii="Times New Roman" w:hAnsi="Times New Roman"/>
          <w:noProof w:val="0"/>
          <w:sz w:val="24"/>
          <w:szCs w:val="24"/>
        </w:rPr>
        <w:t>The only cost to respondents is their time.</w:t>
      </w:r>
    </w:p>
    <w:p w:rsidR="00FD205D" w:rsidRPr="00C7382C" w:rsidRDefault="00FD205D">
      <w:pPr>
        <w:numPr>
          <w:ilvl w:val="12"/>
          <w:numId w:val="0"/>
        </w:numPr>
        <w:ind w:firstLine="720"/>
        <w:rPr>
          <w:rFonts w:ascii="Times New Roman" w:hAnsi="Times New Roman"/>
          <w:sz w:val="24"/>
          <w:szCs w:val="24"/>
        </w:rPr>
      </w:pPr>
    </w:p>
    <w:p w:rsidR="00FD205D" w:rsidRPr="00C7382C" w:rsidRDefault="002E03EC">
      <w:pPr>
        <w:numPr>
          <w:ilvl w:val="0"/>
          <w:numId w:val="3"/>
        </w:numPr>
        <w:tabs>
          <w:tab w:val="left" w:pos="360"/>
        </w:tabs>
        <w:rPr>
          <w:rFonts w:ascii="Times New Roman" w:hAnsi="Times New Roman"/>
          <w:b/>
          <w:sz w:val="24"/>
          <w:szCs w:val="24"/>
        </w:rPr>
      </w:pPr>
      <w:r w:rsidRPr="00C7382C">
        <w:rPr>
          <w:rFonts w:ascii="Times New Roman" w:hAnsi="Times New Roman"/>
          <w:b/>
          <w:sz w:val="24"/>
          <w:szCs w:val="24"/>
        </w:rPr>
        <w:t>Requirements</w:t>
      </w:r>
    </w:p>
    <w:p w:rsidR="00FD205D" w:rsidRPr="00C7382C" w:rsidRDefault="00FD205D">
      <w:pPr>
        <w:rPr>
          <w:rFonts w:ascii="Times New Roman" w:hAnsi="Times New Roman"/>
          <w:sz w:val="24"/>
          <w:szCs w:val="24"/>
        </w:rPr>
      </w:pPr>
    </w:p>
    <w:p w:rsidR="00E36511" w:rsidRDefault="002E03EC">
      <w:pPr>
        <w:rPr>
          <w:rFonts w:ascii="Times New Roman" w:hAnsi="Times New Roman"/>
          <w:sz w:val="24"/>
          <w:szCs w:val="24"/>
        </w:rPr>
      </w:pPr>
      <w:r w:rsidRPr="00C7382C">
        <w:rPr>
          <w:rFonts w:ascii="Times New Roman" w:hAnsi="Times New Roman"/>
          <w:sz w:val="24"/>
          <w:szCs w:val="24"/>
        </w:rPr>
        <w:t xml:space="preserve">For this request, the following requirements pertain to paperwork burden: </w:t>
      </w:r>
      <w:r w:rsidR="001B037E" w:rsidRPr="00C7382C">
        <w:rPr>
          <w:rFonts w:ascii="Times New Roman" w:hAnsi="Times New Roman"/>
          <w:i/>
          <w:sz w:val="24"/>
          <w:szCs w:val="24"/>
        </w:rPr>
        <w:t>respond</w:t>
      </w:r>
      <w:r w:rsidR="00F3372A" w:rsidRPr="00C7382C">
        <w:rPr>
          <w:rFonts w:ascii="Times New Roman" w:hAnsi="Times New Roman"/>
          <w:i/>
          <w:sz w:val="24"/>
          <w:szCs w:val="24"/>
        </w:rPr>
        <w:t>ing</w:t>
      </w:r>
      <w:r w:rsidR="001B037E" w:rsidRPr="00C7382C">
        <w:rPr>
          <w:rFonts w:ascii="Times New Roman" w:hAnsi="Times New Roman"/>
          <w:i/>
          <w:sz w:val="24"/>
          <w:szCs w:val="24"/>
        </w:rPr>
        <w:t xml:space="preserve"> to a</w:t>
      </w:r>
      <w:r w:rsidR="009A5A5D" w:rsidRPr="00C7382C">
        <w:rPr>
          <w:rFonts w:ascii="Times New Roman" w:hAnsi="Times New Roman"/>
          <w:i/>
          <w:sz w:val="24"/>
          <w:szCs w:val="24"/>
        </w:rPr>
        <w:t xml:space="preserve"> </w:t>
      </w:r>
      <w:r w:rsidR="00E32841" w:rsidRPr="00C7382C">
        <w:rPr>
          <w:rFonts w:ascii="Times New Roman" w:hAnsi="Times New Roman"/>
          <w:i/>
          <w:sz w:val="24"/>
          <w:szCs w:val="24"/>
        </w:rPr>
        <w:t>questionnaire</w:t>
      </w:r>
      <w:r w:rsidR="009A5A5D" w:rsidRPr="00C7382C">
        <w:rPr>
          <w:rFonts w:ascii="Times New Roman" w:hAnsi="Times New Roman"/>
          <w:i/>
          <w:sz w:val="24"/>
          <w:szCs w:val="24"/>
        </w:rPr>
        <w:t xml:space="preserve"> regarding the experience of the </w:t>
      </w:r>
      <w:r w:rsidR="007C6619" w:rsidRPr="00C7382C">
        <w:rPr>
          <w:rFonts w:ascii="Times New Roman" w:hAnsi="Times New Roman"/>
          <w:i/>
          <w:sz w:val="24"/>
          <w:szCs w:val="24"/>
        </w:rPr>
        <w:t xml:space="preserve">HUD </w:t>
      </w:r>
      <w:r w:rsidR="00A12483" w:rsidRPr="00C7382C">
        <w:rPr>
          <w:rFonts w:ascii="Times New Roman" w:hAnsi="Times New Roman"/>
          <w:i/>
          <w:sz w:val="24"/>
          <w:szCs w:val="24"/>
        </w:rPr>
        <w:t>HHD grantees</w:t>
      </w:r>
      <w:r w:rsidR="00A12483" w:rsidRPr="00C7382C">
        <w:rPr>
          <w:rFonts w:ascii="Times New Roman" w:hAnsi="Times New Roman"/>
          <w:sz w:val="24"/>
          <w:szCs w:val="24"/>
        </w:rPr>
        <w:t xml:space="preserve"> that have carried out the greatest number of interventions, collected the most detailed evaluation data on cost, health and housing impacts, can demonstrate significant capacity-building and sustainable </w:t>
      </w:r>
      <w:r w:rsidR="00EB6D01" w:rsidRPr="00C7382C">
        <w:rPr>
          <w:rFonts w:ascii="Times New Roman" w:hAnsi="Times New Roman"/>
          <w:sz w:val="24"/>
          <w:szCs w:val="24"/>
        </w:rPr>
        <w:t>approaches</w:t>
      </w:r>
      <w:r w:rsidR="00A345E1" w:rsidRPr="00C7382C">
        <w:rPr>
          <w:rFonts w:ascii="Times New Roman" w:hAnsi="Times New Roman"/>
          <w:sz w:val="24"/>
          <w:szCs w:val="24"/>
        </w:rPr>
        <w:t xml:space="preserve"> to program implementation</w:t>
      </w:r>
      <w:r w:rsidR="009D4A7A">
        <w:rPr>
          <w:rFonts w:ascii="Times New Roman" w:hAnsi="Times New Roman"/>
          <w:sz w:val="24"/>
          <w:szCs w:val="24"/>
        </w:rPr>
        <w:t>, or have demonstrated the use of innovative practices in other areas of program implementation</w:t>
      </w:r>
      <w:r w:rsidR="00EB6D01" w:rsidRPr="00C7382C">
        <w:rPr>
          <w:rFonts w:ascii="Times New Roman" w:hAnsi="Times New Roman"/>
          <w:sz w:val="24"/>
          <w:szCs w:val="24"/>
        </w:rPr>
        <w:t xml:space="preserve">. The purpose of this data collection is to </w:t>
      </w:r>
      <w:r w:rsidR="00A12483" w:rsidRPr="00C7382C">
        <w:rPr>
          <w:rFonts w:ascii="Times New Roman" w:hAnsi="Times New Roman"/>
          <w:sz w:val="24"/>
          <w:szCs w:val="24"/>
        </w:rPr>
        <w:t xml:space="preserve">guide policy development and </w:t>
      </w:r>
      <w:r w:rsidR="009D4A7A">
        <w:rPr>
          <w:rFonts w:ascii="Times New Roman" w:hAnsi="Times New Roman"/>
          <w:sz w:val="24"/>
          <w:szCs w:val="24"/>
        </w:rPr>
        <w:t xml:space="preserve">to provide guidance on effective and innovative practices to </w:t>
      </w:r>
      <w:r w:rsidR="00A12483" w:rsidRPr="00C7382C">
        <w:rPr>
          <w:rFonts w:ascii="Times New Roman" w:hAnsi="Times New Roman"/>
          <w:sz w:val="24"/>
          <w:szCs w:val="24"/>
        </w:rPr>
        <w:t xml:space="preserve">healthy homes </w:t>
      </w:r>
      <w:r w:rsidR="009D4A7A">
        <w:rPr>
          <w:rFonts w:ascii="Times New Roman" w:hAnsi="Times New Roman"/>
          <w:sz w:val="24"/>
          <w:szCs w:val="24"/>
        </w:rPr>
        <w:t>programs and to organizations that are considering developing programs</w:t>
      </w:r>
      <w:r w:rsidR="00A12483" w:rsidRPr="00C7382C">
        <w:rPr>
          <w:rFonts w:ascii="Times New Roman" w:hAnsi="Times New Roman"/>
          <w:sz w:val="24"/>
          <w:szCs w:val="24"/>
        </w:rPr>
        <w:t xml:space="preserve">. </w:t>
      </w:r>
    </w:p>
    <w:p w:rsidR="00E36511" w:rsidRDefault="00E36511" w:rsidP="00E36511">
      <w:pPr>
        <w:rPr>
          <w:rFonts w:ascii="Times New Roman" w:hAnsi="Times New Roman"/>
          <w:sz w:val="24"/>
          <w:szCs w:val="24"/>
        </w:rPr>
      </w:pPr>
    </w:p>
    <w:p w:rsidR="00E36511" w:rsidRPr="00ED50FF" w:rsidRDefault="00E36511" w:rsidP="00E36511">
      <w:pPr>
        <w:rPr>
          <w:rFonts w:ascii="Times New Roman" w:hAnsi="Times New Roman"/>
          <w:sz w:val="24"/>
          <w:szCs w:val="24"/>
        </w:rPr>
      </w:pPr>
      <w:r w:rsidRPr="00ED50FF">
        <w:rPr>
          <w:rFonts w:ascii="Times New Roman" w:hAnsi="Times New Roman"/>
          <w:sz w:val="24"/>
          <w:szCs w:val="24"/>
        </w:rPr>
        <w:t>Specific research questions include the following:</w:t>
      </w:r>
    </w:p>
    <w:p w:rsidR="00E36511" w:rsidRPr="00ED50FF" w:rsidRDefault="00E36511" w:rsidP="00E36511">
      <w:pPr>
        <w:rPr>
          <w:rFonts w:ascii="Times New Roman" w:hAnsi="Times New Roman"/>
          <w:sz w:val="24"/>
          <w:szCs w:val="24"/>
        </w:rPr>
      </w:pPr>
    </w:p>
    <w:p w:rsidR="00E36511" w:rsidRPr="00ED50FF" w:rsidRDefault="00E36511" w:rsidP="00E36511">
      <w:pPr>
        <w:numPr>
          <w:ilvl w:val="0"/>
          <w:numId w:val="21"/>
        </w:numPr>
        <w:rPr>
          <w:rFonts w:ascii="Times New Roman" w:hAnsi="Times New Roman"/>
          <w:sz w:val="24"/>
          <w:szCs w:val="24"/>
        </w:rPr>
      </w:pPr>
      <w:r w:rsidRPr="00ED50FF">
        <w:rPr>
          <w:rFonts w:ascii="Times New Roman" w:hAnsi="Times New Roman"/>
          <w:sz w:val="24"/>
          <w:szCs w:val="24"/>
        </w:rPr>
        <w:t>What methods were the most</w:t>
      </w:r>
      <w:bookmarkStart w:id="0" w:name="_GoBack"/>
      <w:bookmarkEnd w:id="0"/>
      <w:r w:rsidRPr="00ED50FF">
        <w:rPr>
          <w:rFonts w:ascii="Times New Roman" w:hAnsi="Times New Roman"/>
          <w:sz w:val="24"/>
          <w:szCs w:val="24"/>
        </w:rPr>
        <w:t xml:space="preserve"> successful for identifying target neighborhoods and recruiting participants within those neighborhoods?</w:t>
      </w:r>
    </w:p>
    <w:p w:rsidR="00E36511" w:rsidRPr="00ED50FF" w:rsidRDefault="00E36511" w:rsidP="00E36511">
      <w:pPr>
        <w:numPr>
          <w:ilvl w:val="0"/>
          <w:numId w:val="21"/>
        </w:numPr>
        <w:rPr>
          <w:rFonts w:ascii="Times New Roman" w:hAnsi="Times New Roman"/>
          <w:sz w:val="24"/>
          <w:szCs w:val="24"/>
        </w:rPr>
      </w:pPr>
      <w:r w:rsidRPr="00ED50FF">
        <w:rPr>
          <w:rFonts w:ascii="Times New Roman" w:hAnsi="Times New Roman"/>
          <w:sz w:val="24"/>
          <w:szCs w:val="24"/>
        </w:rPr>
        <w:t xml:space="preserve">Which existing visual assessment tools were most commonly used (or adapted by) the grantees? </w:t>
      </w:r>
    </w:p>
    <w:p w:rsidR="00E36511" w:rsidRPr="00ED50FF" w:rsidRDefault="00E36511" w:rsidP="00E36511">
      <w:pPr>
        <w:numPr>
          <w:ilvl w:val="0"/>
          <w:numId w:val="21"/>
        </w:numPr>
        <w:rPr>
          <w:rFonts w:ascii="Times New Roman" w:hAnsi="Times New Roman"/>
          <w:sz w:val="24"/>
          <w:szCs w:val="24"/>
        </w:rPr>
      </w:pPr>
      <w:r w:rsidRPr="00ED50FF">
        <w:rPr>
          <w:rFonts w:ascii="Times New Roman" w:hAnsi="Times New Roman"/>
          <w:sz w:val="24"/>
          <w:szCs w:val="24"/>
        </w:rPr>
        <w:lastRenderedPageBreak/>
        <w:t xml:space="preserve">What were the most common interventions used by the grantees and what are the ranges and average costs for these interventions?  </w:t>
      </w:r>
    </w:p>
    <w:p w:rsidR="00E36511" w:rsidRPr="00ED50FF" w:rsidRDefault="00E36511" w:rsidP="00E36511">
      <w:pPr>
        <w:numPr>
          <w:ilvl w:val="0"/>
          <w:numId w:val="21"/>
        </w:numPr>
        <w:rPr>
          <w:rFonts w:ascii="Times New Roman" w:hAnsi="Times New Roman"/>
          <w:sz w:val="24"/>
          <w:szCs w:val="24"/>
        </w:rPr>
      </w:pPr>
      <w:r w:rsidRPr="00ED50FF">
        <w:rPr>
          <w:rFonts w:ascii="Times New Roman" w:hAnsi="Times New Roman"/>
          <w:sz w:val="24"/>
          <w:szCs w:val="24"/>
        </w:rPr>
        <w:t xml:space="preserve">What were the major findings of grantees that conducted thorough health outcome evaluations?  </w:t>
      </w:r>
    </w:p>
    <w:p w:rsidR="00E36511" w:rsidRPr="00ED50FF" w:rsidRDefault="00E36511" w:rsidP="00E36511">
      <w:pPr>
        <w:numPr>
          <w:ilvl w:val="0"/>
          <w:numId w:val="21"/>
        </w:numPr>
        <w:rPr>
          <w:rFonts w:ascii="Times New Roman" w:hAnsi="Times New Roman"/>
          <w:sz w:val="24"/>
          <w:szCs w:val="24"/>
        </w:rPr>
      </w:pPr>
      <w:r w:rsidRPr="00ED50FF">
        <w:rPr>
          <w:rFonts w:ascii="Times New Roman" w:hAnsi="Times New Roman"/>
          <w:sz w:val="24"/>
          <w:szCs w:val="24"/>
        </w:rPr>
        <w:t>What components of the grant-supported HH Demonstration programs were sustained following completion of the grant?</w:t>
      </w:r>
    </w:p>
    <w:p w:rsidR="00E36511" w:rsidRDefault="00E36511">
      <w:pPr>
        <w:rPr>
          <w:rFonts w:ascii="Times New Roman" w:hAnsi="Times New Roman"/>
          <w:sz w:val="24"/>
          <w:szCs w:val="24"/>
        </w:rPr>
      </w:pPr>
    </w:p>
    <w:p w:rsidR="00FE6CCB" w:rsidRPr="00C7382C" w:rsidRDefault="002E03EC">
      <w:pPr>
        <w:rPr>
          <w:rFonts w:ascii="Times New Roman" w:hAnsi="Times New Roman"/>
          <w:sz w:val="24"/>
          <w:szCs w:val="24"/>
        </w:rPr>
      </w:pPr>
      <w:r w:rsidRPr="00C7382C">
        <w:rPr>
          <w:rFonts w:ascii="Times New Roman" w:hAnsi="Times New Roman"/>
          <w:i/>
          <w:sz w:val="24"/>
          <w:szCs w:val="24"/>
        </w:rPr>
        <w:t xml:space="preserve">The requirement </w:t>
      </w:r>
      <w:r w:rsidR="0022681C" w:rsidRPr="00C7382C">
        <w:rPr>
          <w:rFonts w:ascii="Times New Roman" w:hAnsi="Times New Roman"/>
          <w:i/>
          <w:sz w:val="24"/>
          <w:szCs w:val="24"/>
        </w:rPr>
        <w:t xml:space="preserve">is </w:t>
      </w:r>
      <w:r w:rsidRPr="00C7382C">
        <w:rPr>
          <w:rFonts w:ascii="Times New Roman" w:hAnsi="Times New Roman"/>
          <w:i/>
          <w:sz w:val="24"/>
          <w:szCs w:val="24"/>
        </w:rPr>
        <w:t>described in the following paragraphs.</w:t>
      </w:r>
    </w:p>
    <w:p w:rsidR="00FD205D" w:rsidRPr="00C7382C" w:rsidRDefault="00FD205D">
      <w:pPr>
        <w:rPr>
          <w:rFonts w:ascii="Times New Roman" w:hAnsi="Times New Roman"/>
          <w:sz w:val="24"/>
          <w:szCs w:val="24"/>
        </w:rPr>
      </w:pPr>
    </w:p>
    <w:p w:rsidR="001A4A02" w:rsidRPr="00C7382C" w:rsidRDefault="0022681C" w:rsidP="001A4A02">
      <w:pPr>
        <w:numPr>
          <w:ilvl w:val="1"/>
          <w:numId w:val="3"/>
        </w:numPr>
        <w:ind w:left="0" w:firstLine="270"/>
        <w:rPr>
          <w:rFonts w:ascii="Times New Roman" w:eastAsia="Cambria-Italic" w:hAnsi="Times New Roman"/>
          <w:iCs/>
          <w:sz w:val="24"/>
          <w:szCs w:val="24"/>
        </w:rPr>
      </w:pPr>
      <w:r w:rsidRPr="00C7382C">
        <w:rPr>
          <w:rFonts w:ascii="Times New Roman" w:hAnsi="Times New Roman"/>
          <w:b/>
          <w:sz w:val="24"/>
          <w:szCs w:val="24"/>
        </w:rPr>
        <w:t>Background</w:t>
      </w:r>
      <w:r w:rsidR="00F02C93" w:rsidRPr="00C7382C">
        <w:rPr>
          <w:rFonts w:ascii="Times New Roman" w:hAnsi="Times New Roman"/>
          <w:b/>
          <w:sz w:val="24"/>
          <w:szCs w:val="24"/>
        </w:rPr>
        <w:t xml:space="preserve">. </w:t>
      </w:r>
      <w:r w:rsidR="001A4A02" w:rsidRPr="00C7382C">
        <w:rPr>
          <w:rFonts w:ascii="Times New Roman" w:eastAsia="Cambria-Italic" w:hAnsi="Times New Roman"/>
          <w:iCs/>
          <w:sz w:val="24"/>
          <w:szCs w:val="24"/>
        </w:rPr>
        <w:t xml:space="preserve">In April 1999, HUD submitted to Congress a preliminary plan containing a full description of the HHI. The HHI builds upon HUD’s existing housing-related health and safety issues, including lead hazard control, building structural safety, electrical safety, and fire protection to address multiple childhood diseases and injuries, such as asthma, mold-induced illness, carbon monoxide poisoning, and other conditions related to housing in a coordinated fashion. The HHI departs from the more traditional approach of attempting to correct one hazard at a time (e.g., asbestos, radon). A coordinated effort is feasible because a limited number of building deficiencies contribute to multiple hazards. Substantial savings are possible using this approach, because separate visits to a home by an inspector, public health nurse, or outreach worker can add significant costs to efforts to eliminate hazards. </w:t>
      </w:r>
    </w:p>
    <w:p w:rsidR="001A4A02" w:rsidRPr="00C7382C" w:rsidRDefault="001A4A02" w:rsidP="00F3372A">
      <w:pPr>
        <w:ind w:left="270"/>
        <w:rPr>
          <w:rFonts w:ascii="Times New Roman" w:hAnsi="Times New Roman"/>
          <w:sz w:val="24"/>
          <w:szCs w:val="24"/>
        </w:rPr>
      </w:pPr>
    </w:p>
    <w:p w:rsidR="00FD7653" w:rsidRPr="00C7382C" w:rsidRDefault="00FD7653" w:rsidP="00F3372A">
      <w:pPr>
        <w:ind w:left="270"/>
        <w:rPr>
          <w:rFonts w:ascii="Times New Roman" w:hAnsi="Times New Roman"/>
          <w:sz w:val="24"/>
          <w:szCs w:val="24"/>
        </w:rPr>
      </w:pPr>
      <w:r w:rsidRPr="00C7382C">
        <w:rPr>
          <w:rFonts w:ascii="Times New Roman" w:hAnsi="Times New Roman"/>
          <w:sz w:val="24"/>
          <w:szCs w:val="24"/>
        </w:rPr>
        <w:t>The mission of HUD’s HHI is “</w:t>
      </w:r>
      <w:r w:rsidRPr="00C7382C">
        <w:rPr>
          <w:rFonts w:ascii="Times New Roman" w:eastAsia="Cambria-Italic" w:hAnsi="Times New Roman"/>
          <w:iCs/>
          <w:sz w:val="24"/>
          <w:szCs w:val="24"/>
        </w:rPr>
        <w:t>To reduce health and safety hazards in housing in a comprehensive and cost effective manner, with a particular focus on protecting the health of children and other sensitive populations in low income households.” (</w:t>
      </w:r>
      <w:r w:rsidRPr="00C7382C">
        <w:rPr>
          <w:rFonts w:ascii="Times New Roman" w:eastAsia="Cambria-Italic" w:hAnsi="Times New Roman"/>
          <w:i/>
          <w:iCs/>
          <w:sz w:val="24"/>
          <w:szCs w:val="24"/>
        </w:rPr>
        <w:t xml:space="preserve">Leading Our Nation to Healthier Homes: The Healthy Homes Strategic Plan, </w:t>
      </w:r>
      <w:r w:rsidRPr="00C7382C">
        <w:rPr>
          <w:rFonts w:ascii="Times New Roman" w:hAnsi="Times New Roman"/>
          <w:sz w:val="24"/>
          <w:szCs w:val="24"/>
        </w:rPr>
        <w:t xml:space="preserve">U.S. Department of Housing and Urban Development </w:t>
      </w:r>
      <w:r w:rsidRPr="00C7382C">
        <w:rPr>
          <w:rFonts w:ascii="Times New Roman" w:eastAsia="Cambria-Italic" w:hAnsi="Times New Roman"/>
          <w:iCs/>
          <w:sz w:val="24"/>
          <w:szCs w:val="24"/>
        </w:rPr>
        <w:t>Office of Healthy Homes and Lead Hazard Control, 200</w:t>
      </w:r>
      <w:r w:rsidR="009449E9" w:rsidRPr="00C7382C">
        <w:rPr>
          <w:rFonts w:ascii="Times New Roman" w:eastAsia="Cambria-Italic" w:hAnsi="Times New Roman"/>
          <w:iCs/>
          <w:sz w:val="24"/>
          <w:szCs w:val="24"/>
        </w:rPr>
        <w:t>9</w:t>
      </w:r>
      <w:r w:rsidRPr="00C7382C">
        <w:rPr>
          <w:rFonts w:ascii="Times New Roman" w:eastAsia="Cambria-Italic" w:hAnsi="Times New Roman"/>
          <w:iCs/>
          <w:sz w:val="24"/>
          <w:szCs w:val="24"/>
        </w:rPr>
        <w:t>, p.7.</w:t>
      </w:r>
      <w:r w:rsidRPr="00C7382C">
        <w:rPr>
          <w:rFonts w:ascii="Times New Roman" w:eastAsia="Cambria-Italic" w:hAnsi="Times New Roman"/>
          <w:i/>
          <w:iCs/>
          <w:sz w:val="24"/>
          <w:szCs w:val="24"/>
        </w:rPr>
        <w:t xml:space="preserve">) </w:t>
      </w:r>
      <w:r w:rsidRPr="00C7382C">
        <w:rPr>
          <w:rFonts w:ascii="Times New Roman" w:eastAsia="Cambria-Italic" w:hAnsi="Times New Roman"/>
          <w:iCs/>
          <w:sz w:val="24"/>
          <w:szCs w:val="24"/>
        </w:rPr>
        <w:t xml:space="preserve">Evaluation </w:t>
      </w:r>
      <w:r w:rsidR="009449E9" w:rsidRPr="00C7382C">
        <w:rPr>
          <w:rFonts w:ascii="Times New Roman" w:eastAsia="Cambria-Italic" w:hAnsi="Times New Roman"/>
          <w:iCs/>
          <w:sz w:val="24"/>
          <w:szCs w:val="24"/>
        </w:rPr>
        <w:t xml:space="preserve">of </w:t>
      </w:r>
      <w:r w:rsidR="001A4A02" w:rsidRPr="00C7382C">
        <w:rPr>
          <w:rFonts w:ascii="Times New Roman" w:eastAsia="Cambria-Italic" w:hAnsi="Times New Roman"/>
          <w:iCs/>
          <w:sz w:val="24"/>
          <w:szCs w:val="24"/>
        </w:rPr>
        <w:t xml:space="preserve">grant-funded research and demonstration projects funded under the </w:t>
      </w:r>
      <w:r w:rsidRPr="00C7382C">
        <w:rPr>
          <w:rFonts w:ascii="Times New Roman" w:eastAsia="Cambria-Italic" w:hAnsi="Times New Roman"/>
          <w:iCs/>
          <w:sz w:val="24"/>
          <w:szCs w:val="24"/>
        </w:rPr>
        <w:t xml:space="preserve"> HHI was last co</w:t>
      </w:r>
      <w:r w:rsidR="009449E9" w:rsidRPr="00C7382C">
        <w:rPr>
          <w:rFonts w:ascii="Times New Roman" w:eastAsia="Cambria-Italic" w:hAnsi="Times New Roman"/>
          <w:iCs/>
          <w:sz w:val="24"/>
          <w:szCs w:val="24"/>
        </w:rPr>
        <w:t>nducted</w:t>
      </w:r>
      <w:r w:rsidRPr="00C7382C">
        <w:rPr>
          <w:rFonts w:ascii="Times New Roman" w:eastAsia="Cambria-Italic" w:hAnsi="Times New Roman"/>
          <w:iCs/>
          <w:sz w:val="24"/>
          <w:szCs w:val="24"/>
        </w:rPr>
        <w:t xml:space="preserve"> in 2005 and included </w:t>
      </w:r>
      <w:r w:rsidR="001A4A02" w:rsidRPr="00C7382C">
        <w:rPr>
          <w:rFonts w:ascii="Times New Roman" w:eastAsia="Cambria-Italic" w:hAnsi="Times New Roman"/>
          <w:iCs/>
          <w:sz w:val="24"/>
          <w:szCs w:val="24"/>
        </w:rPr>
        <w:t xml:space="preserve">both Healthy Homes Demonstration Program (HHD) and Healthy Homes Technical Studies Program grantees. </w:t>
      </w:r>
      <w:r w:rsidRPr="00C7382C">
        <w:rPr>
          <w:rFonts w:ascii="Times New Roman" w:hAnsi="Times New Roman"/>
          <w:bCs/>
          <w:sz w:val="24"/>
          <w:szCs w:val="24"/>
        </w:rPr>
        <w:t>(</w:t>
      </w:r>
      <w:r w:rsidRPr="00C7382C">
        <w:rPr>
          <w:rFonts w:ascii="Times New Roman" w:hAnsi="Times New Roman"/>
          <w:bCs/>
          <w:i/>
          <w:sz w:val="24"/>
          <w:szCs w:val="24"/>
        </w:rPr>
        <w:t>“</w:t>
      </w:r>
      <w:r w:rsidRPr="00C7382C">
        <w:rPr>
          <w:rFonts w:ascii="Times New Roman" w:hAnsi="Times New Roman"/>
          <w:i/>
          <w:sz w:val="24"/>
          <w:szCs w:val="24"/>
        </w:rPr>
        <w:t>An Evaluation of HUD’s Healthy Homes Initiative: Current Findings and Outcomes,”</w:t>
      </w:r>
      <w:r w:rsidRPr="00C7382C">
        <w:rPr>
          <w:rFonts w:ascii="Times New Roman" w:hAnsi="Times New Roman"/>
          <w:sz w:val="24"/>
          <w:szCs w:val="24"/>
        </w:rPr>
        <w:t xml:space="preserve"> Healthy Housing Solutions</w:t>
      </w:r>
      <w:r w:rsidR="005F3B63" w:rsidRPr="00C7382C">
        <w:rPr>
          <w:rFonts w:ascii="Times New Roman" w:hAnsi="Times New Roman"/>
          <w:sz w:val="24"/>
          <w:szCs w:val="24"/>
        </w:rPr>
        <w:t>, Inc.</w:t>
      </w:r>
      <w:r w:rsidRPr="00C7382C">
        <w:rPr>
          <w:rFonts w:ascii="Times New Roman" w:hAnsi="Times New Roman"/>
          <w:sz w:val="24"/>
          <w:szCs w:val="24"/>
        </w:rPr>
        <w:t xml:space="preserve">, March 5, 2007). </w:t>
      </w:r>
    </w:p>
    <w:p w:rsidR="00C67FA8" w:rsidRPr="00C7382C" w:rsidRDefault="00C67FA8" w:rsidP="00C67FA8">
      <w:pPr>
        <w:autoSpaceDE w:val="0"/>
        <w:autoSpaceDN w:val="0"/>
        <w:adjustRightInd w:val="0"/>
        <w:rPr>
          <w:rFonts w:ascii="Times New Roman" w:hAnsi="Times New Roman"/>
          <w:noProof w:val="0"/>
          <w:sz w:val="24"/>
          <w:szCs w:val="24"/>
        </w:rPr>
      </w:pPr>
    </w:p>
    <w:p w:rsidR="00FD7653" w:rsidRPr="00C7382C" w:rsidRDefault="00A73D37" w:rsidP="00FD7653">
      <w:pPr>
        <w:rPr>
          <w:rFonts w:ascii="Times New Roman" w:hAnsi="Times New Roman"/>
          <w:color w:val="0090FF"/>
          <w:sz w:val="24"/>
          <w:szCs w:val="24"/>
        </w:rPr>
      </w:pPr>
      <w:r w:rsidRPr="00C7382C">
        <w:rPr>
          <w:rFonts w:ascii="Times New Roman" w:hAnsi="Times New Roman"/>
          <w:noProof w:val="0"/>
          <w:sz w:val="24"/>
          <w:szCs w:val="24"/>
        </w:rPr>
        <w:t xml:space="preserve">This evaluation did not include some </w:t>
      </w:r>
      <w:r w:rsidR="00C67FA8" w:rsidRPr="00C7382C">
        <w:rPr>
          <w:rFonts w:ascii="Times New Roman" w:hAnsi="Times New Roman"/>
          <w:noProof w:val="0"/>
          <w:sz w:val="24"/>
          <w:szCs w:val="24"/>
        </w:rPr>
        <w:t xml:space="preserve">HHD Program </w:t>
      </w:r>
      <w:r w:rsidR="001A4A02" w:rsidRPr="00C7382C">
        <w:rPr>
          <w:rFonts w:ascii="Times New Roman" w:hAnsi="Times New Roman"/>
          <w:noProof w:val="0"/>
          <w:sz w:val="24"/>
          <w:szCs w:val="24"/>
        </w:rPr>
        <w:t xml:space="preserve">grants </w:t>
      </w:r>
      <w:r w:rsidRPr="00C7382C">
        <w:rPr>
          <w:rFonts w:ascii="Times New Roman" w:hAnsi="Times New Roman"/>
          <w:noProof w:val="0"/>
          <w:sz w:val="24"/>
          <w:szCs w:val="24"/>
        </w:rPr>
        <w:t xml:space="preserve">that were awarded in FY 2004 as well as approximately 54 grants </w:t>
      </w:r>
      <w:r w:rsidR="001A4A02" w:rsidRPr="00C7382C">
        <w:rPr>
          <w:rFonts w:ascii="Times New Roman" w:hAnsi="Times New Roman"/>
          <w:noProof w:val="0"/>
          <w:sz w:val="24"/>
          <w:szCs w:val="24"/>
        </w:rPr>
        <w:t xml:space="preserve">awarded </w:t>
      </w:r>
      <w:r w:rsidRPr="00C7382C">
        <w:rPr>
          <w:rFonts w:ascii="Times New Roman" w:hAnsi="Times New Roman"/>
          <w:noProof w:val="0"/>
          <w:sz w:val="24"/>
          <w:szCs w:val="24"/>
        </w:rPr>
        <w:t xml:space="preserve">from FY 2005 through FY 2009.  Objectives of the </w:t>
      </w:r>
      <w:r w:rsidR="00FD7653" w:rsidRPr="00C7382C">
        <w:rPr>
          <w:rFonts w:ascii="Times New Roman" w:eastAsia="Cambria-Italic" w:hAnsi="Times New Roman"/>
          <w:iCs/>
          <w:sz w:val="24"/>
          <w:szCs w:val="24"/>
        </w:rPr>
        <w:t>HHD grant</w:t>
      </w:r>
      <w:r w:rsidRPr="00C7382C">
        <w:rPr>
          <w:rFonts w:ascii="Times New Roman" w:eastAsia="Cambria-Italic" w:hAnsi="Times New Roman"/>
          <w:iCs/>
          <w:sz w:val="24"/>
          <w:szCs w:val="24"/>
        </w:rPr>
        <w:t xml:space="preserve">s </w:t>
      </w:r>
      <w:r w:rsidR="00FD7653" w:rsidRPr="00C7382C">
        <w:rPr>
          <w:rFonts w:ascii="Times New Roman" w:eastAsia="Cambria-Italic" w:hAnsi="Times New Roman"/>
          <w:iCs/>
          <w:sz w:val="24"/>
          <w:szCs w:val="24"/>
        </w:rPr>
        <w:t>include</w:t>
      </w:r>
      <w:r w:rsidRPr="00C7382C">
        <w:rPr>
          <w:rFonts w:ascii="Times New Roman" w:eastAsia="Cambria-Italic" w:hAnsi="Times New Roman"/>
          <w:iCs/>
          <w:sz w:val="24"/>
          <w:szCs w:val="24"/>
        </w:rPr>
        <w:t xml:space="preserve"> the following</w:t>
      </w:r>
      <w:r w:rsidR="00FD7653" w:rsidRPr="00C7382C">
        <w:rPr>
          <w:rFonts w:ascii="Times New Roman" w:eastAsia="Cambria-Italic" w:hAnsi="Times New Roman"/>
          <w:iCs/>
          <w:sz w:val="24"/>
          <w:szCs w:val="24"/>
        </w:rPr>
        <w:t>:</w:t>
      </w:r>
    </w:p>
    <w:p w:rsidR="00FD7653" w:rsidRPr="00C7382C" w:rsidRDefault="00FD7653" w:rsidP="00FD7653">
      <w:pPr>
        <w:numPr>
          <w:ilvl w:val="0"/>
          <w:numId w:val="18"/>
        </w:numPr>
        <w:spacing w:before="100" w:beforeAutospacing="1" w:after="100" w:afterAutospacing="1"/>
        <w:rPr>
          <w:rFonts w:ascii="Times New Roman" w:hAnsi="Times New Roman"/>
          <w:color w:val="000000"/>
          <w:sz w:val="24"/>
          <w:szCs w:val="24"/>
        </w:rPr>
      </w:pPr>
      <w:r w:rsidRPr="00C7382C">
        <w:rPr>
          <w:rFonts w:ascii="Times New Roman" w:hAnsi="Times New Roman"/>
          <w:color w:val="000000"/>
          <w:sz w:val="24"/>
          <w:szCs w:val="24"/>
        </w:rPr>
        <w:t>Carrying out direct remediation where housing-related hazards may contribute to</w:t>
      </w:r>
      <w:r w:rsidR="00A345E1" w:rsidRPr="00C7382C">
        <w:rPr>
          <w:rFonts w:ascii="Times New Roman" w:hAnsi="Times New Roman"/>
          <w:color w:val="000000"/>
          <w:sz w:val="24"/>
          <w:szCs w:val="24"/>
        </w:rPr>
        <w:t xml:space="preserve"> injury and</w:t>
      </w:r>
      <w:r w:rsidRPr="00C7382C">
        <w:rPr>
          <w:rFonts w:ascii="Times New Roman" w:hAnsi="Times New Roman"/>
          <w:color w:val="000000"/>
          <w:sz w:val="24"/>
          <w:szCs w:val="24"/>
        </w:rPr>
        <w:t xml:space="preserve"> </w:t>
      </w:r>
      <w:r w:rsidR="00A345E1" w:rsidRPr="00C7382C">
        <w:rPr>
          <w:rFonts w:ascii="Times New Roman" w:hAnsi="Times New Roman"/>
          <w:color w:val="000000"/>
          <w:sz w:val="24"/>
          <w:szCs w:val="24"/>
        </w:rPr>
        <w:t>illness, with a specific focus on children</w:t>
      </w:r>
      <w:r w:rsidRPr="00C7382C">
        <w:rPr>
          <w:rFonts w:ascii="Times New Roman" w:hAnsi="Times New Roman"/>
          <w:color w:val="000000"/>
          <w:sz w:val="24"/>
          <w:szCs w:val="24"/>
        </w:rPr>
        <w:t>;</w:t>
      </w:r>
    </w:p>
    <w:p w:rsidR="00FD7653" w:rsidRPr="00C7382C" w:rsidRDefault="00FD7653" w:rsidP="00FD7653">
      <w:pPr>
        <w:numPr>
          <w:ilvl w:val="0"/>
          <w:numId w:val="18"/>
        </w:numPr>
        <w:spacing w:before="100" w:beforeAutospacing="1" w:after="100" w:afterAutospacing="1"/>
        <w:rPr>
          <w:rFonts w:ascii="Times New Roman" w:hAnsi="Times New Roman"/>
          <w:color w:val="000000"/>
          <w:sz w:val="24"/>
          <w:szCs w:val="24"/>
        </w:rPr>
      </w:pPr>
      <w:r w:rsidRPr="00C7382C">
        <w:rPr>
          <w:rFonts w:ascii="Times New Roman" w:hAnsi="Times New Roman"/>
          <w:color w:val="000000"/>
          <w:sz w:val="24"/>
          <w:szCs w:val="24"/>
        </w:rPr>
        <w:t>Delivering education and outreach activities to protect children from housing-related hazards; and</w:t>
      </w:r>
    </w:p>
    <w:p w:rsidR="00FD7653" w:rsidRPr="00C7382C" w:rsidRDefault="00FD7653" w:rsidP="00FD7653">
      <w:pPr>
        <w:numPr>
          <w:ilvl w:val="0"/>
          <w:numId w:val="18"/>
        </w:numPr>
        <w:spacing w:before="100" w:beforeAutospacing="1" w:after="100" w:afterAutospacing="1"/>
        <w:rPr>
          <w:rFonts w:ascii="Times New Roman" w:hAnsi="Times New Roman"/>
          <w:color w:val="000000"/>
          <w:sz w:val="24"/>
          <w:szCs w:val="24"/>
        </w:rPr>
      </w:pPr>
      <w:r w:rsidRPr="00C7382C">
        <w:rPr>
          <w:rFonts w:ascii="Times New Roman" w:hAnsi="Times New Roman"/>
          <w:color w:val="000000"/>
          <w:sz w:val="24"/>
          <w:szCs w:val="24"/>
        </w:rPr>
        <w:t xml:space="preserve">Building capacity to assure Healthy Homes projects </w:t>
      </w:r>
      <w:r w:rsidR="00FE51C4" w:rsidRPr="00C7382C">
        <w:rPr>
          <w:rFonts w:ascii="Times New Roman" w:hAnsi="Times New Roman"/>
          <w:color w:val="000000"/>
          <w:sz w:val="24"/>
          <w:szCs w:val="24"/>
        </w:rPr>
        <w:t xml:space="preserve">are </w:t>
      </w:r>
      <w:r w:rsidRPr="00C7382C">
        <w:rPr>
          <w:rFonts w:ascii="Times New Roman" w:hAnsi="Times New Roman"/>
          <w:color w:val="000000"/>
          <w:sz w:val="24"/>
          <w:szCs w:val="24"/>
        </w:rPr>
        <w:t>sustained.</w:t>
      </w:r>
    </w:p>
    <w:p w:rsidR="00ED50FF" w:rsidRPr="00ED50FF" w:rsidRDefault="00981B3F" w:rsidP="00ED50FF">
      <w:pPr>
        <w:rPr>
          <w:rFonts w:ascii="Times New Roman" w:hAnsi="Times New Roman"/>
          <w:sz w:val="24"/>
          <w:szCs w:val="24"/>
        </w:rPr>
      </w:pPr>
      <w:r w:rsidRPr="00C7382C">
        <w:rPr>
          <w:rFonts w:ascii="Times New Roman" w:hAnsi="Times New Roman"/>
          <w:sz w:val="24"/>
          <w:szCs w:val="24"/>
        </w:rPr>
        <w:t xml:space="preserve">The information collection described here will ensure that project results from the HHD Program not included in the 2005 evaluation are captured and made available to the public and to programs that are currently funded through the HHI. </w:t>
      </w:r>
      <w:r w:rsidR="00FD7653" w:rsidRPr="00C7382C">
        <w:rPr>
          <w:rFonts w:ascii="Times New Roman" w:hAnsi="Times New Roman"/>
          <w:sz w:val="24"/>
          <w:szCs w:val="24"/>
        </w:rPr>
        <w:t xml:space="preserve">After a review of available reports and manuscripts, OHHLHC anticipates </w:t>
      </w:r>
      <w:r w:rsidR="00A345E1" w:rsidRPr="00C7382C">
        <w:rPr>
          <w:rFonts w:ascii="Times New Roman" w:hAnsi="Times New Roman"/>
          <w:sz w:val="24"/>
          <w:szCs w:val="24"/>
        </w:rPr>
        <w:t xml:space="preserve">that approximately </w:t>
      </w:r>
      <w:r w:rsidR="00FD7653" w:rsidRPr="00C7382C">
        <w:rPr>
          <w:rFonts w:ascii="Times New Roman" w:hAnsi="Times New Roman"/>
          <w:sz w:val="24"/>
          <w:szCs w:val="24"/>
        </w:rPr>
        <w:t xml:space="preserve">half of these grantees will be asked to complete </w:t>
      </w:r>
      <w:r w:rsidRPr="00C7382C">
        <w:rPr>
          <w:rFonts w:ascii="Times New Roman" w:hAnsi="Times New Roman"/>
          <w:sz w:val="24"/>
          <w:szCs w:val="24"/>
        </w:rPr>
        <w:t>an</w:t>
      </w:r>
      <w:r w:rsidR="00FD7653" w:rsidRPr="00C7382C">
        <w:rPr>
          <w:rFonts w:ascii="Times New Roman" w:hAnsi="Times New Roman"/>
          <w:sz w:val="24"/>
          <w:szCs w:val="24"/>
        </w:rPr>
        <w:t xml:space="preserve"> online questionnaire. OHHLHC will target those grantees that have carried out the </w:t>
      </w:r>
      <w:r w:rsidR="00FD7653" w:rsidRPr="00C7382C">
        <w:rPr>
          <w:rFonts w:ascii="Times New Roman" w:hAnsi="Times New Roman"/>
          <w:sz w:val="24"/>
          <w:szCs w:val="24"/>
        </w:rPr>
        <w:lastRenderedPageBreak/>
        <w:t>greatest number of interventions, collected the most detailed evaluation data on cost, health and housing impacts, and can demonstrate significant capacity-building and sustainable approaches to guide policy development and guidance for future healthy homes efforts.</w:t>
      </w:r>
      <w:r w:rsidRPr="00C7382C">
        <w:rPr>
          <w:rFonts w:ascii="Times New Roman" w:hAnsi="Times New Roman"/>
          <w:sz w:val="24"/>
          <w:szCs w:val="24"/>
        </w:rPr>
        <w:t xml:space="preserve">  HUD is also interested in determining whether any of the grantees produced project evaluation data sets that would be of value to HUD for conducting additional analyses.</w:t>
      </w:r>
      <w:r w:rsidR="00ED50FF">
        <w:rPr>
          <w:rFonts w:ascii="Times New Roman" w:hAnsi="Times New Roman"/>
          <w:sz w:val="24"/>
          <w:szCs w:val="24"/>
        </w:rPr>
        <w:t xml:space="preserve">  </w:t>
      </w:r>
      <w:r w:rsidR="00ED50FF" w:rsidRPr="00ED50FF">
        <w:rPr>
          <w:rFonts w:ascii="Times New Roman" w:hAnsi="Times New Roman"/>
          <w:sz w:val="24"/>
          <w:szCs w:val="24"/>
        </w:rPr>
        <w:t>HUD is especially interested in data on the effectiveness of interventions on health (most likely asthma) or home environmental outcomes and in cost/benefit or cost/effectiveness analyses.  It is HUD’s experience that grantees limited resources can sometimes prevent them from fully analyzing the data in their possession.</w:t>
      </w:r>
    </w:p>
    <w:p w:rsidR="00763AB8" w:rsidRPr="00C7382C" w:rsidRDefault="00763AB8" w:rsidP="00763AB8">
      <w:pPr>
        <w:rPr>
          <w:rFonts w:ascii="Times New Roman" w:hAnsi="Times New Roman"/>
          <w:sz w:val="24"/>
          <w:szCs w:val="24"/>
        </w:rPr>
      </w:pPr>
    </w:p>
    <w:p w:rsidR="00FD205D" w:rsidRPr="00C7382C" w:rsidRDefault="006336E7" w:rsidP="0066638D">
      <w:pPr>
        <w:pStyle w:val="ListParagraph"/>
        <w:numPr>
          <w:ilvl w:val="1"/>
          <w:numId w:val="3"/>
        </w:numPr>
        <w:tabs>
          <w:tab w:val="left" w:pos="180"/>
          <w:tab w:val="left" w:pos="1080"/>
        </w:tabs>
        <w:ind w:left="0" w:firstLine="432"/>
        <w:rPr>
          <w:rFonts w:ascii="Times New Roman" w:hAnsi="Times New Roman"/>
          <w:sz w:val="24"/>
          <w:szCs w:val="24"/>
        </w:rPr>
      </w:pPr>
      <w:r w:rsidRPr="00C7382C">
        <w:rPr>
          <w:rFonts w:ascii="Times New Roman" w:hAnsi="Times New Roman"/>
          <w:b/>
          <w:sz w:val="24"/>
          <w:szCs w:val="24"/>
        </w:rPr>
        <w:t>Questionnaire</w:t>
      </w:r>
      <w:r w:rsidR="00763AB8" w:rsidRPr="00C7382C">
        <w:rPr>
          <w:rFonts w:ascii="Times New Roman" w:hAnsi="Times New Roman"/>
          <w:sz w:val="24"/>
          <w:szCs w:val="24"/>
        </w:rPr>
        <w:t xml:space="preserve">. </w:t>
      </w:r>
      <w:r w:rsidR="00FD7653" w:rsidRPr="00C7382C">
        <w:rPr>
          <w:rFonts w:ascii="Times New Roman" w:hAnsi="Times New Roman"/>
          <w:bCs/>
          <w:sz w:val="24"/>
          <w:szCs w:val="24"/>
        </w:rPr>
        <w:t>HUD’s contractor, Healthy Housing Solutions,</w:t>
      </w:r>
      <w:r w:rsidR="005F3B63" w:rsidRPr="00C7382C">
        <w:rPr>
          <w:rFonts w:ascii="Times New Roman" w:hAnsi="Times New Roman"/>
          <w:bCs/>
          <w:sz w:val="24"/>
          <w:szCs w:val="24"/>
        </w:rPr>
        <w:t xml:space="preserve"> Inc.,</w:t>
      </w:r>
      <w:r w:rsidR="00FD7653" w:rsidRPr="00C7382C">
        <w:rPr>
          <w:rFonts w:ascii="Times New Roman" w:hAnsi="Times New Roman"/>
          <w:bCs/>
          <w:sz w:val="24"/>
          <w:szCs w:val="24"/>
        </w:rPr>
        <w:t xml:space="preserve"> developed a questionnaire for the 2005 evaluation that captured key information about recruitment/enrollment, assessment, interventions, skills training, and community education/outreach in HHI grantee projects. OHHLHC has instructed its contractor to modify that </w:t>
      </w:r>
      <w:r w:rsidR="00FD7653" w:rsidRPr="00C7382C">
        <w:rPr>
          <w:rFonts w:ascii="Times New Roman" w:hAnsi="Times New Roman"/>
          <w:sz w:val="24"/>
          <w:szCs w:val="24"/>
        </w:rPr>
        <w:t>questionnaire to avoid</w:t>
      </w:r>
      <w:r w:rsidR="00F02C93" w:rsidRPr="00C7382C">
        <w:rPr>
          <w:rFonts w:ascii="Times New Roman" w:hAnsi="Times New Roman"/>
          <w:sz w:val="24"/>
          <w:szCs w:val="24"/>
        </w:rPr>
        <w:t xml:space="preserve"> duplication of data collection</w:t>
      </w:r>
      <w:r w:rsidR="00FD7653" w:rsidRPr="00C7382C">
        <w:rPr>
          <w:rFonts w:ascii="Times New Roman" w:hAnsi="Times New Roman"/>
          <w:sz w:val="24"/>
          <w:szCs w:val="24"/>
        </w:rPr>
        <w:t>, reduce burden to HHD grantee staff, and focus more specifically on the amount and quality of the data collected on interventions, costs, and health and housing outcomes</w:t>
      </w:r>
      <w:r w:rsidR="003F17D5" w:rsidRPr="00C7382C">
        <w:rPr>
          <w:rFonts w:ascii="Times New Roman" w:hAnsi="Times New Roman"/>
          <w:sz w:val="24"/>
          <w:szCs w:val="24"/>
        </w:rPr>
        <w:t>.</w:t>
      </w:r>
    </w:p>
    <w:p w:rsidR="00C7382C" w:rsidRPr="00C7382C" w:rsidRDefault="00C7382C">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3.</w:t>
      </w:r>
      <w:r w:rsidRPr="00C7382C">
        <w:rPr>
          <w:rFonts w:ascii="Times New Roman" w:hAnsi="Times New Roman"/>
          <w:b/>
          <w:noProof w:val="0"/>
          <w:sz w:val="24"/>
          <w:szCs w:val="24"/>
        </w:rPr>
        <w:tab/>
        <w:t>Methods for Conducting Information Collections</w:t>
      </w:r>
    </w:p>
    <w:p w:rsidR="00FD205D" w:rsidRPr="00C7382C" w:rsidRDefault="00FD205D">
      <w:pPr>
        <w:tabs>
          <w:tab w:val="left" w:pos="1080"/>
        </w:tabs>
        <w:rPr>
          <w:rFonts w:ascii="Times New Roman" w:hAnsi="Times New Roman"/>
          <w:noProof w:val="0"/>
          <w:sz w:val="24"/>
          <w:szCs w:val="24"/>
        </w:rPr>
      </w:pPr>
    </w:p>
    <w:p w:rsidR="00FD205D" w:rsidRPr="00C7382C" w:rsidRDefault="002E03EC" w:rsidP="00763AB8">
      <w:pPr>
        <w:tabs>
          <w:tab w:val="left" w:pos="1080"/>
        </w:tabs>
        <w:rPr>
          <w:rFonts w:ascii="Times New Roman" w:hAnsi="Times New Roman"/>
          <w:b/>
          <w:noProof w:val="0"/>
          <w:sz w:val="24"/>
          <w:szCs w:val="24"/>
        </w:rPr>
      </w:pPr>
      <w:r w:rsidRPr="00C7382C">
        <w:rPr>
          <w:rFonts w:ascii="Times New Roman" w:hAnsi="Times New Roman"/>
          <w:noProof w:val="0"/>
          <w:sz w:val="24"/>
          <w:szCs w:val="24"/>
        </w:rPr>
        <w:t>The methods for conducting the required information collections are described below:</w:t>
      </w:r>
    </w:p>
    <w:p w:rsidR="00FD205D" w:rsidRPr="00C7382C" w:rsidRDefault="00FD205D" w:rsidP="004D6BFE">
      <w:pPr>
        <w:tabs>
          <w:tab w:val="left" w:pos="1080"/>
        </w:tabs>
        <w:ind w:firstLine="432"/>
        <w:rPr>
          <w:rFonts w:ascii="Times New Roman" w:hAnsi="Times New Roman"/>
          <w:b/>
          <w:noProof w:val="0"/>
          <w:sz w:val="24"/>
          <w:szCs w:val="24"/>
        </w:rPr>
      </w:pPr>
    </w:p>
    <w:p w:rsidR="00404A26" w:rsidRPr="00C7382C" w:rsidRDefault="00C237C6" w:rsidP="004D6BFE">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b/>
          <w:sz w:val="24"/>
          <w:szCs w:val="24"/>
        </w:rPr>
        <w:t>Implem</w:t>
      </w:r>
      <w:r w:rsidR="0047671B" w:rsidRPr="00C7382C">
        <w:rPr>
          <w:rFonts w:ascii="Times New Roman" w:hAnsi="Times New Roman"/>
          <w:b/>
          <w:sz w:val="24"/>
          <w:szCs w:val="24"/>
        </w:rPr>
        <w:t>e</w:t>
      </w:r>
      <w:r w:rsidRPr="00C7382C">
        <w:rPr>
          <w:rFonts w:ascii="Times New Roman" w:hAnsi="Times New Roman"/>
          <w:b/>
          <w:sz w:val="24"/>
          <w:szCs w:val="24"/>
        </w:rPr>
        <w:t>ntation of the  Questionnaire</w:t>
      </w:r>
      <w:r w:rsidR="00F02C93" w:rsidRPr="00C7382C">
        <w:rPr>
          <w:rFonts w:ascii="Times New Roman" w:hAnsi="Times New Roman"/>
          <w:b/>
          <w:sz w:val="24"/>
          <w:szCs w:val="24"/>
        </w:rPr>
        <w:t xml:space="preserve">. </w:t>
      </w:r>
      <w:r w:rsidR="0066638D" w:rsidRPr="00C7382C">
        <w:rPr>
          <w:rFonts w:ascii="Times New Roman" w:hAnsi="Times New Roman"/>
          <w:b/>
          <w:sz w:val="24"/>
          <w:szCs w:val="24"/>
        </w:rPr>
        <w:t xml:space="preserve">See Attachment 1. </w:t>
      </w:r>
      <w:r w:rsidR="00404A26" w:rsidRPr="00C7382C">
        <w:rPr>
          <w:rFonts w:ascii="Times New Roman" w:hAnsi="Times New Roman"/>
          <w:noProof w:val="0"/>
          <w:sz w:val="24"/>
          <w:szCs w:val="24"/>
        </w:rPr>
        <w:t xml:space="preserve">The questionnaire was piloted in </w:t>
      </w:r>
      <w:r w:rsidR="00EF61E6" w:rsidRPr="00C7382C">
        <w:rPr>
          <w:rFonts w:ascii="Times New Roman" w:hAnsi="Times New Roman"/>
          <w:noProof w:val="0"/>
          <w:sz w:val="24"/>
          <w:szCs w:val="24"/>
        </w:rPr>
        <w:t>February</w:t>
      </w:r>
      <w:r w:rsidR="00CC0DF3" w:rsidRPr="00C7382C">
        <w:rPr>
          <w:rFonts w:ascii="Times New Roman" w:hAnsi="Times New Roman"/>
          <w:noProof w:val="0"/>
          <w:sz w:val="24"/>
          <w:szCs w:val="24"/>
        </w:rPr>
        <w:t xml:space="preserve"> </w:t>
      </w:r>
      <w:r w:rsidR="00404A26" w:rsidRPr="00C7382C">
        <w:rPr>
          <w:rFonts w:ascii="Times New Roman" w:hAnsi="Times New Roman"/>
          <w:noProof w:val="0"/>
          <w:sz w:val="24"/>
          <w:szCs w:val="24"/>
        </w:rPr>
        <w:t xml:space="preserve">2013 with two HHD </w:t>
      </w:r>
      <w:r w:rsidR="002E3718" w:rsidRPr="00C7382C">
        <w:rPr>
          <w:rFonts w:ascii="Times New Roman" w:hAnsi="Times New Roman"/>
          <w:noProof w:val="0"/>
          <w:sz w:val="24"/>
          <w:szCs w:val="24"/>
        </w:rPr>
        <w:t xml:space="preserve">grantees, </w:t>
      </w:r>
      <w:r w:rsidR="00404A26" w:rsidRPr="00C7382C">
        <w:rPr>
          <w:rFonts w:ascii="Times New Roman" w:hAnsi="Times New Roman"/>
          <w:noProof w:val="0"/>
          <w:sz w:val="24"/>
          <w:szCs w:val="24"/>
        </w:rPr>
        <w:t xml:space="preserve">and revisions </w:t>
      </w:r>
      <w:r w:rsidR="00EF61E6" w:rsidRPr="00C7382C">
        <w:rPr>
          <w:rFonts w:ascii="Times New Roman" w:hAnsi="Times New Roman"/>
          <w:noProof w:val="0"/>
          <w:sz w:val="24"/>
          <w:szCs w:val="24"/>
        </w:rPr>
        <w:t>are being</w:t>
      </w:r>
      <w:r w:rsidR="00404A26" w:rsidRPr="00C7382C">
        <w:rPr>
          <w:rFonts w:ascii="Times New Roman" w:hAnsi="Times New Roman"/>
          <w:noProof w:val="0"/>
          <w:sz w:val="24"/>
          <w:szCs w:val="24"/>
        </w:rPr>
        <w:t xml:space="preserve"> made to</w:t>
      </w:r>
      <w:r w:rsidR="003F17D5" w:rsidRPr="00C7382C">
        <w:rPr>
          <w:rFonts w:ascii="Times New Roman" w:hAnsi="Times New Roman"/>
          <w:noProof w:val="0"/>
          <w:sz w:val="24"/>
          <w:szCs w:val="24"/>
        </w:rPr>
        <w:t xml:space="preserve"> improve clarity, and </w:t>
      </w:r>
      <w:r w:rsidR="00404A26" w:rsidRPr="00C7382C">
        <w:rPr>
          <w:rFonts w:ascii="Times New Roman" w:hAnsi="Times New Roman"/>
          <w:noProof w:val="0"/>
          <w:sz w:val="24"/>
          <w:szCs w:val="24"/>
        </w:rPr>
        <w:t xml:space="preserve">reduce </w:t>
      </w:r>
      <w:r w:rsidR="003F17D5" w:rsidRPr="00C7382C">
        <w:rPr>
          <w:rFonts w:ascii="Times New Roman" w:hAnsi="Times New Roman"/>
          <w:noProof w:val="0"/>
          <w:sz w:val="24"/>
          <w:szCs w:val="24"/>
        </w:rPr>
        <w:t>response burden</w:t>
      </w:r>
      <w:r w:rsidR="00404A26" w:rsidRPr="00C7382C">
        <w:rPr>
          <w:rFonts w:ascii="Times New Roman" w:hAnsi="Times New Roman"/>
          <w:noProof w:val="0"/>
          <w:sz w:val="24"/>
          <w:szCs w:val="24"/>
        </w:rPr>
        <w:t xml:space="preserve">. </w:t>
      </w:r>
    </w:p>
    <w:p w:rsidR="00404A26" w:rsidRPr="00C7382C" w:rsidRDefault="000B362B" w:rsidP="004D6BFE">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noProof w:val="0"/>
          <w:sz w:val="24"/>
          <w:szCs w:val="24"/>
        </w:rPr>
        <w:t xml:space="preserve">The </w:t>
      </w:r>
      <w:r w:rsidR="00FD7653" w:rsidRPr="00C7382C">
        <w:rPr>
          <w:rFonts w:ascii="Times New Roman" w:hAnsi="Times New Roman"/>
          <w:noProof w:val="0"/>
          <w:sz w:val="24"/>
          <w:szCs w:val="24"/>
        </w:rPr>
        <w:t>HHD</w:t>
      </w:r>
      <w:r w:rsidR="00C237C6" w:rsidRPr="00C7382C">
        <w:rPr>
          <w:rFonts w:ascii="Times New Roman" w:hAnsi="Times New Roman"/>
          <w:noProof w:val="0"/>
          <w:sz w:val="24"/>
          <w:szCs w:val="24"/>
        </w:rPr>
        <w:t xml:space="preserve"> grantees</w:t>
      </w:r>
      <w:r w:rsidRPr="00C7382C">
        <w:rPr>
          <w:rFonts w:ascii="Times New Roman" w:hAnsi="Times New Roman"/>
          <w:noProof w:val="0"/>
          <w:sz w:val="24"/>
          <w:szCs w:val="24"/>
        </w:rPr>
        <w:t xml:space="preserve"> who will respond to the online </w:t>
      </w:r>
      <w:r w:rsidR="001B037E" w:rsidRPr="00C7382C">
        <w:rPr>
          <w:rFonts w:ascii="Times New Roman" w:hAnsi="Times New Roman"/>
          <w:noProof w:val="0"/>
          <w:sz w:val="24"/>
          <w:szCs w:val="24"/>
        </w:rPr>
        <w:t>questionnaire</w:t>
      </w:r>
      <w:r w:rsidR="00C237C6" w:rsidRPr="00C7382C">
        <w:rPr>
          <w:rFonts w:ascii="Times New Roman" w:hAnsi="Times New Roman"/>
          <w:noProof w:val="0"/>
          <w:sz w:val="24"/>
          <w:szCs w:val="24"/>
        </w:rPr>
        <w:t xml:space="preserve"> will be selected</w:t>
      </w:r>
      <w:r w:rsidR="008763FF" w:rsidRPr="00C7382C">
        <w:rPr>
          <w:rFonts w:ascii="Times New Roman" w:hAnsi="Times New Roman"/>
          <w:sz w:val="24"/>
          <w:szCs w:val="24"/>
        </w:rPr>
        <w:t xml:space="preserve"> from</w:t>
      </w:r>
      <w:r w:rsidR="008763FF" w:rsidRPr="00C7382C">
        <w:rPr>
          <w:rFonts w:ascii="Times New Roman" w:hAnsi="Times New Roman"/>
          <w:noProof w:val="0"/>
          <w:sz w:val="24"/>
          <w:szCs w:val="24"/>
        </w:rPr>
        <w:t xml:space="preserve"> </w:t>
      </w:r>
      <w:r w:rsidR="008763FF" w:rsidRPr="00C7382C">
        <w:rPr>
          <w:rFonts w:ascii="Times New Roman" w:hAnsi="Times New Roman"/>
          <w:sz w:val="24"/>
          <w:szCs w:val="24"/>
        </w:rPr>
        <w:t>the approximately 54 grants that were awarded from fiscal years 2005 to 2009, including any 2004 grant not included in the earlier evaluation</w:t>
      </w:r>
      <w:r w:rsidR="002E3718" w:rsidRPr="00C7382C">
        <w:rPr>
          <w:rFonts w:ascii="Times New Roman" w:hAnsi="Times New Roman"/>
          <w:sz w:val="24"/>
          <w:szCs w:val="24"/>
        </w:rPr>
        <w:t>.</w:t>
      </w:r>
      <w:r w:rsidR="00763AB8" w:rsidRPr="00C7382C">
        <w:rPr>
          <w:rFonts w:ascii="Times New Roman" w:hAnsi="Times New Roman"/>
          <w:noProof w:val="0"/>
          <w:sz w:val="24"/>
          <w:szCs w:val="24"/>
        </w:rPr>
        <w:t xml:space="preserve">The contractor will </w:t>
      </w:r>
      <w:r w:rsidR="00404A26" w:rsidRPr="00C7382C">
        <w:rPr>
          <w:rFonts w:ascii="Times New Roman" w:hAnsi="Times New Roman"/>
          <w:sz w:val="24"/>
          <w:szCs w:val="24"/>
        </w:rPr>
        <w:t xml:space="preserve">review </w:t>
      </w:r>
      <w:r w:rsidR="00763AB8" w:rsidRPr="00C7382C">
        <w:rPr>
          <w:rFonts w:ascii="Times New Roman" w:hAnsi="Times New Roman"/>
          <w:sz w:val="24"/>
          <w:szCs w:val="24"/>
        </w:rPr>
        <w:t>available reports and manuscripts, and make recommendations to OHHLHC about which grant</w:t>
      </w:r>
      <w:r w:rsidR="00F114CB" w:rsidRPr="00C7382C">
        <w:rPr>
          <w:rFonts w:ascii="Times New Roman" w:hAnsi="Times New Roman"/>
          <w:sz w:val="24"/>
          <w:szCs w:val="24"/>
        </w:rPr>
        <w:t>ee</w:t>
      </w:r>
      <w:r w:rsidR="00763AB8" w:rsidRPr="00C7382C">
        <w:rPr>
          <w:rFonts w:ascii="Times New Roman" w:hAnsi="Times New Roman"/>
          <w:sz w:val="24"/>
          <w:szCs w:val="24"/>
        </w:rPr>
        <w:t>s should be selected to participate in the on</w:t>
      </w:r>
      <w:r w:rsidR="00404A26" w:rsidRPr="00C7382C">
        <w:rPr>
          <w:rFonts w:ascii="Times New Roman" w:hAnsi="Times New Roman"/>
          <w:sz w:val="24"/>
          <w:szCs w:val="24"/>
        </w:rPr>
        <w:t xml:space="preserve">line questionnaire. </w:t>
      </w:r>
    </w:p>
    <w:p w:rsidR="003F17D5" w:rsidRPr="00C7382C" w:rsidRDefault="00404A26" w:rsidP="004D6BFE">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sz w:val="24"/>
          <w:szCs w:val="24"/>
        </w:rPr>
        <w:t>OHHLHC will</w:t>
      </w:r>
      <w:r w:rsidR="000B362B" w:rsidRPr="00C7382C">
        <w:rPr>
          <w:rFonts w:ascii="Times New Roman" w:hAnsi="Times New Roman"/>
          <w:sz w:val="24"/>
          <w:szCs w:val="24"/>
        </w:rPr>
        <w:t xml:space="preserve"> then</w:t>
      </w:r>
      <w:r w:rsidRPr="00C7382C">
        <w:rPr>
          <w:rFonts w:ascii="Times New Roman" w:hAnsi="Times New Roman"/>
          <w:sz w:val="24"/>
          <w:szCs w:val="24"/>
        </w:rPr>
        <w:t xml:space="preserve"> select </w:t>
      </w:r>
      <w:r w:rsidR="008763FF" w:rsidRPr="00C7382C">
        <w:rPr>
          <w:rFonts w:ascii="Times New Roman" w:hAnsi="Times New Roman"/>
          <w:sz w:val="24"/>
          <w:szCs w:val="24"/>
        </w:rPr>
        <w:t>approximately</w:t>
      </w:r>
      <w:r w:rsidR="009F64DA" w:rsidRPr="00C7382C">
        <w:rPr>
          <w:rFonts w:ascii="Times New Roman" w:hAnsi="Times New Roman"/>
          <w:sz w:val="24"/>
          <w:szCs w:val="24"/>
        </w:rPr>
        <w:t xml:space="preserve"> </w:t>
      </w:r>
      <w:r w:rsidR="000B362B" w:rsidRPr="00C7382C">
        <w:rPr>
          <w:rFonts w:ascii="Times New Roman" w:hAnsi="Times New Roman"/>
          <w:sz w:val="24"/>
          <w:szCs w:val="24"/>
        </w:rPr>
        <w:t>half of the</w:t>
      </w:r>
      <w:r w:rsidRPr="00C7382C">
        <w:rPr>
          <w:rFonts w:ascii="Times New Roman" w:hAnsi="Times New Roman"/>
          <w:sz w:val="24"/>
          <w:szCs w:val="24"/>
        </w:rPr>
        <w:t xml:space="preserve"> HHD grantees</w:t>
      </w:r>
      <w:r w:rsidR="000B362B" w:rsidRPr="00C7382C">
        <w:rPr>
          <w:rFonts w:ascii="Times New Roman" w:hAnsi="Times New Roman"/>
          <w:sz w:val="24"/>
          <w:szCs w:val="24"/>
        </w:rPr>
        <w:t xml:space="preserve"> (up to 30)</w:t>
      </w:r>
      <w:r w:rsidR="00763AB8" w:rsidRPr="00C7382C">
        <w:rPr>
          <w:rFonts w:ascii="Times New Roman" w:hAnsi="Times New Roman"/>
          <w:sz w:val="24"/>
          <w:szCs w:val="24"/>
        </w:rPr>
        <w:t xml:space="preserve"> to complete the online questionnaire. OHHLHC will target those grantees that have carried out the greatest number of interventions, collected the most detailed evaluation data on cost, health and housing impacts, and can demonstrate significant capacity-building and sustainable approaches to guide policy development and guidance for future healthy homes efforts.</w:t>
      </w:r>
      <w:r w:rsidRPr="00C7382C">
        <w:rPr>
          <w:rFonts w:ascii="Times New Roman" w:hAnsi="Times New Roman"/>
          <w:sz w:val="24"/>
          <w:szCs w:val="24"/>
        </w:rPr>
        <w:t xml:space="preserve"> </w:t>
      </w:r>
    </w:p>
    <w:p w:rsidR="00404A26" w:rsidRPr="00C7382C" w:rsidRDefault="00404A26" w:rsidP="004D6BFE">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sz w:val="24"/>
          <w:szCs w:val="24"/>
        </w:rPr>
        <w:t>OHHLHC will provide granteee conta</w:t>
      </w:r>
      <w:r w:rsidR="003F17D5" w:rsidRPr="00C7382C">
        <w:rPr>
          <w:rFonts w:ascii="Times New Roman" w:hAnsi="Times New Roman"/>
          <w:sz w:val="24"/>
          <w:szCs w:val="24"/>
        </w:rPr>
        <w:t>ct informat</w:t>
      </w:r>
      <w:r w:rsidR="005F3B63" w:rsidRPr="00C7382C">
        <w:rPr>
          <w:rFonts w:ascii="Times New Roman" w:hAnsi="Times New Roman"/>
          <w:sz w:val="24"/>
          <w:szCs w:val="24"/>
        </w:rPr>
        <w:t xml:space="preserve">ion to its contractor, </w:t>
      </w:r>
      <w:r w:rsidR="0066638D" w:rsidRPr="00C7382C">
        <w:rPr>
          <w:rFonts w:ascii="Times New Roman" w:hAnsi="Times New Roman"/>
          <w:sz w:val="24"/>
          <w:szCs w:val="24"/>
        </w:rPr>
        <w:t>which</w:t>
      </w:r>
      <w:r w:rsidRPr="00C7382C">
        <w:rPr>
          <w:rFonts w:ascii="Times New Roman" w:hAnsi="Times New Roman"/>
          <w:sz w:val="24"/>
          <w:szCs w:val="24"/>
        </w:rPr>
        <w:t xml:space="preserve"> will create a secure website using Survey Monkey Gold® software.</w:t>
      </w:r>
      <w:r w:rsidR="003F17D5" w:rsidRPr="00C7382C">
        <w:rPr>
          <w:rFonts w:ascii="Times New Roman" w:hAnsi="Times New Roman"/>
          <w:sz w:val="24"/>
          <w:szCs w:val="24"/>
        </w:rPr>
        <w:t xml:space="preserve"> </w:t>
      </w:r>
    </w:p>
    <w:p w:rsidR="00EF0F86" w:rsidRPr="00C7382C" w:rsidRDefault="005F3B63" w:rsidP="004D6BFE">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noProof w:val="0"/>
          <w:sz w:val="24"/>
          <w:szCs w:val="24"/>
        </w:rPr>
        <w:t xml:space="preserve">The contractor </w:t>
      </w:r>
      <w:r w:rsidR="003F17D5" w:rsidRPr="00C7382C">
        <w:rPr>
          <w:rFonts w:ascii="Times New Roman" w:hAnsi="Times New Roman"/>
          <w:noProof w:val="0"/>
          <w:sz w:val="24"/>
          <w:szCs w:val="24"/>
        </w:rPr>
        <w:t xml:space="preserve">will </w:t>
      </w:r>
      <w:r w:rsidR="00EF0F86" w:rsidRPr="00C7382C">
        <w:rPr>
          <w:rFonts w:ascii="Times New Roman" w:hAnsi="Times New Roman"/>
          <w:noProof w:val="0"/>
          <w:sz w:val="24"/>
          <w:szCs w:val="24"/>
        </w:rPr>
        <w:t>contact the grantees and ask them</w:t>
      </w:r>
      <w:r w:rsidR="00C237C6" w:rsidRPr="00C7382C">
        <w:rPr>
          <w:rFonts w:ascii="Times New Roman" w:hAnsi="Times New Roman"/>
          <w:noProof w:val="0"/>
          <w:sz w:val="24"/>
          <w:szCs w:val="24"/>
        </w:rPr>
        <w:t xml:space="preserve"> to fill out the </w:t>
      </w:r>
      <w:r w:rsidR="00404A26" w:rsidRPr="00C7382C">
        <w:rPr>
          <w:rFonts w:ascii="Times New Roman" w:hAnsi="Times New Roman"/>
          <w:noProof w:val="0"/>
          <w:sz w:val="24"/>
          <w:szCs w:val="24"/>
        </w:rPr>
        <w:t xml:space="preserve">online </w:t>
      </w:r>
      <w:r w:rsidR="00C237C6" w:rsidRPr="00C7382C">
        <w:rPr>
          <w:rFonts w:ascii="Times New Roman" w:hAnsi="Times New Roman"/>
          <w:sz w:val="24"/>
          <w:szCs w:val="24"/>
        </w:rPr>
        <w:t>questionnaire</w:t>
      </w:r>
      <w:r w:rsidR="0068439D" w:rsidRPr="00C7382C">
        <w:rPr>
          <w:rFonts w:ascii="Times New Roman" w:hAnsi="Times New Roman"/>
          <w:sz w:val="24"/>
          <w:szCs w:val="24"/>
        </w:rPr>
        <w:t xml:space="preserve"> ove</w:t>
      </w:r>
      <w:r w:rsidR="0066638D" w:rsidRPr="00C7382C">
        <w:rPr>
          <w:rFonts w:ascii="Times New Roman" w:hAnsi="Times New Roman"/>
          <w:sz w:val="24"/>
          <w:szCs w:val="24"/>
        </w:rPr>
        <w:t>r a reasonable time period (i.e.</w:t>
      </w:r>
      <w:r w:rsidR="0068439D" w:rsidRPr="00C7382C">
        <w:rPr>
          <w:rFonts w:ascii="Times New Roman" w:hAnsi="Times New Roman"/>
          <w:sz w:val="24"/>
          <w:szCs w:val="24"/>
        </w:rPr>
        <w:t>,</w:t>
      </w:r>
      <w:r w:rsidR="00EF0F86" w:rsidRPr="00C7382C">
        <w:rPr>
          <w:rFonts w:ascii="Times New Roman" w:hAnsi="Times New Roman"/>
          <w:sz w:val="24"/>
          <w:szCs w:val="24"/>
        </w:rPr>
        <w:t xml:space="preserve"> </w:t>
      </w:r>
      <w:r w:rsidR="0068439D" w:rsidRPr="00C7382C">
        <w:rPr>
          <w:rFonts w:ascii="Times New Roman" w:hAnsi="Times New Roman"/>
          <w:sz w:val="24"/>
          <w:szCs w:val="24"/>
        </w:rPr>
        <w:t xml:space="preserve">a </w:t>
      </w:r>
      <w:r w:rsidR="00404A26" w:rsidRPr="00C7382C">
        <w:rPr>
          <w:rFonts w:ascii="Times New Roman" w:hAnsi="Times New Roman"/>
          <w:sz w:val="24"/>
          <w:szCs w:val="24"/>
        </w:rPr>
        <w:t>4</w:t>
      </w:r>
      <w:r w:rsidR="00C237C6" w:rsidRPr="00C7382C">
        <w:rPr>
          <w:rFonts w:ascii="Times New Roman" w:hAnsi="Times New Roman"/>
          <w:sz w:val="24"/>
          <w:szCs w:val="24"/>
        </w:rPr>
        <w:t>-week period</w:t>
      </w:r>
      <w:r w:rsidR="0068439D" w:rsidRPr="00C7382C">
        <w:rPr>
          <w:rFonts w:ascii="Times New Roman" w:hAnsi="Times New Roman"/>
          <w:sz w:val="24"/>
          <w:szCs w:val="24"/>
        </w:rPr>
        <w:t>)</w:t>
      </w:r>
      <w:r w:rsidR="00C237C6" w:rsidRPr="00C7382C">
        <w:rPr>
          <w:rFonts w:ascii="Times New Roman" w:hAnsi="Times New Roman"/>
          <w:sz w:val="24"/>
          <w:szCs w:val="24"/>
        </w:rPr>
        <w:t>.</w:t>
      </w:r>
      <w:r w:rsidR="0066638D" w:rsidRPr="00C7382C">
        <w:rPr>
          <w:rFonts w:ascii="Times New Roman" w:hAnsi="Times New Roman"/>
          <w:sz w:val="24"/>
          <w:szCs w:val="24"/>
        </w:rPr>
        <w:t xml:space="preserve"> The online </w:t>
      </w:r>
      <w:r w:rsidR="0047671B" w:rsidRPr="00C7382C">
        <w:rPr>
          <w:rFonts w:ascii="Times New Roman" w:hAnsi="Times New Roman"/>
          <w:sz w:val="24"/>
          <w:szCs w:val="24"/>
        </w:rPr>
        <w:t xml:space="preserve">questionnaire </w:t>
      </w:r>
      <w:r w:rsidR="0068439D" w:rsidRPr="00C7382C">
        <w:rPr>
          <w:rFonts w:ascii="Times New Roman" w:hAnsi="Times New Roman"/>
          <w:sz w:val="24"/>
          <w:szCs w:val="24"/>
        </w:rPr>
        <w:t xml:space="preserve">and accompanying instructions </w:t>
      </w:r>
      <w:r w:rsidR="0047671B" w:rsidRPr="00C7382C">
        <w:rPr>
          <w:rFonts w:ascii="Times New Roman" w:hAnsi="Times New Roman"/>
          <w:sz w:val="24"/>
          <w:szCs w:val="24"/>
        </w:rPr>
        <w:t xml:space="preserve">will be </w:t>
      </w:r>
      <w:r w:rsidR="00EF0F86" w:rsidRPr="00C7382C">
        <w:rPr>
          <w:rFonts w:ascii="Times New Roman" w:hAnsi="Times New Roman"/>
          <w:sz w:val="24"/>
          <w:szCs w:val="24"/>
        </w:rPr>
        <w:t>administered using Survey Monkey Gold® software.</w:t>
      </w:r>
      <w:r w:rsidR="000B362B" w:rsidRPr="00C7382C">
        <w:rPr>
          <w:rFonts w:ascii="Times New Roman" w:hAnsi="Times New Roman"/>
          <w:sz w:val="24"/>
          <w:szCs w:val="24"/>
        </w:rPr>
        <w:t xml:space="preserve"> </w:t>
      </w:r>
      <w:r w:rsidR="00102A07" w:rsidRPr="00C7382C">
        <w:rPr>
          <w:rFonts w:ascii="Times New Roman" w:hAnsi="Times New Roman"/>
          <w:sz w:val="24"/>
          <w:szCs w:val="24"/>
        </w:rPr>
        <w:t>T</w:t>
      </w:r>
      <w:r w:rsidR="000B362B" w:rsidRPr="00C7382C">
        <w:rPr>
          <w:rFonts w:ascii="Times New Roman" w:hAnsi="Times New Roman"/>
          <w:sz w:val="24"/>
          <w:szCs w:val="24"/>
        </w:rPr>
        <w:t>he selected grantees will be offered the opportunity to participate in a</w:t>
      </w:r>
      <w:r w:rsidR="00E32841" w:rsidRPr="00C7382C">
        <w:rPr>
          <w:rFonts w:ascii="Times New Roman" w:hAnsi="Times New Roman"/>
          <w:sz w:val="24"/>
          <w:szCs w:val="24"/>
        </w:rPr>
        <w:t xml:space="preserve"> </w:t>
      </w:r>
      <w:r w:rsidR="000B362B" w:rsidRPr="00C7382C">
        <w:rPr>
          <w:rFonts w:ascii="Times New Roman" w:hAnsi="Times New Roman"/>
          <w:sz w:val="24"/>
          <w:szCs w:val="24"/>
        </w:rPr>
        <w:t>webinar before they begin to complete the questionnaire. The purpo</w:t>
      </w:r>
      <w:r w:rsidR="006847B3" w:rsidRPr="00C7382C">
        <w:rPr>
          <w:rFonts w:ascii="Times New Roman" w:hAnsi="Times New Roman"/>
          <w:sz w:val="24"/>
          <w:szCs w:val="24"/>
        </w:rPr>
        <w:t xml:space="preserve">se of this webinar is to provide an overview of the questionnaire and answer grantees’ questions </w:t>
      </w:r>
      <w:r w:rsidR="00FE51C4" w:rsidRPr="00C7382C">
        <w:rPr>
          <w:rFonts w:ascii="Times New Roman" w:hAnsi="Times New Roman"/>
          <w:sz w:val="24"/>
          <w:szCs w:val="24"/>
        </w:rPr>
        <w:t xml:space="preserve">on </w:t>
      </w:r>
      <w:r w:rsidR="006847B3" w:rsidRPr="00C7382C">
        <w:rPr>
          <w:rFonts w:ascii="Times New Roman" w:hAnsi="Times New Roman"/>
          <w:sz w:val="24"/>
          <w:szCs w:val="24"/>
        </w:rPr>
        <w:t xml:space="preserve">how to submit their responses. </w:t>
      </w:r>
      <w:r w:rsidR="00EF0F86" w:rsidRPr="00C7382C">
        <w:rPr>
          <w:rFonts w:ascii="Times New Roman" w:hAnsi="Times New Roman"/>
          <w:sz w:val="24"/>
          <w:szCs w:val="24"/>
        </w:rPr>
        <w:t xml:space="preserve">The </w:t>
      </w:r>
      <w:r w:rsidR="006847B3" w:rsidRPr="00C7382C">
        <w:rPr>
          <w:rFonts w:ascii="Times New Roman" w:hAnsi="Times New Roman"/>
          <w:sz w:val="24"/>
          <w:szCs w:val="24"/>
        </w:rPr>
        <w:t xml:space="preserve">Survey Monkey Gold® </w:t>
      </w:r>
      <w:r w:rsidR="00EF0F86" w:rsidRPr="00C7382C">
        <w:rPr>
          <w:rFonts w:ascii="Times New Roman" w:hAnsi="Times New Roman"/>
          <w:sz w:val="24"/>
          <w:szCs w:val="24"/>
        </w:rPr>
        <w:t>software provides the capability to send automatic weekly email rem</w:t>
      </w:r>
      <w:r w:rsidR="0066638D" w:rsidRPr="00C7382C">
        <w:rPr>
          <w:rFonts w:ascii="Times New Roman" w:hAnsi="Times New Roman"/>
          <w:sz w:val="24"/>
          <w:szCs w:val="24"/>
        </w:rPr>
        <w:t>inders to those HHD grantees that</w:t>
      </w:r>
      <w:r w:rsidR="00EF0F86" w:rsidRPr="00C7382C">
        <w:rPr>
          <w:rFonts w:ascii="Times New Roman" w:hAnsi="Times New Roman"/>
          <w:sz w:val="24"/>
          <w:szCs w:val="24"/>
        </w:rPr>
        <w:t xml:space="preserve"> have not completed the online questionnaire. Both OHHL</w:t>
      </w:r>
      <w:r w:rsidRPr="00C7382C">
        <w:rPr>
          <w:rFonts w:ascii="Times New Roman" w:hAnsi="Times New Roman"/>
          <w:sz w:val="24"/>
          <w:szCs w:val="24"/>
        </w:rPr>
        <w:t xml:space="preserve">HC and its contractor, </w:t>
      </w:r>
      <w:r w:rsidR="00EF0F86" w:rsidRPr="00C7382C">
        <w:rPr>
          <w:rFonts w:ascii="Times New Roman" w:hAnsi="Times New Roman"/>
          <w:sz w:val="24"/>
          <w:szCs w:val="24"/>
        </w:rPr>
        <w:t>will be able to review rates of completion and preliminary data summaries.</w:t>
      </w:r>
    </w:p>
    <w:p w:rsidR="006847B3" w:rsidRPr="00C7382C" w:rsidRDefault="003F17D5" w:rsidP="006847B3">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noProof w:val="0"/>
          <w:sz w:val="24"/>
          <w:szCs w:val="24"/>
        </w:rPr>
        <w:lastRenderedPageBreak/>
        <w:t>It</w:t>
      </w:r>
      <w:r w:rsidR="000B362B" w:rsidRPr="00C7382C">
        <w:rPr>
          <w:rFonts w:ascii="Times New Roman" w:hAnsi="Times New Roman"/>
          <w:noProof w:val="0"/>
          <w:sz w:val="24"/>
          <w:szCs w:val="24"/>
        </w:rPr>
        <w:t xml:space="preserve"> will be necessary to conduct</w:t>
      </w:r>
      <w:r w:rsidR="001F4515" w:rsidRPr="00C7382C">
        <w:rPr>
          <w:rFonts w:ascii="Times New Roman" w:hAnsi="Times New Roman"/>
          <w:noProof w:val="0"/>
          <w:sz w:val="24"/>
          <w:szCs w:val="24"/>
        </w:rPr>
        <w:t xml:space="preserve"> follow-up discussions with some </w:t>
      </w:r>
      <w:r w:rsidR="00783559" w:rsidRPr="00C7382C">
        <w:rPr>
          <w:rFonts w:ascii="Times New Roman" w:hAnsi="Times New Roman"/>
          <w:noProof w:val="0"/>
          <w:sz w:val="24"/>
          <w:szCs w:val="24"/>
        </w:rPr>
        <w:t xml:space="preserve">of the </w:t>
      </w:r>
      <w:r w:rsidR="0066638D" w:rsidRPr="00C7382C">
        <w:rPr>
          <w:rFonts w:ascii="Times New Roman" w:hAnsi="Times New Roman"/>
          <w:noProof w:val="0"/>
          <w:sz w:val="24"/>
          <w:szCs w:val="24"/>
        </w:rPr>
        <w:t>grantees</w:t>
      </w:r>
      <w:r w:rsidR="001F4515" w:rsidRPr="00C7382C">
        <w:rPr>
          <w:rFonts w:ascii="Times New Roman" w:hAnsi="Times New Roman"/>
          <w:noProof w:val="0"/>
          <w:sz w:val="24"/>
          <w:szCs w:val="24"/>
        </w:rPr>
        <w:t xml:space="preserve"> </w:t>
      </w:r>
      <w:r w:rsidR="00783559" w:rsidRPr="00C7382C">
        <w:rPr>
          <w:rFonts w:ascii="Times New Roman" w:hAnsi="Times New Roman"/>
          <w:noProof w:val="0"/>
          <w:sz w:val="24"/>
          <w:szCs w:val="24"/>
        </w:rPr>
        <w:t>in order to clarify</w:t>
      </w:r>
      <w:r w:rsidR="0066638D" w:rsidRPr="00C7382C">
        <w:rPr>
          <w:rFonts w:ascii="Times New Roman" w:hAnsi="Times New Roman"/>
          <w:noProof w:val="0"/>
          <w:sz w:val="24"/>
          <w:szCs w:val="24"/>
        </w:rPr>
        <w:t xml:space="preserve"> their</w:t>
      </w:r>
      <w:r w:rsidR="00783559" w:rsidRPr="00C7382C">
        <w:rPr>
          <w:rFonts w:ascii="Times New Roman" w:hAnsi="Times New Roman"/>
          <w:noProof w:val="0"/>
          <w:sz w:val="24"/>
          <w:szCs w:val="24"/>
        </w:rPr>
        <w:t xml:space="preserve"> </w:t>
      </w:r>
      <w:r w:rsidR="00A645D2" w:rsidRPr="00C7382C">
        <w:rPr>
          <w:rFonts w:ascii="Times New Roman" w:hAnsi="Times New Roman"/>
          <w:noProof w:val="0"/>
          <w:sz w:val="24"/>
          <w:szCs w:val="24"/>
        </w:rPr>
        <w:t>answer</w:t>
      </w:r>
      <w:r w:rsidR="00B151D0" w:rsidRPr="00C7382C">
        <w:rPr>
          <w:rFonts w:ascii="Times New Roman" w:hAnsi="Times New Roman"/>
          <w:noProof w:val="0"/>
          <w:sz w:val="24"/>
          <w:szCs w:val="24"/>
        </w:rPr>
        <w:t>s</w:t>
      </w:r>
      <w:r w:rsidR="0066638D" w:rsidRPr="00C7382C">
        <w:rPr>
          <w:rFonts w:ascii="Times New Roman" w:hAnsi="Times New Roman"/>
          <w:noProof w:val="0"/>
          <w:sz w:val="24"/>
          <w:szCs w:val="24"/>
        </w:rPr>
        <w:t xml:space="preserve"> to</w:t>
      </w:r>
      <w:r w:rsidR="00783559" w:rsidRPr="00C7382C">
        <w:rPr>
          <w:rFonts w:ascii="Times New Roman" w:hAnsi="Times New Roman"/>
          <w:noProof w:val="0"/>
          <w:sz w:val="24"/>
          <w:szCs w:val="24"/>
        </w:rPr>
        <w:t xml:space="preserve"> the </w:t>
      </w:r>
      <w:r w:rsidR="00E32841" w:rsidRPr="00C7382C">
        <w:rPr>
          <w:rFonts w:ascii="Times New Roman" w:hAnsi="Times New Roman"/>
          <w:sz w:val="24"/>
          <w:szCs w:val="24"/>
        </w:rPr>
        <w:t>questionnaire</w:t>
      </w:r>
      <w:r w:rsidRPr="00C7382C">
        <w:rPr>
          <w:rFonts w:ascii="Times New Roman" w:hAnsi="Times New Roman"/>
          <w:sz w:val="24"/>
          <w:szCs w:val="24"/>
        </w:rPr>
        <w:t xml:space="preserve"> and to arrange for transfer of evaluation datasets de-identified of individuals’ personal information</w:t>
      </w:r>
      <w:r w:rsidR="0066638D" w:rsidRPr="00C7382C">
        <w:rPr>
          <w:rFonts w:ascii="Times New Roman" w:hAnsi="Times New Roman"/>
          <w:sz w:val="24"/>
          <w:szCs w:val="24"/>
        </w:rPr>
        <w:t>. T</w:t>
      </w:r>
      <w:r w:rsidR="00783559" w:rsidRPr="00C7382C">
        <w:rPr>
          <w:rFonts w:ascii="Times New Roman" w:hAnsi="Times New Roman"/>
          <w:sz w:val="24"/>
          <w:szCs w:val="24"/>
        </w:rPr>
        <w:t>h</w:t>
      </w:r>
      <w:r w:rsidR="002E3718" w:rsidRPr="00C7382C">
        <w:rPr>
          <w:rFonts w:ascii="Times New Roman" w:hAnsi="Times New Roman"/>
          <w:sz w:val="24"/>
          <w:szCs w:val="24"/>
        </w:rPr>
        <w:t>i</w:t>
      </w:r>
      <w:r w:rsidR="00D84BB7" w:rsidRPr="00C7382C">
        <w:rPr>
          <w:rFonts w:ascii="Times New Roman" w:hAnsi="Times New Roman"/>
          <w:sz w:val="24"/>
          <w:szCs w:val="24"/>
        </w:rPr>
        <w:t>s group</w:t>
      </w:r>
      <w:r w:rsidR="00783559" w:rsidRPr="00C7382C">
        <w:rPr>
          <w:rFonts w:ascii="Times New Roman" w:hAnsi="Times New Roman"/>
          <w:sz w:val="24"/>
          <w:szCs w:val="24"/>
        </w:rPr>
        <w:t xml:space="preserve"> will likely be </w:t>
      </w:r>
      <w:r w:rsidR="001F4515" w:rsidRPr="00C7382C">
        <w:rPr>
          <w:rFonts w:ascii="Times New Roman" w:hAnsi="Times New Roman"/>
          <w:sz w:val="24"/>
          <w:szCs w:val="24"/>
        </w:rPr>
        <w:t xml:space="preserve">a relatively small subset </w:t>
      </w:r>
      <w:r w:rsidR="00783559" w:rsidRPr="00C7382C">
        <w:rPr>
          <w:rFonts w:ascii="Times New Roman" w:hAnsi="Times New Roman"/>
          <w:sz w:val="24"/>
          <w:szCs w:val="24"/>
        </w:rPr>
        <w:t>of the grante</w:t>
      </w:r>
      <w:r w:rsidR="001F4515" w:rsidRPr="00C7382C">
        <w:rPr>
          <w:rFonts w:ascii="Times New Roman" w:hAnsi="Times New Roman"/>
          <w:sz w:val="24"/>
          <w:szCs w:val="24"/>
        </w:rPr>
        <w:t>e</w:t>
      </w:r>
      <w:r w:rsidR="00783559" w:rsidRPr="00C7382C">
        <w:rPr>
          <w:rFonts w:ascii="Times New Roman" w:hAnsi="Times New Roman"/>
          <w:sz w:val="24"/>
          <w:szCs w:val="24"/>
        </w:rPr>
        <w:t>s.</w:t>
      </w:r>
      <w:r w:rsidRPr="00C7382C">
        <w:rPr>
          <w:rFonts w:ascii="Times New Roman" w:hAnsi="Times New Roman"/>
          <w:sz w:val="24"/>
          <w:szCs w:val="24"/>
        </w:rPr>
        <w:t xml:space="preserve"> </w:t>
      </w:r>
    </w:p>
    <w:p w:rsidR="00E30586" w:rsidRPr="00C7382C" w:rsidRDefault="005F3B63" w:rsidP="004D6BFE">
      <w:pPr>
        <w:numPr>
          <w:ilvl w:val="1"/>
          <w:numId w:val="19"/>
        </w:numPr>
        <w:tabs>
          <w:tab w:val="left" w:pos="1080"/>
        </w:tabs>
        <w:ind w:left="0" w:firstLine="432"/>
        <w:rPr>
          <w:rFonts w:ascii="Times New Roman" w:hAnsi="Times New Roman"/>
          <w:noProof w:val="0"/>
          <w:sz w:val="24"/>
          <w:szCs w:val="24"/>
        </w:rPr>
      </w:pPr>
      <w:r w:rsidRPr="00C7382C">
        <w:rPr>
          <w:rFonts w:ascii="Times New Roman" w:hAnsi="Times New Roman"/>
          <w:sz w:val="24"/>
          <w:szCs w:val="24"/>
        </w:rPr>
        <w:t xml:space="preserve">The contractor will submit </w:t>
      </w:r>
      <w:r w:rsidR="006847B3" w:rsidRPr="00C7382C">
        <w:rPr>
          <w:rFonts w:ascii="Times New Roman" w:hAnsi="Times New Roman"/>
          <w:sz w:val="24"/>
          <w:szCs w:val="24"/>
        </w:rPr>
        <w:t xml:space="preserve">a written report to OHHLHC that summarizes the online questionnaire responses. The contractor will also submit </w:t>
      </w:r>
      <w:r w:rsidRPr="00C7382C">
        <w:rPr>
          <w:rFonts w:ascii="Times New Roman" w:hAnsi="Times New Roman"/>
          <w:sz w:val="24"/>
          <w:szCs w:val="24"/>
        </w:rPr>
        <w:t>a</w:t>
      </w:r>
      <w:r w:rsidR="006847B3" w:rsidRPr="00C7382C">
        <w:rPr>
          <w:rFonts w:ascii="Times New Roman" w:hAnsi="Times New Roman"/>
          <w:sz w:val="24"/>
          <w:szCs w:val="24"/>
        </w:rPr>
        <w:t>ll de-identified grantee evalua</w:t>
      </w:r>
      <w:r w:rsidR="00E30586" w:rsidRPr="00C7382C">
        <w:rPr>
          <w:rFonts w:ascii="Times New Roman" w:hAnsi="Times New Roman"/>
          <w:sz w:val="24"/>
          <w:szCs w:val="24"/>
        </w:rPr>
        <w:t>t</w:t>
      </w:r>
      <w:r w:rsidR="006847B3" w:rsidRPr="00C7382C">
        <w:rPr>
          <w:rFonts w:ascii="Times New Roman" w:hAnsi="Times New Roman"/>
          <w:sz w:val="24"/>
          <w:szCs w:val="24"/>
        </w:rPr>
        <w:t>i</w:t>
      </w:r>
      <w:r w:rsidR="00E30586" w:rsidRPr="00C7382C">
        <w:rPr>
          <w:rFonts w:ascii="Times New Roman" w:hAnsi="Times New Roman"/>
          <w:sz w:val="24"/>
          <w:szCs w:val="24"/>
        </w:rPr>
        <w:t>on databases, and the online questionn</w:t>
      </w:r>
      <w:r w:rsidRPr="00C7382C">
        <w:rPr>
          <w:rFonts w:ascii="Times New Roman" w:hAnsi="Times New Roman"/>
          <w:sz w:val="24"/>
          <w:szCs w:val="24"/>
        </w:rPr>
        <w:t>aire database,</w:t>
      </w:r>
      <w:r w:rsidR="00E30586" w:rsidRPr="00C7382C">
        <w:rPr>
          <w:rFonts w:ascii="Times New Roman" w:hAnsi="Times New Roman"/>
          <w:sz w:val="24"/>
          <w:szCs w:val="24"/>
        </w:rPr>
        <w:t xml:space="preserve"> to OHHLHC at the end of the </w:t>
      </w:r>
      <w:r w:rsidR="00D50702" w:rsidRPr="00C7382C">
        <w:rPr>
          <w:rFonts w:ascii="Times New Roman" w:hAnsi="Times New Roman"/>
          <w:sz w:val="24"/>
          <w:szCs w:val="24"/>
        </w:rPr>
        <w:t>contract period</w:t>
      </w:r>
      <w:r w:rsidR="00E30586" w:rsidRPr="00C7382C">
        <w:rPr>
          <w:rFonts w:ascii="Times New Roman" w:hAnsi="Times New Roman"/>
          <w:sz w:val="24"/>
          <w:szCs w:val="24"/>
        </w:rPr>
        <w:t>.</w:t>
      </w:r>
    </w:p>
    <w:p w:rsidR="00A273FA" w:rsidRPr="00C7382C" w:rsidRDefault="00A273FA">
      <w:pPr>
        <w:tabs>
          <w:tab w:val="left" w:pos="1080"/>
        </w:tabs>
        <w:ind w:firstLine="714"/>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4.</w:t>
      </w:r>
      <w:r w:rsidRPr="00C7382C">
        <w:rPr>
          <w:rFonts w:ascii="Times New Roman" w:hAnsi="Times New Roman"/>
          <w:b/>
          <w:noProof w:val="0"/>
          <w:sz w:val="24"/>
          <w:szCs w:val="24"/>
        </w:rPr>
        <w:tab/>
      </w:r>
      <w:proofErr w:type="spellStart"/>
      <w:r w:rsidRPr="00C7382C">
        <w:rPr>
          <w:rFonts w:ascii="Times New Roman" w:hAnsi="Times New Roman"/>
          <w:b/>
          <w:noProof w:val="0"/>
          <w:sz w:val="24"/>
          <w:szCs w:val="24"/>
        </w:rPr>
        <w:t>Nonduplication</w:t>
      </w:r>
      <w:proofErr w:type="spellEnd"/>
    </w:p>
    <w:p w:rsidR="00FD205D" w:rsidRPr="00C7382C" w:rsidRDefault="00FD205D">
      <w:pPr>
        <w:rPr>
          <w:rFonts w:ascii="Times New Roman" w:hAnsi="Times New Roman"/>
          <w:noProof w:val="0"/>
          <w:sz w:val="24"/>
          <w:szCs w:val="24"/>
        </w:rPr>
      </w:pPr>
    </w:p>
    <w:p w:rsidR="00FE6CCB" w:rsidRPr="00C7382C" w:rsidRDefault="00783559">
      <w:pPr>
        <w:rPr>
          <w:rFonts w:ascii="Times New Roman" w:hAnsi="Times New Roman"/>
          <w:noProof w:val="0"/>
          <w:sz w:val="24"/>
          <w:szCs w:val="24"/>
        </w:rPr>
      </w:pPr>
      <w:r w:rsidRPr="00C7382C">
        <w:rPr>
          <w:rFonts w:ascii="Times New Roman" w:hAnsi="Times New Roman"/>
          <w:noProof w:val="0"/>
          <w:sz w:val="24"/>
          <w:szCs w:val="24"/>
        </w:rPr>
        <w:t xml:space="preserve">To our knowledge there is no </w:t>
      </w:r>
      <w:r w:rsidR="002E03EC" w:rsidRPr="00C7382C">
        <w:rPr>
          <w:rFonts w:ascii="Times New Roman" w:hAnsi="Times New Roman"/>
          <w:noProof w:val="0"/>
          <w:sz w:val="24"/>
          <w:szCs w:val="24"/>
        </w:rPr>
        <w:t>duplicati</w:t>
      </w:r>
      <w:r w:rsidRPr="00C7382C">
        <w:rPr>
          <w:rFonts w:ascii="Times New Roman" w:hAnsi="Times New Roman"/>
          <w:noProof w:val="0"/>
          <w:sz w:val="24"/>
          <w:szCs w:val="24"/>
        </w:rPr>
        <w:t>on</w:t>
      </w:r>
      <w:r w:rsidR="002E03EC" w:rsidRPr="00C7382C">
        <w:rPr>
          <w:rFonts w:ascii="Times New Roman" w:hAnsi="Times New Roman"/>
          <w:noProof w:val="0"/>
          <w:sz w:val="24"/>
          <w:szCs w:val="24"/>
        </w:rPr>
        <w:t xml:space="preserve"> </w:t>
      </w:r>
      <w:r w:rsidRPr="00C7382C">
        <w:rPr>
          <w:rFonts w:ascii="Times New Roman" w:hAnsi="Times New Roman"/>
          <w:noProof w:val="0"/>
          <w:sz w:val="24"/>
          <w:szCs w:val="24"/>
        </w:rPr>
        <w:t xml:space="preserve">of </w:t>
      </w:r>
      <w:r w:rsidR="002E03EC" w:rsidRPr="00C7382C">
        <w:rPr>
          <w:rFonts w:ascii="Times New Roman" w:hAnsi="Times New Roman"/>
          <w:noProof w:val="0"/>
          <w:sz w:val="24"/>
          <w:szCs w:val="24"/>
        </w:rPr>
        <w:t>information collection</w:t>
      </w:r>
      <w:r w:rsidRPr="00C7382C">
        <w:rPr>
          <w:rFonts w:ascii="Times New Roman" w:hAnsi="Times New Roman"/>
          <w:noProof w:val="0"/>
          <w:sz w:val="24"/>
          <w:szCs w:val="24"/>
        </w:rPr>
        <w:t xml:space="preserve"> on this subject</w:t>
      </w:r>
      <w:r w:rsidR="002E03EC" w:rsidRPr="00C7382C">
        <w:rPr>
          <w:rFonts w:ascii="Times New Roman" w:hAnsi="Times New Roman"/>
          <w:noProof w:val="0"/>
          <w:sz w:val="24"/>
          <w:szCs w:val="24"/>
        </w:rPr>
        <w:t>.</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5.</w:t>
      </w:r>
      <w:r w:rsidRPr="00C7382C">
        <w:rPr>
          <w:rFonts w:ascii="Times New Roman" w:hAnsi="Times New Roman"/>
          <w:b/>
          <w:noProof w:val="0"/>
          <w:sz w:val="24"/>
          <w:szCs w:val="24"/>
        </w:rPr>
        <w:tab/>
        <w:t>Burden on Small Entities</w:t>
      </w:r>
    </w:p>
    <w:p w:rsidR="00FD205D" w:rsidRPr="00C7382C" w:rsidRDefault="00FD205D">
      <w:pPr>
        <w:tabs>
          <w:tab w:val="left" w:pos="1080"/>
        </w:tabs>
        <w:ind w:firstLine="724"/>
        <w:rPr>
          <w:rFonts w:ascii="Times New Roman" w:hAnsi="Times New Roman"/>
          <w:noProof w:val="0"/>
          <w:sz w:val="24"/>
          <w:szCs w:val="24"/>
        </w:rPr>
      </w:pPr>
    </w:p>
    <w:p w:rsidR="00FE6CCB" w:rsidRPr="00C7382C" w:rsidRDefault="002E03EC">
      <w:pPr>
        <w:tabs>
          <w:tab w:val="left" w:pos="1080"/>
        </w:tabs>
        <w:rPr>
          <w:rFonts w:ascii="Times New Roman" w:hAnsi="Times New Roman"/>
          <w:noProof w:val="0"/>
          <w:sz w:val="24"/>
          <w:szCs w:val="24"/>
        </w:rPr>
      </w:pPr>
      <w:r w:rsidRPr="00C7382C">
        <w:rPr>
          <w:rFonts w:ascii="Times New Roman" w:hAnsi="Times New Roman"/>
          <w:noProof w:val="0"/>
          <w:sz w:val="24"/>
          <w:szCs w:val="24"/>
        </w:rPr>
        <w:t>Th</w:t>
      </w:r>
      <w:r w:rsidR="00783559" w:rsidRPr="00C7382C">
        <w:rPr>
          <w:rFonts w:ascii="Times New Roman" w:hAnsi="Times New Roman"/>
          <w:noProof w:val="0"/>
          <w:sz w:val="24"/>
          <w:szCs w:val="24"/>
        </w:rPr>
        <w:t>is</w:t>
      </w:r>
      <w:r w:rsidRPr="00C7382C">
        <w:rPr>
          <w:rFonts w:ascii="Times New Roman" w:hAnsi="Times New Roman"/>
          <w:noProof w:val="0"/>
          <w:sz w:val="24"/>
          <w:szCs w:val="24"/>
        </w:rPr>
        <w:t xml:space="preserve"> information coll</w:t>
      </w:r>
      <w:r w:rsidR="00783559" w:rsidRPr="00C7382C">
        <w:rPr>
          <w:rFonts w:ascii="Times New Roman" w:hAnsi="Times New Roman"/>
          <w:noProof w:val="0"/>
          <w:sz w:val="24"/>
          <w:szCs w:val="24"/>
        </w:rPr>
        <w:t>ection requirement</w:t>
      </w:r>
      <w:r w:rsidRPr="00C7382C">
        <w:rPr>
          <w:rFonts w:ascii="Times New Roman" w:hAnsi="Times New Roman"/>
          <w:noProof w:val="0"/>
          <w:sz w:val="24"/>
          <w:szCs w:val="24"/>
        </w:rPr>
        <w:t xml:space="preserve"> do</w:t>
      </w:r>
      <w:r w:rsidR="00783559" w:rsidRPr="00C7382C">
        <w:rPr>
          <w:rFonts w:ascii="Times New Roman" w:hAnsi="Times New Roman"/>
          <w:noProof w:val="0"/>
          <w:sz w:val="24"/>
          <w:szCs w:val="24"/>
        </w:rPr>
        <w:t>es</w:t>
      </w:r>
      <w:r w:rsidRPr="00C7382C">
        <w:rPr>
          <w:rFonts w:ascii="Times New Roman" w:hAnsi="Times New Roman"/>
          <w:noProof w:val="0"/>
          <w:sz w:val="24"/>
          <w:szCs w:val="24"/>
        </w:rPr>
        <w:t xml:space="preserve"> not have a significant impact on </w:t>
      </w:r>
      <w:r w:rsidR="0010762D" w:rsidRPr="00C7382C">
        <w:rPr>
          <w:rFonts w:ascii="Times New Roman" w:hAnsi="Times New Roman"/>
          <w:noProof w:val="0"/>
          <w:sz w:val="24"/>
          <w:szCs w:val="24"/>
        </w:rPr>
        <w:t>HUD HHD</w:t>
      </w:r>
      <w:r w:rsidR="003F17D5" w:rsidRPr="00C7382C">
        <w:rPr>
          <w:rFonts w:ascii="Times New Roman" w:hAnsi="Times New Roman"/>
          <w:noProof w:val="0"/>
          <w:sz w:val="24"/>
          <w:szCs w:val="24"/>
        </w:rPr>
        <w:t xml:space="preserve"> grantees</w:t>
      </w:r>
      <w:r w:rsidRPr="00C7382C">
        <w:rPr>
          <w:rFonts w:ascii="Times New Roman" w:hAnsi="Times New Roman"/>
          <w:noProof w:val="0"/>
          <w:sz w:val="24"/>
          <w:szCs w:val="24"/>
        </w:rPr>
        <w:t>, which are States or units of local government,</w:t>
      </w:r>
      <w:r w:rsidR="00A645D2" w:rsidRPr="00C7382C">
        <w:rPr>
          <w:rFonts w:ascii="Times New Roman" w:hAnsi="Times New Roman"/>
          <w:noProof w:val="0"/>
          <w:sz w:val="24"/>
          <w:szCs w:val="24"/>
        </w:rPr>
        <w:t xml:space="preserve"> or their contractors</w:t>
      </w:r>
      <w:r w:rsidRPr="00C7382C">
        <w:rPr>
          <w:rFonts w:ascii="Times New Roman" w:hAnsi="Times New Roman"/>
          <w:noProof w:val="0"/>
          <w:sz w:val="24"/>
          <w:szCs w:val="24"/>
        </w:rPr>
        <w:t>. Further, the informa</w:t>
      </w:r>
      <w:r w:rsidR="00B151D0" w:rsidRPr="00C7382C">
        <w:rPr>
          <w:rFonts w:ascii="Times New Roman" w:hAnsi="Times New Roman"/>
          <w:noProof w:val="0"/>
          <w:sz w:val="24"/>
          <w:szCs w:val="24"/>
        </w:rPr>
        <w:t xml:space="preserve">tion collection requirements </w:t>
      </w:r>
      <w:r w:rsidR="00783559" w:rsidRPr="00C7382C">
        <w:rPr>
          <w:rFonts w:ascii="Times New Roman" w:hAnsi="Times New Roman"/>
          <w:noProof w:val="0"/>
          <w:sz w:val="24"/>
          <w:szCs w:val="24"/>
        </w:rPr>
        <w:t xml:space="preserve">for the </w:t>
      </w:r>
      <w:r w:rsidR="00E32841" w:rsidRPr="00C7382C">
        <w:rPr>
          <w:rFonts w:ascii="Times New Roman" w:hAnsi="Times New Roman"/>
          <w:sz w:val="24"/>
          <w:szCs w:val="24"/>
        </w:rPr>
        <w:t>questionnaire</w:t>
      </w:r>
      <w:r w:rsidR="00783559" w:rsidRPr="00C7382C">
        <w:rPr>
          <w:rFonts w:ascii="Times New Roman" w:hAnsi="Times New Roman"/>
          <w:sz w:val="24"/>
          <w:szCs w:val="24"/>
        </w:rPr>
        <w:t xml:space="preserve"> </w:t>
      </w:r>
      <w:r w:rsidRPr="00C7382C">
        <w:rPr>
          <w:rFonts w:ascii="Times New Roman" w:hAnsi="Times New Roman"/>
          <w:noProof w:val="0"/>
          <w:sz w:val="24"/>
          <w:szCs w:val="24"/>
        </w:rPr>
        <w:t>are not overly burdensome</w:t>
      </w:r>
      <w:r w:rsidR="00F02C93" w:rsidRPr="00C7382C">
        <w:rPr>
          <w:rFonts w:ascii="Times New Roman" w:hAnsi="Times New Roman"/>
          <w:noProof w:val="0"/>
          <w:sz w:val="24"/>
          <w:szCs w:val="24"/>
        </w:rPr>
        <w:t xml:space="preserve">. </w:t>
      </w:r>
      <w:r w:rsidR="00525D4D" w:rsidRPr="00C7382C">
        <w:rPr>
          <w:rFonts w:ascii="Times New Roman" w:hAnsi="Times New Roman"/>
          <w:noProof w:val="0"/>
          <w:sz w:val="24"/>
          <w:szCs w:val="24"/>
        </w:rPr>
        <w:t xml:space="preserve">We estimate that the </w:t>
      </w:r>
      <w:r w:rsidRPr="00C7382C">
        <w:rPr>
          <w:rFonts w:ascii="Times New Roman" w:hAnsi="Times New Roman"/>
          <w:noProof w:val="0"/>
          <w:sz w:val="24"/>
          <w:szCs w:val="24"/>
        </w:rPr>
        <w:t xml:space="preserve">average burden per respondent </w:t>
      </w:r>
      <w:r w:rsidR="00710C31" w:rsidRPr="00C7382C">
        <w:rPr>
          <w:rFonts w:ascii="Times New Roman" w:hAnsi="Times New Roman"/>
          <w:noProof w:val="0"/>
          <w:sz w:val="24"/>
          <w:szCs w:val="24"/>
        </w:rPr>
        <w:t xml:space="preserve">would be a maximum of </w:t>
      </w:r>
      <w:r w:rsidR="00525D4D" w:rsidRPr="00C7382C">
        <w:rPr>
          <w:rFonts w:ascii="Times New Roman" w:hAnsi="Times New Roman"/>
          <w:noProof w:val="0"/>
          <w:sz w:val="24"/>
          <w:szCs w:val="24"/>
        </w:rPr>
        <w:t>16 hours</w:t>
      </w:r>
      <w:r w:rsidRPr="00C7382C">
        <w:rPr>
          <w:rFonts w:ascii="Times New Roman" w:hAnsi="Times New Roman"/>
          <w:noProof w:val="0"/>
          <w:sz w:val="24"/>
          <w:szCs w:val="24"/>
        </w:rPr>
        <w:t>.</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6.</w:t>
      </w:r>
      <w:r w:rsidRPr="00C7382C">
        <w:rPr>
          <w:rFonts w:ascii="Times New Roman" w:hAnsi="Times New Roman"/>
          <w:b/>
          <w:noProof w:val="0"/>
          <w:sz w:val="24"/>
          <w:szCs w:val="24"/>
        </w:rPr>
        <w:tab/>
        <w:t>Consequences to Federal Program or Policy Activities</w:t>
      </w:r>
      <w:r w:rsidR="003B20D9" w:rsidRPr="00C7382C">
        <w:rPr>
          <w:rFonts w:ascii="Times New Roman" w:hAnsi="Times New Roman"/>
          <w:b/>
          <w:noProof w:val="0"/>
          <w:sz w:val="24"/>
          <w:szCs w:val="24"/>
        </w:rPr>
        <w:t xml:space="preserve"> if Information was not </w:t>
      </w:r>
      <w:proofErr w:type="gramStart"/>
      <w:r w:rsidR="003B20D9" w:rsidRPr="00C7382C">
        <w:rPr>
          <w:rFonts w:ascii="Times New Roman" w:hAnsi="Times New Roman"/>
          <w:b/>
          <w:noProof w:val="0"/>
          <w:sz w:val="24"/>
          <w:szCs w:val="24"/>
        </w:rPr>
        <w:t>Collected</w:t>
      </w:r>
      <w:proofErr w:type="gramEnd"/>
    </w:p>
    <w:p w:rsidR="00FD205D" w:rsidRPr="00C7382C" w:rsidRDefault="00FD205D">
      <w:pPr>
        <w:tabs>
          <w:tab w:val="left" w:pos="1080"/>
        </w:tabs>
        <w:rPr>
          <w:rFonts w:ascii="Times New Roman" w:hAnsi="Times New Roman"/>
          <w:b/>
          <w:noProof w:val="0"/>
          <w:sz w:val="24"/>
          <w:szCs w:val="24"/>
        </w:rPr>
      </w:pPr>
    </w:p>
    <w:p w:rsidR="00FD205D" w:rsidRDefault="003F17D5">
      <w:pPr>
        <w:tabs>
          <w:tab w:val="left" w:pos="1080"/>
        </w:tabs>
        <w:rPr>
          <w:rFonts w:ascii="Times New Roman" w:hAnsi="Times New Roman"/>
          <w:noProof w:val="0"/>
          <w:sz w:val="24"/>
          <w:szCs w:val="24"/>
        </w:rPr>
      </w:pPr>
      <w:r w:rsidRPr="00C7382C">
        <w:rPr>
          <w:rFonts w:ascii="Times New Roman" w:eastAsia="Cambria-Italic" w:hAnsi="Times New Roman"/>
          <w:iCs/>
          <w:sz w:val="24"/>
          <w:szCs w:val="24"/>
        </w:rPr>
        <w:t xml:space="preserve">There has been no </w:t>
      </w:r>
      <w:r w:rsidR="002E3718" w:rsidRPr="00C7382C">
        <w:rPr>
          <w:rFonts w:ascii="Times New Roman" w:eastAsia="Cambria-Italic" w:hAnsi="Times New Roman"/>
          <w:iCs/>
          <w:sz w:val="24"/>
          <w:szCs w:val="24"/>
        </w:rPr>
        <w:t xml:space="preserve">systematic effort to evaluate </w:t>
      </w:r>
      <w:r w:rsidR="003B20D9" w:rsidRPr="00C7382C">
        <w:rPr>
          <w:rFonts w:ascii="Times New Roman" w:eastAsia="Cambria-Italic" w:hAnsi="Times New Roman"/>
          <w:iCs/>
          <w:sz w:val="24"/>
          <w:szCs w:val="24"/>
        </w:rPr>
        <w:t xml:space="preserve">and syntthesize the findings of HHD grants following completion of the previous evaluation in 2005. </w:t>
      </w:r>
      <w:r w:rsidR="002E03EC" w:rsidRPr="00C7382C">
        <w:rPr>
          <w:rFonts w:ascii="Times New Roman" w:hAnsi="Times New Roman"/>
          <w:noProof w:val="0"/>
          <w:sz w:val="24"/>
          <w:szCs w:val="24"/>
        </w:rPr>
        <w:t xml:space="preserve">If </w:t>
      </w:r>
      <w:r w:rsidR="003B20D9" w:rsidRPr="00C7382C">
        <w:rPr>
          <w:rFonts w:ascii="Times New Roman" w:hAnsi="Times New Roman"/>
          <w:noProof w:val="0"/>
          <w:sz w:val="24"/>
          <w:szCs w:val="24"/>
        </w:rPr>
        <w:t xml:space="preserve">this information was not collected, key findings from these completed grant programs would not be captured in a systematic manner and made available to the public.  </w:t>
      </w:r>
      <w:r w:rsidR="006364BE" w:rsidRPr="00C7382C">
        <w:rPr>
          <w:rFonts w:ascii="Times New Roman" w:hAnsi="Times New Roman"/>
          <w:noProof w:val="0"/>
          <w:sz w:val="24"/>
          <w:szCs w:val="24"/>
        </w:rPr>
        <w:t xml:space="preserve">Through this collection </w:t>
      </w:r>
      <w:r w:rsidR="002E03EC" w:rsidRPr="00C7382C">
        <w:rPr>
          <w:rFonts w:ascii="Times New Roman" w:hAnsi="Times New Roman"/>
          <w:noProof w:val="0"/>
          <w:sz w:val="24"/>
          <w:szCs w:val="24"/>
        </w:rPr>
        <w:t>HUD</w:t>
      </w:r>
      <w:r w:rsidRPr="00C7382C">
        <w:rPr>
          <w:rFonts w:ascii="Times New Roman" w:hAnsi="Times New Roman"/>
          <w:noProof w:val="0"/>
          <w:sz w:val="24"/>
          <w:szCs w:val="24"/>
        </w:rPr>
        <w:t xml:space="preserve"> </w:t>
      </w:r>
      <w:r w:rsidR="006364BE" w:rsidRPr="00C7382C">
        <w:rPr>
          <w:rFonts w:ascii="Times New Roman" w:hAnsi="Times New Roman"/>
          <w:noProof w:val="0"/>
          <w:sz w:val="24"/>
          <w:szCs w:val="24"/>
        </w:rPr>
        <w:t xml:space="preserve">is expected to capture valuable information on the costs and efficacy of various </w:t>
      </w:r>
      <w:r w:rsidR="00F3372A" w:rsidRPr="00C7382C">
        <w:rPr>
          <w:rFonts w:ascii="Times New Roman" w:hAnsi="Times New Roman"/>
          <w:noProof w:val="0"/>
          <w:sz w:val="24"/>
          <w:szCs w:val="24"/>
        </w:rPr>
        <w:t>interventions</w:t>
      </w:r>
      <w:r w:rsidR="006364BE" w:rsidRPr="00C7382C">
        <w:rPr>
          <w:rFonts w:ascii="Times New Roman" w:hAnsi="Times New Roman"/>
          <w:noProof w:val="0"/>
          <w:sz w:val="24"/>
          <w:szCs w:val="24"/>
        </w:rPr>
        <w:t xml:space="preserve"> and outreach strategies and</w:t>
      </w:r>
      <w:r w:rsidR="00FF44C2" w:rsidRPr="00C7382C">
        <w:rPr>
          <w:rFonts w:ascii="Times New Roman" w:hAnsi="Times New Roman"/>
          <w:noProof w:val="0"/>
          <w:sz w:val="24"/>
          <w:szCs w:val="24"/>
        </w:rPr>
        <w:t xml:space="preserve"> to</w:t>
      </w:r>
      <w:r w:rsidR="006364BE" w:rsidRPr="00C7382C">
        <w:rPr>
          <w:rFonts w:ascii="Times New Roman" w:hAnsi="Times New Roman"/>
          <w:noProof w:val="0"/>
          <w:sz w:val="24"/>
          <w:szCs w:val="24"/>
        </w:rPr>
        <w:t xml:space="preserve"> identify best practices </w:t>
      </w:r>
      <w:r w:rsidR="00315BE6" w:rsidRPr="00C7382C">
        <w:rPr>
          <w:rFonts w:ascii="Times New Roman" w:hAnsi="Times New Roman"/>
          <w:noProof w:val="0"/>
          <w:sz w:val="24"/>
          <w:szCs w:val="24"/>
        </w:rPr>
        <w:t>with respect to various aspects of residential health and safety (i.e., healthy homes) programs</w:t>
      </w:r>
      <w:r w:rsidR="00FF44C2" w:rsidRPr="00C7382C">
        <w:rPr>
          <w:rFonts w:ascii="Times New Roman" w:hAnsi="Times New Roman"/>
          <w:noProof w:val="0"/>
          <w:sz w:val="24"/>
          <w:szCs w:val="24"/>
        </w:rPr>
        <w:t>, including creative models for sustaining programs in the absence of federal funding</w:t>
      </w:r>
      <w:r w:rsidR="00315BE6" w:rsidRPr="00C7382C">
        <w:rPr>
          <w:rFonts w:ascii="Times New Roman" w:hAnsi="Times New Roman"/>
          <w:noProof w:val="0"/>
          <w:sz w:val="24"/>
          <w:szCs w:val="24"/>
        </w:rPr>
        <w:t xml:space="preserve">. HUD is also expecting to identify and capture data sets that could provide valuable information following additional analyses. </w:t>
      </w:r>
    </w:p>
    <w:p w:rsidR="00AE5E27" w:rsidRPr="00C7382C" w:rsidRDefault="00AE5E27">
      <w:pPr>
        <w:tabs>
          <w:tab w:val="left" w:pos="1080"/>
        </w:tabs>
        <w:rPr>
          <w:rFonts w:ascii="Times New Roman" w:hAnsi="Times New Roman"/>
          <w:noProof w:val="0"/>
          <w:sz w:val="24"/>
          <w:szCs w:val="24"/>
        </w:rPr>
      </w:pPr>
    </w:p>
    <w:p w:rsidR="00FD205D" w:rsidRPr="00C7382C" w:rsidRDefault="002E03EC">
      <w:pPr>
        <w:keepNext/>
        <w:keepLines/>
        <w:tabs>
          <w:tab w:val="left" w:pos="360"/>
        </w:tabs>
        <w:rPr>
          <w:rFonts w:ascii="Times New Roman" w:hAnsi="Times New Roman"/>
          <w:b/>
          <w:noProof w:val="0"/>
          <w:sz w:val="24"/>
          <w:szCs w:val="24"/>
        </w:rPr>
      </w:pPr>
      <w:r w:rsidRPr="00C7382C">
        <w:rPr>
          <w:rFonts w:ascii="Times New Roman" w:hAnsi="Times New Roman"/>
          <w:b/>
          <w:noProof w:val="0"/>
          <w:sz w:val="24"/>
          <w:szCs w:val="24"/>
        </w:rPr>
        <w:t>7.</w:t>
      </w:r>
      <w:r w:rsidRPr="00C7382C">
        <w:rPr>
          <w:rFonts w:ascii="Times New Roman" w:hAnsi="Times New Roman"/>
          <w:b/>
          <w:noProof w:val="0"/>
          <w:sz w:val="24"/>
          <w:szCs w:val="24"/>
        </w:rPr>
        <w:tab/>
        <w:t>Special Circumstances for Information Collections</w:t>
      </w:r>
    </w:p>
    <w:p w:rsidR="00FD205D" w:rsidRPr="00C7382C" w:rsidRDefault="00FD205D">
      <w:pPr>
        <w:keepNext/>
        <w:keepLines/>
        <w:tabs>
          <w:tab w:val="left" w:pos="1080"/>
        </w:tabs>
        <w:rPr>
          <w:rFonts w:ascii="Times New Roman" w:hAnsi="Times New Roman"/>
          <w:noProof w:val="0"/>
          <w:sz w:val="24"/>
          <w:szCs w:val="24"/>
        </w:rPr>
      </w:pPr>
    </w:p>
    <w:p w:rsidR="00FD205D" w:rsidRPr="00C7382C" w:rsidRDefault="002E03EC">
      <w:pPr>
        <w:tabs>
          <w:tab w:val="left" w:pos="1080"/>
        </w:tabs>
        <w:rPr>
          <w:rFonts w:ascii="Times New Roman" w:hAnsi="Times New Roman"/>
          <w:noProof w:val="0"/>
          <w:sz w:val="24"/>
          <w:szCs w:val="24"/>
        </w:rPr>
      </w:pPr>
      <w:r w:rsidRPr="00C7382C">
        <w:rPr>
          <w:rFonts w:ascii="Times New Roman" w:hAnsi="Times New Roman"/>
          <w:noProof w:val="0"/>
          <w:sz w:val="24"/>
          <w:szCs w:val="24"/>
        </w:rPr>
        <w:t>There are no special circumstances that would cause the information collection to be conducted in a manner that was contrary to the general information collection guidelines provided by OMB.</w:t>
      </w:r>
    </w:p>
    <w:p w:rsidR="00FD205D" w:rsidRPr="00C7382C" w:rsidRDefault="00FD205D">
      <w:pPr>
        <w:tabs>
          <w:tab w:val="left" w:pos="1080"/>
        </w:tabs>
        <w:rPr>
          <w:rFonts w:ascii="Times New Roman" w:hAnsi="Times New Roman"/>
          <w:noProof w:val="0"/>
          <w:sz w:val="24"/>
          <w:szCs w:val="24"/>
        </w:rPr>
      </w:pPr>
    </w:p>
    <w:p w:rsidR="00FE6CCB" w:rsidRPr="00C7382C" w:rsidRDefault="002E03EC" w:rsidP="0010762D">
      <w:pPr>
        <w:tabs>
          <w:tab w:val="left" w:pos="360"/>
        </w:tabs>
        <w:rPr>
          <w:rFonts w:ascii="Times New Roman" w:hAnsi="Times New Roman"/>
          <w:b/>
          <w:noProof w:val="0"/>
          <w:sz w:val="24"/>
          <w:szCs w:val="24"/>
        </w:rPr>
      </w:pPr>
      <w:r w:rsidRPr="00C7382C">
        <w:rPr>
          <w:rFonts w:ascii="Times New Roman" w:hAnsi="Times New Roman"/>
          <w:b/>
          <w:noProof w:val="0"/>
          <w:sz w:val="24"/>
          <w:szCs w:val="24"/>
        </w:rPr>
        <w:t>8.</w:t>
      </w:r>
      <w:r w:rsidRPr="00C7382C">
        <w:rPr>
          <w:rFonts w:ascii="Times New Roman" w:hAnsi="Times New Roman"/>
          <w:b/>
          <w:noProof w:val="0"/>
          <w:sz w:val="24"/>
          <w:szCs w:val="24"/>
        </w:rPr>
        <w:tab/>
        <w:t>Public Input on Information Collection Requirements</w:t>
      </w:r>
      <w:r w:rsidR="0010762D" w:rsidRPr="00C7382C">
        <w:rPr>
          <w:rFonts w:ascii="Times New Roman" w:hAnsi="Times New Roman"/>
          <w:b/>
          <w:noProof w:val="0"/>
          <w:sz w:val="24"/>
          <w:szCs w:val="24"/>
        </w:rPr>
        <w:t xml:space="preserve"> </w:t>
      </w:r>
      <w:r w:rsidRPr="00C7382C">
        <w:rPr>
          <w:rFonts w:ascii="Times New Roman" w:hAnsi="Times New Roman"/>
          <w:sz w:val="24"/>
          <w:szCs w:val="24"/>
        </w:rPr>
        <w:t xml:space="preserve">On </w:t>
      </w:r>
      <w:r w:rsidR="0010762D" w:rsidRPr="00C7382C">
        <w:rPr>
          <w:rFonts w:ascii="Times New Roman" w:hAnsi="Times New Roman"/>
          <w:sz w:val="24"/>
          <w:szCs w:val="24"/>
        </w:rPr>
        <w:t xml:space="preserve">December </w:t>
      </w:r>
      <w:r w:rsidR="00EF61E6" w:rsidRPr="00C7382C">
        <w:rPr>
          <w:rFonts w:ascii="Times New Roman" w:hAnsi="Times New Roman"/>
          <w:sz w:val="24"/>
          <w:szCs w:val="24"/>
        </w:rPr>
        <w:t>19</w:t>
      </w:r>
      <w:r w:rsidR="00525D4D" w:rsidRPr="00C7382C">
        <w:rPr>
          <w:rFonts w:ascii="Times New Roman" w:hAnsi="Times New Roman"/>
          <w:sz w:val="24"/>
          <w:szCs w:val="24"/>
        </w:rPr>
        <w:t>, 2012</w:t>
      </w:r>
      <w:r w:rsidRPr="00C7382C">
        <w:rPr>
          <w:rFonts w:ascii="Times New Roman" w:hAnsi="Times New Roman"/>
          <w:sz w:val="24"/>
          <w:szCs w:val="24"/>
        </w:rPr>
        <w:t>, HUD invited comments from the public through</w:t>
      </w:r>
      <w:r w:rsidR="00EF61E6" w:rsidRPr="00C7382C">
        <w:rPr>
          <w:rFonts w:ascii="Times New Roman" w:hAnsi="Times New Roman"/>
          <w:sz w:val="24"/>
          <w:szCs w:val="24"/>
        </w:rPr>
        <w:t xml:space="preserve"> </w:t>
      </w:r>
      <w:r w:rsidR="00EF61E6" w:rsidRPr="00C7382C">
        <w:rPr>
          <w:rFonts w:ascii="Times New Roman" w:hAnsi="Times New Roman"/>
          <w:b/>
          <w:sz w:val="24"/>
          <w:szCs w:val="24"/>
        </w:rPr>
        <w:t>F</w:t>
      </w:r>
      <w:r w:rsidR="00EF61E6" w:rsidRPr="00C7382C">
        <w:rPr>
          <w:rFonts w:ascii="Times New Roman" w:hAnsi="Times New Roman"/>
          <w:b/>
          <w:bCs/>
          <w:noProof w:val="0"/>
          <w:sz w:val="24"/>
          <w:szCs w:val="24"/>
        </w:rPr>
        <w:t>R–5608–N–05</w:t>
      </w:r>
      <w:r w:rsidRPr="00C7382C">
        <w:rPr>
          <w:rFonts w:ascii="Times New Roman" w:hAnsi="Times New Roman"/>
          <w:sz w:val="24"/>
          <w:szCs w:val="24"/>
        </w:rPr>
        <w:t xml:space="preserve"> </w:t>
      </w:r>
      <w:r w:rsidR="00FB1DBC" w:rsidRPr="00C7382C">
        <w:rPr>
          <w:rFonts w:ascii="Times New Roman" w:hAnsi="Times New Roman"/>
          <w:sz w:val="24"/>
          <w:szCs w:val="24"/>
        </w:rPr>
        <w:t>r</w:t>
      </w:r>
      <w:r w:rsidRPr="00C7382C">
        <w:rPr>
          <w:rFonts w:ascii="Times New Roman" w:hAnsi="Times New Roman"/>
          <w:sz w:val="24"/>
          <w:szCs w:val="24"/>
        </w:rPr>
        <w:t xml:space="preserve">egarding this information collection request (Notice of Proposed Information Collection: Comment Request; </w:t>
      </w:r>
      <w:r w:rsidRPr="00C7382C">
        <w:rPr>
          <w:rFonts w:ascii="Times New Roman" w:hAnsi="Times New Roman"/>
          <w:i/>
          <w:sz w:val="24"/>
          <w:szCs w:val="24"/>
        </w:rPr>
        <w:t>Federal Register</w:t>
      </w:r>
      <w:r w:rsidR="0023131D" w:rsidRPr="00C7382C">
        <w:rPr>
          <w:rFonts w:ascii="Times New Roman" w:hAnsi="Times New Roman"/>
          <w:sz w:val="24"/>
          <w:szCs w:val="24"/>
        </w:rPr>
        <w:t>, V</w:t>
      </w:r>
      <w:r w:rsidRPr="00C7382C">
        <w:rPr>
          <w:rFonts w:ascii="Times New Roman" w:hAnsi="Times New Roman"/>
          <w:sz w:val="24"/>
          <w:szCs w:val="24"/>
        </w:rPr>
        <w:t xml:space="preserve">olume </w:t>
      </w:r>
      <w:r w:rsidR="0023131D" w:rsidRPr="00C7382C">
        <w:rPr>
          <w:rFonts w:ascii="Times New Roman" w:hAnsi="Times New Roman"/>
          <w:sz w:val="24"/>
          <w:szCs w:val="24"/>
        </w:rPr>
        <w:t>77</w:t>
      </w:r>
      <w:r w:rsidRPr="00C7382C">
        <w:rPr>
          <w:rFonts w:ascii="Times New Roman" w:hAnsi="Times New Roman"/>
          <w:sz w:val="24"/>
          <w:szCs w:val="24"/>
        </w:rPr>
        <w:t>,</w:t>
      </w:r>
      <w:r w:rsidR="00EF61E6" w:rsidRPr="00C7382C">
        <w:rPr>
          <w:rFonts w:ascii="Times New Roman" w:hAnsi="Times New Roman"/>
          <w:noProof w:val="0"/>
          <w:sz w:val="24"/>
          <w:szCs w:val="24"/>
        </w:rPr>
        <w:t xml:space="preserve"> Number 244</w:t>
      </w:r>
      <w:r w:rsidR="00F55AFE" w:rsidRPr="00C7382C">
        <w:rPr>
          <w:rFonts w:ascii="Times New Roman" w:hAnsi="Times New Roman"/>
          <w:sz w:val="24"/>
          <w:szCs w:val="24"/>
        </w:rPr>
        <w:t xml:space="preserve">, page </w:t>
      </w:r>
      <w:r w:rsidR="00EF61E6" w:rsidRPr="00C7382C">
        <w:rPr>
          <w:rFonts w:ascii="Times New Roman" w:hAnsi="Times New Roman"/>
          <w:bCs/>
          <w:noProof w:val="0"/>
          <w:sz w:val="24"/>
          <w:szCs w:val="24"/>
        </w:rPr>
        <w:t>75184</w:t>
      </w:r>
      <w:r w:rsidR="006B0047" w:rsidRPr="00C7382C">
        <w:rPr>
          <w:rFonts w:ascii="Times New Roman" w:hAnsi="Times New Roman"/>
          <w:sz w:val="24"/>
          <w:szCs w:val="24"/>
        </w:rPr>
        <w:t>)</w:t>
      </w:r>
      <w:r w:rsidR="00F02C93" w:rsidRPr="00C7382C">
        <w:rPr>
          <w:rFonts w:ascii="Times New Roman" w:hAnsi="Times New Roman"/>
          <w:sz w:val="24"/>
          <w:szCs w:val="24"/>
        </w:rPr>
        <w:t xml:space="preserve">. </w:t>
      </w:r>
      <w:r w:rsidRPr="00C7382C">
        <w:rPr>
          <w:rFonts w:ascii="Times New Roman" w:hAnsi="Times New Roman"/>
          <w:sz w:val="24"/>
          <w:szCs w:val="24"/>
        </w:rPr>
        <w:t>No comments were received</w:t>
      </w:r>
      <w:r w:rsidR="0023131D" w:rsidRPr="00C7382C">
        <w:rPr>
          <w:rFonts w:ascii="Times New Roman" w:hAnsi="Times New Roman"/>
          <w:sz w:val="24"/>
          <w:szCs w:val="24"/>
        </w:rPr>
        <w:t>.</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9.</w:t>
      </w:r>
      <w:r w:rsidRPr="00C7382C">
        <w:rPr>
          <w:rFonts w:ascii="Times New Roman" w:hAnsi="Times New Roman"/>
          <w:b/>
          <w:noProof w:val="0"/>
          <w:sz w:val="24"/>
          <w:szCs w:val="24"/>
        </w:rPr>
        <w:tab/>
        <w:t>Payment or Gifts to Respondents</w:t>
      </w:r>
    </w:p>
    <w:p w:rsidR="00FD205D" w:rsidRPr="00C7382C" w:rsidRDefault="00FD205D">
      <w:pPr>
        <w:tabs>
          <w:tab w:val="left" w:pos="1080"/>
        </w:tabs>
        <w:rPr>
          <w:rFonts w:ascii="Times New Roman" w:hAnsi="Times New Roman"/>
          <w:noProof w:val="0"/>
          <w:sz w:val="24"/>
          <w:szCs w:val="24"/>
        </w:rPr>
      </w:pPr>
    </w:p>
    <w:p w:rsidR="00FE6CCB" w:rsidRPr="00C7382C" w:rsidRDefault="002E03EC">
      <w:pPr>
        <w:tabs>
          <w:tab w:val="left" w:pos="1080"/>
        </w:tabs>
        <w:rPr>
          <w:rFonts w:ascii="Times New Roman" w:hAnsi="Times New Roman"/>
          <w:noProof w:val="0"/>
          <w:sz w:val="24"/>
          <w:szCs w:val="24"/>
        </w:rPr>
      </w:pPr>
      <w:r w:rsidRPr="00C7382C">
        <w:rPr>
          <w:rFonts w:ascii="Times New Roman" w:hAnsi="Times New Roman"/>
          <w:noProof w:val="0"/>
          <w:sz w:val="24"/>
          <w:szCs w:val="24"/>
        </w:rPr>
        <w:t>HUD will make no payments or gifts to respondents.</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10.</w:t>
      </w:r>
      <w:r w:rsidRPr="00C7382C">
        <w:rPr>
          <w:rFonts w:ascii="Times New Roman" w:hAnsi="Times New Roman"/>
          <w:b/>
          <w:noProof w:val="0"/>
          <w:sz w:val="24"/>
          <w:szCs w:val="24"/>
        </w:rPr>
        <w:tab/>
        <w:t>Confidentiality</w:t>
      </w:r>
    </w:p>
    <w:p w:rsidR="00FD205D" w:rsidRPr="00C7382C" w:rsidRDefault="00FD205D">
      <w:pPr>
        <w:tabs>
          <w:tab w:val="left" w:pos="1080"/>
        </w:tabs>
        <w:rPr>
          <w:rFonts w:ascii="Times New Roman" w:hAnsi="Times New Roman"/>
          <w:noProof w:val="0"/>
          <w:sz w:val="24"/>
          <w:szCs w:val="24"/>
        </w:rPr>
      </w:pPr>
    </w:p>
    <w:p w:rsidR="00FE6CCB" w:rsidRPr="00C7382C" w:rsidRDefault="002E03EC">
      <w:pPr>
        <w:tabs>
          <w:tab w:val="left" w:pos="1080"/>
        </w:tabs>
        <w:rPr>
          <w:rFonts w:ascii="Times New Roman" w:hAnsi="Times New Roman"/>
          <w:noProof w:val="0"/>
          <w:sz w:val="24"/>
          <w:szCs w:val="24"/>
        </w:rPr>
      </w:pPr>
      <w:r w:rsidRPr="00C7382C">
        <w:rPr>
          <w:rFonts w:ascii="Times New Roman" w:hAnsi="Times New Roman"/>
          <w:noProof w:val="0"/>
          <w:sz w:val="24"/>
          <w:szCs w:val="24"/>
        </w:rPr>
        <w:t xml:space="preserve">No assurance of confidentiality </w:t>
      </w:r>
      <w:r w:rsidR="00DA2E17" w:rsidRPr="00C7382C">
        <w:rPr>
          <w:rFonts w:ascii="Times New Roman" w:hAnsi="Times New Roman"/>
          <w:noProof w:val="0"/>
          <w:sz w:val="24"/>
          <w:szCs w:val="24"/>
        </w:rPr>
        <w:t>is made</w:t>
      </w:r>
      <w:r w:rsidR="00102A07" w:rsidRPr="00C7382C">
        <w:rPr>
          <w:rFonts w:ascii="Times New Roman" w:hAnsi="Times New Roman"/>
          <w:noProof w:val="0"/>
          <w:sz w:val="24"/>
          <w:szCs w:val="24"/>
        </w:rPr>
        <w:t xml:space="preserve"> to </w:t>
      </w:r>
      <w:r w:rsidR="00E32841" w:rsidRPr="00C7382C">
        <w:rPr>
          <w:rFonts w:ascii="Times New Roman" w:hAnsi="Times New Roman"/>
          <w:noProof w:val="0"/>
          <w:sz w:val="24"/>
          <w:szCs w:val="24"/>
        </w:rPr>
        <w:t>questionnaire</w:t>
      </w:r>
      <w:r w:rsidR="00102A07" w:rsidRPr="00C7382C">
        <w:rPr>
          <w:rFonts w:ascii="Times New Roman" w:hAnsi="Times New Roman"/>
          <w:noProof w:val="0"/>
          <w:sz w:val="24"/>
          <w:szCs w:val="24"/>
        </w:rPr>
        <w:t xml:space="preserve"> participants</w:t>
      </w:r>
      <w:r w:rsidRPr="00C7382C">
        <w:rPr>
          <w:rFonts w:ascii="Times New Roman" w:hAnsi="Times New Roman"/>
          <w:noProof w:val="0"/>
          <w:sz w:val="24"/>
          <w:szCs w:val="24"/>
        </w:rPr>
        <w:t>.</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noProof w:val="0"/>
          <w:sz w:val="24"/>
          <w:szCs w:val="24"/>
        </w:rPr>
        <w:t>11.</w:t>
      </w:r>
      <w:r w:rsidRPr="00C7382C">
        <w:rPr>
          <w:rFonts w:ascii="Times New Roman" w:hAnsi="Times New Roman"/>
          <w:b/>
          <w:noProof w:val="0"/>
          <w:sz w:val="24"/>
          <w:szCs w:val="24"/>
        </w:rPr>
        <w:tab/>
        <w:t>Collection of Sensitive Information</w:t>
      </w:r>
    </w:p>
    <w:p w:rsidR="00FD205D" w:rsidRPr="00C7382C" w:rsidRDefault="00FD205D">
      <w:pPr>
        <w:rPr>
          <w:rFonts w:ascii="Times New Roman" w:hAnsi="Times New Roman"/>
          <w:noProof w:val="0"/>
          <w:sz w:val="24"/>
          <w:szCs w:val="24"/>
        </w:rPr>
      </w:pPr>
    </w:p>
    <w:p w:rsidR="00FE6CCB" w:rsidRPr="00C7382C" w:rsidRDefault="002E03EC">
      <w:pPr>
        <w:tabs>
          <w:tab w:val="left" w:pos="1080"/>
        </w:tabs>
        <w:rPr>
          <w:rFonts w:ascii="Times New Roman" w:hAnsi="Times New Roman"/>
          <w:noProof w:val="0"/>
          <w:sz w:val="24"/>
          <w:szCs w:val="24"/>
        </w:rPr>
      </w:pPr>
      <w:r w:rsidRPr="00C7382C">
        <w:rPr>
          <w:rFonts w:ascii="Times New Roman" w:hAnsi="Times New Roman"/>
          <w:noProof w:val="0"/>
          <w:sz w:val="24"/>
          <w:szCs w:val="24"/>
        </w:rPr>
        <w:t xml:space="preserve">No questions of a sensitive nature </w:t>
      </w:r>
      <w:r w:rsidR="00A645D2" w:rsidRPr="00C7382C">
        <w:rPr>
          <w:rFonts w:ascii="Times New Roman" w:hAnsi="Times New Roman"/>
          <w:noProof w:val="0"/>
          <w:sz w:val="24"/>
          <w:szCs w:val="24"/>
        </w:rPr>
        <w:t>are</w:t>
      </w:r>
      <w:r w:rsidRPr="00C7382C">
        <w:rPr>
          <w:rFonts w:ascii="Times New Roman" w:hAnsi="Times New Roman"/>
          <w:noProof w:val="0"/>
          <w:sz w:val="24"/>
          <w:szCs w:val="24"/>
        </w:rPr>
        <w:t xml:space="preserve"> posed in the information collection.</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sz w:val="24"/>
          <w:szCs w:val="24"/>
        </w:rPr>
        <w:t>12.</w:t>
      </w:r>
      <w:r w:rsidRPr="00C7382C">
        <w:rPr>
          <w:rFonts w:ascii="Times New Roman" w:hAnsi="Times New Roman"/>
          <w:b/>
          <w:sz w:val="24"/>
          <w:szCs w:val="24"/>
        </w:rPr>
        <w:tab/>
        <w:t>Hour Burden Estimate</w:t>
      </w:r>
    </w:p>
    <w:p w:rsidR="00FD205D" w:rsidRPr="00C7382C" w:rsidRDefault="00FD205D">
      <w:pPr>
        <w:rPr>
          <w:rFonts w:ascii="Times New Roman" w:hAnsi="Times New Roman"/>
          <w:sz w:val="24"/>
          <w:szCs w:val="24"/>
        </w:rPr>
      </w:pPr>
    </w:p>
    <w:p w:rsidR="00FE6CCB" w:rsidRPr="00C7382C" w:rsidRDefault="002E03EC">
      <w:pPr>
        <w:pStyle w:val="BodyText2"/>
        <w:ind w:firstLine="0"/>
        <w:rPr>
          <w:rFonts w:ascii="Times New Roman" w:hAnsi="Times New Roman"/>
          <w:sz w:val="24"/>
          <w:szCs w:val="24"/>
        </w:rPr>
      </w:pPr>
      <w:r w:rsidRPr="00C7382C">
        <w:rPr>
          <w:rFonts w:ascii="Times New Roman" w:hAnsi="Times New Roman"/>
          <w:sz w:val="24"/>
          <w:szCs w:val="24"/>
        </w:rPr>
        <w:t xml:space="preserve">HUD has </w:t>
      </w:r>
      <w:r w:rsidR="00C2445C" w:rsidRPr="00C7382C">
        <w:rPr>
          <w:rFonts w:ascii="Times New Roman" w:hAnsi="Times New Roman"/>
          <w:sz w:val="24"/>
          <w:szCs w:val="24"/>
        </w:rPr>
        <w:t xml:space="preserve">estimated </w:t>
      </w:r>
      <w:r w:rsidR="003F4D19" w:rsidRPr="00C7382C">
        <w:rPr>
          <w:rFonts w:ascii="Times New Roman" w:hAnsi="Times New Roman"/>
          <w:sz w:val="24"/>
          <w:szCs w:val="24"/>
        </w:rPr>
        <w:t xml:space="preserve">the </w:t>
      </w:r>
      <w:r w:rsidRPr="00C7382C">
        <w:rPr>
          <w:rFonts w:ascii="Times New Roman" w:hAnsi="Times New Roman"/>
          <w:sz w:val="24"/>
          <w:szCs w:val="24"/>
        </w:rPr>
        <w:t>paperwork hour burden for this collection</w:t>
      </w:r>
      <w:r w:rsidR="00F02C93" w:rsidRPr="00C7382C">
        <w:rPr>
          <w:rFonts w:ascii="Times New Roman" w:hAnsi="Times New Roman"/>
          <w:noProof w:val="0"/>
          <w:color w:val="000000"/>
          <w:sz w:val="24"/>
          <w:szCs w:val="24"/>
        </w:rPr>
        <w:t xml:space="preserve">. </w:t>
      </w:r>
      <w:r w:rsidRPr="00C7382C">
        <w:rPr>
          <w:rFonts w:ascii="Times New Roman" w:hAnsi="Times New Roman"/>
          <w:sz w:val="24"/>
          <w:szCs w:val="24"/>
        </w:rPr>
        <w:t>The total number of res</w:t>
      </w:r>
      <w:r w:rsidR="00EC09BE" w:rsidRPr="00C7382C">
        <w:rPr>
          <w:rFonts w:ascii="Times New Roman" w:hAnsi="Times New Roman"/>
          <w:sz w:val="24"/>
          <w:szCs w:val="24"/>
        </w:rPr>
        <w:t>p</w:t>
      </w:r>
      <w:r w:rsidRPr="00C7382C">
        <w:rPr>
          <w:rFonts w:ascii="Times New Roman" w:hAnsi="Times New Roman"/>
          <w:sz w:val="24"/>
          <w:szCs w:val="24"/>
        </w:rPr>
        <w:t xml:space="preserve">ondents is </w:t>
      </w:r>
      <w:r w:rsidR="007714C1" w:rsidRPr="00C7382C">
        <w:rPr>
          <w:rFonts w:ascii="Times New Roman" w:hAnsi="Times New Roman"/>
          <w:sz w:val="24"/>
          <w:szCs w:val="24"/>
        </w:rPr>
        <w:t xml:space="preserve">estimated at </w:t>
      </w:r>
      <w:r w:rsidR="006847B3" w:rsidRPr="00C7382C">
        <w:rPr>
          <w:rFonts w:ascii="Times New Roman" w:hAnsi="Times New Roman"/>
          <w:sz w:val="24"/>
          <w:szCs w:val="24"/>
        </w:rPr>
        <w:t>30</w:t>
      </w:r>
      <w:r w:rsidRPr="00C7382C">
        <w:rPr>
          <w:rFonts w:ascii="Times New Roman" w:hAnsi="Times New Roman"/>
          <w:sz w:val="24"/>
          <w:szCs w:val="24"/>
        </w:rPr>
        <w:t xml:space="preserve">, the frequency of response is </w:t>
      </w:r>
      <w:r w:rsidR="00C2445C" w:rsidRPr="00C7382C">
        <w:rPr>
          <w:rFonts w:ascii="Times New Roman" w:hAnsi="Times New Roman"/>
          <w:sz w:val="24"/>
          <w:szCs w:val="24"/>
        </w:rPr>
        <w:t>one</w:t>
      </w:r>
      <w:r w:rsidRPr="00C7382C">
        <w:rPr>
          <w:rFonts w:ascii="Times New Roman" w:hAnsi="Times New Roman"/>
          <w:sz w:val="24"/>
          <w:szCs w:val="24"/>
        </w:rPr>
        <w:t xml:space="preserve">. The burden is based on the time to </w:t>
      </w:r>
      <w:r w:rsidR="000C32EA" w:rsidRPr="00C7382C">
        <w:rPr>
          <w:rFonts w:ascii="Times New Roman" w:hAnsi="Times New Roman"/>
          <w:sz w:val="24"/>
          <w:szCs w:val="24"/>
        </w:rPr>
        <w:t xml:space="preserve">gather requisite information, </w:t>
      </w:r>
      <w:r w:rsidR="001B037E" w:rsidRPr="00C7382C">
        <w:rPr>
          <w:rFonts w:ascii="Times New Roman" w:hAnsi="Times New Roman"/>
          <w:sz w:val="24"/>
          <w:szCs w:val="24"/>
        </w:rPr>
        <w:t>complete an</w:t>
      </w:r>
      <w:r w:rsidR="0066638D" w:rsidRPr="00C7382C">
        <w:rPr>
          <w:rFonts w:ascii="Times New Roman" w:hAnsi="Times New Roman"/>
          <w:sz w:val="24"/>
          <w:szCs w:val="24"/>
        </w:rPr>
        <w:t xml:space="preserve"> on-line</w:t>
      </w:r>
      <w:r w:rsidR="00C2445C" w:rsidRPr="00C7382C">
        <w:rPr>
          <w:rFonts w:ascii="Times New Roman" w:hAnsi="Times New Roman"/>
          <w:sz w:val="24"/>
          <w:szCs w:val="24"/>
        </w:rPr>
        <w:t xml:space="preserve"> questionnaire</w:t>
      </w:r>
      <w:r w:rsidR="000C32EA" w:rsidRPr="00C7382C">
        <w:rPr>
          <w:rFonts w:ascii="Times New Roman" w:hAnsi="Times New Roman"/>
          <w:sz w:val="24"/>
          <w:szCs w:val="24"/>
        </w:rPr>
        <w:t xml:space="preserve">, and provide evaluation datasets that are de-indentified of individual </w:t>
      </w:r>
      <w:r w:rsidR="0066638D" w:rsidRPr="00C7382C">
        <w:rPr>
          <w:rFonts w:ascii="Times New Roman" w:hAnsi="Times New Roman"/>
          <w:sz w:val="24"/>
          <w:szCs w:val="24"/>
        </w:rPr>
        <w:t>personal information</w:t>
      </w:r>
      <w:r w:rsidRPr="00C7382C">
        <w:rPr>
          <w:rFonts w:ascii="Times New Roman" w:hAnsi="Times New Roman"/>
          <w:sz w:val="24"/>
          <w:szCs w:val="24"/>
        </w:rPr>
        <w:t xml:space="preserve">. The hourly labor cost </w:t>
      </w:r>
      <w:r w:rsidR="00550231" w:rsidRPr="00C7382C">
        <w:rPr>
          <w:rFonts w:ascii="Times New Roman" w:hAnsi="Times New Roman"/>
          <w:sz w:val="24"/>
          <w:szCs w:val="24"/>
        </w:rPr>
        <w:t xml:space="preserve">is </w:t>
      </w:r>
      <w:r w:rsidRPr="00C7382C">
        <w:rPr>
          <w:rFonts w:ascii="Times New Roman" w:hAnsi="Times New Roman"/>
          <w:sz w:val="24"/>
          <w:szCs w:val="24"/>
        </w:rPr>
        <w:t xml:space="preserve">rated at </w:t>
      </w:r>
      <w:r w:rsidR="004E0255" w:rsidRPr="00C7382C">
        <w:rPr>
          <w:rFonts w:ascii="Times New Roman" w:hAnsi="Times New Roman"/>
          <w:sz w:val="24"/>
          <w:szCs w:val="24"/>
        </w:rPr>
        <w:t>$32.75 per hour (2012 OPM rates, GS-1</w:t>
      </w:r>
      <w:r w:rsidR="0034338F" w:rsidRPr="00C7382C">
        <w:rPr>
          <w:rFonts w:ascii="Times New Roman" w:hAnsi="Times New Roman"/>
          <w:sz w:val="24"/>
          <w:szCs w:val="24"/>
        </w:rPr>
        <w:t>2</w:t>
      </w:r>
      <w:r w:rsidR="004E0255" w:rsidRPr="00C7382C">
        <w:rPr>
          <w:rFonts w:ascii="Times New Roman" w:hAnsi="Times New Roman"/>
          <w:sz w:val="24"/>
          <w:szCs w:val="24"/>
        </w:rPr>
        <w:t xml:space="preserve">, step 5; </w:t>
      </w:r>
      <w:hyperlink r:id="rId9" w:history="1">
        <w:r w:rsidR="004E0255" w:rsidRPr="00C7382C">
          <w:rPr>
            <w:rStyle w:val="Hyperlink"/>
            <w:rFonts w:ascii="Times New Roman" w:hAnsi="Times New Roman"/>
            <w:sz w:val="24"/>
            <w:szCs w:val="24"/>
          </w:rPr>
          <w:t>www.opm.gov</w:t>
        </w:r>
      </w:hyperlink>
      <w:r w:rsidR="004E0255" w:rsidRPr="00C7382C">
        <w:rPr>
          <w:rFonts w:ascii="Times New Roman" w:hAnsi="Times New Roman"/>
          <w:sz w:val="24"/>
          <w:szCs w:val="24"/>
        </w:rPr>
        <w:t xml:space="preserve">). </w:t>
      </w:r>
      <w:r w:rsidRPr="00C7382C">
        <w:rPr>
          <w:rFonts w:ascii="Times New Roman" w:hAnsi="Times New Roman"/>
          <w:sz w:val="24"/>
          <w:szCs w:val="24"/>
        </w:rPr>
        <w:t>The hour burden estimate</w:t>
      </w:r>
      <w:r w:rsidR="00144C47" w:rsidRPr="00C7382C">
        <w:rPr>
          <w:rFonts w:ascii="Times New Roman" w:hAnsi="Times New Roman"/>
          <w:sz w:val="24"/>
          <w:szCs w:val="24"/>
        </w:rPr>
        <w:t>s</w:t>
      </w:r>
      <w:r w:rsidRPr="00C7382C">
        <w:rPr>
          <w:rFonts w:ascii="Times New Roman" w:hAnsi="Times New Roman"/>
          <w:sz w:val="24"/>
          <w:szCs w:val="24"/>
        </w:rPr>
        <w:t xml:space="preserve"> are presented in </w:t>
      </w:r>
      <w:r w:rsidR="00A645D2" w:rsidRPr="00C7382C">
        <w:rPr>
          <w:rFonts w:ascii="Times New Roman" w:hAnsi="Times New Roman"/>
          <w:sz w:val="24"/>
          <w:szCs w:val="24"/>
        </w:rPr>
        <w:t>Table</w:t>
      </w:r>
      <w:r w:rsidRPr="00C7382C">
        <w:rPr>
          <w:rFonts w:ascii="Times New Roman" w:hAnsi="Times New Roman"/>
          <w:sz w:val="24"/>
          <w:szCs w:val="24"/>
        </w:rPr>
        <w:t xml:space="preserve"> 1.</w:t>
      </w:r>
    </w:p>
    <w:p w:rsidR="00FD205D" w:rsidRDefault="00FD205D">
      <w:pPr>
        <w:rPr>
          <w:rFonts w:ascii="Times New Roman" w:hAnsi="Times New Roman"/>
          <w:sz w:val="24"/>
          <w:szCs w:val="24"/>
        </w:rPr>
      </w:pPr>
    </w:p>
    <w:p w:rsidR="00C7382C" w:rsidRDefault="00C7382C">
      <w:pPr>
        <w:rPr>
          <w:rFonts w:ascii="Times New Roman" w:hAnsi="Times New Roman"/>
          <w:sz w:val="24"/>
          <w:szCs w:val="24"/>
        </w:rPr>
      </w:pPr>
    </w:p>
    <w:p w:rsidR="00C7382C" w:rsidRDefault="00C7382C">
      <w:pPr>
        <w:rPr>
          <w:rFonts w:ascii="Times New Roman" w:hAnsi="Times New Roman"/>
          <w:sz w:val="24"/>
          <w:szCs w:val="24"/>
        </w:rPr>
      </w:pPr>
    </w:p>
    <w:p w:rsidR="00C7382C" w:rsidRPr="00C7382C" w:rsidRDefault="00C7382C">
      <w:pPr>
        <w:rPr>
          <w:rFonts w:ascii="Times New Roman" w:hAnsi="Times New Roman"/>
          <w:sz w:val="24"/>
          <w:szCs w:val="24"/>
        </w:rPr>
      </w:pPr>
    </w:p>
    <w:p w:rsidR="00C7382C" w:rsidRPr="00C7382C" w:rsidRDefault="00C7382C" w:rsidP="00C7382C">
      <w:pPr>
        <w:rPr>
          <w:rFonts w:ascii="Times New Roman" w:hAnsi="Times New Roman"/>
          <w:b/>
          <w:sz w:val="24"/>
          <w:szCs w:val="24"/>
          <w:u w:val="single"/>
        </w:rPr>
      </w:pPr>
      <w:r w:rsidRPr="00C7382C">
        <w:rPr>
          <w:rFonts w:ascii="Times New Roman" w:hAnsi="Times New Roman"/>
          <w:b/>
          <w:sz w:val="24"/>
          <w:szCs w:val="24"/>
          <w:u w:val="single"/>
        </w:rPr>
        <w:t>Table 1. Hour and Cost Burden Estimate</w:t>
      </w:r>
    </w:p>
    <w:tbl>
      <w:tblPr>
        <w:tblW w:w="10350" w:type="dxa"/>
        <w:tblInd w:w="-162" w:type="dxa"/>
        <w:tblLayout w:type="fixed"/>
        <w:tblLook w:val="04A0" w:firstRow="1" w:lastRow="0" w:firstColumn="1" w:lastColumn="0" w:noHBand="0" w:noVBand="1"/>
      </w:tblPr>
      <w:tblGrid>
        <w:gridCol w:w="1620"/>
        <w:gridCol w:w="1620"/>
        <w:gridCol w:w="1440"/>
        <w:gridCol w:w="900"/>
        <w:gridCol w:w="810"/>
        <w:gridCol w:w="900"/>
        <w:gridCol w:w="1080"/>
        <w:gridCol w:w="900"/>
        <w:gridCol w:w="1080"/>
      </w:tblGrid>
      <w:tr w:rsidR="00C7382C" w:rsidRPr="00C7382C" w:rsidTr="00C7382C">
        <w:trPr>
          <w:trHeight w:val="255"/>
        </w:trPr>
        <w:tc>
          <w:tcPr>
            <w:tcW w:w="1620" w:type="dxa"/>
            <w:tcBorders>
              <w:top w:val="single" w:sz="4" w:space="0" w:color="auto"/>
              <w:left w:val="single" w:sz="4" w:space="0" w:color="auto"/>
              <w:bottom w:val="single" w:sz="4" w:space="0" w:color="auto"/>
              <w:right w:val="single" w:sz="4" w:space="0" w:color="auto"/>
            </w:tcBorders>
            <w:noWrap/>
            <w:hideMark/>
          </w:tcPr>
          <w:p w:rsidR="00C7382C" w:rsidRPr="00C7382C" w:rsidRDefault="00C7382C" w:rsidP="000C6A08">
            <w:pPr>
              <w:rPr>
                <w:rFonts w:ascii="Times New Roman" w:hAnsi="Times New Roman"/>
                <w:b/>
                <w:bCs/>
                <w:noProof w:val="0"/>
                <w:sz w:val="24"/>
                <w:szCs w:val="24"/>
              </w:rPr>
            </w:pPr>
            <w:r w:rsidRPr="00C7382C">
              <w:rPr>
                <w:rFonts w:ascii="Times New Roman" w:hAnsi="Times New Roman"/>
                <w:b/>
                <w:bCs/>
                <w:noProof w:val="0"/>
                <w:sz w:val="24"/>
                <w:szCs w:val="24"/>
              </w:rPr>
              <w:t>Requirement</w:t>
            </w:r>
          </w:p>
        </w:tc>
        <w:tc>
          <w:tcPr>
            <w:tcW w:w="1620" w:type="dxa"/>
            <w:tcBorders>
              <w:top w:val="single" w:sz="4" w:space="0" w:color="auto"/>
              <w:left w:val="nil"/>
              <w:bottom w:val="single" w:sz="4" w:space="0" w:color="auto"/>
              <w:right w:val="single" w:sz="4" w:space="0" w:color="auto"/>
            </w:tcBorders>
            <w:noWrap/>
            <w:hideMark/>
          </w:tcPr>
          <w:p w:rsidR="00C7382C" w:rsidRPr="00C7382C" w:rsidRDefault="00C7382C" w:rsidP="000C6A08">
            <w:pPr>
              <w:jc w:val="center"/>
              <w:rPr>
                <w:rFonts w:ascii="Times New Roman" w:hAnsi="Times New Roman"/>
                <w:b/>
                <w:bCs/>
                <w:noProof w:val="0"/>
                <w:sz w:val="24"/>
                <w:szCs w:val="24"/>
              </w:rPr>
            </w:pPr>
            <w:r>
              <w:rPr>
                <w:rFonts w:ascii="Times New Roman" w:hAnsi="Times New Roman"/>
                <w:b/>
                <w:bCs/>
                <w:noProof w:val="0"/>
                <w:sz w:val="24"/>
                <w:szCs w:val="24"/>
              </w:rPr>
              <w:t>No. of Respond</w:t>
            </w:r>
            <w:r w:rsidRPr="00C7382C">
              <w:rPr>
                <w:rFonts w:ascii="Times New Roman" w:hAnsi="Times New Roman"/>
                <w:b/>
                <w:bCs/>
                <w:noProof w:val="0"/>
                <w:sz w:val="24"/>
                <w:szCs w:val="24"/>
              </w:rPr>
              <w:t>ents</w:t>
            </w:r>
          </w:p>
        </w:tc>
        <w:tc>
          <w:tcPr>
            <w:tcW w:w="1440" w:type="dxa"/>
            <w:tcBorders>
              <w:top w:val="single" w:sz="4" w:space="0" w:color="auto"/>
              <w:left w:val="nil"/>
              <w:bottom w:val="single" w:sz="4" w:space="0" w:color="auto"/>
              <w:right w:val="single" w:sz="4" w:space="0" w:color="auto"/>
            </w:tcBorders>
          </w:tcPr>
          <w:p w:rsidR="00C7382C" w:rsidRPr="00C7382C" w:rsidRDefault="00C7382C" w:rsidP="00C7382C">
            <w:pPr>
              <w:jc w:val="center"/>
              <w:rPr>
                <w:rFonts w:ascii="Times New Roman" w:hAnsi="Times New Roman"/>
                <w:b/>
                <w:bCs/>
                <w:noProof w:val="0"/>
                <w:sz w:val="24"/>
                <w:szCs w:val="24"/>
              </w:rPr>
            </w:pPr>
            <w:r w:rsidRPr="00C7382C">
              <w:rPr>
                <w:rFonts w:ascii="Times New Roman" w:hAnsi="Times New Roman"/>
                <w:b/>
                <w:bCs/>
                <w:noProof w:val="0"/>
                <w:sz w:val="24"/>
                <w:szCs w:val="24"/>
              </w:rPr>
              <w:t>Hours per Respondent</w:t>
            </w:r>
          </w:p>
        </w:tc>
        <w:tc>
          <w:tcPr>
            <w:tcW w:w="900" w:type="dxa"/>
            <w:tcBorders>
              <w:top w:val="single" w:sz="4" w:space="0" w:color="auto"/>
              <w:left w:val="single" w:sz="4" w:space="0" w:color="auto"/>
              <w:bottom w:val="single" w:sz="4" w:space="0" w:color="auto"/>
              <w:right w:val="single" w:sz="4" w:space="0" w:color="auto"/>
            </w:tcBorders>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 xml:space="preserve">Total Hours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Cost per hour</w:t>
            </w:r>
          </w:p>
        </w:tc>
        <w:tc>
          <w:tcPr>
            <w:tcW w:w="90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Labor Cost</w:t>
            </w:r>
          </w:p>
        </w:tc>
        <w:tc>
          <w:tcPr>
            <w:tcW w:w="108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Startup Cost</w:t>
            </w:r>
          </w:p>
        </w:tc>
        <w:tc>
          <w:tcPr>
            <w:tcW w:w="90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O&amp;M Cost</w:t>
            </w:r>
          </w:p>
        </w:tc>
        <w:tc>
          <w:tcPr>
            <w:tcW w:w="108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Total Cost</w:t>
            </w:r>
          </w:p>
        </w:tc>
      </w:tr>
      <w:tr w:rsidR="00C7382C" w:rsidRPr="00C7382C" w:rsidTr="00C7382C">
        <w:trPr>
          <w:trHeight w:val="255"/>
        </w:trPr>
        <w:tc>
          <w:tcPr>
            <w:tcW w:w="1620" w:type="dxa"/>
            <w:tcBorders>
              <w:top w:val="single" w:sz="4" w:space="0" w:color="auto"/>
              <w:left w:val="single" w:sz="4" w:space="0" w:color="auto"/>
              <w:bottom w:val="single" w:sz="4" w:space="0" w:color="auto"/>
              <w:right w:val="single" w:sz="4" w:space="0" w:color="auto"/>
            </w:tcBorders>
            <w:noWrap/>
            <w:hideMark/>
          </w:tcPr>
          <w:p w:rsidR="00C7382C" w:rsidRPr="00C7382C" w:rsidRDefault="00C7382C" w:rsidP="000C6A08">
            <w:pPr>
              <w:rPr>
                <w:rFonts w:ascii="Times New Roman" w:hAnsi="Times New Roman"/>
                <w:b/>
                <w:bCs/>
                <w:noProof w:val="0"/>
                <w:sz w:val="24"/>
                <w:szCs w:val="24"/>
              </w:rPr>
            </w:pPr>
            <w:r w:rsidRPr="00C7382C">
              <w:rPr>
                <w:rFonts w:ascii="Times New Roman" w:hAnsi="Times New Roman"/>
                <w:b/>
                <w:bCs/>
                <w:noProof w:val="0"/>
                <w:sz w:val="24"/>
                <w:szCs w:val="24"/>
              </w:rPr>
              <w:t>Complete questionnaire</w:t>
            </w:r>
          </w:p>
        </w:tc>
        <w:tc>
          <w:tcPr>
            <w:tcW w:w="1620" w:type="dxa"/>
            <w:tcBorders>
              <w:top w:val="single" w:sz="4" w:space="0" w:color="auto"/>
              <w:left w:val="nil"/>
              <w:bottom w:val="single" w:sz="4" w:space="0" w:color="auto"/>
              <w:right w:val="single" w:sz="4" w:space="0" w:color="auto"/>
            </w:tcBorders>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30</w:t>
            </w:r>
          </w:p>
        </w:tc>
        <w:tc>
          <w:tcPr>
            <w:tcW w:w="1440" w:type="dxa"/>
            <w:tcBorders>
              <w:top w:val="single" w:sz="4" w:space="0" w:color="auto"/>
              <w:left w:val="nil"/>
              <w:bottom w:val="single" w:sz="4" w:space="0" w:color="auto"/>
              <w:right w:val="single" w:sz="4" w:space="0" w:color="auto"/>
            </w:tcBorders>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16</w:t>
            </w:r>
          </w:p>
        </w:tc>
        <w:tc>
          <w:tcPr>
            <w:tcW w:w="900" w:type="dxa"/>
            <w:tcBorders>
              <w:top w:val="single" w:sz="4" w:space="0" w:color="auto"/>
              <w:left w:val="single" w:sz="4" w:space="0" w:color="auto"/>
              <w:bottom w:val="single" w:sz="4" w:space="0" w:color="auto"/>
              <w:right w:val="single" w:sz="4" w:space="0" w:color="auto"/>
            </w:tcBorders>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480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 xml:space="preserve">$32.75 </w:t>
            </w:r>
          </w:p>
        </w:tc>
        <w:tc>
          <w:tcPr>
            <w:tcW w:w="90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 xml:space="preserve">$15,720 </w:t>
            </w:r>
          </w:p>
        </w:tc>
        <w:tc>
          <w:tcPr>
            <w:tcW w:w="108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 xml:space="preserve">$0 </w:t>
            </w:r>
          </w:p>
        </w:tc>
        <w:tc>
          <w:tcPr>
            <w:tcW w:w="90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 xml:space="preserve">$0 </w:t>
            </w:r>
          </w:p>
        </w:tc>
        <w:tc>
          <w:tcPr>
            <w:tcW w:w="108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$15,720</w:t>
            </w:r>
          </w:p>
        </w:tc>
      </w:tr>
      <w:tr w:rsidR="00C7382C" w:rsidRPr="00C7382C" w:rsidTr="00C7382C">
        <w:trPr>
          <w:trHeight w:val="255"/>
        </w:trPr>
        <w:tc>
          <w:tcPr>
            <w:tcW w:w="1620" w:type="dxa"/>
            <w:tcBorders>
              <w:top w:val="single" w:sz="4" w:space="0" w:color="auto"/>
              <w:left w:val="single" w:sz="4" w:space="0" w:color="auto"/>
              <w:bottom w:val="single" w:sz="4" w:space="0" w:color="auto"/>
              <w:right w:val="single" w:sz="4" w:space="0" w:color="auto"/>
            </w:tcBorders>
            <w:noWrap/>
            <w:hideMark/>
          </w:tcPr>
          <w:p w:rsidR="00C7382C" w:rsidRPr="00C7382C" w:rsidRDefault="00C7382C" w:rsidP="000C6A08">
            <w:pPr>
              <w:rPr>
                <w:rFonts w:ascii="Times New Roman" w:hAnsi="Times New Roman"/>
                <w:b/>
                <w:bCs/>
                <w:noProof w:val="0"/>
                <w:sz w:val="24"/>
                <w:szCs w:val="24"/>
              </w:rPr>
            </w:pPr>
            <w:r w:rsidRPr="00C7382C">
              <w:rPr>
                <w:rFonts w:ascii="Times New Roman" w:hAnsi="Times New Roman"/>
                <w:b/>
                <w:bCs/>
                <w:noProof w:val="0"/>
                <w:sz w:val="24"/>
                <w:szCs w:val="24"/>
              </w:rPr>
              <w:t>Total</w:t>
            </w:r>
          </w:p>
        </w:tc>
        <w:tc>
          <w:tcPr>
            <w:tcW w:w="1620" w:type="dxa"/>
            <w:tcBorders>
              <w:top w:val="single" w:sz="4" w:space="0" w:color="auto"/>
              <w:left w:val="nil"/>
              <w:bottom w:val="single" w:sz="4" w:space="0" w:color="auto"/>
              <w:right w:val="single" w:sz="4" w:space="0" w:color="auto"/>
            </w:tcBorders>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30</w:t>
            </w:r>
          </w:p>
        </w:tc>
        <w:tc>
          <w:tcPr>
            <w:tcW w:w="1440" w:type="dxa"/>
            <w:tcBorders>
              <w:top w:val="single" w:sz="4" w:space="0" w:color="auto"/>
              <w:left w:val="nil"/>
              <w:bottom w:val="single" w:sz="4" w:space="0" w:color="auto"/>
              <w:right w:val="single" w:sz="4" w:space="0" w:color="auto"/>
            </w:tcBorders>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16 </w:t>
            </w:r>
          </w:p>
        </w:tc>
        <w:tc>
          <w:tcPr>
            <w:tcW w:w="900" w:type="dxa"/>
            <w:tcBorders>
              <w:top w:val="single" w:sz="4" w:space="0" w:color="auto"/>
              <w:left w:val="single" w:sz="4" w:space="0" w:color="auto"/>
              <w:bottom w:val="single" w:sz="4" w:space="0" w:color="auto"/>
              <w:right w:val="single" w:sz="4" w:space="0" w:color="auto"/>
            </w:tcBorders>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480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$15,720</w:t>
            </w:r>
          </w:p>
        </w:tc>
        <w:tc>
          <w:tcPr>
            <w:tcW w:w="108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$0</w:t>
            </w:r>
          </w:p>
        </w:tc>
        <w:tc>
          <w:tcPr>
            <w:tcW w:w="90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$0</w:t>
            </w:r>
          </w:p>
        </w:tc>
        <w:tc>
          <w:tcPr>
            <w:tcW w:w="1080" w:type="dxa"/>
            <w:tcBorders>
              <w:top w:val="single" w:sz="4" w:space="0" w:color="auto"/>
              <w:left w:val="nil"/>
              <w:bottom w:val="single" w:sz="4" w:space="0" w:color="auto"/>
              <w:right w:val="single" w:sz="4" w:space="0" w:color="auto"/>
            </w:tcBorders>
            <w:shd w:val="clear" w:color="auto" w:fill="auto"/>
            <w:noWrap/>
            <w:hideMark/>
          </w:tcPr>
          <w:p w:rsidR="00C7382C" w:rsidRPr="00C7382C" w:rsidRDefault="00C7382C" w:rsidP="000C6A08">
            <w:pPr>
              <w:jc w:val="center"/>
              <w:rPr>
                <w:rFonts w:ascii="Times New Roman" w:hAnsi="Times New Roman"/>
                <w:b/>
                <w:bCs/>
                <w:noProof w:val="0"/>
                <w:sz w:val="24"/>
                <w:szCs w:val="24"/>
              </w:rPr>
            </w:pPr>
            <w:r w:rsidRPr="00C7382C">
              <w:rPr>
                <w:rFonts w:ascii="Times New Roman" w:hAnsi="Times New Roman"/>
                <w:b/>
                <w:bCs/>
                <w:noProof w:val="0"/>
                <w:sz w:val="24"/>
                <w:szCs w:val="24"/>
              </w:rPr>
              <w:t>$15,720</w:t>
            </w:r>
          </w:p>
        </w:tc>
      </w:tr>
      <w:tr w:rsidR="00C7382C" w:rsidRPr="00C7382C" w:rsidTr="00C7382C">
        <w:trPr>
          <w:gridAfter w:val="6"/>
          <w:wAfter w:w="5670" w:type="dxa"/>
          <w:trHeight w:val="593"/>
        </w:trPr>
        <w:tc>
          <w:tcPr>
            <w:tcW w:w="1620" w:type="dxa"/>
            <w:tcBorders>
              <w:top w:val="single" w:sz="4" w:space="0" w:color="auto"/>
              <w:left w:val="nil"/>
              <w:bottom w:val="nil"/>
              <w:right w:val="nil"/>
            </w:tcBorders>
            <w:shd w:val="clear" w:color="auto" w:fill="auto"/>
            <w:noWrap/>
            <w:hideMark/>
          </w:tcPr>
          <w:p w:rsidR="00C7382C" w:rsidRPr="00C7382C" w:rsidRDefault="00C7382C" w:rsidP="000C6A08">
            <w:pPr>
              <w:rPr>
                <w:rFonts w:ascii="Times New Roman" w:hAnsi="Times New Roman"/>
                <w:noProof w:val="0"/>
                <w:sz w:val="24"/>
                <w:szCs w:val="24"/>
              </w:rPr>
            </w:pPr>
          </w:p>
        </w:tc>
        <w:tc>
          <w:tcPr>
            <w:tcW w:w="1620" w:type="dxa"/>
            <w:tcBorders>
              <w:top w:val="single" w:sz="4" w:space="0" w:color="auto"/>
              <w:left w:val="nil"/>
              <w:bottom w:val="nil"/>
              <w:right w:val="nil"/>
            </w:tcBorders>
            <w:shd w:val="clear" w:color="auto" w:fill="auto"/>
            <w:hideMark/>
          </w:tcPr>
          <w:p w:rsidR="00C7382C" w:rsidRPr="00C7382C" w:rsidRDefault="00C7382C" w:rsidP="000C6A08">
            <w:pPr>
              <w:jc w:val="right"/>
              <w:rPr>
                <w:rFonts w:ascii="Times New Roman" w:hAnsi="Times New Roman"/>
                <w:noProof w:val="0"/>
                <w:sz w:val="24"/>
                <w:szCs w:val="24"/>
              </w:rPr>
            </w:pPr>
          </w:p>
        </w:tc>
        <w:tc>
          <w:tcPr>
            <w:tcW w:w="1440" w:type="dxa"/>
            <w:tcBorders>
              <w:top w:val="single" w:sz="4" w:space="0" w:color="auto"/>
              <w:left w:val="nil"/>
              <w:bottom w:val="nil"/>
              <w:right w:val="nil"/>
            </w:tcBorders>
          </w:tcPr>
          <w:p w:rsidR="00C7382C" w:rsidRPr="00C7382C" w:rsidRDefault="00C7382C" w:rsidP="000C6A08">
            <w:pPr>
              <w:jc w:val="right"/>
              <w:rPr>
                <w:rFonts w:ascii="Times New Roman" w:hAnsi="Times New Roman"/>
                <w:noProof w:val="0"/>
                <w:sz w:val="24"/>
                <w:szCs w:val="24"/>
              </w:rPr>
            </w:pPr>
          </w:p>
        </w:tc>
      </w:tr>
      <w:tr w:rsidR="00C7382C" w:rsidRPr="00C7382C" w:rsidTr="00C7382C">
        <w:trPr>
          <w:gridAfter w:val="6"/>
          <w:wAfter w:w="5670" w:type="dxa"/>
          <w:trHeight w:val="255"/>
        </w:trPr>
        <w:tc>
          <w:tcPr>
            <w:tcW w:w="3240" w:type="dxa"/>
            <w:gridSpan w:val="2"/>
            <w:tcBorders>
              <w:top w:val="nil"/>
              <w:left w:val="nil"/>
              <w:bottom w:val="nil"/>
              <w:right w:val="nil"/>
            </w:tcBorders>
            <w:shd w:val="clear" w:color="auto" w:fill="auto"/>
            <w:noWrap/>
            <w:hideMark/>
          </w:tcPr>
          <w:p w:rsidR="00C7382C" w:rsidRPr="00C7382C" w:rsidRDefault="00C7382C" w:rsidP="000C6A08">
            <w:pPr>
              <w:ind w:left="432"/>
              <w:rPr>
                <w:rFonts w:ascii="Times New Roman" w:hAnsi="Times New Roman"/>
                <w:noProof w:val="0"/>
                <w:sz w:val="24"/>
                <w:szCs w:val="24"/>
              </w:rPr>
            </w:pPr>
            <w:r w:rsidRPr="00C7382C">
              <w:rPr>
                <w:rFonts w:ascii="Times New Roman" w:hAnsi="Times New Roman"/>
                <w:noProof w:val="0"/>
                <w:sz w:val="24"/>
                <w:szCs w:val="24"/>
              </w:rPr>
              <w:t>Total cost:</w:t>
            </w:r>
          </w:p>
        </w:tc>
        <w:tc>
          <w:tcPr>
            <w:tcW w:w="1440" w:type="dxa"/>
            <w:tcBorders>
              <w:top w:val="nil"/>
              <w:left w:val="nil"/>
              <w:bottom w:val="nil"/>
              <w:right w:val="nil"/>
            </w:tcBorders>
            <w:shd w:val="clear" w:color="auto" w:fill="auto"/>
            <w:hideMark/>
          </w:tcPr>
          <w:p w:rsidR="00C7382C" w:rsidRPr="00C7382C" w:rsidRDefault="00C7382C" w:rsidP="000C6A08">
            <w:pPr>
              <w:jc w:val="right"/>
              <w:rPr>
                <w:rFonts w:ascii="Times New Roman" w:hAnsi="Times New Roman"/>
                <w:b/>
                <w:noProof w:val="0"/>
                <w:sz w:val="24"/>
                <w:szCs w:val="24"/>
              </w:rPr>
            </w:pPr>
            <w:r w:rsidRPr="00C7382C">
              <w:rPr>
                <w:rFonts w:ascii="Times New Roman" w:hAnsi="Times New Roman"/>
                <w:b/>
                <w:noProof w:val="0"/>
                <w:sz w:val="24"/>
                <w:szCs w:val="24"/>
              </w:rPr>
              <w:t>$15,720</w:t>
            </w:r>
          </w:p>
        </w:tc>
      </w:tr>
      <w:tr w:rsidR="00C7382C" w:rsidRPr="00C7382C" w:rsidTr="00C7382C">
        <w:trPr>
          <w:gridAfter w:val="6"/>
          <w:wAfter w:w="5670" w:type="dxa"/>
          <w:trHeight w:val="255"/>
        </w:trPr>
        <w:tc>
          <w:tcPr>
            <w:tcW w:w="3240" w:type="dxa"/>
            <w:gridSpan w:val="2"/>
            <w:tcBorders>
              <w:top w:val="nil"/>
              <w:left w:val="nil"/>
              <w:bottom w:val="nil"/>
              <w:right w:val="nil"/>
            </w:tcBorders>
            <w:shd w:val="clear" w:color="auto" w:fill="auto"/>
            <w:noWrap/>
            <w:hideMark/>
          </w:tcPr>
          <w:p w:rsidR="00C7382C" w:rsidRPr="00C7382C" w:rsidRDefault="00C7382C" w:rsidP="000C6A08">
            <w:pPr>
              <w:ind w:left="432"/>
              <w:rPr>
                <w:rFonts w:ascii="Times New Roman" w:hAnsi="Times New Roman"/>
                <w:noProof w:val="0"/>
                <w:sz w:val="24"/>
                <w:szCs w:val="24"/>
              </w:rPr>
            </w:pPr>
            <w:r w:rsidRPr="00C7382C">
              <w:rPr>
                <w:rFonts w:ascii="Times New Roman" w:hAnsi="Times New Roman"/>
                <w:noProof w:val="0"/>
                <w:sz w:val="24"/>
                <w:szCs w:val="24"/>
              </w:rPr>
              <w:t>Total hours:</w:t>
            </w:r>
          </w:p>
        </w:tc>
        <w:tc>
          <w:tcPr>
            <w:tcW w:w="1440" w:type="dxa"/>
            <w:tcBorders>
              <w:top w:val="nil"/>
              <w:left w:val="nil"/>
              <w:bottom w:val="nil"/>
              <w:right w:val="nil"/>
            </w:tcBorders>
            <w:shd w:val="clear" w:color="auto" w:fill="auto"/>
            <w:hideMark/>
          </w:tcPr>
          <w:p w:rsidR="00C7382C" w:rsidRPr="00C7382C" w:rsidRDefault="00C7382C" w:rsidP="000C6A08">
            <w:pPr>
              <w:jc w:val="right"/>
              <w:rPr>
                <w:rFonts w:ascii="Times New Roman" w:hAnsi="Times New Roman"/>
                <w:noProof w:val="0"/>
                <w:sz w:val="24"/>
                <w:szCs w:val="24"/>
              </w:rPr>
            </w:pPr>
            <w:r w:rsidRPr="00C7382C">
              <w:rPr>
                <w:rFonts w:ascii="Times New Roman" w:hAnsi="Times New Roman"/>
                <w:noProof w:val="0"/>
                <w:sz w:val="24"/>
                <w:szCs w:val="24"/>
              </w:rPr>
              <w:t>480</w:t>
            </w:r>
          </w:p>
        </w:tc>
      </w:tr>
      <w:tr w:rsidR="00C7382C" w:rsidRPr="00C7382C" w:rsidTr="00C7382C">
        <w:trPr>
          <w:gridAfter w:val="6"/>
          <w:wAfter w:w="5670" w:type="dxa"/>
          <w:trHeight w:val="255"/>
        </w:trPr>
        <w:tc>
          <w:tcPr>
            <w:tcW w:w="3240" w:type="dxa"/>
            <w:gridSpan w:val="2"/>
            <w:tcBorders>
              <w:top w:val="nil"/>
              <w:left w:val="nil"/>
              <w:bottom w:val="nil"/>
              <w:right w:val="nil"/>
            </w:tcBorders>
            <w:shd w:val="clear" w:color="auto" w:fill="auto"/>
            <w:noWrap/>
            <w:hideMark/>
          </w:tcPr>
          <w:p w:rsidR="00C7382C" w:rsidRPr="00C7382C" w:rsidRDefault="00C7382C" w:rsidP="000C6A08">
            <w:pPr>
              <w:ind w:left="432"/>
              <w:rPr>
                <w:rFonts w:ascii="Times New Roman" w:hAnsi="Times New Roman"/>
                <w:noProof w:val="0"/>
                <w:sz w:val="24"/>
                <w:szCs w:val="24"/>
              </w:rPr>
            </w:pPr>
            <w:r w:rsidRPr="00C7382C">
              <w:rPr>
                <w:rFonts w:ascii="Times New Roman" w:hAnsi="Times New Roman"/>
                <w:noProof w:val="0"/>
                <w:sz w:val="24"/>
                <w:szCs w:val="24"/>
              </w:rPr>
              <w:t>Cost per hour:</w:t>
            </w:r>
          </w:p>
        </w:tc>
        <w:tc>
          <w:tcPr>
            <w:tcW w:w="1440" w:type="dxa"/>
            <w:tcBorders>
              <w:top w:val="nil"/>
              <w:left w:val="nil"/>
              <w:bottom w:val="nil"/>
              <w:right w:val="nil"/>
            </w:tcBorders>
            <w:shd w:val="clear" w:color="auto" w:fill="auto"/>
            <w:hideMark/>
          </w:tcPr>
          <w:p w:rsidR="00C7382C" w:rsidRPr="00C7382C" w:rsidRDefault="00C7382C" w:rsidP="000C6A08">
            <w:pPr>
              <w:jc w:val="right"/>
              <w:rPr>
                <w:rFonts w:ascii="Times New Roman" w:hAnsi="Times New Roman"/>
                <w:noProof w:val="0"/>
                <w:sz w:val="24"/>
                <w:szCs w:val="24"/>
              </w:rPr>
            </w:pPr>
            <w:r w:rsidRPr="00C7382C">
              <w:rPr>
                <w:rFonts w:ascii="Times New Roman" w:hAnsi="Times New Roman"/>
                <w:noProof w:val="0"/>
                <w:sz w:val="24"/>
                <w:szCs w:val="24"/>
              </w:rPr>
              <w:t>$32.75</w:t>
            </w:r>
          </w:p>
        </w:tc>
      </w:tr>
      <w:tr w:rsidR="00C7382C" w:rsidRPr="00C7382C" w:rsidTr="00C7382C">
        <w:trPr>
          <w:gridAfter w:val="6"/>
          <w:wAfter w:w="5670" w:type="dxa"/>
          <w:trHeight w:val="255"/>
        </w:trPr>
        <w:tc>
          <w:tcPr>
            <w:tcW w:w="3240" w:type="dxa"/>
            <w:gridSpan w:val="2"/>
            <w:tcBorders>
              <w:top w:val="nil"/>
              <w:left w:val="nil"/>
              <w:bottom w:val="nil"/>
              <w:right w:val="nil"/>
            </w:tcBorders>
            <w:shd w:val="clear" w:color="auto" w:fill="auto"/>
            <w:noWrap/>
            <w:hideMark/>
          </w:tcPr>
          <w:p w:rsidR="00C7382C" w:rsidRPr="00C7382C" w:rsidRDefault="00C7382C" w:rsidP="000C6A08">
            <w:pPr>
              <w:ind w:left="432"/>
              <w:rPr>
                <w:rFonts w:ascii="Times New Roman" w:hAnsi="Times New Roman"/>
                <w:noProof w:val="0"/>
                <w:sz w:val="24"/>
                <w:szCs w:val="24"/>
              </w:rPr>
            </w:pPr>
            <w:r w:rsidRPr="00C7382C">
              <w:rPr>
                <w:rFonts w:ascii="Times New Roman" w:hAnsi="Times New Roman"/>
                <w:noProof w:val="0"/>
                <w:sz w:val="24"/>
                <w:szCs w:val="24"/>
              </w:rPr>
              <w:t>Total respondents:</w:t>
            </w:r>
          </w:p>
        </w:tc>
        <w:tc>
          <w:tcPr>
            <w:tcW w:w="1440" w:type="dxa"/>
            <w:tcBorders>
              <w:top w:val="nil"/>
              <w:left w:val="nil"/>
              <w:bottom w:val="nil"/>
              <w:right w:val="nil"/>
            </w:tcBorders>
            <w:shd w:val="clear" w:color="auto" w:fill="auto"/>
            <w:hideMark/>
          </w:tcPr>
          <w:p w:rsidR="00C7382C" w:rsidRPr="00C7382C" w:rsidRDefault="00C7382C" w:rsidP="000C6A08">
            <w:pPr>
              <w:jc w:val="right"/>
              <w:rPr>
                <w:rFonts w:ascii="Times New Roman" w:hAnsi="Times New Roman"/>
                <w:noProof w:val="0"/>
                <w:sz w:val="24"/>
                <w:szCs w:val="24"/>
              </w:rPr>
            </w:pPr>
            <w:r w:rsidRPr="00C7382C">
              <w:rPr>
                <w:rFonts w:ascii="Times New Roman" w:hAnsi="Times New Roman"/>
                <w:noProof w:val="0"/>
                <w:sz w:val="24"/>
                <w:szCs w:val="24"/>
              </w:rPr>
              <w:t>30</w:t>
            </w:r>
          </w:p>
        </w:tc>
      </w:tr>
      <w:tr w:rsidR="00C7382C" w:rsidRPr="00C7382C" w:rsidTr="00C7382C">
        <w:trPr>
          <w:gridAfter w:val="6"/>
          <w:wAfter w:w="5670" w:type="dxa"/>
          <w:trHeight w:val="74"/>
        </w:trPr>
        <w:tc>
          <w:tcPr>
            <w:tcW w:w="3240" w:type="dxa"/>
            <w:gridSpan w:val="2"/>
            <w:tcBorders>
              <w:top w:val="nil"/>
              <w:left w:val="nil"/>
              <w:bottom w:val="nil"/>
              <w:right w:val="nil"/>
            </w:tcBorders>
            <w:shd w:val="clear" w:color="auto" w:fill="auto"/>
            <w:noWrap/>
            <w:hideMark/>
          </w:tcPr>
          <w:p w:rsidR="00C7382C" w:rsidRPr="00C7382C" w:rsidRDefault="00C7382C" w:rsidP="000C6A08">
            <w:pPr>
              <w:ind w:left="432"/>
              <w:rPr>
                <w:rFonts w:ascii="Times New Roman" w:hAnsi="Times New Roman"/>
                <w:noProof w:val="0"/>
                <w:sz w:val="24"/>
                <w:szCs w:val="24"/>
              </w:rPr>
            </w:pPr>
            <w:r w:rsidRPr="00C7382C">
              <w:rPr>
                <w:rFonts w:ascii="Times New Roman" w:hAnsi="Times New Roman"/>
                <w:noProof w:val="0"/>
                <w:sz w:val="24"/>
                <w:szCs w:val="24"/>
              </w:rPr>
              <w:t>Hours/Respondent:</w:t>
            </w:r>
          </w:p>
        </w:tc>
        <w:tc>
          <w:tcPr>
            <w:tcW w:w="1440" w:type="dxa"/>
            <w:tcBorders>
              <w:top w:val="nil"/>
              <w:left w:val="nil"/>
              <w:bottom w:val="nil"/>
              <w:right w:val="nil"/>
            </w:tcBorders>
            <w:shd w:val="clear" w:color="auto" w:fill="auto"/>
            <w:noWrap/>
            <w:hideMark/>
          </w:tcPr>
          <w:p w:rsidR="00C7382C" w:rsidRPr="00C7382C" w:rsidRDefault="00C7382C" w:rsidP="000C6A08">
            <w:pPr>
              <w:jc w:val="right"/>
              <w:rPr>
                <w:rFonts w:ascii="Times New Roman" w:hAnsi="Times New Roman"/>
                <w:noProof w:val="0"/>
                <w:sz w:val="24"/>
                <w:szCs w:val="24"/>
              </w:rPr>
            </w:pPr>
            <w:r w:rsidRPr="00C7382C">
              <w:rPr>
                <w:rFonts w:ascii="Times New Roman" w:hAnsi="Times New Roman"/>
                <w:noProof w:val="0"/>
                <w:sz w:val="24"/>
                <w:szCs w:val="24"/>
              </w:rPr>
              <w:t>16</w:t>
            </w:r>
          </w:p>
        </w:tc>
      </w:tr>
    </w:tbl>
    <w:p w:rsidR="00C7382C" w:rsidRPr="00C7382C" w:rsidRDefault="00C7382C" w:rsidP="00C7382C">
      <w:pPr>
        <w:rPr>
          <w:rFonts w:ascii="Times New Roman" w:hAnsi="Times New Roman"/>
          <w:sz w:val="24"/>
          <w:szCs w:val="24"/>
        </w:rPr>
      </w:pPr>
    </w:p>
    <w:p w:rsidR="00FD205D" w:rsidRPr="00C7382C" w:rsidRDefault="002E03EC">
      <w:pPr>
        <w:tabs>
          <w:tab w:val="left" w:pos="360"/>
        </w:tabs>
        <w:rPr>
          <w:rFonts w:ascii="Times New Roman" w:hAnsi="Times New Roman"/>
          <w:b/>
          <w:noProof w:val="0"/>
          <w:sz w:val="24"/>
          <w:szCs w:val="24"/>
        </w:rPr>
      </w:pPr>
      <w:r w:rsidRPr="00C7382C">
        <w:rPr>
          <w:rFonts w:ascii="Times New Roman" w:hAnsi="Times New Roman"/>
          <w:b/>
          <w:sz w:val="24"/>
          <w:szCs w:val="24"/>
        </w:rPr>
        <w:t>13.</w:t>
      </w:r>
      <w:r w:rsidRPr="00C7382C">
        <w:rPr>
          <w:rFonts w:ascii="Times New Roman" w:hAnsi="Times New Roman"/>
          <w:b/>
          <w:sz w:val="24"/>
          <w:szCs w:val="24"/>
        </w:rPr>
        <w:tab/>
        <w:t>Cost Burden Estimate</w:t>
      </w:r>
    </w:p>
    <w:p w:rsidR="00FD205D" w:rsidRPr="00C7382C" w:rsidRDefault="00FD205D">
      <w:pPr>
        <w:rPr>
          <w:rFonts w:ascii="Times New Roman" w:hAnsi="Times New Roman"/>
          <w:sz w:val="24"/>
          <w:szCs w:val="24"/>
        </w:rPr>
      </w:pPr>
    </w:p>
    <w:p w:rsidR="00FE6CCB" w:rsidRPr="00C7382C" w:rsidRDefault="002E03EC">
      <w:pPr>
        <w:pStyle w:val="BodyText2"/>
        <w:ind w:firstLine="0"/>
        <w:rPr>
          <w:rFonts w:ascii="Times New Roman" w:hAnsi="Times New Roman"/>
          <w:sz w:val="24"/>
          <w:szCs w:val="24"/>
        </w:rPr>
      </w:pPr>
      <w:r w:rsidRPr="00C7382C">
        <w:rPr>
          <w:rFonts w:ascii="Times New Roman" w:hAnsi="Times New Roman"/>
          <w:sz w:val="24"/>
          <w:szCs w:val="24"/>
        </w:rPr>
        <w:t xml:space="preserve">As noted above, HUD has </w:t>
      </w:r>
      <w:r w:rsidR="00C2445C" w:rsidRPr="00C7382C">
        <w:rPr>
          <w:rFonts w:ascii="Times New Roman" w:hAnsi="Times New Roman"/>
          <w:sz w:val="24"/>
          <w:szCs w:val="24"/>
        </w:rPr>
        <w:t xml:space="preserve">estimated </w:t>
      </w:r>
      <w:r w:rsidRPr="00C7382C">
        <w:rPr>
          <w:rFonts w:ascii="Times New Roman" w:hAnsi="Times New Roman"/>
          <w:sz w:val="24"/>
          <w:szCs w:val="24"/>
        </w:rPr>
        <w:t>the paperwork cost burden</w:t>
      </w:r>
      <w:r w:rsidRPr="00C7382C">
        <w:rPr>
          <w:rFonts w:ascii="Times New Roman" w:hAnsi="Times New Roman"/>
          <w:noProof w:val="0"/>
          <w:color w:val="000000"/>
          <w:sz w:val="24"/>
          <w:szCs w:val="24"/>
        </w:rPr>
        <w:t>.</w:t>
      </w:r>
      <w:r w:rsidRPr="00C7382C">
        <w:rPr>
          <w:rFonts w:ascii="Times New Roman" w:hAnsi="Times New Roman"/>
          <w:sz w:val="24"/>
          <w:szCs w:val="24"/>
        </w:rPr>
        <w:t xml:space="preserve"> The </w:t>
      </w:r>
      <w:r w:rsidR="00672BCE" w:rsidRPr="00C7382C">
        <w:rPr>
          <w:rFonts w:ascii="Times New Roman" w:hAnsi="Times New Roman"/>
          <w:sz w:val="24"/>
          <w:szCs w:val="24"/>
        </w:rPr>
        <w:t xml:space="preserve">cost </w:t>
      </w:r>
      <w:r w:rsidRPr="00C7382C">
        <w:rPr>
          <w:rFonts w:ascii="Times New Roman" w:hAnsi="Times New Roman"/>
          <w:sz w:val="24"/>
          <w:szCs w:val="24"/>
        </w:rPr>
        <w:t xml:space="preserve">burden estimates are presented in </w:t>
      </w:r>
      <w:r w:rsidR="00A645D2" w:rsidRPr="00C7382C">
        <w:rPr>
          <w:rFonts w:ascii="Times New Roman" w:hAnsi="Times New Roman"/>
          <w:sz w:val="24"/>
          <w:szCs w:val="24"/>
        </w:rPr>
        <w:t>Table</w:t>
      </w:r>
      <w:r w:rsidR="00A14220" w:rsidRPr="00C7382C">
        <w:rPr>
          <w:rFonts w:ascii="Times New Roman" w:hAnsi="Times New Roman"/>
          <w:sz w:val="24"/>
          <w:szCs w:val="24"/>
        </w:rPr>
        <w:t xml:space="preserve"> </w:t>
      </w:r>
      <w:r w:rsidR="00144C47" w:rsidRPr="00C7382C">
        <w:rPr>
          <w:rFonts w:ascii="Times New Roman" w:hAnsi="Times New Roman"/>
          <w:sz w:val="24"/>
          <w:szCs w:val="24"/>
        </w:rPr>
        <w:t>1</w:t>
      </w:r>
      <w:r w:rsidRPr="00C7382C">
        <w:rPr>
          <w:rFonts w:ascii="Times New Roman" w:hAnsi="Times New Roman"/>
          <w:sz w:val="24"/>
          <w:szCs w:val="24"/>
        </w:rPr>
        <w:t>.</w:t>
      </w:r>
    </w:p>
    <w:p w:rsidR="00FD205D" w:rsidRPr="00C7382C" w:rsidRDefault="00FD205D">
      <w:pPr>
        <w:rPr>
          <w:rFonts w:ascii="Times New Roman" w:hAnsi="Times New Roman"/>
          <w:sz w:val="24"/>
          <w:szCs w:val="24"/>
        </w:rPr>
      </w:pPr>
    </w:p>
    <w:p w:rsidR="00FD205D" w:rsidRPr="00C7382C" w:rsidRDefault="002E03EC">
      <w:pPr>
        <w:tabs>
          <w:tab w:val="left" w:pos="360"/>
          <w:tab w:val="left" w:pos="3150"/>
        </w:tabs>
        <w:rPr>
          <w:rFonts w:ascii="Times New Roman" w:hAnsi="Times New Roman"/>
          <w:b/>
          <w:noProof w:val="0"/>
          <w:sz w:val="24"/>
          <w:szCs w:val="24"/>
        </w:rPr>
      </w:pPr>
      <w:r w:rsidRPr="00C7382C">
        <w:rPr>
          <w:rFonts w:ascii="Times New Roman" w:hAnsi="Times New Roman"/>
          <w:b/>
          <w:sz w:val="24"/>
          <w:szCs w:val="24"/>
        </w:rPr>
        <w:t>14.</w:t>
      </w:r>
      <w:r w:rsidRPr="00C7382C">
        <w:rPr>
          <w:rFonts w:ascii="Times New Roman" w:hAnsi="Times New Roman"/>
          <w:b/>
          <w:sz w:val="24"/>
          <w:szCs w:val="24"/>
        </w:rPr>
        <w:tab/>
        <w:t>Costs to the Federal Government</w:t>
      </w:r>
    </w:p>
    <w:p w:rsidR="00FD205D" w:rsidRPr="00C7382C" w:rsidRDefault="00FD205D">
      <w:pPr>
        <w:rPr>
          <w:rFonts w:ascii="Times New Roman" w:hAnsi="Times New Roman"/>
          <w:sz w:val="24"/>
          <w:szCs w:val="24"/>
        </w:rPr>
      </w:pPr>
    </w:p>
    <w:p w:rsidR="00DB5BAD" w:rsidRPr="00C7382C" w:rsidRDefault="00476C2F">
      <w:pPr>
        <w:rPr>
          <w:rFonts w:ascii="Times New Roman" w:hAnsi="Times New Roman"/>
          <w:sz w:val="24"/>
          <w:szCs w:val="24"/>
        </w:rPr>
      </w:pPr>
      <w:r w:rsidRPr="00C7382C">
        <w:rPr>
          <w:rFonts w:ascii="Times New Roman" w:hAnsi="Times New Roman"/>
          <w:sz w:val="24"/>
          <w:szCs w:val="24"/>
        </w:rPr>
        <w:t xml:space="preserve">The estimated </w:t>
      </w:r>
      <w:r w:rsidR="00EF7A9B" w:rsidRPr="00C7382C">
        <w:rPr>
          <w:rFonts w:ascii="Times New Roman" w:hAnsi="Times New Roman"/>
          <w:sz w:val="24"/>
          <w:szCs w:val="24"/>
        </w:rPr>
        <w:t xml:space="preserve">contractor </w:t>
      </w:r>
      <w:r w:rsidRPr="00C7382C">
        <w:rPr>
          <w:rFonts w:ascii="Times New Roman" w:hAnsi="Times New Roman"/>
          <w:sz w:val="24"/>
          <w:szCs w:val="24"/>
        </w:rPr>
        <w:t xml:space="preserve">cost to the Federal Government to </w:t>
      </w:r>
      <w:r w:rsidR="00015071" w:rsidRPr="00C7382C">
        <w:rPr>
          <w:rFonts w:ascii="Times New Roman" w:hAnsi="Times New Roman"/>
          <w:sz w:val="24"/>
          <w:szCs w:val="24"/>
        </w:rPr>
        <w:t xml:space="preserve">develop and implement the </w:t>
      </w:r>
      <w:r w:rsidR="00E32841" w:rsidRPr="00C7382C">
        <w:rPr>
          <w:rFonts w:ascii="Times New Roman" w:hAnsi="Times New Roman"/>
          <w:sz w:val="24"/>
          <w:szCs w:val="24"/>
        </w:rPr>
        <w:t>questionnaire</w:t>
      </w:r>
      <w:r w:rsidR="00015071" w:rsidRPr="00C7382C">
        <w:rPr>
          <w:rFonts w:ascii="Times New Roman" w:hAnsi="Times New Roman"/>
          <w:sz w:val="24"/>
          <w:szCs w:val="24"/>
        </w:rPr>
        <w:t xml:space="preserve"> and </w:t>
      </w:r>
      <w:r w:rsidR="00F524B1" w:rsidRPr="00C7382C">
        <w:rPr>
          <w:rFonts w:ascii="Times New Roman" w:hAnsi="Times New Roman"/>
          <w:sz w:val="24"/>
          <w:szCs w:val="24"/>
        </w:rPr>
        <w:t xml:space="preserve">summarize the </w:t>
      </w:r>
      <w:r w:rsidR="00015071" w:rsidRPr="00C7382C">
        <w:rPr>
          <w:rFonts w:ascii="Times New Roman" w:hAnsi="Times New Roman"/>
          <w:sz w:val="24"/>
          <w:szCs w:val="24"/>
        </w:rPr>
        <w:t>findings is $</w:t>
      </w:r>
      <w:r w:rsidR="0010762D" w:rsidRPr="00C7382C">
        <w:rPr>
          <w:rFonts w:ascii="Times New Roman" w:hAnsi="Times New Roman"/>
          <w:noProof w:val="0"/>
          <w:sz w:val="24"/>
          <w:szCs w:val="24"/>
        </w:rPr>
        <w:t>98,287</w:t>
      </w:r>
      <w:r w:rsidR="00DB5BAD" w:rsidRPr="00C7382C">
        <w:rPr>
          <w:rFonts w:ascii="Times New Roman" w:hAnsi="Times New Roman"/>
          <w:sz w:val="24"/>
          <w:szCs w:val="24"/>
        </w:rPr>
        <w:t>.</w:t>
      </w:r>
    </w:p>
    <w:p w:rsidR="00FD205D" w:rsidRPr="00C7382C" w:rsidRDefault="00FD205D">
      <w:pPr>
        <w:rPr>
          <w:rFonts w:ascii="Times New Roman" w:hAnsi="Times New Roman"/>
          <w:sz w:val="24"/>
          <w:szCs w:val="24"/>
        </w:rPr>
      </w:pPr>
    </w:p>
    <w:p w:rsidR="00FD205D" w:rsidRPr="00C7382C" w:rsidRDefault="002E03EC">
      <w:pPr>
        <w:numPr>
          <w:ilvl w:val="0"/>
          <w:numId w:val="5"/>
        </w:numPr>
        <w:tabs>
          <w:tab w:val="left" w:pos="360"/>
        </w:tabs>
        <w:rPr>
          <w:rFonts w:ascii="Times New Roman" w:hAnsi="Times New Roman"/>
          <w:b/>
          <w:sz w:val="24"/>
          <w:szCs w:val="24"/>
        </w:rPr>
      </w:pPr>
      <w:r w:rsidRPr="00C7382C">
        <w:rPr>
          <w:rFonts w:ascii="Times New Roman" w:hAnsi="Times New Roman"/>
          <w:b/>
          <w:sz w:val="24"/>
          <w:szCs w:val="24"/>
        </w:rPr>
        <w:t>Reasons for Program Changes or Adjustments</w:t>
      </w:r>
    </w:p>
    <w:p w:rsidR="00FD205D" w:rsidRPr="00C7382C" w:rsidRDefault="00FD205D">
      <w:pPr>
        <w:rPr>
          <w:rFonts w:ascii="Times New Roman" w:hAnsi="Times New Roman"/>
          <w:sz w:val="24"/>
          <w:szCs w:val="24"/>
        </w:rPr>
      </w:pPr>
    </w:p>
    <w:p w:rsidR="00FD205D" w:rsidRPr="00C7382C" w:rsidRDefault="00C2445C" w:rsidP="00F524B1">
      <w:pPr>
        <w:pStyle w:val="BodyTextIndent"/>
        <w:ind w:firstLine="0"/>
        <w:rPr>
          <w:rFonts w:ascii="Times New Roman" w:hAnsi="Times New Roman"/>
          <w:sz w:val="24"/>
          <w:szCs w:val="24"/>
        </w:rPr>
      </w:pPr>
      <w:r w:rsidRPr="00C7382C">
        <w:rPr>
          <w:rFonts w:ascii="Times New Roman" w:hAnsi="Times New Roman"/>
          <w:sz w:val="24"/>
          <w:szCs w:val="24"/>
        </w:rPr>
        <w:t>Not applicable; this is a new information collection</w:t>
      </w:r>
      <w:r w:rsidR="002E03EC" w:rsidRPr="00C7382C">
        <w:rPr>
          <w:rFonts w:ascii="Times New Roman" w:hAnsi="Times New Roman"/>
          <w:sz w:val="24"/>
          <w:szCs w:val="24"/>
        </w:rPr>
        <w:t>.</w:t>
      </w:r>
    </w:p>
    <w:p w:rsidR="00FD205D" w:rsidRDefault="00FD205D">
      <w:pPr>
        <w:pStyle w:val="BodyTextIndent"/>
        <w:rPr>
          <w:rFonts w:ascii="Times New Roman" w:hAnsi="Times New Roman"/>
          <w:sz w:val="24"/>
          <w:szCs w:val="24"/>
        </w:rPr>
      </w:pPr>
    </w:p>
    <w:p w:rsidR="005C176F" w:rsidRPr="00C7382C" w:rsidRDefault="005C176F">
      <w:pPr>
        <w:pStyle w:val="BodyTextIndent"/>
        <w:rPr>
          <w:rFonts w:ascii="Times New Roman" w:hAnsi="Times New Roman"/>
          <w:sz w:val="24"/>
          <w:szCs w:val="24"/>
        </w:rPr>
      </w:pPr>
    </w:p>
    <w:p w:rsidR="00F524B1" w:rsidRPr="00C7382C" w:rsidRDefault="002E03EC" w:rsidP="00F524B1">
      <w:pPr>
        <w:tabs>
          <w:tab w:val="left" w:pos="360"/>
        </w:tabs>
        <w:rPr>
          <w:rFonts w:ascii="Times New Roman" w:hAnsi="Times New Roman"/>
          <w:b/>
          <w:noProof w:val="0"/>
          <w:sz w:val="24"/>
          <w:szCs w:val="24"/>
        </w:rPr>
      </w:pPr>
      <w:r w:rsidRPr="00C7382C">
        <w:rPr>
          <w:rFonts w:ascii="Times New Roman" w:hAnsi="Times New Roman"/>
          <w:b/>
          <w:noProof w:val="0"/>
          <w:sz w:val="24"/>
          <w:szCs w:val="24"/>
        </w:rPr>
        <w:t>16.</w:t>
      </w:r>
      <w:r w:rsidRPr="00C7382C">
        <w:rPr>
          <w:rFonts w:ascii="Times New Roman" w:hAnsi="Times New Roman"/>
          <w:b/>
          <w:noProof w:val="0"/>
          <w:sz w:val="24"/>
          <w:szCs w:val="24"/>
        </w:rPr>
        <w:tab/>
        <w:t>Publication of Information Collections</w:t>
      </w:r>
    </w:p>
    <w:p w:rsidR="00F524B1" w:rsidRPr="00C7382C" w:rsidRDefault="00F524B1" w:rsidP="00F524B1">
      <w:pPr>
        <w:tabs>
          <w:tab w:val="left" w:pos="360"/>
        </w:tabs>
        <w:rPr>
          <w:rFonts w:ascii="Times New Roman" w:hAnsi="Times New Roman"/>
          <w:b/>
          <w:noProof w:val="0"/>
          <w:sz w:val="24"/>
          <w:szCs w:val="24"/>
        </w:rPr>
      </w:pPr>
    </w:p>
    <w:p w:rsidR="00FD205D" w:rsidRPr="00C7382C" w:rsidRDefault="00102A07" w:rsidP="00F524B1">
      <w:pPr>
        <w:tabs>
          <w:tab w:val="left" w:pos="360"/>
        </w:tabs>
        <w:rPr>
          <w:rFonts w:ascii="Times New Roman" w:hAnsi="Times New Roman"/>
          <w:b/>
          <w:noProof w:val="0"/>
          <w:sz w:val="24"/>
          <w:szCs w:val="24"/>
        </w:rPr>
      </w:pPr>
      <w:r w:rsidRPr="00C7382C">
        <w:rPr>
          <w:rFonts w:ascii="Times New Roman" w:hAnsi="Times New Roman"/>
          <w:noProof w:val="0"/>
          <w:sz w:val="24"/>
          <w:szCs w:val="24"/>
        </w:rPr>
        <w:t xml:space="preserve">Depending on the findings, HUD may decide to include some of the results in a future publication or a report that will be made available to the public. </w:t>
      </w:r>
      <w:r w:rsidR="00250142" w:rsidRPr="00C7382C">
        <w:rPr>
          <w:rFonts w:ascii="Times New Roman" w:hAnsi="Times New Roman"/>
          <w:noProof w:val="0"/>
          <w:sz w:val="24"/>
          <w:szCs w:val="24"/>
        </w:rPr>
        <w:t xml:space="preserve">HUD anticipates that the findings that </w:t>
      </w:r>
      <w:r w:rsidR="00315BE6" w:rsidRPr="00C7382C">
        <w:rPr>
          <w:rFonts w:ascii="Times New Roman" w:hAnsi="Times New Roman"/>
          <w:noProof w:val="0"/>
          <w:sz w:val="24"/>
          <w:szCs w:val="24"/>
        </w:rPr>
        <w:t>may</w:t>
      </w:r>
      <w:r w:rsidR="00250142" w:rsidRPr="00C7382C">
        <w:rPr>
          <w:rFonts w:ascii="Times New Roman" w:hAnsi="Times New Roman"/>
          <w:noProof w:val="0"/>
          <w:sz w:val="24"/>
          <w:szCs w:val="24"/>
        </w:rPr>
        <w:t xml:space="preserve"> be published would have a qualitative “policy and practice” orientation based </w:t>
      </w:r>
      <w:r w:rsidR="00BC6500" w:rsidRPr="00C7382C">
        <w:rPr>
          <w:rFonts w:ascii="Times New Roman" w:hAnsi="Times New Roman"/>
          <w:noProof w:val="0"/>
          <w:sz w:val="24"/>
          <w:szCs w:val="24"/>
        </w:rPr>
        <w:t xml:space="preserve">on </w:t>
      </w:r>
      <w:r w:rsidR="00250142" w:rsidRPr="00C7382C">
        <w:rPr>
          <w:rFonts w:ascii="Times New Roman" w:hAnsi="Times New Roman"/>
          <w:noProof w:val="0"/>
          <w:sz w:val="24"/>
          <w:szCs w:val="24"/>
        </w:rPr>
        <w:t xml:space="preserve">the experiences of </w:t>
      </w:r>
      <w:r w:rsidR="00E32841" w:rsidRPr="00C7382C">
        <w:rPr>
          <w:rFonts w:ascii="Times New Roman" w:hAnsi="Times New Roman"/>
          <w:noProof w:val="0"/>
          <w:sz w:val="24"/>
          <w:szCs w:val="24"/>
        </w:rPr>
        <w:t xml:space="preserve">the </w:t>
      </w:r>
      <w:r w:rsidR="00250142" w:rsidRPr="00C7382C">
        <w:rPr>
          <w:rFonts w:ascii="Times New Roman" w:hAnsi="Times New Roman"/>
          <w:noProof w:val="0"/>
          <w:sz w:val="24"/>
          <w:szCs w:val="24"/>
        </w:rPr>
        <w:t xml:space="preserve">programs. </w:t>
      </w:r>
      <w:r w:rsidR="003861CE" w:rsidRPr="00C7382C">
        <w:rPr>
          <w:rFonts w:ascii="Times New Roman" w:hAnsi="Times New Roman"/>
          <w:noProof w:val="0"/>
          <w:sz w:val="24"/>
          <w:szCs w:val="24"/>
        </w:rPr>
        <w:t xml:space="preserve">The </w:t>
      </w:r>
      <w:r w:rsidR="003861CE" w:rsidRPr="00C7382C">
        <w:rPr>
          <w:rFonts w:ascii="Times New Roman" w:hAnsi="Times New Roman"/>
          <w:sz w:val="24"/>
          <w:szCs w:val="24"/>
        </w:rPr>
        <w:t>information</w:t>
      </w:r>
      <w:r w:rsidR="003861CE" w:rsidRPr="00C7382C">
        <w:rPr>
          <w:rFonts w:ascii="Times New Roman" w:hAnsi="Times New Roman"/>
          <w:noProof w:val="0"/>
          <w:sz w:val="24"/>
          <w:szCs w:val="24"/>
        </w:rPr>
        <w:t xml:space="preserve"> will be used </w:t>
      </w:r>
      <w:r w:rsidR="0022681C" w:rsidRPr="00C7382C">
        <w:rPr>
          <w:rFonts w:ascii="Times New Roman" w:hAnsi="Times New Roman"/>
          <w:noProof w:val="0"/>
          <w:sz w:val="24"/>
          <w:szCs w:val="24"/>
        </w:rPr>
        <w:t xml:space="preserve">to </w:t>
      </w:r>
      <w:r w:rsidR="0010762D" w:rsidRPr="00C7382C">
        <w:rPr>
          <w:rFonts w:ascii="Times New Roman" w:hAnsi="Times New Roman"/>
          <w:noProof w:val="0"/>
          <w:sz w:val="24"/>
          <w:szCs w:val="24"/>
        </w:rPr>
        <w:t>support HUD policy development and technical assistance, as well as to d</w:t>
      </w:r>
      <w:r w:rsidR="0010762D" w:rsidRPr="00C7382C">
        <w:rPr>
          <w:rFonts w:ascii="Times New Roman" w:hAnsi="Times New Roman"/>
          <w:sz w:val="24"/>
          <w:szCs w:val="24"/>
        </w:rPr>
        <w:t>etermine the feasibility a</w:t>
      </w:r>
      <w:r w:rsidR="000C32EA" w:rsidRPr="00C7382C">
        <w:rPr>
          <w:rFonts w:ascii="Times New Roman" w:hAnsi="Times New Roman"/>
          <w:sz w:val="24"/>
          <w:szCs w:val="24"/>
        </w:rPr>
        <w:t xml:space="preserve">nd value of extracting </w:t>
      </w:r>
      <w:r w:rsidR="0010762D" w:rsidRPr="00C7382C">
        <w:rPr>
          <w:rFonts w:ascii="Times New Roman" w:hAnsi="Times New Roman"/>
          <w:sz w:val="24"/>
          <w:szCs w:val="24"/>
        </w:rPr>
        <w:t>available</w:t>
      </w:r>
      <w:r w:rsidR="000C32EA" w:rsidRPr="00C7382C">
        <w:rPr>
          <w:rFonts w:ascii="Times New Roman" w:hAnsi="Times New Roman"/>
          <w:sz w:val="24"/>
          <w:szCs w:val="24"/>
        </w:rPr>
        <w:t xml:space="preserve"> data</w:t>
      </w:r>
      <w:r w:rsidR="0010762D" w:rsidRPr="00C7382C">
        <w:rPr>
          <w:rFonts w:ascii="Times New Roman" w:hAnsi="Times New Roman"/>
          <w:sz w:val="24"/>
          <w:szCs w:val="24"/>
        </w:rPr>
        <w:t xml:space="preserve"> on interventions a</w:t>
      </w:r>
      <w:r w:rsidR="005F3B63" w:rsidRPr="00C7382C">
        <w:rPr>
          <w:rFonts w:ascii="Times New Roman" w:hAnsi="Times New Roman"/>
          <w:sz w:val="24"/>
          <w:szCs w:val="24"/>
        </w:rPr>
        <w:t>nd outcome measures for later OHHLHC</w:t>
      </w:r>
      <w:r w:rsidR="0010762D" w:rsidRPr="00C7382C">
        <w:rPr>
          <w:rFonts w:ascii="Times New Roman" w:hAnsi="Times New Roman"/>
          <w:sz w:val="24"/>
          <w:szCs w:val="24"/>
        </w:rPr>
        <w:t xml:space="preserve"> analyses</w:t>
      </w:r>
      <w:r w:rsidR="000C32EA" w:rsidRPr="00C7382C">
        <w:rPr>
          <w:rFonts w:ascii="Times New Roman" w:hAnsi="Times New Roman"/>
          <w:sz w:val="24"/>
          <w:szCs w:val="24"/>
        </w:rPr>
        <w:t>.</w:t>
      </w:r>
    </w:p>
    <w:p w:rsidR="00FD205D" w:rsidRPr="00C7382C" w:rsidRDefault="00FD205D">
      <w:pPr>
        <w:tabs>
          <w:tab w:val="left" w:pos="1080"/>
        </w:tabs>
        <w:rPr>
          <w:rFonts w:ascii="Times New Roman" w:hAnsi="Times New Roman"/>
          <w:noProof w:val="0"/>
          <w:sz w:val="24"/>
          <w:szCs w:val="24"/>
        </w:rPr>
      </w:pPr>
    </w:p>
    <w:p w:rsidR="00F524B1" w:rsidRPr="00C7382C" w:rsidRDefault="002E03EC" w:rsidP="00F524B1">
      <w:pPr>
        <w:tabs>
          <w:tab w:val="left" w:pos="360"/>
        </w:tabs>
        <w:rPr>
          <w:rFonts w:ascii="Times New Roman" w:hAnsi="Times New Roman"/>
          <w:b/>
          <w:noProof w:val="0"/>
          <w:sz w:val="24"/>
          <w:szCs w:val="24"/>
        </w:rPr>
      </w:pPr>
      <w:r w:rsidRPr="00C7382C">
        <w:rPr>
          <w:rFonts w:ascii="Times New Roman" w:hAnsi="Times New Roman"/>
          <w:b/>
          <w:noProof w:val="0"/>
          <w:sz w:val="24"/>
          <w:szCs w:val="24"/>
        </w:rPr>
        <w:t>17.</w:t>
      </w:r>
      <w:r w:rsidRPr="00C7382C">
        <w:rPr>
          <w:rFonts w:ascii="Times New Roman" w:hAnsi="Times New Roman"/>
          <w:b/>
          <w:noProof w:val="0"/>
          <w:sz w:val="24"/>
          <w:szCs w:val="24"/>
        </w:rPr>
        <w:tab/>
        <w:t>Display of Expiration Date</w:t>
      </w:r>
    </w:p>
    <w:p w:rsidR="00F524B1" w:rsidRPr="00C7382C" w:rsidRDefault="00F524B1" w:rsidP="00F524B1">
      <w:pPr>
        <w:tabs>
          <w:tab w:val="left" w:pos="360"/>
        </w:tabs>
        <w:rPr>
          <w:rFonts w:ascii="Times New Roman" w:hAnsi="Times New Roman"/>
          <w:b/>
          <w:noProof w:val="0"/>
          <w:sz w:val="24"/>
          <w:szCs w:val="24"/>
        </w:rPr>
      </w:pPr>
    </w:p>
    <w:p w:rsidR="00FD205D" w:rsidRPr="00C7382C" w:rsidRDefault="002E03EC" w:rsidP="00F524B1">
      <w:pPr>
        <w:tabs>
          <w:tab w:val="left" w:pos="360"/>
        </w:tabs>
        <w:rPr>
          <w:rFonts w:ascii="Times New Roman" w:hAnsi="Times New Roman"/>
          <w:b/>
          <w:noProof w:val="0"/>
          <w:sz w:val="24"/>
          <w:szCs w:val="24"/>
        </w:rPr>
      </w:pPr>
      <w:r w:rsidRPr="00C7382C">
        <w:rPr>
          <w:rFonts w:ascii="Times New Roman" w:hAnsi="Times New Roman"/>
          <w:noProof w:val="0"/>
          <w:sz w:val="24"/>
          <w:szCs w:val="24"/>
        </w:rPr>
        <w:t xml:space="preserve">HUD </w:t>
      </w:r>
      <w:r w:rsidR="00F524B1" w:rsidRPr="00C7382C">
        <w:rPr>
          <w:rFonts w:ascii="Times New Roman" w:hAnsi="Times New Roman"/>
          <w:noProof w:val="0"/>
          <w:sz w:val="24"/>
          <w:szCs w:val="24"/>
        </w:rPr>
        <w:t>will</w:t>
      </w:r>
      <w:r w:rsidRPr="00C7382C">
        <w:rPr>
          <w:rFonts w:ascii="Times New Roman" w:hAnsi="Times New Roman"/>
          <w:noProof w:val="0"/>
          <w:sz w:val="24"/>
          <w:szCs w:val="24"/>
        </w:rPr>
        <w:t xml:space="preserve"> fully comply with the requirement to display a valid OMB control number for this information collection.</w:t>
      </w:r>
    </w:p>
    <w:p w:rsidR="00FD205D" w:rsidRPr="00C7382C" w:rsidRDefault="00FD205D">
      <w:pPr>
        <w:tabs>
          <w:tab w:val="left" w:pos="1080"/>
        </w:tabs>
        <w:rPr>
          <w:rFonts w:ascii="Times New Roman" w:hAnsi="Times New Roman"/>
          <w:noProof w:val="0"/>
          <w:sz w:val="24"/>
          <w:szCs w:val="24"/>
        </w:rPr>
      </w:pPr>
    </w:p>
    <w:p w:rsidR="00FD205D" w:rsidRPr="00C7382C" w:rsidRDefault="002E03EC" w:rsidP="00A14220">
      <w:pPr>
        <w:keepNext/>
        <w:keepLines/>
        <w:tabs>
          <w:tab w:val="left" w:pos="360"/>
        </w:tabs>
        <w:rPr>
          <w:rFonts w:ascii="Times New Roman" w:hAnsi="Times New Roman"/>
          <w:b/>
          <w:noProof w:val="0"/>
          <w:sz w:val="24"/>
          <w:szCs w:val="24"/>
        </w:rPr>
      </w:pPr>
      <w:r w:rsidRPr="00C7382C">
        <w:rPr>
          <w:rFonts w:ascii="Times New Roman" w:hAnsi="Times New Roman"/>
          <w:b/>
          <w:noProof w:val="0"/>
          <w:sz w:val="24"/>
          <w:szCs w:val="24"/>
        </w:rPr>
        <w:t>18.</w:t>
      </w:r>
      <w:r w:rsidRPr="00C7382C">
        <w:rPr>
          <w:rFonts w:ascii="Times New Roman" w:hAnsi="Times New Roman"/>
          <w:b/>
          <w:noProof w:val="0"/>
          <w:sz w:val="24"/>
          <w:szCs w:val="24"/>
        </w:rPr>
        <w:tab/>
        <w:t>Exceptions to the Certification Statement</w:t>
      </w:r>
    </w:p>
    <w:p w:rsidR="00FD205D" w:rsidRPr="00C7382C" w:rsidRDefault="00FD205D" w:rsidP="00A14220">
      <w:pPr>
        <w:keepNext/>
        <w:keepLines/>
        <w:tabs>
          <w:tab w:val="left" w:pos="1080"/>
        </w:tabs>
        <w:rPr>
          <w:rFonts w:ascii="Times New Roman" w:hAnsi="Times New Roman"/>
          <w:noProof w:val="0"/>
          <w:sz w:val="24"/>
          <w:szCs w:val="24"/>
        </w:rPr>
      </w:pPr>
    </w:p>
    <w:p w:rsidR="00FD205D" w:rsidRPr="00C7382C" w:rsidRDefault="002E03EC">
      <w:pPr>
        <w:tabs>
          <w:tab w:val="left" w:pos="720"/>
        </w:tabs>
        <w:rPr>
          <w:rFonts w:ascii="Times New Roman" w:hAnsi="Times New Roman"/>
          <w:noProof w:val="0"/>
          <w:sz w:val="24"/>
          <w:szCs w:val="24"/>
        </w:rPr>
      </w:pPr>
      <w:r w:rsidRPr="00C7382C">
        <w:rPr>
          <w:rFonts w:ascii="Times New Roman" w:hAnsi="Times New Roman"/>
          <w:noProof w:val="0"/>
          <w:sz w:val="24"/>
          <w:szCs w:val="24"/>
        </w:rPr>
        <w:t>HUD expects to fully comply with the Certification for Paperwork Reduction Act Submissions (OMB 83</w:t>
      </w:r>
      <w:r w:rsidRPr="00C7382C">
        <w:rPr>
          <w:rFonts w:ascii="Times New Roman" w:hAnsi="Times New Roman"/>
          <w:noProof w:val="0"/>
          <w:sz w:val="24"/>
          <w:szCs w:val="24"/>
        </w:rPr>
        <w:noBreakHyphen/>
        <w:t>I).</w:t>
      </w:r>
    </w:p>
    <w:p w:rsidR="00FD205D" w:rsidRPr="00C7382C" w:rsidRDefault="00FD205D">
      <w:pPr>
        <w:tabs>
          <w:tab w:val="left" w:pos="1080"/>
        </w:tabs>
        <w:rPr>
          <w:rFonts w:ascii="Times New Roman" w:hAnsi="Times New Roman"/>
          <w:noProof w:val="0"/>
          <w:sz w:val="24"/>
          <w:szCs w:val="24"/>
        </w:rPr>
      </w:pPr>
    </w:p>
    <w:p w:rsidR="00FD205D" w:rsidRPr="00C7382C" w:rsidRDefault="002E03EC">
      <w:pPr>
        <w:tabs>
          <w:tab w:val="left" w:pos="1080"/>
        </w:tabs>
        <w:rPr>
          <w:rFonts w:ascii="Times New Roman" w:hAnsi="Times New Roman"/>
          <w:sz w:val="24"/>
          <w:szCs w:val="24"/>
        </w:rPr>
      </w:pPr>
      <w:r w:rsidRPr="00C7382C">
        <w:rPr>
          <w:rFonts w:ascii="Times New Roman" w:hAnsi="Times New Roman"/>
          <w:b/>
          <w:sz w:val="24"/>
          <w:szCs w:val="24"/>
        </w:rPr>
        <w:t>[Note: Part B of the ICR Supporting Statement does not apply to this information collection.]</w:t>
      </w:r>
    </w:p>
    <w:p w:rsidR="007549BC" w:rsidRPr="00C7382C" w:rsidRDefault="007549BC">
      <w:pPr>
        <w:rPr>
          <w:rFonts w:ascii="Times New Roman" w:hAnsi="Times New Roman"/>
          <w:b/>
          <w:sz w:val="24"/>
          <w:szCs w:val="24"/>
          <w:u w:val="single"/>
        </w:rPr>
      </w:pPr>
    </w:p>
    <w:p w:rsidR="00FD205D" w:rsidRPr="00C7382C" w:rsidRDefault="00FD205D">
      <w:pPr>
        <w:rPr>
          <w:rFonts w:ascii="Times New Roman" w:hAnsi="Times New Roman"/>
          <w:i/>
          <w:sz w:val="24"/>
          <w:szCs w:val="24"/>
          <w:highlight w:val="yellow"/>
        </w:rPr>
      </w:pPr>
    </w:p>
    <w:p w:rsidR="00332422" w:rsidRPr="00C7382C" w:rsidRDefault="00332422" w:rsidP="007549BC">
      <w:pPr>
        <w:rPr>
          <w:rFonts w:ascii="Times New Roman" w:hAnsi="Times New Roman"/>
          <w:i/>
          <w:sz w:val="24"/>
          <w:szCs w:val="24"/>
        </w:rPr>
      </w:pPr>
    </w:p>
    <w:sectPr w:rsidR="00332422" w:rsidRPr="00C7382C" w:rsidSect="00FD205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F3" w:rsidRDefault="00817BF3">
      <w:r>
        <w:separator/>
      </w:r>
    </w:p>
  </w:endnote>
  <w:endnote w:type="continuationSeparator" w:id="0">
    <w:p w:rsidR="00817BF3" w:rsidRDefault="0081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F3" w:rsidRDefault="00D71496">
    <w:pPr>
      <w:pStyle w:val="Footer"/>
      <w:framePr w:wrap="around" w:vAnchor="text" w:hAnchor="margin" w:xAlign="right" w:y="1"/>
      <w:rPr>
        <w:rStyle w:val="PageNumber"/>
      </w:rPr>
    </w:pPr>
    <w:r>
      <w:rPr>
        <w:rStyle w:val="PageNumber"/>
      </w:rPr>
      <w:fldChar w:fldCharType="begin"/>
    </w:r>
    <w:r w:rsidR="00817BF3">
      <w:rPr>
        <w:rStyle w:val="PageNumber"/>
      </w:rPr>
      <w:instrText xml:space="preserve">PAGE  </w:instrText>
    </w:r>
    <w:r>
      <w:rPr>
        <w:rStyle w:val="PageNumber"/>
      </w:rPr>
      <w:fldChar w:fldCharType="separate"/>
    </w:r>
    <w:r w:rsidR="00ED50FF">
      <w:rPr>
        <w:rStyle w:val="PageNumber"/>
      </w:rPr>
      <w:t>1</w:t>
    </w:r>
    <w:r>
      <w:rPr>
        <w:rStyle w:val="PageNumber"/>
      </w:rPr>
      <w:fldChar w:fldCharType="end"/>
    </w:r>
  </w:p>
  <w:p w:rsidR="00817BF3" w:rsidRDefault="00817B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F3" w:rsidRDefault="00817BF3">
      <w:r>
        <w:separator/>
      </w:r>
    </w:p>
  </w:footnote>
  <w:footnote w:type="continuationSeparator" w:id="0">
    <w:p w:rsidR="00817BF3" w:rsidRDefault="0081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2"/>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hybridMultilevel"/>
    <w:tmpl w:val="B26EA4E0"/>
    <w:lvl w:ilvl="0" w:tplc="0A000744">
      <w:numFmt w:val="decimal"/>
      <w:lvlText w:val="*"/>
      <w:lvlJc w:val="left"/>
    </w:lvl>
    <w:lvl w:ilvl="1" w:tplc="015A1D8E">
      <w:start w:val="1"/>
      <w:numFmt w:val="lowerLetter"/>
      <w:lvlText w:val="%2."/>
      <w:lvlJc w:val="left"/>
      <w:pPr>
        <w:ind w:left="1440" w:hanging="360"/>
      </w:pPr>
    </w:lvl>
    <w:lvl w:ilvl="2" w:tplc="4F62E564">
      <w:start w:val="1"/>
      <w:numFmt w:val="lowerRoman"/>
      <w:lvlText w:val="%3."/>
      <w:lvlJc w:val="right"/>
      <w:pPr>
        <w:ind w:left="2160" w:hanging="180"/>
      </w:pPr>
    </w:lvl>
    <w:lvl w:ilvl="3" w:tplc="E3A23AA2">
      <w:start w:val="1"/>
      <w:numFmt w:val="decimal"/>
      <w:lvlText w:val="%4."/>
      <w:lvlJc w:val="left"/>
      <w:pPr>
        <w:ind w:left="2880" w:hanging="360"/>
      </w:pPr>
    </w:lvl>
    <w:lvl w:ilvl="4" w:tplc="ABE62386">
      <w:start w:val="1"/>
      <w:numFmt w:val="lowerLetter"/>
      <w:lvlText w:val="%5."/>
      <w:lvlJc w:val="left"/>
      <w:pPr>
        <w:ind w:left="3600" w:hanging="360"/>
      </w:pPr>
    </w:lvl>
    <w:lvl w:ilvl="5" w:tplc="2F82F3AC">
      <w:start w:val="1"/>
      <w:numFmt w:val="lowerRoman"/>
      <w:lvlText w:val="%6."/>
      <w:lvlJc w:val="right"/>
      <w:pPr>
        <w:ind w:left="4320" w:hanging="180"/>
      </w:pPr>
    </w:lvl>
    <w:lvl w:ilvl="6" w:tplc="CD7465FE">
      <w:start w:val="1"/>
      <w:numFmt w:val="decimal"/>
      <w:lvlText w:val="%7."/>
      <w:lvlJc w:val="left"/>
      <w:pPr>
        <w:ind w:left="5040" w:hanging="360"/>
      </w:pPr>
    </w:lvl>
    <w:lvl w:ilvl="7" w:tplc="5C6E43D6">
      <w:start w:val="1"/>
      <w:numFmt w:val="lowerLetter"/>
      <w:lvlText w:val="%8."/>
      <w:lvlJc w:val="left"/>
      <w:pPr>
        <w:ind w:left="5760" w:hanging="360"/>
      </w:pPr>
    </w:lvl>
    <w:lvl w:ilvl="8" w:tplc="BCA80F66">
      <w:start w:val="1"/>
      <w:numFmt w:val="lowerRoman"/>
      <w:lvlText w:val="%9."/>
      <w:lvlJc w:val="right"/>
      <w:pPr>
        <w:ind w:left="6480" w:hanging="180"/>
      </w:pPr>
    </w:lvl>
  </w:abstractNum>
  <w:abstractNum w:abstractNumId="2">
    <w:nsid w:val="01C33743"/>
    <w:multiLevelType w:val="hybridMultilevel"/>
    <w:tmpl w:val="D634432E"/>
    <w:lvl w:ilvl="0" w:tplc="AE2EB1A8">
      <w:numFmt w:val="none"/>
      <w:lvlText w:val=""/>
      <w:lvlJc w:val="left"/>
      <w:pPr>
        <w:tabs>
          <w:tab w:val="num" w:pos="360"/>
        </w:tabs>
      </w:pPr>
    </w:lvl>
    <w:lvl w:ilvl="1" w:tplc="F0A23134">
      <w:start w:val="1"/>
      <w:numFmt w:val="lowerLetter"/>
      <w:lvlText w:val="%2."/>
      <w:lvlJc w:val="left"/>
      <w:pPr>
        <w:ind w:left="1440" w:hanging="360"/>
      </w:pPr>
    </w:lvl>
    <w:lvl w:ilvl="2" w:tplc="F02AF9E6">
      <w:start w:val="1"/>
      <w:numFmt w:val="lowerRoman"/>
      <w:lvlText w:val="%3."/>
      <w:lvlJc w:val="right"/>
      <w:pPr>
        <w:ind w:left="2160" w:hanging="180"/>
      </w:pPr>
    </w:lvl>
    <w:lvl w:ilvl="3" w:tplc="A72CF6EA">
      <w:start w:val="1"/>
      <w:numFmt w:val="decimal"/>
      <w:lvlText w:val="%4."/>
      <w:lvlJc w:val="left"/>
      <w:pPr>
        <w:ind w:left="2880" w:hanging="360"/>
      </w:pPr>
    </w:lvl>
    <w:lvl w:ilvl="4" w:tplc="1458E210">
      <w:start w:val="1"/>
      <w:numFmt w:val="lowerLetter"/>
      <w:lvlText w:val="%5."/>
      <w:lvlJc w:val="left"/>
      <w:pPr>
        <w:ind w:left="3600" w:hanging="360"/>
      </w:pPr>
    </w:lvl>
    <w:lvl w:ilvl="5" w:tplc="3CBE979C">
      <w:start w:val="1"/>
      <w:numFmt w:val="lowerRoman"/>
      <w:lvlText w:val="%6."/>
      <w:lvlJc w:val="right"/>
      <w:pPr>
        <w:ind w:left="4320" w:hanging="180"/>
      </w:pPr>
    </w:lvl>
    <w:lvl w:ilvl="6" w:tplc="DAE6675E">
      <w:start w:val="1"/>
      <w:numFmt w:val="decimal"/>
      <w:lvlText w:val="%7."/>
      <w:lvlJc w:val="left"/>
      <w:pPr>
        <w:ind w:left="5040" w:hanging="360"/>
      </w:pPr>
    </w:lvl>
    <w:lvl w:ilvl="7" w:tplc="EC54F45A">
      <w:start w:val="1"/>
      <w:numFmt w:val="lowerLetter"/>
      <w:lvlText w:val="%8."/>
      <w:lvlJc w:val="left"/>
      <w:pPr>
        <w:ind w:left="5760" w:hanging="360"/>
      </w:pPr>
    </w:lvl>
    <w:lvl w:ilvl="8" w:tplc="CBF27C4C">
      <w:start w:val="1"/>
      <w:numFmt w:val="lowerRoman"/>
      <w:lvlText w:val="%9."/>
      <w:lvlJc w:val="right"/>
      <w:pPr>
        <w:ind w:left="6480" w:hanging="180"/>
      </w:pPr>
    </w:lvl>
  </w:abstractNum>
  <w:abstractNum w:abstractNumId="3">
    <w:nsid w:val="09425AF9"/>
    <w:multiLevelType w:val="hybridMultilevel"/>
    <w:tmpl w:val="9ACAD4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0B7D28"/>
    <w:multiLevelType w:val="hybridMultilevel"/>
    <w:tmpl w:val="1B20EFFC"/>
    <w:lvl w:ilvl="0" w:tplc="CD80361C">
      <w:start w:val="1"/>
      <w:numFmt w:val="lowerLetter"/>
      <w:lvlText w:val="%1. "/>
      <w:legacy w:legacy="1" w:legacySpace="0" w:legacyIndent="240"/>
      <w:lvlJc w:val="left"/>
      <w:pPr>
        <w:ind w:left="492" w:hanging="240"/>
      </w:pPr>
      <w:rPr>
        <w:rFonts w:ascii="Helvetica" w:hAnsi="Helvetica" w:hint="default"/>
        <w:b w:val="0"/>
        <w:i w:val="0"/>
        <w:sz w:val="16"/>
        <w:u w:val="none"/>
      </w:rPr>
    </w:lvl>
    <w:lvl w:ilvl="1" w:tplc="3E70D536">
      <w:start w:val="1"/>
      <w:numFmt w:val="lowerLetter"/>
      <w:lvlText w:val="%2."/>
      <w:lvlJc w:val="left"/>
      <w:pPr>
        <w:ind w:left="1440" w:hanging="360"/>
      </w:pPr>
    </w:lvl>
    <w:lvl w:ilvl="2" w:tplc="34D89B14">
      <w:start w:val="1"/>
      <w:numFmt w:val="lowerRoman"/>
      <w:lvlText w:val="%3."/>
      <w:lvlJc w:val="right"/>
      <w:pPr>
        <w:ind w:left="2160" w:hanging="180"/>
      </w:pPr>
    </w:lvl>
    <w:lvl w:ilvl="3" w:tplc="C3925EE4">
      <w:start w:val="1"/>
      <w:numFmt w:val="decimal"/>
      <w:lvlText w:val="%4."/>
      <w:lvlJc w:val="left"/>
      <w:pPr>
        <w:ind w:left="2880" w:hanging="360"/>
      </w:pPr>
    </w:lvl>
    <w:lvl w:ilvl="4" w:tplc="A5901084">
      <w:start w:val="1"/>
      <w:numFmt w:val="lowerLetter"/>
      <w:lvlText w:val="%5."/>
      <w:lvlJc w:val="left"/>
      <w:pPr>
        <w:ind w:left="3600" w:hanging="360"/>
      </w:pPr>
    </w:lvl>
    <w:lvl w:ilvl="5" w:tplc="F0404FF0">
      <w:start w:val="1"/>
      <w:numFmt w:val="lowerRoman"/>
      <w:lvlText w:val="%6."/>
      <w:lvlJc w:val="right"/>
      <w:pPr>
        <w:ind w:left="4320" w:hanging="180"/>
      </w:pPr>
    </w:lvl>
    <w:lvl w:ilvl="6" w:tplc="3C3C16C8">
      <w:start w:val="1"/>
      <w:numFmt w:val="decimal"/>
      <w:lvlText w:val="%7."/>
      <w:lvlJc w:val="left"/>
      <w:pPr>
        <w:ind w:left="5040" w:hanging="360"/>
      </w:pPr>
    </w:lvl>
    <w:lvl w:ilvl="7" w:tplc="5B7E4CF2">
      <w:start w:val="1"/>
      <w:numFmt w:val="lowerLetter"/>
      <w:lvlText w:val="%8."/>
      <w:lvlJc w:val="left"/>
      <w:pPr>
        <w:ind w:left="5760" w:hanging="360"/>
      </w:pPr>
    </w:lvl>
    <w:lvl w:ilvl="8" w:tplc="310E3760">
      <w:start w:val="1"/>
      <w:numFmt w:val="lowerRoman"/>
      <w:lvlText w:val="%9."/>
      <w:lvlJc w:val="right"/>
      <w:pPr>
        <w:ind w:left="6480" w:hanging="180"/>
      </w:pPr>
    </w:lvl>
  </w:abstractNum>
  <w:abstractNum w:abstractNumId="5">
    <w:nsid w:val="13D04BC2"/>
    <w:multiLevelType w:val="hybridMultilevel"/>
    <w:tmpl w:val="41C8188E"/>
    <w:lvl w:ilvl="0" w:tplc="8FDA0348">
      <w:start w:val="15"/>
      <w:numFmt w:val="decimal"/>
      <w:lvlText w:val="%1."/>
      <w:legacy w:legacy="1" w:legacySpace="120" w:legacyIndent="360"/>
      <w:lvlJc w:val="left"/>
      <w:rPr>
        <w:b/>
      </w:rPr>
    </w:lvl>
    <w:lvl w:ilvl="1" w:tplc="3BA82164">
      <w:start w:val="1"/>
      <w:numFmt w:val="lowerLetter"/>
      <w:lvlText w:val="%2."/>
      <w:lvlJc w:val="left"/>
      <w:pPr>
        <w:ind w:left="1440" w:hanging="360"/>
      </w:pPr>
    </w:lvl>
    <w:lvl w:ilvl="2" w:tplc="75D4C708">
      <w:start w:val="1"/>
      <w:numFmt w:val="lowerRoman"/>
      <w:lvlText w:val="%3."/>
      <w:lvlJc w:val="right"/>
      <w:pPr>
        <w:ind w:left="2160" w:hanging="180"/>
      </w:pPr>
    </w:lvl>
    <w:lvl w:ilvl="3" w:tplc="2AA2D6EE">
      <w:start w:val="1"/>
      <w:numFmt w:val="decimal"/>
      <w:lvlText w:val="%4."/>
      <w:lvlJc w:val="left"/>
      <w:pPr>
        <w:ind w:left="2880" w:hanging="360"/>
      </w:pPr>
    </w:lvl>
    <w:lvl w:ilvl="4" w:tplc="E654C774">
      <w:start w:val="1"/>
      <w:numFmt w:val="lowerLetter"/>
      <w:lvlText w:val="%5."/>
      <w:lvlJc w:val="left"/>
      <w:pPr>
        <w:ind w:left="3600" w:hanging="360"/>
      </w:pPr>
    </w:lvl>
    <w:lvl w:ilvl="5" w:tplc="46C092CE">
      <w:start w:val="1"/>
      <w:numFmt w:val="lowerRoman"/>
      <w:lvlText w:val="%6."/>
      <w:lvlJc w:val="right"/>
      <w:pPr>
        <w:ind w:left="4320" w:hanging="180"/>
      </w:pPr>
    </w:lvl>
    <w:lvl w:ilvl="6" w:tplc="7A2A2178">
      <w:start w:val="1"/>
      <w:numFmt w:val="decimal"/>
      <w:lvlText w:val="%7."/>
      <w:lvlJc w:val="left"/>
      <w:pPr>
        <w:ind w:left="5040" w:hanging="360"/>
      </w:pPr>
    </w:lvl>
    <w:lvl w:ilvl="7" w:tplc="61347F3C">
      <w:start w:val="1"/>
      <w:numFmt w:val="lowerLetter"/>
      <w:lvlText w:val="%8."/>
      <w:lvlJc w:val="left"/>
      <w:pPr>
        <w:ind w:left="5760" w:hanging="360"/>
      </w:pPr>
    </w:lvl>
    <w:lvl w:ilvl="8" w:tplc="83CE1A76">
      <w:start w:val="1"/>
      <w:numFmt w:val="lowerRoman"/>
      <w:lvlText w:val="%9."/>
      <w:lvlJc w:val="right"/>
      <w:pPr>
        <w:ind w:left="6480" w:hanging="180"/>
      </w:pPr>
    </w:lvl>
  </w:abstractNum>
  <w:abstractNum w:abstractNumId="6">
    <w:nsid w:val="1743259C"/>
    <w:multiLevelType w:val="hybridMultilevel"/>
    <w:tmpl w:val="24369CFC"/>
    <w:lvl w:ilvl="0" w:tplc="A008D596">
      <w:start w:val="1"/>
      <w:numFmt w:val="decimal"/>
      <w:lvlText w:val="%1. "/>
      <w:legacy w:legacy="1" w:legacySpace="0" w:legacyIndent="360"/>
      <w:lvlJc w:val="left"/>
      <w:pPr>
        <w:ind w:left="1080" w:hanging="360"/>
      </w:pPr>
      <w:rPr>
        <w:b w:val="0"/>
        <w:i w:val="0"/>
        <w:color w:val="000000"/>
        <w:sz w:val="24"/>
      </w:rPr>
    </w:lvl>
    <w:lvl w:ilvl="1" w:tplc="84BA3EBE">
      <w:start w:val="1"/>
      <w:numFmt w:val="lowerLetter"/>
      <w:lvlText w:val="%2."/>
      <w:lvlJc w:val="left"/>
      <w:pPr>
        <w:ind w:left="1440" w:hanging="360"/>
      </w:pPr>
    </w:lvl>
    <w:lvl w:ilvl="2" w:tplc="55D41120">
      <w:start w:val="1"/>
      <w:numFmt w:val="lowerRoman"/>
      <w:lvlText w:val="%3."/>
      <w:lvlJc w:val="right"/>
      <w:pPr>
        <w:ind w:left="2160" w:hanging="180"/>
      </w:pPr>
    </w:lvl>
    <w:lvl w:ilvl="3" w:tplc="574ED3A6">
      <w:start w:val="1"/>
      <w:numFmt w:val="decimal"/>
      <w:lvlText w:val="%4."/>
      <w:lvlJc w:val="left"/>
      <w:pPr>
        <w:ind w:left="2880" w:hanging="360"/>
      </w:pPr>
    </w:lvl>
    <w:lvl w:ilvl="4" w:tplc="48EE47E2">
      <w:start w:val="1"/>
      <w:numFmt w:val="lowerLetter"/>
      <w:lvlText w:val="%5."/>
      <w:lvlJc w:val="left"/>
      <w:pPr>
        <w:ind w:left="3600" w:hanging="360"/>
      </w:pPr>
    </w:lvl>
    <w:lvl w:ilvl="5" w:tplc="40185ADC">
      <w:start w:val="1"/>
      <w:numFmt w:val="lowerRoman"/>
      <w:lvlText w:val="%6."/>
      <w:lvlJc w:val="right"/>
      <w:pPr>
        <w:ind w:left="4320" w:hanging="180"/>
      </w:pPr>
    </w:lvl>
    <w:lvl w:ilvl="6" w:tplc="051C4604">
      <w:start w:val="1"/>
      <w:numFmt w:val="decimal"/>
      <w:lvlText w:val="%7."/>
      <w:lvlJc w:val="left"/>
      <w:pPr>
        <w:ind w:left="5040" w:hanging="360"/>
      </w:pPr>
    </w:lvl>
    <w:lvl w:ilvl="7" w:tplc="95E270D8">
      <w:start w:val="1"/>
      <w:numFmt w:val="lowerLetter"/>
      <w:lvlText w:val="%8."/>
      <w:lvlJc w:val="left"/>
      <w:pPr>
        <w:ind w:left="5760" w:hanging="360"/>
      </w:pPr>
    </w:lvl>
    <w:lvl w:ilvl="8" w:tplc="9B7C6980">
      <w:start w:val="1"/>
      <w:numFmt w:val="lowerRoman"/>
      <w:lvlText w:val="%9."/>
      <w:lvlJc w:val="right"/>
      <w:pPr>
        <w:ind w:left="6480" w:hanging="180"/>
      </w:pPr>
    </w:lvl>
  </w:abstractNum>
  <w:abstractNum w:abstractNumId="7">
    <w:nsid w:val="1F8C78D9"/>
    <w:multiLevelType w:val="hybridMultilevel"/>
    <w:tmpl w:val="C5CC97B6"/>
    <w:lvl w:ilvl="0" w:tplc="86DC2DD0">
      <w:start w:val="1"/>
      <w:numFmt w:val="upperLetter"/>
      <w:lvlText w:val="%1."/>
      <w:legacy w:legacy="1" w:legacySpace="120" w:legacyIndent="360"/>
      <w:lvlJc w:val="left"/>
    </w:lvl>
    <w:lvl w:ilvl="1" w:tplc="E928261E">
      <w:start w:val="1"/>
      <w:numFmt w:val="lowerLetter"/>
      <w:lvlText w:val="%2."/>
      <w:lvlJc w:val="left"/>
      <w:pPr>
        <w:ind w:left="1440" w:hanging="360"/>
      </w:pPr>
    </w:lvl>
    <w:lvl w:ilvl="2" w:tplc="A8E846C6">
      <w:start w:val="1"/>
      <w:numFmt w:val="lowerRoman"/>
      <w:lvlText w:val="%3."/>
      <w:lvlJc w:val="right"/>
      <w:pPr>
        <w:ind w:left="2160" w:hanging="180"/>
      </w:pPr>
    </w:lvl>
    <w:lvl w:ilvl="3" w:tplc="A0324CD2">
      <w:start w:val="1"/>
      <w:numFmt w:val="decimal"/>
      <w:lvlText w:val="%4."/>
      <w:lvlJc w:val="left"/>
      <w:pPr>
        <w:ind w:left="2880" w:hanging="360"/>
      </w:pPr>
    </w:lvl>
    <w:lvl w:ilvl="4" w:tplc="81147F98">
      <w:start w:val="1"/>
      <w:numFmt w:val="lowerLetter"/>
      <w:lvlText w:val="%5."/>
      <w:lvlJc w:val="left"/>
      <w:pPr>
        <w:ind w:left="3600" w:hanging="360"/>
      </w:pPr>
    </w:lvl>
    <w:lvl w:ilvl="5" w:tplc="7B7E1726">
      <w:start w:val="1"/>
      <w:numFmt w:val="lowerRoman"/>
      <w:lvlText w:val="%6."/>
      <w:lvlJc w:val="right"/>
      <w:pPr>
        <w:ind w:left="4320" w:hanging="180"/>
      </w:pPr>
    </w:lvl>
    <w:lvl w:ilvl="6" w:tplc="519C54B8">
      <w:start w:val="1"/>
      <w:numFmt w:val="decimal"/>
      <w:lvlText w:val="%7."/>
      <w:lvlJc w:val="left"/>
      <w:pPr>
        <w:ind w:left="5040" w:hanging="360"/>
      </w:pPr>
    </w:lvl>
    <w:lvl w:ilvl="7" w:tplc="974243FE">
      <w:start w:val="1"/>
      <w:numFmt w:val="lowerLetter"/>
      <w:lvlText w:val="%8."/>
      <w:lvlJc w:val="left"/>
      <w:pPr>
        <w:ind w:left="5760" w:hanging="360"/>
      </w:pPr>
    </w:lvl>
    <w:lvl w:ilvl="8" w:tplc="BD9A64E6">
      <w:start w:val="1"/>
      <w:numFmt w:val="lowerRoman"/>
      <w:lvlText w:val="%9."/>
      <w:lvlJc w:val="right"/>
      <w:pPr>
        <w:ind w:left="6480" w:hanging="180"/>
      </w:pPr>
    </w:lvl>
  </w:abstractNum>
  <w:abstractNum w:abstractNumId="8">
    <w:nsid w:val="22C63940"/>
    <w:multiLevelType w:val="hybridMultilevel"/>
    <w:tmpl w:val="1B20EFFC"/>
    <w:lvl w:ilvl="0" w:tplc="2070E78C">
      <w:start w:val="1"/>
      <w:numFmt w:val="lowerLetter"/>
      <w:lvlText w:val="%1. "/>
      <w:legacy w:legacy="1" w:legacySpace="0" w:legacyIndent="240"/>
      <w:lvlJc w:val="left"/>
      <w:pPr>
        <w:ind w:left="480" w:hanging="240"/>
      </w:pPr>
      <w:rPr>
        <w:rFonts w:ascii="Helvetica" w:hAnsi="Helvetica" w:hint="default"/>
        <w:b w:val="0"/>
        <w:i w:val="0"/>
        <w:sz w:val="16"/>
        <w:u w:val="none"/>
      </w:rPr>
    </w:lvl>
    <w:lvl w:ilvl="1" w:tplc="70FE26C0">
      <w:start w:val="1"/>
      <w:numFmt w:val="lowerLetter"/>
      <w:lvlText w:val="%2."/>
      <w:lvlJc w:val="left"/>
      <w:pPr>
        <w:ind w:left="1440" w:hanging="360"/>
      </w:pPr>
    </w:lvl>
    <w:lvl w:ilvl="2" w:tplc="19C8533C">
      <w:start w:val="1"/>
      <w:numFmt w:val="lowerRoman"/>
      <w:lvlText w:val="%3."/>
      <w:lvlJc w:val="right"/>
      <w:pPr>
        <w:ind w:left="2160" w:hanging="180"/>
      </w:pPr>
    </w:lvl>
    <w:lvl w:ilvl="3" w:tplc="A6326008">
      <w:start w:val="1"/>
      <w:numFmt w:val="decimal"/>
      <w:lvlText w:val="%4."/>
      <w:lvlJc w:val="left"/>
      <w:pPr>
        <w:ind w:left="2880" w:hanging="360"/>
      </w:pPr>
    </w:lvl>
    <w:lvl w:ilvl="4" w:tplc="6E448D0C">
      <w:start w:val="1"/>
      <w:numFmt w:val="lowerLetter"/>
      <w:lvlText w:val="%5."/>
      <w:lvlJc w:val="left"/>
      <w:pPr>
        <w:ind w:left="3600" w:hanging="360"/>
      </w:pPr>
    </w:lvl>
    <w:lvl w:ilvl="5" w:tplc="9238D58C">
      <w:start w:val="1"/>
      <w:numFmt w:val="lowerRoman"/>
      <w:lvlText w:val="%6."/>
      <w:lvlJc w:val="right"/>
      <w:pPr>
        <w:ind w:left="4320" w:hanging="180"/>
      </w:pPr>
    </w:lvl>
    <w:lvl w:ilvl="6" w:tplc="DB3C4F96">
      <w:start w:val="1"/>
      <w:numFmt w:val="decimal"/>
      <w:lvlText w:val="%7."/>
      <w:lvlJc w:val="left"/>
      <w:pPr>
        <w:ind w:left="5040" w:hanging="360"/>
      </w:pPr>
    </w:lvl>
    <w:lvl w:ilvl="7" w:tplc="9A484B30">
      <w:start w:val="1"/>
      <w:numFmt w:val="lowerLetter"/>
      <w:lvlText w:val="%8."/>
      <w:lvlJc w:val="left"/>
      <w:pPr>
        <w:ind w:left="5760" w:hanging="360"/>
      </w:pPr>
    </w:lvl>
    <w:lvl w:ilvl="8" w:tplc="D806EA32">
      <w:start w:val="1"/>
      <w:numFmt w:val="lowerRoman"/>
      <w:lvlText w:val="%9."/>
      <w:lvlJc w:val="right"/>
      <w:pPr>
        <w:ind w:left="6480" w:hanging="180"/>
      </w:pPr>
    </w:lvl>
  </w:abstractNum>
  <w:abstractNum w:abstractNumId="9">
    <w:nsid w:val="23F40484"/>
    <w:multiLevelType w:val="hybridMultilevel"/>
    <w:tmpl w:val="5808C50A"/>
    <w:lvl w:ilvl="0" w:tplc="61F432B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A0A0F"/>
    <w:multiLevelType w:val="multilevel"/>
    <w:tmpl w:val="1FD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375A2"/>
    <w:multiLevelType w:val="hybridMultilevel"/>
    <w:tmpl w:val="86668A44"/>
    <w:lvl w:ilvl="0" w:tplc="0AD01F1A">
      <w:start w:val="1"/>
      <w:numFmt w:val="lowerLetter"/>
      <w:lvlText w:val="%1."/>
      <w:lvlJc w:val="left"/>
      <w:pPr>
        <w:tabs>
          <w:tab w:val="num" w:pos="360"/>
        </w:tabs>
        <w:ind w:left="0" w:firstLine="0"/>
      </w:pPr>
      <w:rPr>
        <w:rFonts w:ascii="Arial" w:hAnsi="Arial" w:hint="default"/>
        <w:b w:val="0"/>
        <w:i w:val="0"/>
        <w:sz w:val="18"/>
        <w:u w:val="none"/>
      </w:rPr>
    </w:lvl>
    <w:lvl w:ilvl="1" w:tplc="71403064">
      <w:start w:val="1"/>
      <w:numFmt w:val="lowerLetter"/>
      <w:lvlText w:val="%2."/>
      <w:lvlJc w:val="left"/>
      <w:pPr>
        <w:ind w:left="1440" w:hanging="360"/>
      </w:pPr>
    </w:lvl>
    <w:lvl w:ilvl="2" w:tplc="C0B2E962">
      <w:start w:val="1"/>
      <w:numFmt w:val="lowerRoman"/>
      <w:lvlText w:val="%3."/>
      <w:lvlJc w:val="right"/>
      <w:pPr>
        <w:ind w:left="2160" w:hanging="180"/>
      </w:pPr>
    </w:lvl>
    <w:lvl w:ilvl="3" w:tplc="D8D2A97C">
      <w:start w:val="1"/>
      <w:numFmt w:val="decimal"/>
      <w:lvlText w:val="%4."/>
      <w:lvlJc w:val="left"/>
      <w:pPr>
        <w:ind w:left="2880" w:hanging="360"/>
      </w:pPr>
    </w:lvl>
    <w:lvl w:ilvl="4" w:tplc="64D83378">
      <w:start w:val="1"/>
      <w:numFmt w:val="lowerLetter"/>
      <w:lvlText w:val="%5."/>
      <w:lvlJc w:val="left"/>
      <w:pPr>
        <w:ind w:left="3600" w:hanging="360"/>
      </w:pPr>
    </w:lvl>
    <w:lvl w:ilvl="5" w:tplc="D2BC3554">
      <w:start w:val="1"/>
      <w:numFmt w:val="lowerRoman"/>
      <w:lvlText w:val="%6."/>
      <w:lvlJc w:val="right"/>
      <w:pPr>
        <w:ind w:left="4320" w:hanging="180"/>
      </w:pPr>
    </w:lvl>
    <w:lvl w:ilvl="6" w:tplc="4A3C3114">
      <w:start w:val="1"/>
      <w:numFmt w:val="decimal"/>
      <w:lvlText w:val="%7."/>
      <w:lvlJc w:val="left"/>
      <w:pPr>
        <w:ind w:left="5040" w:hanging="360"/>
      </w:pPr>
    </w:lvl>
    <w:lvl w:ilvl="7" w:tplc="3C307C5E">
      <w:start w:val="1"/>
      <w:numFmt w:val="lowerLetter"/>
      <w:lvlText w:val="%8."/>
      <w:lvlJc w:val="left"/>
      <w:pPr>
        <w:ind w:left="5760" w:hanging="360"/>
      </w:pPr>
    </w:lvl>
    <w:lvl w:ilvl="8" w:tplc="C25AA946">
      <w:start w:val="1"/>
      <w:numFmt w:val="lowerRoman"/>
      <w:lvlText w:val="%9."/>
      <w:lvlJc w:val="right"/>
      <w:pPr>
        <w:ind w:left="6480" w:hanging="180"/>
      </w:pPr>
    </w:lvl>
  </w:abstractNum>
  <w:abstractNum w:abstractNumId="12">
    <w:nsid w:val="3B7248CD"/>
    <w:multiLevelType w:val="hybridMultilevel"/>
    <w:tmpl w:val="389C343E"/>
    <w:lvl w:ilvl="0" w:tplc="B96C1A98">
      <w:start w:val="1"/>
      <w:numFmt w:val="lowerRoman"/>
      <w:lvlText w:val="(%1) "/>
      <w:legacy w:legacy="1" w:legacySpace="0" w:legacyIndent="360"/>
      <w:lvlJc w:val="left"/>
      <w:pPr>
        <w:ind w:left="1080" w:hanging="360"/>
      </w:pPr>
      <w:rPr>
        <w:rFonts w:ascii="Times New Roman" w:hAnsi="Times New Roman" w:hint="default"/>
        <w:b w:val="0"/>
        <w:i w:val="0"/>
        <w:sz w:val="20"/>
        <w:u w:val="none"/>
      </w:rPr>
    </w:lvl>
    <w:lvl w:ilvl="1" w:tplc="A9E0799C">
      <w:start w:val="1"/>
      <w:numFmt w:val="lowerLetter"/>
      <w:lvlText w:val="%2."/>
      <w:lvlJc w:val="left"/>
      <w:pPr>
        <w:ind w:left="1440" w:hanging="360"/>
      </w:pPr>
    </w:lvl>
    <w:lvl w:ilvl="2" w:tplc="DBC47F54">
      <w:start w:val="1"/>
      <w:numFmt w:val="lowerRoman"/>
      <w:lvlText w:val="%3."/>
      <w:lvlJc w:val="right"/>
      <w:pPr>
        <w:ind w:left="2160" w:hanging="180"/>
      </w:pPr>
    </w:lvl>
    <w:lvl w:ilvl="3" w:tplc="571E7D1E">
      <w:start w:val="1"/>
      <w:numFmt w:val="decimal"/>
      <w:lvlText w:val="%4."/>
      <w:lvlJc w:val="left"/>
      <w:pPr>
        <w:ind w:left="2880" w:hanging="360"/>
      </w:pPr>
    </w:lvl>
    <w:lvl w:ilvl="4" w:tplc="4CF240E2">
      <w:start w:val="1"/>
      <w:numFmt w:val="lowerLetter"/>
      <w:lvlText w:val="%5."/>
      <w:lvlJc w:val="left"/>
      <w:pPr>
        <w:ind w:left="3600" w:hanging="360"/>
      </w:pPr>
    </w:lvl>
    <w:lvl w:ilvl="5" w:tplc="98AEC734">
      <w:start w:val="1"/>
      <w:numFmt w:val="lowerRoman"/>
      <w:lvlText w:val="%6."/>
      <w:lvlJc w:val="right"/>
      <w:pPr>
        <w:ind w:left="4320" w:hanging="180"/>
      </w:pPr>
    </w:lvl>
    <w:lvl w:ilvl="6" w:tplc="A768BE04">
      <w:start w:val="1"/>
      <w:numFmt w:val="decimal"/>
      <w:lvlText w:val="%7."/>
      <w:lvlJc w:val="left"/>
      <w:pPr>
        <w:ind w:left="5040" w:hanging="360"/>
      </w:pPr>
    </w:lvl>
    <w:lvl w:ilvl="7" w:tplc="404C1EB2">
      <w:start w:val="1"/>
      <w:numFmt w:val="lowerLetter"/>
      <w:lvlText w:val="%8."/>
      <w:lvlJc w:val="left"/>
      <w:pPr>
        <w:ind w:left="5760" w:hanging="360"/>
      </w:pPr>
    </w:lvl>
    <w:lvl w:ilvl="8" w:tplc="05248656">
      <w:start w:val="1"/>
      <w:numFmt w:val="lowerRoman"/>
      <w:lvlText w:val="%9."/>
      <w:lvlJc w:val="right"/>
      <w:pPr>
        <w:ind w:left="6480" w:hanging="180"/>
      </w:pPr>
    </w:lvl>
  </w:abstractNum>
  <w:abstractNum w:abstractNumId="13">
    <w:nsid w:val="409858BB"/>
    <w:multiLevelType w:val="hybridMultilevel"/>
    <w:tmpl w:val="A8C62C48"/>
    <w:lvl w:ilvl="0" w:tplc="E2D8231E">
      <w:start w:val="8"/>
      <w:numFmt w:val="lowerLetter"/>
      <w:lvlText w:val="(%1) "/>
      <w:legacy w:legacy="1" w:legacySpace="0" w:legacyIndent="360"/>
      <w:lvlJc w:val="left"/>
      <w:pPr>
        <w:ind w:left="720" w:hanging="360"/>
      </w:pPr>
      <w:rPr>
        <w:rFonts w:ascii="Times New Roman" w:hAnsi="Times New Roman" w:hint="default"/>
        <w:b w:val="0"/>
        <w:i w:val="0"/>
        <w:sz w:val="20"/>
        <w:u w:val="none"/>
      </w:rPr>
    </w:lvl>
    <w:lvl w:ilvl="1" w:tplc="83F26B40">
      <w:start w:val="1"/>
      <w:numFmt w:val="lowerLetter"/>
      <w:lvlText w:val="%2."/>
      <w:lvlJc w:val="left"/>
      <w:pPr>
        <w:ind w:left="1440" w:hanging="360"/>
      </w:pPr>
    </w:lvl>
    <w:lvl w:ilvl="2" w:tplc="18501660">
      <w:start w:val="1"/>
      <w:numFmt w:val="lowerRoman"/>
      <w:lvlText w:val="%3."/>
      <w:lvlJc w:val="right"/>
      <w:pPr>
        <w:ind w:left="2160" w:hanging="180"/>
      </w:pPr>
    </w:lvl>
    <w:lvl w:ilvl="3" w:tplc="D910BF3E">
      <w:start w:val="1"/>
      <w:numFmt w:val="decimal"/>
      <w:lvlText w:val="%4."/>
      <w:lvlJc w:val="left"/>
      <w:pPr>
        <w:ind w:left="2880" w:hanging="360"/>
      </w:pPr>
    </w:lvl>
    <w:lvl w:ilvl="4" w:tplc="3C562B72">
      <w:start w:val="1"/>
      <w:numFmt w:val="lowerLetter"/>
      <w:lvlText w:val="%5."/>
      <w:lvlJc w:val="left"/>
      <w:pPr>
        <w:ind w:left="3600" w:hanging="360"/>
      </w:pPr>
    </w:lvl>
    <w:lvl w:ilvl="5" w:tplc="0610DE06">
      <w:start w:val="1"/>
      <w:numFmt w:val="lowerRoman"/>
      <w:lvlText w:val="%6."/>
      <w:lvlJc w:val="right"/>
      <w:pPr>
        <w:ind w:left="4320" w:hanging="180"/>
      </w:pPr>
    </w:lvl>
    <w:lvl w:ilvl="6" w:tplc="12E8A7D6">
      <w:start w:val="1"/>
      <w:numFmt w:val="decimal"/>
      <w:lvlText w:val="%7."/>
      <w:lvlJc w:val="left"/>
      <w:pPr>
        <w:ind w:left="5040" w:hanging="360"/>
      </w:pPr>
    </w:lvl>
    <w:lvl w:ilvl="7" w:tplc="49CC8DA6">
      <w:start w:val="1"/>
      <w:numFmt w:val="lowerLetter"/>
      <w:lvlText w:val="%8."/>
      <w:lvlJc w:val="left"/>
      <w:pPr>
        <w:ind w:left="5760" w:hanging="360"/>
      </w:pPr>
    </w:lvl>
    <w:lvl w:ilvl="8" w:tplc="AC42E3EA">
      <w:start w:val="1"/>
      <w:numFmt w:val="lowerRoman"/>
      <w:lvlText w:val="%9."/>
      <w:lvlJc w:val="right"/>
      <w:pPr>
        <w:ind w:left="6480" w:hanging="180"/>
      </w:pPr>
    </w:lvl>
  </w:abstractNum>
  <w:abstractNum w:abstractNumId="14">
    <w:nsid w:val="468770E6"/>
    <w:multiLevelType w:val="hybridMultilevel"/>
    <w:tmpl w:val="F75877B0"/>
    <w:lvl w:ilvl="0" w:tplc="D5BE689A">
      <w:start w:val="1"/>
      <w:numFmt w:val="upperRoman"/>
      <w:lvlText w:val="%1."/>
      <w:legacy w:legacy="1" w:legacySpace="120" w:legacyIndent="360"/>
      <w:lvlJc w:val="left"/>
    </w:lvl>
    <w:lvl w:ilvl="1" w:tplc="6F465C60">
      <w:start w:val="1"/>
      <w:numFmt w:val="lowerLetter"/>
      <w:lvlText w:val="%2."/>
      <w:lvlJc w:val="left"/>
      <w:pPr>
        <w:ind w:left="1440" w:hanging="360"/>
      </w:pPr>
    </w:lvl>
    <w:lvl w:ilvl="2" w:tplc="221A9018">
      <w:start w:val="1"/>
      <w:numFmt w:val="lowerRoman"/>
      <w:lvlText w:val="%3."/>
      <w:lvlJc w:val="right"/>
      <w:pPr>
        <w:ind w:left="2160" w:hanging="180"/>
      </w:pPr>
    </w:lvl>
    <w:lvl w:ilvl="3" w:tplc="7F1A82CE">
      <w:start w:val="1"/>
      <w:numFmt w:val="decimal"/>
      <w:lvlText w:val="%4."/>
      <w:lvlJc w:val="left"/>
      <w:pPr>
        <w:ind w:left="2880" w:hanging="360"/>
      </w:pPr>
    </w:lvl>
    <w:lvl w:ilvl="4" w:tplc="BB2E6C24">
      <w:start w:val="1"/>
      <w:numFmt w:val="lowerLetter"/>
      <w:lvlText w:val="%5."/>
      <w:lvlJc w:val="left"/>
      <w:pPr>
        <w:ind w:left="3600" w:hanging="360"/>
      </w:pPr>
    </w:lvl>
    <w:lvl w:ilvl="5" w:tplc="22CE8E5A">
      <w:start w:val="1"/>
      <w:numFmt w:val="lowerRoman"/>
      <w:lvlText w:val="%6."/>
      <w:lvlJc w:val="right"/>
      <w:pPr>
        <w:ind w:left="4320" w:hanging="180"/>
      </w:pPr>
    </w:lvl>
    <w:lvl w:ilvl="6" w:tplc="AA5619FA">
      <w:start w:val="1"/>
      <w:numFmt w:val="decimal"/>
      <w:lvlText w:val="%7."/>
      <w:lvlJc w:val="left"/>
      <w:pPr>
        <w:ind w:left="5040" w:hanging="360"/>
      </w:pPr>
    </w:lvl>
    <w:lvl w:ilvl="7" w:tplc="07267C94">
      <w:start w:val="1"/>
      <w:numFmt w:val="lowerLetter"/>
      <w:lvlText w:val="%8."/>
      <w:lvlJc w:val="left"/>
      <w:pPr>
        <w:ind w:left="5760" w:hanging="360"/>
      </w:pPr>
    </w:lvl>
    <w:lvl w:ilvl="8" w:tplc="B120C0D8">
      <w:start w:val="1"/>
      <w:numFmt w:val="lowerRoman"/>
      <w:lvlText w:val="%9."/>
      <w:lvlJc w:val="right"/>
      <w:pPr>
        <w:ind w:left="6480" w:hanging="180"/>
      </w:pPr>
    </w:lvl>
  </w:abstractNum>
  <w:abstractNum w:abstractNumId="15">
    <w:nsid w:val="49BD2194"/>
    <w:multiLevelType w:val="hybridMultilevel"/>
    <w:tmpl w:val="A5DE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20FD8"/>
    <w:multiLevelType w:val="hybridMultilevel"/>
    <w:tmpl w:val="003EAA30"/>
    <w:lvl w:ilvl="0" w:tplc="BDC26DAA">
      <w:start w:val="1"/>
      <w:numFmt w:val="lowerLetter"/>
      <w:lvlText w:val="(%1) "/>
      <w:legacy w:legacy="1" w:legacySpace="0" w:legacyIndent="360"/>
      <w:lvlJc w:val="left"/>
      <w:pPr>
        <w:ind w:left="720" w:hanging="360"/>
      </w:pPr>
      <w:rPr>
        <w:rFonts w:ascii="Times New Roman" w:hAnsi="Times New Roman" w:hint="default"/>
        <w:b w:val="0"/>
        <w:i w:val="0"/>
        <w:sz w:val="20"/>
        <w:u w:val="none"/>
      </w:rPr>
    </w:lvl>
    <w:lvl w:ilvl="1" w:tplc="ADD40C58">
      <w:start w:val="1"/>
      <w:numFmt w:val="lowerLetter"/>
      <w:lvlText w:val="%2."/>
      <w:lvlJc w:val="left"/>
      <w:pPr>
        <w:ind w:left="1440" w:hanging="360"/>
      </w:pPr>
    </w:lvl>
    <w:lvl w:ilvl="2" w:tplc="C88C53FE">
      <w:start w:val="1"/>
      <w:numFmt w:val="lowerRoman"/>
      <w:lvlText w:val="%3."/>
      <w:lvlJc w:val="right"/>
      <w:pPr>
        <w:ind w:left="2160" w:hanging="180"/>
      </w:pPr>
    </w:lvl>
    <w:lvl w:ilvl="3" w:tplc="CCE298EC">
      <w:start w:val="1"/>
      <w:numFmt w:val="decimal"/>
      <w:lvlText w:val="%4."/>
      <w:lvlJc w:val="left"/>
      <w:pPr>
        <w:ind w:left="2880" w:hanging="360"/>
      </w:pPr>
    </w:lvl>
    <w:lvl w:ilvl="4" w:tplc="15D268E2">
      <w:start w:val="1"/>
      <w:numFmt w:val="lowerLetter"/>
      <w:lvlText w:val="%5."/>
      <w:lvlJc w:val="left"/>
      <w:pPr>
        <w:ind w:left="3600" w:hanging="360"/>
      </w:pPr>
    </w:lvl>
    <w:lvl w:ilvl="5" w:tplc="0B484C70">
      <w:start w:val="1"/>
      <w:numFmt w:val="lowerRoman"/>
      <w:lvlText w:val="%6."/>
      <w:lvlJc w:val="right"/>
      <w:pPr>
        <w:ind w:left="4320" w:hanging="180"/>
      </w:pPr>
    </w:lvl>
    <w:lvl w:ilvl="6" w:tplc="C35A0D90">
      <w:start w:val="1"/>
      <w:numFmt w:val="decimal"/>
      <w:lvlText w:val="%7."/>
      <w:lvlJc w:val="left"/>
      <w:pPr>
        <w:ind w:left="5040" w:hanging="360"/>
      </w:pPr>
    </w:lvl>
    <w:lvl w:ilvl="7" w:tplc="AC26AB96">
      <w:start w:val="1"/>
      <w:numFmt w:val="lowerLetter"/>
      <w:lvlText w:val="%8."/>
      <w:lvlJc w:val="left"/>
      <w:pPr>
        <w:ind w:left="5760" w:hanging="360"/>
      </w:pPr>
    </w:lvl>
    <w:lvl w:ilvl="8" w:tplc="4F000516">
      <w:start w:val="1"/>
      <w:numFmt w:val="lowerRoman"/>
      <w:lvlText w:val="%9."/>
      <w:lvlJc w:val="right"/>
      <w:pPr>
        <w:ind w:left="6480" w:hanging="180"/>
      </w:pPr>
    </w:lvl>
  </w:abstractNum>
  <w:abstractNum w:abstractNumId="17">
    <w:nsid w:val="5FF2166D"/>
    <w:multiLevelType w:val="hybridMultilevel"/>
    <w:tmpl w:val="D0AE3B84"/>
    <w:lvl w:ilvl="0" w:tplc="5DD8802C">
      <w:start w:val="1"/>
      <w:numFmt w:val="lowerLetter"/>
      <w:lvlText w:val="%1."/>
      <w:lvlJc w:val="left"/>
      <w:pPr>
        <w:tabs>
          <w:tab w:val="num" w:pos="360"/>
        </w:tabs>
        <w:ind w:left="0" w:firstLine="0"/>
      </w:pPr>
      <w:rPr>
        <w:rFonts w:ascii="Arial" w:hAnsi="Arial" w:hint="default"/>
        <w:b/>
        <w:sz w:val="22"/>
      </w:rPr>
    </w:lvl>
    <w:lvl w:ilvl="1" w:tplc="89E6B2A2">
      <w:start w:val="1"/>
      <w:numFmt w:val="lowerLetter"/>
      <w:lvlText w:val="%2."/>
      <w:lvlJc w:val="left"/>
      <w:pPr>
        <w:ind w:left="1440" w:hanging="360"/>
      </w:pPr>
    </w:lvl>
    <w:lvl w:ilvl="2" w:tplc="A00A45FC">
      <w:start w:val="1"/>
      <w:numFmt w:val="lowerRoman"/>
      <w:lvlText w:val="%3."/>
      <w:lvlJc w:val="right"/>
      <w:pPr>
        <w:ind w:left="2160" w:hanging="180"/>
      </w:pPr>
    </w:lvl>
    <w:lvl w:ilvl="3" w:tplc="6B68EAF8">
      <w:start w:val="1"/>
      <w:numFmt w:val="decimal"/>
      <w:lvlText w:val="%4."/>
      <w:lvlJc w:val="left"/>
      <w:pPr>
        <w:ind w:left="2880" w:hanging="360"/>
      </w:pPr>
    </w:lvl>
    <w:lvl w:ilvl="4" w:tplc="EFAAE9B6">
      <w:start w:val="1"/>
      <w:numFmt w:val="lowerLetter"/>
      <w:lvlText w:val="%5."/>
      <w:lvlJc w:val="left"/>
      <w:pPr>
        <w:ind w:left="3600" w:hanging="360"/>
      </w:pPr>
    </w:lvl>
    <w:lvl w:ilvl="5" w:tplc="AF3615B2">
      <w:start w:val="1"/>
      <w:numFmt w:val="lowerRoman"/>
      <w:lvlText w:val="%6."/>
      <w:lvlJc w:val="right"/>
      <w:pPr>
        <w:ind w:left="4320" w:hanging="180"/>
      </w:pPr>
    </w:lvl>
    <w:lvl w:ilvl="6" w:tplc="CD245FF8">
      <w:start w:val="1"/>
      <w:numFmt w:val="decimal"/>
      <w:lvlText w:val="%7."/>
      <w:lvlJc w:val="left"/>
      <w:pPr>
        <w:ind w:left="5040" w:hanging="360"/>
      </w:pPr>
    </w:lvl>
    <w:lvl w:ilvl="7" w:tplc="2EC0EDE2">
      <w:start w:val="1"/>
      <w:numFmt w:val="lowerLetter"/>
      <w:lvlText w:val="%8."/>
      <w:lvlJc w:val="left"/>
      <w:pPr>
        <w:ind w:left="5760" w:hanging="360"/>
      </w:pPr>
    </w:lvl>
    <w:lvl w:ilvl="8" w:tplc="A316FF20">
      <w:start w:val="1"/>
      <w:numFmt w:val="lowerRoman"/>
      <w:lvlText w:val="%9."/>
      <w:lvlJc w:val="right"/>
      <w:pPr>
        <w:ind w:left="6480" w:hanging="180"/>
      </w:pPr>
    </w:lvl>
  </w:abstractNum>
  <w:abstractNum w:abstractNumId="18">
    <w:nsid w:val="655837D0"/>
    <w:multiLevelType w:val="hybridMultilevel"/>
    <w:tmpl w:val="B82867EA"/>
    <w:lvl w:ilvl="0" w:tplc="DE703124">
      <w:numFmt w:val="none"/>
      <w:lvlText w:val=""/>
      <w:lvlJc w:val="left"/>
      <w:pPr>
        <w:tabs>
          <w:tab w:val="num" w:pos="360"/>
        </w:tabs>
      </w:pPr>
    </w:lvl>
    <w:lvl w:ilvl="1" w:tplc="A3160846">
      <w:start w:val="1"/>
      <w:numFmt w:val="lowerLetter"/>
      <w:lvlText w:val="%2."/>
      <w:lvlJc w:val="left"/>
      <w:pPr>
        <w:ind w:left="1440" w:hanging="360"/>
      </w:pPr>
    </w:lvl>
    <w:lvl w:ilvl="2" w:tplc="C7CA157A">
      <w:start w:val="1"/>
      <w:numFmt w:val="lowerRoman"/>
      <w:lvlText w:val="%3."/>
      <w:lvlJc w:val="right"/>
      <w:pPr>
        <w:ind w:left="2160" w:hanging="180"/>
      </w:pPr>
    </w:lvl>
    <w:lvl w:ilvl="3" w:tplc="4B54688E">
      <w:start w:val="1"/>
      <w:numFmt w:val="decimal"/>
      <w:lvlText w:val="%4."/>
      <w:lvlJc w:val="left"/>
      <w:pPr>
        <w:ind w:left="2880" w:hanging="360"/>
      </w:pPr>
    </w:lvl>
    <w:lvl w:ilvl="4" w:tplc="79BC9AA6">
      <w:start w:val="1"/>
      <w:numFmt w:val="lowerLetter"/>
      <w:lvlText w:val="%5."/>
      <w:lvlJc w:val="left"/>
      <w:pPr>
        <w:ind w:left="3600" w:hanging="360"/>
      </w:pPr>
    </w:lvl>
    <w:lvl w:ilvl="5" w:tplc="7CF2E5CA">
      <w:start w:val="1"/>
      <w:numFmt w:val="lowerRoman"/>
      <w:lvlText w:val="%6."/>
      <w:lvlJc w:val="right"/>
      <w:pPr>
        <w:ind w:left="4320" w:hanging="180"/>
      </w:pPr>
    </w:lvl>
    <w:lvl w:ilvl="6" w:tplc="22568EF8">
      <w:start w:val="1"/>
      <w:numFmt w:val="decimal"/>
      <w:lvlText w:val="%7."/>
      <w:lvlJc w:val="left"/>
      <w:pPr>
        <w:ind w:left="5040" w:hanging="360"/>
      </w:pPr>
    </w:lvl>
    <w:lvl w:ilvl="7" w:tplc="3794AD4E">
      <w:start w:val="1"/>
      <w:numFmt w:val="lowerLetter"/>
      <w:lvlText w:val="%8."/>
      <w:lvlJc w:val="left"/>
      <w:pPr>
        <w:ind w:left="5760" w:hanging="360"/>
      </w:pPr>
    </w:lvl>
    <w:lvl w:ilvl="8" w:tplc="3B9AE548">
      <w:start w:val="1"/>
      <w:numFmt w:val="lowerRoman"/>
      <w:lvlText w:val="%9."/>
      <w:lvlJc w:val="right"/>
      <w:pPr>
        <w:ind w:left="6480" w:hanging="180"/>
      </w:pPr>
    </w:lvl>
  </w:abstractNum>
  <w:abstractNum w:abstractNumId="19">
    <w:nsid w:val="66EF32B1"/>
    <w:multiLevelType w:val="hybridMultilevel"/>
    <w:tmpl w:val="BB704F62"/>
    <w:lvl w:ilvl="0" w:tplc="569AE862">
      <w:start w:val="1"/>
      <w:numFmt w:val="decimal"/>
      <w:lvlText w:val="%1."/>
      <w:legacy w:legacy="1" w:legacySpace="120" w:legacyIndent="360"/>
      <w:lvlJc w:val="left"/>
      <w:rPr>
        <w:b/>
      </w:rPr>
    </w:lvl>
    <w:lvl w:ilvl="1" w:tplc="04090019">
      <w:start w:val="1"/>
      <w:numFmt w:val="lowerLetter"/>
      <w:lvlText w:val="%2."/>
      <w:lvlJc w:val="left"/>
      <w:pPr>
        <w:ind w:left="1440" w:hanging="360"/>
      </w:pPr>
    </w:lvl>
    <w:lvl w:ilvl="2" w:tplc="E236BB24">
      <w:start w:val="1"/>
      <w:numFmt w:val="lowerRoman"/>
      <w:lvlText w:val="%3."/>
      <w:lvlJc w:val="right"/>
      <w:pPr>
        <w:ind w:left="2160" w:hanging="180"/>
      </w:pPr>
    </w:lvl>
    <w:lvl w:ilvl="3" w:tplc="CF406A52">
      <w:start w:val="1"/>
      <w:numFmt w:val="decimal"/>
      <w:lvlText w:val="%4."/>
      <w:lvlJc w:val="left"/>
      <w:pPr>
        <w:ind w:left="2880" w:hanging="360"/>
      </w:pPr>
    </w:lvl>
    <w:lvl w:ilvl="4" w:tplc="37EE0B42">
      <w:start w:val="1"/>
      <w:numFmt w:val="lowerLetter"/>
      <w:lvlText w:val="%5."/>
      <w:lvlJc w:val="left"/>
      <w:pPr>
        <w:ind w:left="3600" w:hanging="360"/>
      </w:pPr>
    </w:lvl>
    <w:lvl w:ilvl="5" w:tplc="45984A8A">
      <w:start w:val="1"/>
      <w:numFmt w:val="lowerRoman"/>
      <w:lvlText w:val="%6."/>
      <w:lvlJc w:val="right"/>
      <w:pPr>
        <w:ind w:left="4320" w:hanging="180"/>
      </w:pPr>
    </w:lvl>
    <w:lvl w:ilvl="6" w:tplc="15C6CDF4">
      <w:start w:val="1"/>
      <w:numFmt w:val="decimal"/>
      <w:lvlText w:val="%7."/>
      <w:lvlJc w:val="left"/>
      <w:pPr>
        <w:ind w:left="5040" w:hanging="360"/>
      </w:pPr>
    </w:lvl>
    <w:lvl w:ilvl="7" w:tplc="7E9465A4">
      <w:start w:val="1"/>
      <w:numFmt w:val="lowerLetter"/>
      <w:lvlText w:val="%8."/>
      <w:lvlJc w:val="left"/>
      <w:pPr>
        <w:ind w:left="5760" w:hanging="360"/>
      </w:pPr>
    </w:lvl>
    <w:lvl w:ilvl="8" w:tplc="CE205F8C">
      <w:start w:val="1"/>
      <w:numFmt w:val="lowerRoman"/>
      <w:lvlText w:val="%9."/>
      <w:lvlJc w:val="right"/>
      <w:pPr>
        <w:ind w:left="6480" w:hanging="180"/>
      </w:pPr>
    </w:lvl>
  </w:abstractNum>
  <w:num w:numId="1">
    <w:abstractNumId w:val="0"/>
  </w:num>
  <w:num w:numId="2">
    <w:abstractNumId w:val="7"/>
  </w:num>
  <w:num w:numId="3">
    <w:abstractNumId w:val="19"/>
  </w:num>
  <w:num w:numId="4">
    <w:abstractNumId w:val="17"/>
  </w:num>
  <w:num w:numId="5">
    <w:abstractNumId w:val="5"/>
  </w:num>
  <w:num w:numId="6">
    <w:abstractNumId w:val="11"/>
  </w:num>
  <w:num w:numId="7">
    <w:abstractNumId w:val="14"/>
  </w:num>
  <w:num w:numId="8">
    <w:abstractNumId w:val="6"/>
  </w:num>
  <w:num w:numId="9">
    <w:abstractNumId w:val="8"/>
  </w:num>
  <w:num w:numId="10">
    <w:abstractNumId w:val="4"/>
  </w:num>
  <w:num w:numId="11">
    <w:abstractNumId w:val="16"/>
  </w:num>
  <w:num w:numId="12">
    <w:abstractNumId w:val="12"/>
  </w:num>
  <w:num w:numId="13">
    <w:abstractNumId w:val="13"/>
  </w:num>
  <w:num w:numId="14">
    <w:abstractNumId w:val="13"/>
    <w:lvlOverride w:ilvl="0">
      <w:lvl w:ilvl="0" w:tplc="E2D8231E">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5">
    <w:abstractNumId w:val="2"/>
  </w:num>
  <w:num w:numId="16">
    <w:abstractNumId w:val="18"/>
  </w:num>
  <w:num w:numId="17">
    <w:abstractNumId w:val="1"/>
    <w:lvlOverride w:ilvl="0">
      <w:lvl w:ilvl="0" w:tplc="0A000744">
        <w:start w:val="1"/>
        <w:numFmt w:val="bullet"/>
        <w:lvlText w:val=""/>
        <w:legacy w:legacy="1" w:legacySpace="0" w:legacyIndent="144"/>
        <w:lvlJc w:val="left"/>
        <w:pPr>
          <w:ind w:left="504" w:hanging="144"/>
        </w:pPr>
        <w:rPr>
          <w:rFonts w:ascii="Symbol" w:hAnsi="Symbol" w:hint="default"/>
          <w:sz w:val="16"/>
        </w:rPr>
      </w:lvl>
    </w:lvlOverride>
  </w:num>
  <w:num w:numId="18">
    <w:abstractNumId w:val="10"/>
  </w:num>
  <w:num w:numId="19">
    <w:abstractNumId w:val="3"/>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C3"/>
    <w:rsid w:val="000065EB"/>
    <w:rsid w:val="00015071"/>
    <w:rsid w:val="00017AF7"/>
    <w:rsid w:val="00036D2D"/>
    <w:rsid w:val="000425C1"/>
    <w:rsid w:val="0004473F"/>
    <w:rsid w:val="00047FA3"/>
    <w:rsid w:val="000529AB"/>
    <w:rsid w:val="000573EE"/>
    <w:rsid w:val="0008637C"/>
    <w:rsid w:val="000A0478"/>
    <w:rsid w:val="000B362B"/>
    <w:rsid w:val="000C32EA"/>
    <w:rsid w:val="00102A07"/>
    <w:rsid w:val="00106797"/>
    <w:rsid w:val="0010762D"/>
    <w:rsid w:val="0011126C"/>
    <w:rsid w:val="00111F52"/>
    <w:rsid w:val="0012330E"/>
    <w:rsid w:val="0012357B"/>
    <w:rsid w:val="0013329C"/>
    <w:rsid w:val="00141026"/>
    <w:rsid w:val="0014488B"/>
    <w:rsid w:val="00144C47"/>
    <w:rsid w:val="00151763"/>
    <w:rsid w:val="00151DEE"/>
    <w:rsid w:val="00160AD2"/>
    <w:rsid w:val="00172D60"/>
    <w:rsid w:val="00191094"/>
    <w:rsid w:val="001A1EF3"/>
    <w:rsid w:val="001A4A02"/>
    <w:rsid w:val="001A5487"/>
    <w:rsid w:val="001B037E"/>
    <w:rsid w:val="001B763D"/>
    <w:rsid w:val="001C19EF"/>
    <w:rsid w:val="001C4AEE"/>
    <w:rsid w:val="001C67B6"/>
    <w:rsid w:val="001E2CF5"/>
    <w:rsid w:val="001F4515"/>
    <w:rsid w:val="002154A2"/>
    <w:rsid w:val="0022681C"/>
    <w:rsid w:val="00226E7D"/>
    <w:rsid w:val="0023131D"/>
    <w:rsid w:val="00250142"/>
    <w:rsid w:val="00273FAB"/>
    <w:rsid w:val="0028093E"/>
    <w:rsid w:val="00281378"/>
    <w:rsid w:val="00291B4D"/>
    <w:rsid w:val="0029465D"/>
    <w:rsid w:val="002A16D0"/>
    <w:rsid w:val="002A310F"/>
    <w:rsid w:val="002B1A88"/>
    <w:rsid w:val="002C2D4A"/>
    <w:rsid w:val="002D0CD9"/>
    <w:rsid w:val="002E03EC"/>
    <w:rsid w:val="002E0738"/>
    <w:rsid w:val="002E2740"/>
    <w:rsid w:val="002E3718"/>
    <w:rsid w:val="002E5D7A"/>
    <w:rsid w:val="003078C0"/>
    <w:rsid w:val="00313326"/>
    <w:rsid w:val="00314101"/>
    <w:rsid w:val="00314621"/>
    <w:rsid w:val="00315BE6"/>
    <w:rsid w:val="00332422"/>
    <w:rsid w:val="0034338F"/>
    <w:rsid w:val="00350B6B"/>
    <w:rsid w:val="00363796"/>
    <w:rsid w:val="0036505D"/>
    <w:rsid w:val="003759DE"/>
    <w:rsid w:val="00376626"/>
    <w:rsid w:val="003861CE"/>
    <w:rsid w:val="003A4657"/>
    <w:rsid w:val="003B20D9"/>
    <w:rsid w:val="003D645E"/>
    <w:rsid w:val="003E60A1"/>
    <w:rsid w:val="003F17D5"/>
    <w:rsid w:val="003F4D19"/>
    <w:rsid w:val="0040028D"/>
    <w:rsid w:val="004008F6"/>
    <w:rsid w:val="00404A26"/>
    <w:rsid w:val="00406171"/>
    <w:rsid w:val="004347AB"/>
    <w:rsid w:val="00450D95"/>
    <w:rsid w:val="004513E8"/>
    <w:rsid w:val="00451728"/>
    <w:rsid w:val="00465C19"/>
    <w:rsid w:val="00476519"/>
    <w:rsid w:val="0047671B"/>
    <w:rsid w:val="00476C2F"/>
    <w:rsid w:val="004962AB"/>
    <w:rsid w:val="00496521"/>
    <w:rsid w:val="004D3D62"/>
    <w:rsid w:val="004D6BFE"/>
    <w:rsid w:val="004E0255"/>
    <w:rsid w:val="004E22CE"/>
    <w:rsid w:val="004E2549"/>
    <w:rsid w:val="004F3C8E"/>
    <w:rsid w:val="004F6A39"/>
    <w:rsid w:val="00525D4D"/>
    <w:rsid w:val="00527F5D"/>
    <w:rsid w:val="00550231"/>
    <w:rsid w:val="0055176A"/>
    <w:rsid w:val="00574278"/>
    <w:rsid w:val="005862ED"/>
    <w:rsid w:val="005A15DA"/>
    <w:rsid w:val="005B4775"/>
    <w:rsid w:val="005C176F"/>
    <w:rsid w:val="005D608F"/>
    <w:rsid w:val="005E542E"/>
    <w:rsid w:val="005F3B63"/>
    <w:rsid w:val="00607DAD"/>
    <w:rsid w:val="006336E7"/>
    <w:rsid w:val="00634C20"/>
    <w:rsid w:val="006364BE"/>
    <w:rsid w:val="0065734E"/>
    <w:rsid w:val="00665A12"/>
    <w:rsid w:val="0066638D"/>
    <w:rsid w:val="00670CD5"/>
    <w:rsid w:val="00671EDD"/>
    <w:rsid w:val="00672BCE"/>
    <w:rsid w:val="0068439D"/>
    <w:rsid w:val="006847B3"/>
    <w:rsid w:val="006B0047"/>
    <w:rsid w:val="006B2588"/>
    <w:rsid w:val="006D4D50"/>
    <w:rsid w:val="00710C31"/>
    <w:rsid w:val="007144B2"/>
    <w:rsid w:val="00721848"/>
    <w:rsid w:val="00722F24"/>
    <w:rsid w:val="00735D2E"/>
    <w:rsid w:val="007444CD"/>
    <w:rsid w:val="007530BA"/>
    <w:rsid w:val="007549BC"/>
    <w:rsid w:val="0075546F"/>
    <w:rsid w:val="00763AB8"/>
    <w:rsid w:val="007714C1"/>
    <w:rsid w:val="007731C6"/>
    <w:rsid w:val="00783559"/>
    <w:rsid w:val="00794C8D"/>
    <w:rsid w:val="007C1BE2"/>
    <w:rsid w:val="007C6619"/>
    <w:rsid w:val="007E3270"/>
    <w:rsid w:val="007F446D"/>
    <w:rsid w:val="007F63C6"/>
    <w:rsid w:val="00817BF3"/>
    <w:rsid w:val="00833D59"/>
    <w:rsid w:val="00840591"/>
    <w:rsid w:val="00845FB1"/>
    <w:rsid w:val="00854FCE"/>
    <w:rsid w:val="008622CA"/>
    <w:rsid w:val="008763FF"/>
    <w:rsid w:val="00887F96"/>
    <w:rsid w:val="008D1610"/>
    <w:rsid w:val="008E0EFD"/>
    <w:rsid w:val="00900F78"/>
    <w:rsid w:val="00904E0B"/>
    <w:rsid w:val="00930C39"/>
    <w:rsid w:val="00931CDE"/>
    <w:rsid w:val="009449E9"/>
    <w:rsid w:val="00946026"/>
    <w:rsid w:val="009506BA"/>
    <w:rsid w:val="00956EE0"/>
    <w:rsid w:val="00981B3F"/>
    <w:rsid w:val="00990BC4"/>
    <w:rsid w:val="00996A79"/>
    <w:rsid w:val="009A44EC"/>
    <w:rsid w:val="009A5A5D"/>
    <w:rsid w:val="009D4A7A"/>
    <w:rsid w:val="009F64DA"/>
    <w:rsid w:val="00A0003D"/>
    <w:rsid w:val="00A12483"/>
    <w:rsid w:val="00A14220"/>
    <w:rsid w:val="00A273FA"/>
    <w:rsid w:val="00A33BF5"/>
    <w:rsid w:val="00A342BD"/>
    <w:rsid w:val="00A345E1"/>
    <w:rsid w:val="00A363BA"/>
    <w:rsid w:val="00A53BD6"/>
    <w:rsid w:val="00A645D2"/>
    <w:rsid w:val="00A67F76"/>
    <w:rsid w:val="00A73D37"/>
    <w:rsid w:val="00A9470F"/>
    <w:rsid w:val="00AA325C"/>
    <w:rsid w:val="00AB3055"/>
    <w:rsid w:val="00AB3F50"/>
    <w:rsid w:val="00AC65E9"/>
    <w:rsid w:val="00AD071A"/>
    <w:rsid w:val="00AD48CC"/>
    <w:rsid w:val="00AE377F"/>
    <w:rsid w:val="00AE5E27"/>
    <w:rsid w:val="00B151D0"/>
    <w:rsid w:val="00B153E0"/>
    <w:rsid w:val="00B230D8"/>
    <w:rsid w:val="00B66ECD"/>
    <w:rsid w:val="00B87CF8"/>
    <w:rsid w:val="00B9671E"/>
    <w:rsid w:val="00B97B6A"/>
    <w:rsid w:val="00BA5D90"/>
    <w:rsid w:val="00BA6CD6"/>
    <w:rsid w:val="00BB0567"/>
    <w:rsid w:val="00BC6500"/>
    <w:rsid w:val="00BE6098"/>
    <w:rsid w:val="00C03E1E"/>
    <w:rsid w:val="00C237C6"/>
    <w:rsid w:val="00C23DD9"/>
    <w:rsid w:val="00C2445C"/>
    <w:rsid w:val="00C574D8"/>
    <w:rsid w:val="00C67FA8"/>
    <w:rsid w:val="00C7382C"/>
    <w:rsid w:val="00C855BC"/>
    <w:rsid w:val="00C87F90"/>
    <w:rsid w:val="00C90D79"/>
    <w:rsid w:val="00CB3DC3"/>
    <w:rsid w:val="00CC0DF3"/>
    <w:rsid w:val="00CD5563"/>
    <w:rsid w:val="00CE759B"/>
    <w:rsid w:val="00CE7A24"/>
    <w:rsid w:val="00CF4AEB"/>
    <w:rsid w:val="00D22206"/>
    <w:rsid w:val="00D350A8"/>
    <w:rsid w:val="00D35973"/>
    <w:rsid w:val="00D37C8A"/>
    <w:rsid w:val="00D50702"/>
    <w:rsid w:val="00D551E3"/>
    <w:rsid w:val="00D640B5"/>
    <w:rsid w:val="00D71496"/>
    <w:rsid w:val="00D84BB7"/>
    <w:rsid w:val="00D90981"/>
    <w:rsid w:val="00D95F94"/>
    <w:rsid w:val="00DA2E17"/>
    <w:rsid w:val="00DA6256"/>
    <w:rsid w:val="00DB5BAD"/>
    <w:rsid w:val="00E016B3"/>
    <w:rsid w:val="00E07205"/>
    <w:rsid w:val="00E12369"/>
    <w:rsid w:val="00E12E20"/>
    <w:rsid w:val="00E30586"/>
    <w:rsid w:val="00E32841"/>
    <w:rsid w:val="00E36511"/>
    <w:rsid w:val="00E51C74"/>
    <w:rsid w:val="00E54C9B"/>
    <w:rsid w:val="00EA16BA"/>
    <w:rsid w:val="00EB4E4C"/>
    <w:rsid w:val="00EB6D01"/>
    <w:rsid w:val="00EC09BE"/>
    <w:rsid w:val="00EC314C"/>
    <w:rsid w:val="00ED50FF"/>
    <w:rsid w:val="00ED74F2"/>
    <w:rsid w:val="00EF0F86"/>
    <w:rsid w:val="00EF61E6"/>
    <w:rsid w:val="00EF7A9B"/>
    <w:rsid w:val="00F02C93"/>
    <w:rsid w:val="00F030C0"/>
    <w:rsid w:val="00F032F2"/>
    <w:rsid w:val="00F059B9"/>
    <w:rsid w:val="00F114CB"/>
    <w:rsid w:val="00F308B4"/>
    <w:rsid w:val="00F3372A"/>
    <w:rsid w:val="00F344E7"/>
    <w:rsid w:val="00F43F22"/>
    <w:rsid w:val="00F524B1"/>
    <w:rsid w:val="00F55AFE"/>
    <w:rsid w:val="00F56610"/>
    <w:rsid w:val="00F671EE"/>
    <w:rsid w:val="00F703FC"/>
    <w:rsid w:val="00F91A47"/>
    <w:rsid w:val="00FA0431"/>
    <w:rsid w:val="00FA7481"/>
    <w:rsid w:val="00FB1DBC"/>
    <w:rsid w:val="00FB4722"/>
    <w:rsid w:val="00FD1A59"/>
    <w:rsid w:val="00FD205D"/>
    <w:rsid w:val="00FD22AA"/>
    <w:rsid w:val="00FD29CA"/>
    <w:rsid w:val="00FD7653"/>
    <w:rsid w:val="00FE37D5"/>
    <w:rsid w:val="00FE51C4"/>
    <w:rsid w:val="00FE5EC3"/>
    <w:rsid w:val="00FE6CCB"/>
    <w:rsid w:val="00FF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5D"/>
    <w:rPr>
      <w:rFonts w:ascii="Arial" w:hAnsi="Arial"/>
      <w:noProof/>
      <w:sz w:val="18"/>
    </w:rPr>
  </w:style>
  <w:style w:type="paragraph" w:styleId="Heading1">
    <w:name w:val="heading 1"/>
    <w:basedOn w:val="Normal"/>
    <w:next w:val="BlockText"/>
    <w:qFormat/>
    <w:rsid w:val="00FD205D"/>
    <w:pPr>
      <w:tabs>
        <w:tab w:val="left" w:pos="360"/>
        <w:tab w:val="left" w:pos="720"/>
      </w:tabs>
      <w:ind w:left="720" w:hanging="360"/>
      <w:outlineLvl w:val="0"/>
    </w:pPr>
    <w:rPr>
      <w:b/>
    </w:rPr>
  </w:style>
  <w:style w:type="paragraph" w:styleId="Heading2">
    <w:name w:val="heading 2"/>
    <w:basedOn w:val="Normal"/>
    <w:next w:val="Normal"/>
    <w:qFormat/>
    <w:rsid w:val="00FD205D"/>
    <w:pPr>
      <w:numPr>
        <w:numId w:val="1"/>
      </w:numPr>
      <w:tabs>
        <w:tab w:val="left" w:pos="720"/>
      </w:tabs>
      <w:outlineLvl w:val="1"/>
    </w:pPr>
    <w:rPr>
      <w:b/>
    </w:rPr>
  </w:style>
  <w:style w:type="paragraph" w:styleId="Heading3">
    <w:name w:val="heading 3"/>
    <w:basedOn w:val="Normal"/>
    <w:next w:val="Normal"/>
    <w:qFormat/>
    <w:rsid w:val="00FD205D"/>
    <w:pPr>
      <w:tabs>
        <w:tab w:val="left" w:pos="1080"/>
      </w:tabs>
      <w:outlineLvl w:val="2"/>
    </w:pPr>
  </w:style>
  <w:style w:type="paragraph" w:styleId="Heading4">
    <w:name w:val="heading 4"/>
    <w:basedOn w:val="Normal"/>
    <w:next w:val="Normal"/>
    <w:qFormat/>
    <w:rsid w:val="00FD205D"/>
    <w:pPr>
      <w:outlineLvl w:val="3"/>
    </w:pPr>
    <w:rPr>
      <w:rFonts w:ascii="Times New Roman" w:hAnsi="Times New Roman"/>
      <w:sz w:val="20"/>
    </w:rPr>
  </w:style>
  <w:style w:type="paragraph" w:styleId="Heading5">
    <w:name w:val="heading 5"/>
    <w:basedOn w:val="Normal"/>
    <w:next w:val="Normal"/>
    <w:qFormat/>
    <w:rsid w:val="00FD205D"/>
    <w:pPr>
      <w:outlineLvl w:val="4"/>
    </w:pPr>
    <w:rPr>
      <w:rFonts w:ascii="Times New Roman" w:hAnsi="Times New Roman"/>
      <w:sz w:val="20"/>
    </w:rPr>
  </w:style>
  <w:style w:type="paragraph" w:styleId="Heading6">
    <w:name w:val="heading 6"/>
    <w:basedOn w:val="Normal"/>
    <w:next w:val="Normal"/>
    <w:qFormat/>
    <w:rsid w:val="00FD205D"/>
    <w:pPr>
      <w:outlineLvl w:val="5"/>
    </w:pPr>
    <w:rPr>
      <w:rFonts w:ascii="Times New Roman" w:hAnsi="Times New Roman"/>
      <w:sz w:val="20"/>
    </w:rPr>
  </w:style>
  <w:style w:type="paragraph" w:styleId="Heading7">
    <w:name w:val="heading 7"/>
    <w:basedOn w:val="Normal"/>
    <w:next w:val="Normal"/>
    <w:qFormat/>
    <w:rsid w:val="00FD205D"/>
    <w:pPr>
      <w:outlineLvl w:val="6"/>
    </w:pPr>
    <w:rPr>
      <w:rFonts w:ascii="Times New Roman" w:hAnsi="Times New Roman"/>
      <w:sz w:val="20"/>
    </w:rPr>
  </w:style>
  <w:style w:type="paragraph" w:styleId="Heading8">
    <w:name w:val="heading 8"/>
    <w:basedOn w:val="Normal"/>
    <w:next w:val="Normal"/>
    <w:qFormat/>
    <w:rsid w:val="00FD205D"/>
    <w:pPr>
      <w:outlineLvl w:val="7"/>
    </w:pPr>
    <w:rPr>
      <w:rFonts w:ascii="Times New Roman" w:hAnsi="Times New Roman"/>
      <w:sz w:val="20"/>
    </w:rPr>
  </w:style>
  <w:style w:type="paragraph" w:styleId="Heading9">
    <w:name w:val="heading 9"/>
    <w:basedOn w:val="Normal"/>
    <w:next w:val="Normal"/>
    <w:qFormat/>
    <w:rsid w:val="00FD205D"/>
    <w:pPr>
      <w:outlineLvl w:val="8"/>
    </w:pPr>
    <w:rPr>
      <w:rFonts w:ascii="Times New Roman" w:hAnsi="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D205D"/>
    <w:pPr>
      <w:spacing w:after="120"/>
      <w:ind w:left="1440" w:right="1440"/>
    </w:pPr>
  </w:style>
  <w:style w:type="paragraph" w:styleId="BodyText2">
    <w:name w:val="Body Text 2"/>
    <w:basedOn w:val="Normal"/>
    <w:semiHidden/>
    <w:rsid w:val="00FD205D"/>
    <w:pPr>
      <w:ind w:firstLine="720"/>
    </w:pPr>
  </w:style>
  <w:style w:type="paragraph" w:styleId="Footer">
    <w:name w:val="footer"/>
    <w:basedOn w:val="Normal"/>
    <w:semiHidden/>
    <w:rsid w:val="00FD205D"/>
    <w:pPr>
      <w:tabs>
        <w:tab w:val="center" w:pos="4320"/>
        <w:tab w:val="right" w:pos="8640"/>
      </w:tabs>
    </w:pPr>
  </w:style>
  <w:style w:type="character" w:styleId="PageNumber">
    <w:name w:val="page number"/>
    <w:basedOn w:val="DefaultParagraphFont"/>
    <w:semiHidden/>
    <w:rsid w:val="00FD205D"/>
  </w:style>
  <w:style w:type="paragraph" w:styleId="BodyText">
    <w:name w:val="Body Text"/>
    <w:basedOn w:val="Normal"/>
    <w:semiHidden/>
    <w:rsid w:val="00FD205D"/>
    <w:rPr>
      <w:b/>
      <w:u w:val="single"/>
    </w:rPr>
  </w:style>
  <w:style w:type="paragraph" w:styleId="FootnoteText">
    <w:name w:val="footnote text"/>
    <w:basedOn w:val="Normal"/>
    <w:semiHidden/>
    <w:rsid w:val="00FD205D"/>
    <w:rPr>
      <w:sz w:val="20"/>
    </w:rPr>
  </w:style>
  <w:style w:type="character" w:styleId="FootnoteReference">
    <w:name w:val="footnote reference"/>
    <w:basedOn w:val="DefaultParagraphFont"/>
    <w:semiHidden/>
    <w:rsid w:val="00FD205D"/>
    <w:rPr>
      <w:vertAlign w:val="superscript"/>
    </w:rPr>
  </w:style>
  <w:style w:type="paragraph" w:styleId="BodyText3">
    <w:name w:val="Body Text 3"/>
    <w:basedOn w:val="Normal"/>
    <w:semiHidden/>
    <w:rsid w:val="00FD205D"/>
    <w:pPr>
      <w:jc w:val="center"/>
    </w:pPr>
  </w:style>
  <w:style w:type="paragraph" w:styleId="Header">
    <w:name w:val="header"/>
    <w:basedOn w:val="Normal"/>
    <w:link w:val="HeaderChar"/>
    <w:uiPriority w:val="99"/>
    <w:rsid w:val="00FD205D"/>
    <w:pPr>
      <w:tabs>
        <w:tab w:val="center" w:pos="4320"/>
        <w:tab w:val="right" w:pos="8640"/>
      </w:tabs>
    </w:pPr>
  </w:style>
  <w:style w:type="paragraph" w:customStyle="1" w:styleId="Question">
    <w:name w:val="Question"/>
    <w:basedOn w:val="Normal"/>
    <w:rsid w:val="00FD205D"/>
    <w:pPr>
      <w:overflowPunct w:val="0"/>
      <w:autoSpaceDE w:val="0"/>
      <w:autoSpaceDN w:val="0"/>
      <w:adjustRightInd w:val="0"/>
      <w:spacing w:after="120"/>
      <w:ind w:left="720" w:hanging="720"/>
      <w:textAlignment w:val="baseline"/>
    </w:pPr>
    <w:rPr>
      <w:rFonts w:ascii="Times New Roman" w:hAnsi="Times New Roman"/>
      <w:b/>
      <w:noProof w:val="0"/>
      <w:sz w:val="22"/>
    </w:rPr>
  </w:style>
  <w:style w:type="paragraph" w:styleId="BodyTextIndent">
    <w:name w:val="Body Text Indent"/>
    <w:basedOn w:val="Normal"/>
    <w:semiHidden/>
    <w:rsid w:val="00FD205D"/>
    <w:pPr>
      <w:ind w:firstLine="720"/>
    </w:pPr>
    <w:rPr>
      <w:sz w:val="22"/>
    </w:rPr>
  </w:style>
  <w:style w:type="paragraph" w:customStyle="1" w:styleId="xl24">
    <w:name w:val="xl24"/>
    <w:basedOn w:val="Normal"/>
    <w:rsid w:val="00FD205D"/>
    <w:pPr>
      <w:spacing w:before="100" w:beforeAutospacing="1" w:after="100" w:afterAutospacing="1"/>
    </w:pPr>
    <w:rPr>
      <w:rFonts w:cs="Arial"/>
      <w:noProof w:val="0"/>
      <w:sz w:val="16"/>
      <w:szCs w:val="16"/>
    </w:rPr>
  </w:style>
  <w:style w:type="paragraph" w:customStyle="1" w:styleId="xl25">
    <w:name w:val="xl25"/>
    <w:basedOn w:val="Normal"/>
    <w:rsid w:val="00FD205D"/>
    <w:pPr>
      <w:spacing w:before="100" w:beforeAutospacing="1" w:after="100" w:afterAutospacing="1"/>
    </w:pPr>
    <w:rPr>
      <w:rFonts w:cs="Arial"/>
      <w:noProof w:val="0"/>
      <w:sz w:val="16"/>
      <w:szCs w:val="16"/>
    </w:rPr>
  </w:style>
  <w:style w:type="paragraph" w:customStyle="1" w:styleId="xl26">
    <w:name w:val="xl26"/>
    <w:basedOn w:val="Normal"/>
    <w:rsid w:val="00FD205D"/>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paragraph" w:customStyle="1" w:styleId="xl27">
    <w:name w:val="xl27"/>
    <w:basedOn w:val="Normal"/>
    <w:rsid w:val="00FD205D"/>
    <w:pPr>
      <w:spacing w:before="100" w:beforeAutospacing="1" w:after="100" w:afterAutospacing="1"/>
      <w:jc w:val="right"/>
    </w:pPr>
    <w:rPr>
      <w:rFonts w:cs="Arial"/>
      <w:noProof w:val="0"/>
      <w:sz w:val="16"/>
      <w:szCs w:val="16"/>
    </w:rPr>
  </w:style>
  <w:style w:type="paragraph" w:customStyle="1" w:styleId="xl28">
    <w:name w:val="xl28"/>
    <w:basedOn w:val="Normal"/>
    <w:rsid w:val="00FD205D"/>
    <w:pPr>
      <w:pBdr>
        <w:top w:val="single" w:sz="4" w:space="0" w:color="auto"/>
        <w:left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29">
    <w:name w:val="xl29"/>
    <w:basedOn w:val="Normal"/>
    <w:rsid w:val="00FD205D"/>
    <w:pPr>
      <w:pBdr>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30">
    <w:name w:val="xl30"/>
    <w:basedOn w:val="Normal"/>
    <w:rsid w:val="00FD205D"/>
    <w:pPr>
      <w:pBdr>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31">
    <w:name w:val="xl31"/>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2">
    <w:name w:val="xl32"/>
    <w:basedOn w:val="Normal"/>
    <w:rsid w:val="00FD205D"/>
    <w:pPr>
      <w:pBdr>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3">
    <w:name w:val="xl33"/>
    <w:basedOn w:val="Normal"/>
    <w:rsid w:val="00FD205D"/>
    <w:pPr>
      <w:pBdr>
        <w:top w:val="single" w:sz="4" w:space="0" w:color="auto"/>
        <w:left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4">
    <w:name w:val="xl34"/>
    <w:basedOn w:val="Normal"/>
    <w:rsid w:val="00FD205D"/>
    <w:pPr>
      <w:pBdr>
        <w:right w:val="single" w:sz="4" w:space="0" w:color="auto"/>
      </w:pBdr>
      <w:spacing w:before="100" w:beforeAutospacing="1" w:after="100" w:afterAutospacing="1"/>
      <w:jc w:val="center"/>
    </w:pPr>
    <w:rPr>
      <w:rFonts w:cs="Arial"/>
      <w:noProof w:val="0"/>
      <w:sz w:val="16"/>
      <w:szCs w:val="16"/>
    </w:rPr>
  </w:style>
  <w:style w:type="paragraph" w:customStyle="1" w:styleId="xl35">
    <w:name w:val="xl35"/>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6">
    <w:name w:val="xl36"/>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7">
    <w:name w:val="xl37"/>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8">
    <w:name w:val="xl38"/>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9">
    <w:name w:val="xl39"/>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0">
    <w:name w:val="xl40"/>
    <w:basedOn w:val="Normal"/>
    <w:rsid w:val="00FD205D"/>
    <w:pPr>
      <w:spacing w:before="100" w:beforeAutospacing="1" w:after="100" w:afterAutospacing="1"/>
      <w:textAlignment w:val="center"/>
    </w:pPr>
    <w:rPr>
      <w:rFonts w:cs="Arial"/>
      <w:noProof w:val="0"/>
      <w:sz w:val="16"/>
      <w:szCs w:val="16"/>
    </w:rPr>
  </w:style>
  <w:style w:type="paragraph" w:customStyle="1" w:styleId="xl41">
    <w:name w:val="xl41"/>
    <w:basedOn w:val="Normal"/>
    <w:rsid w:val="00FD205D"/>
    <w:pPr>
      <w:pBdr>
        <w:left w:val="single" w:sz="4" w:space="0" w:color="auto"/>
      </w:pBdr>
      <w:spacing w:before="100" w:beforeAutospacing="1" w:after="100" w:afterAutospacing="1"/>
      <w:jc w:val="center"/>
    </w:pPr>
    <w:rPr>
      <w:rFonts w:cs="Arial"/>
      <w:noProof w:val="0"/>
      <w:sz w:val="16"/>
      <w:szCs w:val="16"/>
    </w:rPr>
  </w:style>
  <w:style w:type="paragraph" w:customStyle="1" w:styleId="xl42">
    <w:name w:val="xl42"/>
    <w:basedOn w:val="Normal"/>
    <w:rsid w:val="00FD205D"/>
    <w:pPr>
      <w:pBdr>
        <w:left w:val="single" w:sz="4" w:space="0" w:color="auto"/>
      </w:pBdr>
      <w:spacing w:before="100" w:beforeAutospacing="1" w:after="100" w:afterAutospacing="1"/>
      <w:textAlignment w:val="center"/>
    </w:pPr>
    <w:rPr>
      <w:rFonts w:cs="Arial"/>
      <w:noProof w:val="0"/>
      <w:sz w:val="16"/>
      <w:szCs w:val="16"/>
    </w:rPr>
  </w:style>
  <w:style w:type="paragraph" w:customStyle="1" w:styleId="xl43">
    <w:name w:val="xl43"/>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44">
    <w:name w:val="xl44"/>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5">
    <w:name w:val="xl45"/>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46">
    <w:name w:val="xl46"/>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7">
    <w:name w:val="xl47"/>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8">
    <w:name w:val="xl48"/>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9">
    <w:name w:val="xl49"/>
    <w:basedOn w:val="Normal"/>
    <w:rsid w:val="00FD205D"/>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character" w:styleId="Strong">
    <w:name w:val="Strong"/>
    <w:basedOn w:val="DefaultParagraphFont"/>
    <w:uiPriority w:val="22"/>
    <w:qFormat/>
    <w:rsid w:val="00FD205D"/>
    <w:rPr>
      <w:b/>
      <w:bCs/>
    </w:rPr>
  </w:style>
  <w:style w:type="paragraph" w:styleId="BalloonText">
    <w:name w:val="Balloon Text"/>
    <w:basedOn w:val="Normal"/>
    <w:link w:val="BalloonTextChar"/>
    <w:uiPriority w:val="99"/>
    <w:semiHidden/>
    <w:unhideWhenUsed/>
    <w:rsid w:val="00172D60"/>
    <w:rPr>
      <w:rFonts w:ascii="Tahoma" w:hAnsi="Tahoma" w:cs="Tahoma"/>
      <w:sz w:val="16"/>
      <w:szCs w:val="16"/>
    </w:rPr>
  </w:style>
  <w:style w:type="character" w:customStyle="1" w:styleId="BalloonTextChar">
    <w:name w:val="Balloon Text Char"/>
    <w:basedOn w:val="DefaultParagraphFont"/>
    <w:link w:val="BalloonText"/>
    <w:uiPriority w:val="99"/>
    <w:semiHidden/>
    <w:rsid w:val="00172D60"/>
    <w:rPr>
      <w:rFonts w:ascii="Tahoma" w:hAnsi="Tahoma" w:cs="Tahoma"/>
      <w:noProof/>
      <w:sz w:val="16"/>
      <w:szCs w:val="16"/>
    </w:rPr>
  </w:style>
  <w:style w:type="paragraph" w:styleId="CommentText">
    <w:name w:val="annotation text"/>
    <w:basedOn w:val="Normal"/>
    <w:link w:val="CommentTextChar"/>
    <w:uiPriority w:val="99"/>
    <w:semiHidden/>
    <w:unhideWhenUsed/>
    <w:rsid w:val="00E338F3"/>
    <w:rPr>
      <w:sz w:val="20"/>
    </w:rPr>
  </w:style>
  <w:style w:type="character" w:styleId="Hyperlink">
    <w:name w:val="Hyperlink"/>
    <w:basedOn w:val="DefaultParagraphFont"/>
    <w:uiPriority w:val="99"/>
    <w:unhideWhenUsed/>
    <w:rsid w:val="004E0255"/>
    <w:rPr>
      <w:color w:val="0000FF" w:themeColor="hyperlink"/>
      <w:u w:val="single"/>
    </w:rPr>
  </w:style>
  <w:style w:type="character" w:styleId="CommentReference">
    <w:name w:val="annotation reference"/>
    <w:basedOn w:val="DefaultParagraphFont"/>
    <w:uiPriority w:val="99"/>
    <w:semiHidden/>
    <w:unhideWhenUsed/>
    <w:rsid w:val="0014488B"/>
    <w:rPr>
      <w:sz w:val="16"/>
      <w:szCs w:val="16"/>
    </w:rPr>
  </w:style>
  <w:style w:type="paragraph" w:styleId="CommentSubject">
    <w:name w:val="annotation subject"/>
    <w:basedOn w:val="CommentText"/>
    <w:next w:val="CommentText"/>
    <w:link w:val="CommentSubjectChar"/>
    <w:uiPriority w:val="99"/>
    <w:semiHidden/>
    <w:unhideWhenUsed/>
    <w:rsid w:val="0014488B"/>
    <w:rPr>
      <w:b/>
      <w:bCs/>
    </w:rPr>
  </w:style>
  <w:style w:type="character" w:customStyle="1" w:styleId="CommentTextChar">
    <w:name w:val="Comment Text Char"/>
    <w:basedOn w:val="DefaultParagraphFont"/>
    <w:link w:val="CommentText"/>
    <w:uiPriority w:val="99"/>
    <w:semiHidden/>
    <w:rsid w:val="0014488B"/>
    <w:rPr>
      <w:rFonts w:ascii="Arial" w:hAnsi="Arial"/>
      <w:noProof/>
    </w:rPr>
  </w:style>
  <w:style w:type="character" w:customStyle="1" w:styleId="CommentSubjectChar">
    <w:name w:val="Comment Subject Char"/>
    <w:basedOn w:val="CommentTextChar"/>
    <w:link w:val="CommentSubject"/>
    <w:rsid w:val="0014488B"/>
    <w:rPr>
      <w:rFonts w:ascii="Arial" w:hAnsi="Arial"/>
      <w:noProof/>
    </w:rPr>
  </w:style>
  <w:style w:type="character" w:styleId="FollowedHyperlink">
    <w:name w:val="FollowedHyperlink"/>
    <w:basedOn w:val="DefaultParagraphFont"/>
    <w:uiPriority w:val="99"/>
    <w:semiHidden/>
    <w:unhideWhenUsed/>
    <w:rsid w:val="00854FCE"/>
    <w:rPr>
      <w:color w:val="800080" w:themeColor="followedHyperlink"/>
      <w:u w:val="single"/>
    </w:rPr>
  </w:style>
  <w:style w:type="paragraph" w:customStyle="1" w:styleId="Default">
    <w:name w:val="Default"/>
    <w:rsid w:val="00450D95"/>
    <w:pPr>
      <w:autoSpaceDE w:val="0"/>
      <w:autoSpaceDN w:val="0"/>
      <w:adjustRightInd w:val="0"/>
    </w:pPr>
    <w:rPr>
      <w:color w:val="000000"/>
      <w:sz w:val="24"/>
      <w:szCs w:val="24"/>
    </w:rPr>
  </w:style>
  <w:style w:type="character" w:customStyle="1" w:styleId="enumbell1">
    <w:name w:val="enumbell1"/>
    <w:basedOn w:val="DefaultParagraphFont"/>
    <w:rsid w:val="00281378"/>
    <w:rPr>
      <w:b/>
      <w:bCs/>
    </w:rPr>
  </w:style>
  <w:style w:type="character" w:customStyle="1" w:styleId="HeaderChar">
    <w:name w:val="Header Char"/>
    <w:basedOn w:val="DefaultParagraphFont"/>
    <w:link w:val="Header"/>
    <w:uiPriority w:val="99"/>
    <w:rsid w:val="00F02C93"/>
    <w:rPr>
      <w:rFonts w:ascii="Arial" w:hAnsi="Arial"/>
      <w:noProof/>
      <w:sz w:val="18"/>
    </w:rPr>
  </w:style>
  <w:style w:type="paragraph" w:styleId="ListParagraph">
    <w:name w:val="List Paragraph"/>
    <w:basedOn w:val="Normal"/>
    <w:uiPriority w:val="34"/>
    <w:qFormat/>
    <w:rsid w:val="004D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5D"/>
    <w:rPr>
      <w:rFonts w:ascii="Arial" w:hAnsi="Arial"/>
      <w:noProof/>
      <w:sz w:val="18"/>
    </w:rPr>
  </w:style>
  <w:style w:type="paragraph" w:styleId="Heading1">
    <w:name w:val="heading 1"/>
    <w:basedOn w:val="Normal"/>
    <w:next w:val="BlockText"/>
    <w:qFormat/>
    <w:rsid w:val="00FD205D"/>
    <w:pPr>
      <w:tabs>
        <w:tab w:val="left" w:pos="360"/>
        <w:tab w:val="left" w:pos="720"/>
      </w:tabs>
      <w:ind w:left="720" w:hanging="360"/>
      <w:outlineLvl w:val="0"/>
    </w:pPr>
    <w:rPr>
      <w:b/>
    </w:rPr>
  </w:style>
  <w:style w:type="paragraph" w:styleId="Heading2">
    <w:name w:val="heading 2"/>
    <w:basedOn w:val="Normal"/>
    <w:next w:val="Normal"/>
    <w:qFormat/>
    <w:rsid w:val="00FD205D"/>
    <w:pPr>
      <w:numPr>
        <w:numId w:val="1"/>
      </w:numPr>
      <w:tabs>
        <w:tab w:val="left" w:pos="720"/>
      </w:tabs>
      <w:outlineLvl w:val="1"/>
    </w:pPr>
    <w:rPr>
      <w:b/>
    </w:rPr>
  </w:style>
  <w:style w:type="paragraph" w:styleId="Heading3">
    <w:name w:val="heading 3"/>
    <w:basedOn w:val="Normal"/>
    <w:next w:val="Normal"/>
    <w:qFormat/>
    <w:rsid w:val="00FD205D"/>
    <w:pPr>
      <w:tabs>
        <w:tab w:val="left" w:pos="1080"/>
      </w:tabs>
      <w:outlineLvl w:val="2"/>
    </w:pPr>
  </w:style>
  <w:style w:type="paragraph" w:styleId="Heading4">
    <w:name w:val="heading 4"/>
    <w:basedOn w:val="Normal"/>
    <w:next w:val="Normal"/>
    <w:qFormat/>
    <w:rsid w:val="00FD205D"/>
    <w:pPr>
      <w:outlineLvl w:val="3"/>
    </w:pPr>
    <w:rPr>
      <w:rFonts w:ascii="Times New Roman" w:hAnsi="Times New Roman"/>
      <w:sz w:val="20"/>
    </w:rPr>
  </w:style>
  <w:style w:type="paragraph" w:styleId="Heading5">
    <w:name w:val="heading 5"/>
    <w:basedOn w:val="Normal"/>
    <w:next w:val="Normal"/>
    <w:qFormat/>
    <w:rsid w:val="00FD205D"/>
    <w:pPr>
      <w:outlineLvl w:val="4"/>
    </w:pPr>
    <w:rPr>
      <w:rFonts w:ascii="Times New Roman" w:hAnsi="Times New Roman"/>
      <w:sz w:val="20"/>
    </w:rPr>
  </w:style>
  <w:style w:type="paragraph" w:styleId="Heading6">
    <w:name w:val="heading 6"/>
    <w:basedOn w:val="Normal"/>
    <w:next w:val="Normal"/>
    <w:qFormat/>
    <w:rsid w:val="00FD205D"/>
    <w:pPr>
      <w:outlineLvl w:val="5"/>
    </w:pPr>
    <w:rPr>
      <w:rFonts w:ascii="Times New Roman" w:hAnsi="Times New Roman"/>
      <w:sz w:val="20"/>
    </w:rPr>
  </w:style>
  <w:style w:type="paragraph" w:styleId="Heading7">
    <w:name w:val="heading 7"/>
    <w:basedOn w:val="Normal"/>
    <w:next w:val="Normal"/>
    <w:qFormat/>
    <w:rsid w:val="00FD205D"/>
    <w:pPr>
      <w:outlineLvl w:val="6"/>
    </w:pPr>
    <w:rPr>
      <w:rFonts w:ascii="Times New Roman" w:hAnsi="Times New Roman"/>
      <w:sz w:val="20"/>
    </w:rPr>
  </w:style>
  <w:style w:type="paragraph" w:styleId="Heading8">
    <w:name w:val="heading 8"/>
    <w:basedOn w:val="Normal"/>
    <w:next w:val="Normal"/>
    <w:qFormat/>
    <w:rsid w:val="00FD205D"/>
    <w:pPr>
      <w:outlineLvl w:val="7"/>
    </w:pPr>
    <w:rPr>
      <w:rFonts w:ascii="Times New Roman" w:hAnsi="Times New Roman"/>
      <w:sz w:val="20"/>
    </w:rPr>
  </w:style>
  <w:style w:type="paragraph" w:styleId="Heading9">
    <w:name w:val="heading 9"/>
    <w:basedOn w:val="Normal"/>
    <w:next w:val="Normal"/>
    <w:qFormat/>
    <w:rsid w:val="00FD205D"/>
    <w:pPr>
      <w:outlineLvl w:val="8"/>
    </w:pPr>
    <w:rPr>
      <w:rFonts w:ascii="Times New Roman" w:hAnsi="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D205D"/>
    <w:pPr>
      <w:spacing w:after="120"/>
      <w:ind w:left="1440" w:right="1440"/>
    </w:pPr>
  </w:style>
  <w:style w:type="paragraph" w:styleId="BodyText2">
    <w:name w:val="Body Text 2"/>
    <w:basedOn w:val="Normal"/>
    <w:semiHidden/>
    <w:rsid w:val="00FD205D"/>
    <w:pPr>
      <w:ind w:firstLine="720"/>
    </w:pPr>
  </w:style>
  <w:style w:type="paragraph" w:styleId="Footer">
    <w:name w:val="footer"/>
    <w:basedOn w:val="Normal"/>
    <w:semiHidden/>
    <w:rsid w:val="00FD205D"/>
    <w:pPr>
      <w:tabs>
        <w:tab w:val="center" w:pos="4320"/>
        <w:tab w:val="right" w:pos="8640"/>
      </w:tabs>
    </w:pPr>
  </w:style>
  <w:style w:type="character" w:styleId="PageNumber">
    <w:name w:val="page number"/>
    <w:basedOn w:val="DefaultParagraphFont"/>
    <w:semiHidden/>
    <w:rsid w:val="00FD205D"/>
  </w:style>
  <w:style w:type="paragraph" w:styleId="BodyText">
    <w:name w:val="Body Text"/>
    <w:basedOn w:val="Normal"/>
    <w:semiHidden/>
    <w:rsid w:val="00FD205D"/>
    <w:rPr>
      <w:b/>
      <w:u w:val="single"/>
    </w:rPr>
  </w:style>
  <w:style w:type="paragraph" w:styleId="FootnoteText">
    <w:name w:val="footnote text"/>
    <w:basedOn w:val="Normal"/>
    <w:semiHidden/>
    <w:rsid w:val="00FD205D"/>
    <w:rPr>
      <w:sz w:val="20"/>
    </w:rPr>
  </w:style>
  <w:style w:type="character" w:styleId="FootnoteReference">
    <w:name w:val="footnote reference"/>
    <w:basedOn w:val="DefaultParagraphFont"/>
    <w:semiHidden/>
    <w:rsid w:val="00FD205D"/>
    <w:rPr>
      <w:vertAlign w:val="superscript"/>
    </w:rPr>
  </w:style>
  <w:style w:type="paragraph" w:styleId="BodyText3">
    <w:name w:val="Body Text 3"/>
    <w:basedOn w:val="Normal"/>
    <w:semiHidden/>
    <w:rsid w:val="00FD205D"/>
    <w:pPr>
      <w:jc w:val="center"/>
    </w:pPr>
  </w:style>
  <w:style w:type="paragraph" w:styleId="Header">
    <w:name w:val="header"/>
    <w:basedOn w:val="Normal"/>
    <w:link w:val="HeaderChar"/>
    <w:uiPriority w:val="99"/>
    <w:rsid w:val="00FD205D"/>
    <w:pPr>
      <w:tabs>
        <w:tab w:val="center" w:pos="4320"/>
        <w:tab w:val="right" w:pos="8640"/>
      </w:tabs>
    </w:pPr>
  </w:style>
  <w:style w:type="paragraph" w:customStyle="1" w:styleId="Question">
    <w:name w:val="Question"/>
    <w:basedOn w:val="Normal"/>
    <w:rsid w:val="00FD205D"/>
    <w:pPr>
      <w:overflowPunct w:val="0"/>
      <w:autoSpaceDE w:val="0"/>
      <w:autoSpaceDN w:val="0"/>
      <w:adjustRightInd w:val="0"/>
      <w:spacing w:after="120"/>
      <w:ind w:left="720" w:hanging="720"/>
      <w:textAlignment w:val="baseline"/>
    </w:pPr>
    <w:rPr>
      <w:rFonts w:ascii="Times New Roman" w:hAnsi="Times New Roman"/>
      <w:b/>
      <w:noProof w:val="0"/>
      <w:sz w:val="22"/>
    </w:rPr>
  </w:style>
  <w:style w:type="paragraph" w:styleId="BodyTextIndent">
    <w:name w:val="Body Text Indent"/>
    <w:basedOn w:val="Normal"/>
    <w:semiHidden/>
    <w:rsid w:val="00FD205D"/>
    <w:pPr>
      <w:ind w:firstLine="720"/>
    </w:pPr>
    <w:rPr>
      <w:sz w:val="22"/>
    </w:rPr>
  </w:style>
  <w:style w:type="paragraph" w:customStyle="1" w:styleId="xl24">
    <w:name w:val="xl24"/>
    <w:basedOn w:val="Normal"/>
    <w:rsid w:val="00FD205D"/>
    <w:pPr>
      <w:spacing w:before="100" w:beforeAutospacing="1" w:after="100" w:afterAutospacing="1"/>
    </w:pPr>
    <w:rPr>
      <w:rFonts w:cs="Arial"/>
      <w:noProof w:val="0"/>
      <w:sz w:val="16"/>
      <w:szCs w:val="16"/>
    </w:rPr>
  </w:style>
  <w:style w:type="paragraph" w:customStyle="1" w:styleId="xl25">
    <w:name w:val="xl25"/>
    <w:basedOn w:val="Normal"/>
    <w:rsid w:val="00FD205D"/>
    <w:pPr>
      <w:spacing w:before="100" w:beforeAutospacing="1" w:after="100" w:afterAutospacing="1"/>
    </w:pPr>
    <w:rPr>
      <w:rFonts w:cs="Arial"/>
      <w:noProof w:val="0"/>
      <w:sz w:val="16"/>
      <w:szCs w:val="16"/>
    </w:rPr>
  </w:style>
  <w:style w:type="paragraph" w:customStyle="1" w:styleId="xl26">
    <w:name w:val="xl26"/>
    <w:basedOn w:val="Normal"/>
    <w:rsid w:val="00FD205D"/>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paragraph" w:customStyle="1" w:styleId="xl27">
    <w:name w:val="xl27"/>
    <w:basedOn w:val="Normal"/>
    <w:rsid w:val="00FD205D"/>
    <w:pPr>
      <w:spacing w:before="100" w:beforeAutospacing="1" w:after="100" w:afterAutospacing="1"/>
      <w:jc w:val="right"/>
    </w:pPr>
    <w:rPr>
      <w:rFonts w:cs="Arial"/>
      <w:noProof w:val="0"/>
      <w:sz w:val="16"/>
      <w:szCs w:val="16"/>
    </w:rPr>
  </w:style>
  <w:style w:type="paragraph" w:customStyle="1" w:styleId="xl28">
    <w:name w:val="xl28"/>
    <w:basedOn w:val="Normal"/>
    <w:rsid w:val="00FD205D"/>
    <w:pPr>
      <w:pBdr>
        <w:top w:val="single" w:sz="4" w:space="0" w:color="auto"/>
        <w:left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29">
    <w:name w:val="xl29"/>
    <w:basedOn w:val="Normal"/>
    <w:rsid w:val="00FD205D"/>
    <w:pPr>
      <w:pBdr>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30">
    <w:name w:val="xl30"/>
    <w:basedOn w:val="Normal"/>
    <w:rsid w:val="00FD205D"/>
    <w:pPr>
      <w:pBdr>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31">
    <w:name w:val="xl31"/>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2">
    <w:name w:val="xl32"/>
    <w:basedOn w:val="Normal"/>
    <w:rsid w:val="00FD205D"/>
    <w:pPr>
      <w:pBdr>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3">
    <w:name w:val="xl33"/>
    <w:basedOn w:val="Normal"/>
    <w:rsid w:val="00FD205D"/>
    <w:pPr>
      <w:pBdr>
        <w:top w:val="single" w:sz="4" w:space="0" w:color="auto"/>
        <w:left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4">
    <w:name w:val="xl34"/>
    <w:basedOn w:val="Normal"/>
    <w:rsid w:val="00FD205D"/>
    <w:pPr>
      <w:pBdr>
        <w:right w:val="single" w:sz="4" w:space="0" w:color="auto"/>
      </w:pBdr>
      <w:spacing w:before="100" w:beforeAutospacing="1" w:after="100" w:afterAutospacing="1"/>
      <w:jc w:val="center"/>
    </w:pPr>
    <w:rPr>
      <w:rFonts w:cs="Arial"/>
      <w:noProof w:val="0"/>
      <w:sz w:val="16"/>
      <w:szCs w:val="16"/>
    </w:rPr>
  </w:style>
  <w:style w:type="paragraph" w:customStyle="1" w:styleId="xl35">
    <w:name w:val="xl35"/>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6">
    <w:name w:val="xl36"/>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7">
    <w:name w:val="xl37"/>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8">
    <w:name w:val="xl38"/>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9">
    <w:name w:val="xl39"/>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0">
    <w:name w:val="xl40"/>
    <w:basedOn w:val="Normal"/>
    <w:rsid w:val="00FD205D"/>
    <w:pPr>
      <w:spacing w:before="100" w:beforeAutospacing="1" w:after="100" w:afterAutospacing="1"/>
      <w:textAlignment w:val="center"/>
    </w:pPr>
    <w:rPr>
      <w:rFonts w:cs="Arial"/>
      <w:noProof w:val="0"/>
      <w:sz w:val="16"/>
      <w:szCs w:val="16"/>
    </w:rPr>
  </w:style>
  <w:style w:type="paragraph" w:customStyle="1" w:styleId="xl41">
    <w:name w:val="xl41"/>
    <w:basedOn w:val="Normal"/>
    <w:rsid w:val="00FD205D"/>
    <w:pPr>
      <w:pBdr>
        <w:left w:val="single" w:sz="4" w:space="0" w:color="auto"/>
      </w:pBdr>
      <w:spacing w:before="100" w:beforeAutospacing="1" w:after="100" w:afterAutospacing="1"/>
      <w:jc w:val="center"/>
    </w:pPr>
    <w:rPr>
      <w:rFonts w:cs="Arial"/>
      <w:noProof w:val="0"/>
      <w:sz w:val="16"/>
      <w:szCs w:val="16"/>
    </w:rPr>
  </w:style>
  <w:style w:type="paragraph" w:customStyle="1" w:styleId="xl42">
    <w:name w:val="xl42"/>
    <w:basedOn w:val="Normal"/>
    <w:rsid w:val="00FD205D"/>
    <w:pPr>
      <w:pBdr>
        <w:left w:val="single" w:sz="4" w:space="0" w:color="auto"/>
      </w:pBdr>
      <w:spacing w:before="100" w:beforeAutospacing="1" w:after="100" w:afterAutospacing="1"/>
      <w:textAlignment w:val="center"/>
    </w:pPr>
    <w:rPr>
      <w:rFonts w:cs="Arial"/>
      <w:noProof w:val="0"/>
      <w:sz w:val="16"/>
      <w:szCs w:val="16"/>
    </w:rPr>
  </w:style>
  <w:style w:type="paragraph" w:customStyle="1" w:styleId="xl43">
    <w:name w:val="xl43"/>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44">
    <w:name w:val="xl44"/>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5">
    <w:name w:val="xl45"/>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46">
    <w:name w:val="xl46"/>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7">
    <w:name w:val="xl47"/>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8">
    <w:name w:val="xl48"/>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9">
    <w:name w:val="xl49"/>
    <w:basedOn w:val="Normal"/>
    <w:rsid w:val="00FD205D"/>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character" w:styleId="Strong">
    <w:name w:val="Strong"/>
    <w:basedOn w:val="DefaultParagraphFont"/>
    <w:uiPriority w:val="22"/>
    <w:qFormat/>
    <w:rsid w:val="00FD205D"/>
    <w:rPr>
      <w:b/>
      <w:bCs/>
    </w:rPr>
  </w:style>
  <w:style w:type="paragraph" w:styleId="BalloonText">
    <w:name w:val="Balloon Text"/>
    <w:basedOn w:val="Normal"/>
    <w:link w:val="BalloonTextChar"/>
    <w:uiPriority w:val="99"/>
    <w:semiHidden/>
    <w:unhideWhenUsed/>
    <w:rsid w:val="00172D60"/>
    <w:rPr>
      <w:rFonts w:ascii="Tahoma" w:hAnsi="Tahoma" w:cs="Tahoma"/>
      <w:sz w:val="16"/>
      <w:szCs w:val="16"/>
    </w:rPr>
  </w:style>
  <w:style w:type="character" w:customStyle="1" w:styleId="BalloonTextChar">
    <w:name w:val="Balloon Text Char"/>
    <w:basedOn w:val="DefaultParagraphFont"/>
    <w:link w:val="BalloonText"/>
    <w:uiPriority w:val="99"/>
    <w:semiHidden/>
    <w:rsid w:val="00172D60"/>
    <w:rPr>
      <w:rFonts w:ascii="Tahoma" w:hAnsi="Tahoma" w:cs="Tahoma"/>
      <w:noProof/>
      <w:sz w:val="16"/>
      <w:szCs w:val="16"/>
    </w:rPr>
  </w:style>
  <w:style w:type="paragraph" w:styleId="CommentText">
    <w:name w:val="annotation text"/>
    <w:basedOn w:val="Normal"/>
    <w:link w:val="CommentTextChar"/>
    <w:uiPriority w:val="99"/>
    <w:semiHidden/>
    <w:unhideWhenUsed/>
    <w:rsid w:val="00E338F3"/>
    <w:rPr>
      <w:sz w:val="20"/>
    </w:rPr>
  </w:style>
  <w:style w:type="character" w:styleId="Hyperlink">
    <w:name w:val="Hyperlink"/>
    <w:basedOn w:val="DefaultParagraphFont"/>
    <w:uiPriority w:val="99"/>
    <w:unhideWhenUsed/>
    <w:rsid w:val="004E0255"/>
    <w:rPr>
      <w:color w:val="0000FF" w:themeColor="hyperlink"/>
      <w:u w:val="single"/>
    </w:rPr>
  </w:style>
  <w:style w:type="character" w:styleId="CommentReference">
    <w:name w:val="annotation reference"/>
    <w:basedOn w:val="DefaultParagraphFont"/>
    <w:uiPriority w:val="99"/>
    <w:semiHidden/>
    <w:unhideWhenUsed/>
    <w:rsid w:val="0014488B"/>
    <w:rPr>
      <w:sz w:val="16"/>
      <w:szCs w:val="16"/>
    </w:rPr>
  </w:style>
  <w:style w:type="paragraph" w:styleId="CommentSubject">
    <w:name w:val="annotation subject"/>
    <w:basedOn w:val="CommentText"/>
    <w:next w:val="CommentText"/>
    <w:link w:val="CommentSubjectChar"/>
    <w:uiPriority w:val="99"/>
    <w:semiHidden/>
    <w:unhideWhenUsed/>
    <w:rsid w:val="0014488B"/>
    <w:rPr>
      <w:b/>
      <w:bCs/>
    </w:rPr>
  </w:style>
  <w:style w:type="character" w:customStyle="1" w:styleId="CommentTextChar">
    <w:name w:val="Comment Text Char"/>
    <w:basedOn w:val="DefaultParagraphFont"/>
    <w:link w:val="CommentText"/>
    <w:uiPriority w:val="99"/>
    <w:semiHidden/>
    <w:rsid w:val="0014488B"/>
    <w:rPr>
      <w:rFonts w:ascii="Arial" w:hAnsi="Arial"/>
      <w:noProof/>
    </w:rPr>
  </w:style>
  <w:style w:type="character" w:customStyle="1" w:styleId="CommentSubjectChar">
    <w:name w:val="Comment Subject Char"/>
    <w:basedOn w:val="CommentTextChar"/>
    <w:link w:val="CommentSubject"/>
    <w:rsid w:val="0014488B"/>
    <w:rPr>
      <w:rFonts w:ascii="Arial" w:hAnsi="Arial"/>
      <w:noProof/>
    </w:rPr>
  </w:style>
  <w:style w:type="character" w:styleId="FollowedHyperlink">
    <w:name w:val="FollowedHyperlink"/>
    <w:basedOn w:val="DefaultParagraphFont"/>
    <w:uiPriority w:val="99"/>
    <w:semiHidden/>
    <w:unhideWhenUsed/>
    <w:rsid w:val="00854FCE"/>
    <w:rPr>
      <w:color w:val="800080" w:themeColor="followedHyperlink"/>
      <w:u w:val="single"/>
    </w:rPr>
  </w:style>
  <w:style w:type="paragraph" w:customStyle="1" w:styleId="Default">
    <w:name w:val="Default"/>
    <w:rsid w:val="00450D95"/>
    <w:pPr>
      <w:autoSpaceDE w:val="0"/>
      <w:autoSpaceDN w:val="0"/>
      <w:adjustRightInd w:val="0"/>
    </w:pPr>
    <w:rPr>
      <w:color w:val="000000"/>
      <w:sz w:val="24"/>
      <w:szCs w:val="24"/>
    </w:rPr>
  </w:style>
  <w:style w:type="character" w:customStyle="1" w:styleId="enumbell1">
    <w:name w:val="enumbell1"/>
    <w:basedOn w:val="DefaultParagraphFont"/>
    <w:rsid w:val="00281378"/>
    <w:rPr>
      <w:b/>
      <w:bCs/>
    </w:rPr>
  </w:style>
  <w:style w:type="character" w:customStyle="1" w:styleId="HeaderChar">
    <w:name w:val="Header Char"/>
    <w:basedOn w:val="DefaultParagraphFont"/>
    <w:link w:val="Header"/>
    <w:uiPriority w:val="99"/>
    <w:rsid w:val="00F02C93"/>
    <w:rPr>
      <w:rFonts w:ascii="Arial" w:hAnsi="Arial"/>
      <w:noProof/>
      <w:sz w:val="18"/>
    </w:rPr>
  </w:style>
  <w:style w:type="paragraph" w:styleId="ListParagraph">
    <w:name w:val="List Paragraph"/>
    <w:basedOn w:val="Normal"/>
    <w:uiPriority w:val="34"/>
    <w:qFormat/>
    <w:rsid w:val="004D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5193">
      <w:bodyDiv w:val="1"/>
      <w:marLeft w:val="0"/>
      <w:marRight w:val="5"/>
      <w:marTop w:val="0"/>
      <w:marBottom w:val="543"/>
      <w:divBdr>
        <w:top w:val="none" w:sz="0" w:space="0" w:color="auto"/>
        <w:left w:val="none" w:sz="0" w:space="0" w:color="auto"/>
        <w:bottom w:val="none" w:sz="0" w:space="0" w:color="auto"/>
        <w:right w:val="none" w:sz="0" w:space="0" w:color="auto"/>
      </w:divBdr>
      <w:divsChild>
        <w:div w:id="1464498908">
          <w:marLeft w:val="2051"/>
          <w:marRight w:val="0"/>
          <w:marTop w:val="408"/>
          <w:marBottom w:val="272"/>
          <w:divBdr>
            <w:top w:val="none" w:sz="0" w:space="0" w:color="auto"/>
            <w:left w:val="none" w:sz="0" w:space="0" w:color="auto"/>
            <w:bottom w:val="none" w:sz="0" w:space="0" w:color="auto"/>
            <w:right w:val="none" w:sz="0" w:space="0" w:color="auto"/>
          </w:divBdr>
        </w:div>
      </w:divsChild>
    </w:div>
    <w:div w:id="658384114">
      <w:bodyDiv w:val="1"/>
      <w:marLeft w:val="0"/>
      <w:marRight w:val="0"/>
      <w:marTop w:val="0"/>
      <w:marBottom w:val="0"/>
      <w:divBdr>
        <w:top w:val="none" w:sz="0" w:space="0" w:color="auto"/>
        <w:left w:val="none" w:sz="0" w:space="0" w:color="auto"/>
        <w:bottom w:val="none" w:sz="0" w:space="0" w:color="auto"/>
        <w:right w:val="none" w:sz="0" w:space="0" w:color="auto"/>
      </w:divBdr>
    </w:div>
    <w:div w:id="876426751">
      <w:bodyDiv w:val="1"/>
      <w:marLeft w:val="0"/>
      <w:marRight w:val="0"/>
      <w:marTop w:val="0"/>
      <w:marBottom w:val="0"/>
      <w:divBdr>
        <w:top w:val="none" w:sz="0" w:space="0" w:color="auto"/>
        <w:left w:val="none" w:sz="0" w:space="0" w:color="auto"/>
        <w:bottom w:val="none" w:sz="0" w:space="0" w:color="auto"/>
        <w:right w:val="none" w:sz="0" w:space="0" w:color="auto"/>
      </w:divBdr>
      <w:divsChild>
        <w:div w:id="730155818">
          <w:marLeft w:val="0"/>
          <w:marRight w:val="0"/>
          <w:marTop w:val="0"/>
          <w:marBottom w:val="0"/>
          <w:divBdr>
            <w:top w:val="none" w:sz="0" w:space="0" w:color="auto"/>
            <w:left w:val="none" w:sz="0" w:space="0" w:color="auto"/>
            <w:bottom w:val="none" w:sz="0" w:space="0" w:color="auto"/>
            <w:right w:val="none" w:sz="0" w:space="0" w:color="auto"/>
          </w:divBdr>
          <w:divsChild>
            <w:div w:id="150602203">
              <w:marLeft w:val="0"/>
              <w:marRight w:val="0"/>
              <w:marTop w:val="0"/>
              <w:marBottom w:val="360"/>
              <w:divBdr>
                <w:top w:val="none" w:sz="0" w:space="0" w:color="auto"/>
                <w:left w:val="none" w:sz="0" w:space="0" w:color="auto"/>
                <w:bottom w:val="none" w:sz="0" w:space="0" w:color="auto"/>
                <w:right w:val="none" w:sz="0" w:space="0" w:color="auto"/>
              </w:divBdr>
              <w:divsChild>
                <w:div w:id="756288857">
                  <w:marLeft w:val="0"/>
                  <w:marRight w:val="0"/>
                  <w:marTop w:val="0"/>
                  <w:marBottom w:val="0"/>
                  <w:divBdr>
                    <w:top w:val="none" w:sz="0" w:space="0" w:color="auto"/>
                    <w:left w:val="none" w:sz="0" w:space="0" w:color="auto"/>
                    <w:bottom w:val="none" w:sz="0" w:space="0" w:color="auto"/>
                    <w:right w:val="none" w:sz="0" w:space="0" w:color="auto"/>
                  </w:divBdr>
                  <w:divsChild>
                    <w:div w:id="1463502143">
                      <w:marLeft w:val="0"/>
                      <w:marRight w:val="0"/>
                      <w:marTop w:val="0"/>
                      <w:marBottom w:val="0"/>
                      <w:divBdr>
                        <w:top w:val="none" w:sz="0" w:space="0" w:color="auto"/>
                        <w:left w:val="none" w:sz="0" w:space="0" w:color="auto"/>
                        <w:bottom w:val="none" w:sz="0" w:space="0" w:color="auto"/>
                        <w:right w:val="none" w:sz="0" w:space="0" w:color="auto"/>
                      </w:divBdr>
                      <w:divsChild>
                        <w:div w:id="1167399376">
                          <w:marLeft w:val="0"/>
                          <w:marRight w:val="0"/>
                          <w:marTop w:val="0"/>
                          <w:marBottom w:val="0"/>
                          <w:divBdr>
                            <w:top w:val="none" w:sz="0" w:space="0" w:color="auto"/>
                            <w:left w:val="none" w:sz="0" w:space="0" w:color="auto"/>
                            <w:bottom w:val="none" w:sz="0" w:space="0" w:color="auto"/>
                            <w:right w:val="none" w:sz="0" w:space="0" w:color="auto"/>
                          </w:divBdr>
                          <w:divsChild>
                            <w:div w:id="74521267">
                              <w:marLeft w:val="0"/>
                              <w:marRight w:val="0"/>
                              <w:marTop w:val="0"/>
                              <w:marBottom w:val="360"/>
                              <w:divBdr>
                                <w:top w:val="none" w:sz="0" w:space="0" w:color="auto"/>
                                <w:left w:val="none" w:sz="0" w:space="0" w:color="auto"/>
                                <w:bottom w:val="none" w:sz="0" w:space="0" w:color="auto"/>
                                <w:right w:val="none" w:sz="0" w:space="0" w:color="auto"/>
                              </w:divBdr>
                              <w:divsChild>
                                <w:div w:id="1841314099">
                                  <w:marLeft w:val="0"/>
                                  <w:marRight w:val="0"/>
                                  <w:marTop w:val="0"/>
                                  <w:marBottom w:val="0"/>
                                  <w:divBdr>
                                    <w:top w:val="none" w:sz="0" w:space="0" w:color="auto"/>
                                    <w:left w:val="none" w:sz="0" w:space="0" w:color="auto"/>
                                    <w:bottom w:val="none" w:sz="0" w:space="0" w:color="auto"/>
                                    <w:right w:val="none" w:sz="0" w:space="0" w:color="auto"/>
                                  </w:divBdr>
                                  <w:divsChild>
                                    <w:div w:id="1688947543">
                                      <w:marLeft w:val="0"/>
                                      <w:marRight w:val="0"/>
                                      <w:marTop w:val="0"/>
                                      <w:marBottom w:val="0"/>
                                      <w:divBdr>
                                        <w:top w:val="none" w:sz="0" w:space="0" w:color="auto"/>
                                        <w:left w:val="none" w:sz="0" w:space="0" w:color="auto"/>
                                        <w:bottom w:val="none" w:sz="0" w:space="0" w:color="auto"/>
                                        <w:right w:val="none" w:sz="0" w:space="0" w:color="auto"/>
                                      </w:divBdr>
                                      <w:divsChild>
                                        <w:div w:id="1714648428">
                                          <w:marLeft w:val="0"/>
                                          <w:marRight w:val="0"/>
                                          <w:marTop w:val="0"/>
                                          <w:marBottom w:val="0"/>
                                          <w:divBdr>
                                            <w:top w:val="none" w:sz="0" w:space="0" w:color="auto"/>
                                            <w:left w:val="none" w:sz="0" w:space="0" w:color="auto"/>
                                            <w:bottom w:val="none" w:sz="0" w:space="0" w:color="auto"/>
                                            <w:right w:val="none" w:sz="0" w:space="0" w:color="auto"/>
                                          </w:divBdr>
                                          <w:divsChild>
                                            <w:div w:id="403453862">
                                              <w:marLeft w:val="0"/>
                                              <w:marRight w:val="0"/>
                                              <w:marTop w:val="0"/>
                                              <w:marBottom w:val="0"/>
                                              <w:divBdr>
                                                <w:top w:val="none" w:sz="0" w:space="0" w:color="auto"/>
                                                <w:left w:val="none" w:sz="0" w:space="0" w:color="auto"/>
                                                <w:bottom w:val="none" w:sz="0" w:space="0" w:color="auto"/>
                                                <w:right w:val="none" w:sz="0" w:space="0" w:color="auto"/>
                                              </w:divBdr>
                                              <w:divsChild>
                                                <w:div w:id="520432086">
                                                  <w:marLeft w:val="0"/>
                                                  <w:marRight w:val="0"/>
                                                  <w:marTop w:val="0"/>
                                                  <w:marBottom w:val="0"/>
                                                  <w:divBdr>
                                                    <w:top w:val="none" w:sz="0" w:space="0" w:color="auto"/>
                                                    <w:left w:val="none" w:sz="0" w:space="0" w:color="auto"/>
                                                    <w:bottom w:val="none" w:sz="0" w:space="0" w:color="auto"/>
                                                    <w:right w:val="none" w:sz="0" w:space="0" w:color="auto"/>
                                                  </w:divBdr>
                                                  <w:divsChild>
                                                    <w:div w:id="1241060271">
                                                      <w:marLeft w:val="0"/>
                                                      <w:marRight w:val="0"/>
                                                      <w:marTop w:val="0"/>
                                                      <w:marBottom w:val="360"/>
                                                      <w:divBdr>
                                                        <w:top w:val="none" w:sz="0" w:space="0" w:color="auto"/>
                                                        <w:left w:val="none" w:sz="0" w:space="0" w:color="auto"/>
                                                        <w:bottom w:val="none" w:sz="0" w:space="0" w:color="auto"/>
                                                        <w:right w:val="none" w:sz="0" w:space="0" w:color="auto"/>
                                                      </w:divBdr>
                                                      <w:divsChild>
                                                        <w:div w:id="535973492">
                                                          <w:marLeft w:val="0"/>
                                                          <w:marRight w:val="0"/>
                                                          <w:marTop w:val="0"/>
                                                          <w:marBottom w:val="0"/>
                                                          <w:divBdr>
                                                            <w:top w:val="none" w:sz="0" w:space="0" w:color="auto"/>
                                                            <w:left w:val="none" w:sz="0" w:space="0" w:color="auto"/>
                                                            <w:bottom w:val="none" w:sz="0" w:space="0" w:color="auto"/>
                                                            <w:right w:val="none" w:sz="0" w:space="0" w:color="auto"/>
                                                          </w:divBdr>
                                                          <w:divsChild>
                                                            <w:div w:id="739865025">
                                                              <w:marLeft w:val="0"/>
                                                              <w:marRight w:val="0"/>
                                                              <w:marTop w:val="0"/>
                                                              <w:marBottom w:val="0"/>
                                                              <w:divBdr>
                                                                <w:top w:val="none" w:sz="0" w:space="0" w:color="auto"/>
                                                                <w:left w:val="none" w:sz="0" w:space="0" w:color="auto"/>
                                                                <w:bottom w:val="none" w:sz="0" w:space="0" w:color="auto"/>
                                                                <w:right w:val="none" w:sz="0" w:space="0" w:color="auto"/>
                                                              </w:divBdr>
                                                              <w:divsChild>
                                                                <w:div w:id="1702363871">
                                                                  <w:marLeft w:val="0"/>
                                                                  <w:marRight w:val="0"/>
                                                                  <w:marTop w:val="0"/>
                                                                  <w:marBottom w:val="0"/>
                                                                  <w:divBdr>
                                                                    <w:top w:val="none" w:sz="0" w:space="0" w:color="auto"/>
                                                                    <w:left w:val="none" w:sz="0" w:space="0" w:color="auto"/>
                                                                    <w:bottom w:val="none" w:sz="0" w:space="0" w:color="auto"/>
                                                                    <w:right w:val="none" w:sz="0" w:space="0" w:color="auto"/>
                                                                  </w:divBdr>
                                                                  <w:divsChild>
                                                                    <w:div w:id="404762139">
                                                                      <w:marLeft w:val="0"/>
                                                                      <w:marRight w:val="0"/>
                                                                      <w:marTop w:val="0"/>
                                                                      <w:marBottom w:val="0"/>
                                                                      <w:divBdr>
                                                                        <w:top w:val="none" w:sz="0" w:space="0" w:color="auto"/>
                                                                        <w:left w:val="none" w:sz="0" w:space="0" w:color="auto"/>
                                                                        <w:bottom w:val="none" w:sz="0" w:space="0" w:color="auto"/>
                                                                        <w:right w:val="none" w:sz="0" w:space="0" w:color="auto"/>
                                                                      </w:divBdr>
                                                                      <w:divsChild>
                                                                        <w:div w:id="5863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60915">
      <w:bodyDiv w:val="1"/>
      <w:marLeft w:val="0"/>
      <w:marRight w:val="0"/>
      <w:marTop w:val="0"/>
      <w:marBottom w:val="0"/>
      <w:divBdr>
        <w:top w:val="none" w:sz="0" w:space="0" w:color="auto"/>
        <w:left w:val="none" w:sz="0" w:space="0" w:color="auto"/>
        <w:bottom w:val="none" w:sz="0" w:space="0" w:color="auto"/>
        <w:right w:val="none" w:sz="0" w:space="0" w:color="auto"/>
      </w:divBdr>
      <w:divsChild>
        <w:div w:id="1707220629">
          <w:marLeft w:val="0"/>
          <w:marRight w:val="0"/>
          <w:marTop w:val="0"/>
          <w:marBottom w:val="0"/>
          <w:divBdr>
            <w:top w:val="none" w:sz="0" w:space="0" w:color="auto"/>
            <w:left w:val="none" w:sz="0" w:space="0" w:color="auto"/>
            <w:bottom w:val="none" w:sz="0" w:space="0" w:color="auto"/>
            <w:right w:val="none" w:sz="0" w:space="0" w:color="auto"/>
          </w:divBdr>
          <w:divsChild>
            <w:div w:id="1275408417">
              <w:marLeft w:val="0"/>
              <w:marRight w:val="0"/>
              <w:marTop w:val="0"/>
              <w:marBottom w:val="360"/>
              <w:divBdr>
                <w:top w:val="none" w:sz="0" w:space="0" w:color="auto"/>
                <w:left w:val="none" w:sz="0" w:space="0" w:color="auto"/>
                <w:bottom w:val="none" w:sz="0" w:space="0" w:color="auto"/>
                <w:right w:val="none" w:sz="0" w:space="0" w:color="auto"/>
              </w:divBdr>
              <w:divsChild>
                <w:div w:id="1358770738">
                  <w:marLeft w:val="0"/>
                  <w:marRight w:val="0"/>
                  <w:marTop w:val="0"/>
                  <w:marBottom w:val="0"/>
                  <w:divBdr>
                    <w:top w:val="none" w:sz="0" w:space="0" w:color="auto"/>
                    <w:left w:val="none" w:sz="0" w:space="0" w:color="auto"/>
                    <w:bottom w:val="none" w:sz="0" w:space="0" w:color="auto"/>
                    <w:right w:val="none" w:sz="0" w:space="0" w:color="auto"/>
                  </w:divBdr>
                  <w:divsChild>
                    <w:div w:id="310646691">
                      <w:marLeft w:val="0"/>
                      <w:marRight w:val="0"/>
                      <w:marTop w:val="0"/>
                      <w:marBottom w:val="0"/>
                      <w:divBdr>
                        <w:top w:val="none" w:sz="0" w:space="0" w:color="auto"/>
                        <w:left w:val="none" w:sz="0" w:space="0" w:color="auto"/>
                        <w:bottom w:val="none" w:sz="0" w:space="0" w:color="auto"/>
                        <w:right w:val="none" w:sz="0" w:space="0" w:color="auto"/>
                      </w:divBdr>
                      <w:divsChild>
                        <w:div w:id="366609142">
                          <w:marLeft w:val="0"/>
                          <w:marRight w:val="0"/>
                          <w:marTop w:val="0"/>
                          <w:marBottom w:val="0"/>
                          <w:divBdr>
                            <w:top w:val="none" w:sz="0" w:space="0" w:color="auto"/>
                            <w:left w:val="none" w:sz="0" w:space="0" w:color="auto"/>
                            <w:bottom w:val="none" w:sz="0" w:space="0" w:color="auto"/>
                            <w:right w:val="none" w:sz="0" w:space="0" w:color="auto"/>
                          </w:divBdr>
                          <w:divsChild>
                            <w:div w:id="337585719">
                              <w:marLeft w:val="0"/>
                              <w:marRight w:val="0"/>
                              <w:marTop w:val="0"/>
                              <w:marBottom w:val="360"/>
                              <w:divBdr>
                                <w:top w:val="none" w:sz="0" w:space="0" w:color="auto"/>
                                <w:left w:val="none" w:sz="0" w:space="0" w:color="auto"/>
                                <w:bottom w:val="none" w:sz="0" w:space="0" w:color="auto"/>
                                <w:right w:val="none" w:sz="0" w:space="0" w:color="auto"/>
                              </w:divBdr>
                              <w:divsChild>
                                <w:div w:id="1603804386">
                                  <w:marLeft w:val="0"/>
                                  <w:marRight w:val="0"/>
                                  <w:marTop w:val="0"/>
                                  <w:marBottom w:val="0"/>
                                  <w:divBdr>
                                    <w:top w:val="none" w:sz="0" w:space="0" w:color="auto"/>
                                    <w:left w:val="none" w:sz="0" w:space="0" w:color="auto"/>
                                    <w:bottom w:val="none" w:sz="0" w:space="0" w:color="auto"/>
                                    <w:right w:val="none" w:sz="0" w:space="0" w:color="auto"/>
                                  </w:divBdr>
                                  <w:divsChild>
                                    <w:div w:id="678966862">
                                      <w:marLeft w:val="0"/>
                                      <w:marRight w:val="0"/>
                                      <w:marTop w:val="0"/>
                                      <w:marBottom w:val="0"/>
                                      <w:divBdr>
                                        <w:top w:val="none" w:sz="0" w:space="0" w:color="auto"/>
                                        <w:left w:val="none" w:sz="0" w:space="0" w:color="auto"/>
                                        <w:bottom w:val="none" w:sz="0" w:space="0" w:color="auto"/>
                                        <w:right w:val="none" w:sz="0" w:space="0" w:color="auto"/>
                                      </w:divBdr>
                                      <w:divsChild>
                                        <w:div w:id="1738896850">
                                          <w:marLeft w:val="0"/>
                                          <w:marRight w:val="0"/>
                                          <w:marTop w:val="0"/>
                                          <w:marBottom w:val="0"/>
                                          <w:divBdr>
                                            <w:top w:val="none" w:sz="0" w:space="0" w:color="auto"/>
                                            <w:left w:val="none" w:sz="0" w:space="0" w:color="auto"/>
                                            <w:bottom w:val="none" w:sz="0" w:space="0" w:color="auto"/>
                                            <w:right w:val="none" w:sz="0" w:space="0" w:color="auto"/>
                                          </w:divBdr>
                                          <w:divsChild>
                                            <w:div w:id="1843080431">
                                              <w:marLeft w:val="0"/>
                                              <w:marRight w:val="0"/>
                                              <w:marTop w:val="0"/>
                                              <w:marBottom w:val="0"/>
                                              <w:divBdr>
                                                <w:top w:val="none" w:sz="0" w:space="0" w:color="auto"/>
                                                <w:left w:val="none" w:sz="0" w:space="0" w:color="auto"/>
                                                <w:bottom w:val="none" w:sz="0" w:space="0" w:color="auto"/>
                                                <w:right w:val="none" w:sz="0" w:space="0" w:color="auto"/>
                                              </w:divBdr>
                                              <w:divsChild>
                                                <w:div w:id="1115249633">
                                                  <w:marLeft w:val="0"/>
                                                  <w:marRight w:val="0"/>
                                                  <w:marTop w:val="0"/>
                                                  <w:marBottom w:val="0"/>
                                                  <w:divBdr>
                                                    <w:top w:val="none" w:sz="0" w:space="0" w:color="auto"/>
                                                    <w:left w:val="none" w:sz="0" w:space="0" w:color="auto"/>
                                                    <w:bottom w:val="none" w:sz="0" w:space="0" w:color="auto"/>
                                                    <w:right w:val="none" w:sz="0" w:space="0" w:color="auto"/>
                                                  </w:divBdr>
                                                  <w:divsChild>
                                                    <w:div w:id="304437032">
                                                      <w:marLeft w:val="0"/>
                                                      <w:marRight w:val="0"/>
                                                      <w:marTop w:val="0"/>
                                                      <w:marBottom w:val="360"/>
                                                      <w:divBdr>
                                                        <w:top w:val="none" w:sz="0" w:space="0" w:color="auto"/>
                                                        <w:left w:val="none" w:sz="0" w:space="0" w:color="auto"/>
                                                        <w:bottom w:val="none" w:sz="0" w:space="0" w:color="auto"/>
                                                        <w:right w:val="none" w:sz="0" w:space="0" w:color="auto"/>
                                                      </w:divBdr>
                                                      <w:divsChild>
                                                        <w:div w:id="1802110176">
                                                          <w:marLeft w:val="0"/>
                                                          <w:marRight w:val="0"/>
                                                          <w:marTop w:val="0"/>
                                                          <w:marBottom w:val="0"/>
                                                          <w:divBdr>
                                                            <w:top w:val="none" w:sz="0" w:space="0" w:color="auto"/>
                                                            <w:left w:val="none" w:sz="0" w:space="0" w:color="auto"/>
                                                            <w:bottom w:val="none" w:sz="0" w:space="0" w:color="auto"/>
                                                            <w:right w:val="none" w:sz="0" w:space="0" w:color="auto"/>
                                                          </w:divBdr>
                                                          <w:divsChild>
                                                            <w:div w:id="1115831126">
                                                              <w:marLeft w:val="0"/>
                                                              <w:marRight w:val="0"/>
                                                              <w:marTop w:val="0"/>
                                                              <w:marBottom w:val="0"/>
                                                              <w:divBdr>
                                                                <w:top w:val="none" w:sz="0" w:space="0" w:color="auto"/>
                                                                <w:left w:val="none" w:sz="0" w:space="0" w:color="auto"/>
                                                                <w:bottom w:val="none" w:sz="0" w:space="0" w:color="auto"/>
                                                                <w:right w:val="none" w:sz="0" w:space="0" w:color="auto"/>
                                                              </w:divBdr>
                                                              <w:divsChild>
                                                                <w:div w:id="712312100">
                                                                  <w:marLeft w:val="0"/>
                                                                  <w:marRight w:val="0"/>
                                                                  <w:marTop w:val="0"/>
                                                                  <w:marBottom w:val="0"/>
                                                                  <w:divBdr>
                                                                    <w:top w:val="none" w:sz="0" w:space="0" w:color="auto"/>
                                                                    <w:left w:val="none" w:sz="0" w:space="0" w:color="auto"/>
                                                                    <w:bottom w:val="none" w:sz="0" w:space="0" w:color="auto"/>
                                                                    <w:right w:val="none" w:sz="0" w:space="0" w:color="auto"/>
                                                                  </w:divBdr>
                                                                  <w:divsChild>
                                                                    <w:div w:id="610942074">
                                                                      <w:marLeft w:val="0"/>
                                                                      <w:marRight w:val="0"/>
                                                                      <w:marTop w:val="0"/>
                                                                      <w:marBottom w:val="0"/>
                                                                      <w:divBdr>
                                                                        <w:top w:val="none" w:sz="0" w:space="0" w:color="auto"/>
                                                                        <w:left w:val="none" w:sz="0" w:space="0" w:color="auto"/>
                                                                        <w:bottom w:val="none" w:sz="0" w:space="0" w:color="auto"/>
                                                                        <w:right w:val="none" w:sz="0" w:space="0" w:color="auto"/>
                                                                      </w:divBdr>
                                                                      <w:divsChild>
                                                                        <w:div w:id="8218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730096">
      <w:bodyDiv w:val="1"/>
      <w:marLeft w:val="0"/>
      <w:marRight w:val="0"/>
      <w:marTop w:val="0"/>
      <w:marBottom w:val="0"/>
      <w:divBdr>
        <w:top w:val="none" w:sz="0" w:space="0" w:color="auto"/>
        <w:left w:val="none" w:sz="0" w:space="0" w:color="auto"/>
        <w:bottom w:val="none" w:sz="0" w:space="0" w:color="auto"/>
        <w:right w:val="none" w:sz="0" w:space="0" w:color="auto"/>
      </w:divBdr>
    </w:div>
    <w:div w:id="1682390270">
      <w:bodyDiv w:val="1"/>
      <w:marLeft w:val="0"/>
      <w:marRight w:val="0"/>
      <w:marTop w:val="0"/>
      <w:marBottom w:val="0"/>
      <w:divBdr>
        <w:top w:val="none" w:sz="0" w:space="0" w:color="auto"/>
        <w:left w:val="none" w:sz="0" w:space="0" w:color="auto"/>
        <w:bottom w:val="none" w:sz="0" w:space="0" w:color="auto"/>
        <w:right w:val="none" w:sz="0" w:space="0" w:color="auto"/>
      </w:divBdr>
    </w:div>
    <w:div w:id="21424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HLANNFP019\Users1\H1\H14914\EPA%20HUD%20ICR%20OMB\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14DE-8131-4FC3-A7DF-2CD14F70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2137</Words>
  <Characters>12184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HUD Lead Safe Housing rule ICR extension</vt:lpstr>
    </vt:vector>
  </TitlesOfParts>
  <Manager>Warren Friedman</Manager>
  <Company>HUD</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Lead Safe Housing rule ICR extension</dc:title>
  <dc:subject>3/17/2006</dc:subject>
  <dc:creator>Robert F. Weisberg</dc:creator>
  <cp:lastModifiedBy>h10074</cp:lastModifiedBy>
  <cp:revision>2</cp:revision>
  <cp:lastPrinted>2012-09-27T21:50:00Z</cp:lastPrinted>
  <dcterms:created xsi:type="dcterms:W3CDTF">2014-02-10T20:11:00Z</dcterms:created>
  <dcterms:modified xsi:type="dcterms:W3CDTF">2014-02-10T20:11:00Z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352667153</vt:i4>
  </property>
  <property fmtid="{D5CDD505-2E9C-101B-9397-08002B2CF9AE}" pid="3" name="_EmailSubject">
    <vt:lpwstr>Evaluating Outcomes of HUD's Healthy Homes Demonstration (HHD) Grantees</vt:lpwstr>
  </property>
  <property fmtid="{D5CDD505-2E9C-101B-9397-08002B2CF9AE}" pid="4" name="_AuthorEmail">
    <vt:lpwstr>Peter.J.Ashley@hud.gov</vt:lpwstr>
  </property>
  <property fmtid="{D5CDD505-2E9C-101B-9397-08002B2CF9AE}" pid="5" name="_AuthorEmailDisplayName">
    <vt:lpwstr>Ashley, Peter J</vt:lpwstr>
  </property>
  <property fmtid="{D5CDD505-2E9C-101B-9397-08002B2CF9AE}" pid="6" name="_NewReviewCycle">
    <vt:lpwstr/>
  </property>
  <property fmtid="{D5CDD505-2E9C-101B-9397-08002B2CF9AE}" pid="7" name="_PreviousAdHocReviewCycleID">
    <vt:i4>-1355280227</vt:i4>
  </property>
</Properties>
</file>