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A8" w:rsidRDefault="000653A8" w:rsidP="000653A8">
      <w:pPr>
        <w:pStyle w:val="Header"/>
        <w:jc w:val="center"/>
        <w:rPr>
          <w:b/>
          <w:bCs/>
          <w:sz w:val="22"/>
          <w:szCs w:val="22"/>
        </w:rPr>
      </w:pPr>
      <w:bookmarkStart w:id="0" w:name="_GoBack"/>
      <w:bookmarkEnd w:id="0"/>
      <w:r>
        <w:rPr>
          <w:b/>
          <w:bCs/>
          <w:sz w:val="22"/>
          <w:szCs w:val="22"/>
        </w:rPr>
        <w:t>OFFICE OF PHARMACY AFFAIRS</w:t>
      </w:r>
      <w:r w:rsidR="00E90AD6">
        <w:rPr>
          <w:b/>
          <w:bCs/>
          <w:sz w:val="22"/>
          <w:szCs w:val="22"/>
        </w:rPr>
        <w:t xml:space="preserve"> (OPA)</w:t>
      </w:r>
    </w:p>
    <w:p w:rsidR="00E77AC3" w:rsidRPr="000653A8" w:rsidRDefault="000653A8" w:rsidP="000653A8">
      <w:pPr>
        <w:pStyle w:val="Header"/>
        <w:jc w:val="center"/>
        <w:rPr>
          <w:b/>
          <w:bCs/>
          <w:sz w:val="22"/>
          <w:szCs w:val="22"/>
        </w:rPr>
      </w:pPr>
      <w:r>
        <w:rPr>
          <w:b/>
          <w:bCs/>
          <w:sz w:val="22"/>
          <w:szCs w:val="22"/>
        </w:rPr>
        <w:t>CERTIFICATION REGARDING NON-PARTICIPATION</w:t>
      </w:r>
      <w:r w:rsidR="00D50CB8">
        <w:rPr>
          <w:b/>
          <w:bCs/>
          <w:sz w:val="22"/>
          <w:szCs w:val="22"/>
        </w:rPr>
        <w:t xml:space="preserve"> BY </w:t>
      </w:r>
      <w:r w:rsidR="00C36A9C">
        <w:rPr>
          <w:b/>
          <w:bCs/>
          <w:sz w:val="22"/>
          <w:szCs w:val="22"/>
        </w:rPr>
        <w:t xml:space="preserve">A COVERED ENTITY HOSPITAL </w:t>
      </w:r>
      <w:r>
        <w:rPr>
          <w:b/>
          <w:bCs/>
          <w:sz w:val="22"/>
          <w:szCs w:val="22"/>
        </w:rPr>
        <w:t>IN A GROU</w:t>
      </w:r>
      <w:r w:rsidR="00D50CB8">
        <w:rPr>
          <w:b/>
          <w:bCs/>
          <w:sz w:val="22"/>
          <w:szCs w:val="22"/>
        </w:rPr>
        <w:t>P PURCHASING ORGANIZATION (GPO)</w:t>
      </w:r>
    </w:p>
    <w:p w:rsidR="00E77AC3" w:rsidRDefault="00E77AC3"/>
    <w:p w:rsidR="000653A8" w:rsidRPr="00AF6EB8" w:rsidRDefault="007E56E8" w:rsidP="000653A8">
      <w:pPr>
        <w:autoSpaceDE w:val="0"/>
        <w:autoSpaceDN w:val="0"/>
        <w:adjustRightInd w:val="0"/>
        <w:rPr>
          <w:rFonts w:cs="Arial"/>
          <w:iCs/>
          <w:sz w:val="20"/>
          <w:szCs w:val="20"/>
        </w:rPr>
      </w:pPr>
      <w:r>
        <w:rPr>
          <w:rFonts w:cs="Arial"/>
          <w:b/>
          <w:iCs/>
          <w:sz w:val="20"/>
          <w:szCs w:val="20"/>
        </w:rPr>
        <w:t>This certification must be signed t</w:t>
      </w:r>
      <w:r w:rsidR="00C36A9C">
        <w:rPr>
          <w:rFonts w:cs="Arial"/>
          <w:b/>
          <w:iCs/>
          <w:sz w:val="20"/>
          <w:szCs w:val="20"/>
        </w:rPr>
        <w:t xml:space="preserve">o demonstrate that the hospital meets the statutory </w:t>
      </w:r>
      <w:r>
        <w:rPr>
          <w:rFonts w:cs="Arial"/>
          <w:b/>
          <w:iCs/>
          <w:sz w:val="20"/>
          <w:szCs w:val="20"/>
        </w:rPr>
        <w:t xml:space="preserve">requirement </w:t>
      </w:r>
      <w:r w:rsidR="00C36A9C">
        <w:rPr>
          <w:rFonts w:cs="Arial"/>
          <w:b/>
          <w:iCs/>
          <w:sz w:val="20"/>
          <w:szCs w:val="20"/>
        </w:rPr>
        <w:t xml:space="preserve">under section </w:t>
      </w:r>
      <w:proofErr w:type="gramStart"/>
      <w:r w:rsidR="00C36A9C">
        <w:rPr>
          <w:rFonts w:cs="Arial"/>
          <w:b/>
          <w:iCs/>
          <w:sz w:val="20"/>
          <w:szCs w:val="20"/>
        </w:rPr>
        <w:t>340B(</w:t>
      </w:r>
      <w:proofErr w:type="gramEnd"/>
      <w:r w:rsidR="00C36A9C">
        <w:rPr>
          <w:rFonts w:cs="Arial"/>
          <w:b/>
          <w:iCs/>
          <w:sz w:val="20"/>
          <w:szCs w:val="20"/>
        </w:rPr>
        <w:t>a)(4)(L)(iii)</w:t>
      </w:r>
      <w:r>
        <w:rPr>
          <w:rFonts w:cs="Arial"/>
          <w:b/>
          <w:iCs/>
          <w:sz w:val="20"/>
          <w:szCs w:val="20"/>
        </w:rPr>
        <w:t xml:space="preserve">, which is reiterated in the </w:t>
      </w:r>
      <w:r w:rsidR="00C36A9C">
        <w:rPr>
          <w:rFonts w:cs="Arial"/>
          <w:b/>
          <w:iCs/>
          <w:sz w:val="20"/>
          <w:szCs w:val="20"/>
        </w:rPr>
        <w:t xml:space="preserve"> </w:t>
      </w:r>
      <w:r>
        <w:rPr>
          <w:rFonts w:cs="Arial"/>
          <w:sz w:val="20"/>
          <w:szCs w:val="20"/>
        </w:rPr>
        <w:t xml:space="preserve">Statutory Prohibition on Group Purchasing Organization Participation </w:t>
      </w:r>
      <w:r w:rsidR="0097367A">
        <w:rPr>
          <w:rFonts w:cs="Arial"/>
          <w:sz w:val="20"/>
          <w:szCs w:val="20"/>
        </w:rPr>
        <w:t xml:space="preserve">Policy Release 2013-1 </w:t>
      </w:r>
      <w:r w:rsidR="00C36A9C">
        <w:rPr>
          <w:rFonts w:cs="Arial"/>
          <w:b/>
          <w:iCs/>
          <w:sz w:val="20"/>
          <w:szCs w:val="20"/>
        </w:rPr>
        <w:t xml:space="preserve">that </w:t>
      </w:r>
      <w:r w:rsidR="0024216C">
        <w:rPr>
          <w:rFonts w:cs="Arial"/>
          <w:b/>
          <w:iCs/>
          <w:sz w:val="20"/>
          <w:szCs w:val="20"/>
        </w:rPr>
        <w:t xml:space="preserve">requires that </w:t>
      </w:r>
      <w:r w:rsidR="00C36A9C">
        <w:rPr>
          <w:rFonts w:cs="Arial"/>
          <w:b/>
          <w:iCs/>
          <w:sz w:val="20"/>
          <w:szCs w:val="20"/>
        </w:rPr>
        <w:t xml:space="preserve">the hospital </w:t>
      </w:r>
      <w:r w:rsidR="00C36A9C" w:rsidRPr="00C36A9C">
        <w:rPr>
          <w:rFonts w:cs="Arial"/>
          <w:b/>
          <w:iCs/>
          <w:sz w:val="20"/>
          <w:szCs w:val="20"/>
        </w:rPr>
        <w:t>does not obtain covered outpatient drugs through a group purchasing organization or other group purchasing arrangement</w:t>
      </w:r>
      <w:r w:rsidR="002707BC">
        <w:rPr>
          <w:rFonts w:cs="Arial"/>
          <w:b/>
          <w:iCs/>
          <w:sz w:val="20"/>
          <w:szCs w:val="20"/>
        </w:rPr>
        <w:t>.</w:t>
      </w:r>
      <w:r w:rsidR="00C36A9C">
        <w:rPr>
          <w:rFonts w:cs="Arial"/>
          <w:b/>
          <w:iCs/>
          <w:sz w:val="20"/>
          <w:szCs w:val="20"/>
        </w:rPr>
        <w:t xml:space="preserve">  This is a requirement for Disproportionate Share Hospitals, Children’s Hospitals, and Free Standing Cancer Hospitals. </w:t>
      </w:r>
    </w:p>
    <w:p w:rsidR="000653A8" w:rsidRDefault="000653A8" w:rsidP="000653A8">
      <w:pPr>
        <w:shd w:val="clear" w:color="auto" w:fill="C0C0C0"/>
        <w:rPr>
          <w:b/>
          <w:sz w:val="20"/>
        </w:rPr>
      </w:pPr>
    </w:p>
    <w:p w:rsidR="00E77AC3" w:rsidRDefault="000653A8">
      <w:r>
        <w:t xml:space="preserve">  </w:t>
      </w:r>
      <w:r w:rsidR="00E77AC3">
        <w:t xml:space="preserve">  </w:t>
      </w:r>
    </w:p>
    <w:p w:rsidR="00E77AC3" w:rsidRDefault="00E77AC3">
      <w:r>
        <w:t xml:space="preserve">________________________________________________________________ </w:t>
      </w:r>
    </w:p>
    <w:p w:rsidR="00E77AC3" w:rsidRDefault="00D50CB8">
      <w:r>
        <w:t xml:space="preserve">Name of </w:t>
      </w:r>
      <w:r w:rsidR="00E77AC3">
        <w:t xml:space="preserve">Hospital </w:t>
      </w:r>
    </w:p>
    <w:p w:rsidR="00E77AC3" w:rsidRDefault="00E77AC3"/>
    <w:p w:rsidR="00E77AC3" w:rsidRDefault="00E77AC3">
      <w:r>
        <w:t xml:space="preserve">________________________________________________________________ </w:t>
      </w:r>
    </w:p>
    <w:p w:rsidR="00E77AC3" w:rsidRDefault="00D50CB8">
      <w:r>
        <w:t xml:space="preserve">Hospital </w:t>
      </w:r>
      <w:r w:rsidR="00E77AC3">
        <w:t xml:space="preserve">Address </w:t>
      </w:r>
    </w:p>
    <w:p w:rsidR="00E77AC3" w:rsidRDefault="00E77AC3"/>
    <w:p w:rsidR="00E77AC3" w:rsidRDefault="00E77AC3">
      <w:r>
        <w:t xml:space="preserve">________________________________________________________________ </w:t>
      </w:r>
    </w:p>
    <w:p w:rsidR="00E77AC3" w:rsidRDefault="00E77AC3">
      <w:r>
        <w:t xml:space="preserve">City, State, Zip </w:t>
      </w:r>
    </w:p>
    <w:p w:rsidR="00E77AC3" w:rsidRDefault="00E77AC3"/>
    <w:p w:rsidR="00E77AC3" w:rsidRDefault="0024216C">
      <w:r w:rsidRPr="003E26CF">
        <w:rPr>
          <w:rFonts w:cs="Arial"/>
        </w:rPr>
        <w:t>The undersigned represents and confirms that he/she is fully authorized to legally bind the covered entity and certifies that the contents of any statement made or reflected in this document are truthful and accurate.</w:t>
      </w:r>
      <w:r>
        <w:rPr>
          <w:rFonts w:cs="Arial"/>
          <w:sz w:val="20"/>
          <w:szCs w:val="20"/>
        </w:rPr>
        <w:t xml:space="preserve">  </w:t>
      </w:r>
      <w:r w:rsidR="00D50CB8">
        <w:t>I certify that this</w:t>
      </w:r>
      <w:r w:rsidR="00E77AC3">
        <w:t xml:space="preserve"> hospital will not participate in a group purchasing organization or group purchasing arrangement for covered outpatient drugs </w:t>
      </w:r>
      <w:r w:rsidR="00D50CB8">
        <w:t>as of the date of this listing on the OPA database.</w:t>
      </w:r>
      <w:r>
        <w:t xml:space="preserve">  If drugs are purchased using a GPO for covered outpatient drugs while participating in the 340B Program, </w:t>
      </w:r>
      <w:r w:rsidR="00501D28">
        <w:t>the covered entity</w:t>
      </w:r>
      <w:r>
        <w:t xml:space="preserve"> understand</w:t>
      </w:r>
      <w:r w:rsidR="00501D28">
        <w:t>s</w:t>
      </w:r>
      <w:r>
        <w:t xml:space="preserve"> that this violates program eligibility requirements and that </w:t>
      </w:r>
      <w:r w:rsidR="00501D28">
        <w:t xml:space="preserve">the covered entity is obligated </w:t>
      </w:r>
      <w:r>
        <w:t xml:space="preserve">to inform OPA and </w:t>
      </w:r>
      <w:r w:rsidR="005F1BB5">
        <w:t xml:space="preserve">may </w:t>
      </w:r>
      <w:r>
        <w:t>be required to repay manufacturers</w:t>
      </w:r>
      <w:r w:rsidR="00501D28">
        <w:t xml:space="preserve"> for the 340B discount received</w:t>
      </w:r>
      <w:r>
        <w:t>.</w:t>
      </w:r>
      <w:r w:rsidR="00E77AC3">
        <w:br/>
        <w:t xml:space="preserve">  </w:t>
      </w:r>
      <w:r w:rsidR="00E77AC3">
        <w:br/>
      </w:r>
    </w:p>
    <w:p w:rsidR="00E77AC3" w:rsidRDefault="00D50CB8">
      <w:r>
        <w:t xml:space="preserve"> _________________________</w:t>
      </w:r>
      <w:r w:rsidR="00E77AC3">
        <w:t>_________________________________</w:t>
      </w:r>
      <w:r>
        <w:t>__</w:t>
      </w:r>
      <w:r w:rsidR="00E77AC3">
        <w:t xml:space="preserve">____ </w:t>
      </w:r>
    </w:p>
    <w:p w:rsidR="00E77AC3" w:rsidRDefault="00E77AC3">
      <w:r>
        <w:t>Signature</w:t>
      </w:r>
      <w:r w:rsidR="00D50CB8">
        <w:t xml:space="preserve"> of Authorizing Official</w:t>
      </w:r>
      <w:r w:rsidR="005F52AF">
        <w:tab/>
      </w:r>
      <w:r w:rsidR="005F52AF">
        <w:tab/>
      </w:r>
      <w:r w:rsidR="005F52AF">
        <w:tab/>
      </w:r>
      <w:r w:rsidR="00D50CB8">
        <w:tab/>
      </w:r>
      <w:r w:rsidR="00D50CB8">
        <w:tab/>
      </w:r>
      <w:r w:rsidR="00D50CB8">
        <w:tab/>
      </w:r>
      <w:r>
        <w:t>Date</w:t>
      </w:r>
    </w:p>
    <w:p w:rsidR="00E77AC3" w:rsidRDefault="00E77AC3"/>
    <w:p w:rsidR="00E77AC3" w:rsidRDefault="00E77AC3">
      <w:r>
        <w:t>____________________________________</w:t>
      </w:r>
      <w:r w:rsidR="00D50CB8">
        <w:t>_____________________________</w:t>
      </w:r>
    </w:p>
    <w:p w:rsidR="00E77AC3" w:rsidRDefault="005F52AF">
      <w:r>
        <w:t>Printed Name</w:t>
      </w:r>
      <w:r w:rsidR="00D50CB8">
        <w:t xml:space="preserve"> of Authorizing Official</w:t>
      </w:r>
      <w:r>
        <w:t xml:space="preserve"> and </w:t>
      </w:r>
      <w:r w:rsidR="00E77AC3">
        <w:t xml:space="preserve">Title </w:t>
      </w:r>
    </w:p>
    <w:p w:rsidR="00E77AC3" w:rsidRDefault="00E77AC3"/>
    <w:p w:rsidR="00E77AC3" w:rsidRDefault="00E77AC3">
      <w:r>
        <w:t>__________________________________</w:t>
      </w:r>
      <w:r w:rsidR="00D50CB8">
        <w:t>_____________________________</w:t>
      </w:r>
      <w:r>
        <w:t>__</w:t>
      </w:r>
    </w:p>
    <w:p w:rsidR="00E77AC3" w:rsidRDefault="00E77AC3">
      <w:r>
        <w:t>Address</w:t>
      </w:r>
    </w:p>
    <w:p w:rsidR="00E77AC3" w:rsidRDefault="00E77AC3"/>
    <w:p w:rsidR="00D50CB8" w:rsidRDefault="00E77AC3">
      <w:smartTag w:uri="urn:schemas-microsoft-com:office:smarttags" w:element="PlaceName">
        <w:r>
          <w:t>___________________________________</w:t>
        </w:r>
        <w:r w:rsidR="00D50CB8">
          <w:t>_____________________________</w:t>
        </w:r>
        <w:r>
          <w:t>_</w:t>
        </w:r>
      </w:smartTag>
      <w:r>
        <w:t xml:space="preserve"> </w:t>
      </w:r>
    </w:p>
    <w:p w:rsidR="00E77AC3" w:rsidRDefault="00E77AC3">
      <w:r>
        <w:t>City, State, Zip</w:t>
      </w:r>
    </w:p>
    <w:p w:rsidR="00E77AC3" w:rsidRDefault="00E77AC3"/>
    <w:p w:rsidR="00E77AC3" w:rsidRDefault="00E77AC3">
      <w:r>
        <w:t>_______________________</w:t>
      </w:r>
      <w:r w:rsidR="00D50CB8">
        <w:t xml:space="preserve"> </w:t>
      </w:r>
      <w:r w:rsidR="00D50CB8">
        <w:tab/>
      </w:r>
      <w:r>
        <w:t xml:space="preserve">Ext._____________  </w:t>
      </w:r>
    </w:p>
    <w:p w:rsidR="00E77AC3" w:rsidRDefault="00E77AC3">
      <w:pPr>
        <w:pStyle w:val="Header"/>
        <w:tabs>
          <w:tab w:val="clear" w:pos="4320"/>
          <w:tab w:val="clear" w:pos="8640"/>
        </w:tabs>
      </w:pPr>
      <w:r>
        <w:t xml:space="preserve">Phone Number </w:t>
      </w:r>
    </w:p>
    <w:p w:rsidR="00E77AC3" w:rsidRDefault="00E77AC3">
      <w:pPr>
        <w:pStyle w:val="Header"/>
        <w:tabs>
          <w:tab w:val="clear" w:pos="4320"/>
          <w:tab w:val="clear" w:pos="8640"/>
        </w:tabs>
      </w:pPr>
    </w:p>
    <w:p w:rsidR="00E77AC3" w:rsidRDefault="00E77AC3">
      <w:r>
        <w:lastRenderedPageBreak/>
        <w:t>____________________________________________________________________</w:t>
      </w:r>
    </w:p>
    <w:p w:rsidR="00E77AC3" w:rsidRDefault="000653A8">
      <w:r>
        <w:t>E-</w:t>
      </w:r>
      <w:r w:rsidR="00E77AC3">
        <w:t>Mail Address</w:t>
      </w:r>
    </w:p>
    <w:p w:rsidR="00E77AC3" w:rsidRDefault="00E77AC3">
      <w:pPr>
        <w:pStyle w:val="Header"/>
        <w:tabs>
          <w:tab w:val="clear" w:pos="4320"/>
          <w:tab w:val="clear" w:pos="8640"/>
        </w:tabs>
      </w:pPr>
    </w:p>
    <w:sectPr w:rsidR="00E77AC3" w:rsidSect="000653A8">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3C" w:rsidRDefault="00610A3C">
      <w:r>
        <w:separator/>
      </w:r>
    </w:p>
  </w:endnote>
  <w:endnote w:type="continuationSeparator" w:id="0">
    <w:p w:rsidR="00610A3C" w:rsidRDefault="0061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16" w:rsidRDefault="00243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F" w:rsidRPr="002820EA" w:rsidRDefault="00BD2E5F" w:rsidP="00BD2E5F">
    <w:pPr>
      <w:pStyle w:val="Footer"/>
      <w:ind w:right="360"/>
      <w:rPr>
        <w:rFonts w:cs="Arial"/>
        <w:i/>
        <w:sz w:val="16"/>
        <w:szCs w:val="16"/>
      </w:rPr>
    </w:pPr>
  </w:p>
  <w:p w:rsidR="00D50CB8" w:rsidRPr="007E6FED" w:rsidRDefault="007E6FED" w:rsidP="007E6FED">
    <w:pPr>
      <w:rPr>
        <w:rFonts w:cs="Arial"/>
        <w:sz w:val="14"/>
        <w:szCs w:val="14"/>
      </w:rPr>
    </w:pPr>
    <w:r w:rsidRPr="007E6FED">
      <w:rPr>
        <w:sz w:val="14"/>
        <w:szCs w:val="14"/>
      </w:rPr>
      <w:t>Public Burden Statement:  An agency may not conduct or sponsor, and a person is not required to respond to, a collection of information unless it displays a currently valid OMB control number.  The OMB control number for this project Is 0915-XXXX. Public burden is estimated to average XX minutes per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16" w:rsidRDefault="00243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3C" w:rsidRDefault="00610A3C">
      <w:r>
        <w:separator/>
      </w:r>
    </w:p>
  </w:footnote>
  <w:footnote w:type="continuationSeparator" w:id="0">
    <w:p w:rsidR="00610A3C" w:rsidRDefault="00610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16" w:rsidRDefault="00243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B8" w:rsidRDefault="003E26CF" w:rsidP="007E6FED">
    <w:pPr>
      <w:pStyle w:val="Header"/>
      <w:jc w:val="right"/>
      <w:rPr>
        <w:sz w:val="16"/>
        <w:szCs w:val="16"/>
      </w:rPr>
    </w:pPr>
    <w:r>
      <w:rPr>
        <w:noProof/>
        <w:sz w:val="16"/>
        <w:szCs w:val="16"/>
      </w:rPr>
      <w:drawing>
        <wp:anchor distT="0" distB="0" distL="114300" distR="114300" simplePos="0" relativeHeight="251657728" behindDoc="0" locked="1" layoutInCell="1" allowOverlap="1">
          <wp:simplePos x="0" y="0"/>
          <wp:positionH relativeFrom="column">
            <wp:posOffset>2057400</wp:posOffset>
          </wp:positionH>
          <wp:positionV relativeFrom="paragraph">
            <wp:posOffset>2743200</wp:posOffset>
          </wp:positionV>
          <wp:extent cx="2305050" cy="2228850"/>
          <wp:effectExtent l="0" t="0" r="0" b="0"/>
          <wp:wrapNone/>
          <wp:docPr id="2" name="Picture 2"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305050" cy="2228850"/>
                  </a:xfrm>
                  <a:prstGeom prst="rect">
                    <a:avLst/>
                  </a:prstGeom>
                  <a:noFill/>
                </pic:spPr>
              </pic:pic>
            </a:graphicData>
          </a:graphic>
          <wp14:sizeRelH relativeFrom="page">
            <wp14:pctWidth>0</wp14:pctWidth>
          </wp14:sizeRelH>
          <wp14:sizeRelV relativeFrom="page">
            <wp14:pctHeight>0</wp14:pctHeight>
          </wp14:sizeRelV>
        </wp:anchor>
      </w:drawing>
    </w:r>
    <w:r w:rsidR="00D50CB8" w:rsidRPr="000653A8">
      <w:rPr>
        <w:sz w:val="16"/>
        <w:szCs w:val="16"/>
      </w:rPr>
      <w:t>Department of Health and Human Services, Health Resources and Services Administration, HealthCare Systems Bureau</w:t>
    </w:r>
  </w:p>
  <w:p w:rsidR="007E6FED" w:rsidRPr="000653A8" w:rsidRDefault="007E6FED" w:rsidP="007E6FED">
    <w:pPr>
      <w:pStyle w:val="Header"/>
      <w:jc w:val="right"/>
      <w:rPr>
        <w:sz w:val="16"/>
        <w:szCs w:val="16"/>
      </w:rPr>
    </w:pPr>
    <w:r w:rsidRPr="00AF4E29">
      <w:rPr>
        <w:sz w:val="16"/>
        <w:szCs w:val="16"/>
      </w:rPr>
      <w:t>OMB No. 0915-XXXX; 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16" w:rsidRDefault="00243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21"/>
    <w:rsid w:val="000653A8"/>
    <w:rsid w:val="0008532C"/>
    <w:rsid w:val="001979A8"/>
    <w:rsid w:val="001D1020"/>
    <w:rsid w:val="001D3A9B"/>
    <w:rsid w:val="0024216C"/>
    <w:rsid w:val="00243216"/>
    <w:rsid w:val="0025114A"/>
    <w:rsid w:val="00251639"/>
    <w:rsid w:val="00251821"/>
    <w:rsid w:val="002707BC"/>
    <w:rsid w:val="002967AF"/>
    <w:rsid w:val="002E78DD"/>
    <w:rsid w:val="00371CA0"/>
    <w:rsid w:val="003E26CF"/>
    <w:rsid w:val="0042523A"/>
    <w:rsid w:val="00501D28"/>
    <w:rsid w:val="005A0E8E"/>
    <w:rsid w:val="005F1BB5"/>
    <w:rsid w:val="005F52AF"/>
    <w:rsid w:val="00610A3C"/>
    <w:rsid w:val="0066550D"/>
    <w:rsid w:val="007360DE"/>
    <w:rsid w:val="007442BE"/>
    <w:rsid w:val="007E56E8"/>
    <w:rsid w:val="007E6FED"/>
    <w:rsid w:val="00927C1E"/>
    <w:rsid w:val="0097367A"/>
    <w:rsid w:val="009A23EE"/>
    <w:rsid w:val="00A3528C"/>
    <w:rsid w:val="00A479D6"/>
    <w:rsid w:val="00AE4892"/>
    <w:rsid w:val="00B0321B"/>
    <w:rsid w:val="00B2639B"/>
    <w:rsid w:val="00BB0FF8"/>
    <w:rsid w:val="00BD2E5F"/>
    <w:rsid w:val="00C36A9C"/>
    <w:rsid w:val="00CA5C13"/>
    <w:rsid w:val="00CC1A30"/>
    <w:rsid w:val="00D247A8"/>
    <w:rsid w:val="00D50CB8"/>
    <w:rsid w:val="00E77AC3"/>
    <w:rsid w:val="00E90AD6"/>
    <w:rsid w:val="00E91D3A"/>
    <w:rsid w:val="00F271B3"/>
    <w:rsid w:val="00F37581"/>
    <w:rsid w:val="00F6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sid w:val="00B2639B"/>
    <w:rPr>
      <w:sz w:val="16"/>
      <w:szCs w:val="16"/>
    </w:rPr>
  </w:style>
  <w:style w:type="paragraph" w:styleId="CommentText">
    <w:name w:val="annotation text"/>
    <w:basedOn w:val="Normal"/>
    <w:link w:val="CommentTextChar"/>
    <w:rsid w:val="00B2639B"/>
    <w:rPr>
      <w:sz w:val="20"/>
      <w:szCs w:val="20"/>
    </w:rPr>
  </w:style>
  <w:style w:type="character" w:customStyle="1" w:styleId="CommentTextChar">
    <w:name w:val="Comment Text Char"/>
    <w:link w:val="CommentText"/>
    <w:rsid w:val="00B2639B"/>
    <w:rPr>
      <w:rFonts w:ascii="Arial" w:hAnsi="Arial"/>
    </w:rPr>
  </w:style>
  <w:style w:type="paragraph" w:styleId="CommentSubject">
    <w:name w:val="annotation subject"/>
    <w:basedOn w:val="CommentText"/>
    <w:next w:val="CommentText"/>
    <w:link w:val="CommentSubjectChar"/>
    <w:rsid w:val="00B2639B"/>
    <w:rPr>
      <w:b/>
      <w:bCs/>
    </w:rPr>
  </w:style>
  <w:style w:type="character" w:customStyle="1" w:styleId="CommentSubjectChar">
    <w:name w:val="Comment Subject Char"/>
    <w:link w:val="CommentSubject"/>
    <w:rsid w:val="00B2639B"/>
    <w:rPr>
      <w:rFonts w:ascii="Arial" w:hAnsi="Arial"/>
      <w:b/>
      <w:bCs/>
    </w:rPr>
  </w:style>
  <w:style w:type="paragraph" w:styleId="BalloonText">
    <w:name w:val="Balloon Text"/>
    <w:basedOn w:val="Normal"/>
    <w:link w:val="BalloonTextChar"/>
    <w:rsid w:val="00B2639B"/>
    <w:rPr>
      <w:rFonts w:ascii="Tahoma" w:hAnsi="Tahoma"/>
      <w:sz w:val="16"/>
      <w:szCs w:val="16"/>
    </w:rPr>
  </w:style>
  <w:style w:type="character" w:customStyle="1" w:styleId="BalloonTextChar">
    <w:name w:val="Balloon Text Char"/>
    <w:link w:val="BalloonText"/>
    <w:rsid w:val="00B26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sid w:val="00B2639B"/>
    <w:rPr>
      <w:sz w:val="16"/>
      <w:szCs w:val="16"/>
    </w:rPr>
  </w:style>
  <w:style w:type="paragraph" w:styleId="CommentText">
    <w:name w:val="annotation text"/>
    <w:basedOn w:val="Normal"/>
    <w:link w:val="CommentTextChar"/>
    <w:rsid w:val="00B2639B"/>
    <w:rPr>
      <w:sz w:val="20"/>
      <w:szCs w:val="20"/>
    </w:rPr>
  </w:style>
  <w:style w:type="character" w:customStyle="1" w:styleId="CommentTextChar">
    <w:name w:val="Comment Text Char"/>
    <w:link w:val="CommentText"/>
    <w:rsid w:val="00B2639B"/>
    <w:rPr>
      <w:rFonts w:ascii="Arial" w:hAnsi="Arial"/>
    </w:rPr>
  </w:style>
  <w:style w:type="paragraph" w:styleId="CommentSubject">
    <w:name w:val="annotation subject"/>
    <w:basedOn w:val="CommentText"/>
    <w:next w:val="CommentText"/>
    <w:link w:val="CommentSubjectChar"/>
    <w:rsid w:val="00B2639B"/>
    <w:rPr>
      <w:b/>
      <w:bCs/>
    </w:rPr>
  </w:style>
  <w:style w:type="character" w:customStyle="1" w:styleId="CommentSubjectChar">
    <w:name w:val="Comment Subject Char"/>
    <w:link w:val="CommentSubject"/>
    <w:rsid w:val="00B2639B"/>
    <w:rPr>
      <w:rFonts w:ascii="Arial" w:hAnsi="Arial"/>
      <w:b/>
      <w:bCs/>
    </w:rPr>
  </w:style>
  <w:style w:type="paragraph" w:styleId="BalloonText">
    <w:name w:val="Balloon Text"/>
    <w:basedOn w:val="Normal"/>
    <w:link w:val="BalloonTextChar"/>
    <w:rsid w:val="00B2639B"/>
    <w:rPr>
      <w:rFonts w:ascii="Tahoma" w:hAnsi="Tahoma"/>
      <w:sz w:val="16"/>
      <w:szCs w:val="16"/>
    </w:rPr>
  </w:style>
  <w:style w:type="character" w:customStyle="1" w:styleId="BalloonTextChar">
    <w:name w:val="Balloon Text Char"/>
    <w:link w:val="BalloonText"/>
    <w:rsid w:val="00B26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B002-2F10-449F-B15B-7CCF4C6A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A</vt:lpstr>
    </vt:vector>
  </TitlesOfParts>
  <Company>BPHC</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SCHEN</dc:creator>
  <cp:lastModifiedBy>Jodi Duckhorn</cp:lastModifiedBy>
  <cp:revision>4</cp:revision>
  <cp:lastPrinted>2012-06-14T18:00:00Z</cp:lastPrinted>
  <dcterms:created xsi:type="dcterms:W3CDTF">2013-04-05T15:15:00Z</dcterms:created>
  <dcterms:modified xsi:type="dcterms:W3CDTF">2013-04-18T13:19:00Z</dcterms:modified>
</cp:coreProperties>
</file>