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53" w:rsidRDefault="00B12566" w:rsidP="00B12566">
      <w:pPr>
        <w:tabs>
          <w:tab w:val="left" w:pos="-360"/>
        </w:tabs>
        <w:spacing w:after="0" w:line="240" w:lineRule="auto"/>
        <w:rPr>
          <w:rFonts w:ascii="Calibri" w:eastAsia="Calibri" w:hAnsi="Calibri" w:cs="Times New Roman"/>
          <w:b/>
          <w:noProof/>
          <w:sz w:val="24"/>
          <w:szCs w:val="24"/>
        </w:rPr>
      </w:pPr>
      <w:r>
        <w:rPr>
          <w:rFonts w:ascii="Calibri" w:eastAsia="Calibri" w:hAnsi="Calibri" w:cs="Times New Roman"/>
          <w:b/>
          <w:noProof/>
          <w:sz w:val="24"/>
          <w:szCs w:val="24"/>
        </w:rPr>
        <w:t xml:space="preserve">Subject Line: </w:t>
      </w:r>
      <w:r w:rsidR="009246D1">
        <w:rPr>
          <w:rFonts w:ascii="Calibri" w:eastAsia="Calibri" w:hAnsi="Calibri" w:cs="Times New Roman"/>
          <w:b/>
          <w:noProof/>
          <w:sz w:val="24"/>
          <w:szCs w:val="24"/>
        </w:rPr>
        <w:t xml:space="preserve">Please </w:t>
      </w:r>
      <w:r>
        <w:rPr>
          <w:rFonts w:ascii="Calibri" w:eastAsia="Calibri" w:hAnsi="Calibri" w:cs="Times New Roman"/>
          <w:b/>
          <w:noProof/>
          <w:sz w:val="24"/>
          <w:szCs w:val="24"/>
        </w:rPr>
        <w:t xml:space="preserve">Complete the </w:t>
      </w:r>
      <w:r w:rsidR="00AF072A">
        <w:rPr>
          <w:rFonts w:ascii="Calibri" w:eastAsia="Calibri" w:hAnsi="Calibri" w:cs="Times New Roman"/>
          <w:b/>
          <w:noProof/>
          <w:sz w:val="24"/>
          <w:szCs w:val="24"/>
        </w:rPr>
        <w:t>ETA</w:t>
      </w:r>
      <w:r>
        <w:rPr>
          <w:rFonts w:ascii="Calibri" w:eastAsia="Calibri" w:hAnsi="Calibri" w:cs="Times New Roman"/>
          <w:b/>
          <w:noProof/>
          <w:sz w:val="24"/>
          <w:szCs w:val="24"/>
        </w:rPr>
        <w:t xml:space="preserve"> </w:t>
      </w:r>
      <w:r w:rsidR="00A77B53" w:rsidRPr="003D553E">
        <w:rPr>
          <w:rFonts w:ascii="Calibri" w:eastAsia="Calibri" w:hAnsi="Calibri" w:cs="Times New Roman"/>
          <w:b/>
          <w:noProof/>
          <w:sz w:val="24"/>
          <w:szCs w:val="24"/>
        </w:rPr>
        <w:t>Web Survey</w:t>
      </w:r>
      <w:r w:rsidR="00AF072A">
        <w:rPr>
          <w:rFonts w:ascii="Calibri" w:eastAsia="Calibri" w:hAnsi="Calibri" w:cs="Times New Roman"/>
          <w:b/>
          <w:noProof/>
          <w:sz w:val="24"/>
          <w:szCs w:val="24"/>
        </w:rPr>
        <w:t xml:space="preserve"> on [STATE]’s ETPL</w:t>
      </w:r>
      <w:r w:rsidR="004F451F">
        <w:rPr>
          <w:rFonts w:ascii="Calibri" w:eastAsia="Calibri" w:hAnsi="Calibri" w:cs="Times New Roman"/>
          <w:b/>
          <w:noProof/>
          <w:sz w:val="24"/>
          <w:szCs w:val="24"/>
        </w:rPr>
        <w:t xml:space="preserve"> </w:t>
      </w:r>
    </w:p>
    <w:p w:rsidR="00C751C5" w:rsidRPr="003D553E" w:rsidRDefault="00C751C5" w:rsidP="00B12566">
      <w:pPr>
        <w:tabs>
          <w:tab w:val="left" w:pos="-360"/>
        </w:tabs>
        <w:spacing w:after="0" w:line="240" w:lineRule="auto"/>
        <w:rPr>
          <w:rFonts w:ascii="Calibri" w:eastAsia="Calibri" w:hAnsi="Calibri" w:cs="Times New Roman"/>
          <w:b/>
          <w:noProof/>
          <w:sz w:val="24"/>
          <w:szCs w:val="24"/>
        </w:rPr>
      </w:pPr>
    </w:p>
    <w:p w:rsidR="003D553E" w:rsidRPr="00943F3C" w:rsidRDefault="00943F3C" w:rsidP="00175EA2">
      <w:pPr>
        <w:tabs>
          <w:tab w:val="left" w:pos="-360"/>
        </w:tabs>
        <w:spacing w:after="0" w:line="240" w:lineRule="auto"/>
        <w:rPr>
          <w:rFonts w:ascii="Calibri" w:eastAsia="Calibri" w:hAnsi="Calibri" w:cs="Times New Roman"/>
          <w:b/>
          <w:noProof/>
          <w:sz w:val="24"/>
          <w:szCs w:val="24"/>
        </w:rPr>
      </w:pPr>
      <w:r w:rsidRPr="00943F3C">
        <w:rPr>
          <w:rFonts w:ascii="Calibri" w:eastAsia="Calibri" w:hAnsi="Calibri" w:cs="Times New Roman"/>
          <w:b/>
          <w:noProof/>
          <w:sz w:val="24"/>
          <w:szCs w:val="24"/>
        </w:rPr>
        <w:t>Body of the Email:</w:t>
      </w:r>
    </w:p>
    <w:p w:rsidR="00943F3C" w:rsidRDefault="00943F3C" w:rsidP="00943F3C">
      <w:pPr>
        <w:tabs>
          <w:tab w:val="left" w:pos="0"/>
          <w:tab w:val="right" w:pos="8910"/>
        </w:tabs>
        <w:spacing w:after="0" w:line="240" w:lineRule="auto"/>
        <w:rPr>
          <w:rFonts w:ascii="Calibri" w:eastAsia="Calibri" w:hAnsi="Calibri" w:cs="Times New Roman"/>
          <w:noProof/>
          <w:sz w:val="24"/>
          <w:szCs w:val="24"/>
        </w:rPr>
      </w:pPr>
      <w:r>
        <w:rPr>
          <w:noProof/>
        </w:rPr>
        <w:t xml:space="preserve">  </w:t>
      </w:r>
      <w:r w:rsidR="00F874AB">
        <w:rPr>
          <w:noProof/>
        </w:rPr>
        <w:drawing>
          <wp:inline distT="0" distB="0" distL="0" distR="0" wp14:anchorId="66C85D14" wp14:editId="2FA7A7BA">
            <wp:extent cx="1775178" cy="533400"/>
            <wp:effectExtent l="0" t="0" r="0" b="0"/>
            <wp:docPr id="2" name="Picture 2" descr="I:\IMPAQ - logo, label, org chart, QR files-MOVED TO ASU INTRANET\IMPAQ LOGO\IMPAQ Logo w. transparent background\IMPAQLogo_Transparent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MPAQ - logo, label, org chart, QR files-MOVED TO ASU INTRANET\IMPAQ LOGO\IMPAQ Logo w. transparent background\IMPAQLogo_Transparent_backgrou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341" cy="534951"/>
                    </a:xfrm>
                    <a:prstGeom prst="rect">
                      <a:avLst/>
                    </a:prstGeom>
                    <a:noFill/>
                    <a:ln>
                      <a:noFill/>
                    </a:ln>
                  </pic:spPr>
                </pic:pic>
              </a:graphicData>
            </a:graphic>
          </wp:inline>
        </w:drawing>
      </w:r>
      <w:r>
        <w:rPr>
          <w:noProof/>
        </w:rPr>
        <w:tab/>
        <w:t xml:space="preserve">      </w:t>
      </w:r>
      <w:r>
        <w:rPr>
          <w:noProof/>
        </w:rPr>
        <w:tab/>
      </w:r>
      <w:r>
        <w:rPr>
          <w:rFonts w:ascii="Calibri" w:eastAsia="Calibri" w:hAnsi="Calibri" w:cs="Times New Roman"/>
          <w:noProof/>
          <w:sz w:val="24"/>
          <w:szCs w:val="24"/>
        </w:rPr>
        <w:tab/>
      </w:r>
    </w:p>
    <w:p w:rsidR="00175EA2" w:rsidRPr="00B27027" w:rsidRDefault="00175EA2" w:rsidP="00943F3C">
      <w:pPr>
        <w:tabs>
          <w:tab w:val="left" w:pos="-360"/>
        </w:tabs>
        <w:spacing w:after="0" w:line="240" w:lineRule="auto"/>
        <w:rPr>
          <w:rFonts w:ascii="Calibri" w:eastAsia="Calibri" w:hAnsi="Calibri" w:cs="Times New Roman"/>
          <w:noProof/>
        </w:rPr>
      </w:pPr>
      <w:r w:rsidRPr="00B27027">
        <w:rPr>
          <w:rFonts w:ascii="Calibri" w:eastAsia="Calibri" w:hAnsi="Calibri" w:cs="Times New Roman"/>
          <w:noProof/>
        </w:rPr>
        <w:t>Dear {FirstName}{LastName}:</w:t>
      </w:r>
    </w:p>
    <w:p w:rsidR="00175EA2" w:rsidRPr="00B27027" w:rsidRDefault="00175EA2" w:rsidP="004B4954">
      <w:pPr>
        <w:tabs>
          <w:tab w:val="left" w:pos="-360"/>
        </w:tabs>
        <w:spacing w:after="0" w:line="240" w:lineRule="auto"/>
        <w:rPr>
          <w:rFonts w:ascii="Calibri" w:eastAsia="Calibri" w:hAnsi="Calibri" w:cs="Times New Roman"/>
        </w:rPr>
      </w:pPr>
    </w:p>
    <w:p w:rsidR="007D11F4" w:rsidRDefault="00175EA2" w:rsidP="007D11F4">
      <w:pPr>
        <w:spacing w:after="0" w:line="240" w:lineRule="auto"/>
        <w:rPr>
          <w:rFonts w:ascii="Calibri" w:eastAsia="Calibri" w:hAnsi="Calibri" w:cs="Times New Roman"/>
        </w:rPr>
      </w:pPr>
      <w:r w:rsidRPr="00B27027">
        <w:rPr>
          <w:rFonts w:ascii="Calibri" w:eastAsia="Calibri" w:hAnsi="Calibri" w:cs="Arial"/>
        </w:rPr>
        <w:t xml:space="preserve">We are sending this email to request your participation in a survey </w:t>
      </w:r>
      <w:r w:rsidR="00A77B53" w:rsidRPr="00B27027">
        <w:rPr>
          <w:rFonts w:ascii="Calibri" w:eastAsia="Calibri" w:hAnsi="Calibri" w:cs="Arial"/>
        </w:rPr>
        <w:t>about the</w:t>
      </w:r>
      <w:r w:rsidR="00AF072A" w:rsidRPr="00B27027">
        <w:rPr>
          <w:rFonts w:ascii="Calibri" w:eastAsia="Calibri" w:hAnsi="Calibri" w:cs="Arial"/>
        </w:rPr>
        <w:t xml:space="preserve"> administration of {state}’s Eligible Training Provider List (ETPL)</w:t>
      </w:r>
      <w:r w:rsidR="003D553E" w:rsidRPr="00B27027">
        <w:rPr>
          <w:rFonts w:ascii="Calibri" w:eastAsia="Calibri" w:hAnsi="Calibri" w:cs="Arial"/>
        </w:rPr>
        <w:t>.</w:t>
      </w:r>
      <w:r w:rsidR="003A403A" w:rsidRPr="00B27027">
        <w:rPr>
          <w:rFonts w:ascii="Calibri" w:eastAsia="Calibri" w:hAnsi="Calibri" w:cs="Arial"/>
        </w:rPr>
        <w:t xml:space="preserve"> </w:t>
      </w:r>
      <w:r w:rsidR="00A44C2A" w:rsidRPr="00B27027">
        <w:t xml:space="preserve">Last week, you may have received an email from the U.S. Department of Labor, Employment and Training Administration </w:t>
      </w:r>
      <w:r w:rsidR="00073BA8" w:rsidRPr="00B27027">
        <w:t xml:space="preserve">(ETA) </w:t>
      </w:r>
      <w:r w:rsidR="00A44C2A" w:rsidRPr="00B27027">
        <w:t>notifying you of an important upcoming survey, which involves assessing how Eligible Training Provider Lists (ETPLs) are being used and maintained throughout the United States. One of the goals of this research is to document and describe how states and local areas produce and maintain ETPLs, how information about training programs on the ETPL is reported to training customers, and the potential for ETPL processes to support education and training provider consumer report cards.</w:t>
      </w:r>
      <w:r w:rsidR="007D11F4">
        <w:t xml:space="preserve">  </w:t>
      </w:r>
      <w:r w:rsidR="007D11F4" w:rsidRPr="00B27027">
        <w:rPr>
          <w:rFonts w:ascii="Calibri" w:eastAsia="Calibri" w:hAnsi="Calibri" w:cs="Times New Roman"/>
        </w:rPr>
        <w:t xml:space="preserve">We encourage you to complete the survey. Your responses will help training customers make more informed decisions about training programs.  </w:t>
      </w:r>
    </w:p>
    <w:p w:rsidR="00A76651" w:rsidRDefault="00A76651" w:rsidP="007D11F4">
      <w:pPr>
        <w:spacing w:after="0" w:line="240" w:lineRule="auto"/>
        <w:rPr>
          <w:rFonts w:ascii="Calibri" w:eastAsia="Calibri" w:hAnsi="Calibri" w:cs="Times New Roman"/>
        </w:rPr>
      </w:pPr>
    </w:p>
    <w:p w:rsidR="00A76651" w:rsidRPr="00A76651" w:rsidRDefault="00A76651" w:rsidP="00A76651">
      <w:pPr>
        <w:widowControl w:val="0"/>
        <w:overflowPunct w:val="0"/>
        <w:autoSpaceDE w:val="0"/>
        <w:autoSpaceDN w:val="0"/>
        <w:adjustRightInd w:val="0"/>
        <w:spacing w:after="0" w:line="240" w:lineRule="auto"/>
        <w:jc w:val="both"/>
        <w:textAlignment w:val="baseline"/>
        <w:rPr>
          <w:rFonts w:eastAsia="Times New Roman" w:cs="Arial"/>
        </w:rPr>
      </w:pPr>
      <w:r w:rsidRPr="00A76651">
        <w:rPr>
          <w:rFonts w:eastAsia="Times New Roman" w:cs="Arial"/>
        </w:rPr>
        <w:t xml:space="preserve">The survey will take about 15 minutes for you to complete and is approved by OMB under the 1205-0436 control number (expiration date 01/31/2017).  Your participation in this survey effort, which is voluntary, is very important to the Department. </w:t>
      </w:r>
      <w:r w:rsidRPr="00A76651">
        <w:rPr>
          <w:rFonts w:eastAsia="Times New Roman" w:cs="Times New Roman"/>
        </w:rPr>
        <w:t>The results will be extremely helpful in our effort to understand how ETPLs are used and maintained. Individual respondents will not be identified in any public reports.</w:t>
      </w:r>
    </w:p>
    <w:p w:rsidR="00A76651" w:rsidRPr="00A76651" w:rsidRDefault="00A76651" w:rsidP="00A76651">
      <w:pPr>
        <w:widowControl w:val="0"/>
        <w:tabs>
          <w:tab w:val="left" w:pos="-11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rsidR="0035214F" w:rsidRPr="00B27027" w:rsidRDefault="009246D1" w:rsidP="004B4954">
      <w:pPr>
        <w:autoSpaceDE w:val="0"/>
        <w:autoSpaceDN w:val="0"/>
        <w:adjustRightInd w:val="0"/>
        <w:spacing w:after="0" w:line="240" w:lineRule="auto"/>
      </w:pPr>
      <w:r w:rsidRPr="00B27027">
        <w:t xml:space="preserve">You have the option to save and resume your partially completed survey. </w:t>
      </w:r>
      <w:r w:rsidRPr="00B27027">
        <w:br/>
      </w:r>
    </w:p>
    <w:p w:rsidR="0035214F" w:rsidRPr="00B27027" w:rsidRDefault="009246D1" w:rsidP="00943F3C">
      <w:pPr>
        <w:pStyle w:val="ListParagraph"/>
        <w:numPr>
          <w:ilvl w:val="0"/>
          <w:numId w:val="3"/>
        </w:numPr>
        <w:autoSpaceDE w:val="0"/>
        <w:autoSpaceDN w:val="0"/>
        <w:adjustRightInd w:val="0"/>
        <w:spacing w:after="0" w:line="240" w:lineRule="auto"/>
      </w:pPr>
      <w:r w:rsidRPr="00B27027">
        <w:t>Please click on the following link to start</w:t>
      </w:r>
      <w:r w:rsidR="0035214F" w:rsidRPr="00B27027">
        <w:t xml:space="preserve"> the survey: {</w:t>
      </w:r>
      <w:proofErr w:type="spellStart"/>
      <w:r w:rsidR="0035214F" w:rsidRPr="00B27027">
        <w:t>surveylinkauto</w:t>
      </w:r>
      <w:proofErr w:type="spellEnd"/>
      <w:r w:rsidR="0035214F" w:rsidRPr="00B27027">
        <w:t>}.</w:t>
      </w:r>
    </w:p>
    <w:p w:rsidR="0035214F" w:rsidRPr="00B27027" w:rsidRDefault="0035214F" w:rsidP="00943F3C">
      <w:pPr>
        <w:pStyle w:val="ListParagraph"/>
        <w:autoSpaceDE w:val="0"/>
        <w:autoSpaceDN w:val="0"/>
        <w:adjustRightInd w:val="0"/>
        <w:spacing w:after="0" w:line="240" w:lineRule="auto"/>
      </w:pPr>
      <w:bookmarkStart w:id="0" w:name="_GoBack"/>
      <w:bookmarkEnd w:id="0"/>
    </w:p>
    <w:p w:rsidR="0035214F" w:rsidRPr="00B27027" w:rsidRDefault="0035214F" w:rsidP="00943F3C">
      <w:pPr>
        <w:pStyle w:val="ListParagraph"/>
        <w:numPr>
          <w:ilvl w:val="0"/>
          <w:numId w:val="3"/>
        </w:numPr>
        <w:autoSpaceDE w:val="0"/>
        <w:autoSpaceDN w:val="0"/>
        <w:adjustRightInd w:val="0"/>
        <w:spacing w:after="0" w:line="240" w:lineRule="auto"/>
      </w:pPr>
      <w:r w:rsidRPr="00B27027">
        <w:t>Your username: {username}</w:t>
      </w:r>
    </w:p>
    <w:p w:rsidR="0035214F" w:rsidRPr="00B27027" w:rsidRDefault="0035214F" w:rsidP="00943F3C">
      <w:pPr>
        <w:pStyle w:val="ListParagraph"/>
      </w:pPr>
    </w:p>
    <w:p w:rsidR="0035214F" w:rsidRPr="00B27027" w:rsidRDefault="0035214F" w:rsidP="00943F3C">
      <w:pPr>
        <w:pStyle w:val="ListParagraph"/>
        <w:numPr>
          <w:ilvl w:val="0"/>
          <w:numId w:val="3"/>
        </w:numPr>
        <w:autoSpaceDE w:val="0"/>
        <w:autoSpaceDN w:val="0"/>
        <w:adjustRightInd w:val="0"/>
        <w:spacing w:after="0" w:line="240" w:lineRule="auto"/>
      </w:pPr>
      <w:r w:rsidRPr="00B27027">
        <w:t>Your password: {password}</w:t>
      </w:r>
    </w:p>
    <w:p w:rsidR="0035214F" w:rsidRPr="00B27027" w:rsidRDefault="0035214F" w:rsidP="00943F3C">
      <w:pPr>
        <w:spacing w:after="0" w:line="240" w:lineRule="auto"/>
        <w:rPr>
          <w:rFonts w:cs="Times New Roman"/>
          <w:b/>
        </w:rPr>
      </w:pPr>
    </w:p>
    <w:p w:rsidR="00A44C2A" w:rsidRPr="00B27027" w:rsidRDefault="0035214F" w:rsidP="00C10E98">
      <w:pPr>
        <w:spacing w:after="0" w:line="240" w:lineRule="auto"/>
        <w:rPr>
          <w:rFonts w:ascii="Calibri" w:eastAsia="Calibri" w:hAnsi="Calibri" w:cs="Times New Roman"/>
        </w:rPr>
      </w:pPr>
      <w:r w:rsidRPr="00ED00A3">
        <w:rPr>
          <w:rFonts w:ascii="Calibri" w:eastAsia="Calibri" w:hAnsi="Calibri" w:cs="Times New Roman"/>
        </w:rPr>
        <w:t xml:space="preserve">If you have any questions or face any technical difficulties while accessing the survey, please email us at </w:t>
      </w:r>
      <w:hyperlink r:id="rId9" w:history="1">
        <w:r w:rsidR="00073BA8" w:rsidRPr="00ED00A3">
          <w:rPr>
            <w:rStyle w:val="Hyperlink"/>
            <w:rFonts w:ascii="Calibri" w:eastAsia="Calibri" w:hAnsi="Calibri" w:cs="Times New Roman"/>
          </w:rPr>
          <w:t>ETPL@impaqint.com</w:t>
        </w:r>
      </w:hyperlink>
      <w:r w:rsidRPr="00ED00A3">
        <w:rPr>
          <w:rFonts w:ascii="Calibri" w:eastAsia="Calibri" w:hAnsi="Calibri" w:cs="Times New Roman"/>
        </w:rPr>
        <w:t xml:space="preserve">. If you have questions about this research, please contact </w:t>
      </w:r>
      <w:r w:rsidR="00ED00A3" w:rsidRPr="00ED00A3">
        <w:rPr>
          <w:rFonts w:ascii="Calibri" w:eastAsia="Calibri" w:hAnsi="Calibri" w:cs="Times New Roman"/>
        </w:rPr>
        <w:t>Eileen Poe-Yamagata</w:t>
      </w:r>
      <w:r w:rsidRPr="00ED00A3">
        <w:rPr>
          <w:rFonts w:ascii="Calibri" w:eastAsia="Calibri" w:hAnsi="Calibri" w:cs="Times New Roman"/>
        </w:rPr>
        <w:t xml:space="preserve"> from IMPAQ at (443) </w:t>
      </w:r>
      <w:r w:rsidR="000571FA">
        <w:rPr>
          <w:rFonts w:ascii="Calibri" w:eastAsia="Calibri" w:hAnsi="Calibri" w:cs="Times New Roman"/>
        </w:rPr>
        <w:t>367-0088, ext. 2227</w:t>
      </w:r>
      <w:r w:rsidRPr="00ED00A3">
        <w:rPr>
          <w:rFonts w:ascii="Calibri" w:eastAsia="Calibri" w:hAnsi="Calibri" w:cs="Times New Roman"/>
        </w:rPr>
        <w:t>. If you have concerns about this research study, have questions about your rights, and/or would like to obtain</w:t>
      </w:r>
      <w:r w:rsidRPr="00B27027">
        <w:rPr>
          <w:rFonts w:ascii="Calibri" w:eastAsia="Calibri" w:hAnsi="Calibri" w:cs="Times New Roman"/>
        </w:rPr>
        <w:t xml:space="preserve"> information about the research or provide input, please </w:t>
      </w:r>
      <w:r w:rsidR="00A44C2A" w:rsidRPr="00B27027">
        <w:t xml:space="preserve">free to contact the Contract Officer’s Representative, Richard Muller by phone at (202) 693-3680, or email at </w:t>
      </w:r>
      <w:hyperlink r:id="rId10" w:history="1">
        <w:r w:rsidR="00A44C2A" w:rsidRPr="00B27027">
          <w:rPr>
            <w:rStyle w:val="Hyperlink"/>
          </w:rPr>
          <w:t>muller.richard@dol.gov</w:t>
        </w:r>
      </w:hyperlink>
      <w:r w:rsidR="00A44C2A" w:rsidRPr="00B27027">
        <w:t>.</w:t>
      </w:r>
      <w:r w:rsidR="00AC06CC">
        <w:t xml:space="preserve"> </w:t>
      </w:r>
      <w:r w:rsidR="00AC06CC">
        <w:rPr>
          <w:rFonts w:ascii="Calibri" w:eastAsia="Calibri" w:hAnsi="Calibri" w:cs="Times New Roman"/>
        </w:rPr>
        <w:t>Individual respondents will not be identified in any public report.</w:t>
      </w:r>
    </w:p>
    <w:p w:rsidR="000571FA" w:rsidRDefault="000571FA" w:rsidP="00943F3C">
      <w:pPr>
        <w:spacing w:after="0" w:line="240" w:lineRule="auto"/>
        <w:rPr>
          <w:rFonts w:ascii="Calibri" w:eastAsia="Calibri" w:hAnsi="Calibri" w:cs="Times New Roman"/>
        </w:rPr>
      </w:pPr>
    </w:p>
    <w:p w:rsidR="0035214F" w:rsidRPr="00B27027" w:rsidRDefault="0035214F" w:rsidP="00943F3C">
      <w:pPr>
        <w:spacing w:after="0" w:line="240" w:lineRule="auto"/>
        <w:rPr>
          <w:rFonts w:ascii="Times New Roman" w:eastAsia="Calibri" w:hAnsi="Times New Roman" w:cs="Times New Roman"/>
        </w:rPr>
      </w:pPr>
      <w:r w:rsidRPr="00B27027">
        <w:rPr>
          <w:rFonts w:ascii="Calibri" w:eastAsia="Calibri" w:hAnsi="Calibri" w:cs="Times New Roman"/>
        </w:rPr>
        <w:t>Thank you for your participation!</w:t>
      </w:r>
    </w:p>
    <w:p w:rsidR="00B12566" w:rsidRPr="00B27027" w:rsidRDefault="00B12566" w:rsidP="00943F3C">
      <w:pPr>
        <w:tabs>
          <w:tab w:val="left" w:pos="-360"/>
        </w:tabs>
        <w:spacing w:after="0" w:line="240" w:lineRule="auto"/>
        <w:rPr>
          <w:rFonts w:ascii="Calibri" w:eastAsia="Calibri" w:hAnsi="Calibri" w:cs="Times New Roman"/>
        </w:rPr>
      </w:pPr>
    </w:p>
    <w:p w:rsidR="00175EA2" w:rsidRPr="00B27027" w:rsidRDefault="00B67B20" w:rsidP="00943F3C">
      <w:pPr>
        <w:tabs>
          <w:tab w:val="left" w:pos="-360"/>
        </w:tabs>
        <w:spacing w:after="0" w:line="240" w:lineRule="auto"/>
        <w:rPr>
          <w:rFonts w:ascii="Calibri" w:eastAsia="Calibri" w:hAnsi="Calibri" w:cs="Times New Roman"/>
        </w:rPr>
      </w:pPr>
      <w:r w:rsidRPr="00B27027">
        <w:rPr>
          <w:rFonts w:ascii="Calibri" w:eastAsia="Calibri" w:hAnsi="Calibri" w:cs="Times New Roman"/>
        </w:rPr>
        <w:t>S</w:t>
      </w:r>
      <w:r w:rsidR="00175EA2" w:rsidRPr="00B27027">
        <w:rPr>
          <w:rFonts w:ascii="Calibri" w:eastAsia="Calibri" w:hAnsi="Calibri" w:cs="Times New Roman"/>
        </w:rPr>
        <w:t>incerely,</w:t>
      </w:r>
    </w:p>
    <w:p w:rsidR="00943F3C" w:rsidRPr="00B27027" w:rsidRDefault="00943F3C" w:rsidP="00175EA2">
      <w:pPr>
        <w:autoSpaceDE w:val="0"/>
        <w:autoSpaceDN w:val="0"/>
        <w:adjustRightInd w:val="0"/>
        <w:spacing w:after="0" w:line="240" w:lineRule="auto"/>
        <w:rPr>
          <w:rFonts w:cs="Times New Roman"/>
        </w:rPr>
      </w:pPr>
    </w:p>
    <w:p w:rsidR="00175EA2" w:rsidRPr="00ED00A3" w:rsidRDefault="00ED00A3" w:rsidP="00175EA2">
      <w:pPr>
        <w:autoSpaceDE w:val="0"/>
        <w:autoSpaceDN w:val="0"/>
        <w:adjustRightInd w:val="0"/>
        <w:spacing w:after="0" w:line="240" w:lineRule="auto"/>
        <w:rPr>
          <w:rFonts w:cs="Times New Roman"/>
        </w:rPr>
      </w:pPr>
      <w:r w:rsidRPr="00ED00A3">
        <w:rPr>
          <w:rFonts w:cs="Times New Roman"/>
        </w:rPr>
        <w:t>Eileen Poe-Yamagata</w:t>
      </w:r>
    </w:p>
    <w:p w:rsidR="00943F3C" w:rsidRPr="00B27027" w:rsidRDefault="00ED00A3" w:rsidP="00175EA2">
      <w:pPr>
        <w:autoSpaceDE w:val="0"/>
        <w:autoSpaceDN w:val="0"/>
        <w:adjustRightInd w:val="0"/>
        <w:spacing w:after="0" w:line="240" w:lineRule="auto"/>
        <w:rPr>
          <w:rFonts w:cs="Times New Roman"/>
        </w:rPr>
      </w:pPr>
      <w:r w:rsidRPr="00ED00A3">
        <w:rPr>
          <w:rFonts w:cs="Times New Roman"/>
        </w:rPr>
        <w:t>Project Director</w:t>
      </w:r>
      <w:r w:rsidR="00943F3C" w:rsidRPr="00ED00A3">
        <w:rPr>
          <w:rFonts w:cs="Times New Roman"/>
        </w:rPr>
        <w:t>, IMPAQ</w:t>
      </w:r>
    </w:p>
    <w:sectPr w:rsidR="00943F3C" w:rsidRPr="00B2702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742" w:rsidRDefault="00F20742" w:rsidP="00F20742">
      <w:pPr>
        <w:spacing w:after="0" w:line="240" w:lineRule="auto"/>
      </w:pPr>
      <w:r>
        <w:separator/>
      </w:r>
    </w:p>
  </w:endnote>
  <w:endnote w:type="continuationSeparator" w:id="0">
    <w:p w:rsidR="00F20742" w:rsidRDefault="00F20742" w:rsidP="00F2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742" w:rsidRDefault="00F20742" w:rsidP="00F20742">
      <w:pPr>
        <w:spacing w:after="0" w:line="240" w:lineRule="auto"/>
      </w:pPr>
      <w:r>
        <w:separator/>
      </w:r>
    </w:p>
  </w:footnote>
  <w:footnote w:type="continuationSeparator" w:id="0">
    <w:p w:rsidR="00F20742" w:rsidRDefault="00F20742" w:rsidP="00F20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F3C" w:rsidRDefault="00F20742" w:rsidP="00943F3C">
    <w:pPr>
      <w:tabs>
        <w:tab w:val="left" w:pos="-360"/>
      </w:tabs>
      <w:spacing w:after="0" w:line="240" w:lineRule="auto"/>
      <w:jc w:val="center"/>
      <w:rPr>
        <w:rFonts w:ascii="Calibri" w:eastAsia="Calibri" w:hAnsi="Calibri" w:cs="Times New Roman"/>
        <w:b/>
        <w:noProof/>
        <w:sz w:val="24"/>
        <w:szCs w:val="24"/>
      </w:rPr>
    </w:pPr>
    <w:r>
      <w:tab/>
    </w:r>
    <w:r w:rsidR="00AF072A">
      <w:rPr>
        <w:rFonts w:ascii="Calibri" w:eastAsia="Calibri" w:hAnsi="Calibri" w:cs="Times New Roman"/>
        <w:b/>
        <w:noProof/>
        <w:sz w:val="24"/>
        <w:szCs w:val="24"/>
      </w:rPr>
      <w:t xml:space="preserve">ETPL Web </w:t>
    </w:r>
    <w:r w:rsidR="00943F3C">
      <w:rPr>
        <w:rFonts w:ascii="Calibri" w:eastAsia="Calibri" w:hAnsi="Calibri" w:cs="Times New Roman"/>
        <w:b/>
        <w:noProof/>
        <w:sz w:val="24"/>
        <w:szCs w:val="24"/>
      </w:rPr>
      <w:t xml:space="preserve">Survey: </w:t>
    </w:r>
  </w:p>
  <w:p w:rsidR="00943F3C" w:rsidRDefault="00943F3C" w:rsidP="00943F3C">
    <w:pPr>
      <w:tabs>
        <w:tab w:val="left" w:pos="-360"/>
      </w:tabs>
      <w:spacing w:after="0" w:line="240" w:lineRule="auto"/>
      <w:jc w:val="center"/>
      <w:rPr>
        <w:rFonts w:ascii="Calibri" w:eastAsia="Calibri" w:hAnsi="Calibri" w:cs="Times New Roman"/>
        <w:b/>
        <w:noProof/>
        <w:sz w:val="24"/>
        <w:szCs w:val="24"/>
      </w:rPr>
    </w:pPr>
    <w:r>
      <w:rPr>
        <w:rFonts w:ascii="Calibri" w:eastAsia="Calibri" w:hAnsi="Calibri" w:cs="Times New Roman"/>
        <w:b/>
        <w:noProof/>
        <w:sz w:val="24"/>
        <w:szCs w:val="24"/>
      </w:rPr>
      <w:t>First email from IMPAQ (Introduction and Log in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F6D6F"/>
    <w:multiLevelType w:val="hybridMultilevel"/>
    <w:tmpl w:val="20D4C26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733B008E"/>
    <w:multiLevelType w:val="hybridMultilevel"/>
    <w:tmpl w:val="ED36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E54E1D"/>
    <w:multiLevelType w:val="hybridMultilevel"/>
    <w:tmpl w:val="060C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A2"/>
    <w:rsid w:val="00007710"/>
    <w:rsid w:val="000571FA"/>
    <w:rsid w:val="00073BA8"/>
    <w:rsid w:val="00075C07"/>
    <w:rsid w:val="000B4175"/>
    <w:rsid w:val="000F7892"/>
    <w:rsid w:val="00105C5B"/>
    <w:rsid w:val="00110B9C"/>
    <w:rsid w:val="001652B6"/>
    <w:rsid w:val="00166F66"/>
    <w:rsid w:val="00175EA2"/>
    <w:rsid w:val="0019298A"/>
    <w:rsid w:val="00194B15"/>
    <w:rsid w:val="001B6F0A"/>
    <w:rsid w:val="001D1B51"/>
    <w:rsid w:val="001D6730"/>
    <w:rsid w:val="00211F34"/>
    <w:rsid w:val="00253525"/>
    <w:rsid w:val="00261E4B"/>
    <w:rsid w:val="00262C6F"/>
    <w:rsid w:val="002E4628"/>
    <w:rsid w:val="002E6536"/>
    <w:rsid w:val="002F0FFD"/>
    <w:rsid w:val="00310B3E"/>
    <w:rsid w:val="0032393D"/>
    <w:rsid w:val="0035214F"/>
    <w:rsid w:val="003A00E5"/>
    <w:rsid w:val="003A403A"/>
    <w:rsid w:val="003D4C3C"/>
    <w:rsid w:val="003D553E"/>
    <w:rsid w:val="003E22B1"/>
    <w:rsid w:val="00481E46"/>
    <w:rsid w:val="004B4954"/>
    <w:rsid w:val="004F451F"/>
    <w:rsid w:val="004F4B55"/>
    <w:rsid w:val="00501D37"/>
    <w:rsid w:val="00534357"/>
    <w:rsid w:val="0054204E"/>
    <w:rsid w:val="005C76F2"/>
    <w:rsid w:val="006248AB"/>
    <w:rsid w:val="006478E3"/>
    <w:rsid w:val="00702BCC"/>
    <w:rsid w:val="00724E52"/>
    <w:rsid w:val="00761458"/>
    <w:rsid w:val="007973AE"/>
    <w:rsid w:val="007D11F4"/>
    <w:rsid w:val="007E7FA1"/>
    <w:rsid w:val="0081335A"/>
    <w:rsid w:val="008770B0"/>
    <w:rsid w:val="008C297A"/>
    <w:rsid w:val="008E7D5B"/>
    <w:rsid w:val="009246D1"/>
    <w:rsid w:val="009312BE"/>
    <w:rsid w:val="009331A3"/>
    <w:rsid w:val="00943F3C"/>
    <w:rsid w:val="00946132"/>
    <w:rsid w:val="00955065"/>
    <w:rsid w:val="00986B0F"/>
    <w:rsid w:val="009914F5"/>
    <w:rsid w:val="009A7147"/>
    <w:rsid w:val="009B56CC"/>
    <w:rsid w:val="00A25084"/>
    <w:rsid w:val="00A44C2A"/>
    <w:rsid w:val="00A47BB8"/>
    <w:rsid w:val="00A76651"/>
    <w:rsid w:val="00A77B53"/>
    <w:rsid w:val="00AC06CC"/>
    <w:rsid w:val="00AF072A"/>
    <w:rsid w:val="00B12566"/>
    <w:rsid w:val="00B27027"/>
    <w:rsid w:val="00B67B20"/>
    <w:rsid w:val="00BC7FB9"/>
    <w:rsid w:val="00BF7772"/>
    <w:rsid w:val="00C10E98"/>
    <w:rsid w:val="00C27C19"/>
    <w:rsid w:val="00C4232D"/>
    <w:rsid w:val="00C751C5"/>
    <w:rsid w:val="00D161F3"/>
    <w:rsid w:val="00D96A2E"/>
    <w:rsid w:val="00DA42E5"/>
    <w:rsid w:val="00DF5D60"/>
    <w:rsid w:val="00E6162F"/>
    <w:rsid w:val="00E92EBF"/>
    <w:rsid w:val="00E94E11"/>
    <w:rsid w:val="00EB5099"/>
    <w:rsid w:val="00ED00A3"/>
    <w:rsid w:val="00F20742"/>
    <w:rsid w:val="00F2288C"/>
    <w:rsid w:val="00F56119"/>
    <w:rsid w:val="00F85AF4"/>
    <w:rsid w:val="00F8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175"/>
    <w:rPr>
      <w:sz w:val="16"/>
      <w:szCs w:val="16"/>
    </w:rPr>
  </w:style>
  <w:style w:type="paragraph" w:styleId="CommentText">
    <w:name w:val="annotation text"/>
    <w:basedOn w:val="Normal"/>
    <w:link w:val="CommentTextChar"/>
    <w:uiPriority w:val="99"/>
    <w:semiHidden/>
    <w:unhideWhenUsed/>
    <w:rsid w:val="000B4175"/>
    <w:pPr>
      <w:spacing w:line="240" w:lineRule="auto"/>
    </w:pPr>
    <w:rPr>
      <w:sz w:val="20"/>
      <w:szCs w:val="20"/>
    </w:rPr>
  </w:style>
  <w:style w:type="character" w:customStyle="1" w:styleId="CommentTextChar">
    <w:name w:val="Comment Text Char"/>
    <w:basedOn w:val="DefaultParagraphFont"/>
    <w:link w:val="CommentText"/>
    <w:uiPriority w:val="99"/>
    <w:semiHidden/>
    <w:rsid w:val="000B4175"/>
    <w:rPr>
      <w:sz w:val="20"/>
      <w:szCs w:val="20"/>
    </w:rPr>
  </w:style>
  <w:style w:type="paragraph" w:styleId="CommentSubject">
    <w:name w:val="annotation subject"/>
    <w:basedOn w:val="CommentText"/>
    <w:next w:val="CommentText"/>
    <w:link w:val="CommentSubjectChar"/>
    <w:uiPriority w:val="99"/>
    <w:semiHidden/>
    <w:unhideWhenUsed/>
    <w:rsid w:val="000B4175"/>
    <w:rPr>
      <w:b/>
      <w:bCs/>
    </w:rPr>
  </w:style>
  <w:style w:type="character" w:customStyle="1" w:styleId="CommentSubjectChar">
    <w:name w:val="Comment Subject Char"/>
    <w:basedOn w:val="CommentTextChar"/>
    <w:link w:val="CommentSubject"/>
    <w:uiPriority w:val="99"/>
    <w:semiHidden/>
    <w:rsid w:val="000B4175"/>
    <w:rPr>
      <w:b/>
      <w:bCs/>
      <w:sz w:val="20"/>
      <w:szCs w:val="20"/>
    </w:rPr>
  </w:style>
  <w:style w:type="paragraph" w:styleId="BalloonText">
    <w:name w:val="Balloon Text"/>
    <w:basedOn w:val="Normal"/>
    <w:link w:val="BalloonTextChar"/>
    <w:uiPriority w:val="99"/>
    <w:semiHidden/>
    <w:unhideWhenUsed/>
    <w:rsid w:val="000B4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175"/>
    <w:rPr>
      <w:rFonts w:ascii="Tahoma" w:hAnsi="Tahoma" w:cs="Tahoma"/>
      <w:sz w:val="16"/>
      <w:szCs w:val="16"/>
    </w:rPr>
  </w:style>
  <w:style w:type="paragraph" w:styleId="ListParagraph">
    <w:name w:val="List Paragraph"/>
    <w:basedOn w:val="Normal"/>
    <w:uiPriority w:val="34"/>
    <w:qFormat/>
    <w:rsid w:val="000B4175"/>
    <w:pPr>
      <w:ind w:left="720"/>
      <w:contextualSpacing/>
    </w:pPr>
  </w:style>
  <w:style w:type="character" w:styleId="Hyperlink">
    <w:name w:val="Hyperlink"/>
    <w:basedOn w:val="DefaultParagraphFont"/>
    <w:uiPriority w:val="99"/>
    <w:unhideWhenUsed/>
    <w:rsid w:val="0032393D"/>
    <w:rPr>
      <w:color w:val="0000FF" w:themeColor="hyperlink"/>
      <w:u w:val="single"/>
    </w:rPr>
  </w:style>
  <w:style w:type="paragraph" w:styleId="Header">
    <w:name w:val="header"/>
    <w:basedOn w:val="Normal"/>
    <w:link w:val="HeaderChar"/>
    <w:uiPriority w:val="99"/>
    <w:unhideWhenUsed/>
    <w:rsid w:val="00F2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742"/>
  </w:style>
  <w:style w:type="paragraph" w:styleId="Footer">
    <w:name w:val="footer"/>
    <w:basedOn w:val="Normal"/>
    <w:link w:val="FooterChar"/>
    <w:uiPriority w:val="99"/>
    <w:unhideWhenUsed/>
    <w:rsid w:val="00F2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7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175"/>
    <w:rPr>
      <w:sz w:val="16"/>
      <w:szCs w:val="16"/>
    </w:rPr>
  </w:style>
  <w:style w:type="paragraph" w:styleId="CommentText">
    <w:name w:val="annotation text"/>
    <w:basedOn w:val="Normal"/>
    <w:link w:val="CommentTextChar"/>
    <w:uiPriority w:val="99"/>
    <w:semiHidden/>
    <w:unhideWhenUsed/>
    <w:rsid w:val="000B4175"/>
    <w:pPr>
      <w:spacing w:line="240" w:lineRule="auto"/>
    </w:pPr>
    <w:rPr>
      <w:sz w:val="20"/>
      <w:szCs w:val="20"/>
    </w:rPr>
  </w:style>
  <w:style w:type="character" w:customStyle="1" w:styleId="CommentTextChar">
    <w:name w:val="Comment Text Char"/>
    <w:basedOn w:val="DefaultParagraphFont"/>
    <w:link w:val="CommentText"/>
    <w:uiPriority w:val="99"/>
    <w:semiHidden/>
    <w:rsid w:val="000B4175"/>
    <w:rPr>
      <w:sz w:val="20"/>
      <w:szCs w:val="20"/>
    </w:rPr>
  </w:style>
  <w:style w:type="paragraph" w:styleId="CommentSubject">
    <w:name w:val="annotation subject"/>
    <w:basedOn w:val="CommentText"/>
    <w:next w:val="CommentText"/>
    <w:link w:val="CommentSubjectChar"/>
    <w:uiPriority w:val="99"/>
    <w:semiHidden/>
    <w:unhideWhenUsed/>
    <w:rsid w:val="000B4175"/>
    <w:rPr>
      <w:b/>
      <w:bCs/>
    </w:rPr>
  </w:style>
  <w:style w:type="character" w:customStyle="1" w:styleId="CommentSubjectChar">
    <w:name w:val="Comment Subject Char"/>
    <w:basedOn w:val="CommentTextChar"/>
    <w:link w:val="CommentSubject"/>
    <w:uiPriority w:val="99"/>
    <w:semiHidden/>
    <w:rsid w:val="000B4175"/>
    <w:rPr>
      <w:b/>
      <w:bCs/>
      <w:sz w:val="20"/>
      <w:szCs w:val="20"/>
    </w:rPr>
  </w:style>
  <w:style w:type="paragraph" w:styleId="BalloonText">
    <w:name w:val="Balloon Text"/>
    <w:basedOn w:val="Normal"/>
    <w:link w:val="BalloonTextChar"/>
    <w:uiPriority w:val="99"/>
    <w:semiHidden/>
    <w:unhideWhenUsed/>
    <w:rsid w:val="000B4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175"/>
    <w:rPr>
      <w:rFonts w:ascii="Tahoma" w:hAnsi="Tahoma" w:cs="Tahoma"/>
      <w:sz w:val="16"/>
      <w:szCs w:val="16"/>
    </w:rPr>
  </w:style>
  <w:style w:type="paragraph" w:styleId="ListParagraph">
    <w:name w:val="List Paragraph"/>
    <w:basedOn w:val="Normal"/>
    <w:uiPriority w:val="34"/>
    <w:qFormat/>
    <w:rsid w:val="000B4175"/>
    <w:pPr>
      <w:ind w:left="720"/>
      <w:contextualSpacing/>
    </w:pPr>
  </w:style>
  <w:style w:type="character" w:styleId="Hyperlink">
    <w:name w:val="Hyperlink"/>
    <w:basedOn w:val="DefaultParagraphFont"/>
    <w:uiPriority w:val="99"/>
    <w:unhideWhenUsed/>
    <w:rsid w:val="0032393D"/>
    <w:rPr>
      <w:color w:val="0000FF" w:themeColor="hyperlink"/>
      <w:u w:val="single"/>
    </w:rPr>
  </w:style>
  <w:style w:type="paragraph" w:styleId="Header">
    <w:name w:val="header"/>
    <w:basedOn w:val="Normal"/>
    <w:link w:val="HeaderChar"/>
    <w:uiPriority w:val="99"/>
    <w:unhideWhenUsed/>
    <w:rsid w:val="00F2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742"/>
  </w:style>
  <w:style w:type="paragraph" w:styleId="Footer">
    <w:name w:val="footer"/>
    <w:basedOn w:val="Normal"/>
    <w:link w:val="FooterChar"/>
    <w:uiPriority w:val="99"/>
    <w:unhideWhenUsed/>
    <w:rsid w:val="00F2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61736">
      <w:bodyDiv w:val="1"/>
      <w:marLeft w:val="0"/>
      <w:marRight w:val="0"/>
      <w:marTop w:val="0"/>
      <w:marBottom w:val="0"/>
      <w:divBdr>
        <w:top w:val="none" w:sz="0" w:space="0" w:color="auto"/>
        <w:left w:val="none" w:sz="0" w:space="0" w:color="auto"/>
        <w:bottom w:val="none" w:sz="0" w:space="0" w:color="auto"/>
        <w:right w:val="none" w:sz="0" w:space="0" w:color="auto"/>
      </w:divBdr>
    </w:div>
    <w:div w:id="1946843519">
      <w:bodyDiv w:val="1"/>
      <w:marLeft w:val="0"/>
      <w:marRight w:val="0"/>
      <w:marTop w:val="0"/>
      <w:marBottom w:val="0"/>
      <w:divBdr>
        <w:top w:val="none" w:sz="0" w:space="0" w:color="auto"/>
        <w:left w:val="none" w:sz="0" w:space="0" w:color="auto"/>
        <w:bottom w:val="none" w:sz="0" w:space="0" w:color="auto"/>
        <w:right w:val="none" w:sz="0" w:space="0" w:color="auto"/>
      </w:divBdr>
    </w:div>
    <w:div w:id="201375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ller.richard@dol.gov" TargetMode="External"/><Relationship Id="rId4" Type="http://schemas.openxmlformats.org/officeDocument/2006/relationships/settings" Target="settings.xml"/><Relationship Id="rId9" Type="http://schemas.openxmlformats.org/officeDocument/2006/relationships/hyperlink" Target="mailto:ETPL@impaq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Perlmutter</dc:creator>
  <cp:lastModifiedBy>Windows User</cp:lastModifiedBy>
  <cp:revision>4</cp:revision>
  <dcterms:created xsi:type="dcterms:W3CDTF">2014-03-25T17:28:00Z</dcterms:created>
  <dcterms:modified xsi:type="dcterms:W3CDTF">2014-03-25T18:48:00Z</dcterms:modified>
</cp:coreProperties>
</file>