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2F7" w:rsidRDefault="009B72F7" w:rsidP="009B72F7">
      <w:pPr>
        <w:pStyle w:val="PlainText"/>
        <w:tabs>
          <w:tab w:val="left" w:pos="0"/>
        </w:tabs>
        <w:spacing w:after="120"/>
        <w:rPr>
          <w:rFonts w:ascii="Verdana" w:hAnsi="Verdana" w:cs="Times New Roman"/>
          <w:b/>
          <w:snapToGrid w:val="0"/>
        </w:rPr>
      </w:pPr>
      <w:r w:rsidRPr="009D38BC">
        <w:rPr>
          <w:rFonts w:ascii="Verdana" w:hAnsi="Verdana" w:cs="Times New Roman"/>
          <w:b/>
          <w:snapToGrid w:val="0"/>
        </w:rPr>
        <w:t>INSTRUMENT CHANGES</w:t>
      </w:r>
      <w:r>
        <w:rPr>
          <w:rFonts w:ascii="Verdana" w:hAnsi="Verdana" w:cs="Times New Roman"/>
          <w:b/>
          <w:snapToGrid w:val="0"/>
        </w:rPr>
        <w:t xml:space="preserve"> ASSOCIATED WITH IMPLEMENTATION OF A CELL PHONE FRAME</w:t>
      </w:r>
    </w:p>
    <w:p w:rsidR="000C4C6B" w:rsidRPr="0023105B" w:rsidRDefault="000C4C6B" w:rsidP="000C4C6B">
      <w:pPr>
        <w:pStyle w:val="PlainText"/>
        <w:rPr>
          <w:rFonts w:ascii="Verdana" w:hAnsi="Verdana" w:cs="Times New Roman"/>
          <w:snapToGrid w:val="0"/>
        </w:rPr>
      </w:pPr>
      <w:r>
        <w:rPr>
          <w:rFonts w:ascii="Verdana" w:hAnsi="Verdana" w:cs="Times New Roman"/>
          <w:snapToGrid w:val="0"/>
        </w:rPr>
        <w:t>Most of the</w:t>
      </w:r>
      <w:r w:rsidRPr="0023105B">
        <w:rPr>
          <w:rFonts w:ascii="Verdana" w:hAnsi="Verdana" w:cs="Times New Roman"/>
          <w:snapToGrid w:val="0"/>
        </w:rPr>
        <w:t xml:space="preserve"> following </w:t>
      </w:r>
      <w:r>
        <w:rPr>
          <w:rFonts w:ascii="Verdana" w:hAnsi="Verdana" w:cs="Times New Roman"/>
          <w:snapToGrid w:val="0"/>
        </w:rPr>
        <w:t xml:space="preserve">changes are to the front of the </w:t>
      </w:r>
      <w:r w:rsidRPr="0023105B">
        <w:rPr>
          <w:rFonts w:ascii="Verdana" w:hAnsi="Verdana" w:cs="Times New Roman"/>
          <w:snapToGrid w:val="0"/>
        </w:rPr>
        <w:t>instrument</w:t>
      </w:r>
      <w:r>
        <w:rPr>
          <w:rFonts w:ascii="Verdana" w:hAnsi="Verdana" w:cs="Times New Roman"/>
          <w:snapToGrid w:val="0"/>
        </w:rPr>
        <w:t xml:space="preserve">.  The last two questions will be in the back of the instrument.  These questions are </w:t>
      </w:r>
      <w:r w:rsidRPr="0023105B">
        <w:rPr>
          <w:rFonts w:ascii="Verdana" w:hAnsi="Verdana" w:cs="Times New Roman"/>
          <w:snapToGrid w:val="0"/>
        </w:rPr>
        <w:t>required in order to include cell phones in the TPOPS:</w:t>
      </w:r>
    </w:p>
    <w:p w:rsidR="000C4C6B" w:rsidRDefault="000C4C6B" w:rsidP="000C4C6B">
      <w:pPr>
        <w:pStyle w:val="PlainText"/>
        <w:spacing w:after="120"/>
        <w:rPr>
          <w:rFonts w:ascii="Verdana" w:hAnsi="Verdana" w:cs="Times New Roman"/>
          <w:snapToGrid w:val="0"/>
        </w:rPr>
      </w:pPr>
    </w:p>
    <w:p w:rsidR="000C4C6B" w:rsidRDefault="000C4C6B" w:rsidP="000C4C6B">
      <w:pPr>
        <w:pStyle w:val="PlainText"/>
        <w:spacing w:after="120"/>
        <w:rPr>
          <w:rFonts w:ascii="Verdana" w:hAnsi="Verdana" w:cs="Times New Roman"/>
          <w:snapToGrid w:val="0"/>
        </w:rPr>
      </w:pPr>
      <w:r>
        <w:rPr>
          <w:rFonts w:ascii="Verdana" w:hAnsi="Verdana" w:cs="Times New Roman"/>
          <w:snapToGrid w:val="0"/>
        </w:rPr>
        <w:t>FRONT OF THE INSTRUMENT:</w:t>
      </w:r>
    </w:p>
    <w:p w:rsidR="000C4C6B" w:rsidRPr="0023105B" w:rsidRDefault="000C4C6B" w:rsidP="000C4C6B">
      <w:pPr>
        <w:pStyle w:val="PlainText"/>
        <w:spacing w:after="120"/>
        <w:rPr>
          <w:rFonts w:ascii="Verdana" w:hAnsi="Verdana" w:cs="Times New Roman"/>
          <w:snapToGrid w:val="0"/>
        </w:rPr>
      </w:pPr>
      <w:r w:rsidRPr="0023105B">
        <w:rPr>
          <w:rFonts w:ascii="Verdana" w:hAnsi="Verdana" w:cs="Times New Roman"/>
          <w:snapToGrid w:val="0"/>
        </w:rPr>
        <w:t>There will need to be a variable on the incoming dependent data file to indicate from which frame a phone number was selected.</w:t>
      </w:r>
    </w:p>
    <w:p w:rsidR="000C4C6B" w:rsidRDefault="000C4C6B" w:rsidP="000C4C6B">
      <w:pPr>
        <w:pStyle w:val="PlainText"/>
        <w:spacing w:after="120"/>
        <w:ind w:left="720"/>
        <w:rPr>
          <w:rFonts w:ascii="Verdana" w:hAnsi="Verdana" w:cs="Times New Roman"/>
          <w:b/>
          <w:snapToGrid w:val="0"/>
        </w:rPr>
      </w:pPr>
      <w:r w:rsidRPr="0023105B">
        <w:rPr>
          <w:rFonts w:ascii="Verdana" w:hAnsi="Verdana" w:cs="Times New Roman"/>
          <w:b/>
          <w:snapToGrid w:val="0"/>
        </w:rPr>
        <w:t>FRAME</w:t>
      </w:r>
    </w:p>
    <w:p w:rsidR="000C4C6B" w:rsidRPr="0023105B" w:rsidRDefault="000C4C6B" w:rsidP="000C4C6B">
      <w:pPr>
        <w:pStyle w:val="ListParagraph"/>
        <w:numPr>
          <w:ilvl w:val="0"/>
          <w:numId w:val="6"/>
        </w:numPr>
        <w:rPr>
          <w:rFonts w:ascii="Verdana" w:hAnsi="Verdana"/>
          <w:sz w:val="20"/>
          <w:szCs w:val="20"/>
        </w:rPr>
      </w:pPr>
      <w:r w:rsidRPr="0023105B">
        <w:rPr>
          <w:rFonts w:ascii="Verdana" w:hAnsi="Verdana"/>
          <w:sz w:val="20"/>
          <w:szCs w:val="20"/>
        </w:rPr>
        <w:t>Landline frame</w:t>
      </w:r>
    </w:p>
    <w:p w:rsidR="000C4C6B" w:rsidRPr="0023105B" w:rsidRDefault="000C4C6B" w:rsidP="000C4C6B">
      <w:pPr>
        <w:pStyle w:val="ListParagraph"/>
        <w:numPr>
          <w:ilvl w:val="0"/>
          <w:numId w:val="6"/>
        </w:numPr>
        <w:rPr>
          <w:rFonts w:ascii="Verdana" w:hAnsi="Verdana"/>
          <w:sz w:val="20"/>
          <w:szCs w:val="20"/>
        </w:rPr>
      </w:pPr>
      <w:r w:rsidRPr="0023105B">
        <w:rPr>
          <w:rFonts w:ascii="Verdana" w:hAnsi="Verdana"/>
          <w:sz w:val="20"/>
          <w:szCs w:val="20"/>
        </w:rPr>
        <w:t>Cell phone frame</w:t>
      </w:r>
    </w:p>
    <w:p w:rsidR="000C4C6B" w:rsidRPr="0023105B" w:rsidRDefault="000C4C6B" w:rsidP="000C4C6B">
      <w:pPr>
        <w:pStyle w:val="PlainText"/>
        <w:spacing w:after="120"/>
        <w:rPr>
          <w:rFonts w:ascii="Verdana" w:hAnsi="Verdana" w:cs="Times New Roman"/>
          <w:snapToGrid w:val="0"/>
        </w:rPr>
      </w:pPr>
    </w:p>
    <w:p w:rsidR="000C4C6B" w:rsidRPr="0023105B" w:rsidRDefault="000C4C6B" w:rsidP="000C4C6B">
      <w:pPr>
        <w:pStyle w:val="PlainText"/>
        <w:spacing w:after="120"/>
        <w:rPr>
          <w:rFonts w:ascii="Verdana" w:hAnsi="Verdana" w:cs="Times New Roman"/>
          <w:snapToGrid w:val="0"/>
        </w:rPr>
      </w:pPr>
      <w:r w:rsidRPr="0023105B">
        <w:rPr>
          <w:rFonts w:ascii="Verdana" w:hAnsi="Verdana" w:cs="Times New Roman"/>
          <w:snapToGrid w:val="0"/>
        </w:rPr>
        <w:t>To determine the skip pattern for the first several questions, the instrument will need to know if the phone number called is a cell phone or a landline phone.</w:t>
      </w:r>
    </w:p>
    <w:p w:rsidR="000C4C6B" w:rsidRPr="0023105B" w:rsidRDefault="000C4C6B" w:rsidP="000C4C6B">
      <w:pPr>
        <w:rPr>
          <w:rFonts w:ascii="Verdana" w:hAnsi="Verdana"/>
        </w:rPr>
      </w:pPr>
    </w:p>
    <w:p w:rsidR="000C4C6B" w:rsidRPr="00F41B10" w:rsidRDefault="000C4C6B" w:rsidP="000C4C6B">
      <w:pPr>
        <w:rPr>
          <w:rFonts w:ascii="Verdana" w:hAnsi="Verdana"/>
          <w:b/>
        </w:rPr>
      </w:pPr>
      <w:r w:rsidRPr="00F41B10">
        <w:rPr>
          <w:rFonts w:ascii="Verdana" w:hAnsi="Verdana"/>
          <w:b/>
        </w:rPr>
        <w:t>Ask the following question for all cases</w:t>
      </w:r>
    </w:p>
    <w:p w:rsidR="000C4C6B" w:rsidRPr="00F41B10" w:rsidRDefault="000C4C6B" w:rsidP="000C4C6B">
      <w:pPr>
        <w:rPr>
          <w:rFonts w:ascii="Verdana" w:hAnsi="Verdana"/>
        </w:rPr>
      </w:pPr>
    </w:p>
    <w:p w:rsidR="000C4C6B" w:rsidRPr="00F41B10" w:rsidRDefault="000C4C6B" w:rsidP="000C4C6B">
      <w:pPr>
        <w:rPr>
          <w:rFonts w:ascii="Verdana" w:hAnsi="Verdana"/>
          <w:b/>
        </w:rPr>
      </w:pPr>
      <w:r w:rsidRPr="00F41B10">
        <w:rPr>
          <w:rFonts w:ascii="Verdana" w:hAnsi="Verdana"/>
          <w:b/>
        </w:rPr>
        <w:t>(CELL) Is this number for a cell phone?</w:t>
      </w:r>
    </w:p>
    <w:p w:rsidR="000C4C6B" w:rsidRPr="00F41B10" w:rsidRDefault="000C4C6B" w:rsidP="000C4C6B">
      <w:pPr>
        <w:pStyle w:val="ListParagraph"/>
        <w:numPr>
          <w:ilvl w:val="0"/>
          <w:numId w:val="2"/>
        </w:numPr>
        <w:contextualSpacing w:val="0"/>
        <w:rPr>
          <w:rFonts w:ascii="Verdana" w:hAnsi="Verdana"/>
          <w:sz w:val="20"/>
          <w:szCs w:val="20"/>
        </w:rPr>
      </w:pPr>
      <w:r w:rsidRPr="00F41B10">
        <w:rPr>
          <w:rFonts w:ascii="Verdana" w:hAnsi="Verdana"/>
          <w:sz w:val="20"/>
          <w:szCs w:val="20"/>
        </w:rPr>
        <w:t>Yes</w:t>
      </w:r>
    </w:p>
    <w:p w:rsidR="000C4C6B" w:rsidRPr="00F41B10" w:rsidRDefault="000C4C6B" w:rsidP="000C4C6B">
      <w:pPr>
        <w:pStyle w:val="ListParagraph"/>
        <w:numPr>
          <w:ilvl w:val="0"/>
          <w:numId w:val="2"/>
        </w:numPr>
        <w:contextualSpacing w:val="0"/>
        <w:rPr>
          <w:rFonts w:ascii="Verdana" w:hAnsi="Verdana"/>
          <w:sz w:val="20"/>
          <w:szCs w:val="20"/>
        </w:rPr>
      </w:pPr>
      <w:r w:rsidRPr="00F41B10">
        <w:rPr>
          <w:rFonts w:ascii="Verdana" w:hAnsi="Verdana"/>
          <w:sz w:val="20"/>
          <w:szCs w:val="20"/>
        </w:rPr>
        <w:t>No</w:t>
      </w:r>
    </w:p>
    <w:p w:rsidR="000C4C6B" w:rsidRPr="00F41B10" w:rsidRDefault="000C4C6B" w:rsidP="000C4C6B">
      <w:pPr>
        <w:ind w:firstLine="720"/>
        <w:rPr>
          <w:rFonts w:ascii="Verdana" w:hAnsi="Verdana"/>
        </w:rPr>
      </w:pPr>
    </w:p>
    <w:p w:rsidR="000C4C6B" w:rsidRPr="00F41B10" w:rsidRDefault="000C4C6B" w:rsidP="000C4C6B">
      <w:pPr>
        <w:ind w:left="360"/>
        <w:rPr>
          <w:rFonts w:ascii="Verdana" w:hAnsi="Verdana"/>
        </w:rPr>
      </w:pPr>
      <w:r w:rsidRPr="00F41B10">
        <w:rPr>
          <w:rFonts w:ascii="Verdana" w:hAnsi="Verdana"/>
        </w:rPr>
        <w:t>If FRAME = 1 and CELL = 1, skip to EXCLBUSN</w:t>
      </w:r>
    </w:p>
    <w:p w:rsidR="000C4C6B" w:rsidRDefault="000C4C6B" w:rsidP="000C4C6B">
      <w:pPr>
        <w:ind w:left="360"/>
        <w:rPr>
          <w:rFonts w:ascii="Verdana" w:hAnsi="Verdana"/>
        </w:rPr>
      </w:pPr>
    </w:p>
    <w:p w:rsidR="000C4C6B" w:rsidRPr="0023105B" w:rsidRDefault="000C4C6B" w:rsidP="000C4C6B">
      <w:pPr>
        <w:ind w:left="360"/>
        <w:rPr>
          <w:rFonts w:ascii="Verdana" w:hAnsi="Verdana"/>
        </w:rPr>
      </w:pPr>
      <w:r w:rsidRPr="0023105B">
        <w:rPr>
          <w:rFonts w:ascii="Verdana" w:hAnsi="Verdana"/>
        </w:rPr>
        <w:t>If FRAME = 1 and CELL = don’t know or refuse, skip to EXCLBUSN.</w:t>
      </w:r>
    </w:p>
    <w:p w:rsidR="000C4C6B" w:rsidRPr="0023105B" w:rsidRDefault="000C4C6B" w:rsidP="000C4C6B">
      <w:pPr>
        <w:ind w:left="360"/>
        <w:rPr>
          <w:rFonts w:ascii="Verdana" w:hAnsi="Verdana"/>
        </w:rPr>
      </w:pPr>
    </w:p>
    <w:p w:rsidR="000C4C6B" w:rsidRDefault="000C4C6B" w:rsidP="000C4C6B">
      <w:pPr>
        <w:ind w:left="360"/>
        <w:rPr>
          <w:rFonts w:ascii="Verdana" w:hAnsi="Verdana"/>
        </w:rPr>
      </w:pPr>
      <w:r w:rsidRPr="0023105B">
        <w:rPr>
          <w:rFonts w:ascii="Verdana" w:hAnsi="Verdana"/>
        </w:rPr>
        <w:t xml:space="preserve">If FRAME = 1 and CELL = 2, skip to </w:t>
      </w:r>
      <w:r>
        <w:rPr>
          <w:rFonts w:ascii="Verdana" w:hAnsi="Verdana"/>
        </w:rPr>
        <w:t>RESNUM</w:t>
      </w:r>
      <w:r w:rsidRPr="0023105B">
        <w:rPr>
          <w:rFonts w:ascii="Verdana" w:hAnsi="Verdana"/>
        </w:rPr>
        <w:t>.</w:t>
      </w:r>
    </w:p>
    <w:p w:rsidR="000C4C6B" w:rsidRDefault="000C4C6B" w:rsidP="000C4C6B">
      <w:pPr>
        <w:ind w:left="360"/>
        <w:rPr>
          <w:rFonts w:ascii="Verdana" w:hAnsi="Verdana"/>
        </w:rPr>
      </w:pPr>
    </w:p>
    <w:p w:rsidR="000C4C6B" w:rsidRDefault="000C4C6B" w:rsidP="000C4C6B">
      <w:pPr>
        <w:ind w:left="360"/>
        <w:rPr>
          <w:rFonts w:ascii="Verdana" w:hAnsi="Verdana"/>
        </w:rPr>
      </w:pPr>
      <w:r>
        <w:rPr>
          <w:rFonts w:ascii="Verdana" w:hAnsi="Verdana"/>
        </w:rPr>
        <w:t>If FRAME = 0 and CELL = 2, skip to RESNUM</w:t>
      </w:r>
    </w:p>
    <w:p w:rsidR="000C4C6B" w:rsidRDefault="000C4C6B" w:rsidP="000C4C6B">
      <w:pPr>
        <w:ind w:left="360"/>
        <w:rPr>
          <w:rFonts w:ascii="Verdana" w:hAnsi="Verdana"/>
        </w:rPr>
      </w:pPr>
    </w:p>
    <w:p w:rsidR="000C4C6B" w:rsidRPr="0023105B" w:rsidRDefault="000C4C6B" w:rsidP="000C4C6B">
      <w:pPr>
        <w:ind w:left="360"/>
        <w:rPr>
          <w:rFonts w:ascii="Verdana" w:hAnsi="Verdana"/>
        </w:rPr>
      </w:pPr>
      <w:r>
        <w:rPr>
          <w:rFonts w:ascii="Verdana" w:hAnsi="Verdana"/>
        </w:rPr>
        <w:t>If FRAME = 0</w:t>
      </w:r>
      <w:r w:rsidRPr="0023105B">
        <w:rPr>
          <w:rFonts w:ascii="Verdana" w:hAnsi="Verdana"/>
        </w:rPr>
        <w:t xml:space="preserve"> and CELL = don’t know or refuse, skip to </w:t>
      </w:r>
      <w:r>
        <w:rPr>
          <w:rFonts w:ascii="Verdana" w:hAnsi="Verdana"/>
        </w:rPr>
        <w:t>RESNUM</w:t>
      </w:r>
      <w:r w:rsidRPr="0023105B">
        <w:rPr>
          <w:rFonts w:ascii="Verdana" w:hAnsi="Verdana"/>
        </w:rPr>
        <w:t>.</w:t>
      </w:r>
    </w:p>
    <w:p w:rsidR="000C4C6B" w:rsidRPr="0023105B" w:rsidRDefault="000C4C6B" w:rsidP="000C4C6B">
      <w:pPr>
        <w:ind w:left="360"/>
        <w:rPr>
          <w:rFonts w:ascii="Verdana" w:hAnsi="Verdana"/>
        </w:rPr>
      </w:pPr>
    </w:p>
    <w:p w:rsidR="000C4C6B" w:rsidRPr="0023105B" w:rsidRDefault="000C4C6B" w:rsidP="000C4C6B">
      <w:pPr>
        <w:ind w:left="360"/>
        <w:rPr>
          <w:rFonts w:ascii="Verdana" w:hAnsi="Verdana"/>
        </w:rPr>
      </w:pPr>
      <w:r>
        <w:rPr>
          <w:rFonts w:ascii="Verdana" w:hAnsi="Verdana"/>
        </w:rPr>
        <w:t>If FRAME = 0</w:t>
      </w:r>
      <w:r w:rsidRPr="0023105B">
        <w:rPr>
          <w:rFonts w:ascii="Verdana" w:hAnsi="Verdana"/>
        </w:rPr>
        <w:t xml:space="preserve"> and CELL = 1, skip to EXCLBUSN</w:t>
      </w:r>
    </w:p>
    <w:p w:rsidR="000C4C6B" w:rsidRPr="0023105B" w:rsidRDefault="000C4C6B" w:rsidP="000C4C6B">
      <w:pPr>
        <w:rPr>
          <w:rFonts w:ascii="Verdana" w:hAnsi="Verdana"/>
        </w:rPr>
      </w:pPr>
    </w:p>
    <w:p w:rsidR="000C4C6B" w:rsidRPr="0023105B" w:rsidRDefault="000C4C6B" w:rsidP="000C4C6B">
      <w:pPr>
        <w:ind w:left="360"/>
        <w:rPr>
          <w:rFonts w:ascii="Verdana" w:hAnsi="Verdana"/>
        </w:rPr>
      </w:pPr>
    </w:p>
    <w:p w:rsidR="000C4C6B" w:rsidRPr="0023105B" w:rsidRDefault="000C4C6B" w:rsidP="000C4C6B">
      <w:pPr>
        <w:rPr>
          <w:rFonts w:ascii="Verdana" w:hAnsi="Verdana"/>
          <w:b/>
          <w:u w:val="single"/>
        </w:rPr>
      </w:pPr>
      <w:r>
        <w:rPr>
          <w:rFonts w:ascii="Verdana" w:hAnsi="Verdana"/>
          <w:b/>
          <w:u w:val="single"/>
        </w:rPr>
        <w:t>PATH FOR CELL PHONE (If CELL = 1</w:t>
      </w:r>
      <w:r w:rsidRPr="0023105B">
        <w:rPr>
          <w:rFonts w:ascii="Verdana" w:hAnsi="Verdana"/>
          <w:b/>
          <w:u w:val="single"/>
        </w:rPr>
        <w:t>)</w:t>
      </w:r>
    </w:p>
    <w:p w:rsidR="000C4C6B" w:rsidRPr="0023105B" w:rsidRDefault="000C4C6B" w:rsidP="000C4C6B">
      <w:pPr>
        <w:rPr>
          <w:rFonts w:ascii="Verdana" w:hAnsi="Verdana"/>
        </w:rPr>
      </w:pPr>
    </w:p>
    <w:p w:rsidR="000C4C6B" w:rsidRPr="0023105B" w:rsidRDefault="000C4C6B" w:rsidP="000C4C6B">
      <w:pPr>
        <w:rPr>
          <w:rFonts w:ascii="Verdana" w:hAnsi="Verdana"/>
          <w:b/>
        </w:rPr>
      </w:pPr>
      <w:r w:rsidRPr="0023105B">
        <w:rPr>
          <w:rFonts w:ascii="Verdana" w:hAnsi="Verdana"/>
          <w:b/>
        </w:rPr>
        <w:t>(EXCLBUSN) Is this number used exclusively for business?</w:t>
      </w:r>
    </w:p>
    <w:p w:rsidR="000C4C6B" w:rsidRPr="0023105B" w:rsidRDefault="000C4C6B" w:rsidP="000C4C6B">
      <w:pPr>
        <w:pStyle w:val="ListParagraph"/>
        <w:numPr>
          <w:ilvl w:val="0"/>
          <w:numId w:val="5"/>
        </w:numPr>
        <w:rPr>
          <w:rFonts w:ascii="Verdana" w:hAnsi="Verdana"/>
        </w:rPr>
      </w:pPr>
      <w:r w:rsidRPr="0023105B">
        <w:rPr>
          <w:rFonts w:ascii="Verdana" w:hAnsi="Verdana"/>
          <w:sz w:val="20"/>
          <w:szCs w:val="20"/>
        </w:rPr>
        <w:t xml:space="preserve">Yes </w:t>
      </w:r>
    </w:p>
    <w:p w:rsidR="000C4C6B" w:rsidRPr="0023105B" w:rsidRDefault="000C4C6B" w:rsidP="000C4C6B">
      <w:pPr>
        <w:pStyle w:val="ListParagraph"/>
        <w:numPr>
          <w:ilvl w:val="0"/>
          <w:numId w:val="5"/>
        </w:numPr>
        <w:rPr>
          <w:rFonts w:ascii="Verdana" w:hAnsi="Verdana"/>
        </w:rPr>
      </w:pPr>
      <w:r w:rsidRPr="0023105B">
        <w:rPr>
          <w:rFonts w:ascii="Verdana" w:hAnsi="Verdana"/>
          <w:sz w:val="20"/>
          <w:szCs w:val="20"/>
        </w:rPr>
        <w:t>No</w:t>
      </w:r>
    </w:p>
    <w:p w:rsidR="000C4C6B" w:rsidRPr="0023105B" w:rsidRDefault="000C4C6B" w:rsidP="000C4C6B">
      <w:pPr>
        <w:pStyle w:val="ListParagraph"/>
        <w:ind w:left="360"/>
        <w:rPr>
          <w:rFonts w:ascii="Verdana" w:hAnsi="Verdana"/>
        </w:rPr>
      </w:pPr>
      <w:r w:rsidRPr="0023105B">
        <w:rPr>
          <w:rFonts w:ascii="Verdana" w:hAnsi="Verdana"/>
          <w:sz w:val="20"/>
          <w:szCs w:val="20"/>
        </w:rPr>
        <w:t>If EXCLUBUSN = 1, skip to THANKRES.  (The case is out-of-scope.)</w:t>
      </w:r>
    </w:p>
    <w:p w:rsidR="000C4C6B" w:rsidRPr="0023105B" w:rsidRDefault="000C4C6B" w:rsidP="000C4C6B">
      <w:pPr>
        <w:pStyle w:val="ListParagraph"/>
        <w:ind w:left="360"/>
        <w:rPr>
          <w:rFonts w:ascii="Verdana" w:hAnsi="Verdana"/>
        </w:rPr>
      </w:pPr>
      <w:r w:rsidRPr="0023105B">
        <w:rPr>
          <w:rFonts w:ascii="Verdana" w:hAnsi="Verdana"/>
          <w:sz w:val="20"/>
          <w:szCs w:val="20"/>
        </w:rPr>
        <w:t>If EXCLUBUSN = 2, skip to HELLO_CELL.</w:t>
      </w:r>
    </w:p>
    <w:p w:rsidR="000C4C6B" w:rsidRPr="0023105B" w:rsidRDefault="000C4C6B" w:rsidP="000C4C6B">
      <w:pPr>
        <w:rPr>
          <w:rFonts w:ascii="Verdana" w:hAnsi="Verdana"/>
        </w:rPr>
      </w:pPr>
    </w:p>
    <w:p w:rsidR="000C4C6B" w:rsidRPr="0023105B" w:rsidRDefault="000C4C6B" w:rsidP="000C4C6B">
      <w:pPr>
        <w:pStyle w:val="PlainText"/>
        <w:spacing w:after="120"/>
        <w:rPr>
          <w:rFonts w:ascii="Verdana" w:hAnsi="Verdana" w:cs="Times New Roman"/>
          <w:b/>
          <w:snapToGrid w:val="0"/>
        </w:rPr>
      </w:pPr>
      <w:r w:rsidRPr="0023105B">
        <w:rPr>
          <w:rFonts w:ascii="Verdana" w:hAnsi="Verdana" w:cs="Times New Roman"/>
          <w:b/>
          <w:snapToGrid w:val="0"/>
        </w:rPr>
        <w:t>(HELLO_CELL)</w:t>
      </w:r>
      <w:r w:rsidRPr="0023105B">
        <w:rPr>
          <w:rFonts w:ascii="Verdana" w:hAnsi="Verdana" w:cs="Times New Roman"/>
          <w:snapToGrid w:val="0"/>
        </w:rPr>
        <w:t xml:space="preserve">  </w:t>
      </w:r>
      <w:r w:rsidRPr="0023105B">
        <w:rPr>
          <w:rFonts w:ascii="Verdana" w:hAnsi="Verdana" w:cs="Times New Roman"/>
          <w:b/>
          <w:snapToGrid w:val="0"/>
        </w:rPr>
        <w:t>I’d like to speak to someone who is over 18 years old and knows about your household’s expenses?  Would that be you?</w:t>
      </w:r>
    </w:p>
    <w:p w:rsidR="000C4C6B" w:rsidRPr="0023105B" w:rsidRDefault="000C4C6B" w:rsidP="000C4C6B">
      <w:pPr>
        <w:pStyle w:val="PlainText"/>
        <w:numPr>
          <w:ilvl w:val="0"/>
          <w:numId w:val="7"/>
        </w:numPr>
        <w:spacing w:after="120"/>
        <w:rPr>
          <w:rFonts w:ascii="Verdana" w:hAnsi="Verdana" w:cs="Times New Roman"/>
          <w:snapToGrid w:val="0"/>
        </w:rPr>
      </w:pPr>
      <w:r w:rsidRPr="0023105B">
        <w:rPr>
          <w:rFonts w:ascii="Verdana" w:hAnsi="Verdana" w:cs="Times New Roman"/>
          <w:snapToGrid w:val="0"/>
        </w:rPr>
        <w:t>Respondent is 18+</w:t>
      </w:r>
      <w:r>
        <w:rPr>
          <w:rFonts w:ascii="Verdana" w:hAnsi="Verdana" w:cs="Times New Roman"/>
          <w:snapToGrid w:val="0"/>
        </w:rPr>
        <w:t xml:space="preserve"> (skip to RESNUM2)</w:t>
      </w:r>
    </w:p>
    <w:p w:rsidR="000C4C6B" w:rsidRPr="0023105B" w:rsidRDefault="000C4C6B" w:rsidP="000C4C6B">
      <w:pPr>
        <w:pStyle w:val="PlainText"/>
        <w:numPr>
          <w:ilvl w:val="0"/>
          <w:numId w:val="7"/>
        </w:numPr>
        <w:spacing w:after="120"/>
        <w:rPr>
          <w:rFonts w:ascii="Verdana" w:hAnsi="Verdana" w:cs="Times New Roman"/>
          <w:snapToGrid w:val="0"/>
        </w:rPr>
      </w:pPr>
      <w:r w:rsidRPr="0023105B">
        <w:rPr>
          <w:rFonts w:ascii="Verdana" w:hAnsi="Verdana" w:cs="Times New Roman"/>
          <w:snapToGrid w:val="0"/>
        </w:rPr>
        <w:t>Cell phone bel</w:t>
      </w:r>
      <w:r>
        <w:rPr>
          <w:rFonts w:ascii="Verdana" w:hAnsi="Verdana" w:cs="Times New Roman"/>
          <w:snapToGrid w:val="0"/>
        </w:rPr>
        <w:t>ongs to someone younger than 18 (skip to THANKRES)</w:t>
      </w:r>
    </w:p>
    <w:p w:rsidR="000C4C6B" w:rsidRPr="0023105B" w:rsidRDefault="000C4C6B" w:rsidP="000C4C6B">
      <w:pPr>
        <w:pStyle w:val="PlainText"/>
        <w:numPr>
          <w:ilvl w:val="0"/>
          <w:numId w:val="7"/>
        </w:numPr>
        <w:spacing w:after="120"/>
        <w:rPr>
          <w:rFonts w:ascii="Verdana" w:hAnsi="Verdana" w:cs="Times New Roman"/>
          <w:snapToGrid w:val="0"/>
        </w:rPr>
      </w:pPr>
      <w:r w:rsidRPr="0023105B">
        <w:rPr>
          <w:rFonts w:ascii="Verdana" w:hAnsi="Verdana" w:cs="Times New Roman"/>
          <w:snapToGrid w:val="0"/>
        </w:rPr>
        <w:lastRenderedPageBreak/>
        <w:t>Other outcome/problem interviewing respondent, including immediate hangup.</w:t>
      </w:r>
      <w:r>
        <w:rPr>
          <w:rFonts w:ascii="Verdana" w:hAnsi="Verdana" w:cs="Times New Roman"/>
          <w:snapToGrid w:val="0"/>
        </w:rPr>
        <w:t xml:space="preserve"> (</w:t>
      </w:r>
      <w:r>
        <w:rPr>
          <w:rFonts w:ascii="Verdana" w:hAnsi="Verdana"/>
        </w:rPr>
        <w:t>skip to PROBCALL)</w:t>
      </w:r>
    </w:p>
    <w:p w:rsidR="000C4C6B" w:rsidRDefault="000C4C6B" w:rsidP="000C4C6B">
      <w:pPr>
        <w:pStyle w:val="PlainText"/>
        <w:spacing w:after="120"/>
        <w:rPr>
          <w:rFonts w:ascii="Verdana" w:hAnsi="Verdana" w:cs="Times New Roman"/>
          <w:snapToGrid w:val="0"/>
        </w:rPr>
      </w:pPr>
    </w:p>
    <w:p w:rsidR="000C4C6B" w:rsidRDefault="000C4C6B" w:rsidP="000C4C6B">
      <w:pPr>
        <w:rPr>
          <w:rFonts w:ascii="Verdana" w:hAnsi="Verdana"/>
          <w:b/>
          <w:bCs/>
        </w:rPr>
      </w:pPr>
      <w:r>
        <w:rPr>
          <w:rFonts w:ascii="Verdana" w:hAnsi="Verdana"/>
          <w:b/>
          <w:bCs/>
        </w:rPr>
        <w:t>RESNUM</w:t>
      </w:r>
      <w:r w:rsidRPr="00DD34B6">
        <w:rPr>
          <w:rFonts w:ascii="Verdana" w:hAnsi="Verdana"/>
          <w:b/>
          <w:bCs/>
        </w:rPr>
        <w:t>2</w:t>
      </w:r>
    </w:p>
    <w:p w:rsidR="000C4C6B" w:rsidRDefault="000C4C6B" w:rsidP="000C4C6B">
      <w:pPr>
        <w:rPr>
          <w:rFonts w:ascii="Verdana" w:hAnsi="Verdana"/>
          <w:b/>
          <w:bCs/>
        </w:rPr>
      </w:pPr>
      <w:r>
        <w:rPr>
          <w:rFonts w:ascii="Verdana" w:hAnsi="Verdana"/>
          <w:b/>
          <w:bCs/>
        </w:rPr>
        <w:t>Do you live in a private residence</w:t>
      </w:r>
      <w:r>
        <w:rPr>
          <w:rFonts w:ascii="Verdana" w:hAnsi="Verdana"/>
          <w:b/>
          <w:bCs/>
          <w:color w:val="1F497D"/>
        </w:rPr>
        <w:t xml:space="preserve">, </w:t>
      </w:r>
      <w:r w:rsidRPr="00F41B10">
        <w:rPr>
          <w:rFonts w:ascii="Verdana" w:hAnsi="Verdana"/>
          <w:b/>
          <w:bCs/>
        </w:rPr>
        <w:t>college housing,</w:t>
      </w:r>
      <w:r>
        <w:rPr>
          <w:rFonts w:ascii="Verdana" w:hAnsi="Verdana"/>
          <w:b/>
          <w:bCs/>
        </w:rPr>
        <w:t xml:space="preserve"> or some other type of place?</w:t>
      </w:r>
    </w:p>
    <w:p w:rsidR="000C4C6B" w:rsidRPr="009776DF" w:rsidRDefault="000C4C6B" w:rsidP="000C4C6B">
      <w:pPr>
        <w:pStyle w:val="ListParagraph"/>
        <w:numPr>
          <w:ilvl w:val="0"/>
          <w:numId w:val="9"/>
        </w:numPr>
        <w:contextualSpacing w:val="0"/>
        <w:rPr>
          <w:rFonts w:ascii="Verdana" w:hAnsi="Verdana"/>
          <w:color w:val="808080" w:themeColor="background1" w:themeShade="80"/>
          <w:sz w:val="20"/>
          <w:szCs w:val="20"/>
        </w:rPr>
      </w:pPr>
      <w:r w:rsidRPr="00405BBC">
        <w:rPr>
          <w:rFonts w:ascii="Verdana" w:hAnsi="Verdana"/>
          <w:color w:val="808080" w:themeColor="background1" w:themeShade="80"/>
          <w:sz w:val="20"/>
          <w:szCs w:val="20"/>
        </w:rPr>
        <w:t>Business</w:t>
      </w:r>
    </w:p>
    <w:p w:rsidR="000C4C6B" w:rsidRDefault="000C4C6B" w:rsidP="000C4C6B">
      <w:pPr>
        <w:pStyle w:val="ListParagraph"/>
        <w:numPr>
          <w:ilvl w:val="0"/>
          <w:numId w:val="9"/>
        </w:numPr>
        <w:contextualSpacing w:val="0"/>
        <w:rPr>
          <w:rFonts w:ascii="Verdana" w:hAnsi="Verdana"/>
          <w:sz w:val="20"/>
          <w:szCs w:val="20"/>
        </w:rPr>
      </w:pPr>
      <w:r>
        <w:rPr>
          <w:rFonts w:ascii="Verdana" w:hAnsi="Verdana"/>
          <w:sz w:val="20"/>
          <w:szCs w:val="20"/>
        </w:rPr>
        <w:t>PRIVATE RESIDENCE (skip to CELLSAFE)</w:t>
      </w:r>
    </w:p>
    <w:p w:rsidR="000C4C6B" w:rsidRDefault="000C4C6B" w:rsidP="000C4C6B">
      <w:pPr>
        <w:pStyle w:val="ListParagraph"/>
        <w:numPr>
          <w:ilvl w:val="0"/>
          <w:numId w:val="9"/>
        </w:numPr>
        <w:contextualSpacing w:val="0"/>
        <w:rPr>
          <w:rFonts w:ascii="Verdana" w:hAnsi="Verdana"/>
          <w:sz w:val="20"/>
          <w:szCs w:val="20"/>
        </w:rPr>
      </w:pPr>
      <w:r>
        <w:rPr>
          <w:rFonts w:ascii="Verdana" w:hAnsi="Verdana"/>
          <w:sz w:val="20"/>
          <w:szCs w:val="20"/>
        </w:rPr>
        <w:t xml:space="preserve">College housing (skip to </w:t>
      </w:r>
      <w:r w:rsidRPr="00E117F6">
        <w:rPr>
          <w:rFonts w:ascii="Verdana" w:hAnsi="Verdana"/>
          <w:sz w:val="20"/>
          <w:szCs w:val="20"/>
        </w:rPr>
        <w:t>CELLSAFE</w:t>
      </w:r>
      <w:r>
        <w:rPr>
          <w:rFonts w:ascii="Verdana" w:hAnsi="Verdana"/>
          <w:sz w:val="20"/>
          <w:szCs w:val="20"/>
        </w:rPr>
        <w:t>)</w:t>
      </w:r>
    </w:p>
    <w:p w:rsidR="000C4C6B" w:rsidRDefault="000C4C6B" w:rsidP="000C4C6B">
      <w:pPr>
        <w:pStyle w:val="ListParagraph"/>
        <w:numPr>
          <w:ilvl w:val="0"/>
          <w:numId w:val="9"/>
        </w:numPr>
        <w:contextualSpacing w:val="0"/>
        <w:rPr>
          <w:rFonts w:ascii="Verdana" w:hAnsi="Verdana"/>
          <w:sz w:val="20"/>
          <w:szCs w:val="20"/>
        </w:rPr>
      </w:pPr>
      <w:r>
        <w:rPr>
          <w:rFonts w:ascii="Verdana" w:hAnsi="Verdana"/>
          <w:sz w:val="20"/>
          <w:szCs w:val="20"/>
        </w:rPr>
        <w:t>Other type of place (skip to OTHRES)</w:t>
      </w:r>
    </w:p>
    <w:p w:rsidR="000C4C6B" w:rsidRPr="009776DF" w:rsidRDefault="000C4C6B" w:rsidP="000C4C6B">
      <w:pPr>
        <w:pStyle w:val="ListParagraph"/>
        <w:numPr>
          <w:ilvl w:val="0"/>
          <w:numId w:val="9"/>
        </w:numPr>
        <w:contextualSpacing w:val="0"/>
        <w:rPr>
          <w:rFonts w:ascii="Verdana" w:hAnsi="Verdana"/>
          <w:color w:val="808080" w:themeColor="background1" w:themeShade="80"/>
          <w:sz w:val="20"/>
          <w:szCs w:val="20"/>
        </w:rPr>
      </w:pPr>
      <w:r w:rsidRPr="00405BBC">
        <w:rPr>
          <w:rFonts w:ascii="Verdana" w:hAnsi="Verdana"/>
          <w:color w:val="808080" w:themeColor="background1" w:themeShade="80"/>
          <w:sz w:val="20"/>
          <w:szCs w:val="20"/>
        </w:rPr>
        <w:t>Pay phone</w:t>
      </w:r>
    </w:p>
    <w:p w:rsidR="000C4C6B" w:rsidRPr="009776DF" w:rsidRDefault="000C4C6B" w:rsidP="000C4C6B">
      <w:pPr>
        <w:pStyle w:val="ListParagraph"/>
        <w:numPr>
          <w:ilvl w:val="0"/>
          <w:numId w:val="9"/>
        </w:numPr>
        <w:contextualSpacing w:val="0"/>
        <w:rPr>
          <w:rFonts w:ascii="Verdana" w:hAnsi="Verdana"/>
          <w:color w:val="808080" w:themeColor="background1" w:themeShade="80"/>
          <w:sz w:val="20"/>
          <w:szCs w:val="20"/>
        </w:rPr>
      </w:pPr>
      <w:r w:rsidRPr="00405BBC">
        <w:rPr>
          <w:rFonts w:ascii="Verdana" w:hAnsi="Verdana"/>
          <w:color w:val="808080" w:themeColor="background1" w:themeShade="80"/>
          <w:sz w:val="20"/>
          <w:szCs w:val="20"/>
        </w:rPr>
        <w:t xml:space="preserve">Cellular or mobile phone </w:t>
      </w:r>
    </w:p>
    <w:p w:rsidR="000C4C6B" w:rsidRPr="009776DF" w:rsidRDefault="000C4C6B" w:rsidP="000C4C6B">
      <w:pPr>
        <w:pStyle w:val="ListParagraph"/>
        <w:numPr>
          <w:ilvl w:val="0"/>
          <w:numId w:val="9"/>
        </w:numPr>
        <w:contextualSpacing w:val="0"/>
        <w:rPr>
          <w:rFonts w:ascii="Verdana" w:hAnsi="Verdana"/>
          <w:sz w:val="20"/>
          <w:szCs w:val="20"/>
        </w:rPr>
      </w:pPr>
      <w:r w:rsidRPr="00405BBC">
        <w:rPr>
          <w:rFonts w:ascii="Verdana" w:hAnsi="Verdana"/>
          <w:color w:val="808080" w:themeColor="background1" w:themeShade="80"/>
          <w:sz w:val="20"/>
          <w:szCs w:val="20"/>
        </w:rPr>
        <w:t xml:space="preserve">Other nonresidential number such as a charity or service organization </w:t>
      </w:r>
    </w:p>
    <w:p w:rsidR="000C4C6B" w:rsidRPr="009776DF" w:rsidRDefault="000C4C6B" w:rsidP="000C4C6B">
      <w:pPr>
        <w:pStyle w:val="ListParagraph"/>
        <w:numPr>
          <w:ilvl w:val="0"/>
          <w:numId w:val="9"/>
        </w:numPr>
        <w:contextualSpacing w:val="0"/>
        <w:rPr>
          <w:rFonts w:ascii="Verdana" w:hAnsi="Verdana"/>
          <w:sz w:val="20"/>
          <w:szCs w:val="20"/>
        </w:rPr>
      </w:pPr>
      <w:r w:rsidRPr="009776DF">
        <w:rPr>
          <w:rFonts w:ascii="Verdana" w:hAnsi="Verdana"/>
          <w:sz w:val="20"/>
          <w:szCs w:val="20"/>
        </w:rPr>
        <w:t>Other outcome of problem interviewing respondent including immediate hangup (skip to PROBCALL)</w:t>
      </w:r>
    </w:p>
    <w:p w:rsidR="000C4C6B" w:rsidRPr="009776DF" w:rsidRDefault="000C4C6B" w:rsidP="000C4C6B">
      <w:pPr>
        <w:pStyle w:val="PlainText"/>
        <w:spacing w:after="120"/>
        <w:rPr>
          <w:rFonts w:ascii="Verdana" w:hAnsi="Verdana" w:cs="Times New Roman"/>
          <w:snapToGrid w:val="0"/>
        </w:rPr>
      </w:pPr>
    </w:p>
    <w:p w:rsidR="000C4C6B" w:rsidRPr="009776DF" w:rsidRDefault="000C4C6B" w:rsidP="000C4C6B">
      <w:pPr>
        <w:pStyle w:val="PlainText"/>
        <w:spacing w:after="120"/>
        <w:rPr>
          <w:rFonts w:ascii="Verdana" w:hAnsi="Verdana" w:cs="Times New Roman"/>
          <w:b/>
          <w:snapToGrid w:val="0"/>
        </w:rPr>
      </w:pPr>
      <w:r w:rsidRPr="009776DF">
        <w:rPr>
          <w:rFonts w:ascii="Verdana" w:hAnsi="Verdana" w:cs="Times New Roman"/>
          <w:b/>
          <w:snapToGrid w:val="0"/>
        </w:rPr>
        <w:t>SAFETY OF RESPONDENT:</w:t>
      </w:r>
    </w:p>
    <w:p w:rsidR="000C4C6B" w:rsidRPr="0023105B" w:rsidRDefault="000C4C6B" w:rsidP="000C4C6B">
      <w:pPr>
        <w:pStyle w:val="PlainText"/>
        <w:spacing w:after="120"/>
        <w:rPr>
          <w:rFonts w:ascii="Verdana" w:hAnsi="Verdana" w:cs="Times New Roman"/>
          <w:snapToGrid w:val="0"/>
        </w:rPr>
      </w:pPr>
      <w:r w:rsidRPr="009776DF">
        <w:rPr>
          <w:rFonts w:ascii="Verdana" w:hAnsi="Verdana" w:cs="Times New Roman"/>
          <w:snapToGrid w:val="0"/>
        </w:rPr>
        <w:t>Questions dealing with the safety of the respon</w:t>
      </w:r>
      <w:r>
        <w:rPr>
          <w:rFonts w:ascii="Verdana" w:hAnsi="Verdana" w:cs="Times New Roman"/>
          <w:snapToGrid w:val="0"/>
        </w:rPr>
        <w:t xml:space="preserve">dent </w:t>
      </w:r>
      <w:r w:rsidRPr="0023105B">
        <w:rPr>
          <w:rFonts w:ascii="Verdana" w:hAnsi="Verdana" w:cs="Times New Roman"/>
          <w:snapToGrid w:val="0"/>
        </w:rPr>
        <w:t xml:space="preserve">will be triggered when </w:t>
      </w:r>
      <w:r>
        <w:rPr>
          <w:rFonts w:ascii="Verdana" w:hAnsi="Verdana" w:cs="Times New Roman"/>
          <w:snapToGrid w:val="0"/>
        </w:rPr>
        <w:t>RESNUM2 = 2.</w:t>
      </w:r>
    </w:p>
    <w:p w:rsidR="000C4C6B" w:rsidRPr="0023105B" w:rsidRDefault="000C4C6B" w:rsidP="000C4C6B">
      <w:pPr>
        <w:pStyle w:val="PlainText"/>
        <w:spacing w:after="120"/>
        <w:rPr>
          <w:rFonts w:ascii="Verdana" w:hAnsi="Verdana" w:cs="Times New Roman"/>
          <w:snapToGrid w:val="0"/>
        </w:rPr>
      </w:pPr>
      <w:r w:rsidRPr="0023105B">
        <w:rPr>
          <w:rFonts w:ascii="Verdana" w:hAnsi="Verdana" w:cs="Times New Roman"/>
          <w:snapToGrid w:val="0"/>
        </w:rPr>
        <w:t xml:space="preserve">If </w:t>
      </w:r>
      <w:r>
        <w:rPr>
          <w:rFonts w:ascii="Verdana" w:hAnsi="Verdana" w:cs="Times New Roman"/>
          <w:snapToGrid w:val="0"/>
        </w:rPr>
        <w:t>RESNUM2 = 2, ask CELLSAFE.</w:t>
      </w:r>
    </w:p>
    <w:p w:rsidR="000C4C6B" w:rsidRPr="0023105B" w:rsidRDefault="000C4C6B" w:rsidP="000C4C6B">
      <w:pPr>
        <w:pStyle w:val="PlainText"/>
        <w:rPr>
          <w:rFonts w:ascii="Verdana" w:hAnsi="Verdana" w:cs="Times New Roman"/>
          <w:snapToGrid w:val="0"/>
        </w:rPr>
      </w:pPr>
    </w:p>
    <w:p w:rsidR="000C4C6B" w:rsidRPr="0023105B" w:rsidRDefault="000C4C6B" w:rsidP="000C4C6B">
      <w:pPr>
        <w:pStyle w:val="PlainText"/>
        <w:rPr>
          <w:rFonts w:ascii="Verdana" w:hAnsi="Verdana"/>
        </w:rPr>
      </w:pPr>
      <w:r w:rsidRPr="0023105B">
        <w:rPr>
          <w:rFonts w:ascii="Verdana" w:hAnsi="Verdana" w:cs="Times New Roman"/>
          <w:b/>
          <w:snapToGrid w:val="0"/>
        </w:rPr>
        <w:t xml:space="preserve">(CELLSAFE)  </w:t>
      </w:r>
      <w:r w:rsidRPr="0023105B">
        <w:rPr>
          <w:rFonts w:ascii="Verdana" w:hAnsi="Verdana"/>
          <w:b/>
        </w:rPr>
        <w:t>Since we have reached you on your cell phone, we want to ensure your safety.  Are you currently driving?</w:t>
      </w:r>
    </w:p>
    <w:p w:rsidR="000C4C6B" w:rsidRPr="0023105B" w:rsidRDefault="000C4C6B" w:rsidP="000C4C6B">
      <w:pPr>
        <w:pStyle w:val="PlainText"/>
        <w:rPr>
          <w:rFonts w:ascii="Verdana" w:hAnsi="Verdana"/>
        </w:rPr>
      </w:pPr>
    </w:p>
    <w:p w:rsidR="000C4C6B" w:rsidRPr="0023105B" w:rsidRDefault="000C4C6B" w:rsidP="000C4C6B">
      <w:pPr>
        <w:pStyle w:val="PlainText"/>
        <w:numPr>
          <w:ilvl w:val="0"/>
          <w:numId w:val="8"/>
        </w:numPr>
        <w:rPr>
          <w:rFonts w:ascii="Verdana" w:hAnsi="Verdana"/>
        </w:rPr>
      </w:pPr>
      <w:r w:rsidRPr="0023105B">
        <w:rPr>
          <w:rFonts w:ascii="Verdana" w:hAnsi="Verdana"/>
        </w:rPr>
        <w:t>Yes—set a call back</w:t>
      </w:r>
    </w:p>
    <w:p w:rsidR="000C4C6B" w:rsidRDefault="000C4C6B" w:rsidP="000C4C6B">
      <w:pPr>
        <w:pStyle w:val="PlainText"/>
        <w:numPr>
          <w:ilvl w:val="0"/>
          <w:numId w:val="8"/>
        </w:numPr>
        <w:rPr>
          <w:rFonts w:ascii="Verdana" w:hAnsi="Verdana"/>
        </w:rPr>
      </w:pPr>
      <w:r w:rsidRPr="0023105B">
        <w:rPr>
          <w:rFonts w:ascii="Verdana" w:hAnsi="Verdana"/>
        </w:rPr>
        <w:t>No</w:t>
      </w:r>
      <w:r>
        <w:rPr>
          <w:rFonts w:ascii="Verdana" w:hAnsi="Verdana"/>
        </w:rPr>
        <w:t>—skip to INTRO_1ST</w:t>
      </w:r>
    </w:p>
    <w:p w:rsidR="000C4C6B" w:rsidRPr="00F72807" w:rsidRDefault="000C4C6B" w:rsidP="000C4C6B">
      <w:pPr>
        <w:pStyle w:val="PlainText"/>
        <w:numPr>
          <w:ilvl w:val="0"/>
          <w:numId w:val="8"/>
        </w:numPr>
        <w:spacing w:after="120"/>
        <w:rPr>
          <w:rFonts w:ascii="Verdana" w:hAnsi="Verdana" w:cs="Times New Roman"/>
          <w:snapToGrid w:val="0"/>
        </w:rPr>
      </w:pPr>
      <w:r w:rsidRPr="00F72807">
        <w:rPr>
          <w:rFonts w:ascii="Verdana" w:hAnsi="Verdana" w:cs="Times New Roman"/>
          <w:snapToGrid w:val="0"/>
        </w:rPr>
        <w:t>Other outcome/problem interviewing respondent, including immediate hangup. (</w:t>
      </w:r>
      <w:r w:rsidRPr="00F72807">
        <w:rPr>
          <w:rFonts w:ascii="Verdana" w:hAnsi="Verdana"/>
        </w:rPr>
        <w:t>skip to PROBCALL)</w:t>
      </w:r>
    </w:p>
    <w:p w:rsidR="000C4C6B" w:rsidRDefault="000C4C6B" w:rsidP="000C4C6B">
      <w:pPr>
        <w:rPr>
          <w:rFonts w:ascii="Verdana" w:hAnsi="Verdana"/>
          <w:b/>
          <w:u w:val="single"/>
        </w:rPr>
      </w:pPr>
    </w:p>
    <w:p w:rsidR="000C4C6B" w:rsidRDefault="000C4C6B" w:rsidP="000C4C6B">
      <w:pPr>
        <w:rPr>
          <w:rFonts w:ascii="Verdana" w:hAnsi="Verdana"/>
          <w:b/>
          <w:u w:val="single"/>
        </w:rPr>
      </w:pPr>
    </w:p>
    <w:p w:rsidR="000C4C6B" w:rsidRPr="0023105B" w:rsidRDefault="000C4C6B" w:rsidP="000C4C6B">
      <w:pPr>
        <w:rPr>
          <w:rFonts w:ascii="Verdana" w:hAnsi="Verdana"/>
          <w:b/>
          <w:u w:val="single"/>
        </w:rPr>
      </w:pPr>
      <w:r>
        <w:rPr>
          <w:rFonts w:ascii="Verdana" w:hAnsi="Verdana"/>
          <w:b/>
          <w:u w:val="single"/>
        </w:rPr>
        <w:t>PATH FOR NON CELL PHONE (If CELL = 2</w:t>
      </w:r>
      <w:r w:rsidRPr="0023105B">
        <w:rPr>
          <w:rFonts w:ascii="Verdana" w:hAnsi="Verdana"/>
          <w:b/>
          <w:u w:val="single"/>
        </w:rPr>
        <w:t>)</w:t>
      </w:r>
    </w:p>
    <w:p w:rsidR="000C4C6B" w:rsidRPr="0023105B" w:rsidRDefault="000C4C6B" w:rsidP="000C4C6B">
      <w:pPr>
        <w:pStyle w:val="ListParagraph"/>
        <w:ind w:left="0"/>
        <w:rPr>
          <w:rFonts w:ascii="Verdana" w:hAnsi="Verdana"/>
        </w:rPr>
      </w:pPr>
    </w:p>
    <w:p w:rsidR="000C4C6B" w:rsidRPr="0023105B" w:rsidRDefault="000C4C6B" w:rsidP="000C4C6B">
      <w:pPr>
        <w:rPr>
          <w:rFonts w:ascii="Verdana" w:hAnsi="Verdana"/>
          <w:b/>
        </w:rPr>
      </w:pPr>
      <w:r w:rsidRPr="0023105B">
        <w:rPr>
          <w:rFonts w:ascii="Verdana" w:hAnsi="Verdana"/>
          <w:b/>
        </w:rPr>
        <w:t>(</w:t>
      </w:r>
      <w:r>
        <w:rPr>
          <w:rFonts w:ascii="Verdana" w:hAnsi="Verdana"/>
          <w:b/>
        </w:rPr>
        <w:t>RESNUM</w:t>
      </w:r>
      <w:r w:rsidRPr="0023105B">
        <w:rPr>
          <w:rFonts w:ascii="Verdana" w:hAnsi="Verdana"/>
          <w:b/>
        </w:rPr>
        <w:t xml:space="preserve">)  Is this number for a business, </w:t>
      </w:r>
      <w:r>
        <w:rPr>
          <w:rFonts w:ascii="Verdana" w:hAnsi="Verdana"/>
          <w:b/>
        </w:rPr>
        <w:t xml:space="preserve">PRIVATE RESIDENCE </w:t>
      </w:r>
      <w:r w:rsidRPr="0023105B">
        <w:rPr>
          <w:rFonts w:ascii="Verdana" w:hAnsi="Verdana"/>
          <w:b/>
        </w:rPr>
        <w:t>college housing or some other type of place?</w:t>
      </w:r>
    </w:p>
    <w:p w:rsidR="000C4C6B" w:rsidRDefault="000C4C6B" w:rsidP="000C4C6B">
      <w:pPr>
        <w:pStyle w:val="ListParagraph"/>
        <w:numPr>
          <w:ilvl w:val="0"/>
          <w:numId w:val="1"/>
        </w:numPr>
        <w:rPr>
          <w:rFonts w:ascii="Verdana" w:hAnsi="Verdana"/>
          <w:sz w:val="20"/>
          <w:szCs w:val="20"/>
        </w:rPr>
      </w:pPr>
      <w:r w:rsidRPr="0023105B">
        <w:rPr>
          <w:rFonts w:ascii="Verdana" w:hAnsi="Verdana"/>
          <w:sz w:val="20"/>
          <w:szCs w:val="20"/>
        </w:rPr>
        <w:t>Business</w:t>
      </w:r>
      <w:r>
        <w:rPr>
          <w:rFonts w:ascii="Verdana" w:hAnsi="Verdana"/>
          <w:sz w:val="20"/>
          <w:szCs w:val="20"/>
        </w:rPr>
        <w:t xml:space="preserve"> (skip to THANKRES)</w:t>
      </w:r>
    </w:p>
    <w:p w:rsidR="000C4C6B" w:rsidRPr="0023105B" w:rsidRDefault="000C4C6B" w:rsidP="000C4C6B">
      <w:pPr>
        <w:pStyle w:val="ListParagraph"/>
        <w:numPr>
          <w:ilvl w:val="0"/>
          <w:numId w:val="1"/>
        </w:numPr>
        <w:rPr>
          <w:rFonts w:ascii="Verdana" w:hAnsi="Verdana"/>
          <w:sz w:val="20"/>
          <w:szCs w:val="20"/>
        </w:rPr>
      </w:pPr>
      <w:r>
        <w:rPr>
          <w:rFonts w:ascii="Verdana" w:hAnsi="Verdana"/>
          <w:sz w:val="20"/>
          <w:szCs w:val="20"/>
        </w:rPr>
        <w:t>PRIVATE RESIDENCE (skip to HELLO_NEW)</w:t>
      </w:r>
    </w:p>
    <w:p w:rsidR="000C4C6B" w:rsidRPr="0023105B" w:rsidRDefault="000C4C6B" w:rsidP="000C4C6B">
      <w:pPr>
        <w:pStyle w:val="ListParagraph"/>
        <w:numPr>
          <w:ilvl w:val="0"/>
          <w:numId w:val="1"/>
        </w:numPr>
        <w:rPr>
          <w:rFonts w:ascii="Verdana" w:hAnsi="Verdana"/>
          <w:sz w:val="20"/>
          <w:szCs w:val="20"/>
        </w:rPr>
      </w:pPr>
      <w:r w:rsidRPr="0023105B">
        <w:rPr>
          <w:rFonts w:ascii="Verdana" w:hAnsi="Verdana"/>
          <w:sz w:val="20"/>
          <w:szCs w:val="20"/>
        </w:rPr>
        <w:t>College housing</w:t>
      </w:r>
      <w:r>
        <w:rPr>
          <w:rFonts w:ascii="Verdana" w:hAnsi="Verdana"/>
          <w:sz w:val="20"/>
          <w:szCs w:val="20"/>
        </w:rPr>
        <w:t xml:space="preserve"> (skip to PAYPHONE)</w:t>
      </w:r>
    </w:p>
    <w:p w:rsidR="000C4C6B" w:rsidRPr="0023105B" w:rsidRDefault="000C4C6B" w:rsidP="000C4C6B">
      <w:pPr>
        <w:pStyle w:val="ListParagraph"/>
        <w:numPr>
          <w:ilvl w:val="0"/>
          <w:numId w:val="1"/>
        </w:numPr>
        <w:rPr>
          <w:rFonts w:ascii="Verdana" w:hAnsi="Verdana"/>
          <w:sz w:val="20"/>
          <w:szCs w:val="20"/>
        </w:rPr>
      </w:pPr>
      <w:r w:rsidRPr="0023105B">
        <w:rPr>
          <w:rFonts w:ascii="Verdana" w:hAnsi="Verdana"/>
          <w:sz w:val="20"/>
          <w:szCs w:val="20"/>
        </w:rPr>
        <w:t>Other type of place</w:t>
      </w:r>
      <w:r>
        <w:rPr>
          <w:rFonts w:ascii="Verdana" w:hAnsi="Verdana"/>
          <w:sz w:val="20"/>
          <w:szCs w:val="20"/>
        </w:rPr>
        <w:t xml:space="preserve"> (skip to OTHRES)</w:t>
      </w:r>
    </w:p>
    <w:p w:rsidR="000C4C6B" w:rsidRDefault="000C4C6B" w:rsidP="000C4C6B">
      <w:pPr>
        <w:pStyle w:val="ListParagraph"/>
        <w:numPr>
          <w:ilvl w:val="0"/>
          <w:numId w:val="1"/>
        </w:numPr>
        <w:rPr>
          <w:rFonts w:ascii="Verdana" w:hAnsi="Verdana"/>
          <w:sz w:val="20"/>
          <w:szCs w:val="20"/>
        </w:rPr>
      </w:pPr>
      <w:r w:rsidRPr="0023105B">
        <w:rPr>
          <w:rFonts w:ascii="Verdana" w:hAnsi="Verdana"/>
          <w:sz w:val="20"/>
          <w:szCs w:val="20"/>
        </w:rPr>
        <w:t>Pay phone</w:t>
      </w:r>
      <w:r>
        <w:rPr>
          <w:rFonts w:ascii="Verdana" w:hAnsi="Verdana"/>
          <w:sz w:val="20"/>
          <w:szCs w:val="20"/>
        </w:rPr>
        <w:t xml:space="preserve"> (skip to THANKRES)</w:t>
      </w:r>
    </w:p>
    <w:p w:rsidR="000C4C6B" w:rsidRPr="00385E60" w:rsidRDefault="000C4C6B" w:rsidP="000C4C6B">
      <w:pPr>
        <w:pStyle w:val="ListParagraph"/>
        <w:numPr>
          <w:ilvl w:val="0"/>
          <w:numId w:val="1"/>
        </w:numPr>
        <w:rPr>
          <w:rFonts w:ascii="Verdana" w:hAnsi="Verdana"/>
          <w:color w:val="A6A6A6" w:themeColor="background1" w:themeShade="A6"/>
          <w:sz w:val="20"/>
          <w:szCs w:val="20"/>
        </w:rPr>
      </w:pPr>
      <w:r w:rsidRPr="00385E60">
        <w:rPr>
          <w:rFonts w:ascii="Verdana" w:hAnsi="Verdana"/>
          <w:color w:val="A6A6A6" w:themeColor="background1" w:themeShade="A6"/>
          <w:sz w:val="20"/>
          <w:szCs w:val="20"/>
        </w:rPr>
        <w:t>Cellular or mobile phone</w:t>
      </w:r>
    </w:p>
    <w:p w:rsidR="000C4C6B" w:rsidRPr="0023105B" w:rsidRDefault="000C4C6B" w:rsidP="000C4C6B">
      <w:pPr>
        <w:pStyle w:val="ListParagraph"/>
        <w:numPr>
          <w:ilvl w:val="0"/>
          <w:numId w:val="1"/>
        </w:numPr>
        <w:rPr>
          <w:rFonts w:ascii="Verdana" w:hAnsi="Verdana"/>
          <w:sz w:val="20"/>
          <w:szCs w:val="20"/>
        </w:rPr>
      </w:pPr>
      <w:r w:rsidRPr="0023105B">
        <w:rPr>
          <w:rFonts w:ascii="Verdana" w:hAnsi="Verdana"/>
          <w:sz w:val="20"/>
          <w:szCs w:val="20"/>
        </w:rPr>
        <w:t>Other nonresidential number such as a charity or service organization</w:t>
      </w:r>
      <w:r>
        <w:rPr>
          <w:rFonts w:ascii="Verdana" w:hAnsi="Verdana"/>
          <w:sz w:val="20"/>
          <w:szCs w:val="20"/>
        </w:rPr>
        <w:t xml:space="preserve"> (skip to THANKRES)</w:t>
      </w:r>
    </w:p>
    <w:p w:rsidR="000C4C6B" w:rsidRPr="0023105B" w:rsidRDefault="000C4C6B" w:rsidP="000C4C6B">
      <w:pPr>
        <w:pStyle w:val="ListParagraph"/>
        <w:numPr>
          <w:ilvl w:val="0"/>
          <w:numId w:val="1"/>
        </w:numPr>
        <w:rPr>
          <w:rFonts w:ascii="Verdana" w:hAnsi="Verdana"/>
          <w:sz w:val="20"/>
          <w:szCs w:val="20"/>
        </w:rPr>
      </w:pPr>
      <w:r w:rsidRPr="0023105B">
        <w:rPr>
          <w:rFonts w:ascii="Verdana" w:hAnsi="Verdana"/>
          <w:sz w:val="20"/>
          <w:szCs w:val="20"/>
        </w:rPr>
        <w:t>Other outcome of problem interviewing respondent including immediate hangup</w:t>
      </w:r>
      <w:r>
        <w:rPr>
          <w:rFonts w:ascii="Verdana" w:hAnsi="Verdana"/>
          <w:sz w:val="20"/>
          <w:szCs w:val="20"/>
        </w:rPr>
        <w:t xml:space="preserve"> (skip to PROBCALL)</w:t>
      </w:r>
    </w:p>
    <w:p w:rsidR="000C4C6B" w:rsidRPr="0023105B" w:rsidRDefault="000C4C6B" w:rsidP="000C4C6B">
      <w:pPr>
        <w:pStyle w:val="PlainText"/>
        <w:spacing w:after="120"/>
        <w:rPr>
          <w:rFonts w:ascii="Verdana" w:hAnsi="Verdana" w:cs="Times New Roman"/>
          <w:snapToGrid w:val="0"/>
        </w:rPr>
      </w:pPr>
    </w:p>
    <w:p w:rsidR="000C4C6B" w:rsidRPr="00403E09" w:rsidRDefault="000C4C6B" w:rsidP="000C4C6B">
      <w:pPr>
        <w:pStyle w:val="PlainText"/>
        <w:spacing w:after="120"/>
        <w:rPr>
          <w:rFonts w:ascii="Verdana" w:hAnsi="Verdana" w:cs="Times New Roman"/>
          <w:snapToGrid w:val="0"/>
        </w:rPr>
      </w:pPr>
      <w:r w:rsidRPr="00403E09">
        <w:rPr>
          <w:rFonts w:ascii="Verdana" w:hAnsi="Verdana" w:cs="Times New Roman"/>
          <w:snapToGrid w:val="0"/>
        </w:rPr>
        <w:t>BACK OF THE INSTRUMENT</w:t>
      </w:r>
      <w:r>
        <w:rPr>
          <w:rFonts w:ascii="Verdana" w:hAnsi="Verdana" w:cs="Times New Roman"/>
          <w:snapToGrid w:val="0"/>
        </w:rPr>
        <w:t>:</w:t>
      </w:r>
    </w:p>
    <w:p w:rsidR="000C4C6B" w:rsidRPr="0023105B" w:rsidRDefault="000C4C6B" w:rsidP="000C4C6B">
      <w:pPr>
        <w:pStyle w:val="PlainText"/>
        <w:spacing w:after="120"/>
        <w:rPr>
          <w:rFonts w:ascii="Verdana" w:hAnsi="Verdana" w:cs="Times New Roman"/>
          <w:b/>
          <w:snapToGrid w:val="0"/>
        </w:rPr>
      </w:pPr>
      <w:r w:rsidRPr="0023105B">
        <w:rPr>
          <w:rFonts w:ascii="Verdana" w:hAnsi="Verdana" w:cs="Times New Roman"/>
          <w:b/>
          <w:snapToGrid w:val="0"/>
        </w:rPr>
        <w:t>GEOGRAPHIC LOCATION OF THE RESPONDENT</w:t>
      </w:r>
    </w:p>
    <w:p w:rsidR="000C4C6B" w:rsidRPr="0023105B" w:rsidRDefault="000C4C6B" w:rsidP="000C4C6B">
      <w:pPr>
        <w:pStyle w:val="PlainText"/>
        <w:spacing w:after="120"/>
        <w:rPr>
          <w:rFonts w:ascii="Verdana" w:hAnsi="Verdana" w:cs="Times New Roman"/>
          <w:snapToGrid w:val="0"/>
        </w:rPr>
      </w:pPr>
      <w:r w:rsidRPr="0023105B">
        <w:rPr>
          <w:rFonts w:ascii="Verdana" w:hAnsi="Verdana" w:cs="Times New Roman"/>
          <w:snapToGrid w:val="0"/>
        </w:rPr>
        <w:lastRenderedPageBreak/>
        <w:t xml:space="preserve">After IDRESP, the instrument currently skips to GEO_ST:  In which state do you live? </w:t>
      </w:r>
      <w:r>
        <w:rPr>
          <w:rFonts w:ascii="Verdana" w:hAnsi="Verdana" w:cs="Times New Roman"/>
          <w:snapToGrid w:val="0"/>
        </w:rPr>
        <w:t>The only possible answers are the states that are included in the definition of the PSU for which the phone number was selected and “someplace else”.</w:t>
      </w:r>
      <w:r w:rsidRPr="0023105B">
        <w:rPr>
          <w:rFonts w:ascii="Verdana" w:hAnsi="Verdana" w:cs="Times New Roman"/>
          <w:snapToGrid w:val="0"/>
        </w:rPr>
        <w:t xml:space="preserve"> </w:t>
      </w:r>
      <w:r>
        <w:rPr>
          <w:rFonts w:ascii="Verdana" w:hAnsi="Verdana" w:cs="Times New Roman"/>
          <w:snapToGrid w:val="0"/>
        </w:rPr>
        <w:t>If the respondent does not live in one of the states listed, the case is out-of-scope.  For all cases, rather than limiting the answer to these options, the interviewer will enter the two letter state code and the interview will continue if the respondent lives in any state included in the CPI.</w:t>
      </w:r>
    </w:p>
    <w:p w:rsidR="000C4C6B" w:rsidRPr="0023105B" w:rsidRDefault="000C4C6B" w:rsidP="000C4C6B">
      <w:pPr>
        <w:pStyle w:val="PlainText"/>
        <w:spacing w:after="120"/>
        <w:rPr>
          <w:rFonts w:ascii="Verdana" w:hAnsi="Verdana" w:cs="Times New Roman"/>
          <w:snapToGrid w:val="0"/>
        </w:rPr>
      </w:pPr>
    </w:p>
    <w:p w:rsidR="000C4C6B" w:rsidRDefault="000C4C6B" w:rsidP="000C4C6B">
      <w:pPr>
        <w:pStyle w:val="PlainText"/>
        <w:spacing w:after="120"/>
        <w:rPr>
          <w:rFonts w:ascii="Verdana" w:hAnsi="Verdana" w:cs="Times New Roman"/>
          <w:snapToGrid w:val="0"/>
        </w:rPr>
      </w:pPr>
      <w:r w:rsidRPr="0023105B">
        <w:rPr>
          <w:rFonts w:ascii="Verdana" w:hAnsi="Verdana" w:cs="Times New Roman"/>
          <w:snapToGrid w:val="0"/>
        </w:rPr>
        <w:t xml:space="preserve">For </w:t>
      </w:r>
      <w:r>
        <w:rPr>
          <w:rFonts w:ascii="Verdana" w:hAnsi="Verdana" w:cs="Times New Roman"/>
          <w:snapToGrid w:val="0"/>
        </w:rPr>
        <w:t xml:space="preserve">all </w:t>
      </w:r>
      <w:r w:rsidRPr="0023105B">
        <w:rPr>
          <w:rFonts w:ascii="Verdana" w:hAnsi="Verdana" w:cs="Times New Roman"/>
          <w:snapToGrid w:val="0"/>
        </w:rPr>
        <w:t>cases</w:t>
      </w:r>
      <w:r>
        <w:rPr>
          <w:rFonts w:ascii="Verdana" w:hAnsi="Verdana" w:cs="Times New Roman"/>
          <w:snapToGrid w:val="0"/>
        </w:rPr>
        <w:t xml:space="preserve">, instead of asking GEO_ST, </w:t>
      </w:r>
      <w:r w:rsidRPr="0023105B">
        <w:rPr>
          <w:rFonts w:ascii="Verdana" w:hAnsi="Verdana" w:cs="Times New Roman"/>
          <w:snapToGrid w:val="0"/>
        </w:rPr>
        <w:t xml:space="preserve">a new screen should ask </w:t>
      </w:r>
      <w:r>
        <w:rPr>
          <w:rFonts w:ascii="Verdana" w:hAnsi="Verdana" w:cs="Times New Roman"/>
          <w:snapToGrid w:val="0"/>
        </w:rPr>
        <w:t>in which state the respondent lives</w:t>
      </w:r>
      <w:r w:rsidRPr="0023105B">
        <w:rPr>
          <w:rFonts w:ascii="Verdana" w:hAnsi="Verdana" w:cs="Times New Roman"/>
          <w:snapToGrid w:val="0"/>
        </w:rPr>
        <w:t>:</w:t>
      </w:r>
      <w:r>
        <w:rPr>
          <w:rFonts w:ascii="Verdana" w:hAnsi="Verdana" w:cs="Times New Roman"/>
          <w:snapToGrid w:val="0"/>
        </w:rPr>
        <w:t xml:space="preserve"> </w:t>
      </w:r>
    </w:p>
    <w:p w:rsidR="000C4C6B" w:rsidRPr="0023105B" w:rsidRDefault="000C4C6B" w:rsidP="000C4C6B">
      <w:pPr>
        <w:pStyle w:val="PlainText"/>
        <w:spacing w:after="120"/>
        <w:rPr>
          <w:rFonts w:ascii="Verdana" w:hAnsi="Verdana" w:cs="Times New Roman"/>
          <w:b/>
          <w:snapToGrid w:val="0"/>
        </w:rPr>
      </w:pPr>
      <w:r w:rsidRPr="0023105B">
        <w:rPr>
          <w:rFonts w:ascii="Verdana" w:hAnsi="Verdana" w:cs="Times New Roman"/>
          <w:b/>
          <w:snapToGrid w:val="0"/>
        </w:rPr>
        <w:t>(DFFSTATE)</w:t>
      </w:r>
    </w:p>
    <w:p w:rsidR="000C4C6B" w:rsidRPr="0023105B" w:rsidRDefault="000C4C6B" w:rsidP="000C4C6B">
      <w:pPr>
        <w:pStyle w:val="PlainText"/>
        <w:spacing w:after="120"/>
        <w:rPr>
          <w:rFonts w:ascii="Verdana" w:hAnsi="Verdana" w:cs="Times New Roman"/>
          <w:snapToGrid w:val="0"/>
        </w:rPr>
      </w:pPr>
      <w:r w:rsidRPr="0023105B">
        <w:rPr>
          <w:rFonts w:ascii="Verdana" w:hAnsi="Verdana" w:cs="Times New Roman"/>
          <w:b/>
          <w:snapToGrid w:val="0"/>
        </w:rPr>
        <w:t xml:space="preserve">In </w:t>
      </w:r>
      <w:r>
        <w:rPr>
          <w:rFonts w:ascii="Verdana" w:hAnsi="Verdana" w:cs="Times New Roman"/>
          <w:b/>
          <w:snapToGrid w:val="0"/>
        </w:rPr>
        <w:t>which</w:t>
      </w:r>
      <w:r w:rsidRPr="0023105B">
        <w:rPr>
          <w:rFonts w:ascii="Verdana" w:hAnsi="Verdana" w:cs="Times New Roman"/>
          <w:b/>
          <w:snapToGrid w:val="0"/>
        </w:rPr>
        <w:t xml:space="preserve"> state do you live?</w:t>
      </w:r>
      <w:r w:rsidRPr="0023105B">
        <w:rPr>
          <w:rFonts w:ascii="Verdana" w:hAnsi="Verdana" w:cs="Times New Roman"/>
          <w:snapToGrid w:val="0"/>
        </w:rPr>
        <w:t xml:space="preserve">  </w:t>
      </w:r>
    </w:p>
    <w:p w:rsidR="000C4C6B" w:rsidRPr="0023105B" w:rsidRDefault="000C4C6B" w:rsidP="000C4C6B">
      <w:pPr>
        <w:pStyle w:val="PlainText"/>
        <w:spacing w:after="120"/>
        <w:rPr>
          <w:rFonts w:ascii="Verdana" w:hAnsi="Verdana" w:cs="Times New Roman"/>
          <w:snapToGrid w:val="0"/>
        </w:rPr>
      </w:pPr>
      <w:r w:rsidRPr="0023105B">
        <w:rPr>
          <w:rFonts w:ascii="Verdana" w:hAnsi="Verdana" w:cs="Times New Roman"/>
          <w:snapToGrid w:val="0"/>
        </w:rPr>
        <w:t xml:space="preserve">The interviewer should enter the two letter state code.  </w:t>
      </w:r>
    </w:p>
    <w:p w:rsidR="000C4C6B" w:rsidRPr="0023105B" w:rsidRDefault="000C4C6B" w:rsidP="000C4C6B">
      <w:pPr>
        <w:pStyle w:val="PlainText"/>
        <w:spacing w:after="120"/>
        <w:ind w:left="720"/>
        <w:rPr>
          <w:rFonts w:ascii="Verdana" w:hAnsi="Verdana"/>
        </w:rPr>
      </w:pPr>
      <w:r w:rsidRPr="0023105B">
        <w:rPr>
          <w:rFonts w:ascii="Verdana" w:hAnsi="Verdana" w:cs="Times New Roman"/>
          <w:snapToGrid w:val="0"/>
        </w:rPr>
        <w:t xml:space="preserve">If the state is included in the CPI, the next screen </w:t>
      </w:r>
      <w:r w:rsidRPr="0023105B">
        <w:rPr>
          <w:rFonts w:ascii="Verdana" w:hAnsi="Verdana" w:cs="Times New Roman"/>
          <w:b/>
          <w:snapToGrid w:val="0"/>
        </w:rPr>
        <w:t>(DFFCNTY)</w:t>
      </w:r>
      <w:r w:rsidRPr="0023105B">
        <w:rPr>
          <w:rFonts w:ascii="Verdana" w:hAnsi="Verdana" w:cs="Times New Roman"/>
          <w:snapToGrid w:val="0"/>
        </w:rPr>
        <w:t xml:space="preserve"> </w:t>
      </w:r>
      <w:r>
        <w:rPr>
          <w:rFonts w:ascii="Verdana" w:hAnsi="Verdana" w:cs="Times New Roman"/>
          <w:snapToGrid w:val="0"/>
        </w:rPr>
        <w:t>asks for t</w:t>
      </w:r>
      <w:r w:rsidRPr="0023105B">
        <w:rPr>
          <w:rFonts w:ascii="Verdana" w:hAnsi="Verdana" w:cs="Times New Roman"/>
          <w:snapToGrid w:val="0"/>
        </w:rPr>
        <w:t xml:space="preserve"> the count</w:t>
      </w:r>
      <w:r>
        <w:rPr>
          <w:rFonts w:ascii="Verdana" w:hAnsi="Verdana" w:cs="Times New Roman"/>
          <w:snapToGrid w:val="0"/>
        </w:rPr>
        <w:t>y in which the respondent lives.</w:t>
      </w:r>
      <w:r w:rsidRPr="0023105B">
        <w:rPr>
          <w:rFonts w:ascii="Verdana" w:hAnsi="Verdana" w:cs="Times New Roman"/>
          <w:snapToGrid w:val="0"/>
        </w:rPr>
        <w:t xml:space="preserve"> If the state is not included in the CPI, </w:t>
      </w:r>
      <w:r>
        <w:rPr>
          <w:rFonts w:ascii="Verdana" w:hAnsi="Verdana" w:cs="Times New Roman"/>
          <w:snapToGrid w:val="0"/>
        </w:rPr>
        <w:t>the case</w:t>
      </w:r>
      <w:r w:rsidRPr="0023105B">
        <w:rPr>
          <w:rFonts w:ascii="Verdana" w:hAnsi="Verdana" w:cs="Times New Roman"/>
          <w:snapToGrid w:val="0"/>
        </w:rPr>
        <w:t xml:space="preserve"> is out-of-scope and </w:t>
      </w:r>
      <w:r>
        <w:rPr>
          <w:rFonts w:ascii="Verdana" w:hAnsi="Verdana" w:cs="Times New Roman"/>
          <w:snapToGrid w:val="0"/>
        </w:rPr>
        <w:t xml:space="preserve">the instrument </w:t>
      </w:r>
      <w:r w:rsidRPr="0023105B">
        <w:rPr>
          <w:rFonts w:ascii="Verdana" w:hAnsi="Verdana" w:cs="Times New Roman"/>
          <w:snapToGrid w:val="0"/>
        </w:rPr>
        <w:t xml:space="preserve">would </w:t>
      </w:r>
      <w:r w:rsidRPr="0023105B">
        <w:rPr>
          <w:rFonts w:ascii="Verdana" w:hAnsi="Verdana"/>
        </w:rPr>
        <w:t>skip to THANKRES.</w:t>
      </w:r>
    </w:p>
    <w:p w:rsidR="000C4C6B" w:rsidRPr="0023105B" w:rsidRDefault="000C4C6B" w:rsidP="000C4C6B">
      <w:pPr>
        <w:pStyle w:val="PlainText"/>
        <w:spacing w:after="120"/>
        <w:rPr>
          <w:rFonts w:ascii="Verdana" w:hAnsi="Verdana"/>
          <w:b/>
        </w:rPr>
      </w:pPr>
      <w:r w:rsidRPr="0023105B">
        <w:rPr>
          <w:rFonts w:ascii="Verdana" w:hAnsi="Verdana"/>
          <w:b/>
        </w:rPr>
        <w:t>(DFFCNTY)</w:t>
      </w:r>
    </w:p>
    <w:p w:rsidR="000C4C6B" w:rsidRPr="0023105B" w:rsidRDefault="000C4C6B" w:rsidP="000C4C6B">
      <w:pPr>
        <w:pStyle w:val="PlainText"/>
        <w:spacing w:after="120"/>
        <w:ind w:left="720" w:hanging="720"/>
        <w:rPr>
          <w:rFonts w:ascii="Verdana" w:hAnsi="Verdana" w:cs="Times New Roman"/>
          <w:b/>
          <w:snapToGrid w:val="0"/>
        </w:rPr>
      </w:pPr>
      <w:r w:rsidRPr="0023105B">
        <w:rPr>
          <w:rFonts w:ascii="Verdana" w:hAnsi="Verdana"/>
          <w:b/>
        </w:rPr>
        <w:tab/>
      </w:r>
      <w:r>
        <w:rPr>
          <w:rFonts w:ascii="Verdana" w:hAnsi="Verdana"/>
          <w:b/>
        </w:rPr>
        <w:t>In which county do you live?</w:t>
      </w:r>
    </w:p>
    <w:p w:rsidR="000C4C6B" w:rsidRPr="0023105B" w:rsidRDefault="000C4C6B" w:rsidP="000C4C6B">
      <w:pPr>
        <w:pStyle w:val="PlainText"/>
        <w:spacing w:after="120"/>
        <w:ind w:left="720"/>
        <w:rPr>
          <w:rFonts w:ascii="Verdana" w:hAnsi="Verdana" w:cs="Times New Roman"/>
          <w:snapToGrid w:val="0"/>
        </w:rPr>
      </w:pPr>
      <w:r>
        <w:rPr>
          <w:rFonts w:ascii="Verdana" w:hAnsi="Verdana" w:cs="Times New Roman"/>
          <w:snapToGrid w:val="0"/>
        </w:rPr>
        <w:t xml:space="preserve"> The interviewer will start to enter the first letters of the county and a trigram search will pop up to list the counties in the state that begin with those letters.</w:t>
      </w:r>
    </w:p>
    <w:p w:rsidR="000C4C6B" w:rsidRDefault="000C4C6B" w:rsidP="000C4C6B">
      <w:pPr>
        <w:pStyle w:val="PlainText"/>
        <w:spacing w:after="120"/>
        <w:ind w:left="720"/>
        <w:rPr>
          <w:rFonts w:ascii="Verdana" w:hAnsi="Verdana"/>
        </w:rPr>
      </w:pPr>
      <w:r w:rsidRPr="0023105B">
        <w:rPr>
          <w:rFonts w:ascii="Verdana" w:hAnsi="Verdana" w:cs="Times New Roman"/>
          <w:snapToGrid w:val="0"/>
        </w:rPr>
        <w:t xml:space="preserve">If the </w:t>
      </w:r>
      <w:r>
        <w:rPr>
          <w:rFonts w:ascii="Verdana" w:hAnsi="Verdana" w:cs="Times New Roman"/>
          <w:snapToGrid w:val="0"/>
        </w:rPr>
        <w:t>county reported by the respondent is not included in the CPI geography,</w:t>
      </w:r>
      <w:r w:rsidRPr="0023105B">
        <w:rPr>
          <w:rFonts w:ascii="Verdana" w:hAnsi="Verdana" w:cs="Times New Roman"/>
          <w:snapToGrid w:val="0"/>
        </w:rPr>
        <w:t xml:space="preserve"> the case is </w:t>
      </w:r>
      <w:r>
        <w:rPr>
          <w:rFonts w:ascii="Verdana" w:hAnsi="Verdana" w:cs="Times New Roman"/>
          <w:snapToGrid w:val="0"/>
        </w:rPr>
        <w:t xml:space="preserve">a geographic screen out, is </w:t>
      </w:r>
      <w:r w:rsidRPr="0023105B">
        <w:rPr>
          <w:rFonts w:ascii="Verdana" w:hAnsi="Verdana" w:cs="Times New Roman"/>
          <w:snapToGrid w:val="0"/>
        </w:rPr>
        <w:t xml:space="preserve">out-of-scope and would </w:t>
      </w:r>
      <w:r w:rsidRPr="0023105B">
        <w:rPr>
          <w:rFonts w:ascii="Verdana" w:hAnsi="Verdana"/>
        </w:rPr>
        <w:t>skip to THANKRES.</w:t>
      </w:r>
    </w:p>
    <w:p w:rsidR="000C4C6B" w:rsidRDefault="000C4C6B" w:rsidP="000C4C6B">
      <w:pPr>
        <w:pStyle w:val="PlainText"/>
        <w:spacing w:after="120"/>
        <w:ind w:left="720"/>
        <w:rPr>
          <w:rFonts w:ascii="Verdana" w:hAnsi="Verdana"/>
        </w:rPr>
      </w:pPr>
      <w:r>
        <w:rPr>
          <w:rFonts w:ascii="Verdana" w:hAnsi="Verdana"/>
        </w:rPr>
        <w:t>If the county is included in any CPI PSU, GEO_LONG will need to be adapted to use the fill from the county in which the respondent lives instead of the county for which the case was selected.</w:t>
      </w:r>
    </w:p>
    <w:p w:rsidR="000C4C6B" w:rsidRDefault="000C4C6B" w:rsidP="000C4C6B">
      <w:pPr>
        <w:pStyle w:val="PlainText"/>
        <w:spacing w:after="120"/>
        <w:ind w:left="720"/>
        <w:rPr>
          <w:rFonts w:ascii="Verdana" w:hAnsi="Verdana"/>
        </w:rPr>
      </w:pPr>
      <w:r>
        <w:rPr>
          <w:rFonts w:ascii="Verdana" w:hAnsi="Verdana"/>
        </w:rPr>
        <w:t>The next screen after GEO_LONG will remain GEO_DONE and the instrument will go to HR_ARMFC.  If HR_FORCE = 1, the instrument will skip to TY_ENDIT.  If HR_ARMFC = 2, the instrument will go to HR_SIZE.  (See new requirement for HR_SIZE below.)</w:t>
      </w:r>
    </w:p>
    <w:p w:rsidR="000C4C6B" w:rsidRDefault="000C4C6B" w:rsidP="000C4C6B">
      <w:pPr>
        <w:pStyle w:val="PlainText"/>
        <w:keepNext/>
        <w:spacing w:after="120"/>
        <w:rPr>
          <w:rFonts w:ascii="Verdana" w:hAnsi="Verdana" w:cs="Times New Roman"/>
          <w:b/>
          <w:snapToGrid w:val="0"/>
        </w:rPr>
      </w:pPr>
      <w:r>
        <w:rPr>
          <w:rFonts w:ascii="Verdana" w:hAnsi="Verdana" w:cs="Times New Roman"/>
          <w:b/>
          <w:snapToGrid w:val="0"/>
        </w:rPr>
        <w:t>SHOPPING CENTER LIST</w:t>
      </w:r>
    </w:p>
    <w:p w:rsidR="000C4C6B" w:rsidRPr="00F255ED" w:rsidRDefault="000C4C6B" w:rsidP="000C4C6B">
      <w:pPr>
        <w:pStyle w:val="PlainText"/>
        <w:keepNext/>
        <w:spacing w:after="120"/>
        <w:rPr>
          <w:rFonts w:ascii="Verdana" w:hAnsi="Verdana" w:cs="Times New Roman"/>
          <w:snapToGrid w:val="0"/>
        </w:rPr>
      </w:pPr>
      <w:r w:rsidRPr="00BF4233">
        <w:rPr>
          <w:rFonts w:ascii="Verdana" w:hAnsi="Verdana" w:cs="Times New Roman"/>
          <w:snapToGrid w:val="0"/>
        </w:rPr>
        <w:t xml:space="preserve">If the county and state in which the respondent lives is included in the PSU for which they were selected, the instrument will use the Shopping Center list for that PSU.  </w:t>
      </w:r>
    </w:p>
    <w:p w:rsidR="000C4C6B" w:rsidRPr="00F255ED" w:rsidRDefault="000C4C6B" w:rsidP="000C4C6B">
      <w:pPr>
        <w:pStyle w:val="PlainText"/>
        <w:keepNext/>
        <w:spacing w:after="120"/>
        <w:rPr>
          <w:rFonts w:ascii="Verdana" w:hAnsi="Verdana" w:cs="Times New Roman"/>
          <w:snapToGrid w:val="0"/>
        </w:rPr>
      </w:pPr>
      <w:r w:rsidRPr="00BF4233">
        <w:rPr>
          <w:rFonts w:ascii="Verdana" w:hAnsi="Verdana" w:cs="Times New Roman"/>
          <w:snapToGrid w:val="0"/>
        </w:rPr>
        <w:t xml:space="preserve">If the respondent lives in a different PSU than the one for which s/he was selected, CP_LOCSC will be disabled.  If </w:t>
      </w:r>
      <w:r>
        <w:rPr>
          <w:rFonts w:ascii="Verdana" w:hAnsi="Verdana" w:cs="Times New Roman"/>
          <w:snapToGrid w:val="0"/>
        </w:rPr>
        <w:t>CP_OLTYP is answered 1</w:t>
      </w:r>
      <w:r w:rsidRPr="00BF4233">
        <w:rPr>
          <w:rFonts w:ascii="Verdana" w:hAnsi="Verdana" w:cs="Times New Roman"/>
          <w:snapToGrid w:val="0"/>
        </w:rPr>
        <w:t xml:space="preserve"> Personal visit to [outlet name], the instrument will go to CP_STRT. </w:t>
      </w:r>
    </w:p>
    <w:p w:rsidR="000C4C6B" w:rsidRDefault="000C4C6B" w:rsidP="000C4C6B">
      <w:pPr>
        <w:pStyle w:val="PlainText"/>
        <w:spacing w:after="120"/>
        <w:rPr>
          <w:rFonts w:ascii="Verdana" w:hAnsi="Verdana" w:cs="Times New Roman"/>
          <w:snapToGrid w:val="0"/>
        </w:rPr>
      </w:pPr>
    </w:p>
    <w:p w:rsidR="000C4C6B" w:rsidRPr="00C27E71" w:rsidRDefault="000C4C6B" w:rsidP="000C4C6B">
      <w:pPr>
        <w:rPr>
          <w:rFonts w:ascii="Verdana" w:hAnsi="Verdana"/>
          <w:b/>
        </w:rPr>
      </w:pPr>
      <w:r w:rsidRPr="00C27E71">
        <w:rPr>
          <w:rFonts w:ascii="Verdana" w:hAnsi="Verdana"/>
          <w:b/>
        </w:rPr>
        <w:t>Back of the Instrument:</w:t>
      </w:r>
    </w:p>
    <w:p w:rsidR="000C4C6B" w:rsidRPr="0023105B" w:rsidRDefault="000C4C6B" w:rsidP="000C4C6B">
      <w:pPr>
        <w:pStyle w:val="PlainText"/>
        <w:spacing w:after="120"/>
        <w:rPr>
          <w:rFonts w:ascii="Verdana" w:hAnsi="Verdana" w:cs="Times New Roman"/>
          <w:snapToGrid w:val="0"/>
        </w:rPr>
      </w:pPr>
    </w:p>
    <w:p w:rsidR="000C4C6B" w:rsidRPr="0023105B" w:rsidRDefault="000C4C6B" w:rsidP="000C4C6B">
      <w:pPr>
        <w:pStyle w:val="PlainText"/>
        <w:spacing w:after="120"/>
        <w:rPr>
          <w:rFonts w:ascii="Verdana" w:hAnsi="Verdana" w:cs="Times New Roman"/>
          <w:b/>
          <w:snapToGrid w:val="0"/>
        </w:rPr>
      </w:pPr>
      <w:r w:rsidRPr="0023105B">
        <w:rPr>
          <w:rFonts w:ascii="Verdana" w:hAnsi="Verdana" w:cs="Times New Roman"/>
          <w:b/>
          <w:snapToGrid w:val="0"/>
        </w:rPr>
        <w:t>EVALUATION OF HOUSEHOLD’S SIZE AND PHONE USAGE</w:t>
      </w:r>
    </w:p>
    <w:p w:rsidR="000C4C6B" w:rsidRPr="0023105B" w:rsidRDefault="000C4C6B" w:rsidP="000C4C6B">
      <w:pPr>
        <w:pStyle w:val="PlainText"/>
        <w:spacing w:after="120"/>
        <w:rPr>
          <w:rFonts w:ascii="Verdana" w:hAnsi="Verdana" w:cs="Times New Roman"/>
          <w:snapToGrid w:val="0"/>
        </w:rPr>
      </w:pPr>
      <w:r w:rsidRPr="0023105B">
        <w:rPr>
          <w:rFonts w:ascii="Verdana" w:hAnsi="Verdana" w:cs="Times New Roman"/>
          <w:snapToGrid w:val="0"/>
        </w:rPr>
        <w:t>The question regarding the household size will be more general for both cell phone and landline households.  Additionally, questions evaluating the household’s phone service will need to be asked.</w:t>
      </w:r>
    </w:p>
    <w:p w:rsidR="000C4C6B" w:rsidRPr="0023105B" w:rsidRDefault="000C4C6B" w:rsidP="000C4C6B">
      <w:pPr>
        <w:pStyle w:val="PlainText"/>
        <w:spacing w:after="120"/>
        <w:rPr>
          <w:rFonts w:ascii="Verdana" w:hAnsi="Verdana" w:cs="Times New Roman"/>
          <w:snapToGrid w:val="0"/>
        </w:rPr>
      </w:pPr>
      <w:r w:rsidRPr="0023105B">
        <w:rPr>
          <w:rFonts w:ascii="Verdana" w:hAnsi="Verdana" w:cs="Times New Roman"/>
          <w:snapToGrid w:val="0"/>
        </w:rPr>
        <w:lastRenderedPageBreak/>
        <w:t>Currently, HR_SIZE reads “How many persons living at this residence are served by this telephone number?”  A generalized format would work for all types of households regardless of type of phone service used.</w:t>
      </w:r>
    </w:p>
    <w:p w:rsidR="000C4C6B" w:rsidRPr="0023105B" w:rsidRDefault="000C4C6B" w:rsidP="000C4C6B">
      <w:pPr>
        <w:pStyle w:val="PlainText"/>
        <w:spacing w:after="120"/>
        <w:rPr>
          <w:rFonts w:ascii="Verdana" w:hAnsi="Verdana" w:cs="Times New Roman"/>
          <w:snapToGrid w:val="0"/>
        </w:rPr>
      </w:pPr>
    </w:p>
    <w:p w:rsidR="000C4C6B" w:rsidRPr="0023105B" w:rsidRDefault="000C4C6B" w:rsidP="000C4C6B">
      <w:pPr>
        <w:rPr>
          <w:rFonts w:ascii="Verdana" w:hAnsi="Verdana"/>
        </w:rPr>
      </w:pPr>
      <w:r w:rsidRPr="0023105B">
        <w:rPr>
          <w:rFonts w:ascii="Verdana" w:hAnsi="Verdana"/>
          <w:b/>
        </w:rPr>
        <w:t>(HR_SIZE)</w:t>
      </w:r>
      <w:r w:rsidRPr="0023105B">
        <w:rPr>
          <w:rFonts w:ascii="Verdana" w:hAnsi="Verdana"/>
        </w:rPr>
        <w:t xml:space="preserve">  </w:t>
      </w:r>
    </w:p>
    <w:p w:rsidR="000C4C6B" w:rsidRPr="0023105B" w:rsidRDefault="000C4C6B" w:rsidP="000C4C6B">
      <w:pPr>
        <w:rPr>
          <w:rFonts w:ascii="Verdana" w:hAnsi="Verdana"/>
          <w:b/>
        </w:rPr>
      </w:pPr>
      <w:r w:rsidRPr="0023105B">
        <w:rPr>
          <w:rFonts w:ascii="Verdana" w:hAnsi="Verdana"/>
          <w:b/>
        </w:rPr>
        <w:t>How many people are in your household?</w:t>
      </w:r>
    </w:p>
    <w:p w:rsidR="000C4C6B" w:rsidRDefault="000C4C6B" w:rsidP="000C4C6B">
      <w:pPr>
        <w:rPr>
          <w:rFonts w:ascii="Verdana" w:hAnsi="Verdana"/>
        </w:rPr>
      </w:pPr>
    </w:p>
    <w:p w:rsidR="000C4C6B" w:rsidRDefault="000C4C6B" w:rsidP="000C4C6B">
      <w:pPr>
        <w:rPr>
          <w:rFonts w:ascii="Verdana" w:hAnsi="Verdana"/>
        </w:rPr>
      </w:pPr>
    </w:p>
    <w:p w:rsidR="000C4C6B" w:rsidRPr="0023105B" w:rsidRDefault="000C4C6B" w:rsidP="000C4C6B">
      <w:pPr>
        <w:pStyle w:val="PlainText"/>
        <w:spacing w:after="120"/>
        <w:rPr>
          <w:rFonts w:ascii="Verdana" w:hAnsi="Verdana" w:cs="Times New Roman"/>
          <w:snapToGrid w:val="0"/>
        </w:rPr>
      </w:pPr>
      <w:r w:rsidRPr="0023105B">
        <w:rPr>
          <w:rFonts w:ascii="Verdana" w:hAnsi="Verdana" w:cs="Times New Roman"/>
          <w:snapToGrid w:val="0"/>
        </w:rPr>
        <w:t>Currently, DM_DFNUM asks if the household is serviced by more than one telephone number.  If “Yes”, DM_NMTEL asks how many telephone numbers serve the contacted household.  To weight the sample correctly, the number of cell phones used in the sample household will need to be asked.</w:t>
      </w:r>
    </w:p>
    <w:p w:rsidR="000C4C6B" w:rsidRPr="0023105B" w:rsidRDefault="000C4C6B" w:rsidP="000C4C6B">
      <w:pPr>
        <w:rPr>
          <w:rFonts w:ascii="Verdana" w:hAnsi="Verdana"/>
        </w:rPr>
      </w:pPr>
    </w:p>
    <w:p w:rsidR="000C4C6B" w:rsidRPr="00F41B10" w:rsidRDefault="000C4C6B" w:rsidP="000C4C6B">
      <w:pPr>
        <w:rPr>
          <w:rFonts w:ascii="Verdana" w:hAnsi="Verdana"/>
          <w:b/>
        </w:rPr>
      </w:pPr>
      <w:r w:rsidRPr="00F41B10">
        <w:rPr>
          <w:rFonts w:ascii="Verdana" w:hAnsi="Verdana"/>
          <w:b/>
        </w:rPr>
        <w:t>(DM_LANDLNE)</w:t>
      </w:r>
    </w:p>
    <w:p w:rsidR="000C4C6B" w:rsidRPr="00F41B10" w:rsidRDefault="000C4C6B" w:rsidP="000C4C6B">
      <w:pPr>
        <w:rPr>
          <w:rFonts w:ascii="Verdana" w:hAnsi="Verdana"/>
          <w:b/>
        </w:rPr>
      </w:pPr>
      <w:r w:rsidRPr="00F41B10">
        <w:rPr>
          <w:rFonts w:ascii="Verdana" w:hAnsi="Verdana"/>
          <w:b/>
        </w:rPr>
        <w:t>How many landline telephone numbers [fill: do you (where HR_SIZE=1) or does your household (where HR_SIZE&gt; 1)] regularly use for personal calls?</w:t>
      </w:r>
    </w:p>
    <w:p w:rsidR="000C4C6B" w:rsidRPr="00F41B10" w:rsidRDefault="000C4C6B" w:rsidP="000C4C6B">
      <w:pPr>
        <w:rPr>
          <w:rFonts w:ascii="Verdana" w:hAnsi="Verdana"/>
          <w:b/>
        </w:rPr>
      </w:pPr>
    </w:p>
    <w:p w:rsidR="000C4C6B" w:rsidRPr="00F41B10" w:rsidRDefault="000C4C6B" w:rsidP="000C4C6B">
      <w:pPr>
        <w:rPr>
          <w:rFonts w:ascii="Verdana" w:hAnsi="Verdana"/>
          <w:b/>
        </w:rPr>
      </w:pPr>
      <w:r w:rsidRPr="00F41B10">
        <w:rPr>
          <w:rFonts w:ascii="Verdana" w:hAnsi="Verdana"/>
          <w:b/>
        </w:rPr>
        <w:t>(DM_CELL)</w:t>
      </w:r>
    </w:p>
    <w:p w:rsidR="000C4C6B" w:rsidRPr="00F41B10" w:rsidRDefault="000C4C6B" w:rsidP="000C4C6B">
      <w:pPr>
        <w:rPr>
          <w:rFonts w:ascii="Verdana" w:hAnsi="Verdana"/>
          <w:b/>
        </w:rPr>
      </w:pPr>
      <w:r w:rsidRPr="00F41B10">
        <w:rPr>
          <w:rFonts w:ascii="Verdana" w:hAnsi="Verdana"/>
          <w:b/>
        </w:rPr>
        <w:t>How many cell phones do [fill: you (where HR_SIZE=1) or all adult members of your household (where HR_SIZE&gt; 1)] regularly use for personal calls?</w:t>
      </w:r>
    </w:p>
    <w:p w:rsidR="00187D03" w:rsidRDefault="00187D03" w:rsidP="000C4C6B">
      <w:pPr>
        <w:pStyle w:val="PlainText"/>
        <w:tabs>
          <w:tab w:val="left" w:pos="0"/>
        </w:tabs>
        <w:spacing w:after="120"/>
      </w:pPr>
    </w:p>
    <w:sectPr w:rsidR="00187D03" w:rsidSect="00187D0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9B6" w:rsidRDefault="009909B6" w:rsidP="009909B6">
      <w:r>
        <w:separator/>
      </w:r>
    </w:p>
  </w:endnote>
  <w:endnote w:type="continuationSeparator" w:id="0">
    <w:p w:rsidR="009909B6" w:rsidRDefault="009909B6" w:rsidP="009909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9B6" w:rsidRDefault="009909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9B6" w:rsidRDefault="009909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9B6" w:rsidRDefault="009909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9B6" w:rsidRDefault="009909B6" w:rsidP="009909B6">
      <w:r>
        <w:separator/>
      </w:r>
    </w:p>
  </w:footnote>
  <w:footnote w:type="continuationSeparator" w:id="0">
    <w:p w:rsidR="009909B6" w:rsidRDefault="009909B6" w:rsidP="009909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9B6" w:rsidRDefault="009909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9B6" w:rsidRDefault="009909B6" w:rsidP="009909B6">
    <w:pPr>
      <w:pStyle w:val="Header"/>
      <w:jc w:val="right"/>
    </w:pPr>
    <w:r>
      <w:t>Appendix G</w:t>
    </w:r>
  </w:p>
  <w:p w:rsidR="009909B6" w:rsidRDefault="009909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9B6" w:rsidRDefault="009909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C05B5"/>
    <w:multiLevelType w:val="hybridMultilevel"/>
    <w:tmpl w:val="40A44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F87EC5"/>
    <w:multiLevelType w:val="hybridMultilevel"/>
    <w:tmpl w:val="D45E9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BE7641"/>
    <w:multiLevelType w:val="hybridMultilevel"/>
    <w:tmpl w:val="C24EA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DF0CFA"/>
    <w:multiLevelType w:val="hybridMultilevel"/>
    <w:tmpl w:val="C24EAAC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ADF2D1B"/>
    <w:multiLevelType w:val="hybridMultilevel"/>
    <w:tmpl w:val="CAFCDE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121CB8"/>
    <w:multiLevelType w:val="hybridMultilevel"/>
    <w:tmpl w:val="E886F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DE4513"/>
    <w:multiLevelType w:val="hybridMultilevel"/>
    <w:tmpl w:val="E886F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7E1334"/>
    <w:multiLevelType w:val="hybridMultilevel"/>
    <w:tmpl w:val="55367CEA"/>
    <w:lvl w:ilvl="0" w:tplc="97C4AAC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38284F"/>
    <w:multiLevelType w:val="hybridMultilevel"/>
    <w:tmpl w:val="5F98A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4"/>
  </w:num>
  <w:num w:numId="5">
    <w:abstractNumId w:val="1"/>
  </w:num>
  <w:num w:numId="6">
    <w:abstractNumId w:val="5"/>
  </w:num>
  <w:num w:numId="7">
    <w:abstractNumId w:val="7"/>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B72F7"/>
    <w:rsid w:val="00001614"/>
    <w:rsid w:val="00016EA7"/>
    <w:rsid w:val="000B56B9"/>
    <w:rsid w:val="000C273F"/>
    <w:rsid w:val="000C4C6B"/>
    <w:rsid w:val="000D00CC"/>
    <w:rsid w:val="00187D03"/>
    <w:rsid w:val="00266B0B"/>
    <w:rsid w:val="00342A75"/>
    <w:rsid w:val="00432BAA"/>
    <w:rsid w:val="00654ACA"/>
    <w:rsid w:val="006E1603"/>
    <w:rsid w:val="007173B3"/>
    <w:rsid w:val="008C0A7F"/>
    <w:rsid w:val="00947071"/>
    <w:rsid w:val="00973734"/>
    <w:rsid w:val="009909B6"/>
    <w:rsid w:val="009B72F7"/>
    <w:rsid w:val="00A77167"/>
    <w:rsid w:val="00A83FAB"/>
    <w:rsid w:val="00B63521"/>
    <w:rsid w:val="00BD048C"/>
    <w:rsid w:val="00BE595E"/>
    <w:rsid w:val="00BE7ED0"/>
    <w:rsid w:val="00C60C17"/>
    <w:rsid w:val="00CD17FA"/>
    <w:rsid w:val="00D85324"/>
    <w:rsid w:val="00E12CAA"/>
    <w:rsid w:val="00E46E40"/>
    <w:rsid w:val="00EB458B"/>
    <w:rsid w:val="00EC2854"/>
    <w:rsid w:val="00FC40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2F7"/>
    <w:pPr>
      <w:spacing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9B72F7"/>
    <w:rPr>
      <w:rFonts w:ascii="Courier New" w:hAnsi="Courier New" w:cs="Courier New"/>
    </w:rPr>
  </w:style>
  <w:style w:type="character" w:customStyle="1" w:styleId="PlainTextChar">
    <w:name w:val="Plain Text Char"/>
    <w:basedOn w:val="DefaultParagraphFont"/>
    <w:link w:val="PlainText"/>
    <w:uiPriority w:val="99"/>
    <w:rsid w:val="009B72F7"/>
    <w:rPr>
      <w:rFonts w:ascii="Courier New" w:eastAsia="Times New Roman" w:hAnsi="Courier New" w:cs="Courier New"/>
      <w:sz w:val="20"/>
      <w:szCs w:val="20"/>
    </w:rPr>
  </w:style>
  <w:style w:type="paragraph" w:styleId="ListParagraph">
    <w:name w:val="List Paragraph"/>
    <w:basedOn w:val="Normal"/>
    <w:uiPriority w:val="34"/>
    <w:qFormat/>
    <w:rsid w:val="009B72F7"/>
    <w:pPr>
      <w:spacing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9909B6"/>
    <w:pPr>
      <w:tabs>
        <w:tab w:val="center" w:pos="4680"/>
        <w:tab w:val="right" w:pos="9360"/>
      </w:tabs>
    </w:pPr>
  </w:style>
  <w:style w:type="character" w:customStyle="1" w:styleId="HeaderChar">
    <w:name w:val="Header Char"/>
    <w:basedOn w:val="DefaultParagraphFont"/>
    <w:link w:val="Header"/>
    <w:uiPriority w:val="99"/>
    <w:rsid w:val="009909B6"/>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9909B6"/>
    <w:pPr>
      <w:tabs>
        <w:tab w:val="center" w:pos="4680"/>
        <w:tab w:val="right" w:pos="9360"/>
      </w:tabs>
    </w:pPr>
  </w:style>
  <w:style w:type="character" w:customStyle="1" w:styleId="FooterChar">
    <w:name w:val="Footer Char"/>
    <w:basedOn w:val="DefaultParagraphFont"/>
    <w:link w:val="Footer"/>
    <w:uiPriority w:val="99"/>
    <w:semiHidden/>
    <w:rsid w:val="009909B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909B6"/>
    <w:rPr>
      <w:rFonts w:ascii="Tahoma" w:hAnsi="Tahoma" w:cs="Tahoma"/>
      <w:sz w:val="16"/>
      <w:szCs w:val="16"/>
    </w:rPr>
  </w:style>
  <w:style w:type="character" w:customStyle="1" w:styleId="BalloonTextChar">
    <w:name w:val="Balloon Text Char"/>
    <w:basedOn w:val="DefaultParagraphFont"/>
    <w:link w:val="BalloonText"/>
    <w:uiPriority w:val="99"/>
    <w:semiHidden/>
    <w:rsid w:val="009909B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931</Words>
  <Characters>5310</Characters>
  <Application>Microsoft Office Word</Application>
  <DocSecurity>0</DocSecurity>
  <Lines>44</Lines>
  <Paragraphs>12</Paragraphs>
  <ScaleCrop>false</ScaleCrop>
  <Company>Bureau of Labor Statistics</Company>
  <LinksUpToDate>false</LinksUpToDate>
  <CharactersWithSpaces>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saxton_m</dc:creator>
  <cp:keywords/>
  <dc:description/>
  <cp:lastModifiedBy>saxton_m</cp:lastModifiedBy>
  <cp:revision>3</cp:revision>
  <dcterms:created xsi:type="dcterms:W3CDTF">2010-08-31T16:47:00Z</dcterms:created>
  <dcterms:modified xsi:type="dcterms:W3CDTF">2010-11-09T18:13:00Z</dcterms:modified>
</cp:coreProperties>
</file>