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4F1" w:rsidRPr="00B1717E" w:rsidRDefault="00BC699F" w:rsidP="002A64F1">
      <w:pPr>
        <w:widowControl w:val="0"/>
        <w:tabs>
          <w:tab w:val="center" w:pos="4680"/>
        </w:tabs>
        <w:jc w:val="center"/>
        <w:rPr>
          <w:rFonts w:ascii="Arial" w:hAnsi="Arial" w:cs="Arial"/>
          <w:sz w:val="22"/>
          <w:szCs w:val="22"/>
        </w:rPr>
      </w:pPr>
      <w:r w:rsidRPr="00B1717E">
        <w:rPr>
          <w:rFonts w:ascii="Arial" w:hAnsi="Arial" w:cs="Arial"/>
          <w:sz w:val="22"/>
          <w:szCs w:val="22"/>
        </w:rPr>
        <w:fldChar w:fldCharType="begin"/>
      </w:r>
      <w:r w:rsidR="002A64F1" w:rsidRPr="00B1717E">
        <w:rPr>
          <w:rFonts w:ascii="Arial" w:hAnsi="Arial" w:cs="Arial"/>
          <w:sz w:val="22"/>
          <w:szCs w:val="22"/>
        </w:rPr>
        <w:instrText xml:space="preserve"> SEQ CHAPTER \h \r 1</w:instrText>
      </w:r>
      <w:r w:rsidRPr="00B1717E">
        <w:rPr>
          <w:rFonts w:ascii="Arial" w:hAnsi="Arial" w:cs="Arial"/>
          <w:sz w:val="22"/>
          <w:szCs w:val="22"/>
        </w:rPr>
        <w:fldChar w:fldCharType="end"/>
      </w:r>
      <w:r w:rsidR="00546D52">
        <w:rPr>
          <w:rFonts w:ascii="Arial" w:hAnsi="Arial" w:cs="Arial"/>
          <w:sz w:val="22"/>
          <w:szCs w:val="22"/>
        </w:rPr>
        <w:t>FINAL</w:t>
      </w:r>
      <w:r w:rsidR="00B13DC3">
        <w:rPr>
          <w:rFonts w:ascii="Arial" w:hAnsi="Arial" w:cs="Arial"/>
          <w:sz w:val="22"/>
          <w:szCs w:val="22"/>
        </w:rPr>
        <w:t xml:space="preserve"> </w:t>
      </w:r>
      <w:r w:rsidR="002A64F1" w:rsidRPr="00B1717E">
        <w:rPr>
          <w:rFonts w:ascii="Arial" w:hAnsi="Arial" w:cs="Arial"/>
          <w:sz w:val="22"/>
          <w:szCs w:val="22"/>
        </w:rPr>
        <w:t>SUPPORTING STATEMENT</w:t>
      </w:r>
      <w:r w:rsidR="000B2171" w:rsidRPr="00B1717E">
        <w:rPr>
          <w:rFonts w:ascii="Arial" w:hAnsi="Arial" w:cs="Arial"/>
          <w:sz w:val="22"/>
          <w:szCs w:val="22"/>
        </w:rPr>
        <w:t xml:space="preserve"> </w:t>
      </w:r>
      <w:r w:rsidR="002A64F1" w:rsidRPr="00B1717E">
        <w:rPr>
          <w:rFonts w:ascii="Arial" w:hAnsi="Arial" w:cs="Arial"/>
          <w:sz w:val="22"/>
          <w:szCs w:val="22"/>
        </w:rPr>
        <w:t>FOR</w:t>
      </w:r>
    </w:p>
    <w:p w:rsidR="002A64F1" w:rsidRPr="00B1717E" w:rsidRDefault="00B54ACF" w:rsidP="00B54ACF">
      <w:pPr>
        <w:autoSpaceDE w:val="0"/>
        <w:autoSpaceDN w:val="0"/>
        <w:adjustRightInd w:val="0"/>
        <w:jc w:val="center"/>
        <w:rPr>
          <w:rFonts w:ascii="Arial" w:hAnsi="Arial" w:cs="Arial"/>
          <w:sz w:val="22"/>
          <w:szCs w:val="22"/>
        </w:rPr>
      </w:pPr>
      <w:r w:rsidRPr="00B1717E">
        <w:rPr>
          <w:rFonts w:ascii="Arial" w:hAnsi="Arial" w:cs="Arial"/>
          <w:sz w:val="22"/>
          <w:szCs w:val="22"/>
        </w:rPr>
        <w:t>NRC FORM 237, "</w:t>
      </w:r>
      <w:r w:rsidR="00D12917" w:rsidRPr="00B1717E">
        <w:rPr>
          <w:rFonts w:ascii="Arial" w:hAnsi="Arial" w:cs="Arial"/>
          <w:sz w:val="22"/>
          <w:szCs w:val="22"/>
        </w:rPr>
        <w:t>RE</w:t>
      </w:r>
      <w:r w:rsidRPr="00B1717E">
        <w:rPr>
          <w:rFonts w:ascii="Arial" w:hAnsi="Arial" w:cs="Arial"/>
          <w:sz w:val="22"/>
          <w:szCs w:val="22"/>
        </w:rPr>
        <w:t>QUEST FOR ACCESS AUTHORIZATION"</w:t>
      </w:r>
    </w:p>
    <w:p w:rsidR="000B2171" w:rsidRPr="00B1717E" w:rsidRDefault="000B2171" w:rsidP="00B54ACF">
      <w:pPr>
        <w:autoSpaceDE w:val="0"/>
        <w:autoSpaceDN w:val="0"/>
        <w:adjustRightInd w:val="0"/>
        <w:jc w:val="center"/>
        <w:rPr>
          <w:rFonts w:ascii="Arial" w:hAnsi="Arial" w:cs="Arial"/>
          <w:sz w:val="22"/>
          <w:szCs w:val="22"/>
        </w:rPr>
      </w:pPr>
    </w:p>
    <w:p w:rsidR="002A64F1" w:rsidRPr="00B1717E" w:rsidRDefault="002A64F1" w:rsidP="002A64F1">
      <w:pPr>
        <w:widowControl w:val="0"/>
        <w:tabs>
          <w:tab w:val="center" w:pos="4680"/>
        </w:tabs>
        <w:jc w:val="center"/>
        <w:rPr>
          <w:rFonts w:ascii="Arial" w:hAnsi="Arial" w:cs="Arial"/>
          <w:sz w:val="22"/>
          <w:szCs w:val="22"/>
        </w:rPr>
      </w:pPr>
      <w:r w:rsidRPr="00B1717E">
        <w:rPr>
          <w:rFonts w:ascii="Arial" w:hAnsi="Arial" w:cs="Arial"/>
          <w:sz w:val="22"/>
          <w:szCs w:val="22"/>
        </w:rPr>
        <w:t>(3150-</w:t>
      </w:r>
      <w:r w:rsidR="00A022BB" w:rsidRPr="00B1717E">
        <w:rPr>
          <w:rFonts w:ascii="Arial" w:hAnsi="Arial" w:cs="Arial"/>
          <w:sz w:val="22"/>
          <w:szCs w:val="22"/>
        </w:rPr>
        <w:t>0050</w:t>
      </w:r>
      <w:r w:rsidRPr="00B1717E">
        <w:rPr>
          <w:rFonts w:ascii="Arial" w:hAnsi="Arial" w:cs="Arial"/>
          <w:sz w:val="22"/>
          <w:szCs w:val="22"/>
        </w:rPr>
        <w:t>)</w:t>
      </w:r>
    </w:p>
    <w:p w:rsidR="000B2171" w:rsidRPr="00B1717E" w:rsidRDefault="000B2171" w:rsidP="002A64F1">
      <w:pPr>
        <w:widowControl w:val="0"/>
        <w:tabs>
          <w:tab w:val="center" w:pos="4680"/>
        </w:tabs>
        <w:jc w:val="center"/>
        <w:rPr>
          <w:rFonts w:ascii="Arial" w:hAnsi="Arial" w:cs="Arial"/>
          <w:sz w:val="22"/>
          <w:szCs w:val="22"/>
        </w:rPr>
      </w:pPr>
    </w:p>
    <w:p w:rsidR="002A64F1" w:rsidRPr="00B1717E" w:rsidRDefault="002A64F1" w:rsidP="002A64F1">
      <w:pPr>
        <w:widowControl w:val="0"/>
        <w:tabs>
          <w:tab w:val="center" w:pos="4680"/>
        </w:tabs>
        <w:jc w:val="center"/>
        <w:rPr>
          <w:rFonts w:ascii="Arial" w:hAnsi="Arial" w:cs="Arial"/>
          <w:sz w:val="22"/>
          <w:szCs w:val="22"/>
        </w:rPr>
      </w:pPr>
      <w:r w:rsidRPr="00B1717E">
        <w:rPr>
          <w:rFonts w:ascii="Arial" w:hAnsi="Arial" w:cs="Arial"/>
          <w:sz w:val="22"/>
          <w:szCs w:val="22"/>
        </w:rPr>
        <w:t>EXTENSION</w:t>
      </w:r>
    </w:p>
    <w:p w:rsidR="002A64F1" w:rsidRPr="00B1717E" w:rsidRDefault="002A64F1" w:rsidP="002A64F1">
      <w:pPr>
        <w:widowControl w:val="0"/>
        <w:rPr>
          <w:rFonts w:ascii="Arial" w:hAnsi="Arial" w:cs="Arial"/>
          <w:sz w:val="22"/>
          <w:szCs w:val="22"/>
        </w:rPr>
      </w:pPr>
    </w:p>
    <w:p w:rsidR="002A64F1" w:rsidRPr="00B1717E" w:rsidRDefault="002A64F1" w:rsidP="002A64F1">
      <w:pPr>
        <w:widowControl w:val="0"/>
        <w:rPr>
          <w:rFonts w:ascii="Arial" w:hAnsi="Arial" w:cs="Arial"/>
          <w:sz w:val="22"/>
          <w:szCs w:val="22"/>
        </w:rPr>
      </w:pPr>
    </w:p>
    <w:p w:rsidR="002A64F1" w:rsidRPr="00B1717E" w:rsidRDefault="002A64F1" w:rsidP="002A64F1">
      <w:pPr>
        <w:widowControl w:val="0"/>
        <w:rPr>
          <w:rFonts w:ascii="Arial" w:hAnsi="Arial" w:cs="Arial"/>
          <w:sz w:val="22"/>
          <w:szCs w:val="22"/>
        </w:rPr>
      </w:pPr>
      <w:r w:rsidRPr="00B1717E">
        <w:rPr>
          <w:rFonts w:ascii="Arial" w:hAnsi="Arial" w:cs="Arial"/>
          <w:sz w:val="22"/>
          <w:szCs w:val="22"/>
          <w:u w:val="single"/>
        </w:rPr>
        <w:t>Description of the Information Collection</w:t>
      </w:r>
    </w:p>
    <w:p w:rsidR="002A64F1" w:rsidRPr="00B1717E" w:rsidRDefault="002A64F1" w:rsidP="002A64F1">
      <w:pPr>
        <w:rPr>
          <w:rFonts w:ascii="Arial" w:hAnsi="Arial" w:cs="Arial"/>
          <w:sz w:val="22"/>
          <w:szCs w:val="22"/>
        </w:rPr>
      </w:pPr>
    </w:p>
    <w:p w:rsidR="00D871AC" w:rsidRPr="00B1717E" w:rsidRDefault="00B54ACF" w:rsidP="001A06D1">
      <w:pPr>
        <w:autoSpaceDE w:val="0"/>
        <w:autoSpaceDN w:val="0"/>
        <w:adjustRightInd w:val="0"/>
        <w:rPr>
          <w:rFonts w:ascii="Arial" w:hAnsi="Arial" w:cs="Arial"/>
          <w:sz w:val="22"/>
          <w:szCs w:val="22"/>
        </w:rPr>
      </w:pPr>
      <w:r w:rsidRPr="00B1717E">
        <w:rPr>
          <w:rFonts w:ascii="Arial" w:hAnsi="Arial" w:cs="Arial"/>
          <w:sz w:val="22"/>
          <w:szCs w:val="22"/>
        </w:rPr>
        <w:t>Title 10</w:t>
      </w:r>
      <w:r w:rsidR="00F53FF6">
        <w:rPr>
          <w:rFonts w:ascii="Arial" w:hAnsi="Arial" w:cs="Arial"/>
          <w:sz w:val="22"/>
          <w:szCs w:val="22"/>
        </w:rPr>
        <w:t xml:space="preserve"> of the</w:t>
      </w:r>
      <w:r w:rsidRPr="00B1717E">
        <w:rPr>
          <w:rFonts w:ascii="Arial" w:hAnsi="Arial" w:cs="Arial"/>
          <w:sz w:val="22"/>
          <w:szCs w:val="22"/>
        </w:rPr>
        <w:t xml:space="preserve"> </w:t>
      </w:r>
      <w:r w:rsidRPr="00F53FF6">
        <w:rPr>
          <w:rFonts w:ascii="Arial" w:hAnsi="Arial" w:cs="Arial"/>
          <w:i/>
          <w:sz w:val="22"/>
          <w:szCs w:val="22"/>
        </w:rPr>
        <w:t>Code of Federal Regulations</w:t>
      </w:r>
      <w:r w:rsidRPr="00B1717E">
        <w:rPr>
          <w:rFonts w:ascii="Arial" w:hAnsi="Arial" w:cs="Arial"/>
          <w:sz w:val="22"/>
          <w:szCs w:val="22"/>
        </w:rPr>
        <w:t xml:space="preserve"> </w:t>
      </w:r>
      <w:r w:rsidR="00F53FF6">
        <w:rPr>
          <w:rFonts w:ascii="Arial" w:hAnsi="Arial" w:cs="Arial"/>
          <w:sz w:val="22"/>
          <w:szCs w:val="22"/>
        </w:rPr>
        <w:t xml:space="preserve">(10 CFR) </w:t>
      </w:r>
      <w:r w:rsidRPr="00B1717E">
        <w:rPr>
          <w:rFonts w:ascii="Arial" w:hAnsi="Arial" w:cs="Arial"/>
          <w:sz w:val="22"/>
          <w:szCs w:val="22"/>
        </w:rPr>
        <w:t>Part 11, "Criteria and Procedures for Determining</w:t>
      </w:r>
      <w:r w:rsidR="001A06D1" w:rsidRPr="00B1717E">
        <w:rPr>
          <w:rFonts w:ascii="Arial" w:hAnsi="Arial" w:cs="Arial"/>
          <w:sz w:val="22"/>
          <w:szCs w:val="22"/>
        </w:rPr>
        <w:t xml:space="preserve"> </w:t>
      </w:r>
      <w:r w:rsidRPr="00B1717E">
        <w:rPr>
          <w:rFonts w:ascii="Arial" w:hAnsi="Arial" w:cs="Arial"/>
          <w:sz w:val="22"/>
          <w:szCs w:val="22"/>
        </w:rPr>
        <w:t>Eligibility for Access to or Control Over Special Nuclear Material" and Part 25, "Access</w:t>
      </w:r>
      <w:r w:rsidR="001A06D1" w:rsidRPr="00B1717E">
        <w:rPr>
          <w:rFonts w:ascii="Arial" w:hAnsi="Arial" w:cs="Arial"/>
          <w:sz w:val="22"/>
          <w:szCs w:val="22"/>
        </w:rPr>
        <w:t xml:space="preserve"> </w:t>
      </w:r>
      <w:r w:rsidRPr="00B1717E">
        <w:rPr>
          <w:rFonts w:ascii="Arial" w:hAnsi="Arial" w:cs="Arial"/>
          <w:sz w:val="22"/>
          <w:szCs w:val="22"/>
        </w:rPr>
        <w:t>Authorization for Licensee Personnel," establish requirements that licensee personnel requiring</w:t>
      </w:r>
      <w:r w:rsidR="001A06D1" w:rsidRPr="00B1717E">
        <w:rPr>
          <w:rFonts w:ascii="Arial" w:hAnsi="Arial" w:cs="Arial"/>
          <w:sz w:val="22"/>
          <w:szCs w:val="22"/>
        </w:rPr>
        <w:t xml:space="preserve"> </w:t>
      </w:r>
      <w:r w:rsidRPr="00B1717E">
        <w:rPr>
          <w:rFonts w:ascii="Arial" w:hAnsi="Arial" w:cs="Arial"/>
          <w:sz w:val="22"/>
          <w:szCs w:val="22"/>
        </w:rPr>
        <w:t>access to either special nuclear material or classified information must have an investigation of</w:t>
      </w:r>
      <w:r w:rsidR="001A06D1" w:rsidRPr="00B1717E">
        <w:rPr>
          <w:rFonts w:ascii="Arial" w:hAnsi="Arial" w:cs="Arial"/>
          <w:sz w:val="22"/>
          <w:szCs w:val="22"/>
        </w:rPr>
        <w:t xml:space="preserve"> </w:t>
      </w:r>
      <w:r w:rsidRPr="00B1717E">
        <w:rPr>
          <w:rFonts w:ascii="Arial" w:hAnsi="Arial" w:cs="Arial"/>
          <w:sz w:val="22"/>
          <w:szCs w:val="22"/>
        </w:rPr>
        <w:t xml:space="preserve">their background, and </w:t>
      </w:r>
      <w:r w:rsidR="00F53FF6">
        <w:rPr>
          <w:rFonts w:ascii="Arial" w:hAnsi="Arial" w:cs="Arial"/>
          <w:sz w:val="22"/>
          <w:szCs w:val="22"/>
        </w:rPr>
        <w:t>U.S. Nuclear Regulatory Commission (N</w:t>
      </w:r>
      <w:r w:rsidRPr="00B1717E">
        <w:rPr>
          <w:rFonts w:ascii="Arial" w:hAnsi="Arial" w:cs="Arial"/>
          <w:sz w:val="22"/>
          <w:szCs w:val="22"/>
        </w:rPr>
        <w:t>RC</w:t>
      </w:r>
      <w:r w:rsidR="00F53FF6">
        <w:rPr>
          <w:rFonts w:ascii="Arial" w:hAnsi="Arial" w:cs="Arial"/>
          <w:sz w:val="22"/>
          <w:szCs w:val="22"/>
        </w:rPr>
        <w:t>)</w:t>
      </w:r>
      <w:r w:rsidRPr="00B1717E">
        <w:rPr>
          <w:rFonts w:ascii="Arial" w:hAnsi="Arial" w:cs="Arial"/>
          <w:sz w:val="22"/>
          <w:szCs w:val="22"/>
        </w:rPr>
        <w:t xml:space="preserve"> Management Directive 12.3, "Personnel Security Program"</w:t>
      </w:r>
      <w:r w:rsidR="001A06D1" w:rsidRPr="00B1717E">
        <w:rPr>
          <w:rFonts w:ascii="Arial" w:hAnsi="Arial" w:cs="Arial"/>
          <w:sz w:val="22"/>
          <w:szCs w:val="22"/>
        </w:rPr>
        <w:t xml:space="preserve"> </w:t>
      </w:r>
      <w:r w:rsidRPr="00B1717E">
        <w:rPr>
          <w:rFonts w:ascii="Arial" w:hAnsi="Arial" w:cs="Arial"/>
          <w:sz w:val="22"/>
          <w:szCs w:val="22"/>
        </w:rPr>
        <w:t>establishes requirements that NRC contractors, subcontractors and other non-NRC individuals</w:t>
      </w:r>
      <w:r w:rsidR="001A06D1" w:rsidRPr="00B1717E">
        <w:rPr>
          <w:rFonts w:ascii="Arial" w:hAnsi="Arial" w:cs="Arial"/>
          <w:sz w:val="22"/>
          <w:szCs w:val="22"/>
        </w:rPr>
        <w:t xml:space="preserve"> </w:t>
      </w:r>
      <w:r w:rsidRPr="00B1717E">
        <w:rPr>
          <w:rFonts w:ascii="Arial" w:hAnsi="Arial" w:cs="Arial"/>
          <w:sz w:val="22"/>
          <w:szCs w:val="22"/>
        </w:rPr>
        <w:t xml:space="preserve">requiring access to classified information must have an investigation of their background. </w:t>
      </w:r>
      <w:r w:rsidR="00434977" w:rsidRPr="00B1717E">
        <w:rPr>
          <w:rFonts w:ascii="Arial" w:hAnsi="Arial" w:cs="Arial"/>
          <w:sz w:val="22"/>
          <w:szCs w:val="22"/>
        </w:rPr>
        <w:t xml:space="preserve"> </w:t>
      </w:r>
      <w:r w:rsidRPr="00B1717E">
        <w:rPr>
          <w:rFonts w:ascii="Arial" w:hAnsi="Arial" w:cs="Arial"/>
          <w:sz w:val="22"/>
          <w:szCs w:val="22"/>
        </w:rPr>
        <w:t>The</w:t>
      </w:r>
      <w:r w:rsidR="001A06D1" w:rsidRPr="00B1717E">
        <w:rPr>
          <w:rFonts w:ascii="Arial" w:hAnsi="Arial" w:cs="Arial"/>
          <w:sz w:val="22"/>
          <w:szCs w:val="22"/>
        </w:rPr>
        <w:t xml:space="preserve"> </w:t>
      </w:r>
      <w:r w:rsidRPr="00B1717E">
        <w:rPr>
          <w:rFonts w:ascii="Arial" w:hAnsi="Arial" w:cs="Arial"/>
          <w:sz w:val="22"/>
          <w:szCs w:val="22"/>
        </w:rPr>
        <w:t>reporting requirements associated with NRC Form 237</w:t>
      </w:r>
      <w:r w:rsidR="00A369A6">
        <w:rPr>
          <w:rFonts w:ascii="Arial" w:hAnsi="Arial" w:cs="Arial"/>
          <w:sz w:val="22"/>
          <w:szCs w:val="22"/>
        </w:rPr>
        <w:t>, “Request for Access Authorization,”</w:t>
      </w:r>
      <w:r w:rsidRPr="00B1717E">
        <w:rPr>
          <w:rFonts w:ascii="Arial" w:hAnsi="Arial" w:cs="Arial"/>
          <w:sz w:val="22"/>
          <w:szCs w:val="22"/>
        </w:rPr>
        <w:t xml:space="preserve"> affect approximately </w:t>
      </w:r>
      <w:r w:rsidR="00546D52">
        <w:rPr>
          <w:rFonts w:ascii="Arial" w:hAnsi="Arial" w:cs="Arial"/>
          <w:sz w:val="22"/>
          <w:szCs w:val="22"/>
        </w:rPr>
        <w:t>80</w:t>
      </w:r>
      <w:r w:rsidRPr="00B1717E">
        <w:rPr>
          <w:rFonts w:ascii="Arial" w:hAnsi="Arial" w:cs="Arial"/>
          <w:sz w:val="22"/>
          <w:szCs w:val="22"/>
        </w:rPr>
        <w:t xml:space="preserve"> licensee</w:t>
      </w:r>
      <w:r w:rsidR="00445C66" w:rsidRPr="00B1717E">
        <w:rPr>
          <w:rFonts w:ascii="Arial" w:hAnsi="Arial" w:cs="Arial"/>
          <w:sz w:val="22"/>
          <w:szCs w:val="22"/>
        </w:rPr>
        <w:t xml:space="preserve"> facilities</w:t>
      </w:r>
      <w:r w:rsidRPr="00B1717E">
        <w:rPr>
          <w:rFonts w:ascii="Arial" w:hAnsi="Arial" w:cs="Arial"/>
          <w:sz w:val="22"/>
          <w:szCs w:val="22"/>
        </w:rPr>
        <w:t xml:space="preserve"> and</w:t>
      </w:r>
      <w:r w:rsidR="001A06D1" w:rsidRPr="00B1717E">
        <w:rPr>
          <w:rFonts w:ascii="Arial" w:hAnsi="Arial" w:cs="Arial"/>
          <w:sz w:val="22"/>
          <w:szCs w:val="22"/>
        </w:rPr>
        <w:t xml:space="preserve"> </w:t>
      </w:r>
      <w:r w:rsidR="00F53FF6">
        <w:rPr>
          <w:rFonts w:ascii="Arial" w:hAnsi="Arial" w:cs="Arial"/>
          <w:sz w:val="22"/>
          <w:szCs w:val="22"/>
        </w:rPr>
        <w:t>7</w:t>
      </w:r>
      <w:r w:rsidR="001A06D1" w:rsidRPr="00B1717E">
        <w:rPr>
          <w:rFonts w:ascii="Arial" w:hAnsi="Arial" w:cs="Arial"/>
          <w:sz w:val="22"/>
          <w:szCs w:val="22"/>
        </w:rPr>
        <w:t> </w:t>
      </w:r>
      <w:r w:rsidRPr="00B1717E">
        <w:rPr>
          <w:rFonts w:ascii="Arial" w:hAnsi="Arial" w:cs="Arial"/>
          <w:sz w:val="22"/>
          <w:szCs w:val="22"/>
        </w:rPr>
        <w:t>contractor</w:t>
      </w:r>
      <w:r w:rsidR="00445C66" w:rsidRPr="00B1717E">
        <w:rPr>
          <w:rFonts w:ascii="Arial" w:hAnsi="Arial" w:cs="Arial"/>
          <w:sz w:val="22"/>
          <w:szCs w:val="22"/>
        </w:rPr>
        <w:t xml:space="preserve"> companies</w:t>
      </w:r>
      <w:r w:rsidRPr="00B1717E">
        <w:rPr>
          <w:rFonts w:ascii="Arial" w:hAnsi="Arial" w:cs="Arial"/>
          <w:sz w:val="22"/>
          <w:szCs w:val="22"/>
        </w:rPr>
        <w:t>.</w:t>
      </w:r>
    </w:p>
    <w:p w:rsidR="002A64F1" w:rsidRPr="00B1717E" w:rsidRDefault="002A64F1" w:rsidP="002A64F1">
      <w:pPr>
        <w:widowControl w:val="0"/>
        <w:rPr>
          <w:rFonts w:ascii="Arial" w:hAnsi="Arial" w:cs="Arial"/>
          <w:sz w:val="22"/>
          <w:szCs w:val="22"/>
        </w:rPr>
      </w:pPr>
    </w:p>
    <w:p w:rsidR="002A64F1" w:rsidRPr="00B1717E" w:rsidRDefault="002A64F1" w:rsidP="002A64F1">
      <w:pPr>
        <w:widowControl w:val="0"/>
        <w:numPr>
          <w:ilvl w:val="0"/>
          <w:numId w:val="4"/>
        </w:numPr>
        <w:rPr>
          <w:rFonts w:ascii="Arial" w:hAnsi="Arial" w:cs="Arial"/>
          <w:sz w:val="22"/>
          <w:szCs w:val="22"/>
        </w:rPr>
      </w:pPr>
      <w:r w:rsidRPr="00B1717E">
        <w:rPr>
          <w:rFonts w:ascii="Arial" w:hAnsi="Arial" w:cs="Arial"/>
          <w:sz w:val="22"/>
          <w:szCs w:val="22"/>
        </w:rPr>
        <w:t>JUSTIFICATION</w:t>
      </w:r>
    </w:p>
    <w:p w:rsidR="002A64F1" w:rsidRPr="00B1717E" w:rsidRDefault="002A64F1" w:rsidP="002A64F1">
      <w:pPr>
        <w:widowControl w:val="0"/>
        <w:ind w:left="360"/>
        <w:rPr>
          <w:rFonts w:ascii="Arial" w:hAnsi="Arial" w:cs="Arial"/>
          <w:sz w:val="22"/>
          <w:szCs w:val="22"/>
        </w:rPr>
      </w:pPr>
    </w:p>
    <w:p w:rsidR="002A64F1" w:rsidRPr="00B1717E" w:rsidRDefault="002A64F1" w:rsidP="002A64F1">
      <w:pPr>
        <w:widowControl w:val="0"/>
        <w:numPr>
          <w:ilvl w:val="0"/>
          <w:numId w:val="3"/>
        </w:numPr>
        <w:rPr>
          <w:rFonts w:ascii="Arial" w:hAnsi="Arial" w:cs="Arial"/>
          <w:sz w:val="22"/>
          <w:szCs w:val="22"/>
          <w:u w:val="single"/>
        </w:rPr>
      </w:pPr>
      <w:r w:rsidRPr="00B1717E">
        <w:rPr>
          <w:rFonts w:ascii="Arial" w:hAnsi="Arial" w:cs="Arial"/>
          <w:sz w:val="22"/>
          <w:szCs w:val="22"/>
          <w:u w:val="single"/>
        </w:rPr>
        <w:t>Need For and Practical Utility of the Collection of Information</w:t>
      </w:r>
    </w:p>
    <w:p w:rsidR="002A64F1" w:rsidRPr="00B1717E" w:rsidRDefault="002A64F1" w:rsidP="002A64F1">
      <w:pPr>
        <w:widowControl w:val="0"/>
        <w:rPr>
          <w:rFonts w:ascii="Arial" w:hAnsi="Arial" w:cs="Arial"/>
          <w:sz w:val="22"/>
          <w:szCs w:val="22"/>
          <w:u w:val="single"/>
        </w:rPr>
      </w:pPr>
    </w:p>
    <w:p w:rsidR="00D12917" w:rsidRPr="00B1717E" w:rsidRDefault="00D12917" w:rsidP="00D12917">
      <w:pPr>
        <w:autoSpaceDE w:val="0"/>
        <w:autoSpaceDN w:val="0"/>
        <w:adjustRightInd w:val="0"/>
        <w:ind w:left="1080"/>
        <w:rPr>
          <w:rFonts w:ascii="Arial" w:hAnsi="Arial" w:cs="Arial"/>
          <w:sz w:val="22"/>
          <w:szCs w:val="22"/>
        </w:rPr>
      </w:pPr>
      <w:r w:rsidRPr="00B1717E">
        <w:rPr>
          <w:rFonts w:ascii="Arial" w:hAnsi="Arial" w:cs="Arial"/>
          <w:sz w:val="22"/>
          <w:szCs w:val="22"/>
        </w:rPr>
        <w:t xml:space="preserve">A completed NRC Form 237 is required to obtain or renew access to </w:t>
      </w:r>
      <w:r w:rsidR="0018046C">
        <w:rPr>
          <w:rFonts w:ascii="Arial" w:hAnsi="Arial" w:cs="Arial"/>
          <w:sz w:val="22"/>
          <w:szCs w:val="22"/>
        </w:rPr>
        <w:t>S</w:t>
      </w:r>
      <w:r w:rsidR="00711186" w:rsidRPr="00B1717E">
        <w:rPr>
          <w:rFonts w:ascii="Arial" w:hAnsi="Arial" w:cs="Arial"/>
          <w:sz w:val="22"/>
          <w:szCs w:val="22"/>
        </w:rPr>
        <w:t xml:space="preserve">pecial </w:t>
      </w:r>
      <w:r w:rsidR="0018046C">
        <w:rPr>
          <w:rFonts w:ascii="Arial" w:hAnsi="Arial" w:cs="Arial"/>
          <w:sz w:val="22"/>
          <w:szCs w:val="22"/>
        </w:rPr>
        <w:t>N</w:t>
      </w:r>
      <w:r w:rsidR="00711186" w:rsidRPr="00B1717E">
        <w:rPr>
          <w:rFonts w:ascii="Arial" w:hAnsi="Arial" w:cs="Arial"/>
          <w:sz w:val="22"/>
          <w:szCs w:val="22"/>
        </w:rPr>
        <w:t>uclear</w:t>
      </w:r>
      <w:r w:rsidRPr="00B1717E">
        <w:rPr>
          <w:rFonts w:ascii="Arial" w:hAnsi="Arial" w:cs="Arial"/>
          <w:sz w:val="22"/>
          <w:szCs w:val="22"/>
        </w:rPr>
        <w:t xml:space="preserve"> </w:t>
      </w:r>
      <w:r w:rsidR="0018046C">
        <w:rPr>
          <w:rFonts w:ascii="Arial" w:hAnsi="Arial" w:cs="Arial"/>
          <w:sz w:val="22"/>
          <w:szCs w:val="22"/>
        </w:rPr>
        <w:t>M</w:t>
      </w:r>
      <w:r w:rsidRPr="00B1717E">
        <w:rPr>
          <w:rFonts w:ascii="Arial" w:hAnsi="Arial" w:cs="Arial"/>
          <w:sz w:val="22"/>
          <w:szCs w:val="22"/>
        </w:rPr>
        <w:t>aterial (10 CFR 11.15(a</w:t>
      </w:r>
      <w:r w:rsidR="00711186" w:rsidRPr="00B1717E">
        <w:rPr>
          <w:rFonts w:ascii="Arial" w:hAnsi="Arial" w:cs="Arial"/>
          <w:sz w:val="22"/>
          <w:szCs w:val="22"/>
        </w:rPr>
        <w:t>) (</w:t>
      </w:r>
      <w:r w:rsidRPr="00B1717E">
        <w:rPr>
          <w:rFonts w:ascii="Arial" w:hAnsi="Arial" w:cs="Arial"/>
          <w:sz w:val="22"/>
          <w:szCs w:val="22"/>
        </w:rPr>
        <w:t>2) and (c</w:t>
      </w:r>
      <w:r w:rsidR="00711186" w:rsidRPr="00B1717E">
        <w:rPr>
          <w:rFonts w:ascii="Arial" w:hAnsi="Arial" w:cs="Arial"/>
          <w:sz w:val="22"/>
          <w:szCs w:val="22"/>
        </w:rPr>
        <w:t>) (</w:t>
      </w:r>
      <w:r w:rsidR="0018046C">
        <w:rPr>
          <w:rFonts w:ascii="Arial" w:hAnsi="Arial" w:cs="Arial"/>
          <w:sz w:val="22"/>
          <w:szCs w:val="22"/>
        </w:rPr>
        <w:t>1)) or Classified I</w:t>
      </w:r>
      <w:r w:rsidRPr="00B1717E">
        <w:rPr>
          <w:rFonts w:ascii="Arial" w:hAnsi="Arial" w:cs="Arial"/>
          <w:sz w:val="22"/>
          <w:szCs w:val="22"/>
        </w:rPr>
        <w:t>nformation (10 CFR 25.17(c) and 25.21(c</w:t>
      </w:r>
      <w:r w:rsidR="00711186" w:rsidRPr="00B1717E">
        <w:rPr>
          <w:rFonts w:ascii="Arial" w:hAnsi="Arial" w:cs="Arial"/>
          <w:sz w:val="22"/>
          <w:szCs w:val="22"/>
        </w:rPr>
        <w:t>) (</w:t>
      </w:r>
      <w:r w:rsidRPr="00B1717E">
        <w:rPr>
          <w:rFonts w:ascii="Arial" w:hAnsi="Arial" w:cs="Arial"/>
          <w:sz w:val="22"/>
          <w:szCs w:val="22"/>
        </w:rPr>
        <w:t>1)</w:t>
      </w:r>
      <w:r w:rsidR="00A022BB" w:rsidRPr="00B1717E">
        <w:rPr>
          <w:rFonts w:ascii="Arial" w:hAnsi="Arial" w:cs="Arial"/>
          <w:sz w:val="22"/>
          <w:szCs w:val="22"/>
        </w:rPr>
        <w:t xml:space="preserve"> </w:t>
      </w:r>
      <w:r w:rsidRPr="00B1717E">
        <w:rPr>
          <w:rFonts w:ascii="Arial" w:hAnsi="Arial" w:cs="Arial"/>
          <w:sz w:val="22"/>
          <w:szCs w:val="22"/>
        </w:rPr>
        <w:t>and</w:t>
      </w:r>
      <w:r w:rsidR="00A022BB" w:rsidRPr="00B1717E">
        <w:rPr>
          <w:rFonts w:ascii="Arial" w:hAnsi="Arial" w:cs="Arial"/>
          <w:sz w:val="22"/>
          <w:szCs w:val="22"/>
        </w:rPr>
        <w:t xml:space="preserve"> </w:t>
      </w:r>
      <w:r w:rsidRPr="00B1717E">
        <w:rPr>
          <w:rFonts w:ascii="Arial" w:hAnsi="Arial" w:cs="Arial"/>
          <w:sz w:val="22"/>
          <w:szCs w:val="22"/>
        </w:rPr>
        <w:t>(2)</w:t>
      </w:r>
      <w:r w:rsidR="00F53FF6">
        <w:rPr>
          <w:rFonts w:ascii="Arial" w:hAnsi="Arial" w:cs="Arial"/>
          <w:sz w:val="22"/>
          <w:szCs w:val="22"/>
        </w:rPr>
        <w:t>)</w:t>
      </w:r>
      <w:r w:rsidRPr="00B1717E">
        <w:rPr>
          <w:rFonts w:ascii="Arial" w:hAnsi="Arial" w:cs="Arial"/>
          <w:sz w:val="22"/>
          <w:szCs w:val="22"/>
        </w:rPr>
        <w:t xml:space="preserve"> for licensee personnel.  It is also used to</w:t>
      </w:r>
      <w:r w:rsidR="001A06D1" w:rsidRPr="00B1717E">
        <w:rPr>
          <w:rFonts w:ascii="Arial" w:hAnsi="Arial" w:cs="Arial"/>
          <w:sz w:val="22"/>
          <w:szCs w:val="22"/>
        </w:rPr>
        <w:t xml:space="preserve"> </w:t>
      </w:r>
      <w:r w:rsidRPr="00B1717E">
        <w:rPr>
          <w:rFonts w:ascii="Arial" w:hAnsi="Arial" w:cs="Arial"/>
          <w:sz w:val="22"/>
          <w:szCs w:val="22"/>
        </w:rPr>
        <w:t>request NRC access authorizations for personnel of NRC contractors,</w:t>
      </w:r>
      <w:r w:rsidR="001A06D1" w:rsidRPr="00B1717E">
        <w:rPr>
          <w:rFonts w:ascii="Arial" w:hAnsi="Arial" w:cs="Arial"/>
          <w:sz w:val="22"/>
          <w:szCs w:val="22"/>
        </w:rPr>
        <w:t xml:space="preserve"> </w:t>
      </w:r>
      <w:r w:rsidRPr="00B1717E">
        <w:rPr>
          <w:rFonts w:ascii="Arial" w:hAnsi="Arial" w:cs="Arial"/>
          <w:sz w:val="22"/>
          <w:szCs w:val="22"/>
        </w:rPr>
        <w:t>subcontractors, or other individuals who are not applicants for employment with</w:t>
      </w:r>
      <w:r w:rsidR="001A06D1" w:rsidRPr="00B1717E">
        <w:rPr>
          <w:rFonts w:ascii="Arial" w:hAnsi="Arial" w:cs="Arial"/>
          <w:sz w:val="22"/>
          <w:szCs w:val="22"/>
        </w:rPr>
        <w:t xml:space="preserve"> </w:t>
      </w:r>
      <w:r w:rsidRPr="00B1717E">
        <w:rPr>
          <w:rFonts w:ascii="Arial" w:hAnsi="Arial" w:cs="Arial"/>
          <w:sz w:val="22"/>
          <w:szCs w:val="22"/>
        </w:rPr>
        <w:t>NRC.  The signature of the authorizing official and the</w:t>
      </w:r>
      <w:r w:rsidR="001A06D1" w:rsidRPr="00B1717E">
        <w:rPr>
          <w:rFonts w:ascii="Arial" w:hAnsi="Arial" w:cs="Arial"/>
          <w:sz w:val="22"/>
          <w:szCs w:val="22"/>
        </w:rPr>
        <w:t xml:space="preserve"> </w:t>
      </w:r>
      <w:r w:rsidRPr="00B1717E">
        <w:rPr>
          <w:rFonts w:ascii="Arial" w:hAnsi="Arial" w:cs="Arial"/>
          <w:sz w:val="22"/>
          <w:szCs w:val="22"/>
        </w:rPr>
        <w:t xml:space="preserve">approval of the NRC sponsoring official must appear on the form. </w:t>
      </w:r>
      <w:r w:rsidR="00A022BB" w:rsidRPr="00B1717E">
        <w:rPr>
          <w:rFonts w:ascii="Arial" w:hAnsi="Arial" w:cs="Arial"/>
          <w:sz w:val="22"/>
          <w:szCs w:val="22"/>
        </w:rPr>
        <w:t xml:space="preserve"> </w:t>
      </w:r>
      <w:r w:rsidRPr="00B1717E">
        <w:rPr>
          <w:rFonts w:ascii="Arial" w:hAnsi="Arial" w:cs="Arial"/>
          <w:sz w:val="22"/>
          <w:szCs w:val="22"/>
        </w:rPr>
        <w:t>The</w:t>
      </w:r>
      <w:r w:rsidR="001A06D1" w:rsidRPr="00B1717E">
        <w:rPr>
          <w:rFonts w:ascii="Arial" w:hAnsi="Arial" w:cs="Arial"/>
          <w:sz w:val="22"/>
          <w:szCs w:val="22"/>
        </w:rPr>
        <w:t xml:space="preserve"> </w:t>
      </w:r>
      <w:r w:rsidRPr="00B1717E">
        <w:rPr>
          <w:rFonts w:ascii="Arial" w:hAnsi="Arial" w:cs="Arial"/>
          <w:sz w:val="22"/>
          <w:szCs w:val="22"/>
        </w:rPr>
        <w:t>information on the form will be reviewed by NRC Division of Facilities and</w:t>
      </w:r>
      <w:r w:rsidR="001A06D1" w:rsidRPr="00B1717E">
        <w:rPr>
          <w:rFonts w:ascii="Arial" w:hAnsi="Arial" w:cs="Arial"/>
          <w:sz w:val="22"/>
          <w:szCs w:val="22"/>
        </w:rPr>
        <w:t xml:space="preserve"> </w:t>
      </w:r>
      <w:r w:rsidRPr="00B1717E">
        <w:rPr>
          <w:rFonts w:ascii="Arial" w:hAnsi="Arial" w:cs="Arial"/>
          <w:sz w:val="22"/>
          <w:szCs w:val="22"/>
        </w:rPr>
        <w:t xml:space="preserve">Security </w:t>
      </w:r>
      <w:r w:rsidR="00A022BB" w:rsidRPr="00B1717E">
        <w:rPr>
          <w:rFonts w:ascii="Arial" w:hAnsi="Arial" w:cs="Arial"/>
          <w:sz w:val="22"/>
          <w:szCs w:val="22"/>
        </w:rPr>
        <w:t xml:space="preserve">(DFS) </w:t>
      </w:r>
      <w:r w:rsidRPr="00B1717E">
        <w:rPr>
          <w:rFonts w:ascii="Arial" w:hAnsi="Arial" w:cs="Arial"/>
          <w:sz w:val="22"/>
          <w:szCs w:val="22"/>
        </w:rPr>
        <w:t>personnel.  Any questions about the validity or appropriateness of the</w:t>
      </w:r>
      <w:r w:rsidR="001A06D1" w:rsidRPr="00B1717E">
        <w:rPr>
          <w:rFonts w:ascii="Arial" w:hAnsi="Arial" w:cs="Arial"/>
          <w:sz w:val="22"/>
          <w:szCs w:val="22"/>
        </w:rPr>
        <w:t xml:space="preserve"> </w:t>
      </w:r>
      <w:r w:rsidRPr="00B1717E">
        <w:rPr>
          <w:rFonts w:ascii="Arial" w:hAnsi="Arial" w:cs="Arial"/>
          <w:sz w:val="22"/>
          <w:szCs w:val="22"/>
        </w:rPr>
        <w:t>request may be referred to the NRC office exercising contractual, licensing</w:t>
      </w:r>
      <w:r w:rsidR="00F53FF6">
        <w:rPr>
          <w:rFonts w:ascii="Arial" w:hAnsi="Arial" w:cs="Arial"/>
          <w:sz w:val="22"/>
          <w:szCs w:val="22"/>
        </w:rPr>
        <w:t>,</w:t>
      </w:r>
      <w:r w:rsidRPr="00B1717E">
        <w:rPr>
          <w:rFonts w:ascii="Arial" w:hAnsi="Arial" w:cs="Arial"/>
          <w:sz w:val="22"/>
          <w:szCs w:val="22"/>
        </w:rPr>
        <w:t xml:space="preserve"> or</w:t>
      </w:r>
      <w:r w:rsidR="001A06D1" w:rsidRPr="00B1717E">
        <w:rPr>
          <w:rFonts w:ascii="Arial" w:hAnsi="Arial" w:cs="Arial"/>
          <w:sz w:val="22"/>
          <w:szCs w:val="22"/>
        </w:rPr>
        <w:t xml:space="preserve"> </w:t>
      </w:r>
      <w:r w:rsidRPr="00B1717E">
        <w:rPr>
          <w:rFonts w:ascii="Arial" w:hAnsi="Arial" w:cs="Arial"/>
          <w:sz w:val="22"/>
          <w:szCs w:val="22"/>
        </w:rPr>
        <w:t>regulatory authority over the requesters before processing the access</w:t>
      </w:r>
      <w:r w:rsidR="001A06D1" w:rsidRPr="00B1717E">
        <w:rPr>
          <w:rFonts w:ascii="Arial" w:hAnsi="Arial" w:cs="Arial"/>
          <w:sz w:val="22"/>
          <w:szCs w:val="22"/>
        </w:rPr>
        <w:t xml:space="preserve"> </w:t>
      </w:r>
      <w:r w:rsidRPr="00B1717E">
        <w:rPr>
          <w:rFonts w:ascii="Arial" w:hAnsi="Arial" w:cs="Arial"/>
          <w:sz w:val="22"/>
          <w:szCs w:val="22"/>
        </w:rPr>
        <w:t>authorization request.</w:t>
      </w:r>
    </w:p>
    <w:p w:rsidR="00D12917" w:rsidRPr="00B1717E" w:rsidRDefault="00D12917" w:rsidP="00D12917">
      <w:pPr>
        <w:autoSpaceDE w:val="0"/>
        <w:autoSpaceDN w:val="0"/>
        <w:adjustRightInd w:val="0"/>
        <w:ind w:left="1080"/>
        <w:rPr>
          <w:rFonts w:ascii="Arial" w:hAnsi="Arial" w:cs="Arial"/>
          <w:sz w:val="22"/>
          <w:szCs w:val="22"/>
        </w:rPr>
      </w:pPr>
    </w:p>
    <w:p w:rsidR="002A64F1" w:rsidRPr="00B1717E" w:rsidRDefault="00D12917" w:rsidP="00D12917">
      <w:pPr>
        <w:autoSpaceDE w:val="0"/>
        <w:autoSpaceDN w:val="0"/>
        <w:adjustRightInd w:val="0"/>
        <w:ind w:left="1080"/>
        <w:rPr>
          <w:rFonts w:ascii="Arial" w:hAnsi="Arial" w:cs="Arial"/>
          <w:sz w:val="22"/>
          <w:szCs w:val="22"/>
        </w:rPr>
      </w:pPr>
      <w:r w:rsidRPr="00B1717E">
        <w:rPr>
          <w:rFonts w:ascii="Arial" w:hAnsi="Arial" w:cs="Arial"/>
          <w:sz w:val="22"/>
          <w:szCs w:val="22"/>
        </w:rPr>
        <w:t>In addition to the signatures mentioned above, the form contains the name of the</w:t>
      </w:r>
      <w:r w:rsidR="001A06D1" w:rsidRPr="00B1717E">
        <w:rPr>
          <w:rFonts w:ascii="Arial" w:hAnsi="Arial" w:cs="Arial"/>
          <w:sz w:val="22"/>
          <w:szCs w:val="22"/>
        </w:rPr>
        <w:t xml:space="preserve"> </w:t>
      </w:r>
      <w:r w:rsidRPr="00B1717E">
        <w:rPr>
          <w:rFonts w:ascii="Arial" w:hAnsi="Arial" w:cs="Arial"/>
          <w:sz w:val="22"/>
          <w:szCs w:val="22"/>
        </w:rPr>
        <w:t>applicant, the level of access authorization requested, the applicant's date of</w:t>
      </w:r>
      <w:r w:rsidR="001A06D1" w:rsidRPr="00B1717E">
        <w:rPr>
          <w:rFonts w:ascii="Arial" w:hAnsi="Arial" w:cs="Arial"/>
          <w:sz w:val="22"/>
          <w:szCs w:val="22"/>
        </w:rPr>
        <w:t xml:space="preserve"> </w:t>
      </w:r>
      <w:r w:rsidRPr="00B1717E">
        <w:rPr>
          <w:rFonts w:ascii="Arial" w:hAnsi="Arial" w:cs="Arial"/>
          <w:sz w:val="22"/>
          <w:szCs w:val="22"/>
        </w:rPr>
        <w:t>birth, other appropriate remarks (e.g., previous clearance history), and an</w:t>
      </w:r>
      <w:r w:rsidR="001A06D1" w:rsidRPr="00B1717E">
        <w:rPr>
          <w:rFonts w:ascii="Arial" w:hAnsi="Arial" w:cs="Arial"/>
          <w:sz w:val="22"/>
          <w:szCs w:val="22"/>
        </w:rPr>
        <w:t xml:space="preserve"> </w:t>
      </w:r>
      <w:r w:rsidRPr="00B1717E">
        <w:rPr>
          <w:rFonts w:ascii="Arial" w:hAnsi="Arial" w:cs="Arial"/>
          <w:sz w:val="22"/>
          <w:szCs w:val="22"/>
        </w:rPr>
        <w:t>identification of enclosures (e.g., completed personnel security packet).  A</w:t>
      </w:r>
      <w:r w:rsidR="001A06D1" w:rsidRPr="00B1717E">
        <w:rPr>
          <w:rFonts w:ascii="Arial" w:hAnsi="Arial" w:cs="Arial"/>
          <w:sz w:val="22"/>
          <w:szCs w:val="22"/>
        </w:rPr>
        <w:t xml:space="preserve"> </w:t>
      </w:r>
      <w:r w:rsidRPr="00B1717E">
        <w:rPr>
          <w:rFonts w:ascii="Arial" w:hAnsi="Arial" w:cs="Arial"/>
          <w:sz w:val="22"/>
          <w:szCs w:val="22"/>
        </w:rPr>
        <w:t>personnel security packet received without this form or without the authorizing</w:t>
      </w:r>
      <w:r w:rsidR="001A06D1" w:rsidRPr="00B1717E">
        <w:rPr>
          <w:rFonts w:ascii="Arial" w:hAnsi="Arial" w:cs="Arial"/>
          <w:sz w:val="22"/>
          <w:szCs w:val="22"/>
        </w:rPr>
        <w:t xml:space="preserve"> </w:t>
      </w:r>
      <w:r w:rsidRPr="00B1717E">
        <w:rPr>
          <w:rFonts w:ascii="Arial" w:hAnsi="Arial" w:cs="Arial"/>
          <w:sz w:val="22"/>
          <w:szCs w:val="22"/>
        </w:rPr>
        <w:t>official's signature will result in no action being taken on the access authorization</w:t>
      </w:r>
      <w:r w:rsidR="001A06D1" w:rsidRPr="00B1717E">
        <w:rPr>
          <w:rFonts w:ascii="Arial" w:hAnsi="Arial" w:cs="Arial"/>
          <w:sz w:val="22"/>
          <w:szCs w:val="22"/>
        </w:rPr>
        <w:t xml:space="preserve"> </w:t>
      </w:r>
      <w:r w:rsidRPr="00B1717E">
        <w:rPr>
          <w:rFonts w:ascii="Arial" w:hAnsi="Arial" w:cs="Arial"/>
          <w:sz w:val="22"/>
          <w:szCs w:val="22"/>
        </w:rPr>
        <w:t xml:space="preserve">request. </w:t>
      </w:r>
      <w:r w:rsidR="00434977" w:rsidRPr="00B1717E">
        <w:rPr>
          <w:rFonts w:ascii="Arial" w:hAnsi="Arial" w:cs="Arial"/>
          <w:sz w:val="22"/>
          <w:szCs w:val="22"/>
        </w:rPr>
        <w:t xml:space="preserve"> </w:t>
      </w:r>
      <w:r w:rsidRPr="00B1717E">
        <w:rPr>
          <w:rFonts w:ascii="Arial" w:hAnsi="Arial" w:cs="Arial"/>
          <w:sz w:val="22"/>
          <w:szCs w:val="22"/>
        </w:rPr>
        <w:t>This information collection for access authorizations benefits NRC and</w:t>
      </w:r>
      <w:r w:rsidR="001A06D1" w:rsidRPr="00B1717E">
        <w:rPr>
          <w:rFonts w:ascii="Arial" w:hAnsi="Arial" w:cs="Arial"/>
          <w:sz w:val="22"/>
          <w:szCs w:val="22"/>
        </w:rPr>
        <w:t xml:space="preserve"> </w:t>
      </w:r>
      <w:r w:rsidRPr="00B1717E">
        <w:rPr>
          <w:rFonts w:ascii="Arial" w:hAnsi="Arial" w:cs="Arial"/>
          <w:sz w:val="22"/>
          <w:szCs w:val="22"/>
        </w:rPr>
        <w:t>the Federal government by affording a greater degree of control over who is granted access to special nuclear material or classified information.</w:t>
      </w:r>
    </w:p>
    <w:p w:rsidR="002A64F1" w:rsidRPr="00B1717E" w:rsidRDefault="002A64F1" w:rsidP="002A64F1">
      <w:pPr>
        <w:widowControl w:val="0"/>
        <w:rPr>
          <w:rFonts w:ascii="Arial" w:hAnsi="Arial" w:cs="Arial"/>
          <w:sz w:val="22"/>
          <w:szCs w:val="22"/>
          <w:u w:val="single"/>
        </w:rPr>
      </w:pPr>
    </w:p>
    <w:p w:rsidR="002A64F1" w:rsidRPr="00B1717E" w:rsidRDefault="002A64F1" w:rsidP="002A64F1">
      <w:pPr>
        <w:widowControl w:val="0"/>
        <w:numPr>
          <w:ilvl w:val="0"/>
          <w:numId w:val="3"/>
        </w:numPr>
        <w:rPr>
          <w:rFonts w:ascii="Arial" w:hAnsi="Arial" w:cs="Arial"/>
          <w:sz w:val="22"/>
          <w:szCs w:val="22"/>
          <w:u w:val="single"/>
        </w:rPr>
      </w:pPr>
      <w:r w:rsidRPr="00B1717E">
        <w:rPr>
          <w:rFonts w:ascii="Arial" w:hAnsi="Arial" w:cs="Arial"/>
          <w:sz w:val="22"/>
          <w:szCs w:val="22"/>
          <w:u w:val="single"/>
        </w:rPr>
        <w:t>Agency Use of Information</w:t>
      </w:r>
    </w:p>
    <w:p w:rsidR="002A64F1" w:rsidRPr="00B1717E" w:rsidRDefault="002A64F1" w:rsidP="002A64F1">
      <w:pPr>
        <w:widowControl w:val="0"/>
        <w:rPr>
          <w:rFonts w:ascii="Arial" w:hAnsi="Arial" w:cs="Arial"/>
          <w:sz w:val="22"/>
          <w:szCs w:val="22"/>
          <w:u w:val="single"/>
        </w:rPr>
      </w:pPr>
    </w:p>
    <w:p w:rsidR="00212FC7" w:rsidRPr="00B1717E" w:rsidRDefault="00212FC7" w:rsidP="00212FC7">
      <w:pPr>
        <w:autoSpaceDE w:val="0"/>
        <w:autoSpaceDN w:val="0"/>
        <w:adjustRightInd w:val="0"/>
        <w:ind w:left="1080"/>
        <w:rPr>
          <w:rFonts w:ascii="Arial" w:hAnsi="Arial" w:cs="Arial"/>
          <w:sz w:val="22"/>
          <w:szCs w:val="22"/>
        </w:rPr>
      </w:pPr>
      <w:r w:rsidRPr="00B1717E">
        <w:rPr>
          <w:rFonts w:ascii="Arial" w:hAnsi="Arial" w:cs="Arial"/>
          <w:sz w:val="22"/>
          <w:szCs w:val="22"/>
        </w:rPr>
        <w:t>The information on NRC Form 237 is forwarded to DFS for administrative review and processing for access authorization.</w:t>
      </w:r>
      <w:r w:rsidR="001A06D1" w:rsidRPr="00B1717E">
        <w:rPr>
          <w:rFonts w:ascii="Arial" w:hAnsi="Arial" w:cs="Arial"/>
          <w:sz w:val="22"/>
          <w:szCs w:val="22"/>
        </w:rPr>
        <w:t xml:space="preserve"> </w:t>
      </w:r>
      <w:r w:rsidR="00A022BB" w:rsidRPr="00B1717E">
        <w:rPr>
          <w:rFonts w:ascii="Arial" w:hAnsi="Arial" w:cs="Arial"/>
          <w:sz w:val="22"/>
          <w:szCs w:val="22"/>
        </w:rPr>
        <w:t xml:space="preserve"> </w:t>
      </w:r>
      <w:r w:rsidRPr="00B1717E">
        <w:rPr>
          <w:rFonts w:ascii="Arial" w:hAnsi="Arial" w:cs="Arial"/>
          <w:sz w:val="22"/>
          <w:szCs w:val="22"/>
        </w:rPr>
        <w:t xml:space="preserve">If the individual for whom access is being </w:t>
      </w:r>
      <w:r w:rsidRPr="00B1717E">
        <w:rPr>
          <w:rFonts w:ascii="Arial" w:hAnsi="Arial" w:cs="Arial"/>
          <w:sz w:val="22"/>
          <w:szCs w:val="22"/>
        </w:rPr>
        <w:lastRenderedPageBreak/>
        <w:t>sought currently has an active access</w:t>
      </w:r>
      <w:r w:rsidR="001A06D1" w:rsidRPr="00B1717E">
        <w:rPr>
          <w:rFonts w:ascii="Arial" w:hAnsi="Arial" w:cs="Arial"/>
          <w:sz w:val="22"/>
          <w:szCs w:val="22"/>
        </w:rPr>
        <w:t xml:space="preserve"> </w:t>
      </w:r>
      <w:r w:rsidRPr="00B1717E">
        <w:rPr>
          <w:rFonts w:ascii="Arial" w:hAnsi="Arial" w:cs="Arial"/>
          <w:sz w:val="22"/>
          <w:szCs w:val="22"/>
        </w:rPr>
        <w:t>authorization with another Federal agency, DFS may request certification of this</w:t>
      </w:r>
      <w:r w:rsidR="001A06D1" w:rsidRPr="00B1717E">
        <w:rPr>
          <w:rFonts w:ascii="Arial" w:hAnsi="Arial" w:cs="Arial"/>
          <w:sz w:val="22"/>
          <w:szCs w:val="22"/>
        </w:rPr>
        <w:t xml:space="preserve"> </w:t>
      </w:r>
      <w:r w:rsidRPr="00B1717E">
        <w:rPr>
          <w:rFonts w:ascii="Arial" w:hAnsi="Arial" w:cs="Arial"/>
          <w:sz w:val="22"/>
          <w:szCs w:val="22"/>
        </w:rPr>
        <w:t xml:space="preserve">access authorization from the agency concerned. </w:t>
      </w:r>
      <w:r w:rsidR="00A87DA4" w:rsidRPr="00B1717E">
        <w:rPr>
          <w:rFonts w:ascii="Arial" w:hAnsi="Arial" w:cs="Arial"/>
          <w:sz w:val="22"/>
          <w:szCs w:val="22"/>
        </w:rPr>
        <w:t xml:space="preserve"> </w:t>
      </w:r>
      <w:r w:rsidRPr="00B1717E">
        <w:rPr>
          <w:rFonts w:ascii="Arial" w:hAnsi="Arial" w:cs="Arial"/>
          <w:sz w:val="22"/>
          <w:szCs w:val="22"/>
        </w:rPr>
        <w:t>Upon receipt of this</w:t>
      </w:r>
      <w:r w:rsidR="001A06D1" w:rsidRPr="00B1717E">
        <w:rPr>
          <w:rFonts w:ascii="Arial" w:hAnsi="Arial" w:cs="Arial"/>
          <w:sz w:val="22"/>
          <w:szCs w:val="22"/>
        </w:rPr>
        <w:t xml:space="preserve"> </w:t>
      </w:r>
      <w:r w:rsidRPr="00B1717E">
        <w:rPr>
          <w:rFonts w:ascii="Arial" w:hAnsi="Arial" w:cs="Arial"/>
          <w:sz w:val="22"/>
          <w:szCs w:val="22"/>
        </w:rPr>
        <w:t>certification, DFS will reply to the requester indicating that the requested access</w:t>
      </w:r>
      <w:r w:rsidR="001A06D1" w:rsidRPr="00B1717E">
        <w:rPr>
          <w:rFonts w:ascii="Arial" w:hAnsi="Arial" w:cs="Arial"/>
          <w:sz w:val="22"/>
          <w:szCs w:val="22"/>
        </w:rPr>
        <w:t xml:space="preserve"> </w:t>
      </w:r>
      <w:r w:rsidRPr="00B1717E">
        <w:rPr>
          <w:rFonts w:ascii="Arial" w:hAnsi="Arial" w:cs="Arial"/>
          <w:sz w:val="22"/>
          <w:szCs w:val="22"/>
        </w:rPr>
        <w:t>authorization has been granted.</w:t>
      </w:r>
      <w:r w:rsidR="00A87DA4" w:rsidRPr="00B1717E">
        <w:rPr>
          <w:rFonts w:ascii="Arial" w:hAnsi="Arial" w:cs="Arial"/>
          <w:sz w:val="22"/>
          <w:szCs w:val="22"/>
        </w:rPr>
        <w:t xml:space="preserve">  </w:t>
      </w:r>
      <w:r w:rsidRPr="00B1717E">
        <w:rPr>
          <w:rFonts w:ascii="Arial" w:hAnsi="Arial" w:cs="Arial"/>
          <w:sz w:val="22"/>
          <w:szCs w:val="22"/>
        </w:rPr>
        <w:t>This process normally can be completed within</w:t>
      </w:r>
      <w:r w:rsidR="001A06D1" w:rsidRPr="00B1717E">
        <w:rPr>
          <w:rFonts w:ascii="Arial" w:hAnsi="Arial" w:cs="Arial"/>
          <w:sz w:val="22"/>
          <w:szCs w:val="22"/>
        </w:rPr>
        <w:t xml:space="preserve"> </w:t>
      </w:r>
      <w:r w:rsidRPr="00B1717E">
        <w:rPr>
          <w:rFonts w:ascii="Arial" w:hAnsi="Arial" w:cs="Arial"/>
          <w:sz w:val="22"/>
          <w:szCs w:val="22"/>
        </w:rPr>
        <w:t>30 days.</w:t>
      </w:r>
      <w:r w:rsidR="00A87DA4" w:rsidRPr="00B1717E">
        <w:rPr>
          <w:rFonts w:ascii="Arial" w:hAnsi="Arial" w:cs="Arial"/>
          <w:sz w:val="22"/>
          <w:szCs w:val="22"/>
        </w:rPr>
        <w:t xml:space="preserve"> </w:t>
      </w:r>
      <w:r w:rsidRPr="00B1717E">
        <w:rPr>
          <w:rFonts w:ascii="Arial" w:hAnsi="Arial" w:cs="Arial"/>
          <w:sz w:val="22"/>
          <w:szCs w:val="22"/>
        </w:rPr>
        <w:t xml:space="preserve"> If the individual for whom access is being sought does not have an</w:t>
      </w:r>
      <w:r w:rsidR="001A06D1" w:rsidRPr="00B1717E">
        <w:rPr>
          <w:rFonts w:ascii="Arial" w:hAnsi="Arial" w:cs="Arial"/>
          <w:sz w:val="22"/>
          <w:szCs w:val="22"/>
        </w:rPr>
        <w:t xml:space="preserve"> </w:t>
      </w:r>
      <w:r w:rsidRPr="00B1717E">
        <w:rPr>
          <w:rFonts w:ascii="Arial" w:hAnsi="Arial" w:cs="Arial"/>
          <w:sz w:val="22"/>
          <w:szCs w:val="22"/>
        </w:rPr>
        <w:t>active access authorization with another Federal agency, DFS will take action to</w:t>
      </w:r>
      <w:r w:rsidR="001A06D1" w:rsidRPr="00B1717E">
        <w:rPr>
          <w:rFonts w:ascii="Arial" w:hAnsi="Arial" w:cs="Arial"/>
          <w:sz w:val="22"/>
          <w:szCs w:val="22"/>
        </w:rPr>
        <w:t xml:space="preserve"> </w:t>
      </w:r>
      <w:r w:rsidRPr="00B1717E">
        <w:rPr>
          <w:rFonts w:ascii="Arial" w:hAnsi="Arial" w:cs="Arial"/>
          <w:sz w:val="22"/>
          <w:szCs w:val="22"/>
        </w:rPr>
        <w:t>obtain the type of investigation necessary to support the level of access sought.</w:t>
      </w:r>
    </w:p>
    <w:p w:rsidR="00A87DA4" w:rsidRPr="00B1717E" w:rsidRDefault="00A87DA4" w:rsidP="00212FC7">
      <w:pPr>
        <w:autoSpaceDE w:val="0"/>
        <w:autoSpaceDN w:val="0"/>
        <w:adjustRightInd w:val="0"/>
        <w:ind w:left="1080"/>
        <w:rPr>
          <w:rFonts w:ascii="Arial" w:hAnsi="Arial" w:cs="Arial"/>
          <w:sz w:val="22"/>
          <w:szCs w:val="22"/>
        </w:rPr>
      </w:pPr>
    </w:p>
    <w:p w:rsidR="002A64F1" w:rsidRPr="00B1717E" w:rsidRDefault="00212FC7" w:rsidP="00212FC7">
      <w:pPr>
        <w:autoSpaceDE w:val="0"/>
        <w:autoSpaceDN w:val="0"/>
        <w:adjustRightInd w:val="0"/>
        <w:ind w:left="1080"/>
        <w:rPr>
          <w:rFonts w:ascii="Arial" w:hAnsi="Arial" w:cs="Arial"/>
          <w:sz w:val="22"/>
          <w:szCs w:val="22"/>
        </w:rPr>
      </w:pPr>
      <w:r w:rsidRPr="00B1717E">
        <w:rPr>
          <w:rFonts w:ascii="Arial" w:hAnsi="Arial" w:cs="Arial"/>
          <w:sz w:val="22"/>
          <w:szCs w:val="22"/>
        </w:rPr>
        <w:t>Upon favorable review of the completed investigation, DFS will notify the</w:t>
      </w:r>
      <w:r w:rsidR="001A06D1" w:rsidRPr="00B1717E">
        <w:rPr>
          <w:rFonts w:ascii="Arial" w:hAnsi="Arial" w:cs="Arial"/>
          <w:sz w:val="22"/>
          <w:szCs w:val="22"/>
        </w:rPr>
        <w:t xml:space="preserve"> </w:t>
      </w:r>
      <w:r w:rsidRPr="00B1717E">
        <w:rPr>
          <w:rFonts w:ascii="Arial" w:hAnsi="Arial" w:cs="Arial"/>
          <w:sz w:val="22"/>
          <w:szCs w:val="22"/>
        </w:rPr>
        <w:t>requester of the access authorization approval.</w:t>
      </w:r>
      <w:r w:rsidR="00A87DA4" w:rsidRPr="00B1717E">
        <w:rPr>
          <w:rFonts w:ascii="Arial" w:hAnsi="Arial" w:cs="Arial"/>
          <w:sz w:val="22"/>
          <w:szCs w:val="22"/>
        </w:rPr>
        <w:t xml:space="preserve"> </w:t>
      </w:r>
      <w:r w:rsidR="000F65BF">
        <w:rPr>
          <w:rFonts w:ascii="Arial" w:hAnsi="Arial" w:cs="Arial"/>
          <w:sz w:val="22"/>
          <w:szCs w:val="22"/>
        </w:rPr>
        <w:t xml:space="preserve"> If</w:t>
      </w:r>
      <w:r w:rsidRPr="00B1717E">
        <w:rPr>
          <w:rFonts w:ascii="Arial" w:hAnsi="Arial" w:cs="Arial"/>
          <w:sz w:val="22"/>
          <w:szCs w:val="22"/>
        </w:rPr>
        <w:t xml:space="preserve"> after review of the</w:t>
      </w:r>
      <w:r w:rsidR="001A06D1" w:rsidRPr="00B1717E">
        <w:rPr>
          <w:rFonts w:ascii="Arial" w:hAnsi="Arial" w:cs="Arial"/>
          <w:sz w:val="22"/>
          <w:szCs w:val="22"/>
        </w:rPr>
        <w:t xml:space="preserve"> </w:t>
      </w:r>
      <w:r w:rsidRPr="00B1717E">
        <w:rPr>
          <w:rFonts w:ascii="Arial" w:hAnsi="Arial" w:cs="Arial"/>
          <w:sz w:val="22"/>
          <w:szCs w:val="22"/>
        </w:rPr>
        <w:t>investigation, DFS determines that there is a question of the individual’s eligibility</w:t>
      </w:r>
      <w:r w:rsidR="001A06D1" w:rsidRPr="00B1717E">
        <w:rPr>
          <w:rFonts w:ascii="Arial" w:hAnsi="Arial" w:cs="Arial"/>
          <w:sz w:val="22"/>
          <w:szCs w:val="22"/>
        </w:rPr>
        <w:t xml:space="preserve"> </w:t>
      </w:r>
      <w:r w:rsidRPr="00B1717E">
        <w:rPr>
          <w:rFonts w:ascii="Arial" w:hAnsi="Arial" w:cs="Arial"/>
          <w:sz w:val="22"/>
          <w:szCs w:val="22"/>
        </w:rPr>
        <w:t>for NRC access au</w:t>
      </w:r>
      <w:r w:rsidR="000F65BF">
        <w:rPr>
          <w:rFonts w:ascii="Arial" w:hAnsi="Arial" w:cs="Arial"/>
          <w:sz w:val="22"/>
          <w:szCs w:val="22"/>
        </w:rPr>
        <w:t>thorization, the "due process" p</w:t>
      </w:r>
      <w:r w:rsidRPr="00B1717E">
        <w:rPr>
          <w:rFonts w:ascii="Arial" w:hAnsi="Arial" w:cs="Arial"/>
          <w:sz w:val="22"/>
          <w:szCs w:val="22"/>
        </w:rPr>
        <w:t>rovisions of 10 CFR Parts 10 and 11 may be invoked.</w:t>
      </w:r>
    </w:p>
    <w:p w:rsidR="002A64F1" w:rsidRPr="00B1717E" w:rsidRDefault="002A64F1" w:rsidP="002A64F1">
      <w:pPr>
        <w:widowControl w:val="0"/>
        <w:rPr>
          <w:rFonts w:ascii="Arial" w:hAnsi="Arial" w:cs="Arial"/>
          <w:sz w:val="22"/>
          <w:szCs w:val="22"/>
          <w:u w:val="single"/>
        </w:rPr>
      </w:pPr>
    </w:p>
    <w:p w:rsidR="002A64F1" w:rsidRPr="00B1717E" w:rsidRDefault="002A64F1" w:rsidP="002A64F1">
      <w:pPr>
        <w:widowControl w:val="0"/>
        <w:numPr>
          <w:ilvl w:val="0"/>
          <w:numId w:val="3"/>
        </w:numPr>
        <w:rPr>
          <w:rFonts w:ascii="Arial" w:hAnsi="Arial" w:cs="Arial"/>
          <w:sz w:val="22"/>
          <w:szCs w:val="22"/>
        </w:rPr>
      </w:pPr>
      <w:r w:rsidRPr="00B1717E">
        <w:rPr>
          <w:rFonts w:ascii="Arial" w:hAnsi="Arial" w:cs="Arial"/>
          <w:sz w:val="22"/>
          <w:szCs w:val="22"/>
          <w:u w:val="single"/>
        </w:rPr>
        <w:t>Reduction of Burden Through Information Technology</w:t>
      </w:r>
      <w:r w:rsidRPr="00B1717E">
        <w:rPr>
          <w:rFonts w:ascii="Arial" w:hAnsi="Arial" w:cs="Arial"/>
          <w:sz w:val="22"/>
          <w:szCs w:val="22"/>
        </w:rPr>
        <w:t xml:space="preserve">  </w:t>
      </w:r>
    </w:p>
    <w:p w:rsidR="002A64F1" w:rsidRPr="00B1717E" w:rsidRDefault="002A64F1" w:rsidP="002A64F1">
      <w:pPr>
        <w:widowControl w:val="0"/>
        <w:rPr>
          <w:rFonts w:ascii="Arial" w:hAnsi="Arial" w:cs="Arial"/>
          <w:sz w:val="22"/>
          <w:szCs w:val="22"/>
        </w:rPr>
      </w:pPr>
    </w:p>
    <w:p w:rsidR="002A64F1" w:rsidRPr="00B1717E" w:rsidRDefault="00D871AC" w:rsidP="002A64F1">
      <w:pPr>
        <w:widowControl w:val="0"/>
        <w:ind w:left="1080"/>
        <w:rPr>
          <w:rFonts w:ascii="Arial" w:hAnsi="Arial" w:cs="Arial"/>
          <w:sz w:val="22"/>
          <w:szCs w:val="22"/>
        </w:rPr>
      </w:pPr>
      <w:r w:rsidRPr="00B1717E">
        <w:rPr>
          <w:rFonts w:ascii="Arial" w:hAnsi="Arial" w:cs="Arial"/>
          <w:sz w:val="22"/>
          <w:szCs w:val="22"/>
        </w:rPr>
        <w:t xml:space="preserve">There are no legal obstacles to reducing the burden associated with this information collection. </w:t>
      </w:r>
      <w:r w:rsidR="001A06D1" w:rsidRPr="00B1717E">
        <w:rPr>
          <w:rFonts w:ascii="Arial" w:hAnsi="Arial" w:cs="Arial"/>
          <w:sz w:val="22"/>
          <w:szCs w:val="22"/>
        </w:rPr>
        <w:t xml:space="preserve"> </w:t>
      </w:r>
      <w:r w:rsidRPr="00B1717E">
        <w:rPr>
          <w:rFonts w:ascii="Arial" w:hAnsi="Arial" w:cs="Arial"/>
          <w:sz w:val="22"/>
          <w:szCs w:val="22"/>
        </w:rPr>
        <w:t xml:space="preserve">The NRC encourages respondents to use information technology when it would be beneficial to them.  NRC issued a regulation </w:t>
      </w:r>
      <w:r w:rsidR="00F81724" w:rsidRPr="00B1717E">
        <w:rPr>
          <w:rFonts w:ascii="Arial" w:hAnsi="Arial" w:cs="Arial"/>
          <w:sz w:val="22"/>
          <w:szCs w:val="22"/>
        </w:rPr>
        <w:t>(68 FR 58791)</w:t>
      </w:r>
      <w:r w:rsidR="00F81724">
        <w:rPr>
          <w:rFonts w:ascii="Arial" w:hAnsi="Arial" w:cs="Arial"/>
          <w:sz w:val="22"/>
          <w:szCs w:val="22"/>
        </w:rPr>
        <w:t xml:space="preserve"> </w:t>
      </w:r>
      <w:r w:rsidRPr="00B1717E">
        <w:rPr>
          <w:rFonts w:ascii="Arial" w:hAnsi="Arial" w:cs="Arial"/>
          <w:sz w:val="22"/>
          <w:szCs w:val="22"/>
        </w:rPr>
        <w:t xml:space="preserve">on October 10, 2003, consistent with the Government Paperwork Elimination Act, which allows its licensees, vendors, applicants, and members of the public the option to make submissions electronically via CD-ROM, e-mail, special Web-based interface, or other means.  </w:t>
      </w:r>
      <w:r w:rsidR="007F128E" w:rsidRPr="00B1717E">
        <w:rPr>
          <w:rFonts w:ascii="Arial" w:hAnsi="Arial" w:cs="Arial"/>
          <w:sz w:val="22"/>
          <w:szCs w:val="22"/>
        </w:rPr>
        <w:t>Because this form requires a signature by the requesting agency</w:t>
      </w:r>
      <w:r w:rsidR="008E14C7" w:rsidRPr="00B1717E">
        <w:rPr>
          <w:rFonts w:ascii="Arial" w:hAnsi="Arial" w:cs="Arial"/>
          <w:sz w:val="22"/>
          <w:szCs w:val="22"/>
        </w:rPr>
        <w:t xml:space="preserve"> (authorizing official)</w:t>
      </w:r>
      <w:r w:rsidR="007F128E" w:rsidRPr="00B1717E">
        <w:rPr>
          <w:rFonts w:ascii="Arial" w:hAnsi="Arial" w:cs="Arial"/>
          <w:sz w:val="22"/>
          <w:szCs w:val="22"/>
        </w:rPr>
        <w:t>,</w:t>
      </w:r>
      <w:r w:rsidR="008E14C7" w:rsidRPr="00B1717E">
        <w:rPr>
          <w:rFonts w:ascii="Arial" w:hAnsi="Arial" w:cs="Arial"/>
          <w:sz w:val="22"/>
          <w:szCs w:val="22"/>
        </w:rPr>
        <w:t xml:space="preserve"> </w:t>
      </w:r>
      <w:r w:rsidR="007F128E" w:rsidRPr="00B1717E">
        <w:rPr>
          <w:rFonts w:ascii="Arial" w:hAnsi="Arial" w:cs="Arial"/>
          <w:sz w:val="22"/>
          <w:szCs w:val="22"/>
        </w:rPr>
        <w:t xml:space="preserve">there is currently no electronic means for submission.  </w:t>
      </w:r>
      <w:r w:rsidRPr="00B1717E">
        <w:rPr>
          <w:rFonts w:ascii="Arial" w:hAnsi="Arial" w:cs="Arial"/>
          <w:sz w:val="22"/>
          <w:szCs w:val="22"/>
        </w:rPr>
        <w:t xml:space="preserve">It is estimated that </w:t>
      </w:r>
      <w:r w:rsidR="00A369A6">
        <w:rPr>
          <w:rFonts w:ascii="Arial" w:hAnsi="Arial" w:cs="Arial"/>
          <w:sz w:val="22"/>
          <w:szCs w:val="22"/>
        </w:rPr>
        <w:t>none (</w:t>
      </w:r>
      <w:r w:rsidR="00F81724">
        <w:rPr>
          <w:rFonts w:ascii="Arial" w:hAnsi="Arial" w:cs="Arial"/>
          <w:sz w:val="22"/>
          <w:szCs w:val="22"/>
        </w:rPr>
        <w:t>0</w:t>
      </w:r>
      <w:r w:rsidR="00A369A6">
        <w:rPr>
          <w:rFonts w:ascii="Arial" w:hAnsi="Arial" w:cs="Arial"/>
          <w:sz w:val="22"/>
          <w:szCs w:val="22"/>
        </w:rPr>
        <w:t>%)</w:t>
      </w:r>
      <w:r w:rsidRPr="00B1717E">
        <w:rPr>
          <w:rFonts w:ascii="Arial" w:hAnsi="Arial" w:cs="Arial"/>
          <w:b/>
          <w:sz w:val="22"/>
          <w:szCs w:val="22"/>
        </w:rPr>
        <w:t xml:space="preserve"> </w:t>
      </w:r>
      <w:r w:rsidRPr="00B1717E">
        <w:rPr>
          <w:rFonts w:ascii="Arial" w:hAnsi="Arial" w:cs="Arial"/>
          <w:sz w:val="22"/>
          <w:szCs w:val="22"/>
        </w:rPr>
        <w:t>of the potential responses are filed electronically.</w:t>
      </w:r>
    </w:p>
    <w:p w:rsidR="002A64F1" w:rsidRPr="00B1717E" w:rsidRDefault="002A64F1" w:rsidP="002A64F1">
      <w:pPr>
        <w:widowControl w:val="0"/>
        <w:rPr>
          <w:rFonts w:ascii="Arial" w:hAnsi="Arial" w:cs="Arial"/>
          <w:sz w:val="22"/>
          <w:szCs w:val="22"/>
        </w:rPr>
      </w:pPr>
    </w:p>
    <w:p w:rsidR="002A64F1" w:rsidRPr="00B1717E" w:rsidRDefault="002A64F1" w:rsidP="002A64F1">
      <w:pPr>
        <w:widowControl w:val="0"/>
        <w:numPr>
          <w:ilvl w:val="0"/>
          <w:numId w:val="3"/>
        </w:numPr>
        <w:rPr>
          <w:rFonts w:ascii="Arial" w:hAnsi="Arial" w:cs="Arial"/>
          <w:sz w:val="22"/>
          <w:szCs w:val="22"/>
          <w:u w:val="single"/>
        </w:rPr>
      </w:pPr>
      <w:r w:rsidRPr="00B1717E">
        <w:rPr>
          <w:rFonts w:ascii="Arial" w:hAnsi="Arial" w:cs="Arial"/>
          <w:sz w:val="22"/>
          <w:szCs w:val="22"/>
          <w:u w:val="single"/>
        </w:rPr>
        <w:t>Effort to Identify Duplication and Use Similar Information</w:t>
      </w:r>
    </w:p>
    <w:p w:rsidR="002A64F1" w:rsidRPr="00B1717E" w:rsidRDefault="002A64F1" w:rsidP="002A64F1">
      <w:pPr>
        <w:widowControl w:val="0"/>
        <w:rPr>
          <w:rFonts w:ascii="Arial" w:hAnsi="Arial" w:cs="Arial"/>
          <w:sz w:val="22"/>
          <w:szCs w:val="22"/>
          <w:u w:val="single"/>
        </w:rPr>
      </w:pPr>
    </w:p>
    <w:p w:rsidR="00D871AC" w:rsidRPr="00B1717E" w:rsidRDefault="00D871AC" w:rsidP="00D871AC">
      <w:pPr>
        <w:widowControl w:val="0"/>
        <w:ind w:left="1080"/>
        <w:rPr>
          <w:rFonts w:ascii="Arial" w:hAnsi="Arial" w:cs="Arial"/>
          <w:sz w:val="22"/>
          <w:szCs w:val="22"/>
        </w:rPr>
      </w:pPr>
      <w:r w:rsidRPr="00B1717E">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2A64F1" w:rsidRPr="00B1717E" w:rsidRDefault="002A64F1" w:rsidP="002A64F1">
      <w:pPr>
        <w:widowControl w:val="0"/>
        <w:rPr>
          <w:rFonts w:ascii="Arial" w:hAnsi="Arial" w:cs="Arial"/>
          <w:sz w:val="22"/>
          <w:szCs w:val="22"/>
          <w:u w:val="single"/>
        </w:rPr>
      </w:pPr>
    </w:p>
    <w:p w:rsidR="002A64F1" w:rsidRPr="00B1717E" w:rsidRDefault="002A64F1" w:rsidP="002A64F1">
      <w:pPr>
        <w:widowControl w:val="0"/>
        <w:numPr>
          <w:ilvl w:val="0"/>
          <w:numId w:val="3"/>
        </w:numPr>
        <w:rPr>
          <w:rFonts w:ascii="Arial" w:hAnsi="Arial" w:cs="Arial"/>
          <w:sz w:val="22"/>
          <w:szCs w:val="22"/>
        </w:rPr>
      </w:pPr>
      <w:r w:rsidRPr="00B1717E">
        <w:rPr>
          <w:rFonts w:ascii="Arial" w:hAnsi="Arial" w:cs="Arial"/>
          <w:sz w:val="22"/>
          <w:szCs w:val="22"/>
          <w:u w:val="single"/>
        </w:rPr>
        <w:t>Effort to Reduce Small Business Burden</w:t>
      </w:r>
    </w:p>
    <w:p w:rsidR="002A64F1" w:rsidRPr="00B1717E" w:rsidRDefault="002A64F1" w:rsidP="002A64F1">
      <w:pPr>
        <w:widowControl w:val="0"/>
        <w:rPr>
          <w:rFonts w:ascii="Arial" w:hAnsi="Arial" w:cs="Arial"/>
          <w:sz w:val="22"/>
          <w:szCs w:val="22"/>
          <w:u w:val="single"/>
        </w:rPr>
      </w:pPr>
    </w:p>
    <w:p w:rsidR="002A64F1" w:rsidRPr="00B1717E" w:rsidRDefault="001A06D1" w:rsidP="001A06D1">
      <w:pPr>
        <w:autoSpaceDE w:val="0"/>
        <w:autoSpaceDN w:val="0"/>
        <w:adjustRightInd w:val="0"/>
        <w:ind w:left="1080"/>
        <w:rPr>
          <w:rFonts w:ascii="Arial" w:hAnsi="Arial" w:cs="Arial"/>
          <w:sz w:val="22"/>
          <w:szCs w:val="22"/>
        </w:rPr>
      </w:pPr>
      <w:r w:rsidRPr="00B1717E">
        <w:rPr>
          <w:rFonts w:ascii="Arial" w:hAnsi="Arial" w:cs="Arial"/>
          <w:sz w:val="22"/>
          <w:szCs w:val="22"/>
        </w:rPr>
        <w:t>None of the licensees affected by the use of the NRC Form 237 qualify as small business enterprises or entities.  The burden associated with this form is so minimal that there would be no significant burden on a contractor, if they qualified as a small business enterprise or entity.</w:t>
      </w:r>
    </w:p>
    <w:p w:rsidR="00871148" w:rsidRPr="00B1717E" w:rsidRDefault="00871148" w:rsidP="002A64F1">
      <w:pPr>
        <w:widowControl w:val="0"/>
        <w:rPr>
          <w:rFonts w:ascii="Arial" w:hAnsi="Arial" w:cs="Arial"/>
          <w:sz w:val="22"/>
          <w:szCs w:val="22"/>
        </w:rPr>
      </w:pPr>
    </w:p>
    <w:p w:rsidR="002A64F1" w:rsidRPr="00B1717E" w:rsidRDefault="002A64F1" w:rsidP="002A64F1">
      <w:pPr>
        <w:widowControl w:val="0"/>
        <w:numPr>
          <w:ilvl w:val="0"/>
          <w:numId w:val="3"/>
        </w:numPr>
        <w:rPr>
          <w:rFonts w:ascii="Arial" w:hAnsi="Arial" w:cs="Arial"/>
          <w:sz w:val="22"/>
          <w:szCs w:val="22"/>
        </w:rPr>
      </w:pPr>
      <w:r w:rsidRPr="00B1717E">
        <w:rPr>
          <w:rFonts w:ascii="Arial" w:hAnsi="Arial" w:cs="Arial"/>
          <w:sz w:val="22"/>
          <w:szCs w:val="22"/>
          <w:u w:val="single"/>
        </w:rPr>
        <w:t>Consequences to Federal Program or Policy Activities if the Collection Is Not Conducted or Is Conducted Less Frequently</w:t>
      </w:r>
    </w:p>
    <w:p w:rsidR="002A64F1" w:rsidRPr="00B1717E" w:rsidRDefault="002A64F1" w:rsidP="002A64F1">
      <w:pPr>
        <w:widowControl w:val="0"/>
        <w:rPr>
          <w:rFonts w:ascii="Arial" w:hAnsi="Arial" w:cs="Arial"/>
          <w:sz w:val="22"/>
          <w:szCs w:val="22"/>
        </w:rPr>
      </w:pPr>
    </w:p>
    <w:p w:rsidR="00F96BA8" w:rsidRDefault="00EC01F2" w:rsidP="00EC01F2">
      <w:pPr>
        <w:autoSpaceDE w:val="0"/>
        <w:autoSpaceDN w:val="0"/>
        <w:adjustRightInd w:val="0"/>
        <w:ind w:left="1080"/>
        <w:rPr>
          <w:rFonts w:ascii="Arial" w:hAnsi="Arial" w:cs="Arial"/>
          <w:sz w:val="22"/>
          <w:szCs w:val="22"/>
        </w:rPr>
      </w:pPr>
      <w:r w:rsidRPr="00B1717E">
        <w:rPr>
          <w:rFonts w:ascii="Arial" w:hAnsi="Arial" w:cs="Arial"/>
          <w:sz w:val="22"/>
          <w:szCs w:val="22"/>
        </w:rPr>
        <w:t xml:space="preserve">Since the collection of information is only required when one applies for access to special nuclear material or classified information, there is no established frequency for collection. </w:t>
      </w:r>
      <w:r w:rsidR="00AD1FFE" w:rsidRPr="00B1717E">
        <w:rPr>
          <w:rFonts w:ascii="Arial" w:hAnsi="Arial" w:cs="Arial"/>
          <w:sz w:val="22"/>
          <w:szCs w:val="22"/>
        </w:rPr>
        <w:t xml:space="preserve"> </w:t>
      </w:r>
      <w:r w:rsidRPr="00B1717E">
        <w:rPr>
          <w:rFonts w:ascii="Arial" w:hAnsi="Arial" w:cs="Arial"/>
          <w:sz w:val="22"/>
          <w:szCs w:val="22"/>
        </w:rPr>
        <w:t xml:space="preserve">In most cases, this is a one time event and less frequent collection would mean eliminating the collection altogether. </w:t>
      </w:r>
      <w:r w:rsidR="00AD1FFE" w:rsidRPr="00B1717E">
        <w:rPr>
          <w:rFonts w:ascii="Arial" w:hAnsi="Arial" w:cs="Arial"/>
          <w:sz w:val="22"/>
          <w:szCs w:val="22"/>
        </w:rPr>
        <w:t xml:space="preserve"> </w:t>
      </w:r>
      <w:r w:rsidRPr="00B1717E">
        <w:rPr>
          <w:rFonts w:ascii="Arial" w:hAnsi="Arial" w:cs="Arial"/>
          <w:sz w:val="22"/>
          <w:szCs w:val="22"/>
        </w:rPr>
        <w:t xml:space="preserve">If the information is not collected, the assurance that only individuals who are properly authorized have access to </w:t>
      </w:r>
    </w:p>
    <w:p w:rsidR="002A64F1" w:rsidRPr="00B1717E" w:rsidRDefault="00EC01F2" w:rsidP="00EC01F2">
      <w:pPr>
        <w:autoSpaceDE w:val="0"/>
        <w:autoSpaceDN w:val="0"/>
        <w:adjustRightInd w:val="0"/>
        <w:ind w:left="1080"/>
        <w:rPr>
          <w:rFonts w:ascii="Arial" w:hAnsi="Arial" w:cs="Arial"/>
          <w:sz w:val="22"/>
          <w:szCs w:val="22"/>
        </w:rPr>
      </w:pPr>
      <w:proofErr w:type="gramStart"/>
      <w:r w:rsidRPr="00B1717E">
        <w:rPr>
          <w:rFonts w:ascii="Arial" w:hAnsi="Arial" w:cs="Arial"/>
          <w:sz w:val="22"/>
          <w:szCs w:val="22"/>
        </w:rPr>
        <w:lastRenderedPageBreak/>
        <w:t>classified</w:t>
      </w:r>
      <w:proofErr w:type="gramEnd"/>
      <w:r w:rsidRPr="00B1717E">
        <w:rPr>
          <w:rFonts w:ascii="Arial" w:hAnsi="Arial" w:cs="Arial"/>
          <w:sz w:val="22"/>
          <w:szCs w:val="22"/>
        </w:rPr>
        <w:t xml:space="preserve"> information or special nuclear material would be reduced.</w:t>
      </w:r>
      <w:r w:rsidR="00AD1FFE" w:rsidRPr="00B1717E">
        <w:rPr>
          <w:rFonts w:ascii="Arial" w:hAnsi="Arial" w:cs="Arial"/>
          <w:sz w:val="22"/>
          <w:szCs w:val="22"/>
        </w:rPr>
        <w:t xml:space="preserve"> </w:t>
      </w:r>
      <w:r w:rsidRPr="00B1717E">
        <w:rPr>
          <w:rFonts w:ascii="Arial" w:hAnsi="Arial" w:cs="Arial"/>
          <w:sz w:val="22"/>
          <w:szCs w:val="22"/>
        </w:rPr>
        <w:t xml:space="preserve"> Thus, less frequent collection may endanger the </w:t>
      </w:r>
      <w:r w:rsidR="002E3E97">
        <w:rPr>
          <w:rFonts w:ascii="Arial" w:hAnsi="Arial" w:cs="Arial"/>
          <w:sz w:val="22"/>
          <w:szCs w:val="22"/>
        </w:rPr>
        <w:t>United States</w:t>
      </w:r>
      <w:r w:rsidRPr="00B1717E">
        <w:rPr>
          <w:rFonts w:ascii="Arial" w:hAnsi="Arial" w:cs="Arial"/>
          <w:sz w:val="22"/>
          <w:szCs w:val="22"/>
        </w:rPr>
        <w:t xml:space="preserve"> common defense and national security.</w:t>
      </w:r>
    </w:p>
    <w:p w:rsidR="00711186" w:rsidRPr="00B1717E" w:rsidRDefault="00711186" w:rsidP="002A64F1">
      <w:pPr>
        <w:widowControl w:val="0"/>
        <w:rPr>
          <w:rFonts w:ascii="Arial" w:hAnsi="Arial" w:cs="Arial"/>
          <w:sz w:val="22"/>
          <w:szCs w:val="22"/>
        </w:rPr>
      </w:pPr>
    </w:p>
    <w:p w:rsidR="002A64F1" w:rsidRPr="00B1717E" w:rsidRDefault="002A64F1" w:rsidP="00D01578">
      <w:pPr>
        <w:keepLines/>
        <w:widowControl w:val="0"/>
        <w:numPr>
          <w:ilvl w:val="0"/>
          <w:numId w:val="3"/>
        </w:numPr>
        <w:rPr>
          <w:rFonts w:ascii="Arial" w:hAnsi="Arial" w:cs="Arial"/>
          <w:sz w:val="22"/>
          <w:szCs w:val="22"/>
          <w:u w:val="single"/>
        </w:rPr>
      </w:pPr>
      <w:r w:rsidRPr="00B1717E">
        <w:rPr>
          <w:rFonts w:ascii="Arial" w:hAnsi="Arial" w:cs="Arial"/>
          <w:sz w:val="22"/>
          <w:szCs w:val="22"/>
          <w:u w:val="single"/>
        </w:rPr>
        <w:t>Circumstances Which Justify Variation from OMB Guidelines</w:t>
      </w:r>
    </w:p>
    <w:p w:rsidR="002A64F1" w:rsidRPr="00B1717E" w:rsidRDefault="002A64F1" w:rsidP="00D01578">
      <w:pPr>
        <w:keepLines/>
        <w:widowControl w:val="0"/>
        <w:rPr>
          <w:rFonts w:ascii="Arial" w:hAnsi="Arial" w:cs="Arial"/>
          <w:sz w:val="22"/>
          <w:szCs w:val="22"/>
          <w:u w:val="single"/>
        </w:rPr>
      </w:pPr>
    </w:p>
    <w:p w:rsidR="00871148" w:rsidRPr="00B1717E" w:rsidRDefault="00D01578" w:rsidP="00775214">
      <w:pPr>
        <w:keepLines/>
        <w:autoSpaceDE w:val="0"/>
        <w:autoSpaceDN w:val="0"/>
        <w:adjustRightInd w:val="0"/>
        <w:ind w:left="360" w:firstLine="720"/>
        <w:rPr>
          <w:rFonts w:ascii="Arial" w:hAnsi="Arial" w:cs="Arial"/>
          <w:sz w:val="22"/>
          <w:szCs w:val="22"/>
        </w:rPr>
      </w:pPr>
      <w:r w:rsidRPr="00B1717E">
        <w:rPr>
          <w:rFonts w:ascii="Arial" w:hAnsi="Arial" w:cs="Arial"/>
          <w:sz w:val="22"/>
          <w:szCs w:val="22"/>
        </w:rPr>
        <w:t>No</w:t>
      </w:r>
      <w:r w:rsidR="00775214" w:rsidRPr="00B1717E">
        <w:rPr>
          <w:rFonts w:ascii="Arial" w:hAnsi="Arial" w:cs="Arial"/>
          <w:sz w:val="22"/>
          <w:szCs w:val="22"/>
        </w:rPr>
        <w:t>t applicable</w:t>
      </w:r>
      <w:r w:rsidRPr="00B1717E">
        <w:rPr>
          <w:rFonts w:ascii="Arial" w:hAnsi="Arial" w:cs="Arial"/>
          <w:sz w:val="22"/>
          <w:szCs w:val="22"/>
        </w:rPr>
        <w:t>.</w:t>
      </w:r>
    </w:p>
    <w:p w:rsidR="00775214" w:rsidRPr="00B1717E" w:rsidRDefault="00775214" w:rsidP="00775214">
      <w:pPr>
        <w:keepLines/>
        <w:autoSpaceDE w:val="0"/>
        <w:autoSpaceDN w:val="0"/>
        <w:adjustRightInd w:val="0"/>
        <w:ind w:left="360" w:firstLine="720"/>
        <w:rPr>
          <w:rFonts w:ascii="Arial" w:hAnsi="Arial" w:cs="Arial"/>
          <w:sz w:val="22"/>
          <w:szCs w:val="22"/>
        </w:rPr>
      </w:pPr>
    </w:p>
    <w:p w:rsidR="002A64F1" w:rsidRPr="00B1717E" w:rsidRDefault="002A64F1" w:rsidP="002A64F1">
      <w:pPr>
        <w:numPr>
          <w:ilvl w:val="0"/>
          <w:numId w:val="3"/>
        </w:numPr>
        <w:rPr>
          <w:rFonts w:ascii="Arial" w:hAnsi="Arial" w:cs="Arial"/>
          <w:sz w:val="22"/>
          <w:szCs w:val="22"/>
        </w:rPr>
      </w:pPr>
      <w:r w:rsidRPr="00B1717E">
        <w:rPr>
          <w:rFonts w:ascii="Arial" w:hAnsi="Arial" w:cs="Arial"/>
          <w:sz w:val="22"/>
          <w:szCs w:val="22"/>
          <w:u w:val="single"/>
        </w:rPr>
        <w:t>Consultations Outside the NRC</w:t>
      </w:r>
    </w:p>
    <w:p w:rsidR="002A64F1" w:rsidRPr="00B1717E" w:rsidRDefault="002A64F1" w:rsidP="002A64F1">
      <w:pPr>
        <w:rPr>
          <w:rFonts w:ascii="Arial" w:hAnsi="Arial" w:cs="Arial"/>
          <w:sz w:val="22"/>
          <w:szCs w:val="22"/>
          <w:u w:val="single"/>
        </w:rPr>
      </w:pPr>
    </w:p>
    <w:p w:rsidR="00871148" w:rsidRPr="00B1717E" w:rsidRDefault="00DA4297" w:rsidP="00871148">
      <w:pPr>
        <w:ind w:left="1080"/>
        <w:rPr>
          <w:rFonts w:ascii="Arial" w:hAnsi="Arial" w:cs="Arial"/>
          <w:sz w:val="22"/>
          <w:szCs w:val="22"/>
          <w:u w:val="single"/>
        </w:rPr>
      </w:pPr>
      <w:r w:rsidRPr="00B1717E">
        <w:rPr>
          <w:rFonts w:ascii="Arial" w:hAnsi="Arial" w:cs="Arial"/>
          <w:sz w:val="22"/>
          <w:szCs w:val="22"/>
        </w:rPr>
        <w:t>The o</w:t>
      </w:r>
      <w:r w:rsidR="00871148" w:rsidRPr="00B1717E">
        <w:rPr>
          <w:rFonts w:ascii="Arial" w:hAnsi="Arial" w:cs="Arial"/>
          <w:sz w:val="22"/>
          <w:szCs w:val="22"/>
        </w:rPr>
        <w:t>pportunity for public comment on the information collection</w:t>
      </w:r>
      <w:r w:rsidR="00F934CB" w:rsidRPr="00B1717E">
        <w:rPr>
          <w:rFonts w:ascii="Arial" w:hAnsi="Arial" w:cs="Arial"/>
          <w:sz w:val="22"/>
          <w:szCs w:val="22"/>
        </w:rPr>
        <w:t>s</w:t>
      </w:r>
      <w:r w:rsidR="00871148" w:rsidRPr="00B1717E">
        <w:rPr>
          <w:rFonts w:ascii="Arial" w:hAnsi="Arial" w:cs="Arial"/>
          <w:sz w:val="22"/>
          <w:szCs w:val="22"/>
        </w:rPr>
        <w:t xml:space="preserve"> requirements </w:t>
      </w:r>
      <w:r w:rsidR="00C92E8D">
        <w:rPr>
          <w:rFonts w:ascii="Arial" w:hAnsi="Arial" w:cs="Arial"/>
          <w:sz w:val="22"/>
          <w:szCs w:val="22"/>
        </w:rPr>
        <w:t>was</w:t>
      </w:r>
      <w:r w:rsidR="00BF1BDF" w:rsidRPr="00B1717E">
        <w:rPr>
          <w:rFonts w:ascii="Arial" w:hAnsi="Arial" w:cs="Arial"/>
          <w:sz w:val="22"/>
          <w:szCs w:val="22"/>
        </w:rPr>
        <w:t xml:space="preserve"> </w:t>
      </w:r>
      <w:r w:rsidR="00871148" w:rsidRPr="00B1717E">
        <w:rPr>
          <w:rFonts w:ascii="Arial" w:hAnsi="Arial" w:cs="Arial"/>
          <w:sz w:val="22"/>
          <w:szCs w:val="22"/>
        </w:rPr>
        <w:t xml:space="preserve">published in the </w:t>
      </w:r>
      <w:r w:rsidR="00871148" w:rsidRPr="00DE5D3D">
        <w:rPr>
          <w:rFonts w:ascii="Arial" w:hAnsi="Arial" w:cs="Arial"/>
          <w:sz w:val="22"/>
          <w:szCs w:val="22"/>
        </w:rPr>
        <w:t>Federal Register</w:t>
      </w:r>
      <w:r w:rsidR="00DA47B0">
        <w:rPr>
          <w:rFonts w:ascii="Arial" w:hAnsi="Arial" w:cs="Arial"/>
          <w:sz w:val="22"/>
          <w:szCs w:val="22"/>
        </w:rPr>
        <w:t xml:space="preserve"> on April 16, 2013 (7</w:t>
      </w:r>
      <w:r w:rsidR="00422303">
        <w:rPr>
          <w:rFonts w:ascii="Arial" w:hAnsi="Arial" w:cs="Arial"/>
          <w:sz w:val="22"/>
          <w:szCs w:val="22"/>
        </w:rPr>
        <w:t>8</w:t>
      </w:r>
      <w:r w:rsidR="00DA47B0">
        <w:rPr>
          <w:rFonts w:ascii="Arial" w:hAnsi="Arial" w:cs="Arial"/>
          <w:sz w:val="22"/>
          <w:szCs w:val="22"/>
        </w:rPr>
        <w:t xml:space="preserve"> FR 22561).</w:t>
      </w:r>
      <w:r w:rsidR="00C92E8D">
        <w:rPr>
          <w:rFonts w:ascii="Arial" w:hAnsi="Arial" w:cs="Arial"/>
          <w:sz w:val="22"/>
          <w:szCs w:val="22"/>
        </w:rPr>
        <w:t xml:space="preserve">  No comments were received.</w:t>
      </w:r>
    </w:p>
    <w:p w:rsidR="002A64F1" w:rsidRPr="00B1717E" w:rsidRDefault="002A64F1" w:rsidP="002A64F1">
      <w:pPr>
        <w:rPr>
          <w:rFonts w:ascii="Arial" w:hAnsi="Arial" w:cs="Arial"/>
          <w:sz w:val="22"/>
          <w:szCs w:val="22"/>
        </w:rPr>
      </w:pPr>
    </w:p>
    <w:p w:rsidR="002A64F1" w:rsidRPr="00B1717E" w:rsidRDefault="002A64F1" w:rsidP="002A64F1">
      <w:pPr>
        <w:numPr>
          <w:ilvl w:val="0"/>
          <w:numId w:val="3"/>
        </w:numPr>
        <w:rPr>
          <w:rFonts w:ascii="Arial" w:hAnsi="Arial" w:cs="Arial"/>
          <w:sz w:val="22"/>
          <w:szCs w:val="22"/>
        </w:rPr>
      </w:pPr>
      <w:r w:rsidRPr="00B1717E">
        <w:rPr>
          <w:rFonts w:ascii="Arial" w:hAnsi="Arial" w:cs="Arial"/>
          <w:sz w:val="22"/>
          <w:szCs w:val="22"/>
          <w:u w:val="single"/>
        </w:rPr>
        <w:t>Payment or Gift to Respondents</w:t>
      </w:r>
    </w:p>
    <w:p w:rsidR="002A64F1" w:rsidRPr="00B1717E" w:rsidRDefault="002A64F1" w:rsidP="002A64F1">
      <w:pPr>
        <w:rPr>
          <w:rFonts w:ascii="Arial" w:hAnsi="Arial" w:cs="Arial"/>
          <w:sz w:val="22"/>
          <w:szCs w:val="22"/>
        </w:rPr>
      </w:pPr>
    </w:p>
    <w:p w:rsidR="002A64F1" w:rsidRPr="00B1717E" w:rsidRDefault="008948FC" w:rsidP="00D871AC">
      <w:pPr>
        <w:ind w:left="1080"/>
        <w:rPr>
          <w:rFonts w:ascii="Arial" w:hAnsi="Arial" w:cs="Arial"/>
          <w:sz w:val="22"/>
          <w:szCs w:val="22"/>
          <w:u w:val="single"/>
        </w:rPr>
      </w:pPr>
      <w:r w:rsidRPr="00B1717E">
        <w:rPr>
          <w:rFonts w:ascii="Arial" w:hAnsi="Arial" w:cs="Arial"/>
          <w:sz w:val="22"/>
          <w:szCs w:val="22"/>
        </w:rPr>
        <w:t>Not applicable.</w:t>
      </w:r>
    </w:p>
    <w:p w:rsidR="002A64F1" w:rsidRPr="00B1717E" w:rsidRDefault="002A64F1" w:rsidP="002A64F1">
      <w:pPr>
        <w:rPr>
          <w:rFonts w:ascii="Arial" w:hAnsi="Arial" w:cs="Arial"/>
          <w:sz w:val="22"/>
          <w:szCs w:val="22"/>
        </w:rPr>
      </w:pPr>
    </w:p>
    <w:p w:rsidR="002A64F1" w:rsidRPr="00B1717E" w:rsidRDefault="002A64F1" w:rsidP="002A64F1">
      <w:pPr>
        <w:numPr>
          <w:ilvl w:val="0"/>
          <w:numId w:val="3"/>
        </w:numPr>
        <w:rPr>
          <w:rFonts w:ascii="Arial" w:hAnsi="Arial" w:cs="Arial"/>
          <w:sz w:val="22"/>
          <w:szCs w:val="22"/>
        </w:rPr>
      </w:pPr>
      <w:r w:rsidRPr="00B1717E">
        <w:rPr>
          <w:rFonts w:ascii="Arial" w:hAnsi="Arial" w:cs="Arial"/>
          <w:sz w:val="22"/>
          <w:szCs w:val="22"/>
          <w:u w:val="single"/>
        </w:rPr>
        <w:t>Confidentiality of Information</w:t>
      </w:r>
    </w:p>
    <w:p w:rsidR="002A64F1" w:rsidRPr="00B1717E" w:rsidRDefault="002A64F1" w:rsidP="002A64F1">
      <w:pPr>
        <w:rPr>
          <w:rFonts w:ascii="Arial" w:hAnsi="Arial" w:cs="Arial"/>
          <w:sz w:val="22"/>
          <w:szCs w:val="22"/>
          <w:u w:val="single"/>
        </w:rPr>
      </w:pPr>
    </w:p>
    <w:p w:rsidR="00D871AC" w:rsidRDefault="00D871AC" w:rsidP="00D871AC">
      <w:pPr>
        <w:widowControl w:val="0"/>
        <w:ind w:left="1080"/>
        <w:rPr>
          <w:rFonts w:ascii="Arial" w:hAnsi="Arial" w:cs="Arial"/>
          <w:sz w:val="22"/>
          <w:szCs w:val="22"/>
        </w:rPr>
      </w:pPr>
      <w:r w:rsidRPr="00B1717E">
        <w:rPr>
          <w:rFonts w:ascii="Arial" w:hAnsi="Arial" w:cs="Arial"/>
          <w:sz w:val="22"/>
          <w:szCs w:val="22"/>
        </w:rPr>
        <w:t>Confidential and proprietary information is pr</w:t>
      </w:r>
      <w:r w:rsidR="00DE5D3D">
        <w:rPr>
          <w:rFonts w:ascii="Arial" w:hAnsi="Arial" w:cs="Arial"/>
          <w:sz w:val="22"/>
          <w:szCs w:val="22"/>
        </w:rPr>
        <w:t>otected in accordance with NRC R</w:t>
      </w:r>
      <w:r w:rsidRPr="00B1717E">
        <w:rPr>
          <w:rFonts w:ascii="Arial" w:hAnsi="Arial" w:cs="Arial"/>
          <w:sz w:val="22"/>
          <w:szCs w:val="22"/>
        </w:rPr>
        <w:t>egulations at 10 CFR 9.17(a) and 10 CFR 2.390(b).</w:t>
      </w:r>
    </w:p>
    <w:p w:rsidR="00A369A6" w:rsidRDefault="00A369A6" w:rsidP="00D871AC">
      <w:pPr>
        <w:widowControl w:val="0"/>
        <w:ind w:left="1080"/>
        <w:rPr>
          <w:rFonts w:ascii="Arial" w:hAnsi="Arial" w:cs="Arial"/>
          <w:sz w:val="22"/>
          <w:szCs w:val="22"/>
        </w:rPr>
      </w:pPr>
    </w:p>
    <w:p w:rsidR="00A369A6" w:rsidRDefault="00A369A6" w:rsidP="00A369A6">
      <w:pPr>
        <w:ind w:left="1080"/>
        <w:rPr>
          <w:rFonts w:ascii="Arial" w:hAnsi="Arial" w:cs="Arial"/>
          <w:sz w:val="22"/>
          <w:szCs w:val="22"/>
        </w:rPr>
      </w:pPr>
      <w:r>
        <w:rPr>
          <w:rFonts w:ascii="Arial" w:hAnsi="Arial" w:cs="Arial"/>
          <w:sz w:val="22"/>
          <w:szCs w:val="22"/>
        </w:rPr>
        <w:t>Personal Information provided on the NRC Form 237 is handled and protected in accordance with NRC directives and provisions of the Privacy Act of 1974.  Information is maintained in a system of records designated as NRC-39 and described in the Federal Register in NRC’s “Republication of Systems of Records Notices” o</w:t>
      </w:r>
      <w:r w:rsidR="00C305C5">
        <w:rPr>
          <w:rFonts w:ascii="Arial" w:hAnsi="Arial" w:cs="Arial"/>
          <w:sz w:val="22"/>
          <w:szCs w:val="22"/>
        </w:rPr>
        <w:t>n November 8</w:t>
      </w:r>
      <w:r w:rsidR="00422303">
        <w:rPr>
          <w:rFonts w:ascii="Arial" w:hAnsi="Arial" w:cs="Arial"/>
          <w:sz w:val="22"/>
          <w:szCs w:val="22"/>
        </w:rPr>
        <w:t>, 2012 (77 FR 67203</w:t>
      </w:r>
      <w:r>
        <w:rPr>
          <w:rFonts w:ascii="Arial" w:hAnsi="Arial" w:cs="Arial"/>
          <w:sz w:val="22"/>
          <w:szCs w:val="22"/>
        </w:rPr>
        <w:t>).  The form does not contain a Privacy Act Statement because such a statement is not required on forms that are completed by a third party.  The NRC Form 237 is completed by the agency or firm employing the individuals, or by the NRC sponsoring office or division.</w:t>
      </w:r>
    </w:p>
    <w:p w:rsidR="00672547" w:rsidRPr="00B1717E" w:rsidRDefault="00672547" w:rsidP="00D871AC">
      <w:pPr>
        <w:widowControl w:val="0"/>
        <w:ind w:left="1080"/>
        <w:rPr>
          <w:rFonts w:ascii="Arial" w:hAnsi="Arial" w:cs="Arial"/>
          <w:sz w:val="22"/>
          <w:szCs w:val="22"/>
        </w:rPr>
      </w:pPr>
    </w:p>
    <w:p w:rsidR="002A64F1" w:rsidRPr="00B1717E" w:rsidRDefault="002A64F1" w:rsidP="002A64F1">
      <w:pPr>
        <w:numPr>
          <w:ilvl w:val="0"/>
          <w:numId w:val="3"/>
        </w:numPr>
        <w:rPr>
          <w:rFonts w:ascii="Arial" w:hAnsi="Arial" w:cs="Arial"/>
          <w:sz w:val="22"/>
          <w:szCs w:val="22"/>
        </w:rPr>
      </w:pPr>
      <w:r w:rsidRPr="00B1717E">
        <w:rPr>
          <w:rFonts w:ascii="Arial" w:hAnsi="Arial" w:cs="Arial"/>
          <w:sz w:val="22"/>
          <w:szCs w:val="22"/>
          <w:u w:val="single"/>
        </w:rPr>
        <w:t>Justification for Sensitive Questions</w:t>
      </w:r>
    </w:p>
    <w:p w:rsidR="002A64F1" w:rsidRPr="00B1717E" w:rsidRDefault="002A64F1" w:rsidP="002A64F1">
      <w:pPr>
        <w:rPr>
          <w:rFonts w:ascii="Arial" w:hAnsi="Arial" w:cs="Arial"/>
          <w:sz w:val="22"/>
          <w:szCs w:val="22"/>
          <w:u w:val="single"/>
        </w:rPr>
      </w:pPr>
    </w:p>
    <w:p w:rsidR="002A64F1" w:rsidRPr="00B1717E" w:rsidRDefault="00672547" w:rsidP="00D871AC">
      <w:pPr>
        <w:ind w:left="1080"/>
        <w:rPr>
          <w:rFonts w:ascii="Arial" w:hAnsi="Arial" w:cs="Arial"/>
          <w:sz w:val="22"/>
          <w:szCs w:val="22"/>
        </w:rPr>
      </w:pPr>
      <w:r w:rsidRPr="00B1717E">
        <w:rPr>
          <w:rFonts w:ascii="Arial" w:hAnsi="Arial" w:cs="Arial"/>
          <w:sz w:val="22"/>
          <w:szCs w:val="22"/>
        </w:rPr>
        <w:t>Not applicable.</w:t>
      </w:r>
    </w:p>
    <w:p w:rsidR="008948FC" w:rsidRPr="00B1717E" w:rsidRDefault="008948FC" w:rsidP="00D871AC">
      <w:pPr>
        <w:ind w:left="1080"/>
        <w:rPr>
          <w:rFonts w:ascii="Arial" w:hAnsi="Arial" w:cs="Arial"/>
          <w:sz w:val="22"/>
          <w:szCs w:val="22"/>
        </w:rPr>
      </w:pPr>
    </w:p>
    <w:p w:rsidR="002A64F1" w:rsidRPr="00B1717E" w:rsidRDefault="002A64F1" w:rsidP="002A64F1">
      <w:pPr>
        <w:numPr>
          <w:ilvl w:val="0"/>
          <w:numId w:val="3"/>
        </w:numPr>
        <w:rPr>
          <w:rFonts w:ascii="Arial" w:hAnsi="Arial" w:cs="Arial"/>
          <w:sz w:val="22"/>
          <w:szCs w:val="22"/>
        </w:rPr>
      </w:pPr>
      <w:r w:rsidRPr="00B1717E">
        <w:rPr>
          <w:rFonts w:ascii="Arial" w:hAnsi="Arial" w:cs="Arial"/>
          <w:sz w:val="22"/>
          <w:szCs w:val="22"/>
          <w:u w:val="single"/>
        </w:rPr>
        <w:t>Estimated Burden and Burden Hour Cost</w:t>
      </w:r>
    </w:p>
    <w:p w:rsidR="002A64F1" w:rsidRPr="00B1717E" w:rsidRDefault="002A64F1" w:rsidP="002A64F1">
      <w:pPr>
        <w:rPr>
          <w:rFonts w:ascii="Arial" w:hAnsi="Arial" w:cs="Arial"/>
          <w:sz w:val="22"/>
          <w:szCs w:val="22"/>
          <w:u w:val="single"/>
        </w:rPr>
      </w:pPr>
    </w:p>
    <w:p w:rsidR="002A64F1" w:rsidRPr="00B1717E" w:rsidRDefault="008948FC" w:rsidP="008948FC">
      <w:pPr>
        <w:autoSpaceDE w:val="0"/>
        <w:autoSpaceDN w:val="0"/>
        <w:adjustRightInd w:val="0"/>
        <w:ind w:left="1080"/>
        <w:rPr>
          <w:rFonts w:ascii="Arial" w:hAnsi="Arial" w:cs="Arial"/>
          <w:sz w:val="22"/>
          <w:szCs w:val="22"/>
        </w:rPr>
      </w:pPr>
      <w:r w:rsidRPr="00B1717E">
        <w:rPr>
          <w:rFonts w:ascii="Arial" w:hAnsi="Arial" w:cs="Arial"/>
          <w:sz w:val="22"/>
          <w:szCs w:val="22"/>
        </w:rPr>
        <w:t>An estimated 12 minutes (based on staff experience) is</w:t>
      </w:r>
      <w:r w:rsidR="00E614CF" w:rsidRPr="00B1717E">
        <w:rPr>
          <w:rFonts w:ascii="Arial" w:hAnsi="Arial" w:cs="Arial"/>
          <w:sz w:val="22"/>
          <w:szCs w:val="22"/>
        </w:rPr>
        <w:t xml:space="preserve"> required to complete each NRC F</w:t>
      </w:r>
      <w:r w:rsidRPr="00B1717E">
        <w:rPr>
          <w:rFonts w:ascii="Arial" w:hAnsi="Arial" w:cs="Arial"/>
          <w:sz w:val="22"/>
          <w:szCs w:val="22"/>
        </w:rPr>
        <w:t>orm 237</w:t>
      </w:r>
      <w:r w:rsidR="00BF1BDF" w:rsidRPr="00B1717E">
        <w:rPr>
          <w:rFonts w:ascii="Arial" w:hAnsi="Arial" w:cs="Arial"/>
          <w:sz w:val="22"/>
          <w:szCs w:val="22"/>
        </w:rPr>
        <w:t xml:space="preserve">.  A total of </w:t>
      </w:r>
      <w:r w:rsidR="00546D52">
        <w:rPr>
          <w:rFonts w:ascii="Arial" w:hAnsi="Arial" w:cs="Arial"/>
          <w:sz w:val="22"/>
          <w:szCs w:val="22"/>
        </w:rPr>
        <w:t xml:space="preserve">770 </w:t>
      </w:r>
      <w:r w:rsidR="00BF1BDF" w:rsidRPr="00B1717E">
        <w:rPr>
          <w:rFonts w:ascii="Arial" w:hAnsi="Arial" w:cs="Arial"/>
          <w:sz w:val="22"/>
          <w:szCs w:val="22"/>
        </w:rPr>
        <w:t>responses are estimated annually</w:t>
      </w:r>
      <w:r w:rsidRPr="00B1717E">
        <w:rPr>
          <w:rFonts w:ascii="Arial" w:hAnsi="Arial" w:cs="Arial"/>
          <w:sz w:val="22"/>
          <w:szCs w:val="22"/>
        </w:rPr>
        <w:t xml:space="preserve">, resulting in a total annual burden to the public of </w:t>
      </w:r>
      <w:r w:rsidR="00546D52">
        <w:rPr>
          <w:rFonts w:ascii="Arial" w:hAnsi="Arial" w:cs="Arial"/>
          <w:sz w:val="22"/>
          <w:szCs w:val="22"/>
        </w:rPr>
        <w:t xml:space="preserve">154 </w:t>
      </w:r>
      <w:r w:rsidRPr="00B1717E">
        <w:rPr>
          <w:rFonts w:ascii="Arial" w:hAnsi="Arial" w:cs="Arial"/>
          <w:sz w:val="22"/>
          <w:szCs w:val="22"/>
        </w:rPr>
        <w:t>hours (</w:t>
      </w:r>
      <w:r w:rsidR="00546D52">
        <w:rPr>
          <w:rFonts w:ascii="Arial" w:hAnsi="Arial" w:cs="Arial"/>
          <w:sz w:val="22"/>
          <w:szCs w:val="22"/>
        </w:rPr>
        <w:t>770</w:t>
      </w:r>
      <w:r w:rsidRPr="00B1717E">
        <w:rPr>
          <w:rFonts w:ascii="Arial" w:hAnsi="Arial" w:cs="Arial"/>
          <w:sz w:val="22"/>
          <w:szCs w:val="22"/>
        </w:rPr>
        <w:t> responses X 12 minutes ÷ 60).</w:t>
      </w:r>
      <w:r w:rsidR="00A022BB" w:rsidRPr="00B1717E">
        <w:rPr>
          <w:rFonts w:ascii="Arial" w:hAnsi="Arial" w:cs="Arial"/>
          <w:sz w:val="22"/>
          <w:szCs w:val="22"/>
        </w:rPr>
        <w:t xml:space="preserve"> </w:t>
      </w:r>
      <w:r w:rsidRPr="00B1717E">
        <w:rPr>
          <w:rFonts w:ascii="Arial" w:hAnsi="Arial" w:cs="Arial"/>
          <w:sz w:val="22"/>
          <w:szCs w:val="22"/>
        </w:rPr>
        <w:t xml:space="preserve"> The estimated annual cost shared among the </w:t>
      </w:r>
      <w:r w:rsidR="00546D52">
        <w:rPr>
          <w:rFonts w:ascii="Arial" w:hAnsi="Arial" w:cs="Arial"/>
          <w:sz w:val="22"/>
          <w:szCs w:val="22"/>
        </w:rPr>
        <w:t>87</w:t>
      </w:r>
      <w:r w:rsidR="00556B05" w:rsidRPr="00B1717E">
        <w:rPr>
          <w:rFonts w:ascii="Arial" w:hAnsi="Arial" w:cs="Arial"/>
          <w:sz w:val="22"/>
          <w:szCs w:val="22"/>
        </w:rPr>
        <w:t xml:space="preserve"> </w:t>
      </w:r>
      <w:r w:rsidRPr="00B1717E">
        <w:rPr>
          <w:rFonts w:ascii="Arial" w:hAnsi="Arial" w:cs="Arial"/>
          <w:sz w:val="22"/>
          <w:szCs w:val="22"/>
        </w:rPr>
        <w:t xml:space="preserve">licensees/contractors is </w:t>
      </w:r>
      <w:r w:rsidR="00546D52">
        <w:rPr>
          <w:rFonts w:ascii="Arial" w:hAnsi="Arial" w:cs="Arial"/>
          <w:sz w:val="22"/>
          <w:szCs w:val="22"/>
        </w:rPr>
        <w:t>$42,196</w:t>
      </w:r>
      <w:r w:rsidRPr="00B1717E">
        <w:rPr>
          <w:rFonts w:ascii="Arial" w:hAnsi="Arial" w:cs="Arial"/>
          <w:sz w:val="22"/>
          <w:szCs w:val="22"/>
        </w:rPr>
        <w:t xml:space="preserve"> (</w:t>
      </w:r>
      <w:r w:rsidR="00546D52">
        <w:rPr>
          <w:rFonts w:ascii="Arial" w:hAnsi="Arial" w:cs="Arial"/>
          <w:sz w:val="22"/>
          <w:szCs w:val="22"/>
        </w:rPr>
        <w:t>154</w:t>
      </w:r>
      <w:r w:rsidR="00E12716" w:rsidRPr="00B1717E">
        <w:rPr>
          <w:rFonts w:ascii="Arial" w:hAnsi="Arial" w:cs="Arial"/>
          <w:sz w:val="22"/>
          <w:szCs w:val="22"/>
        </w:rPr>
        <w:t> </w:t>
      </w:r>
      <w:r w:rsidRPr="00B1717E">
        <w:rPr>
          <w:rFonts w:ascii="Arial" w:hAnsi="Arial" w:cs="Arial"/>
          <w:sz w:val="22"/>
          <w:szCs w:val="22"/>
        </w:rPr>
        <w:t>hours X $2</w:t>
      </w:r>
      <w:r w:rsidR="0068173C" w:rsidRPr="00B1717E">
        <w:rPr>
          <w:rFonts w:ascii="Arial" w:hAnsi="Arial" w:cs="Arial"/>
          <w:sz w:val="22"/>
          <w:szCs w:val="22"/>
        </w:rPr>
        <w:t>74</w:t>
      </w:r>
      <w:r w:rsidRPr="00B1717E">
        <w:rPr>
          <w:rFonts w:ascii="Arial" w:hAnsi="Arial" w:cs="Arial"/>
          <w:sz w:val="22"/>
          <w:szCs w:val="22"/>
        </w:rPr>
        <w:t xml:space="preserve"> per hour for professional effort).</w:t>
      </w:r>
    </w:p>
    <w:p w:rsidR="002A64F1" w:rsidRPr="00B1717E" w:rsidRDefault="002A64F1" w:rsidP="002A64F1">
      <w:pPr>
        <w:rPr>
          <w:rFonts w:ascii="Arial" w:hAnsi="Arial" w:cs="Arial"/>
          <w:sz w:val="22"/>
          <w:szCs w:val="22"/>
        </w:rPr>
      </w:pPr>
    </w:p>
    <w:p w:rsidR="002A64F1" w:rsidRPr="00B1717E" w:rsidRDefault="002A64F1" w:rsidP="002A64F1">
      <w:pPr>
        <w:pStyle w:val="Level1"/>
        <w:widowControl/>
        <w:numPr>
          <w:ilvl w:val="0"/>
          <w:numId w:val="3"/>
        </w:numPr>
        <w:rPr>
          <w:rFonts w:ascii="Arial" w:hAnsi="Arial" w:cs="Arial"/>
          <w:sz w:val="22"/>
          <w:szCs w:val="22"/>
        </w:rPr>
      </w:pPr>
      <w:r w:rsidRPr="00B1717E">
        <w:rPr>
          <w:rFonts w:ascii="Arial" w:hAnsi="Arial" w:cs="Arial"/>
          <w:sz w:val="22"/>
          <w:szCs w:val="22"/>
          <w:u w:val="single"/>
        </w:rPr>
        <w:t>Estimate of Other Additional Costs</w:t>
      </w:r>
    </w:p>
    <w:p w:rsidR="002A64F1" w:rsidRPr="00B1717E" w:rsidRDefault="002A64F1" w:rsidP="002A64F1">
      <w:pPr>
        <w:pStyle w:val="Level1"/>
        <w:widowControl/>
        <w:rPr>
          <w:rFonts w:ascii="Arial" w:hAnsi="Arial" w:cs="Arial"/>
          <w:sz w:val="22"/>
          <w:szCs w:val="22"/>
        </w:rPr>
      </w:pPr>
    </w:p>
    <w:p w:rsidR="002A64F1" w:rsidRPr="00B1717E" w:rsidRDefault="008948FC" w:rsidP="00D871AC">
      <w:pPr>
        <w:pStyle w:val="Level1"/>
        <w:widowControl/>
        <w:ind w:left="1080"/>
        <w:rPr>
          <w:rFonts w:ascii="Arial" w:hAnsi="Arial" w:cs="Arial"/>
          <w:sz w:val="22"/>
          <w:szCs w:val="22"/>
          <w:u w:val="single"/>
        </w:rPr>
      </w:pPr>
      <w:r w:rsidRPr="00B1717E">
        <w:rPr>
          <w:rFonts w:ascii="Arial" w:hAnsi="Arial" w:cs="Arial"/>
          <w:sz w:val="22"/>
          <w:szCs w:val="22"/>
        </w:rPr>
        <w:t>Not applicable.</w:t>
      </w:r>
    </w:p>
    <w:p w:rsidR="00BD15E7" w:rsidRDefault="00BD15E7">
      <w:pPr>
        <w:rPr>
          <w:rFonts w:ascii="Arial" w:hAnsi="Arial" w:cs="Arial"/>
          <w:sz w:val="22"/>
          <w:szCs w:val="22"/>
        </w:rPr>
      </w:pPr>
      <w:r>
        <w:rPr>
          <w:rFonts w:ascii="Arial" w:hAnsi="Arial" w:cs="Arial"/>
          <w:sz w:val="22"/>
          <w:szCs w:val="22"/>
        </w:rPr>
        <w:br w:type="page"/>
      </w:r>
    </w:p>
    <w:p w:rsidR="002A64F1" w:rsidRPr="00B1717E" w:rsidRDefault="002A64F1" w:rsidP="002A64F1">
      <w:pPr>
        <w:pStyle w:val="Level1"/>
        <w:widowControl/>
        <w:numPr>
          <w:ilvl w:val="0"/>
          <w:numId w:val="3"/>
        </w:numPr>
        <w:rPr>
          <w:rFonts w:ascii="Arial" w:hAnsi="Arial" w:cs="Arial"/>
          <w:sz w:val="22"/>
          <w:szCs w:val="22"/>
        </w:rPr>
      </w:pPr>
      <w:r w:rsidRPr="00B1717E">
        <w:rPr>
          <w:rFonts w:ascii="Arial" w:hAnsi="Arial" w:cs="Arial"/>
          <w:sz w:val="22"/>
          <w:szCs w:val="22"/>
          <w:u w:val="single"/>
        </w:rPr>
        <w:lastRenderedPageBreak/>
        <w:t>Estimated Annualized Cost to the Federal Government</w:t>
      </w:r>
    </w:p>
    <w:p w:rsidR="002A64F1" w:rsidRPr="00B1717E" w:rsidRDefault="002A64F1" w:rsidP="002A64F1">
      <w:pPr>
        <w:pStyle w:val="Level1"/>
        <w:widowControl/>
        <w:rPr>
          <w:rFonts w:ascii="Arial" w:hAnsi="Arial" w:cs="Arial"/>
          <w:sz w:val="22"/>
          <w:szCs w:val="22"/>
          <w:u w:val="single"/>
        </w:rPr>
      </w:pPr>
    </w:p>
    <w:p w:rsidR="008948FC" w:rsidRPr="00B1717E" w:rsidRDefault="008948FC" w:rsidP="008948FC">
      <w:pPr>
        <w:autoSpaceDE w:val="0"/>
        <w:autoSpaceDN w:val="0"/>
        <w:adjustRightInd w:val="0"/>
        <w:ind w:left="1080"/>
        <w:rPr>
          <w:rFonts w:ascii="Arial" w:hAnsi="Arial" w:cs="Arial"/>
          <w:sz w:val="22"/>
          <w:szCs w:val="22"/>
        </w:rPr>
      </w:pPr>
      <w:r w:rsidRPr="00B1717E">
        <w:rPr>
          <w:rFonts w:ascii="Arial" w:hAnsi="Arial" w:cs="Arial"/>
          <w:sz w:val="22"/>
          <w:szCs w:val="22"/>
        </w:rPr>
        <w:t>The annual cost to NRC is estimated to be $</w:t>
      </w:r>
      <w:r w:rsidR="00032E09">
        <w:rPr>
          <w:rFonts w:ascii="Arial" w:hAnsi="Arial" w:cs="Arial"/>
          <w:sz w:val="22"/>
          <w:szCs w:val="22"/>
        </w:rPr>
        <w:t>28,336</w:t>
      </w:r>
      <w:r w:rsidR="00BD15E7">
        <w:rPr>
          <w:rFonts w:ascii="Arial" w:hAnsi="Arial" w:cs="Arial"/>
          <w:sz w:val="22"/>
          <w:szCs w:val="22"/>
        </w:rPr>
        <w:t xml:space="preserve"> ($</w:t>
      </w:r>
      <w:r w:rsidR="00032E09">
        <w:rPr>
          <w:rFonts w:ascii="Arial" w:hAnsi="Arial" w:cs="Arial"/>
          <w:sz w:val="22"/>
          <w:szCs w:val="22"/>
        </w:rPr>
        <w:t xml:space="preserve">7,238 </w:t>
      </w:r>
      <w:r w:rsidR="00BD15E7">
        <w:rPr>
          <w:rFonts w:ascii="Arial" w:hAnsi="Arial" w:cs="Arial"/>
          <w:sz w:val="22"/>
          <w:szCs w:val="22"/>
        </w:rPr>
        <w:t>clerical effort + $</w:t>
      </w:r>
      <w:r w:rsidR="00032E09">
        <w:rPr>
          <w:rFonts w:ascii="Arial" w:hAnsi="Arial" w:cs="Arial"/>
          <w:sz w:val="22"/>
          <w:szCs w:val="22"/>
        </w:rPr>
        <w:t>21,098</w:t>
      </w:r>
      <w:r w:rsidR="00BD15E7">
        <w:rPr>
          <w:rFonts w:ascii="Arial" w:hAnsi="Arial" w:cs="Arial"/>
          <w:sz w:val="22"/>
          <w:szCs w:val="22"/>
        </w:rPr>
        <w:t xml:space="preserve"> profession effort)</w:t>
      </w:r>
      <w:r w:rsidRPr="00B1717E">
        <w:rPr>
          <w:rFonts w:ascii="Arial" w:hAnsi="Arial" w:cs="Arial"/>
          <w:sz w:val="22"/>
          <w:szCs w:val="22"/>
        </w:rPr>
        <w:t>.</w:t>
      </w:r>
      <w:r w:rsidR="005C0BEA">
        <w:rPr>
          <w:rFonts w:ascii="Arial" w:hAnsi="Arial" w:cs="Arial"/>
          <w:sz w:val="22"/>
          <w:szCs w:val="22"/>
        </w:rPr>
        <w:t xml:space="preserve"> </w:t>
      </w:r>
      <w:r w:rsidRPr="00B1717E">
        <w:rPr>
          <w:rFonts w:ascii="Arial" w:hAnsi="Arial" w:cs="Arial"/>
          <w:sz w:val="22"/>
          <w:szCs w:val="22"/>
        </w:rPr>
        <w:t xml:space="preserve"> The cost was c</w:t>
      </w:r>
      <w:r w:rsidR="00BD15E7">
        <w:rPr>
          <w:rFonts w:ascii="Arial" w:hAnsi="Arial" w:cs="Arial"/>
          <w:sz w:val="22"/>
          <w:szCs w:val="22"/>
        </w:rPr>
        <w:t xml:space="preserve">alculated </w:t>
      </w:r>
      <w:r w:rsidRPr="00B1717E">
        <w:rPr>
          <w:rFonts w:ascii="Arial" w:hAnsi="Arial" w:cs="Arial"/>
          <w:sz w:val="22"/>
          <w:szCs w:val="22"/>
        </w:rPr>
        <w:t>as follows:</w:t>
      </w:r>
    </w:p>
    <w:p w:rsidR="008948FC" w:rsidRPr="00B1717E" w:rsidRDefault="008948FC" w:rsidP="008948FC">
      <w:pPr>
        <w:autoSpaceDE w:val="0"/>
        <w:autoSpaceDN w:val="0"/>
        <w:adjustRightInd w:val="0"/>
        <w:ind w:left="1080"/>
        <w:rPr>
          <w:rFonts w:ascii="Arial" w:hAnsi="Arial" w:cs="Arial"/>
          <w:sz w:val="22"/>
          <w:szCs w:val="22"/>
        </w:rPr>
      </w:pPr>
    </w:p>
    <w:p w:rsidR="00BD15E7" w:rsidRPr="00BD15E7" w:rsidRDefault="008948FC" w:rsidP="008948FC">
      <w:pPr>
        <w:autoSpaceDE w:val="0"/>
        <w:autoSpaceDN w:val="0"/>
        <w:adjustRightInd w:val="0"/>
        <w:ind w:left="1080"/>
        <w:rPr>
          <w:rFonts w:ascii="Arial" w:hAnsi="Arial" w:cs="Arial"/>
          <w:i/>
          <w:sz w:val="22"/>
          <w:szCs w:val="22"/>
        </w:rPr>
      </w:pPr>
      <w:r w:rsidRPr="00BD15E7">
        <w:rPr>
          <w:rFonts w:ascii="Arial" w:hAnsi="Arial" w:cs="Arial"/>
          <w:i/>
          <w:sz w:val="22"/>
          <w:szCs w:val="22"/>
        </w:rPr>
        <w:t>Annual clerical effort</w:t>
      </w:r>
    </w:p>
    <w:p w:rsidR="00546D52" w:rsidRDefault="00546D52" w:rsidP="00546D52">
      <w:pPr>
        <w:autoSpaceDE w:val="0"/>
        <w:autoSpaceDN w:val="0"/>
        <w:adjustRightInd w:val="0"/>
        <w:ind w:left="1080"/>
        <w:rPr>
          <w:rFonts w:ascii="Arial" w:hAnsi="Arial" w:cs="Arial"/>
          <w:sz w:val="22"/>
          <w:szCs w:val="22"/>
        </w:rPr>
      </w:pPr>
      <w:r>
        <w:rPr>
          <w:rFonts w:ascii="Arial" w:hAnsi="Arial" w:cs="Arial"/>
          <w:sz w:val="22"/>
          <w:szCs w:val="22"/>
        </w:rPr>
        <w:t>77</w:t>
      </w:r>
      <w:r w:rsidR="001615D3">
        <w:rPr>
          <w:rFonts w:ascii="Arial" w:hAnsi="Arial" w:cs="Arial"/>
          <w:sz w:val="22"/>
          <w:szCs w:val="22"/>
        </w:rPr>
        <w:t>0 forms X 12 minutes/form = 9,24</w:t>
      </w:r>
      <w:r>
        <w:rPr>
          <w:rFonts w:ascii="Arial" w:hAnsi="Arial" w:cs="Arial"/>
          <w:sz w:val="22"/>
          <w:szCs w:val="22"/>
        </w:rPr>
        <w:t xml:space="preserve">0 min. </w:t>
      </w:r>
      <w:r w:rsidRPr="00B1717E">
        <w:rPr>
          <w:rFonts w:ascii="Arial" w:hAnsi="Arial" w:cs="Arial"/>
          <w:sz w:val="22"/>
          <w:szCs w:val="22"/>
        </w:rPr>
        <w:t>÷</w:t>
      </w:r>
      <w:r>
        <w:rPr>
          <w:rFonts w:ascii="Arial" w:hAnsi="Arial" w:cs="Arial"/>
          <w:sz w:val="22"/>
          <w:szCs w:val="22"/>
        </w:rPr>
        <w:t xml:space="preserve"> 60 = 154 hrs. X $47 per hr. = $7</w:t>
      </w:r>
      <w:r w:rsidR="00032E09">
        <w:rPr>
          <w:rFonts w:ascii="Arial" w:hAnsi="Arial" w:cs="Arial"/>
          <w:sz w:val="22"/>
          <w:szCs w:val="22"/>
        </w:rPr>
        <w:t>,</w:t>
      </w:r>
      <w:r>
        <w:rPr>
          <w:rFonts w:ascii="Arial" w:hAnsi="Arial" w:cs="Arial"/>
          <w:sz w:val="22"/>
          <w:szCs w:val="22"/>
        </w:rPr>
        <w:t>238</w:t>
      </w:r>
    </w:p>
    <w:p w:rsidR="00E4721F" w:rsidRDefault="00E4721F" w:rsidP="008948FC">
      <w:pPr>
        <w:autoSpaceDE w:val="0"/>
        <w:autoSpaceDN w:val="0"/>
        <w:adjustRightInd w:val="0"/>
        <w:ind w:left="1080"/>
        <w:rPr>
          <w:rFonts w:ascii="Arial" w:hAnsi="Arial" w:cs="Arial"/>
          <w:i/>
          <w:sz w:val="22"/>
          <w:szCs w:val="22"/>
        </w:rPr>
      </w:pPr>
    </w:p>
    <w:p w:rsidR="00BD15E7" w:rsidRDefault="008948FC" w:rsidP="008948FC">
      <w:pPr>
        <w:autoSpaceDE w:val="0"/>
        <w:autoSpaceDN w:val="0"/>
        <w:adjustRightInd w:val="0"/>
        <w:ind w:left="1080"/>
        <w:rPr>
          <w:rFonts w:ascii="Arial" w:hAnsi="Arial" w:cs="Arial"/>
          <w:sz w:val="22"/>
          <w:szCs w:val="22"/>
        </w:rPr>
      </w:pPr>
      <w:r w:rsidRPr="00BD15E7">
        <w:rPr>
          <w:rFonts w:ascii="Arial" w:hAnsi="Arial" w:cs="Arial"/>
          <w:i/>
          <w:sz w:val="22"/>
          <w:szCs w:val="22"/>
        </w:rPr>
        <w:t>Annual professional effort</w:t>
      </w:r>
      <w:r w:rsidRPr="00B1717E">
        <w:rPr>
          <w:rFonts w:ascii="Arial" w:hAnsi="Arial" w:cs="Arial"/>
          <w:sz w:val="22"/>
          <w:szCs w:val="22"/>
        </w:rPr>
        <w:t xml:space="preserve"> </w:t>
      </w:r>
    </w:p>
    <w:p w:rsidR="00546D52" w:rsidRDefault="00546D52" w:rsidP="00546D52">
      <w:pPr>
        <w:autoSpaceDE w:val="0"/>
        <w:autoSpaceDN w:val="0"/>
        <w:adjustRightInd w:val="0"/>
        <w:ind w:left="1080"/>
        <w:rPr>
          <w:rFonts w:ascii="Arial" w:hAnsi="Arial" w:cs="Arial"/>
          <w:sz w:val="22"/>
          <w:szCs w:val="22"/>
        </w:rPr>
      </w:pPr>
      <w:r>
        <w:rPr>
          <w:rFonts w:ascii="Arial" w:hAnsi="Arial" w:cs="Arial"/>
          <w:sz w:val="22"/>
          <w:szCs w:val="22"/>
        </w:rPr>
        <w:t xml:space="preserve">770 forms X 6 minutes/form = 4,620 min. </w:t>
      </w:r>
      <w:r w:rsidRPr="00B1717E">
        <w:rPr>
          <w:rFonts w:ascii="Arial" w:hAnsi="Arial" w:cs="Arial"/>
          <w:sz w:val="22"/>
          <w:szCs w:val="22"/>
        </w:rPr>
        <w:t>÷</w:t>
      </w:r>
      <w:r>
        <w:rPr>
          <w:rFonts w:ascii="Arial" w:hAnsi="Arial" w:cs="Arial"/>
          <w:sz w:val="22"/>
          <w:szCs w:val="22"/>
        </w:rPr>
        <w:t xml:space="preserve"> 60 = 77 hrs. X $274 per hr. = $21,098</w:t>
      </w:r>
    </w:p>
    <w:p w:rsidR="003E58BC" w:rsidRPr="00B1717E" w:rsidRDefault="003E58BC" w:rsidP="008948FC">
      <w:pPr>
        <w:autoSpaceDE w:val="0"/>
        <w:autoSpaceDN w:val="0"/>
        <w:adjustRightInd w:val="0"/>
        <w:ind w:left="1080"/>
        <w:rPr>
          <w:rFonts w:ascii="Arial" w:hAnsi="Arial" w:cs="Arial"/>
          <w:sz w:val="22"/>
          <w:szCs w:val="22"/>
        </w:rPr>
      </w:pPr>
    </w:p>
    <w:p w:rsidR="002A64F1" w:rsidRPr="00B1717E" w:rsidRDefault="008948FC" w:rsidP="008948FC">
      <w:pPr>
        <w:autoSpaceDE w:val="0"/>
        <w:autoSpaceDN w:val="0"/>
        <w:adjustRightInd w:val="0"/>
        <w:ind w:left="1080"/>
        <w:rPr>
          <w:rFonts w:ascii="Arial" w:hAnsi="Arial" w:cs="Arial"/>
          <w:sz w:val="22"/>
          <w:szCs w:val="22"/>
        </w:rPr>
      </w:pPr>
      <w:r w:rsidRPr="00B1717E">
        <w:rPr>
          <w:rFonts w:ascii="Arial" w:hAnsi="Arial" w:cs="Arial"/>
          <w:sz w:val="22"/>
          <w:szCs w:val="22"/>
        </w:rPr>
        <w:t>This cost is fully recovered through fee assessment to NRC licensees pursuant to 10 CFR Parts</w:t>
      </w:r>
      <w:r w:rsidR="00546D52">
        <w:rPr>
          <w:rFonts w:ascii="Arial" w:hAnsi="Arial" w:cs="Arial"/>
          <w:sz w:val="22"/>
          <w:szCs w:val="22"/>
        </w:rPr>
        <w:t xml:space="preserve"> 11 and 25</w:t>
      </w:r>
      <w:r w:rsidR="00206A01" w:rsidRPr="00B1717E">
        <w:rPr>
          <w:rFonts w:ascii="Arial" w:hAnsi="Arial" w:cs="Arial"/>
          <w:sz w:val="22"/>
          <w:szCs w:val="22"/>
        </w:rPr>
        <w:t>.</w:t>
      </w:r>
    </w:p>
    <w:p w:rsidR="002A64F1" w:rsidRPr="00B1717E" w:rsidRDefault="002A64F1" w:rsidP="002A64F1">
      <w:pPr>
        <w:pStyle w:val="Level1"/>
        <w:widowControl/>
        <w:rPr>
          <w:rFonts w:ascii="Arial" w:hAnsi="Arial" w:cs="Arial"/>
          <w:sz w:val="22"/>
          <w:szCs w:val="22"/>
        </w:rPr>
      </w:pPr>
    </w:p>
    <w:p w:rsidR="002A64F1" w:rsidRPr="00B1717E" w:rsidRDefault="002A64F1" w:rsidP="002A64F1">
      <w:pPr>
        <w:widowControl w:val="0"/>
        <w:numPr>
          <w:ilvl w:val="0"/>
          <w:numId w:val="3"/>
        </w:numPr>
        <w:rPr>
          <w:rFonts w:ascii="Arial" w:hAnsi="Arial" w:cs="Arial"/>
          <w:sz w:val="22"/>
          <w:szCs w:val="22"/>
          <w:u w:val="single"/>
        </w:rPr>
      </w:pPr>
      <w:r w:rsidRPr="00B1717E">
        <w:rPr>
          <w:rFonts w:ascii="Arial" w:hAnsi="Arial" w:cs="Arial"/>
          <w:sz w:val="22"/>
          <w:szCs w:val="22"/>
          <w:u w:val="single"/>
        </w:rPr>
        <w:t>Reasons for Change in Burden or Cost</w:t>
      </w:r>
    </w:p>
    <w:p w:rsidR="002A64F1" w:rsidRPr="00B1717E" w:rsidRDefault="002A64F1" w:rsidP="002A64F1">
      <w:pPr>
        <w:widowControl w:val="0"/>
        <w:rPr>
          <w:rFonts w:ascii="Arial" w:hAnsi="Arial" w:cs="Arial"/>
          <w:sz w:val="22"/>
          <w:szCs w:val="22"/>
          <w:u w:val="single"/>
        </w:rPr>
      </w:pPr>
    </w:p>
    <w:p w:rsidR="00FA4205" w:rsidRDefault="00FA4205" w:rsidP="00FA4205">
      <w:pPr>
        <w:ind w:left="1080"/>
        <w:rPr>
          <w:rFonts w:ascii="Arial" w:hAnsi="Arial" w:cs="Arial"/>
          <w:sz w:val="22"/>
          <w:szCs w:val="22"/>
        </w:rPr>
      </w:pPr>
      <w:r w:rsidRPr="00FA4205">
        <w:rPr>
          <w:rFonts w:ascii="Arial" w:hAnsi="Arial" w:cs="Arial"/>
          <w:sz w:val="22"/>
          <w:szCs w:val="22"/>
        </w:rPr>
        <w:t>The burden has increased from 84 hours and 420 response</w:t>
      </w:r>
      <w:r w:rsidR="001615D3">
        <w:rPr>
          <w:rFonts w:ascii="Arial" w:hAnsi="Arial" w:cs="Arial"/>
          <w:sz w:val="22"/>
          <w:szCs w:val="22"/>
        </w:rPr>
        <w:t>s</w:t>
      </w:r>
      <w:r w:rsidRPr="00FA4205">
        <w:rPr>
          <w:rFonts w:ascii="Arial" w:hAnsi="Arial" w:cs="Arial"/>
          <w:sz w:val="22"/>
          <w:szCs w:val="22"/>
        </w:rPr>
        <w:t xml:space="preserve"> to 154 hours and 770 responses, an increase of 70 hours and 350 responses.  The burden estimate is based on a review of the actual number of NRC Form 237s received over the past three years.  The NRC staff attributes the increase to an increase in the number of licensee facilities affected by the information collection (from 67 facilities to 80 facilities).</w:t>
      </w:r>
    </w:p>
    <w:p w:rsidR="00FA4205" w:rsidRPr="00FA4205" w:rsidRDefault="00FA4205" w:rsidP="00FA4205">
      <w:pPr>
        <w:ind w:left="1080"/>
        <w:rPr>
          <w:rFonts w:ascii="Arial" w:hAnsi="Arial" w:cs="Arial"/>
          <w:sz w:val="22"/>
          <w:szCs w:val="22"/>
        </w:rPr>
      </w:pPr>
    </w:p>
    <w:p w:rsidR="002A64F1" w:rsidRPr="00B1717E" w:rsidRDefault="00FA4205" w:rsidP="00D32421">
      <w:pPr>
        <w:autoSpaceDE w:val="0"/>
        <w:autoSpaceDN w:val="0"/>
        <w:adjustRightInd w:val="0"/>
        <w:ind w:left="1080"/>
        <w:rPr>
          <w:rFonts w:ascii="Arial" w:hAnsi="Arial" w:cs="Arial"/>
          <w:sz w:val="22"/>
          <w:szCs w:val="22"/>
        </w:rPr>
      </w:pPr>
      <w:r>
        <w:rPr>
          <w:rFonts w:ascii="Arial" w:hAnsi="Arial" w:cs="Arial"/>
          <w:sz w:val="22"/>
          <w:szCs w:val="22"/>
        </w:rPr>
        <w:t xml:space="preserve">In addition, </w:t>
      </w:r>
      <w:r w:rsidR="00672547" w:rsidRPr="00B1717E">
        <w:rPr>
          <w:rFonts w:ascii="Arial" w:hAnsi="Arial" w:cs="Arial"/>
          <w:sz w:val="22"/>
          <w:szCs w:val="22"/>
        </w:rPr>
        <w:t>costs have increased due to an increase in the fee rate from $</w:t>
      </w:r>
      <w:r w:rsidR="00D32421" w:rsidRPr="00B1717E">
        <w:rPr>
          <w:rFonts w:ascii="Arial" w:hAnsi="Arial" w:cs="Arial"/>
          <w:sz w:val="22"/>
          <w:szCs w:val="22"/>
        </w:rPr>
        <w:t>2</w:t>
      </w:r>
      <w:r w:rsidR="00E12716" w:rsidRPr="00B1717E">
        <w:rPr>
          <w:rFonts w:ascii="Arial" w:hAnsi="Arial" w:cs="Arial"/>
          <w:sz w:val="22"/>
          <w:szCs w:val="22"/>
        </w:rPr>
        <w:t>57</w:t>
      </w:r>
      <w:r w:rsidR="001776B7" w:rsidRPr="00B1717E">
        <w:rPr>
          <w:rFonts w:ascii="Arial" w:hAnsi="Arial" w:cs="Arial"/>
          <w:sz w:val="22"/>
          <w:szCs w:val="22"/>
        </w:rPr>
        <w:t>/hr to $2</w:t>
      </w:r>
      <w:r w:rsidR="001E41E6" w:rsidRPr="00B1717E">
        <w:rPr>
          <w:rFonts w:ascii="Arial" w:hAnsi="Arial" w:cs="Arial"/>
          <w:sz w:val="22"/>
          <w:szCs w:val="22"/>
        </w:rPr>
        <w:t>7</w:t>
      </w:r>
      <w:r w:rsidR="00E12716" w:rsidRPr="00B1717E">
        <w:rPr>
          <w:rFonts w:ascii="Arial" w:hAnsi="Arial" w:cs="Arial"/>
          <w:sz w:val="22"/>
          <w:szCs w:val="22"/>
        </w:rPr>
        <w:t>4</w:t>
      </w:r>
      <w:r w:rsidR="001776B7" w:rsidRPr="00B1717E">
        <w:rPr>
          <w:rFonts w:ascii="Arial" w:hAnsi="Arial" w:cs="Arial"/>
          <w:sz w:val="22"/>
          <w:szCs w:val="22"/>
        </w:rPr>
        <w:t>/hr.</w:t>
      </w:r>
    </w:p>
    <w:p w:rsidR="002A64F1" w:rsidRPr="00B1717E" w:rsidRDefault="002A64F1" w:rsidP="002A64F1">
      <w:pPr>
        <w:widowControl w:val="0"/>
        <w:rPr>
          <w:rFonts w:ascii="Arial" w:hAnsi="Arial" w:cs="Arial"/>
          <w:sz w:val="22"/>
          <w:szCs w:val="22"/>
          <w:u w:val="single"/>
        </w:rPr>
      </w:pPr>
    </w:p>
    <w:p w:rsidR="002A64F1" w:rsidRPr="00B1717E" w:rsidRDefault="002A64F1" w:rsidP="002A64F1">
      <w:pPr>
        <w:pStyle w:val="Level1"/>
        <w:numPr>
          <w:ilvl w:val="0"/>
          <w:numId w:val="3"/>
        </w:numPr>
        <w:rPr>
          <w:rFonts w:ascii="Arial" w:hAnsi="Arial" w:cs="Arial"/>
          <w:sz w:val="22"/>
          <w:szCs w:val="22"/>
        </w:rPr>
      </w:pPr>
      <w:r w:rsidRPr="00B1717E">
        <w:rPr>
          <w:rFonts w:ascii="Arial" w:hAnsi="Arial" w:cs="Arial"/>
          <w:sz w:val="22"/>
          <w:szCs w:val="22"/>
          <w:u w:val="single"/>
        </w:rPr>
        <w:t>Publication for Statistical Use</w:t>
      </w:r>
    </w:p>
    <w:p w:rsidR="002A64F1" w:rsidRPr="00B1717E" w:rsidRDefault="002A64F1" w:rsidP="002A64F1">
      <w:pPr>
        <w:pStyle w:val="Level1"/>
        <w:rPr>
          <w:rFonts w:ascii="Arial" w:hAnsi="Arial" w:cs="Arial"/>
          <w:sz w:val="22"/>
          <w:szCs w:val="22"/>
        </w:rPr>
      </w:pPr>
    </w:p>
    <w:p w:rsidR="002A64F1" w:rsidRPr="00B1717E" w:rsidRDefault="00D32421" w:rsidP="00D32421">
      <w:pPr>
        <w:autoSpaceDE w:val="0"/>
        <w:autoSpaceDN w:val="0"/>
        <w:adjustRightInd w:val="0"/>
        <w:ind w:left="1080"/>
        <w:rPr>
          <w:rFonts w:ascii="Arial" w:hAnsi="Arial" w:cs="Arial"/>
          <w:sz w:val="22"/>
          <w:szCs w:val="22"/>
          <w:u w:val="single"/>
        </w:rPr>
      </w:pPr>
      <w:r w:rsidRPr="00B1717E">
        <w:rPr>
          <w:rFonts w:ascii="Arial" w:hAnsi="Arial" w:cs="Arial"/>
          <w:sz w:val="22"/>
          <w:szCs w:val="22"/>
        </w:rPr>
        <w:t>Data from this information collection is not published for statistical purposes. Statistical methods cannot be used in the collection of information since each instance relates to an individual applying for access to special nuclear material or classified information.</w:t>
      </w:r>
      <w:bookmarkStart w:id="0" w:name="_GoBack"/>
      <w:bookmarkEnd w:id="0"/>
    </w:p>
    <w:p w:rsidR="002A64F1" w:rsidRPr="00B1717E" w:rsidRDefault="002A64F1" w:rsidP="002A64F1">
      <w:pPr>
        <w:pStyle w:val="Level1"/>
        <w:rPr>
          <w:rFonts w:ascii="Arial" w:hAnsi="Arial" w:cs="Arial"/>
          <w:sz w:val="22"/>
          <w:szCs w:val="22"/>
        </w:rPr>
      </w:pPr>
    </w:p>
    <w:p w:rsidR="002A64F1" w:rsidRPr="00B1717E" w:rsidRDefault="002A64F1" w:rsidP="002A64F1">
      <w:pPr>
        <w:pStyle w:val="Level1"/>
        <w:numPr>
          <w:ilvl w:val="0"/>
          <w:numId w:val="3"/>
        </w:numPr>
        <w:rPr>
          <w:rFonts w:ascii="Arial" w:hAnsi="Arial" w:cs="Arial"/>
          <w:sz w:val="22"/>
          <w:szCs w:val="22"/>
        </w:rPr>
      </w:pPr>
      <w:r w:rsidRPr="00B1717E">
        <w:rPr>
          <w:rFonts w:ascii="Arial" w:hAnsi="Arial" w:cs="Arial"/>
          <w:sz w:val="22"/>
          <w:szCs w:val="22"/>
          <w:u w:val="single"/>
        </w:rPr>
        <w:t>Reason for Not Displaying the Expiration Date</w:t>
      </w:r>
    </w:p>
    <w:p w:rsidR="002A64F1" w:rsidRPr="00B1717E" w:rsidRDefault="002A64F1" w:rsidP="002A64F1">
      <w:pPr>
        <w:pStyle w:val="Level1"/>
        <w:rPr>
          <w:rFonts w:ascii="Arial" w:hAnsi="Arial" w:cs="Arial"/>
          <w:sz w:val="22"/>
          <w:szCs w:val="22"/>
        </w:rPr>
      </w:pPr>
    </w:p>
    <w:p w:rsidR="002A64F1" w:rsidRPr="00B1717E" w:rsidRDefault="00D32421" w:rsidP="00D871AC">
      <w:pPr>
        <w:pStyle w:val="Level1"/>
        <w:ind w:left="1080"/>
        <w:rPr>
          <w:rFonts w:ascii="Arial" w:hAnsi="Arial" w:cs="Arial"/>
          <w:sz w:val="22"/>
          <w:szCs w:val="22"/>
        </w:rPr>
      </w:pPr>
      <w:r w:rsidRPr="00B1717E">
        <w:rPr>
          <w:rFonts w:ascii="Arial" w:hAnsi="Arial" w:cs="Arial"/>
          <w:sz w:val="22"/>
          <w:szCs w:val="22"/>
        </w:rPr>
        <w:t>The expiration date is displayed.</w:t>
      </w:r>
    </w:p>
    <w:p w:rsidR="002A64F1" w:rsidRPr="00B1717E" w:rsidRDefault="002A64F1" w:rsidP="002A64F1">
      <w:pPr>
        <w:pStyle w:val="Level1"/>
        <w:rPr>
          <w:rFonts w:ascii="Arial" w:hAnsi="Arial" w:cs="Arial"/>
          <w:sz w:val="22"/>
          <w:szCs w:val="22"/>
        </w:rPr>
      </w:pPr>
    </w:p>
    <w:p w:rsidR="002A64F1" w:rsidRPr="00B1717E" w:rsidRDefault="002A64F1" w:rsidP="002A64F1">
      <w:pPr>
        <w:pStyle w:val="Level1"/>
        <w:numPr>
          <w:ilvl w:val="0"/>
          <w:numId w:val="3"/>
        </w:numPr>
        <w:rPr>
          <w:rFonts w:ascii="Arial" w:hAnsi="Arial" w:cs="Arial"/>
          <w:sz w:val="22"/>
          <w:szCs w:val="22"/>
        </w:rPr>
      </w:pPr>
      <w:r w:rsidRPr="00B1717E">
        <w:rPr>
          <w:rFonts w:ascii="Arial" w:hAnsi="Arial" w:cs="Arial"/>
          <w:sz w:val="22"/>
          <w:szCs w:val="22"/>
          <w:u w:val="single"/>
        </w:rPr>
        <w:t>Exceptions to the Certification Statement</w:t>
      </w:r>
    </w:p>
    <w:p w:rsidR="002A64F1" w:rsidRPr="00B1717E" w:rsidRDefault="002A64F1" w:rsidP="002A64F1">
      <w:pPr>
        <w:pStyle w:val="Level1"/>
        <w:rPr>
          <w:rFonts w:ascii="Arial" w:hAnsi="Arial" w:cs="Arial"/>
          <w:sz w:val="22"/>
          <w:szCs w:val="22"/>
          <w:u w:val="single"/>
        </w:rPr>
      </w:pPr>
    </w:p>
    <w:p w:rsidR="002A64F1" w:rsidRPr="00B1717E" w:rsidRDefault="001776B7" w:rsidP="00D871AC">
      <w:pPr>
        <w:pStyle w:val="Level1"/>
        <w:ind w:left="1080"/>
        <w:rPr>
          <w:rFonts w:ascii="Arial" w:hAnsi="Arial" w:cs="Arial"/>
          <w:sz w:val="22"/>
          <w:szCs w:val="22"/>
        </w:rPr>
      </w:pPr>
      <w:proofErr w:type="gramStart"/>
      <w:r w:rsidRPr="00B1717E">
        <w:rPr>
          <w:rFonts w:ascii="Arial" w:hAnsi="Arial" w:cs="Arial"/>
          <w:sz w:val="22"/>
          <w:szCs w:val="22"/>
        </w:rPr>
        <w:t>None</w:t>
      </w:r>
      <w:r w:rsidR="00D32421" w:rsidRPr="00B1717E">
        <w:rPr>
          <w:rFonts w:ascii="Arial" w:hAnsi="Arial" w:cs="Arial"/>
          <w:sz w:val="22"/>
          <w:szCs w:val="22"/>
        </w:rPr>
        <w:t>.</w:t>
      </w:r>
      <w:proofErr w:type="gramEnd"/>
    </w:p>
    <w:p w:rsidR="002A64F1" w:rsidRPr="00B1717E" w:rsidRDefault="002A64F1" w:rsidP="002A64F1">
      <w:pPr>
        <w:pStyle w:val="Level1"/>
        <w:rPr>
          <w:rFonts w:ascii="Arial" w:hAnsi="Arial" w:cs="Arial"/>
          <w:sz w:val="22"/>
          <w:szCs w:val="22"/>
        </w:rPr>
      </w:pPr>
    </w:p>
    <w:p w:rsidR="002A64F1" w:rsidRPr="00B1717E" w:rsidRDefault="002A64F1" w:rsidP="002A64F1">
      <w:pPr>
        <w:widowControl w:val="0"/>
        <w:numPr>
          <w:ilvl w:val="0"/>
          <w:numId w:val="4"/>
        </w:numPr>
        <w:rPr>
          <w:rFonts w:ascii="Arial" w:hAnsi="Arial" w:cs="Arial"/>
          <w:sz w:val="22"/>
          <w:szCs w:val="22"/>
        </w:rPr>
      </w:pPr>
      <w:r w:rsidRPr="00B1717E">
        <w:rPr>
          <w:rFonts w:ascii="Arial" w:hAnsi="Arial" w:cs="Arial"/>
          <w:sz w:val="22"/>
          <w:szCs w:val="22"/>
        </w:rPr>
        <w:t>COLLECTIONS OF INFORMATION EMPLOYING STATISTICAL METHODS</w:t>
      </w:r>
    </w:p>
    <w:p w:rsidR="002A64F1" w:rsidRPr="00B1717E" w:rsidRDefault="002A64F1" w:rsidP="00594502">
      <w:pPr>
        <w:widowControl w:val="0"/>
        <w:rPr>
          <w:rFonts w:ascii="Arial" w:hAnsi="Arial" w:cs="Arial"/>
          <w:sz w:val="22"/>
          <w:szCs w:val="22"/>
          <w:u w:val="single"/>
        </w:rPr>
      </w:pPr>
    </w:p>
    <w:p w:rsidR="00E51F4B" w:rsidRPr="00B1717E" w:rsidRDefault="001776B7" w:rsidP="002A64F1">
      <w:pPr>
        <w:widowControl w:val="0"/>
        <w:ind w:left="720"/>
        <w:rPr>
          <w:rFonts w:ascii="Arial" w:hAnsi="Arial" w:cs="Arial"/>
          <w:sz w:val="22"/>
          <w:szCs w:val="22"/>
        </w:rPr>
      </w:pPr>
      <w:r w:rsidRPr="00B1717E">
        <w:rPr>
          <w:rFonts w:ascii="Arial" w:hAnsi="Arial" w:cs="Arial"/>
          <w:sz w:val="22"/>
          <w:szCs w:val="22"/>
        </w:rPr>
        <w:t>Not applicable.</w:t>
      </w:r>
    </w:p>
    <w:p w:rsidR="003851AE" w:rsidRPr="00B1717E" w:rsidRDefault="003851AE" w:rsidP="002A64F1">
      <w:pPr>
        <w:widowControl w:val="0"/>
        <w:ind w:left="720"/>
        <w:rPr>
          <w:rFonts w:ascii="Arial" w:hAnsi="Arial" w:cs="Arial"/>
          <w:sz w:val="22"/>
          <w:szCs w:val="22"/>
        </w:rPr>
      </w:pPr>
    </w:p>
    <w:sectPr w:rsidR="003851AE" w:rsidRPr="00B1717E" w:rsidSect="004F5986">
      <w:footerReference w:type="even" r:id="rId9"/>
      <w:footerReference w:type="default" r:id="rId10"/>
      <w:pgSz w:w="12240" w:h="15840" w:code="1"/>
      <w:pgMar w:top="1440" w:right="1440" w:bottom="1440" w:left="1440" w:header="1440" w:footer="1440" w:gutter="0"/>
      <w:pgNumType w:fmt="numberInDash"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E35" w:rsidRDefault="00894E35">
      <w:r>
        <w:separator/>
      </w:r>
    </w:p>
  </w:endnote>
  <w:endnote w:type="continuationSeparator" w:id="0">
    <w:p w:rsidR="00894E35" w:rsidRDefault="0089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D52" w:rsidRDefault="00BC699F" w:rsidP="00093A4B">
    <w:pPr>
      <w:pStyle w:val="Footer"/>
      <w:framePr w:wrap="around" w:vAnchor="text" w:hAnchor="margin" w:xAlign="center" w:y="1"/>
      <w:rPr>
        <w:rStyle w:val="PageNumber"/>
      </w:rPr>
    </w:pPr>
    <w:r>
      <w:rPr>
        <w:rStyle w:val="PageNumber"/>
      </w:rPr>
      <w:fldChar w:fldCharType="begin"/>
    </w:r>
    <w:r w:rsidR="00546D52">
      <w:rPr>
        <w:rStyle w:val="PageNumber"/>
      </w:rPr>
      <w:instrText xml:space="preserve">PAGE  </w:instrText>
    </w:r>
    <w:r>
      <w:rPr>
        <w:rStyle w:val="PageNumber"/>
      </w:rPr>
      <w:fldChar w:fldCharType="end"/>
    </w:r>
  </w:p>
  <w:p w:rsidR="00546D52" w:rsidRDefault="00546D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32068"/>
      <w:docPartObj>
        <w:docPartGallery w:val="Page Numbers (Bottom of Page)"/>
        <w:docPartUnique/>
      </w:docPartObj>
    </w:sdtPr>
    <w:sdtEndPr/>
    <w:sdtContent>
      <w:p w:rsidR="00546D52" w:rsidRDefault="00BC699F" w:rsidP="004F5986">
        <w:pPr>
          <w:pStyle w:val="Footer"/>
          <w:jc w:val="center"/>
        </w:pPr>
        <w:r w:rsidRPr="004F5986">
          <w:rPr>
            <w:rFonts w:ascii="Arial" w:hAnsi="Arial" w:cs="Arial"/>
            <w:sz w:val="22"/>
            <w:szCs w:val="22"/>
          </w:rPr>
          <w:fldChar w:fldCharType="begin"/>
        </w:r>
        <w:r w:rsidR="00546D52" w:rsidRPr="004F5986">
          <w:rPr>
            <w:rFonts w:ascii="Arial" w:hAnsi="Arial" w:cs="Arial"/>
            <w:sz w:val="22"/>
            <w:szCs w:val="22"/>
          </w:rPr>
          <w:instrText xml:space="preserve"> PAGE   \* MERGEFORMAT </w:instrText>
        </w:r>
        <w:r w:rsidRPr="004F5986">
          <w:rPr>
            <w:rFonts w:ascii="Arial" w:hAnsi="Arial" w:cs="Arial"/>
            <w:sz w:val="22"/>
            <w:szCs w:val="22"/>
          </w:rPr>
          <w:fldChar w:fldCharType="separate"/>
        </w:r>
        <w:r w:rsidR="00C305C5">
          <w:rPr>
            <w:rFonts w:ascii="Arial" w:hAnsi="Arial" w:cs="Arial"/>
            <w:noProof/>
            <w:sz w:val="22"/>
            <w:szCs w:val="22"/>
          </w:rPr>
          <w:t>- 4 -</w:t>
        </w:r>
        <w:r w:rsidRPr="004F5986">
          <w:rPr>
            <w:rFonts w:ascii="Arial" w:hAnsi="Arial" w:cs="Arial"/>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E35" w:rsidRDefault="00894E35">
      <w:r>
        <w:separator/>
      </w:r>
    </w:p>
  </w:footnote>
  <w:footnote w:type="continuationSeparator" w:id="0">
    <w:p w:rsidR="00894E35" w:rsidRDefault="00894E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A64F1"/>
    <w:rsid w:val="00032E09"/>
    <w:rsid w:val="00052CE5"/>
    <w:rsid w:val="00091772"/>
    <w:rsid w:val="00093A4B"/>
    <w:rsid w:val="00095508"/>
    <w:rsid w:val="000A4DC6"/>
    <w:rsid w:val="000B2171"/>
    <w:rsid w:val="000F65BF"/>
    <w:rsid w:val="00107476"/>
    <w:rsid w:val="00110A13"/>
    <w:rsid w:val="00111C0A"/>
    <w:rsid w:val="001376ED"/>
    <w:rsid w:val="001615D3"/>
    <w:rsid w:val="001620C8"/>
    <w:rsid w:val="001746B3"/>
    <w:rsid w:val="001776B7"/>
    <w:rsid w:val="0018046C"/>
    <w:rsid w:val="001837FD"/>
    <w:rsid w:val="001A06D1"/>
    <w:rsid w:val="001E41E6"/>
    <w:rsid w:val="00203F34"/>
    <w:rsid w:val="00206A01"/>
    <w:rsid w:val="00212FC7"/>
    <w:rsid w:val="00242449"/>
    <w:rsid w:val="002A64F1"/>
    <w:rsid w:val="002B22EA"/>
    <w:rsid w:val="002D20B7"/>
    <w:rsid w:val="002E3E97"/>
    <w:rsid w:val="003069AC"/>
    <w:rsid w:val="0032390D"/>
    <w:rsid w:val="0032538E"/>
    <w:rsid w:val="0034545C"/>
    <w:rsid w:val="003851AE"/>
    <w:rsid w:val="00391CC1"/>
    <w:rsid w:val="003B415A"/>
    <w:rsid w:val="003E0C84"/>
    <w:rsid w:val="003E12EA"/>
    <w:rsid w:val="003E58BC"/>
    <w:rsid w:val="003F2F24"/>
    <w:rsid w:val="00422303"/>
    <w:rsid w:val="00423B85"/>
    <w:rsid w:val="00434977"/>
    <w:rsid w:val="00445C66"/>
    <w:rsid w:val="00453F49"/>
    <w:rsid w:val="00456F71"/>
    <w:rsid w:val="004A6B43"/>
    <w:rsid w:val="004B498E"/>
    <w:rsid w:val="004B64F7"/>
    <w:rsid w:val="004F5986"/>
    <w:rsid w:val="00537E78"/>
    <w:rsid w:val="00546D52"/>
    <w:rsid w:val="00556B05"/>
    <w:rsid w:val="00576BBC"/>
    <w:rsid w:val="0059091F"/>
    <w:rsid w:val="00594502"/>
    <w:rsid w:val="005C0BEA"/>
    <w:rsid w:val="005D54DA"/>
    <w:rsid w:val="00672547"/>
    <w:rsid w:val="0068173C"/>
    <w:rsid w:val="006B7EF0"/>
    <w:rsid w:val="006D411E"/>
    <w:rsid w:val="006F05BD"/>
    <w:rsid w:val="006F124A"/>
    <w:rsid w:val="00705885"/>
    <w:rsid w:val="00711186"/>
    <w:rsid w:val="00775214"/>
    <w:rsid w:val="007929A4"/>
    <w:rsid w:val="007C3C32"/>
    <w:rsid w:val="007F128E"/>
    <w:rsid w:val="00871148"/>
    <w:rsid w:val="008948FC"/>
    <w:rsid w:val="00894E35"/>
    <w:rsid w:val="008A62D7"/>
    <w:rsid w:val="008B54A8"/>
    <w:rsid w:val="008E14C7"/>
    <w:rsid w:val="009012B2"/>
    <w:rsid w:val="00903F83"/>
    <w:rsid w:val="009315B5"/>
    <w:rsid w:val="00931747"/>
    <w:rsid w:val="00932D22"/>
    <w:rsid w:val="00984DAB"/>
    <w:rsid w:val="009C5D47"/>
    <w:rsid w:val="00A022BB"/>
    <w:rsid w:val="00A325C5"/>
    <w:rsid w:val="00A369A6"/>
    <w:rsid w:val="00A50224"/>
    <w:rsid w:val="00A632FA"/>
    <w:rsid w:val="00A75BC4"/>
    <w:rsid w:val="00A87DA4"/>
    <w:rsid w:val="00AB43F5"/>
    <w:rsid w:val="00AD1FFE"/>
    <w:rsid w:val="00B05D25"/>
    <w:rsid w:val="00B13DC3"/>
    <w:rsid w:val="00B1717E"/>
    <w:rsid w:val="00B20A36"/>
    <w:rsid w:val="00B54ACF"/>
    <w:rsid w:val="00BB1A54"/>
    <w:rsid w:val="00BB7241"/>
    <w:rsid w:val="00BC4C02"/>
    <w:rsid w:val="00BC699F"/>
    <w:rsid w:val="00BD15E7"/>
    <w:rsid w:val="00BF1BDF"/>
    <w:rsid w:val="00C14B24"/>
    <w:rsid w:val="00C305C5"/>
    <w:rsid w:val="00C92E8D"/>
    <w:rsid w:val="00CA2F9D"/>
    <w:rsid w:val="00CC5A39"/>
    <w:rsid w:val="00CC7158"/>
    <w:rsid w:val="00CD6B4A"/>
    <w:rsid w:val="00D01578"/>
    <w:rsid w:val="00D12917"/>
    <w:rsid w:val="00D32421"/>
    <w:rsid w:val="00D64EF9"/>
    <w:rsid w:val="00D871AC"/>
    <w:rsid w:val="00DA4297"/>
    <w:rsid w:val="00DA47B0"/>
    <w:rsid w:val="00DD13BA"/>
    <w:rsid w:val="00DE08D6"/>
    <w:rsid w:val="00DE5D3D"/>
    <w:rsid w:val="00E12716"/>
    <w:rsid w:val="00E162D4"/>
    <w:rsid w:val="00E4721F"/>
    <w:rsid w:val="00E51F4B"/>
    <w:rsid w:val="00E614CF"/>
    <w:rsid w:val="00EA6C56"/>
    <w:rsid w:val="00EC01F2"/>
    <w:rsid w:val="00F01945"/>
    <w:rsid w:val="00F04762"/>
    <w:rsid w:val="00F0546A"/>
    <w:rsid w:val="00F06F36"/>
    <w:rsid w:val="00F12E33"/>
    <w:rsid w:val="00F3655F"/>
    <w:rsid w:val="00F53FF6"/>
    <w:rsid w:val="00F75086"/>
    <w:rsid w:val="00F81724"/>
    <w:rsid w:val="00F8189E"/>
    <w:rsid w:val="00F934CB"/>
    <w:rsid w:val="00F96BA8"/>
    <w:rsid w:val="00FA4205"/>
    <w:rsid w:val="00FB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link w:val="FooterChar"/>
    <w:uiPriority w:val="99"/>
    <w:rsid w:val="003B415A"/>
    <w:pPr>
      <w:tabs>
        <w:tab w:val="center" w:pos="4320"/>
        <w:tab w:val="right" w:pos="8640"/>
      </w:tabs>
    </w:pPr>
  </w:style>
  <w:style w:type="character" w:styleId="PageNumber">
    <w:name w:val="page number"/>
    <w:basedOn w:val="DefaultParagraphFont"/>
    <w:rsid w:val="003B415A"/>
  </w:style>
  <w:style w:type="paragraph" w:styleId="Header">
    <w:name w:val="header"/>
    <w:basedOn w:val="Normal"/>
    <w:rsid w:val="00DE08D6"/>
    <w:pPr>
      <w:tabs>
        <w:tab w:val="center" w:pos="4320"/>
        <w:tab w:val="right" w:pos="8640"/>
      </w:tabs>
    </w:pPr>
  </w:style>
  <w:style w:type="paragraph" w:styleId="BalloonText">
    <w:name w:val="Balloon Text"/>
    <w:basedOn w:val="Normal"/>
    <w:semiHidden/>
    <w:rsid w:val="00DE08D6"/>
    <w:rPr>
      <w:rFonts w:ascii="Tahoma" w:hAnsi="Tahoma" w:cs="Tahoma"/>
      <w:sz w:val="16"/>
      <w:szCs w:val="16"/>
    </w:rPr>
  </w:style>
  <w:style w:type="character" w:styleId="CommentReference">
    <w:name w:val="annotation reference"/>
    <w:basedOn w:val="DefaultParagraphFont"/>
    <w:rsid w:val="00BF1BDF"/>
    <w:rPr>
      <w:sz w:val="16"/>
      <w:szCs w:val="16"/>
    </w:rPr>
  </w:style>
  <w:style w:type="paragraph" w:styleId="CommentText">
    <w:name w:val="annotation text"/>
    <w:basedOn w:val="Normal"/>
    <w:link w:val="CommentTextChar"/>
    <w:rsid w:val="00BF1BDF"/>
    <w:rPr>
      <w:sz w:val="20"/>
    </w:rPr>
  </w:style>
  <w:style w:type="character" w:customStyle="1" w:styleId="CommentTextChar">
    <w:name w:val="Comment Text Char"/>
    <w:basedOn w:val="DefaultParagraphFont"/>
    <w:link w:val="CommentText"/>
    <w:rsid w:val="00BF1BDF"/>
  </w:style>
  <w:style w:type="paragraph" w:styleId="CommentSubject">
    <w:name w:val="annotation subject"/>
    <w:basedOn w:val="CommentText"/>
    <w:next w:val="CommentText"/>
    <w:link w:val="CommentSubjectChar"/>
    <w:rsid w:val="00BF1BDF"/>
    <w:rPr>
      <w:b/>
      <w:bCs/>
    </w:rPr>
  </w:style>
  <w:style w:type="character" w:customStyle="1" w:styleId="CommentSubjectChar">
    <w:name w:val="Comment Subject Char"/>
    <w:basedOn w:val="CommentTextChar"/>
    <w:link w:val="CommentSubject"/>
    <w:rsid w:val="00BF1BDF"/>
    <w:rPr>
      <w:b/>
      <w:bCs/>
    </w:rPr>
  </w:style>
  <w:style w:type="character" w:customStyle="1" w:styleId="FooterChar">
    <w:name w:val="Footer Char"/>
    <w:basedOn w:val="DefaultParagraphFont"/>
    <w:link w:val="Footer"/>
    <w:uiPriority w:val="99"/>
    <w:rsid w:val="004F598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link w:val="FooterChar"/>
    <w:uiPriority w:val="99"/>
    <w:rsid w:val="003B415A"/>
    <w:pPr>
      <w:tabs>
        <w:tab w:val="center" w:pos="4320"/>
        <w:tab w:val="right" w:pos="8640"/>
      </w:tabs>
    </w:pPr>
  </w:style>
  <w:style w:type="character" w:styleId="PageNumber">
    <w:name w:val="page number"/>
    <w:basedOn w:val="DefaultParagraphFont"/>
    <w:rsid w:val="003B415A"/>
  </w:style>
  <w:style w:type="paragraph" w:styleId="Header">
    <w:name w:val="header"/>
    <w:basedOn w:val="Normal"/>
    <w:rsid w:val="00DE08D6"/>
    <w:pPr>
      <w:tabs>
        <w:tab w:val="center" w:pos="4320"/>
        <w:tab w:val="right" w:pos="8640"/>
      </w:tabs>
    </w:pPr>
  </w:style>
  <w:style w:type="paragraph" w:styleId="BalloonText">
    <w:name w:val="Balloon Text"/>
    <w:basedOn w:val="Normal"/>
    <w:semiHidden/>
    <w:rsid w:val="00DE08D6"/>
    <w:rPr>
      <w:rFonts w:ascii="Tahoma" w:hAnsi="Tahoma" w:cs="Tahoma"/>
      <w:sz w:val="16"/>
      <w:szCs w:val="16"/>
    </w:rPr>
  </w:style>
  <w:style w:type="character" w:styleId="CommentReference">
    <w:name w:val="annotation reference"/>
    <w:basedOn w:val="DefaultParagraphFont"/>
    <w:rsid w:val="00BF1BDF"/>
    <w:rPr>
      <w:sz w:val="16"/>
      <w:szCs w:val="16"/>
    </w:rPr>
  </w:style>
  <w:style w:type="paragraph" w:styleId="CommentText">
    <w:name w:val="annotation text"/>
    <w:basedOn w:val="Normal"/>
    <w:link w:val="CommentTextChar"/>
    <w:rsid w:val="00BF1BDF"/>
    <w:rPr>
      <w:sz w:val="20"/>
    </w:rPr>
  </w:style>
  <w:style w:type="character" w:customStyle="1" w:styleId="CommentTextChar">
    <w:name w:val="Comment Text Char"/>
    <w:basedOn w:val="DefaultParagraphFont"/>
    <w:link w:val="CommentText"/>
    <w:rsid w:val="00BF1BDF"/>
  </w:style>
  <w:style w:type="paragraph" w:styleId="CommentSubject">
    <w:name w:val="annotation subject"/>
    <w:basedOn w:val="CommentText"/>
    <w:next w:val="CommentText"/>
    <w:link w:val="CommentSubjectChar"/>
    <w:rsid w:val="00BF1BDF"/>
    <w:rPr>
      <w:b/>
      <w:bCs/>
    </w:rPr>
  </w:style>
  <w:style w:type="character" w:customStyle="1" w:styleId="CommentSubjectChar">
    <w:name w:val="Comment Subject Char"/>
    <w:basedOn w:val="CommentTextChar"/>
    <w:link w:val="CommentSubject"/>
    <w:rsid w:val="00BF1BDF"/>
    <w:rPr>
      <w:b/>
      <w:bCs/>
    </w:rPr>
  </w:style>
  <w:style w:type="character" w:customStyle="1" w:styleId="FooterChar">
    <w:name w:val="Footer Char"/>
    <w:basedOn w:val="DefaultParagraphFont"/>
    <w:link w:val="Footer"/>
    <w:uiPriority w:val="99"/>
    <w:rsid w:val="004F598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FEFF5-54F3-4F0C-9C39-59E7B4A3A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1392</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KEB1</cp:lastModifiedBy>
  <cp:revision>9</cp:revision>
  <cp:lastPrinted>2013-09-03T18:28:00Z</cp:lastPrinted>
  <dcterms:created xsi:type="dcterms:W3CDTF">2013-06-21T16:44:00Z</dcterms:created>
  <dcterms:modified xsi:type="dcterms:W3CDTF">2013-09-03T18:28:00Z</dcterms:modified>
</cp:coreProperties>
</file>