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F8" w:rsidRDefault="00AE57F8">
      <w:pPr>
        <w:widowControl/>
        <w:jc w:val="center"/>
        <w:rPr>
          <w:b/>
          <w:bCs/>
        </w:rPr>
      </w:pPr>
      <w:r>
        <w:rPr>
          <w:b/>
          <w:bCs/>
        </w:rPr>
        <w:t>SUPPORTING STATEMENT</w:t>
      </w:r>
    </w:p>
    <w:p w:rsidR="00AE57F8" w:rsidRDefault="00885CB8">
      <w:pPr>
        <w:widowControl/>
        <w:jc w:val="center"/>
        <w:rPr>
          <w:b/>
          <w:bCs/>
        </w:rPr>
      </w:pPr>
      <w:r>
        <w:rPr>
          <w:b/>
          <w:bCs/>
        </w:rPr>
        <w:t xml:space="preserve">ALASKA </w:t>
      </w:r>
      <w:r w:rsidR="00AE57F8">
        <w:rPr>
          <w:b/>
          <w:bCs/>
        </w:rPr>
        <w:t>AMERICAN FISHERIES ACT (AFA) PERMITS</w:t>
      </w:r>
    </w:p>
    <w:p w:rsidR="00AE57F8" w:rsidRDefault="00AE57F8">
      <w:pPr>
        <w:widowControl/>
        <w:jc w:val="center"/>
        <w:rPr>
          <w:b/>
          <w:bCs/>
        </w:rPr>
      </w:pPr>
      <w:proofErr w:type="gramStart"/>
      <w:r>
        <w:rPr>
          <w:b/>
          <w:bCs/>
        </w:rPr>
        <w:t xml:space="preserve">OMB </w:t>
      </w:r>
      <w:r w:rsidR="00BF58EE">
        <w:rPr>
          <w:b/>
          <w:bCs/>
        </w:rPr>
        <w:t xml:space="preserve">CONTROL </w:t>
      </w:r>
      <w:r>
        <w:rPr>
          <w:b/>
          <w:bCs/>
        </w:rPr>
        <w:t>NO.</w:t>
      </w:r>
      <w:proofErr w:type="gramEnd"/>
      <w:r>
        <w:rPr>
          <w:b/>
          <w:bCs/>
        </w:rPr>
        <w:t xml:space="preserve"> 0648-</w:t>
      </w:r>
      <w:r w:rsidR="00BF58EE">
        <w:rPr>
          <w:b/>
          <w:bCs/>
        </w:rPr>
        <w:t>0393</w:t>
      </w:r>
    </w:p>
    <w:p w:rsidR="0048111A" w:rsidRDefault="0048111A" w:rsidP="0048111A"/>
    <w:p w:rsidR="00BF58EE" w:rsidRDefault="00BF58EE" w:rsidP="0048111A"/>
    <w:p w:rsidR="00885CB8" w:rsidRDefault="00885CB8" w:rsidP="0048111A">
      <w:pPr>
        <w:widowControl/>
        <w:rPr>
          <w:bCs/>
        </w:rPr>
      </w:pPr>
      <w:r w:rsidRPr="00885CB8">
        <w:rPr>
          <w:bCs/>
        </w:rPr>
        <w:t xml:space="preserve">This </w:t>
      </w:r>
      <w:r w:rsidR="00A07840">
        <w:rPr>
          <w:bCs/>
        </w:rPr>
        <w:t xml:space="preserve">request is </w:t>
      </w:r>
      <w:r w:rsidRPr="00885CB8">
        <w:rPr>
          <w:bCs/>
        </w:rPr>
        <w:t xml:space="preserve">for </w:t>
      </w:r>
      <w:r w:rsidR="00AF1607">
        <w:rPr>
          <w:bCs/>
        </w:rPr>
        <w:t xml:space="preserve">revision of an existing collection </w:t>
      </w:r>
      <w:r w:rsidR="008D12A6">
        <w:rPr>
          <w:bCs/>
        </w:rPr>
        <w:t>of information</w:t>
      </w:r>
      <w:r w:rsidR="008F1FCD">
        <w:rPr>
          <w:bCs/>
        </w:rPr>
        <w:t xml:space="preserve"> due to </w:t>
      </w:r>
      <w:r w:rsidR="00AF1607">
        <w:rPr>
          <w:bCs/>
        </w:rPr>
        <w:t xml:space="preserve">an </w:t>
      </w:r>
      <w:r w:rsidR="008D12A6">
        <w:rPr>
          <w:bCs/>
        </w:rPr>
        <w:t xml:space="preserve">associated rule </w:t>
      </w:r>
      <w:r w:rsidR="00AF1607">
        <w:rPr>
          <w:bCs/>
        </w:rPr>
        <w:t>[</w:t>
      </w:r>
      <w:r w:rsidR="008D12A6">
        <w:rPr>
          <w:bCs/>
        </w:rPr>
        <w:t>RIN 0648-BD35</w:t>
      </w:r>
      <w:r w:rsidR="00A30F8F">
        <w:rPr>
          <w:bCs/>
        </w:rPr>
        <w:t>]</w:t>
      </w:r>
      <w:r w:rsidR="00AF1607">
        <w:rPr>
          <w:bCs/>
        </w:rPr>
        <w:t>.</w:t>
      </w:r>
    </w:p>
    <w:p w:rsidR="008D12A6" w:rsidRDefault="008D12A6" w:rsidP="0048111A">
      <w:pPr>
        <w:widowControl/>
        <w:rPr>
          <w:b/>
          <w:bCs/>
        </w:rPr>
      </w:pPr>
    </w:p>
    <w:p w:rsidR="0048111A" w:rsidRPr="00474A5B" w:rsidRDefault="0048111A" w:rsidP="0048111A">
      <w:pPr>
        <w:widowControl/>
        <w:rPr>
          <w:b/>
          <w:bCs/>
        </w:rPr>
      </w:pPr>
      <w:r w:rsidRPr="00474A5B">
        <w:rPr>
          <w:b/>
          <w:bCs/>
        </w:rPr>
        <w:t>INTRODUCTION</w:t>
      </w:r>
    </w:p>
    <w:p w:rsidR="00474A5B" w:rsidRPr="00474A5B" w:rsidRDefault="00474A5B" w:rsidP="0048111A">
      <w:pPr>
        <w:widowControl/>
        <w:rPr>
          <w:bCs/>
        </w:rPr>
      </w:pPr>
    </w:p>
    <w:p w:rsidR="00474A5B" w:rsidRPr="00474A5B" w:rsidRDefault="00474A5B" w:rsidP="0048111A">
      <w:pPr>
        <w:widowControl/>
        <w:rPr>
          <w:bCs/>
        </w:rPr>
      </w:pPr>
      <w:r w:rsidRPr="00474A5B">
        <w:rPr>
          <w:bCs/>
        </w:rPr>
        <w:t>Regulations were developed by the National Marine Fisheries Service</w:t>
      </w:r>
      <w:r>
        <w:rPr>
          <w:bCs/>
        </w:rPr>
        <w:t>, Alaska Region (NMFS)</w:t>
      </w:r>
      <w:r w:rsidRPr="00474A5B">
        <w:rPr>
          <w:bCs/>
        </w:rPr>
        <w:t xml:space="preserve"> and the North Pacific Fishery Management Council </w:t>
      </w:r>
      <w:r>
        <w:rPr>
          <w:bCs/>
        </w:rPr>
        <w:t xml:space="preserve">(Council) </w:t>
      </w:r>
      <w:r w:rsidRPr="00474A5B">
        <w:rPr>
          <w:bCs/>
        </w:rPr>
        <w:t>to implement the American Fisheries Act (AFA) (Div. C, Title II, Subtitle II, Public Law 105-277, 112 Stat. 2681 (1998)), and the Consolidated Appropriations Act of 2004 (Public Law 108-199, Sec. 803) and the Coast Guard Authorization Act of 2010 (Public Law 111-281, Sec. 602).</w:t>
      </w:r>
    </w:p>
    <w:p w:rsidR="0048111A" w:rsidRDefault="0048111A" w:rsidP="0048111A"/>
    <w:p w:rsidR="003475CC" w:rsidRDefault="00053692" w:rsidP="00D5169C">
      <w:pPr>
        <w:tabs>
          <w:tab w:val="left" w:pos="360"/>
          <w:tab w:val="left" w:pos="720"/>
          <w:tab w:val="left" w:pos="1080"/>
        </w:tabs>
      </w:pPr>
      <w:r>
        <w:t>O</w:t>
      </w:r>
      <w:r w:rsidRPr="001D26BF">
        <w:t>n October 21, 1998, the President signed</w:t>
      </w:r>
      <w:r>
        <w:t xml:space="preserve"> </w:t>
      </w:r>
      <w:hyperlink r:id="rId9" w:history="1">
        <w:r w:rsidRPr="00E7503C">
          <w:rPr>
            <w:rStyle w:val="Hyperlink"/>
          </w:rPr>
          <w:t>The American Fisheries Act</w:t>
        </w:r>
      </w:hyperlink>
      <w:r w:rsidR="00A757DC">
        <w:t xml:space="preserve"> (AFA)</w:t>
      </w:r>
      <w:r w:rsidR="001C5D16">
        <w:t xml:space="preserve">.  </w:t>
      </w:r>
      <w:r w:rsidR="00897ED6">
        <w:t>With respect to the fisheries off Alaska,</w:t>
      </w:r>
      <w:r w:rsidR="00B1357E">
        <w:t xml:space="preserve"> the AFA </w:t>
      </w:r>
      <w:r w:rsidR="00B1357E" w:rsidRPr="00B1357E">
        <w:t xml:space="preserve">affected the management programs </w:t>
      </w:r>
      <w:r w:rsidR="00B1357E">
        <w:t xml:space="preserve">of the </w:t>
      </w:r>
      <w:proofErr w:type="spellStart"/>
      <w:r w:rsidR="00B1357E">
        <w:t>pollock</w:t>
      </w:r>
      <w:proofErr w:type="spellEnd"/>
      <w:r w:rsidR="00B1357E">
        <w:t xml:space="preserve"> fishery of the BSAI and to a lesser extent </w:t>
      </w:r>
      <w:r w:rsidR="00B1357E" w:rsidRPr="00B1357E">
        <w:t xml:space="preserve">the other </w:t>
      </w:r>
      <w:proofErr w:type="spellStart"/>
      <w:r w:rsidR="00B1357E" w:rsidRPr="00B1357E">
        <w:t>groundfish</w:t>
      </w:r>
      <w:proofErr w:type="spellEnd"/>
      <w:r w:rsidR="00B1357E" w:rsidRPr="00B1357E">
        <w:t xml:space="preserve"> fisheries of the BSAI</w:t>
      </w:r>
      <w:r w:rsidR="00B1357E">
        <w:t xml:space="preserve">: </w:t>
      </w:r>
      <w:r w:rsidR="00B1357E" w:rsidRPr="00B1357E">
        <w:t xml:space="preserve">the </w:t>
      </w:r>
      <w:proofErr w:type="spellStart"/>
      <w:r w:rsidR="00B1357E" w:rsidRPr="00B1357E">
        <w:t>groundfish</w:t>
      </w:r>
      <w:proofErr w:type="spellEnd"/>
      <w:r w:rsidR="00B1357E" w:rsidRPr="00B1357E">
        <w:t xml:space="preserve"> fisheries of the Gulf of Alaska</w:t>
      </w:r>
      <w:r w:rsidR="00402B87">
        <w:t xml:space="preserve"> (GOA)</w:t>
      </w:r>
      <w:r w:rsidR="00B1357E" w:rsidRPr="00B1357E">
        <w:t>, the king and Tanner crab fisheries of the BSAI, and the s</w:t>
      </w:r>
      <w:r w:rsidR="00786680">
        <w:t xml:space="preserve">callop </w:t>
      </w:r>
      <w:proofErr w:type="gramStart"/>
      <w:r w:rsidR="00786680">
        <w:t>fishery</w:t>
      </w:r>
      <w:proofErr w:type="gramEnd"/>
      <w:r w:rsidR="00786680">
        <w:t xml:space="preserve"> off Alaska.  </w:t>
      </w:r>
      <w:r w:rsidR="00C16716">
        <w:t xml:space="preserve">NMFS </w:t>
      </w:r>
      <w:r w:rsidR="003475CC">
        <w:t>incorporate</w:t>
      </w:r>
      <w:r w:rsidR="00C16716">
        <w:t>d</w:t>
      </w:r>
      <w:r w:rsidR="003475CC">
        <w:t xml:space="preserve"> the </w:t>
      </w:r>
      <w:r w:rsidR="00076BC8" w:rsidRPr="00076BC8">
        <w:t>relevant provisions of the AFA into the FMP and establish</w:t>
      </w:r>
      <w:r w:rsidR="00076BC8">
        <w:t>ed</w:t>
      </w:r>
      <w:r w:rsidR="00076BC8" w:rsidRPr="00076BC8">
        <w:t xml:space="preserve"> a comprehensive management program to implement the AFA</w:t>
      </w:r>
      <w:r w:rsidR="006C5CD5">
        <w:t>.</w:t>
      </w:r>
    </w:p>
    <w:p w:rsidR="00D5169C" w:rsidRDefault="00D5169C" w:rsidP="00D5169C">
      <w:pPr>
        <w:tabs>
          <w:tab w:val="left" w:pos="360"/>
          <w:tab w:val="left" w:pos="720"/>
          <w:tab w:val="left" w:pos="1080"/>
        </w:tabs>
      </w:pPr>
    </w:p>
    <w:p w:rsidR="005D6FD0" w:rsidRPr="00474A5B" w:rsidRDefault="005D6FD0" w:rsidP="005D6FD0">
      <w:pPr>
        <w:widowControl/>
        <w:rPr>
          <w:b/>
          <w:bCs/>
        </w:rPr>
      </w:pPr>
      <w:r w:rsidRPr="00474A5B">
        <w:rPr>
          <w:b/>
          <w:bCs/>
        </w:rPr>
        <w:t>BACKGROUND</w:t>
      </w:r>
    </w:p>
    <w:p w:rsidR="005D6FD0" w:rsidRDefault="005D6FD0" w:rsidP="00D5169C">
      <w:pPr>
        <w:tabs>
          <w:tab w:val="left" w:pos="360"/>
          <w:tab w:val="left" w:pos="720"/>
          <w:tab w:val="left" w:pos="1080"/>
        </w:tabs>
      </w:pPr>
    </w:p>
    <w:p w:rsidR="00FE4809" w:rsidRDefault="00474A5B" w:rsidP="00FE4809">
      <w:r>
        <w:t xml:space="preserve">NMFS </w:t>
      </w:r>
      <w:r w:rsidR="00FE4809">
        <w:t xml:space="preserve">manages the </w:t>
      </w:r>
      <w:r w:rsidR="00BF58EE">
        <w:t>United States (</w:t>
      </w:r>
      <w:r w:rsidR="00FE4809">
        <w:t>U.S.</w:t>
      </w:r>
      <w:r w:rsidR="00BF58EE">
        <w:t>)</w:t>
      </w:r>
      <w:r w:rsidR="00FE4809">
        <w:t xml:space="preserve"> </w:t>
      </w:r>
      <w:proofErr w:type="spellStart"/>
      <w:r w:rsidR="00FE4809">
        <w:t>groundfish</w:t>
      </w:r>
      <w:proofErr w:type="spellEnd"/>
      <w:r w:rsidR="00FE4809">
        <w:t xml:space="preserve"> fisheries in the Exclusive Economic Zone (EEZ) </w:t>
      </w:r>
      <w:r w:rsidR="00373CDF">
        <w:t xml:space="preserve">off Alaska </w:t>
      </w:r>
      <w:r w:rsidR="00FE4809">
        <w:t xml:space="preserve">under the Fishery Management Plan for </w:t>
      </w:r>
      <w:proofErr w:type="spellStart"/>
      <w:r w:rsidR="00FE4809">
        <w:t>Groundfish</w:t>
      </w:r>
      <w:proofErr w:type="spellEnd"/>
      <w:r w:rsidR="00FE4809">
        <w:t xml:space="preserve"> of the Bering Sea and Aleutian Islands Management Area (</w:t>
      </w:r>
      <w:r w:rsidR="00373CDF">
        <w:t xml:space="preserve">BSAI </w:t>
      </w:r>
      <w:r w:rsidR="00FE4809">
        <w:t xml:space="preserve">FMP) </w:t>
      </w:r>
      <w:r w:rsidR="00373CDF">
        <w:t xml:space="preserve">and the Fishery Management Plan for </w:t>
      </w:r>
      <w:proofErr w:type="spellStart"/>
      <w:r w:rsidR="00373CDF">
        <w:t>Groundfish</w:t>
      </w:r>
      <w:proofErr w:type="spellEnd"/>
      <w:r w:rsidR="00373CDF">
        <w:t xml:space="preserve"> of the Gulf of Alaska (GOA FMP) </w:t>
      </w:r>
      <w:r w:rsidR="00FE4809" w:rsidRPr="001D26BF">
        <w:t xml:space="preserve">under the authority of the </w:t>
      </w:r>
      <w:hyperlink r:id="rId10" w:history="1">
        <w:r w:rsidR="00FE4809" w:rsidRPr="00E7503C">
          <w:rPr>
            <w:rStyle w:val="Hyperlink"/>
          </w:rPr>
          <w:t>Magnuson-Stevens Fishery Conservation &amp; Management Act</w:t>
        </w:r>
      </w:hyperlink>
      <w:r w:rsidR="00FE4809" w:rsidRPr="001D26BF">
        <w:t xml:space="preserve"> (16 U.S.C. 1801 </w:t>
      </w:r>
      <w:r w:rsidR="00FE4809" w:rsidRPr="001D26BF">
        <w:rPr>
          <w:i/>
          <w:iCs/>
        </w:rPr>
        <w:t>et seq</w:t>
      </w:r>
      <w:r w:rsidR="00FE4809" w:rsidRPr="001D26BF">
        <w:t>.)</w:t>
      </w:r>
      <w:r w:rsidR="00FE4809">
        <w:t xml:space="preserve"> and other applicable laws.</w:t>
      </w:r>
      <w:r w:rsidR="00FE4809" w:rsidRPr="001D26BF">
        <w:t xml:space="preserve">  </w:t>
      </w:r>
      <w:r w:rsidR="00FE4809" w:rsidRPr="00897ED6">
        <w:t xml:space="preserve">The </w:t>
      </w:r>
      <w:r w:rsidR="00FE4809">
        <w:t xml:space="preserve">Council </w:t>
      </w:r>
      <w:r w:rsidR="00FE4809" w:rsidRPr="00897ED6">
        <w:t>prepared, and NMFS approved, the FMP.</w:t>
      </w:r>
      <w:r w:rsidR="005D6FD0">
        <w:t xml:space="preserve">  </w:t>
      </w:r>
      <w:r w:rsidR="00FE4809">
        <w:t xml:space="preserve">Regulations implementing the FMP appear at </w:t>
      </w:r>
      <w:hyperlink r:id="rId11" w:history="1">
        <w:proofErr w:type="gramStart"/>
        <w:r w:rsidR="00FE4809" w:rsidRPr="004B1D2E">
          <w:rPr>
            <w:rStyle w:val="Hyperlink"/>
          </w:rPr>
          <w:t>50 CFR part</w:t>
        </w:r>
        <w:proofErr w:type="gramEnd"/>
        <w:r w:rsidR="00FE4809" w:rsidRPr="004B1D2E">
          <w:rPr>
            <w:rStyle w:val="Hyperlink"/>
          </w:rPr>
          <w:t xml:space="preserve"> 679</w:t>
        </w:r>
      </w:hyperlink>
      <w:r w:rsidR="00FE4809">
        <w:t>.</w:t>
      </w:r>
    </w:p>
    <w:p w:rsidR="00FE4809" w:rsidRDefault="00FE4809" w:rsidP="00FE4809"/>
    <w:p w:rsidR="00D67E4F" w:rsidRDefault="00D67E4F" w:rsidP="00D67E4F">
      <w:pPr>
        <w:widowControl/>
      </w:pPr>
      <w:r w:rsidRPr="00D03810">
        <w:t xml:space="preserve">Under the Magnuson-Stevens Act, the United States has exclusive management authority over all living marine resources found within the EEZ. </w:t>
      </w:r>
      <w:r w:rsidR="00BF58EE">
        <w:t xml:space="preserve"> </w:t>
      </w:r>
      <w:r w:rsidRPr="00D03810">
        <w:t xml:space="preserve">The management of marine fishery resources is vested in the Secretary of Commerce, with advice from the Regional Fishery Management Councils. </w:t>
      </w:r>
    </w:p>
    <w:p w:rsidR="00D67E4F" w:rsidRDefault="00D67E4F" w:rsidP="00D67E4F"/>
    <w:p w:rsidR="002102C9" w:rsidRDefault="005D6FD0" w:rsidP="00840DA2">
      <w:pPr>
        <w:widowControl/>
      </w:pPr>
      <w:r>
        <w:t xml:space="preserve">FMP </w:t>
      </w:r>
      <w:r w:rsidR="00840DA2">
        <w:t xml:space="preserve">Amendment 106 would allow the owner of an AFA vessel to replace or rebuild an AFA vessel to improve vessel safety and improve operational efficiency without limit on the size, weight, or horsepower of the replacement or rebuilt vessel.  In addition, this action allows the owner of an AFA catcher vessel to remove its vessel from an AFA inshore vessel cooperative and direct NMFS to assign the Bering Sea directed </w:t>
      </w:r>
      <w:proofErr w:type="spellStart"/>
      <w:r w:rsidR="00840DA2">
        <w:t>pollock</w:t>
      </w:r>
      <w:proofErr w:type="spellEnd"/>
      <w:r w:rsidR="00840DA2">
        <w:t xml:space="preserve"> allowance of the removed vessel to other vessel or vessels in the cooperative.</w:t>
      </w:r>
    </w:p>
    <w:p w:rsidR="002102C9" w:rsidRDefault="002102C9" w:rsidP="00840DA2">
      <w:pPr>
        <w:widowControl/>
      </w:pPr>
    </w:p>
    <w:p w:rsidR="00AE57F8" w:rsidRPr="00BF58EE" w:rsidRDefault="00BF58EE" w:rsidP="00BF58EE">
      <w:pPr>
        <w:rPr>
          <w:b/>
          <w:bCs/>
        </w:rPr>
      </w:pPr>
      <w:r w:rsidRPr="00BF58EE">
        <w:rPr>
          <w:b/>
          <w:bCs/>
        </w:rPr>
        <w:lastRenderedPageBreak/>
        <w:t>A.</w:t>
      </w:r>
      <w:r>
        <w:rPr>
          <w:b/>
          <w:bCs/>
        </w:rPr>
        <w:tab/>
      </w:r>
      <w:r w:rsidR="00AE57F8" w:rsidRPr="00BF58EE">
        <w:rPr>
          <w:b/>
          <w:bCs/>
        </w:rPr>
        <w:t>JUSTIFICATION</w:t>
      </w:r>
    </w:p>
    <w:p w:rsidR="00E429D9" w:rsidRDefault="00E429D9" w:rsidP="00E429D9"/>
    <w:p w:rsidR="00AE57F8" w:rsidRDefault="00AE57F8">
      <w:pPr>
        <w:widowControl/>
        <w:rPr>
          <w:b/>
          <w:bCs/>
          <w:u w:val="single"/>
        </w:rPr>
      </w:pPr>
      <w:r>
        <w:rPr>
          <w:b/>
          <w:bCs/>
        </w:rPr>
        <w:t xml:space="preserve">1.  </w:t>
      </w:r>
      <w:r>
        <w:rPr>
          <w:b/>
          <w:bCs/>
          <w:u w:val="single"/>
        </w:rPr>
        <w:t>Explain the circumstances that make the collection of information necessary.</w:t>
      </w:r>
    </w:p>
    <w:p w:rsidR="00A11212" w:rsidRDefault="00A11212" w:rsidP="00A11212">
      <w:pPr>
        <w:widowControl/>
      </w:pPr>
    </w:p>
    <w:p w:rsidR="00587638" w:rsidRDefault="009B2823" w:rsidP="009B2823">
      <w:pPr>
        <w:widowControl/>
        <w:autoSpaceDE/>
        <w:autoSpaceDN/>
        <w:adjustRightInd/>
      </w:pPr>
      <w:r w:rsidRPr="009B2823">
        <w:t>This action implements Amendment 106 to the BSAI FMP.  This action specifies the conditions under which the owner of an AFA vessel can rebuild a vessel, replace a vessel, and remove a vessel</w:t>
      </w:r>
      <w:r>
        <w:t>.</w:t>
      </w:r>
    </w:p>
    <w:p w:rsidR="00633AE4" w:rsidRDefault="00633AE4" w:rsidP="00633AE4">
      <w:pPr>
        <w:widowControl/>
        <w:autoSpaceDE/>
        <w:autoSpaceDN/>
        <w:adjustRightInd/>
      </w:pPr>
    </w:p>
    <w:p w:rsidR="00E04A19" w:rsidRDefault="00E04A19" w:rsidP="00E04A19">
      <w:pPr>
        <w:widowControl/>
        <w:autoSpaceDE/>
        <w:autoSpaceDN/>
        <w:adjustRightInd/>
      </w:pPr>
      <w:r>
        <w:t>The purpose of the proposed action is twofold.</w:t>
      </w:r>
      <w:r w:rsidR="0001711C">
        <w:t xml:space="preserve"> </w:t>
      </w:r>
      <w:r>
        <w:t xml:space="preserve"> First, the BSAI </w:t>
      </w:r>
      <w:proofErr w:type="spellStart"/>
      <w:r>
        <w:t>Groundfish</w:t>
      </w:r>
      <w:proofErr w:type="spellEnd"/>
      <w:r>
        <w:t xml:space="preserve"> FMP and </w:t>
      </w:r>
      <w:proofErr w:type="spellStart"/>
      <w:r>
        <w:t>groundfish</w:t>
      </w:r>
      <w:proofErr w:type="spellEnd"/>
      <w:r>
        <w:t xml:space="preserve"> regulations need to be brought into compliance with Section 602 of the Coast Guard Authorization Act of 2010</w:t>
      </w:r>
      <w:r w:rsidR="002102C9">
        <w:t xml:space="preserve"> (Coast Guard Act)</w:t>
      </w:r>
      <w:r>
        <w:t>, which was signed into law on October 15, 2010 and which amended the AFA.</w:t>
      </w:r>
      <w:r w:rsidR="0001711C">
        <w:t xml:space="preserve"> </w:t>
      </w:r>
      <w:r>
        <w:t xml:space="preserve"> Currently, the language in both the BSAI </w:t>
      </w:r>
      <w:proofErr w:type="spellStart"/>
      <w:r>
        <w:t>Groundfish</w:t>
      </w:r>
      <w:proofErr w:type="spellEnd"/>
      <w:r>
        <w:t xml:space="preserve"> FMP and </w:t>
      </w:r>
      <w:proofErr w:type="spellStart"/>
      <w:r>
        <w:t>groundfish</w:t>
      </w:r>
      <w:proofErr w:type="spellEnd"/>
      <w:r>
        <w:t xml:space="preserve"> regulations are not consistent with the AFA as amended by the Coast Guard Act. To correct these inconsistencies, NMFS will adopt changes to bring the BSAI </w:t>
      </w:r>
      <w:proofErr w:type="spellStart"/>
      <w:r>
        <w:t>Groundfish</w:t>
      </w:r>
      <w:proofErr w:type="spellEnd"/>
      <w:r>
        <w:t xml:space="preserve"> FMP and </w:t>
      </w:r>
      <w:proofErr w:type="spellStart"/>
      <w:r>
        <w:t>groundfish</w:t>
      </w:r>
      <w:proofErr w:type="spellEnd"/>
      <w:r>
        <w:t xml:space="preserve"> regulations into compliance with the AFA as amended by the Coast Guard Act. </w:t>
      </w:r>
    </w:p>
    <w:p w:rsidR="00E04A19" w:rsidRDefault="00E04A19" w:rsidP="00E04A19">
      <w:pPr>
        <w:widowControl/>
        <w:autoSpaceDE/>
        <w:autoSpaceDN/>
        <w:adjustRightInd/>
      </w:pPr>
    </w:p>
    <w:p w:rsidR="00E04A19" w:rsidRDefault="00E04A19" w:rsidP="00E04A19">
      <w:pPr>
        <w:widowControl/>
        <w:autoSpaceDE/>
        <w:autoSpaceDN/>
        <w:adjustRightInd/>
      </w:pPr>
      <w:r>
        <w:t xml:space="preserve">The Coast Guard Act authorizes the Council to recommend </w:t>
      </w:r>
      <w:r w:rsidR="002102C9">
        <w:t xml:space="preserve">conservation and management measures </w:t>
      </w:r>
      <w:r>
        <w:t>for approval by the Secretary of Commerce to ensure that the Coast Guard Act does not diminish the effectiveness of the BSAI and the GOA</w:t>
      </w:r>
      <w:r w:rsidR="00FB49B0">
        <w:t xml:space="preserve"> FMPs</w:t>
      </w:r>
      <w:r w:rsidR="006423F1">
        <w:t>.  T</w:t>
      </w:r>
      <w:r w:rsidR="0005668F">
        <w:t>h</w:t>
      </w:r>
      <w:r w:rsidR="00267847">
        <w:t xml:space="preserve">is action would implement </w:t>
      </w:r>
      <w:r w:rsidR="00633D5B">
        <w:t>methods</w:t>
      </w:r>
      <w:r w:rsidR="002102C9">
        <w:t xml:space="preserve">, </w:t>
      </w:r>
      <w:r w:rsidR="006423F1">
        <w:t xml:space="preserve">including size limits and measures to control fishing capacity, </w:t>
      </w:r>
      <w:r w:rsidR="0005668F">
        <w:t xml:space="preserve">to prevent </w:t>
      </w:r>
      <w:r w:rsidR="006423F1">
        <w:t xml:space="preserve">AFA vessel replacement provisions </w:t>
      </w:r>
      <w:r w:rsidR="0005668F">
        <w:t xml:space="preserve">from increasing fishing effort </w:t>
      </w:r>
      <w:r w:rsidR="00267847" w:rsidRPr="00D03810">
        <w:t xml:space="preserve">beyond historical catch </w:t>
      </w:r>
      <w:r w:rsidR="0005668F">
        <w:t>in the GOA.</w:t>
      </w:r>
    </w:p>
    <w:p w:rsidR="00E04A19" w:rsidRDefault="00E04A19" w:rsidP="00633AE4">
      <w:pPr>
        <w:widowControl/>
        <w:autoSpaceDE/>
        <w:autoSpaceDN/>
        <w:adjustRightInd/>
      </w:pPr>
    </w:p>
    <w:p w:rsidR="00AE57F8" w:rsidRPr="00A07840" w:rsidRDefault="00AE57F8">
      <w:pPr>
        <w:widowControl/>
        <w:rPr>
          <w:u w:val="single"/>
        </w:rPr>
      </w:pPr>
      <w:r>
        <w:rPr>
          <w:b/>
          <w:bCs/>
        </w:rPr>
        <w:t xml:space="preserve">2.  </w:t>
      </w:r>
      <w:r>
        <w:rPr>
          <w:b/>
          <w:bCs/>
          <w:u w:val="single"/>
        </w:rPr>
        <w:t>Explain how, by whom, how frequently, and for what purpose the information will be used</w:t>
      </w:r>
      <w:r w:rsidRPr="00A07840">
        <w:rPr>
          <w:b/>
          <w:bCs/>
          <w:u w:val="single"/>
        </w:rPr>
        <w:t>.</w:t>
      </w:r>
      <w:r w:rsidR="000B69D6" w:rsidRPr="00A07840">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p>
    <w:p w:rsidR="00584100" w:rsidRDefault="00584100" w:rsidP="00584100">
      <w:pPr>
        <w:widowControl/>
      </w:pPr>
    </w:p>
    <w:p w:rsidR="00DA40E0" w:rsidRDefault="00642EE1" w:rsidP="00584100">
      <w:pPr>
        <w:widowControl/>
      </w:pPr>
      <w:r w:rsidRPr="00642EE1">
        <w:t xml:space="preserve">AFA is composed of the AFA catcher vessel sector, AFA catcher/processor sector, and AFA </w:t>
      </w:r>
      <w:proofErr w:type="spellStart"/>
      <w:r w:rsidRPr="00642EE1">
        <w:t>motherships</w:t>
      </w:r>
      <w:proofErr w:type="spellEnd"/>
      <w:r>
        <w:t xml:space="preserve">.  </w:t>
      </w:r>
      <w:r w:rsidR="00DA40E0" w:rsidRPr="00DA40E0">
        <w:t>This a</w:t>
      </w:r>
      <w:r w:rsidR="00DA40E0">
        <w:t xml:space="preserve">ction </w:t>
      </w:r>
      <w:r w:rsidR="00DA40E0" w:rsidRPr="00DA40E0">
        <w:t xml:space="preserve">would allow an owner of an AFA catcher/processor, catcher vessel, or </w:t>
      </w:r>
      <w:proofErr w:type="spellStart"/>
      <w:r w:rsidR="00DA40E0" w:rsidRPr="00DA40E0">
        <w:t>mothership</w:t>
      </w:r>
      <w:proofErr w:type="spellEnd"/>
      <w:r w:rsidR="00DA40E0" w:rsidRPr="00DA40E0">
        <w:t xml:space="preserve"> to rebuild or replace a vessel for improved vessel safety and operational efficiencies.  The AFA rebuilt or replacement vessel would be subject to no limitations on length, size, or horsepower while participating in BSAI.</w:t>
      </w:r>
    </w:p>
    <w:p w:rsidR="00DA40E0" w:rsidRDefault="00DA40E0" w:rsidP="00584100">
      <w:pPr>
        <w:widowControl/>
      </w:pPr>
    </w:p>
    <w:p w:rsidR="00633D5B" w:rsidRDefault="00642EE1" w:rsidP="00584100">
      <w:pPr>
        <w:widowControl/>
      </w:pPr>
      <w:r w:rsidRPr="00642EE1">
        <w:t xml:space="preserve">The AFA trawl catcher vessel sector includes all trawl catcher vessels that are issued an AFA permit making them eligible to participate in the directed BSAI </w:t>
      </w:r>
      <w:proofErr w:type="spellStart"/>
      <w:r w:rsidRPr="00642EE1">
        <w:t>pollock</w:t>
      </w:r>
      <w:proofErr w:type="spellEnd"/>
      <w:r w:rsidRPr="00642EE1">
        <w:t xml:space="preserve"> fishery.  The catcher vessel sector is composed of catcher vessels that </w:t>
      </w:r>
      <w:r w:rsidR="00633D5B">
        <w:t xml:space="preserve">are </w:t>
      </w:r>
      <w:r w:rsidRPr="00642EE1">
        <w:t>eligible</w:t>
      </w:r>
      <w:r w:rsidR="00633D5B">
        <w:t xml:space="preserve"> to deliver to:</w:t>
      </w:r>
    </w:p>
    <w:p w:rsidR="00633D5B" w:rsidRDefault="00633D5B" w:rsidP="00584100">
      <w:pPr>
        <w:widowControl/>
      </w:pPr>
    </w:p>
    <w:p w:rsidR="00633D5B" w:rsidRDefault="00642EE1" w:rsidP="00BF58EE">
      <w:pPr>
        <w:pStyle w:val="ListParagraph"/>
        <w:numPr>
          <w:ilvl w:val="0"/>
          <w:numId w:val="6"/>
        </w:numPr>
        <w:tabs>
          <w:tab w:val="left" w:pos="360"/>
          <w:tab w:val="left" w:pos="720"/>
        </w:tabs>
      </w:pPr>
      <w:r w:rsidRPr="00642EE1">
        <w:t>BSAI inshore</w:t>
      </w:r>
      <w:r w:rsidR="00BF58EE">
        <w:t xml:space="preserve"> </w:t>
      </w:r>
      <w:proofErr w:type="spellStart"/>
      <w:r w:rsidR="00BF58EE">
        <w:t>pollock</w:t>
      </w:r>
      <w:proofErr w:type="spellEnd"/>
      <w:r w:rsidR="00BF58EE">
        <w:t xml:space="preserve"> to inshore processors,</w:t>
      </w:r>
    </w:p>
    <w:p w:rsidR="00633D5B" w:rsidRDefault="00642EE1" w:rsidP="00BF58EE">
      <w:pPr>
        <w:pStyle w:val="ListParagraph"/>
        <w:numPr>
          <w:ilvl w:val="0"/>
          <w:numId w:val="6"/>
        </w:numPr>
        <w:tabs>
          <w:tab w:val="left" w:pos="360"/>
          <w:tab w:val="left" w:pos="720"/>
          <w:tab w:val="left" w:pos="1080"/>
        </w:tabs>
      </w:pPr>
      <w:r w:rsidRPr="00642EE1">
        <w:t xml:space="preserve">BSAI offshore </w:t>
      </w:r>
      <w:proofErr w:type="spellStart"/>
      <w:r w:rsidRPr="00642EE1">
        <w:t>pollock</w:t>
      </w:r>
      <w:proofErr w:type="spellEnd"/>
      <w:r w:rsidRPr="00642EE1">
        <w:t xml:space="preserve"> </w:t>
      </w:r>
      <w:r w:rsidR="008702DD">
        <w:t xml:space="preserve">to </w:t>
      </w:r>
      <w:r w:rsidR="00BF58EE">
        <w:t>catcher processors, and</w:t>
      </w:r>
    </w:p>
    <w:p w:rsidR="008702DD" w:rsidRDefault="00642EE1" w:rsidP="00BF58EE">
      <w:pPr>
        <w:pStyle w:val="ListParagraph"/>
        <w:numPr>
          <w:ilvl w:val="0"/>
          <w:numId w:val="6"/>
        </w:numPr>
        <w:tabs>
          <w:tab w:val="left" w:pos="360"/>
          <w:tab w:val="left" w:pos="720"/>
          <w:tab w:val="left" w:pos="1080"/>
        </w:tabs>
      </w:pPr>
      <w:r w:rsidRPr="00642EE1">
        <w:t xml:space="preserve">BSAI offshore </w:t>
      </w:r>
      <w:proofErr w:type="spellStart"/>
      <w:r w:rsidRPr="00642EE1">
        <w:t>pollock</w:t>
      </w:r>
      <w:proofErr w:type="spellEnd"/>
      <w:r w:rsidRPr="00642EE1">
        <w:t xml:space="preserve"> to </w:t>
      </w:r>
      <w:proofErr w:type="spellStart"/>
      <w:r w:rsidRPr="00642EE1">
        <w:t>motherships</w:t>
      </w:r>
      <w:proofErr w:type="spellEnd"/>
      <w:r w:rsidRPr="00642EE1">
        <w:t>.</w:t>
      </w:r>
    </w:p>
    <w:p w:rsidR="008702DD" w:rsidRDefault="008702DD" w:rsidP="00633D5B">
      <w:pPr>
        <w:widowControl/>
        <w:tabs>
          <w:tab w:val="left" w:pos="360"/>
          <w:tab w:val="left" w:pos="720"/>
          <w:tab w:val="left" w:pos="1080"/>
        </w:tabs>
      </w:pPr>
    </w:p>
    <w:p w:rsidR="00642EE1" w:rsidRDefault="00642EE1" w:rsidP="00633D5B">
      <w:pPr>
        <w:widowControl/>
        <w:tabs>
          <w:tab w:val="left" w:pos="360"/>
          <w:tab w:val="left" w:pos="720"/>
          <w:tab w:val="left" w:pos="1080"/>
        </w:tabs>
      </w:pPr>
      <w:r w:rsidRPr="00642EE1">
        <w:t xml:space="preserve">The AFA trawl catcher vessel sector is defined under the AFA, and thus the number of eligible participants has been determined and is fairly constant. These vessels currently operate in a cooperative system established through the AFA for BSAI </w:t>
      </w:r>
      <w:proofErr w:type="spellStart"/>
      <w:r w:rsidRPr="00642EE1">
        <w:t>pollock</w:t>
      </w:r>
      <w:proofErr w:type="spellEnd"/>
      <w:r w:rsidRPr="00642EE1">
        <w:t>.</w:t>
      </w:r>
    </w:p>
    <w:p w:rsidR="00A57B18" w:rsidRDefault="000E55A4" w:rsidP="00707010">
      <w:pPr>
        <w:widowControl/>
      </w:pPr>
      <w:r>
        <w:lastRenderedPageBreak/>
        <w:t xml:space="preserve">Under </w:t>
      </w:r>
      <w:r w:rsidR="00707010">
        <w:t>Amendment 106</w:t>
      </w:r>
      <w:r w:rsidR="00A57B18">
        <w:t>:</w:t>
      </w:r>
    </w:p>
    <w:p w:rsidR="00A57B18" w:rsidRDefault="00A57B18" w:rsidP="00707010">
      <w:pPr>
        <w:widowControl/>
      </w:pPr>
    </w:p>
    <w:p w:rsidR="00707010" w:rsidRDefault="00A57B18" w:rsidP="00A93FF3">
      <w:pPr>
        <w:widowControl/>
        <w:tabs>
          <w:tab w:val="left" w:pos="360"/>
          <w:tab w:val="left" w:pos="720"/>
          <w:tab w:val="left" w:pos="1080"/>
        </w:tabs>
        <w:ind w:left="720" w:hanging="720"/>
      </w:pPr>
      <w:r>
        <w:tab/>
        <w:t>♦</w:t>
      </w:r>
      <w:r>
        <w:tab/>
      </w:r>
      <w:proofErr w:type="gramStart"/>
      <w:r>
        <w:t>A</w:t>
      </w:r>
      <w:r w:rsidR="00707010">
        <w:t>n</w:t>
      </w:r>
      <w:proofErr w:type="gramEnd"/>
      <w:r w:rsidR="00707010">
        <w:t xml:space="preserve"> owner of an AFA vessel </w:t>
      </w:r>
      <w:r w:rsidR="000E55A4">
        <w:t xml:space="preserve">can </w:t>
      </w:r>
      <w:r w:rsidR="00707010">
        <w:t>put an existing AFA permit on a rebuilt or replacement vessel, if the owner concludes that action will result in a safer or more efficient vessel and the owner is willing to bear the signif</w:t>
      </w:r>
      <w:r>
        <w:t xml:space="preserve">icant cost of the upgrade.  </w:t>
      </w:r>
    </w:p>
    <w:p w:rsidR="00707010" w:rsidRDefault="00707010" w:rsidP="00A57B18">
      <w:pPr>
        <w:widowControl/>
        <w:tabs>
          <w:tab w:val="left" w:pos="360"/>
          <w:tab w:val="left" w:pos="720"/>
          <w:tab w:val="left" w:pos="1080"/>
        </w:tabs>
      </w:pPr>
    </w:p>
    <w:p w:rsidR="00707010" w:rsidRDefault="005D465C" w:rsidP="000E55A4">
      <w:pPr>
        <w:widowControl/>
        <w:tabs>
          <w:tab w:val="left" w:pos="360"/>
          <w:tab w:val="left" w:pos="720"/>
          <w:tab w:val="left" w:pos="1080"/>
        </w:tabs>
        <w:ind w:left="720" w:hanging="720"/>
      </w:pPr>
      <w:r>
        <w:tab/>
        <w:t>♦</w:t>
      </w:r>
      <w:r>
        <w:tab/>
      </w:r>
      <w:proofErr w:type="gramStart"/>
      <w:r>
        <w:t>I</w:t>
      </w:r>
      <w:r w:rsidR="00707010">
        <w:t>f</w:t>
      </w:r>
      <w:proofErr w:type="gramEnd"/>
      <w:r w:rsidR="00707010">
        <w:t xml:space="preserve"> an AFA owner replaces a vessel, the AFA vessel that is replaced – the vessel that leaves the AFA fishery – is not eligible for a </w:t>
      </w:r>
      <w:r w:rsidR="00CB6624">
        <w:t>F</w:t>
      </w:r>
      <w:r w:rsidR="00707010">
        <w:t xml:space="preserve">ederal fishery endorsement except that it may reenter the AFA fishery as a replacement vessel.  Therefore, a former AFA vessel would not participate in other </w:t>
      </w:r>
      <w:r w:rsidR="00CB6624">
        <w:t>F</w:t>
      </w:r>
      <w:r w:rsidR="00707010">
        <w:t>ederal fisheries, excep</w:t>
      </w:r>
      <w:r w:rsidR="00BF58EE">
        <w:t>t possibly the AFA fishery.</w:t>
      </w:r>
    </w:p>
    <w:p w:rsidR="00707010" w:rsidRDefault="00707010" w:rsidP="00A57B18">
      <w:pPr>
        <w:widowControl/>
        <w:tabs>
          <w:tab w:val="left" w:pos="360"/>
          <w:tab w:val="left" w:pos="720"/>
          <w:tab w:val="left" w:pos="1080"/>
        </w:tabs>
      </w:pPr>
    </w:p>
    <w:p w:rsidR="00707010" w:rsidRDefault="005D465C" w:rsidP="000E55A4">
      <w:pPr>
        <w:widowControl/>
        <w:tabs>
          <w:tab w:val="left" w:pos="360"/>
          <w:tab w:val="left" w:pos="720"/>
          <w:tab w:val="left" w:pos="1080"/>
        </w:tabs>
        <w:ind w:left="720" w:hanging="720"/>
      </w:pPr>
      <w:r>
        <w:tab/>
        <w:t>♦</w:t>
      </w:r>
      <w:r>
        <w:tab/>
        <w:t>E</w:t>
      </w:r>
      <w:r w:rsidR="00707010">
        <w:t>ven though an AFA vessel owner may replace or rebuild an AFA vessel with no limit on the length, size or horsepower of the rebuilt or replaced vessel, any AFA rebuilt or replacement vessel is subject to the same stringent set of restrictions on harvesting and processing that apply to original AFA vessels.  These restrictions will effectively constrain the activities of AFA replacement and rebuilt vessels to the same extent they constrain the act</w:t>
      </w:r>
      <w:r w:rsidR="00BF58EE">
        <w:t>ivity of original AFA vessels.</w:t>
      </w:r>
    </w:p>
    <w:p w:rsidR="00707010" w:rsidRDefault="00707010" w:rsidP="00A57B18">
      <w:pPr>
        <w:widowControl/>
        <w:tabs>
          <w:tab w:val="left" w:pos="360"/>
          <w:tab w:val="left" w:pos="720"/>
          <w:tab w:val="left" w:pos="1080"/>
        </w:tabs>
      </w:pPr>
    </w:p>
    <w:p w:rsidR="00707010" w:rsidRDefault="000E55A4" w:rsidP="000E55A4">
      <w:pPr>
        <w:widowControl/>
        <w:tabs>
          <w:tab w:val="left" w:pos="360"/>
          <w:tab w:val="left" w:pos="720"/>
          <w:tab w:val="left" w:pos="1080"/>
        </w:tabs>
        <w:ind w:left="720" w:hanging="720"/>
      </w:pPr>
      <w:r>
        <w:tab/>
        <w:t>♦</w:t>
      </w:r>
      <w:r>
        <w:tab/>
      </w:r>
      <w:r w:rsidR="00707010">
        <w:t>With respect to activi</w:t>
      </w:r>
      <w:r w:rsidR="00402B87">
        <w:t xml:space="preserve">ty in the </w:t>
      </w:r>
      <w:r w:rsidR="00CB6624">
        <w:t>GOA</w:t>
      </w:r>
      <w:r w:rsidR="00707010">
        <w:t xml:space="preserve"> by AFA vessels, Amendment 106 expressly preserves the limits in existing regulations on the length of AFA vessels if AFA vessels participate in the G</w:t>
      </w:r>
      <w:r w:rsidR="00CB6624">
        <w:t>OA</w:t>
      </w:r>
      <w:r w:rsidR="00707010">
        <w:t xml:space="preserve">.  AFA vessels still must have a License Limitation Program (LLP) license </w:t>
      </w:r>
      <w:r w:rsidR="00402B87">
        <w:t>(see OMB 0648-0334</w:t>
      </w:r>
      <w:r w:rsidR="00CB6624">
        <w:t xml:space="preserve">) </w:t>
      </w:r>
      <w:r w:rsidR="00707010">
        <w:t xml:space="preserve">that authorizes fishing in GOA and still must not exceed the maximum length overall </w:t>
      </w:r>
      <w:r w:rsidR="00541217">
        <w:t xml:space="preserve">(MLOA) </w:t>
      </w:r>
      <w:r w:rsidR="00CB6624">
        <w:t xml:space="preserve">on that LLP license.  </w:t>
      </w:r>
      <w:r w:rsidR="00707010">
        <w:t>AFA vessels are subject to sideboard limitations in GOA, by species, which strictly limit their p</w:t>
      </w:r>
      <w:r w:rsidR="00BF58EE">
        <w:t>articipation in GOA fisheries.</w:t>
      </w:r>
    </w:p>
    <w:p w:rsidR="000E55A4" w:rsidRDefault="000E55A4" w:rsidP="000E55A4">
      <w:pPr>
        <w:widowControl/>
        <w:tabs>
          <w:tab w:val="left" w:pos="360"/>
          <w:tab w:val="left" w:pos="720"/>
          <w:tab w:val="left" w:pos="1080"/>
        </w:tabs>
        <w:ind w:left="720" w:hanging="720"/>
      </w:pPr>
    </w:p>
    <w:p w:rsidR="000E55A4" w:rsidRDefault="000E55A4" w:rsidP="000E55A4">
      <w:pPr>
        <w:widowControl/>
        <w:tabs>
          <w:tab w:val="left" w:pos="360"/>
          <w:tab w:val="left" w:pos="720"/>
          <w:tab w:val="left" w:pos="1080"/>
        </w:tabs>
        <w:ind w:left="720" w:hanging="720"/>
      </w:pPr>
      <w:r>
        <w:tab/>
        <w:t>♦</w:t>
      </w:r>
      <w:r>
        <w:tab/>
      </w:r>
      <w:r w:rsidR="008702DD">
        <w:t xml:space="preserve">An </w:t>
      </w:r>
      <w:r w:rsidRPr="000E55A4">
        <w:t xml:space="preserve">AFA catcher vessel </w:t>
      </w:r>
      <w:r w:rsidR="00402B87">
        <w:t xml:space="preserve">owner </w:t>
      </w:r>
      <w:r w:rsidRPr="000E55A4">
        <w:t>that is a member of an inshore cooperative</w:t>
      </w:r>
      <w:r w:rsidR="00277447">
        <w:t xml:space="preserve"> would be allowed</w:t>
      </w:r>
      <w:r w:rsidRPr="000E55A4">
        <w:t xml:space="preserve"> to remove a catcher vessel from the AFA fishery and assign the </w:t>
      </w:r>
      <w:proofErr w:type="spellStart"/>
      <w:r w:rsidRPr="000E55A4">
        <w:t>pollock</w:t>
      </w:r>
      <w:proofErr w:type="spellEnd"/>
      <w:r w:rsidRPr="000E55A4">
        <w:t xml:space="preserve"> catch history of the removed vessel to other vessel</w:t>
      </w:r>
      <w:r w:rsidR="00402B87">
        <w:t>(s)</w:t>
      </w:r>
      <w:r w:rsidRPr="000E55A4">
        <w:t xml:space="preserve"> in the inshore cooperative to which the removed vess</w:t>
      </w:r>
      <w:r w:rsidR="00BF58EE">
        <w:t>el belonged.</w:t>
      </w:r>
    </w:p>
    <w:p w:rsidR="00707010" w:rsidRDefault="00707010" w:rsidP="00707010">
      <w:pPr>
        <w:widowControl/>
      </w:pPr>
    </w:p>
    <w:p w:rsidR="00305186" w:rsidRDefault="00305186" w:rsidP="00305186">
      <w:pPr>
        <w:widowControl/>
        <w:tabs>
          <w:tab w:val="left" w:pos="-1180"/>
          <w:tab w:val="left" w:pos="-720"/>
          <w:tab w:val="left" w:pos="0"/>
          <w:tab w:val="left" w:pos="360"/>
          <w:tab w:val="left" w:pos="720"/>
          <w:tab w:val="left" w:pos="1080"/>
        </w:tabs>
        <w:rPr>
          <w:b/>
          <w:bCs/>
        </w:rPr>
      </w:pPr>
      <w:proofErr w:type="gramStart"/>
      <w:r>
        <w:rPr>
          <w:b/>
          <w:bCs/>
        </w:rPr>
        <w:t xml:space="preserve">a.  </w:t>
      </w:r>
      <w:r w:rsidRPr="00305186">
        <w:rPr>
          <w:b/>
          <w:bCs/>
        </w:rPr>
        <w:t>AFA</w:t>
      </w:r>
      <w:proofErr w:type="gramEnd"/>
      <w:r w:rsidRPr="00305186">
        <w:rPr>
          <w:b/>
          <w:bCs/>
        </w:rPr>
        <w:t xml:space="preserve"> Application for</w:t>
      </w:r>
      <w:r>
        <w:rPr>
          <w:b/>
          <w:bCs/>
        </w:rPr>
        <w:t xml:space="preserve"> </w:t>
      </w:r>
      <w:r w:rsidRPr="00305186">
        <w:rPr>
          <w:b/>
          <w:bCs/>
        </w:rPr>
        <w:t>Replacement Vessel</w:t>
      </w:r>
      <w:r>
        <w:rPr>
          <w:b/>
          <w:bCs/>
        </w:rPr>
        <w:t xml:space="preserve"> [REMOVED]</w:t>
      </w:r>
    </w:p>
    <w:p w:rsidR="00686218" w:rsidRDefault="00686218" w:rsidP="00305186">
      <w:pPr>
        <w:widowControl/>
        <w:tabs>
          <w:tab w:val="left" w:pos="-1180"/>
          <w:tab w:val="left" w:pos="-720"/>
          <w:tab w:val="left" w:pos="0"/>
          <w:tab w:val="left" w:pos="360"/>
          <w:tab w:val="left" w:pos="720"/>
          <w:tab w:val="left" w:pos="1080"/>
        </w:tabs>
        <w:rPr>
          <w:b/>
          <w:bCs/>
        </w:rPr>
      </w:pPr>
    </w:p>
    <w:p w:rsidR="00686218" w:rsidRPr="00686218" w:rsidRDefault="00686218" w:rsidP="00305186">
      <w:pPr>
        <w:widowControl/>
        <w:tabs>
          <w:tab w:val="left" w:pos="-1180"/>
          <w:tab w:val="left" w:pos="-720"/>
          <w:tab w:val="left" w:pos="0"/>
          <w:tab w:val="left" w:pos="360"/>
          <w:tab w:val="left" w:pos="720"/>
          <w:tab w:val="left" w:pos="1080"/>
        </w:tabs>
        <w:rPr>
          <w:bCs/>
        </w:rPr>
      </w:pPr>
      <w:r w:rsidRPr="00686218">
        <w:rPr>
          <w:bCs/>
        </w:rPr>
        <w:t xml:space="preserve">In the event of the actual total loss or constructive total loss of an AFA catcher vessel, AFA </w:t>
      </w:r>
      <w:proofErr w:type="spellStart"/>
      <w:r w:rsidRPr="00686218">
        <w:rPr>
          <w:bCs/>
        </w:rPr>
        <w:t>mothership</w:t>
      </w:r>
      <w:proofErr w:type="spellEnd"/>
      <w:r w:rsidRPr="00686218">
        <w:rPr>
          <w:bCs/>
        </w:rPr>
        <w:t>, or AFA catcher/processor, the owner of such vessel may replace the vessel with a replacement vessel</w:t>
      </w:r>
      <w:r w:rsidR="00921DAB">
        <w:rPr>
          <w:bCs/>
        </w:rPr>
        <w:t xml:space="preserve"> using this application</w:t>
      </w:r>
      <w:r w:rsidRPr="00686218">
        <w:rPr>
          <w:bCs/>
        </w:rPr>
        <w:t>.</w:t>
      </w:r>
      <w:r w:rsidR="00921DAB">
        <w:rPr>
          <w:bCs/>
        </w:rPr>
        <w:t xml:space="preserve">  This application is replaced by the AFA Permit</w:t>
      </w:r>
      <w:r w:rsidR="00C429A6">
        <w:rPr>
          <w:bCs/>
        </w:rPr>
        <w:t xml:space="preserve"> Application</w:t>
      </w:r>
      <w:r w:rsidR="00921DAB">
        <w:rPr>
          <w:bCs/>
        </w:rPr>
        <w:t xml:space="preserve">: </w:t>
      </w:r>
      <w:r w:rsidR="00D845EA">
        <w:rPr>
          <w:bCs/>
        </w:rPr>
        <w:t xml:space="preserve"> </w:t>
      </w:r>
      <w:proofErr w:type="gramStart"/>
      <w:r w:rsidR="00921DAB">
        <w:rPr>
          <w:bCs/>
        </w:rPr>
        <w:t>Rebuilt,</w:t>
      </w:r>
      <w:proofErr w:type="gramEnd"/>
      <w:r w:rsidR="00921DAB">
        <w:rPr>
          <w:bCs/>
        </w:rPr>
        <w:t xml:space="preserve"> Replacement, or Removed Vessel.</w:t>
      </w:r>
    </w:p>
    <w:p w:rsidR="00305186" w:rsidRDefault="00305186">
      <w:pPr>
        <w:widowControl/>
        <w:tabs>
          <w:tab w:val="left" w:pos="-1180"/>
          <w:tab w:val="left" w:pos="-720"/>
          <w:tab w:val="left" w:pos="0"/>
          <w:tab w:val="left" w:pos="360"/>
          <w:tab w:val="left" w:pos="720"/>
          <w:tab w:val="left" w:pos="1080"/>
        </w:tabs>
        <w:rPr>
          <w:b/>
          <w:bCs/>
        </w:rPr>
      </w:pPr>
    </w:p>
    <w:p w:rsidR="00AE57F8" w:rsidRPr="00921DAB" w:rsidRDefault="00921DAB">
      <w:pPr>
        <w:widowControl/>
        <w:tabs>
          <w:tab w:val="left" w:pos="-1180"/>
          <w:tab w:val="left" w:pos="-720"/>
          <w:tab w:val="left" w:pos="0"/>
          <w:tab w:val="left" w:pos="360"/>
          <w:tab w:val="left" w:pos="720"/>
          <w:tab w:val="left" w:pos="1080"/>
        </w:tabs>
      </w:pPr>
      <w:proofErr w:type="gramStart"/>
      <w:r>
        <w:rPr>
          <w:b/>
          <w:bCs/>
        </w:rPr>
        <w:t>b</w:t>
      </w:r>
      <w:r w:rsidR="00AE57F8">
        <w:rPr>
          <w:b/>
          <w:bCs/>
        </w:rPr>
        <w:t xml:space="preserve">.  </w:t>
      </w:r>
      <w:r w:rsidR="00682F70" w:rsidRPr="009F1343">
        <w:rPr>
          <w:b/>
          <w:bCs/>
        </w:rPr>
        <w:t>AFA</w:t>
      </w:r>
      <w:proofErr w:type="gramEnd"/>
      <w:r w:rsidR="00682F70" w:rsidRPr="009F1343">
        <w:rPr>
          <w:b/>
          <w:bCs/>
        </w:rPr>
        <w:t xml:space="preserve"> Permit</w:t>
      </w:r>
      <w:r w:rsidR="00C31632" w:rsidRPr="009F1343">
        <w:rPr>
          <w:b/>
          <w:bCs/>
        </w:rPr>
        <w:t xml:space="preserve"> Application</w:t>
      </w:r>
      <w:r w:rsidR="00682F70" w:rsidRPr="009F1343">
        <w:rPr>
          <w:b/>
          <w:bCs/>
        </w:rPr>
        <w:t>: Rebuil</w:t>
      </w:r>
      <w:r w:rsidR="00C31632" w:rsidRPr="009F1343">
        <w:rPr>
          <w:b/>
          <w:bCs/>
        </w:rPr>
        <w:t>d</w:t>
      </w:r>
      <w:r w:rsidR="00682F70" w:rsidRPr="009F1343">
        <w:rPr>
          <w:b/>
          <w:bCs/>
        </w:rPr>
        <w:t xml:space="preserve">, Replace, or Remove Vessel </w:t>
      </w:r>
      <w:r w:rsidRPr="009F1343">
        <w:rPr>
          <w:b/>
          <w:bCs/>
        </w:rPr>
        <w:t xml:space="preserve"> [N</w:t>
      </w:r>
      <w:r>
        <w:rPr>
          <w:b/>
          <w:bCs/>
        </w:rPr>
        <w:t>EW]</w:t>
      </w:r>
    </w:p>
    <w:p w:rsidR="00AE57F8" w:rsidRDefault="00AE57F8">
      <w:pPr>
        <w:widowControl/>
        <w:tabs>
          <w:tab w:val="left" w:pos="-1180"/>
          <w:tab w:val="left" w:pos="-720"/>
          <w:tab w:val="left" w:pos="0"/>
          <w:tab w:val="left" w:pos="360"/>
          <w:tab w:val="left" w:pos="720"/>
          <w:tab w:val="left" w:pos="1080"/>
        </w:tabs>
      </w:pPr>
    </w:p>
    <w:p w:rsidR="008C6300" w:rsidRDefault="008C6300" w:rsidP="008C6300">
      <w:pPr>
        <w:widowControl/>
      </w:pPr>
      <w:r>
        <w:t>The owner of an AFA vessel may use this application to notify NMFS that the vessel will be rebuilt, replaced, or removed.</w:t>
      </w:r>
    </w:p>
    <w:p w:rsidR="008C6300" w:rsidRDefault="008C6300">
      <w:pPr>
        <w:widowControl/>
        <w:tabs>
          <w:tab w:val="left" w:pos="-1180"/>
          <w:tab w:val="left" w:pos="-720"/>
          <w:tab w:val="left" w:pos="0"/>
          <w:tab w:val="left" w:pos="360"/>
          <w:tab w:val="left" w:pos="720"/>
          <w:tab w:val="left" w:pos="1080"/>
        </w:tabs>
      </w:pPr>
    </w:p>
    <w:p w:rsidR="007E7914" w:rsidRDefault="007E7914" w:rsidP="007E7914">
      <w:pPr>
        <w:widowControl/>
      </w:pPr>
      <w:r>
        <w:t>This action would establish a</w:t>
      </w:r>
      <w:r w:rsidR="002102C9">
        <w:t xml:space="preserve"> </w:t>
      </w:r>
      <w:r>
        <w:t xml:space="preserve">deadline for owners of lost vessels to apply to replace or remove a lost vessel.  In the event of a total loss or constructive loss of an AFA vessel, the owner of the </w:t>
      </w:r>
      <w:r>
        <w:lastRenderedPageBreak/>
        <w:t>lost AFA vessel must apply to replace the lost vessel or remove the lost vessel within 3 years from December 31 of the year</w:t>
      </w:r>
      <w:r w:rsidR="006C5CD5">
        <w:t xml:space="preserve"> in which the vessel was lost.</w:t>
      </w:r>
    </w:p>
    <w:p w:rsidR="0055161B" w:rsidRDefault="0055161B" w:rsidP="007E7914">
      <w:pPr>
        <w:widowControl/>
      </w:pPr>
    </w:p>
    <w:p w:rsidR="0055161B" w:rsidRPr="0047794B" w:rsidRDefault="0055161B" w:rsidP="007E7914">
      <w:pPr>
        <w:widowControl/>
      </w:pPr>
      <w:r w:rsidRPr="0047794B">
        <w:t>Thus, if an AFA vessel sinks on October 1, 2015, the AFA permit that designates that vessel will remain valid until December 31, 2018, and will expi</w:t>
      </w:r>
      <w:r w:rsidR="006C5CD5">
        <w:t>re on December 31, 2018, unless</w:t>
      </w:r>
      <w:r w:rsidRPr="0047794B">
        <w:t xml:space="preserve"> NMFS has earlier issued an AFA permit to a replacement vessel for the lost vessel or NMFS has earlier approved the removal of the los</w:t>
      </w:r>
      <w:r w:rsidR="006C5CD5">
        <w:t>t vessel from the AFA fishery.</w:t>
      </w:r>
    </w:p>
    <w:p w:rsidR="002102C9" w:rsidRDefault="002102C9" w:rsidP="007E7914">
      <w:pPr>
        <w:widowControl/>
      </w:pPr>
    </w:p>
    <w:p w:rsidR="00F06A6C" w:rsidRPr="00F06A6C" w:rsidRDefault="00F06A6C" w:rsidP="00F06A6C">
      <w:pPr>
        <w:widowControl/>
        <w:rPr>
          <w:u w:val="single"/>
        </w:rPr>
      </w:pPr>
      <w:r w:rsidRPr="00F06A6C">
        <w:rPr>
          <w:u w:val="single"/>
        </w:rPr>
        <w:t>Notice of Rebuilding</w:t>
      </w:r>
    </w:p>
    <w:p w:rsidR="00D845EA" w:rsidRDefault="00D845EA" w:rsidP="00721543">
      <w:pPr>
        <w:widowControl/>
      </w:pPr>
    </w:p>
    <w:p w:rsidR="00D845EA" w:rsidRDefault="0010736A" w:rsidP="00721543">
      <w:pPr>
        <w:widowControl/>
      </w:pPr>
      <w:r w:rsidRPr="0010736A">
        <w:t xml:space="preserve">In all respects, an AFA vessel after rebuilding will receive the same permits and will be subject to the same requirements under 50 CFR </w:t>
      </w:r>
      <w:proofErr w:type="gramStart"/>
      <w:r w:rsidRPr="0010736A">
        <w:t>part</w:t>
      </w:r>
      <w:proofErr w:type="gramEnd"/>
      <w:r w:rsidRPr="0010736A">
        <w:t xml:space="preserve"> 679 that applied to the AFA vessel before rebuilding.  </w:t>
      </w:r>
      <w:r w:rsidR="00721543">
        <w:t xml:space="preserve">NMFS would not issue a new AFA permit to an AFA rebuilt vessel, because </w:t>
      </w:r>
      <w:r w:rsidR="00F06A6C">
        <w:t>rebuilding a vessel does not change the designated vessel</w:t>
      </w:r>
      <w:r w:rsidR="00721543">
        <w:t>.</w:t>
      </w:r>
      <w:r w:rsidR="00F06A6C">
        <w:t xml:space="preserve">  An AFA permit does not restrict the length of a vessel, weight, or horse</w:t>
      </w:r>
      <w:r w:rsidR="006C5CD5">
        <w:t>power of the designated vessel.</w:t>
      </w:r>
    </w:p>
    <w:p w:rsidR="00D845EA" w:rsidRDefault="00D845EA" w:rsidP="00721543">
      <w:pPr>
        <w:widowControl/>
      </w:pPr>
    </w:p>
    <w:p w:rsidR="00AA7F57" w:rsidRDefault="00F06A6C" w:rsidP="00721543">
      <w:pPr>
        <w:widowControl/>
      </w:pPr>
      <w:r>
        <w:t xml:space="preserve">However, an LLP license does restrict the length of a vessel.  </w:t>
      </w:r>
      <w:r w:rsidR="002707C0">
        <w:t xml:space="preserve">If the MLOA does exceed that shown on an LLP </w:t>
      </w:r>
      <w:proofErr w:type="spellStart"/>
      <w:r w:rsidR="002707C0">
        <w:t>groundfish</w:t>
      </w:r>
      <w:proofErr w:type="spellEnd"/>
      <w:r w:rsidR="002707C0">
        <w:t xml:space="preserve"> license</w:t>
      </w:r>
      <w:r w:rsidR="00541217">
        <w:t xml:space="preserve"> with a Bering Sea endorsement</w:t>
      </w:r>
      <w:r w:rsidR="002707C0">
        <w:t xml:space="preserve">, </w:t>
      </w:r>
      <w:r>
        <w:t>NMFS would reissue an LLP license that designates the AFA rebuilt vessel if the AFA rebuilt vessel exceeds the MLOA on that LLP license.</w:t>
      </w:r>
    </w:p>
    <w:p w:rsidR="005D7F35" w:rsidRDefault="005D7F35" w:rsidP="00A93FF3">
      <w:pPr>
        <w:widowControl/>
      </w:pPr>
    </w:p>
    <w:p w:rsidR="0074733C" w:rsidRPr="0074733C" w:rsidRDefault="0074733C" w:rsidP="00A93FF3">
      <w:pPr>
        <w:widowControl/>
        <w:rPr>
          <w:u w:val="single"/>
        </w:rPr>
      </w:pPr>
      <w:r w:rsidRPr="0074733C">
        <w:rPr>
          <w:u w:val="single"/>
        </w:rPr>
        <w:t>Notice of Replacement</w:t>
      </w:r>
    </w:p>
    <w:p w:rsidR="00D845EA" w:rsidRDefault="00D845EA">
      <w:pPr>
        <w:widowControl/>
        <w:autoSpaceDE/>
        <w:autoSpaceDN/>
        <w:adjustRightInd/>
      </w:pPr>
    </w:p>
    <w:p w:rsidR="007C6D7A" w:rsidRDefault="007C6D7A">
      <w:pPr>
        <w:widowControl/>
        <w:autoSpaceDE/>
        <w:autoSpaceDN/>
        <w:adjustRightInd/>
      </w:pPr>
      <w:r>
        <w:t>A</w:t>
      </w:r>
      <w:r w:rsidRPr="007C6D7A">
        <w:t xml:space="preserve">n owner of an AFA vessel may replace an AFA vessel that is designated on an AFA permit with another vessel to improve vessel safety or to improve operational efficiency, including fuel efficiency.  The owner of the AFA vessel that is on the AFA permit </w:t>
      </w:r>
    </w:p>
    <w:p w:rsidR="007C6D7A" w:rsidRDefault="007C6D7A">
      <w:pPr>
        <w:widowControl/>
        <w:autoSpaceDE/>
        <w:autoSpaceDN/>
        <w:adjustRightInd/>
      </w:pPr>
    </w:p>
    <w:p w:rsidR="007C6D7A" w:rsidRDefault="007C6D7A" w:rsidP="007C6D7A">
      <w:pPr>
        <w:widowControl/>
        <w:tabs>
          <w:tab w:val="left" w:pos="360"/>
          <w:tab w:val="left" w:pos="720"/>
          <w:tab w:val="left" w:pos="1080"/>
        </w:tabs>
        <w:autoSpaceDE/>
        <w:autoSpaceDN/>
        <w:adjustRightInd/>
      </w:pPr>
      <w:r>
        <w:tab/>
        <w:t>♦</w:t>
      </w:r>
      <w:r>
        <w:tab/>
      </w:r>
      <w:r w:rsidRPr="007C6D7A">
        <w:t xml:space="preserve">must apply for an AFA permit for the new or replacement vessel; </w:t>
      </w:r>
    </w:p>
    <w:p w:rsidR="00CC0E9D" w:rsidRDefault="007C6D7A" w:rsidP="007C6D7A">
      <w:pPr>
        <w:widowControl/>
        <w:tabs>
          <w:tab w:val="left" w:pos="360"/>
          <w:tab w:val="left" w:pos="720"/>
          <w:tab w:val="left" w:pos="1080"/>
        </w:tabs>
        <w:autoSpaceDE/>
        <w:autoSpaceDN/>
        <w:adjustRightInd/>
      </w:pPr>
      <w:r>
        <w:tab/>
        <w:t>♦</w:t>
      </w:r>
      <w:r>
        <w:tab/>
      </w:r>
      <w:r w:rsidRPr="007C6D7A">
        <w:t xml:space="preserve">must provide vessel documentation for the replacement vessel; </w:t>
      </w:r>
    </w:p>
    <w:p w:rsidR="00CC0E9D" w:rsidRDefault="00CC0E9D" w:rsidP="007C6D7A">
      <w:pPr>
        <w:widowControl/>
        <w:tabs>
          <w:tab w:val="left" w:pos="360"/>
          <w:tab w:val="left" w:pos="720"/>
          <w:tab w:val="left" w:pos="1080"/>
        </w:tabs>
        <w:autoSpaceDE/>
        <w:autoSpaceDN/>
        <w:adjustRightInd/>
      </w:pPr>
      <w:r>
        <w:tab/>
        <w:t>♦</w:t>
      </w:r>
      <w:r>
        <w:tab/>
      </w:r>
      <w:r w:rsidR="007C6D7A" w:rsidRPr="007C6D7A">
        <w:t xml:space="preserve">must show that the replacement vessel has a Federal fishery endorsement; and </w:t>
      </w:r>
    </w:p>
    <w:p w:rsidR="007C6D7A" w:rsidRDefault="00CC0E9D" w:rsidP="0096272F">
      <w:pPr>
        <w:widowControl/>
        <w:tabs>
          <w:tab w:val="left" w:pos="360"/>
          <w:tab w:val="left" w:pos="720"/>
          <w:tab w:val="left" w:pos="1080"/>
        </w:tabs>
        <w:autoSpaceDE/>
        <w:autoSpaceDN/>
        <w:adjustRightInd/>
        <w:ind w:left="720" w:hanging="720"/>
      </w:pPr>
      <w:r>
        <w:tab/>
        <w:t>♦</w:t>
      </w:r>
      <w:r>
        <w:tab/>
      </w:r>
      <w:r w:rsidR="007C6D7A" w:rsidRPr="007C6D7A">
        <w:t xml:space="preserve">must identify the LLP </w:t>
      </w:r>
      <w:proofErr w:type="spellStart"/>
      <w:r w:rsidR="007C6D7A" w:rsidRPr="007C6D7A">
        <w:t>groundfish</w:t>
      </w:r>
      <w:proofErr w:type="spellEnd"/>
      <w:r w:rsidR="007C6D7A" w:rsidRPr="007C6D7A">
        <w:t xml:space="preserve"> license with a Bering Sea area endorsement on which the AFA replacement vessel will be named.</w:t>
      </w:r>
    </w:p>
    <w:p w:rsidR="00B803FF" w:rsidRDefault="00B803FF" w:rsidP="007C6D7A">
      <w:pPr>
        <w:widowControl/>
        <w:tabs>
          <w:tab w:val="left" w:pos="360"/>
          <w:tab w:val="left" w:pos="720"/>
          <w:tab w:val="left" w:pos="1080"/>
        </w:tabs>
        <w:autoSpaceDE/>
        <w:autoSpaceDN/>
        <w:adjustRightInd/>
      </w:pPr>
    </w:p>
    <w:p w:rsidR="00B803FF" w:rsidRDefault="00B803FF" w:rsidP="00B803FF">
      <w:pPr>
        <w:widowControl/>
        <w:tabs>
          <w:tab w:val="left" w:pos="360"/>
          <w:tab w:val="left" w:pos="720"/>
          <w:tab w:val="left" w:pos="1080"/>
        </w:tabs>
        <w:autoSpaceDE/>
        <w:autoSpaceDN/>
        <w:adjustRightInd/>
      </w:pPr>
      <w:r>
        <w:t>As with the rebuilt vessel, in all other respects, the AFA replacement vessel would receive the same permits under 50 CFR part 679 as the AFA replaced vessel and would be subject to the same requirements under 50 CFR part 679 that applied to the AFA replaced vessel</w:t>
      </w:r>
    </w:p>
    <w:p w:rsidR="007814FC" w:rsidRPr="007814FC" w:rsidRDefault="007814FC">
      <w:pPr>
        <w:widowControl/>
        <w:autoSpaceDE/>
        <w:autoSpaceDN/>
        <w:adjustRightInd/>
      </w:pPr>
    </w:p>
    <w:p w:rsidR="0074733C" w:rsidRPr="0074733C" w:rsidRDefault="0074733C" w:rsidP="00A93FF3">
      <w:pPr>
        <w:widowControl/>
        <w:rPr>
          <w:u w:val="single"/>
        </w:rPr>
      </w:pPr>
      <w:r w:rsidRPr="0074733C">
        <w:rPr>
          <w:u w:val="single"/>
        </w:rPr>
        <w:t>Notice of Remova</w:t>
      </w:r>
      <w:r w:rsidR="00D70993">
        <w:rPr>
          <w:u w:val="single"/>
        </w:rPr>
        <w:t>l and/or Assignment of Pollock Catch History</w:t>
      </w:r>
    </w:p>
    <w:p w:rsidR="0072711F" w:rsidRDefault="0072711F" w:rsidP="0072711F">
      <w:pPr>
        <w:widowControl/>
      </w:pPr>
      <w:r w:rsidRPr="0072711F">
        <w:t>Th</w:t>
      </w:r>
      <w:r>
        <w:t xml:space="preserve">is action </w:t>
      </w:r>
      <w:r w:rsidRPr="0072711F">
        <w:t xml:space="preserve">allows the owner of an AFA catcher vessel that is a member of an inshore cooperative to remove that vessel from the AFA fishery and assign the </w:t>
      </w:r>
      <w:proofErr w:type="spellStart"/>
      <w:r w:rsidR="00582365">
        <w:t>pollock</w:t>
      </w:r>
      <w:proofErr w:type="spellEnd"/>
      <w:r w:rsidR="00582365">
        <w:t xml:space="preserve"> </w:t>
      </w:r>
      <w:r w:rsidRPr="0072711F">
        <w:t xml:space="preserve">catch history of the removed </w:t>
      </w:r>
      <w:r w:rsidR="00B20C9C">
        <w:t>vessel to one or more vessels.</w:t>
      </w:r>
    </w:p>
    <w:p w:rsidR="0072711F" w:rsidRDefault="0072711F" w:rsidP="00A93FF3">
      <w:pPr>
        <w:widowControl/>
      </w:pPr>
    </w:p>
    <w:p w:rsidR="00541147" w:rsidRDefault="00541147" w:rsidP="00A93FF3">
      <w:pPr>
        <w:widowControl/>
      </w:pPr>
    </w:p>
    <w:p w:rsidR="00541147" w:rsidRDefault="00541147" w:rsidP="00A93FF3">
      <w:pPr>
        <w:widowControl/>
      </w:pPr>
    </w:p>
    <w:p w:rsidR="00541147" w:rsidRDefault="00541147">
      <w:pPr>
        <w:widowControl/>
        <w:autoSpaceDE/>
        <w:autoSpaceDN/>
        <w:adjustRightInd/>
      </w:pPr>
      <w:r>
        <w:br w:type="page"/>
      </w:r>
    </w:p>
    <w:p w:rsidR="008C4DFD" w:rsidRDefault="00A93FF3" w:rsidP="00A93FF3">
      <w:pPr>
        <w:widowControl/>
      </w:pPr>
      <w:r>
        <w:lastRenderedPageBreak/>
        <w:t xml:space="preserve">To remove an AFA catcher vessel with an inshore endorsement from the AFA </w:t>
      </w:r>
      <w:r w:rsidR="008C4DFD">
        <w:t>fishery:</w:t>
      </w:r>
      <w:r>
        <w:t xml:space="preserve"> </w:t>
      </w:r>
    </w:p>
    <w:p w:rsidR="008C4DFD" w:rsidRDefault="008C4DFD" w:rsidP="00A93FF3">
      <w:pPr>
        <w:widowControl/>
      </w:pPr>
    </w:p>
    <w:p w:rsidR="00F54B1D" w:rsidRDefault="008C4DFD" w:rsidP="00F54B1D">
      <w:pPr>
        <w:widowControl/>
        <w:tabs>
          <w:tab w:val="left" w:pos="360"/>
          <w:tab w:val="left" w:pos="720"/>
        </w:tabs>
        <w:ind w:left="720" w:hanging="720"/>
      </w:pPr>
      <w:r>
        <w:tab/>
        <w:t>♦</w:t>
      </w:r>
      <w:r>
        <w:tab/>
      </w:r>
      <w:proofErr w:type="gramStart"/>
      <w:r>
        <w:t>the</w:t>
      </w:r>
      <w:proofErr w:type="gramEnd"/>
      <w:r>
        <w:t xml:space="preserve"> owner of the vessel </w:t>
      </w:r>
      <w:r w:rsidR="00A93FF3">
        <w:t xml:space="preserve">must submit </w:t>
      </w:r>
      <w:r w:rsidR="00D70993">
        <w:t xml:space="preserve">this </w:t>
      </w:r>
      <w:r w:rsidR="00A93FF3">
        <w:t>applicatio</w:t>
      </w:r>
      <w:r w:rsidR="00E9768B">
        <w:t xml:space="preserve">n to NMFS and specify the </w:t>
      </w:r>
      <w:r w:rsidR="00A93FF3">
        <w:t>vessel</w:t>
      </w:r>
      <w:r w:rsidR="000B0F85">
        <w:t>(s)</w:t>
      </w:r>
      <w:r w:rsidR="00A93FF3">
        <w:t xml:space="preserve"> to which the </w:t>
      </w:r>
      <w:proofErr w:type="spellStart"/>
      <w:r w:rsidR="00E9768B">
        <w:t>pollock</w:t>
      </w:r>
      <w:proofErr w:type="spellEnd"/>
      <w:r w:rsidR="00E9768B">
        <w:t xml:space="preserve"> </w:t>
      </w:r>
      <w:r w:rsidR="00A93FF3">
        <w:t xml:space="preserve">catch history </w:t>
      </w:r>
      <w:r w:rsidR="0066546C">
        <w:t xml:space="preserve">would be assigned </w:t>
      </w:r>
      <w:r w:rsidR="00D70993">
        <w:t xml:space="preserve">and the </w:t>
      </w:r>
      <w:r w:rsidR="00A93FF3">
        <w:t xml:space="preserve">percentage of the </w:t>
      </w:r>
      <w:proofErr w:type="spellStart"/>
      <w:r w:rsidR="00E9768B">
        <w:t>pollock</w:t>
      </w:r>
      <w:proofErr w:type="spellEnd"/>
      <w:r w:rsidR="00E9768B">
        <w:t xml:space="preserve"> </w:t>
      </w:r>
      <w:r w:rsidR="00A93FF3">
        <w:t>catch history th</w:t>
      </w:r>
      <w:r w:rsidR="006C5CD5">
        <w:t>at each vessel should receive.</w:t>
      </w:r>
    </w:p>
    <w:p w:rsidR="00F54B1D" w:rsidRDefault="00F54B1D" w:rsidP="008C4DFD">
      <w:pPr>
        <w:widowControl/>
        <w:tabs>
          <w:tab w:val="left" w:pos="360"/>
        </w:tabs>
      </w:pPr>
    </w:p>
    <w:p w:rsidR="00F54B1D" w:rsidRDefault="00F54B1D" w:rsidP="00F54B1D">
      <w:pPr>
        <w:widowControl/>
        <w:tabs>
          <w:tab w:val="left" w:pos="360"/>
          <w:tab w:val="left" w:pos="720"/>
        </w:tabs>
        <w:ind w:left="720" w:hanging="720"/>
      </w:pPr>
      <w:r>
        <w:tab/>
        <w:t>♦</w:t>
      </w:r>
      <w:r>
        <w:tab/>
      </w:r>
      <w:proofErr w:type="gramStart"/>
      <w:r>
        <w:t>t</w:t>
      </w:r>
      <w:r w:rsidR="00A93FF3">
        <w:t>he</w:t>
      </w:r>
      <w:proofErr w:type="gramEnd"/>
      <w:r w:rsidR="00A93FF3">
        <w:t xml:space="preserve"> vessel</w:t>
      </w:r>
      <w:r w:rsidR="000B0F85">
        <w:t>(s)</w:t>
      </w:r>
      <w:r w:rsidR="00A93FF3">
        <w:t xml:space="preserve"> that receive the </w:t>
      </w:r>
      <w:proofErr w:type="spellStart"/>
      <w:r w:rsidR="00E9768B">
        <w:t>pollock</w:t>
      </w:r>
      <w:proofErr w:type="spellEnd"/>
      <w:r w:rsidR="00E9768B">
        <w:t xml:space="preserve"> </w:t>
      </w:r>
      <w:r w:rsidR="00A93FF3">
        <w:t>catch history of the removed vessel must be members of the inshore cooperative to which the removed vessel belonged on the date of the ap</w:t>
      </w:r>
      <w:r w:rsidR="006C5CD5">
        <w:t>plication to remove the vessel.</w:t>
      </w:r>
    </w:p>
    <w:p w:rsidR="00F54B1D" w:rsidRDefault="00F54B1D" w:rsidP="008C4DFD">
      <w:pPr>
        <w:widowControl/>
        <w:tabs>
          <w:tab w:val="left" w:pos="360"/>
        </w:tabs>
      </w:pPr>
    </w:p>
    <w:p w:rsidR="00E9768B" w:rsidRDefault="008C4DFD" w:rsidP="008C4DFD">
      <w:pPr>
        <w:widowControl/>
        <w:tabs>
          <w:tab w:val="left" w:pos="360"/>
        </w:tabs>
      </w:pPr>
      <w:r>
        <w:t>W</w:t>
      </w:r>
      <w:r w:rsidR="000C57CF" w:rsidRPr="000C57CF">
        <w:t>hen the owner of a catcher vessel that is a member of an inshore cooperative replaces that vessel, the new or replacement vessel would be eligible to join the inshore coope</w:t>
      </w:r>
      <w:r w:rsidR="00B20C9C">
        <w:t>rative of the replaced vessel.</w:t>
      </w:r>
    </w:p>
    <w:p w:rsidR="0066546C" w:rsidRDefault="0066546C" w:rsidP="00A93FF3">
      <w:pPr>
        <w:widowControl/>
      </w:pPr>
    </w:p>
    <w:p w:rsidR="008C6300" w:rsidRPr="008C6300" w:rsidRDefault="008C6300" w:rsidP="00A93FF3">
      <w:pPr>
        <w:widowControl/>
        <w:rPr>
          <w:u w:val="single"/>
        </w:rPr>
      </w:pPr>
      <w:r w:rsidRPr="008C6300">
        <w:rPr>
          <w:u w:val="single"/>
        </w:rPr>
        <w:t>Deficient Application</w:t>
      </w:r>
    </w:p>
    <w:p w:rsidR="008C6300" w:rsidRDefault="008C6300" w:rsidP="00A93FF3">
      <w:pPr>
        <w:widowControl/>
      </w:pPr>
    </w:p>
    <w:p w:rsidR="00A10163" w:rsidRDefault="00A93FF3" w:rsidP="00A93FF3">
      <w:pPr>
        <w:widowControl/>
      </w:pPr>
      <w:r>
        <w:t xml:space="preserve">If NMFS believes that </w:t>
      </w:r>
      <w:r w:rsidR="007E7914">
        <w:t>an</w:t>
      </w:r>
      <w:r>
        <w:t xml:space="preserve"> application is deficient, NMFS will notify the applicant and give the applicant one thirty-day period to remedy the deficiencies in the application.  After the thirty-day period, NMFS will review the application and any information submitted.  NMFS will either grant the application or deny the application by issuing an Initial Administrative Determination, which will explain the basis for the denial.  An applicant may appeal the denial of an application pursuant to the appeal procedures at 50 CFR 679.43.</w:t>
      </w:r>
    </w:p>
    <w:p w:rsidR="009E330B" w:rsidRDefault="009E330B" w:rsidP="009E330B">
      <w:pPr>
        <w:widowControl/>
        <w:tabs>
          <w:tab w:val="left" w:pos="360"/>
          <w:tab w:val="left" w:pos="720"/>
        </w:tabs>
      </w:pPr>
    </w:p>
    <w:p w:rsidR="00985403" w:rsidRDefault="00574B50" w:rsidP="00305186">
      <w:pPr>
        <w:widowControl/>
        <w:tabs>
          <w:tab w:val="left" w:pos="360"/>
          <w:tab w:val="left" w:pos="720"/>
          <w:tab w:val="left" w:pos="1080"/>
        </w:tabs>
        <w:autoSpaceDE/>
        <w:autoSpaceDN/>
        <w:adjustRightInd/>
        <w:rPr>
          <w:b/>
          <w:sz w:val="20"/>
          <w:szCs w:val="20"/>
        </w:rPr>
      </w:pPr>
      <w:r w:rsidRPr="00574B50">
        <w:rPr>
          <w:b/>
          <w:sz w:val="20"/>
          <w:szCs w:val="20"/>
        </w:rPr>
        <w:t>AFA Permit</w:t>
      </w:r>
      <w:r w:rsidR="00C31632">
        <w:rPr>
          <w:b/>
          <w:sz w:val="20"/>
          <w:szCs w:val="20"/>
        </w:rPr>
        <w:t xml:space="preserve"> Application</w:t>
      </w:r>
      <w:r w:rsidR="00985403">
        <w:rPr>
          <w:b/>
          <w:sz w:val="20"/>
          <w:szCs w:val="20"/>
        </w:rPr>
        <w:t>:</w:t>
      </w:r>
      <w:r w:rsidRPr="00574B50">
        <w:rPr>
          <w:b/>
          <w:sz w:val="20"/>
          <w:szCs w:val="20"/>
        </w:rPr>
        <w:t xml:space="preserve"> </w:t>
      </w:r>
      <w:r w:rsidR="00985403">
        <w:rPr>
          <w:b/>
          <w:sz w:val="20"/>
          <w:szCs w:val="20"/>
        </w:rPr>
        <w:t>Rebuil</w:t>
      </w:r>
      <w:r w:rsidR="00C31632">
        <w:rPr>
          <w:b/>
          <w:sz w:val="20"/>
          <w:szCs w:val="20"/>
        </w:rPr>
        <w:t>d</w:t>
      </w:r>
      <w:r w:rsidR="00985403">
        <w:rPr>
          <w:b/>
          <w:sz w:val="20"/>
          <w:szCs w:val="20"/>
        </w:rPr>
        <w:t xml:space="preserve">, </w:t>
      </w:r>
      <w:r w:rsidRPr="00574B50">
        <w:rPr>
          <w:b/>
          <w:sz w:val="20"/>
          <w:szCs w:val="20"/>
        </w:rPr>
        <w:t>Replace</w:t>
      </w:r>
      <w:r w:rsidR="00985403">
        <w:rPr>
          <w:b/>
          <w:sz w:val="20"/>
          <w:szCs w:val="20"/>
        </w:rPr>
        <w:t>, or Remove</w:t>
      </w:r>
      <w:r w:rsidRPr="00574B50">
        <w:rPr>
          <w:b/>
          <w:sz w:val="20"/>
          <w:szCs w:val="20"/>
        </w:rPr>
        <w:t xml:space="preserve"> Vessel</w:t>
      </w:r>
    </w:p>
    <w:p w:rsidR="00574B50"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u w:val="single"/>
        </w:rPr>
        <w:t xml:space="preserve">Block A – Purpose of </w:t>
      </w:r>
      <w:proofErr w:type="gramStart"/>
      <w:r w:rsidRPr="00985403">
        <w:rPr>
          <w:sz w:val="20"/>
          <w:szCs w:val="20"/>
          <w:u w:val="single"/>
        </w:rPr>
        <w:t>Application</w:t>
      </w:r>
      <w:r w:rsidR="00574B50" w:rsidRPr="00985403">
        <w:rPr>
          <w:sz w:val="20"/>
          <w:szCs w:val="20"/>
          <w:u w:val="single"/>
        </w:rPr>
        <w:t xml:space="preserve"> </w:t>
      </w:r>
      <w:r>
        <w:rPr>
          <w:sz w:val="20"/>
          <w:szCs w:val="20"/>
        </w:rPr>
        <w:t xml:space="preserve"> (</w:t>
      </w:r>
      <w:proofErr w:type="gramEnd"/>
      <w:r>
        <w:rPr>
          <w:sz w:val="20"/>
          <w:szCs w:val="20"/>
        </w:rPr>
        <w:t>check one)</w:t>
      </w:r>
    </w:p>
    <w:p w:rsidR="00985403" w:rsidRDefault="00985403" w:rsidP="00305186">
      <w:pPr>
        <w:widowControl/>
        <w:tabs>
          <w:tab w:val="left" w:pos="360"/>
          <w:tab w:val="left" w:pos="720"/>
          <w:tab w:val="left" w:pos="1080"/>
        </w:tabs>
        <w:autoSpaceDE/>
        <w:autoSpaceDN/>
        <w:adjustRightInd/>
        <w:rPr>
          <w:sz w:val="20"/>
          <w:szCs w:val="20"/>
          <w:u w:val="single"/>
        </w:rPr>
      </w:pPr>
      <w:r>
        <w:rPr>
          <w:sz w:val="20"/>
          <w:szCs w:val="20"/>
          <w:u w:val="single"/>
        </w:rPr>
        <w:t>Block B – AFA Permitted Vessel</w:t>
      </w:r>
    </w:p>
    <w:p w:rsidR="00985403"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rPr>
        <w:t>Identify existing AFA permitted vessel being rebuilt, replaced, or removed from AFA fishery.</w:t>
      </w:r>
    </w:p>
    <w:p w:rsidR="00985403"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rPr>
        <w:t xml:space="preserve">If owner is notifying NMFS of rebuilding an AFA vessel, </w:t>
      </w:r>
      <w:r w:rsidRPr="00305186">
        <w:rPr>
          <w:b/>
          <w:sz w:val="20"/>
          <w:szCs w:val="20"/>
        </w:rPr>
        <w:t>attach</w:t>
      </w:r>
      <w:r w:rsidRPr="00985403">
        <w:rPr>
          <w:sz w:val="20"/>
          <w:szCs w:val="20"/>
        </w:rPr>
        <w:t xml:space="preserve"> USCG Documentation</w:t>
      </w:r>
      <w:r w:rsidR="00921DAB">
        <w:rPr>
          <w:sz w:val="20"/>
          <w:szCs w:val="20"/>
        </w:rPr>
        <w:t xml:space="preserve"> </w:t>
      </w:r>
      <w:r w:rsidRPr="00985403">
        <w:rPr>
          <w:sz w:val="20"/>
          <w:szCs w:val="20"/>
        </w:rPr>
        <w:t>for Rebuilt Vessel</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w:t>
      </w:r>
      <w:r w:rsidR="00AE57F8">
        <w:rPr>
          <w:sz w:val="20"/>
          <w:szCs w:val="20"/>
        </w:rPr>
        <w:t>ADF&amp;G</w:t>
      </w:r>
      <w:r>
        <w:rPr>
          <w:sz w:val="20"/>
          <w:szCs w:val="20"/>
        </w:rPr>
        <w:t>)</w:t>
      </w:r>
      <w:r w:rsidR="00AE57F8">
        <w:rPr>
          <w:sz w:val="20"/>
          <w:szCs w:val="20"/>
        </w:rPr>
        <w:t xml:space="preserve"> vessel registration number</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BB55C1">
        <w:rPr>
          <w:sz w:val="20"/>
          <w:szCs w:val="20"/>
        </w:rPr>
        <w:t>U</w:t>
      </w:r>
      <w:r w:rsidR="00AE57F8">
        <w:rPr>
          <w:sz w:val="20"/>
          <w:szCs w:val="20"/>
        </w:rPr>
        <w:t>SCG documentation number</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AFA permit number</w:t>
      </w:r>
    </w:p>
    <w:p w:rsidR="00305186" w:rsidRDefault="00305186" w:rsidP="00305186">
      <w:pPr>
        <w:widowControl/>
        <w:tabs>
          <w:tab w:val="left" w:pos="-1180"/>
          <w:tab w:val="left" w:pos="-720"/>
          <w:tab w:val="left" w:pos="0"/>
          <w:tab w:val="left" w:pos="360"/>
          <w:tab w:val="left" w:pos="720"/>
          <w:tab w:val="left" w:pos="1080"/>
        </w:tabs>
        <w:rPr>
          <w:sz w:val="20"/>
          <w:szCs w:val="20"/>
        </w:rPr>
      </w:pPr>
      <w:r>
        <w:rPr>
          <w:sz w:val="20"/>
          <w:szCs w:val="20"/>
        </w:rPr>
        <w:tab/>
        <w:t xml:space="preserve">LLP </w:t>
      </w:r>
      <w:proofErr w:type="spellStart"/>
      <w:r>
        <w:rPr>
          <w:sz w:val="20"/>
          <w:szCs w:val="20"/>
        </w:rPr>
        <w:t>groundfish</w:t>
      </w:r>
      <w:proofErr w:type="spellEnd"/>
      <w:r>
        <w:rPr>
          <w:sz w:val="20"/>
          <w:szCs w:val="20"/>
        </w:rPr>
        <w:t xml:space="preserve"> license number</w:t>
      </w:r>
    </w:p>
    <w:p w:rsidR="00750ED5"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rsidR="00750ED5" w:rsidRDefault="00750ED5" w:rsidP="00305186">
      <w:pPr>
        <w:widowControl/>
        <w:tabs>
          <w:tab w:val="left" w:pos="-1180"/>
          <w:tab w:val="left" w:pos="-720"/>
          <w:tab w:val="left" w:pos="0"/>
          <w:tab w:val="left" w:pos="360"/>
          <w:tab w:val="left" w:pos="720"/>
          <w:tab w:val="left" w:pos="1080"/>
        </w:tabs>
        <w:rPr>
          <w:sz w:val="20"/>
          <w:szCs w:val="20"/>
        </w:rPr>
      </w:pPr>
      <w:r>
        <w:rPr>
          <w:sz w:val="20"/>
          <w:szCs w:val="20"/>
        </w:rPr>
        <w:tab/>
        <w:t>S</w:t>
      </w:r>
      <w:r w:rsidR="00AE57F8">
        <w:rPr>
          <w:sz w:val="20"/>
          <w:szCs w:val="20"/>
        </w:rPr>
        <w:t>haft horsepower</w:t>
      </w:r>
    </w:p>
    <w:p w:rsidR="00AE57F8" w:rsidRDefault="00750ED5" w:rsidP="00305186">
      <w:pPr>
        <w:widowControl/>
        <w:tabs>
          <w:tab w:val="left" w:pos="-1180"/>
          <w:tab w:val="left" w:pos="-720"/>
          <w:tab w:val="left" w:pos="0"/>
          <w:tab w:val="left" w:pos="360"/>
          <w:tab w:val="left" w:pos="720"/>
          <w:tab w:val="left" w:pos="1080"/>
        </w:tabs>
        <w:rPr>
          <w:sz w:val="20"/>
          <w:szCs w:val="20"/>
        </w:rPr>
      </w:pPr>
      <w:r>
        <w:rPr>
          <w:sz w:val="20"/>
          <w:szCs w:val="20"/>
        </w:rPr>
        <w:tab/>
        <w:t>R</w:t>
      </w:r>
      <w:r w:rsidR="00AE57F8">
        <w:rPr>
          <w:sz w:val="20"/>
          <w:szCs w:val="20"/>
        </w:rPr>
        <w:t>egistered length</w:t>
      </w:r>
      <w:r w:rsidR="00B5133C">
        <w:rPr>
          <w:sz w:val="20"/>
          <w:szCs w:val="20"/>
        </w:rPr>
        <w:t xml:space="preserve"> (feet)</w:t>
      </w:r>
      <w:r w:rsidR="00AE57F8">
        <w:rPr>
          <w:sz w:val="20"/>
          <w:szCs w:val="20"/>
        </w:rPr>
        <w:t xml:space="preserve"> </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name</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rsidR="00AE57F8" w:rsidRDefault="007814FC" w:rsidP="007814FC">
      <w:pPr>
        <w:widowControl/>
        <w:autoSpaceDE/>
        <w:autoSpaceDN/>
        <w:adjustRightInd/>
        <w:rPr>
          <w:sz w:val="20"/>
          <w:szCs w:val="20"/>
        </w:rPr>
      </w:pPr>
      <w:r>
        <w:rPr>
          <w:sz w:val="20"/>
          <w:szCs w:val="20"/>
          <w:u w:val="single"/>
        </w:rPr>
        <w:t>B</w:t>
      </w:r>
      <w:r w:rsidR="00582017">
        <w:rPr>
          <w:sz w:val="20"/>
          <w:szCs w:val="20"/>
          <w:u w:val="single"/>
        </w:rPr>
        <w:t xml:space="preserve">lock C -- </w:t>
      </w:r>
      <w:r w:rsidR="00AE57F8">
        <w:rPr>
          <w:sz w:val="20"/>
          <w:szCs w:val="20"/>
          <w:u w:val="single"/>
        </w:rPr>
        <w:t xml:space="preserve">Identification </w:t>
      </w:r>
      <w:r w:rsidR="00582017">
        <w:rPr>
          <w:sz w:val="20"/>
          <w:szCs w:val="20"/>
          <w:u w:val="single"/>
        </w:rPr>
        <w:t>&amp;</w:t>
      </w:r>
      <w:r w:rsidR="00750ED5">
        <w:rPr>
          <w:sz w:val="20"/>
          <w:szCs w:val="20"/>
          <w:u w:val="single"/>
        </w:rPr>
        <w:t xml:space="preserve"> ownership </w:t>
      </w:r>
      <w:r w:rsidR="00AE57F8">
        <w:rPr>
          <w:sz w:val="20"/>
          <w:szCs w:val="20"/>
          <w:u w:val="single"/>
        </w:rPr>
        <w:t xml:space="preserve">of </w:t>
      </w:r>
      <w:r w:rsidR="00750ED5">
        <w:rPr>
          <w:sz w:val="20"/>
          <w:szCs w:val="20"/>
          <w:u w:val="single"/>
        </w:rPr>
        <w:t>r</w:t>
      </w:r>
      <w:r w:rsidR="00AE57F8">
        <w:rPr>
          <w:sz w:val="20"/>
          <w:szCs w:val="20"/>
          <w:u w:val="single"/>
        </w:rPr>
        <w:t xml:space="preserve">eplacement </w:t>
      </w:r>
      <w:r w:rsidR="00750ED5">
        <w:rPr>
          <w:sz w:val="20"/>
          <w:szCs w:val="20"/>
          <w:u w:val="single"/>
        </w:rPr>
        <w:t>v</w:t>
      </w:r>
      <w:r w:rsidR="00AE57F8">
        <w:rPr>
          <w:sz w:val="20"/>
          <w:szCs w:val="20"/>
          <w:u w:val="single"/>
        </w:rPr>
        <w:t>essel</w:t>
      </w:r>
    </w:p>
    <w:p w:rsidR="00582017"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r>
      <w:r w:rsidRPr="00351E84">
        <w:rPr>
          <w:sz w:val="20"/>
          <w:szCs w:val="20"/>
        </w:rPr>
        <w:t>Attach</w:t>
      </w:r>
      <w:r>
        <w:rPr>
          <w:sz w:val="20"/>
          <w:szCs w:val="20"/>
        </w:rPr>
        <w:t xml:space="preserve"> current USCG documentation for this vessel showing a valid fishery endorsement</w:t>
      </w:r>
    </w:p>
    <w:p w:rsidR="00AE57F8"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rsidR="00AE57F8"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ADF&amp;G vessel registration number</w:t>
      </w:r>
    </w:p>
    <w:p w:rsidR="00AE57F8"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USCG documentation number</w:t>
      </w:r>
    </w:p>
    <w:p w:rsidR="00056ECF"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t xml:space="preserve">LLP </w:t>
      </w:r>
      <w:proofErr w:type="spellStart"/>
      <w:r>
        <w:rPr>
          <w:sz w:val="20"/>
          <w:szCs w:val="20"/>
        </w:rPr>
        <w:t>groundfish</w:t>
      </w:r>
      <w:proofErr w:type="spellEnd"/>
      <w:r>
        <w:rPr>
          <w:sz w:val="20"/>
          <w:szCs w:val="20"/>
        </w:rPr>
        <w:t xml:space="preserve"> license number</w:t>
      </w:r>
    </w:p>
    <w:p w:rsidR="003E09BB"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rsidR="003E09BB" w:rsidRDefault="003E09BB" w:rsidP="00305186">
      <w:pPr>
        <w:widowControl/>
        <w:tabs>
          <w:tab w:val="left" w:pos="-1180"/>
          <w:tab w:val="left" w:pos="-720"/>
          <w:tab w:val="left" w:pos="0"/>
          <w:tab w:val="left" w:pos="360"/>
          <w:tab w:val="left" w:pos="720"/>
          <w:tab w:val="left" w:pos="1080"/>
        </w:tabs>
        <w:rPr>
          <w:sz w:val="20"/>
          <w:szCs w:val="20"/>
        </w:rPr>
      </w:pPr>
      <w:r>
        <w:rPr>
          <w:sz w:val="20"/>
          <w:szCs w:val="20"/>
        </w:rPr>
        <w:tab/>
        <w:t>N</w:t>
      </w:r>
      <w:r w:rsidR="00AE57F8">
        <w:rPr>
          <w:sz w:val="20"/>
          <w:szCs w:val="20"/>
        </w:rPr>
        <w:t>et tons</w:t>
      </w:r>
      <w:r>
        <w:rPr>
          <w:sz w:val="20"/>
          <w:szCs w:val="20"/>
        </w:rPr>
        <w:t xml:space="preserve"> (U.S. tons)</w:t>
      </w:r>
    </w:p>
    <w:p w:rsidR="00AD2366" w:rsidRDefault="003E09BB" w:rsidP="00305186">
      <w:pPr>
        <w:widowControl/>
        <w:tabs>
          <w:tab w:val="left" w:pos="-1180"/>
          <w:tab w:val="left" w:pos="-720"/>
          <w:tab w:val="left" w:pos="0"/>
          <w:tab w:val="left" w:pos="360"/>
          <w:tab w:val="left" w:pos="720"/>
          <w:tab w:val="left" w:pos="1080"/>
        </w:tabs>
        <w:rPr>
          <w:sz w:val="20"/>
          <w:szCs w:val="20"/>
        </w:rPr>
      </w:pPr>
      <w:r>
        <w:rPr>
          <w:sz w:val="20"/>
          <w:szCs w:val="20"/>
        </w:rPr>
        <w:tab/>
        <w:t>S</w:t>
      </w:r>
      <w:r w:rsidR="00AD2366">
        <w:rPr>
          <w:sz w:val="20"/>
          <w:szCs w:val="20"/>
        </w:rPr>
        <w:t>haft horsepower</w:t>
      </w:r>
    </w:p>
    <w:p w:rsidR="003E09BB"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Registered length</w:t>
      </w:r>
      <w:r w:rsidR="002F7084">
        <w:rPr>
          <w:sz w:val="20"/>
          <w:szCs w:val="20"/>
        </w:rPr>
        <w:t xml:space="preserve"> (feet)</w:t>
      </w:r>
    </w:p>
    <w:p w:rsidR="00AE57F8" w:rsidRDefault="003E09BB" w:rsidP="00305186">
      <w:pPr>
        <w:widowControl/>
        <w:tabs>
          <w:tab w:val="left" w:pos="-1180"/>
          <w:tab w:val="left" w:pos="-720"/>
          <w:tab w:val="left" w:pos="0"/>
          <w:tab w:val="left" w:pos="360"/>
          <w:tab w:val="left" w:pos="720"/>
          <w:tab w:val="left" w:pos="1080"/>
        </w:tabs>
        <w:rPr>
          <w:sz w:val="20"/>
          <w:szCs w:val="20"/>
        </w:rPr>
      </w:pPr>
      <w:r>
        <w:rPr>
          <w:sz w:val="20"/>
          <w:szCs w:val="20"/>
        </w:rPr>
        <w:lastRenderedPageBreak/>
        <w:tab/>
        <w:t>Current l</w:t>
      </w:r>
      <w:r w:rsidR="002F7084">
        <w:rPr>
          <w:sz w:val="20"/>
          <w:szCs w:val="20"/>
        </w:rPr>
        <w:t>ength overall (</w:t>
      </w:r>
      <w:r w:rsidR="00AE57F8">
        <w:rPr>
          <w:sz w:val="20"/>
          <w:szCs w:val="20"/>
        </w:rPr>
        <w:t>feet)</w:t>
      </w:r>
    </w:p>
    <w:p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name</w:t>
      </w:r>
      <w:r w:rsidR="00582017">
        <w:rPr>
          <w:sz w:val="20"/>
          <w:szCs w:val="20"/>
        </w:rPr>
        <w:t>(s)</w:t>
      </w:r>
    </w:p>
    <w:p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rsidR="00E779A4" w:rsidRPr="00582017" w:rsidRDefault="00582017" w:rsidP="003F673A">
      <w:pPr>
        <w:widowControl/>
        <w:autoSpaceDE/>
        <w:autoSpaceDN/>
        <w:adjustRightInd/>
        <w:rPr>
          <w:sz w:val="20"/>
          <w:szCs w:val="20"/>
          <w:u w:val="single"/>
        </w:rPr>
      </w:pPr>
      <w:r w:rsidRPr="00582017">
        <w:rPr>
          <w:sz w:val="20"/>
          <w:szCs w:val="20"/>
          <w:u w:val="single"/>
        </w:rPr>
        <w:t xml:space="preserve">Block D – Assignment of </w:t>
      </w:r>
      <w:proofErr w:type="spellStart"/>
      <w:r w:rsidRPr="00582017">
        <w:rPr>
          <w:sz w:val="20"/>
          <w:szCs w:val="20"/>
          <w:u w:val="single"/>
        </w:rPr>
        <w:t>pollock</w:t>
      </w:r>
      <w:proofErr w:type="spellEnd"/>
      <w:r w:rsidRPr="00582017">
        <w:rPr>
          <w:sz w:val="20"/>
          <w:szCs w:val="20"/>
          <w:u w:val="single"/>
        </w:rPr>
        <w:t xml:space="preserve"> catch history of removed vessel</w:t>
      </w:r>
    </w:p>
    <w:p w:rsidR="004D778F" w:rsidRDefault="004D778F" w:rsidP="00351E84">
      <w:pPr>
        <w:widowControl/>
        <w:tabs>
          <w:tab w:val="left" w:pos="-1180"/>
          <w:tab w:val="left" w:pos="-720"/>
          <w:tab w:val="left" w:pos="1080"/>
        </w:tabs>
        <w:ind w:left="360" w:hanging="270"/>
        <w:rPr>
          <w:sz w:val="20"/>
          <w:szCs w:val="20"/>
        </w:rPr>
      </w:pPr>
      <w:r>
        <w:rPr>
          <w:sz w:val="20"/>
          <w:szCs w:val="20"/>
        </w:rPr>
        <w:tab/>
      </w:r>
      <w:r w:rsidRPr="004D778F">
        <w:rPr>
          <w:sz w:val="20"/>
          <w:szCs w:val="20"/>
        </w:rPr>
        <w:t xml:space="preserve">Identify vessel(s) to which the owner of the removed AFA catcher vessel, listed in Block B, wishes to permanently assign the </w:t>
      </w:r>
      <w:proofErr w:type="spellStart"/>
      <w:r w:rsidRPr="004D778F">
        <w:rPr>
          <w:sz w:val="20"/>
          <w:szCs w:val="20"/>
        </w:rPr>
        <w:t>pollock</w:t>
      </w:r>
      <w:proofErr w:type="spellEnd"/>
      <w:r w:rsidRPr="004D778F">
        <w:rPr>
          <w:sz w:val="20"/>
          <w:szCs w:val="20"/>
        </w:rPr>
        <w:t xml:space="preserve"> catch history of the removed vessel and the percentage of the </w:t>
      </w:r>
      <w:proofErr w:type="spellStart"/>
      <w:r w:rsidRPr="004D778F">
        <w:rPr>
          <w:sz w:val="20"/>
          <w:szCs w:val="20"/>
        </w:rPr>
        <w:t>pollock</w:t>
      </w:r>
      <w:proofErr w:type="spellEnd"/>
      <w:r w:rsidRPr="004D778F">
        <w:rPr>
          <w:sz w:val="20"/>
          <w:szCs w:val="20"/>
        </w:rPr>
        <w:t xml:space="preserve"> catch history assigned to each vessel.  The </w:t>
      </w:r>
      <w:proofErr w:type="spellStart"/>
      <w:r w:rsidRPr="004D778F">
        <w:rPr>
          <w:sz w:val="20"/>
          <w:szCs w:val="20"/>
        </w:rPr>
        <w:t>pollock</w:t>
      </w:r>
      <w:proofErr w:type="spellEnd"/>
      <w:r w:rsidRPr="004D778F">
        <w:rPr>
          <w:sz w:val="20"/>
          <w:szCs w:val="20"/>
        </w:rPr>
        <w:t xml:space="preserve"> catch history of the removed vessel may only be assigned to vessel or vessels that were in the same inshore cooperative to which the removed vessel belonged.</w:t>
      </w:r>
    </w:p>
    <w:p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Vessel name</w:t>
      </w:r>
    </w:p>
    <w:p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AFA permit number</w:t>
      </w:r>
    </w:p>
    <w:p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 xml:space="preserve">Percentage of </w:t>
      </w:r>
      <w:proofErr w:type="spellStart"/>
      <w:r>
        <w:rPr>
          <w:sz w:val="20"/>
          <w:szCs w:val="20"/>
        </w:rPr>
        <w:t>pollock</w:t>
      </w:r>
      <w:proofErr w:type="spellEnd"/>
      <w:r>
        <w:rPr>
          <w:sz w:val="20"/>
          <w:szCs w:val="20"/>
        </w:rPr>
        <w:t xml:space="preserve"> catch history of removed vessel assigned to each vessel</w:t>
      </w:r>
    </w:p>
    <w:p w:rsidR="00AE57F8" w:rsidRPr="00E7503C" w:rsidRDefault="004D778F" w:rsidP="00305186">
      <w:pPr>
        <w:widowControl/>
        <w:tabs>
          <w:tab w:val="left" w:pos="-1180"/>
          <w:tab w:val="left" w:pos="-720"/>
          <w:tab w:val="left" w:pos="0"/>
          <w:tab w:val="left" w:pos="360"/>
          <w:tab w:val="left" w:pos="720"/>
          <w:tab w:val="left" w:pos="1080"/>
        </w:tabs>
        <w:rPr>
          <w:sz w:val="20"/>
          <w:szCs w:val="20"/>
          <w:u w:val="single"/>
        </w:rPr>
      </w:pPr>
      <w:r>
        <w:rPr>
          <w:sz w:val="20"/>
          <w:szCs w:val="20"/>
          <w:u w:val="single"/>
        </w:rPr>
        <w:t xml:space="preserve">Block E -- </w:t>
      </w:r>
      <w:r w:rsidR="00AE57F8">
        <w:rPr>
          <w:sz w:val="20"/>
          <w:szCs w:val="20"/>
          <w:u w:val="single"/>
        </w:rPr>
        <w:t xml:space="preserve">Certification of </w:t>
      </w:r>
      <w:r w:rsidR="00E42E1D">
        <w:rPr>
          <w:sz w:val="20"/>
          <w:szCs w:val="20"/>
          <w:u w:val="single"/>
        </w:rPr>
        <w:t>A</w:t>
      </w:r>
      <w:r w:rsidR="00AE57F8">
        <w:rPr>
          <w:sz w:val="20"/>
          <w:szCs w:val="20"/>
          <w:u w:val="single"/>
        </w:rPr>
        <w:t>pplicant</w:t>
      </w:r>
    </w:p>
    <w:p w:rsidR="00AE57F8" w:rsidRDefault="00AE57F8" w:rsidP="005D36E5">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rsidR="008C6300" w:rsidRDefault="008C6300" w:rsidP="005D36E5">
      <w:pPr>
        <w:widowControl/>
        <w:tabs>
          <w:tab w:val="left" w:pos="-1180"/>
          <w:tab w:val="left" w:pos="-720"/>
          <w:tab w:val="left" w:pos="0"/>
          <w:tab w:val="left" w:pos="360"/>
          <w:tab w:val="left" w:pos="720"/>
          <w:tab w:val="left" w:pos="1080"/>
        </w:tabs>
        <w:ind w:firstLine="360"/>
        <w:rPr>
          <w:sz w:val="20"/>
          <w:szCs w:val="20"/>
        </w:rPr>
      </w:pPr>
    </w:p>
    <w:p w:rsidR="008C6300" w:rsidRPr="008C6300" w:rsidRDefault="008C6300" w:rsidP="008C6300">
      <w:pPr>
        <w:widowControl/>
        <w:tabs>
          <w:tab w:val="left" w:pos="-1180"/>
          <w:tab w:val="left" w:pos="-720"/>
          <w:tab w:val="left" w:pos="0"/>
          <w:tab w:val="left" w:pos="360"/>
          <w:tab w:val="left" w:pos="720"/>
          <w:tab w:val="left" w:pos="1080"/>
        </w:tabs>
      </w:pPr>
      <w:r>
        <w:t>To estimate personnel costs, NMFS will use the updated rate of $37/hour in place of $25/hour.</w:t>
      </w:r>
    </w:p>
    <w:p w:rsidR="00605DAA" w:rsidRDefault="00605DAA">
      <w:pPr>
        <w:widowControl/>
        <w:autoSpaceDE/>
        <w:autoSpaceDN/>
        <w:adjustRightInd/>
        <w:rPr>
          <w:sz w:val="20"/>
          <w:szCs w:val="20"/>
        </w:rPr>
      </w:pPr>
    </w:p>
    <w:p w:rsidR="00605DAA" w:rsidRPr="00605DAA" w:rsidRDefault="00605DAA" w:rsidP="00605DAA">
      <w:pPr>
        <w:widowControl/>
        <w:autoSpaceDE/>
        <w:autoSpaceDN/>
        <w:adjustRightInd/>
      </w:pPr>
      <w:r w:rsidRPr="00605DAA">
        <w:t xml:space="preserve">NMFS initially issued AFA permits to 112 catcher vessels: 7 catcher vessels received AFA permits with a catcher/processor endorsement; 6 catcher vessels received AFA permits with a </w:t>
      </w:r>
      <w:proofErr w:type="spellStart"/>
      <w:r w:rsidRPr="00605DAA">
        <w:t>mothership</w:t>
      </w:r>
      <w:proofErr w:type="spellEnd"/>
      <w:r w:rsidRPr="00605DAA">
        <w:t xml:space="preserve"> endorsement only; 85 catcher vessels received AFA permits with an inshore endorsement only; 14 catcher vessels were dual-qualified and received AFA permits with an inshore endorseme</w:t>
      </w:r>
      <w:r>
        <w:t xml:space="preserve">nt and a </w:t>
      </w:r>
      <w:proofErr w:type="spellStart"/>
      <w:r>
        <w:t>mothership</w:t>
      </w:r>
      <w:proofErr w:type="spellEnd"/>
      <w:r>
        <w:t xml:space="preserve"> endorsement</w:t>
      </w:r>
      <w:r w:rsidRPr="00605DAA">
        <w:t xml:space="preserve">.  </w:t>
      </w:r>
    </w:p>
    <w:p w:rsidR="00E55101" w:rsidRDefault="00E55101">
      <w:pPr>
        <w:widowControl/>
        <w:tabs>
          <w:tab w:val="left" w:pos="-1180"/>
          <w:tab w:val="left" w:pos="-720"/>
          <w:tab w:val="left" w:pos="0"/>
          <w:tab w:val="left" w:pos="360"/>
          <w:tab w:val="left" w:pos="720"/>
          <w:tab w:val="left" w:pos="1080"/>
        </w:tabs>
        <w:ind w:firstLine="360"/>
        <w:rPr>
          <w:sz w:val="20"/>
          <w:szCs w:val="20"/>
        </w:rPr>
      </w:pPr>
    </w:p>
    <w:tbl>
      <w:tblPr>
        <w:tblStyle w:val="TableGrid"/>
        <w:tblW w:w="0" w:type="auto"/>
        <w:jc w:val="center"/>
        <w:tblLook w:val="04A0" w:firstRow="1" w:lastRow="0" w:firstColumn="1" w:lastColumn="0" w:noHBand="0" w:noVBand="1"/>
      </w:tblPr>
      <w:tblGrid>
        <w:gridCol w:w="4014"/>
        <w:gridCol w:w="1053"/>
      </w:tblGrid>
      <w:tr w:rsidR="00E55101" w:rsidTr="00620D76">
        <w:trPr>
          <w:jc w:val="center"/>
        </w:trPr>
        <w:tc>
          <w:tcPr>
            <w:tcW w:w="5067" w:type="dxa"/>
            <w:gridSpan w:val="2"/>
          </w:tcPr>
          <w:p w:rsidR="00E55101" w:rsidRDefault="005D36E5" w:rsidP="005D36E5">
            <w:pPr>
              <w:widowControl/>
              <w:tabs>
                <w:tab w:val="left" w:pos="-1180"/>
                <w:tab w:val="left" w:pos="-720"/>
                <w:tab w:val="left" w:pos="0"/>
                <w:tab w:val="left" w:pos="360"/>
                <w:tab w:val="left" w:pos="720"/>
                <w:tab w:val="left" w:pos="1080"/>
              </w:tabs>
              <w:rPr>
                <w:sz w:val="20"/>
                <w:szCs w:val="20"/>
              </w:rPr>
            </w:pPr>
            <w:r>
              <w:rPr>
                <w:b/>
                <w:bCs/>
                <w:sz w:val="20"/>
                <w:szCs w:val="20"/>
              </w:rPr>
              <w:t>AFA permit</w:t>
            </w:r>
            <w:r w:rsidR="00C31632">
              <w:rPr>
                <w:b/>
                <w:bCs/>
                <w:sz w:val="20"/>
                <w:szCs w:val="20"/>
              </w:rPr>
              <w:t xml:space="preserve"> application: rebuild, replace, or remove</w:t>
            </w:r>
            <w:r w:rsidR="00E55101" w:rsidRPr="00E779A4">
              <w:rPr>
                <w:b/>
                <w:bCs/>
                <w:sz w:val="20"/>
                <w:szCs w:val="20"/>
              </w:rPr>
              <w:t>, Respondent</w:t>
            </w:r>
          </w:p>
        </w:tc>
      </w:tr>
      <w:tr w:rsidR="00E55101" w:rsidTr="00620D76">
        <w:trPr>
          <w:jc w:val="center"/>
        </w:trPr>
        <w:tc>
          <w:tcPr>
            <w:tcW w:w="4014" w:type="dxa"/>
          </w:tcPr>
          <w:p w:rsidR="00E55101" w:rsidRDefault="00E55101" w:rsidP="00E55101">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rsidR="00B20C9C" w:rsidRDefault="00B20C9C" w:rsidP="00E55101">
            <w:pPr>
              <w:widowControl/>
              <w:tabs>
                <w:tab w:val="left" w:pos="-1180"/>
                <w:tab w:val="left" w:pos="-720"/>
                <w:tab w:val="left" w:pos="0"/>
                <w:tab w:val="left" w:pos="360"/>
                <w:tab w:val="left" w:pos="720"/>
                <w:tab w:val="left" w:pos="1080"/>
              </w:tabs>
              <w:rPr>
                <w:b/>
                <w:sz w:val="20"/>
                <w:szCs w:val="20"/>
              </w:rPr>
            </w:pPr>
          </w:p>
          <w:p w:rsidR="00E55101" w:rsidRPr="00E779A4" w:rsidRDefault="00E55101" w:rsidP="00E55101">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rsidR="00E55101" w:rsidRDefault="00E55101" w:rsidP="00E55101">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r w:rsidR="0018182A">
              <w:rPr>
                <w:b/>
                <w:bCs/>
                <w:sz w:val="20"/>
                <w:szCs w:val="20"/>
              </w:rPr>
              <w:t xml:space="preserve"> </w:t>
            </w:r>
          </w:p>
          <w:p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w:t>
            </w:r>
            <w:r w:rsidR="00453697">
              <w:rPr>
                <w:sz w:val="20"/>
                <w:szCs w:val="20"/>
              </w:rPr>
              <w:t>6</w:t>
            </w:r>
            <w:r>
              <w:rPr>
                <w:sz w:val="20"/>
                <w:szCs w:val="20"/>
              </w:rPr>
              <w:t>0</w:t>
            </w:r>
            <w:r w:rsidR="0018182A">
              <w:rPr>
                <w:sz w:val="20"/>
                <w:szCs w:val="20"/>
              </w:rPr>
              <w:t xml:space="preserve"> minutes</w:t>
            </w:r>
          </w:p>
          <w:p w:rsidR="00E55101"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sidR="00072E0D">
              <w:rPr>
                <w:b/>
                <w:bCs/>
                <w:sz w:val="20"/>
                <w:szCs w:val="20"/>
              </w:rPr>
              <w:t xml:space="preserve"> </w:t>
            </w:r>
            <w:r w:rsidR="00072E0D">
              <w:rPr>
                <w:bCs/>
                <w:sz w:val="20"/>
                <w:szCs w:val="20"/>
              </w:rPr>
              <w:t xml:space="preserve"> (</w:t>
            </w:r>
            <w:r>
              <w:rPr>
                <w:sz w:val="20"/>
                <w:szCs w:val="20"/>
              </w:rPr>
              <w:t>$</w:t>
            </w:r>
            <w:r w:rsidR="00072E0D">
              <w:rPr>
                <w:sz w:val="20"/>
                <w:szCs w:val="20"/>
              </w:rPr>
              <w:t>37</w:t>
            </w:r>
            <w:r w:rsidR="0018182A">
              <w:rPr>
                <w:sz w:val="20"/>
                <w:szCs w:val="20"/>
              </w:rPr>
              <w:t>/</w:t>
            </w:r>
            <w:proofErr w:type="spellStart"/>
            <w:r w:rsidR="0018182A">
              <w:rPr>
                <w:sz w:val="20"/>
                <w:szCs w:val="20"/>
              </w:rPr>
              <w:t>hr</w:t>
            </w:r>
            <w:proofErr w:type="spellEnd"/>
            <w:r w:rsidR="0018182A">
              <w:rPr>
                <w:sz w:val="20"/>
                <w:szCs w:val="20"/>
              </w:rPr>
              <w:t xml:space="preserve"> x </w:t>
            </w:r>
            <w:r w:rsidR="005429E3">
              <w:rPr>
                <w:sz w:val="20"/>
                <w:szCs w:val="20"/>
              </w:rPr>
              <w:t>112</w:t>
            </w:r>
            <w:r w:rsidR="001D4248">
              <w:rPr>
                <w:sz w:val="20"/>
                <w:szCs w:val="20"/>
              </w:rPr>
              <w:t>)</w:t>
            </w:r>
          </w:p>
          <w:p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DC50E8">
              <w:rPr>
                <w:bCs/>
                <w:sz w:val="20"/>
                <w:szCs w:val="20"/>
              </w:rPr>
              <w:t>1</w:t>
            </w:r>
            <w:r w:rsidR="0099484C">
              <w:rPr>
                <w:bCs/>
                <w:sz w:val="20"/>
                <w:szCs w:val="20"/>
              </w:rPr>
              <w:t>6</w:t>
            </w:r>
            <w:r w:rsidR="00DC50E8">
              <w:rPr>
                <w:bCs/>
                <w:sz w:val="20"/>
                <w:szCs w:val="20"/>
              </w:rPr>
              <w:t>1.20</w:t>
            </w:r>
            <w:r>
              <w:rPr>
                <w:bCs/>
                <w:sz w:val="20"/>
                <w:szCs w:val="20"/>
              </w:rPr>
              <w:t>)</w:t>
            </w:r>
          </w:p>
          <w:p w:rsidR="00E55101"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D8447B">
              <w:rPr>
                <w:sz w:val="20"/>
                <w:szCs w:val="20"/>
              </w:rPr>
              <w:t>5</w:t>
            </w:r>
            <w:r>
              <w:rPr>
                <w:sz w:val="20"/>
                <w:szCs w:val="20"/>
              </w:rPr>
              <w:t xml:space="preserve"> x </w:t>
            </w:r>
            <w:r w:rsidR="0099484C">
              <w:rPr>
                <w:sz w:val="20"/>
                <w:szCs w:val="20"/>
              </w:rPr>
              <w:t xml:space="preserve">2pp x </w:t>
            </w:r>
            <w:r w:rsidR="00DC50E8">
              <w:rPr>
                <w:sz w:val="20"/>
                <w:szCs w:val="20"/>
              </w:rPr>
              <w:t>100</w:t>
            </w:r>
            <w:r>
              <w:rPr>
                <w:sz w:val="20"/>
                <w:szCs w:val="20"/>
              </w:rPr>
              <w:t xml:space="preserve"> = </w:t>
            </w:r>
            <w:r w:rsidR="0099484C">
              <w:rPr>
                <w:sz w:val="20"/>
                <w:szCs w:val="20"/>
              </w:rPr>
              <w:t>90</w:t>
            </w:r>
            <w:r>
              <w:rPr>
                <w:sz w:val="20"/>
                <w:szCs w:val="20"/>
              </w:rPr>
              <w:t>)</w:t>
            </w:r>
          </w:p>
          <w:p w:rsidR="00ED3D8B" w:rsidRDefault="00ED3D8B" w:rsidP="00E55101">
            <w:pPr>
              <w:widowControl/>
              <w:tabs>
                <w:tab w:val="left" w:pos="-1180"/>
                <w:tab w:val="left" w:pos="-720"/>
                <w:tab w:val="left" w:pos="0"/>
                <w:tab w:val="left" w:pos="360"/>
                <w:tab w:val="left" w:pos="720"/>
                <w:tab w:val="left" w:pos="1080"/>
              </w:tabs>
              <w:rPr>
                <w:sz w:val="20"/>
                <w:szCs w:val="20"/>
              </w:rPr>
            </w:pPr>
            <w:r>
              <w:rPr>
                <w:sz w:val="20"/>
                <w:szCs w:val="20"/>
              </w:rPr>
              <w:t xml:space="preserve">   Fax ($5 x </w:t>
            </w:r>
            <w:r w:rsidR="00DC50E8">
              <w:rPr>
                <w:sz w:val="20"/>
                <w:szCs w:val="20"/>
              </w:rPr>
              <w:t>12</w:t>
            </w:r>
            <w:r>
              <w:rPr>
                <w:sz w:val="20"/>
                <w:szCs w:val="20"/>
              </w:rPr>
              <w:t xml:space="preserve"> =</w:t>
            </w:r>
            <w:r w:rsidR="001D4248">
              <w:rPr>
                <w:sz w:val="20"/>
                <w:szCs w:val="20"/>
              </w:rPr>
              <w:t xml:space="preserve"> </w:t>
            </w:r>
            <w:r w:rsidR="00DC50E8">
              <w:rPr>
                <w:sz w:val="20"/>
                <w:szCs w:val="20"/>
              </w:rPr>
              <w:t>60</w:t>
            </w:r>
            <w:r w:rsidR="001D4248">
              <w:rPr>
                <w:sz w:val="20"/>
                <w:szCs w:val="20"/>
              </w:rPr>
              <w:t>)</w:t>
            </w:r>
          </w:p>
          <w:p w:rsidR="00E55101" w:rsidRDefault="00E55101" w:rsidP="001B2DD1">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3060F0">
              <w:rPr>
                <w:sz w:val="20"/>
                <w:szCs w:val="20"/>
              </w:rPr>
              <w:t>pp</w:t>
            </w:r>
            <w:r>
              <w:rPr>
                <w:sz w:val="20"/>
                <w:szCs w:val="20"/>
              </w:rPr>
              <w:t xml:space="preserve"> x .</w:t>
            </w:r>
            <w:r w:rsidR="00F048D7">
              <w:rPr>
                <w:sz w:val="20"/>
                <w:szCs w:val="20"/>
              </w:rPr>
              <w:t>05</w:t>
            </w:r>
            <w:r w:rsidR="00D81EDD">
              <w:rPr>
                <w:sz w:val="20"/>
                <w:szCs w:val="20"/>
              </w:rPr>
              <w:t xml:space="preserve"> x </w:t>
            </w:r>
            <w:r w:rsidR="00ED3D8B">
              <w:rPr>
                <w:sz w:val="20"/>
                <w:szCs w:val="20"/>
              </w:rPr>
              <w:t>1</w:t>
            </w:r>
            <w:r w:rsidR="001B2DD1">
              <w:rPr>
                <w:sz w:val="20"/>
                <w:szCs w:val="20"/>
              </w:rPr>
              <w:t>12</w:t>
            </w:r>
            <w:r>
              <w:rPr>
                <w:sz w:val="20"/>
                <w:szCs w:val="20"/>
              </w:rPr>
              <w:t xml:space="preserve"> = </w:t>
            </w:r>
            <w:r w:rsidR="001B2DD1">
              <w:rPr>
                <w:sz w:val="20"/>
                <w:szCs w:val="20"/>
              </w:rPr>
              <w:t>11.20</w:t>
            </w:r>
            <w:r>
              <w:rPr>
                <w:sz w:val="20"/>
                <w:szCs w:val="20"/>
              </w:rPr>
              <w:t>)</w:t>
            </w:r>
          </w:p>
        </w:tc>
        <w:tc>
          <w:tcPr>
            <w:tcW w:w="1053" w:type="dxa"/>
          </w:tcPr>
          <w:p w:rsidR="00620D76" w:rsidRPr="00E04A08" w:rsidRDefault="00DF2BA6"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p>
          <w:p w:rsidR="00620D76" w:rsidRDefault="00620D76" w:rsidP="00620D76">
            <w:pPr>
              <w:widowControl/>
              <w:tabs>
                <w:tab w:val="left" w:pos="-1180"/>
                <w:tab w:val="left" w:pos="-720"/>
                <w:tab w:val="left" w:pos="0"/>
                <w:tab w:val="left" w:pos="360"/>
                <w:tab w:val="left" w:pos="720"/>
                <w:tab w:val="left" w:pos="1080"/>
              </w:tabs>
              <w:jc w:val="right"/>
              <w:rPr>
                <w:b/>
                <w:sz w:val="20"/>
                <w:szCs w:val="20"/>
              </w:rPr>
            </w:pPr>
          </w:p>
          <w:p w:rsidR="00072E0D" w:rsidRDefault="00DF2BA6"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p>
          <w:p w:rsidR="00620D76" w:rsidRPr="00E04A08" w:rsidRDefault="00453697"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r w:rsidR="00A07840" w:rsidRPr="00E04A08">
              <w:rPr>
                <w:b/>
                <w:sz w:val="20"/>
                <w:szCs w:val="20"/>
              </w:rPr>
              <w:t xml:space="preserve"> </w:t>
            </w:r>
            <w:proofErr w:type="spellStart"/>
            <w:r w:rsidR="00620D76" w:rsidRPr="00E04A08">
              <w:rPr>
                <w:b/>
                <w:sz w:val="20"/>
                <w:szCs w:val="20"/>
              </w:rPr>
              <w:t>hr</w:t>
            </w:r>
            <w:r w:rsidR="00B20C9C">
              <w:rPr>
                <w:b/>
                <w:sz w:val="20"/>
                <w:szCs w:val="20"/>
              </w:rPr>
              <w:t>s</w:t>
            </w:r>
            <w:proofErr w:type="spellEnd"/>
          </w:p>
          <w:p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rsidR="00E55101" w:rsidRPr="00E04A08" w:rsidRDefault="00620D76" w:rsidP="00620D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713028">
              <w:rPr>
                <w:b/>
                <w:sz w:val="20"/>
                <w:szCs w:val="20"/>
              </w:rPr>
              <w:t>4,144</w:t>
            </w:r>
          </w:p>
          <w:p w:rsidR="00620D76" w:rsidRDefault="00620D76" w:rsidP="0099484C">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99484C">
              <w:rPr>
                <w:b/>
                <w:sz w:val="20"/>
                <w:szCs w:val="20"/>
              </w:rPr>
              <w:t>16</w:t>
            </w:r>
            <w:r w:rsidR="00DC50E8">
              <w:rPr>
                <w:b/>
                <w:sz w:val="20"/>
                <w:szCs w:val="20"/>
              </w:rPr>
              <w:t>1</w:t>
            </w:r>
          </w:p>
        </w:tc>
      </w:tr>
    </w:tbl>
    <w:p w:rsidR="00AE57F8" w:rsidRDefault="00AE57F8">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6C5CD5" w:rsidTr="006C5CD5">
        <w:trPr>
          <w:jc w:val="center"/>
        </w:trPr>
        <w:tc>
          <w:tcPr>
            <w:tcW w:w="5067" w:type="dxa"/>
            <w:gridSpan w:val="2"/>
          </w:tcPr>
          <w:p w:rsidR="006C5CD5" w:rsidRDefault="006C5CD5" w:rsidP="006C5CD5">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AFA </w:t>
            </w:r>
            <w:r>
              <w:rPr>
                <w:b/>
                <w:bCs/>
                <w:sz w:val="20"/>
                <w:szCs w:val="20"/>
              </w:rPr>
              <w:t>permit application: rebuild, replace, or remove</w:t>
            </w:r>
            <w:r w:rsidRPr="00E779A4">
              <w:rPr>
                <w:b/>
                <w:bCs/>
                <w:sz w:val="20"/>
                <w:szCs w:val="20"/>
              </w:rPr>
              <w:t xml:space="preserve">, </w:t>
            </w:r>
            <w:r>
              <w:rPr>
                <w:b/>
                <w:bCs/>
                <w:sz w:val="20"/>
                <w:szCs w:val="20"/>
              </w:rPr>
              <w:t>Federal Government</w:t>
            </w:r>
          </w:p>
        </w:tc>
      </w:tr>
      <w:tr w:rsidR="006C5CD5" w:rsidTr="006C5CD5">
        <w:trPr>
          <w:jc w:val="center"/>
        </w:trPr>
        <w:tc>
          <w:tcPr>
            <w:tcW w:w="4014" w:type="dxa"/>
          </w:tcPr>
          <w:p w:rsidR="006C5CD5" w:rsidRPr="00E779A4" w:rsidRDefault="006C5CD5" w:rsidP="006C5CD5">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rsidR="006C5CD5" w:rsidRDefault="006C5CD5" w:rsidP="006C5CD5">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rsidR="006C5CD5" w:rsidRPr="00E779A4" w:rsidRDefault="006C5CD5" w:rsidP="006C5CD5">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1 </w:t>
            </w:r>
            <w:proofErr w:type="spellStart"/>
            <w:r>
              <w:rPr>
                <w:sz w:val="20"/>
                <w:szCs w:val="20"/>
              </w:rPr>
              <w:t>hr</w:t>
            </w:r>
            <w:proofErr w:type="spellEnd"/>
          </w:p>
          <w:p w:rsidR="006C5CD5" w:rsidRDefault="006C5CD5" w:rsidP="006C5CD5">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w:t>
            </w:r>
            <w:proofErr w:type="spellStart"/>
            <w:r>
              <w:rPr>
                <w:sz w:val="20"/>
                <w:szCs w:val="20"/>
              </w:rPr>
              <w:t>hr</w:t>
            </w:r>
            <w:proofErr w:type="spellEnd"/>
            <w:r>
              <w:rPr>
                <w:sz w:val="20"/>
                <w:szCs w:val="20"/>
              </w:rPr>
              <w:t xml:space="preserve"> x 112)</w:t>
            </w:r>
          </w:p>
          <w:p w:rsidR="006C5CD5" w:rsidRDefault="006C5CD5" w:rsidP="006C5CD5">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rsidR="006C5CD5" w:rsidRPr="00620D76" w:rsidRDefault="006C5CD5" w:rsidP="006C5CD5">
            <w:pPr>
              <w:widowControl/>
              <w:tabs>
                <w:tab w:val="left" w:pos="-1180"/>
                <w:tab w:val="left" w:pos="-720"/>
                <w:tab w:val="left" w:pos="0"/>
                <w:tab w:val="left" w:pos="360"/>
                <w:tab w:val="left" w:pos="720"/>
                <w:tab w:val="left" w:pos="1080"/>
              </w:tabs>
              <w:jc w:val="right"/>
              <w:rPr>
                <w:b/>
                <w:sz w:val="20"/>
                <w:szCs w:val="20"/>
              </w:rPr>
            </w:pPr>
            <w:r>
              <w:rPr>
                <w:b/>
                <w:sz w:val="20"/>
                <w:szCs w:val="20"/>
              </w:rPr>
              <w:t>112</w:t>
            </w:r>
          </w:p>
          <w:p w:rsidR="006C5CD5" w:rsidRDefault="006C5CD5" w:rsidP="006C5CD5">
            <w:pPr>
              <w:widowControl/>
              <w:tabs>
                <w:tab w:val="left" w:pos="-1180"/>
                <w:tab w:val="left" w:pos="-720"/>
                <w:tab w:val="left" w:pos="0"/>
                <w:tab w:val="left" w:pos="360"/>
                <w:tab w:val="left" w:pos="720"/>
                <w:tab w:val="left" w:pos="1080"/>
              </w:tabs>
              <w:jc w:val="right"/>
              <w:rPr>
                <w:b/>
                <w:sz w:val="20"/>
                <w:szCs w:val="20"/>
              </w:rPr>
            </w:pPr>
            <w:r>
              <w:rPr>
                <w:b/>
                <w:sz w:val="20"/>
                <w:szCs w:val="20"/>
              </w:rPr>
              <w:t xml:space="preserve">112 </w:t>
            </w:r>
            <w:proofErr w:type="spellStart"/>
            <w:r>
              <w:rPr>
                <w:b/>
                <w:sz w:val="20"/>
                <w:szCs w:val="20"/>
              </w:rPr>
              <w:t>hrs</w:t>
            </w:r>
            <w:proofErr w:type="spellEnd"/>
          </w:p>
          <w:p w:rsidR="006C5CD5" w:rsidRDefault="006C5CD5" w:rsidP="006C5CD5">
            <w:pPr>
              <w:widowControl/>
              <w:tabs>
                <w:tab w:val="left" w:pos="-1180"/>
                <w:tab w:val="left" w:pos="-720"/>
                <w:tab w:val="left" w:pos="0"/>
                <w:tab w:val="left" w:pos="360"/>
                <w:tab w:val="left" w:pos="720"/>
                <w:tab w:val="left" w:pos="1080"/>
              </w:tabs>
              <w:jc w:val="right"/>
              <w:rPr>
                <w:b/>
                <w:sz w:val="20"/>
                <w:szCs w:val="20"/>
              </w:rPr>
            </w:pPr>
          </w:p>
          <w:p w:rsidR="006C5CD5" w:rsidRDefault="006C5CD5" w:rsidP="006C5CD5">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Pr>
                <w:b/>
                <w:sz w:val="20"/>
                <w:szCs w:val="20"/>
              </w:rPr>
              <w:t>4,144</w:t>
            </w:r>
          </w:p>
          <w:p w:rsidR="006C5CD5" w:rsidRDefault="006C5CD5" w:rsidP="006C5CD5">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rsidR="006C5CD5" w:rsidRDefault="006C5CD5">
      <w:pPr>
        <w:widowControl/>
        <w:tabs>
          <w:tab w:val="left" w:pos="-1180"/>
          <w:tab w:val="left" w:pos="-720"/>
          <w:tab w:val="left" w:pos="0"/>
          <w:tab w:val="left" w:pos="360"/>
          <w:tab w:val="left" w:pos="720"/>
          <w:tab w:val="left" w:pos="1080"/>
        </w:tabs>
        <w:rPr>
          <w:sz w:val="20"/>
          <w:szCs w:val="20"/>
        </w:rPr>
      </w:pPr>
    </w:p>
    <w:p w:rsidR="006C5CD5" w:rsidRDefault="006C5CD5" w:rsidP="006C5CD5">
      <w:pPr>
        <w:keepNext/>
        <w:widowControl/>
        <w:tabs>
          <w:tab w:val="left" w:pos="360"/>
          <w:tab w:val="left" w:pos="720"/>
        </w:tabs>
        <w:rPr>
          <w:b/>
        </w:rPr>
      </w:pPr>
      <w:proofErr w:type="gramStart"/>
      <w:r w:rsidRPr="009E330B">
        <w:rPr>
          <w:b/>
        </w:rPr>
        <w:t>c.  Notification</w:t>
      </w:r>
      <w:proofErr w:type="gramEnd"/>
      <w:r w:rsidRPr="009E330B">
        <w:rPr>
          <w:b/>
        </w:rPr>
        <w:t xml:space="preserve"> from the cooperative of replacement and removal of vessels.  </w:t>
      </w:r>
      <w:r>
        <w:rPr>
          <w:b/>
        </w:rPr>
        <w:t>[NEW]</w:t>
      </w:r>
    </w:p>
    <w:p w:rsidR="006C5CD5" w:rsidRPr="009E330B" w:rsidRDefault="006C5CD5" w:rsidP="006C5CD5">
      <w:pPr>
        <w:keepNext/>
        <w:widowControl/>
        <w:tabs>
          <w:tab w:val="left" w:pos="360"/>
          <w:tab w:val="left" w:pos="720"/>
        </w:tabs>
        <w:rPr>
          <w:b/>
        </w:rPr>
      </w:pPr>
    </w:p>
    <w:p w:rsidR="006C5CD5" w:rsidRDefault="006C5CD5" w:rsidP="006C5CD5">
      <w:pPr>
        <w:keepNext/>
        <w:widowControl/>
        <w:tabs>
          <w:tab w:val="left" w:pos="360"/>
          <w:tab w:val="left" w:pos="720"/>
        </w:tabs>
      </w:pPr>
      <w:r w:rsidRPr="00EE41D7">
        <w:t xml:space="preserve">The AFA allowed for the development of </w:t>
      </w:r>
      <w:proofErr w:type="spellStart"/>
      <w:r w:rsidRPr="00EE41D7">
        <w:t>pollock</w:t>
      </w:r>
      <w:proofErr w:type="spellEnd"/>
      <w:r w:rsidRPr="00EE41D7">
        <w:t xml:space="preserve"> industry cooperatives.</w:t>
      </w:r>
      <w:r>
        <w:t xml:space="preserve"> </w:t>
      </w:r>
      <w:r w:rsidRPr="00EE41D7">
        <w:t xml:space="preserve"> Nine cooperatives were developed as a result of the AFA: seven inshore cooperatives, one catcher/processor cooperative, and one </w:t>
      </w:r>
      <w:proofErr w:type="spellStart"/>
      <w:r w:rsidRPr="00EE41D7">
        <w:t>mothership</w:t>
      </w:r>
      <w:proofErr w:type="spellEnd"/>
      <w:r w:rsidRPr="00EE41D7">
        <w:t xml:space="preserve"> cooperative.</w:t>
      </w:r>
      <w:r>
        <w:t xml:space="preserve"> </w:t>
      </w:r>
      <w:r w:rsidRPr="00EE41D7">
        <w:t xml:space="preserve"> In recent years, one catcher vessel cooperative no longer </w:t>
      </w:r>
      <w:r w:rsidRPr="00EE41D7">
        <w:lastRenderedPageBreak/>
        <w:t xml:space="preserve">operates, </w:t>
      </w:r>
      <w:r>
        <w:t xml:space="preserve">because </w:t>
      </w:r>
      <w:r w:rsidRPr="00EE41D7">
        <w:t xml:space="preserve">its member catcher vessels have moved to another cooperative. </w:t>
      </w:r>
      <w:r>
        <w:t xml:space="preserve"> </w:t>
      </w:r>
      <w:r w:rsidRPr="00EE41D7">
        <w:t>These two cooperatives are associated with processors owned by the same parent company.</w:t>
      </w:r>
    </w:p>
    <w:p w:rsidR="006C5CD5" w:rsidRDefault="006C5CD5">
      <w:pPr>
        <w:widowControl/>
        <w:tabs>
          <w:tab w:val="left" w:pos="-1180"/>
          <w:tab w:val="left" w:pos="-720"/>
          <w:tab w:val="left" w:pos="0"/>
          <w:tab w:val="left" w:pos="360"/>
          <w:tab w:val="left" w:pos="720"/>
          <w:tab w:val="left" w:pos="1080"/>
        </w:tabs>
        <w:rPr>
          <w:sz w:val="20"/>
          <w:szCs w:val="20"/>
        </w:rPr>
      </w:pPr>
    </w:p>
    <w:p w:rsidR="0094385E" w:rsidRDefault="0094385E" w:rsidP="0094385E">
      <w:pPr>
        <w:widowControl/>
        <w:tabs>
          <w:tab w:val="left" w:pos="360"/>
          <w:tab w:val="left" w:pos="720"/>
        </w:tabs>
      </w:pPr>
      <w:r w:rsidRPr="009E330B">
        <w:t xml:space="preserve">The cooperative shall promptly notify NMFS any time that the cooperative </w:t>
      </w:r>
    </w:p>
    <w:p w:rsidR="0094385E" w:rsidRDefault="0094385E" w:rsidP="0094385E">
      <w:pPr>
        <w:widowControl/>
        <w:tabs>
          <w:tab w:val="left" w:pos="360"/>
          <w:tab w:val="left" w:pos="720"/>
        </w:tabs>
      </w:pPr>
    </w:p>
    <w:p w:rsidR="0094385E" w:rsidRDefault="0094385E" w:rsidP="00EB3EDC">
      <w:pPr>
        <w:widowControl/>
        <w:tabs>
          <w:tab w:val="left" w:pos="360"/>
        </w:tabs>
        <w:ind w:left="720" w:hanging="720"/>
      </w:pPr>
      <w:r>
        <w:tab/>
        <w:t>♦</w:t>
      </w:r>
      <w:r>
        <w:tab/>
      </w:r>
      <w:r w:rsidRPr="009E330B">
        <w:t>replaces one vessel with another vessel upon the issuance of an AFA permit to the replacement vessel pursuant to § 679.4(l</w:t>
      </w:r>
      <w:proofErr w:type="gramStart"/>
      <w:r w:rsidRPr="009E330B">
        <w:t>)(</w:t>
      </w:r>
      <w:proofErr w:type="gramEnd"/>
      <w:r w:rsidRPr="009E330B">
        <w:t>7)(ii)</w:t>
      </w:r>
      <w:r w:rsidR="00EB3EDC">
        <w:t>.</w:t>
      </w:r>
    </w:p>
    <w:p w:rsidR="0094385E" w:rsidRDefault="0094385E" w:rsidP="0094385E">
      <w:pPr>
        <w:widowControl/>
        <w:tabs>
          <w:tab w:val="left" w:pos="360"/>
          <w:tab w:val="left" w:pos="720"/>
        </w:tabs>
      </w:pPr>
    </w:p>
    <w:p w:rsidR="0094385E" w:rsidRDefault="0094385E" w:rsidP="00EB3EDC">
      <w:pPr>
        <w:widowControl/>
        <w:tabs>
          <w:tab w:val="left" w:pos="360"/>
        </w:tabs>
        <w:ind w:left="720" w:hanging="720"/>
      </w:pPr>
      <w:r>
        <w:tab/>
        <w:t>♦</w:t>
      </w:r>
      <w:r>
        <w:tab/>
      </w:r>
      <w:r w:rsidRPr="009E330B">
        <w:t xml:space="preserve">assigns the catch history of a removed vessel to other vessel or vessels in the cooperative upon the approval of an application to remove a vessel </w:t>
      </w:r>
      <w:r w:rsidR="006C5CD5">
        <w:t>pursuant to § 679.4(l</w:t>
      </w:r>
      <w:proofErr w:type="gramStart"/>
      <w:r w:rsidR="006C5CD5">
        <w:t>)(</w:t>
      </w:r>
      <w:proofErr w:type="gramEnd"/>
      <w:r w:rsidR="006C5CD5">
        <w:t>7)(iii).</w:t>
      </w:r>
    </w:p>
    <w:p w:rsidR="0094385E" w:rsidRDefault="0094385E" w:rsidP="0094385E">
      <w:pPr>
        <w:widowControl/>
        <w:tabs>
          <w:tab w:val="left" w:pos="360"/>
          <w:tab w:val="left" w:pos="720"/>
        </w:tabs>
      </w:pPr>
    </w:p>
    <w:p w:rsidR="00C82418" w:rsidRDefault="0094385E" w:rsidP="0094385E">
      <w:pPr>
        <w:widowControl/>
        <w:tabs>
          <w:tab w:val="left" w:pos="360"/>
          <w:tab w:val="left" w:pos="720"/>
        </w:tabs>
      </w:pPr>
      <w:r>
        <w:t>This notifica</w:t>
      </w:r>
      <w:r w:rsidR="00034BAD">
        <w:t xml:space="preserve">tion can be made through e-mail and is </w:t>
      </w:r>
      <w:r w:rsidR="00F54B1D">
        <w:t xml:space="preserve">not </w:t>
      </w:r>
      <w:r w:rsidR="00034BAD">
        <w:t>expected to b</w:t>
      </w:r>
      <w:r w:rsidR="0085504E">
        <w:t xml:space="preserve">e </w:t>
      </w:r>
      <w:r w:rsidR="00541147">
        <w:t xml:space="preserve">of </w:t>
      </w:r>
      <w:r w:rsidR="0085504E">
        <w:t>significant cost.</w:t>
      </w:r>
    </w:p>
    <w:p w:rsidR="0085504E" w:rsidRDefault="0085504E" w:rsidP="0085504E">
      <w:pPr>
        <w:widowControl/>
        <w:tabs>
          <w:tab w:val="left" w:pos="-1180"/>
          <w:tab w:val="left" w:pos="-720"/>
          <w:tab w:val="left" w:pos="0"/>
          <w:tab w:val="left" w:pos="360"/>
          <w:tab w:val="left" w:pos="720"/>
          <w:tab w:val="left" w:pos="1080"/>
        </w:tabs>
      </w:pPr>
    </w:p>
    <w:tbl>
      <w:tblPr>
        <w:tblStyle w:val="TableGrid"/>
        <w:tblW w:w="0" w:type="auto"/>
        <w:jc w:val="center"/>
        <w:tblLook w:val="04A0" w:firstRow="1" w:lastRow="0" w:firstColumn="1" w:lastColumn="0" w:noHBand="0" w:noVBand="1"/>
      </w:tblPr>
      <w:tblGrid>
        <w:gridCol w:w="4014"/>
        <w:gridCol w:w="1053"/>
      </w:tblGrid>
      <w:tr w:rsidR="0085504E" w:rsidTr="006D3F76">
        <w:trPr>
          <w:jc w:val="center"/>
        </w:trPr>
        <w:tc>
          <w:tcPr>
            <w:tcW w:w="5067" w:type="dxa"/>
            <w:gridSpan w:val="2"/>
          </w:tcPr>
          <w:p w:rsidR="0085504E" w:rsidRDefault="0085504E" w:rsidP="0085504E">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Respondent</w:t>
            </w:r>
          </w:p>
        </w:tc>
      </w:tr>
      <w:tr w:rsidR="0085504E" w:rsidTr="006D3F76">
        <w:trPr>
          <w:jc w:val="center"/>
        </w:trPr>
        <w:tc>
          <w:tcPr>
            <w:tcW w:w="4014" w:type="dxa"/>
          </w:tcPr>
          <w:p w:rsidR="0085504E" w:rsidRDefault="0085504E"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rsidR="0085504E" w:rsidRPr="003F673A" w:rsidRDefault="0085504E" w:rsidP="006D3F76">
            <w:pPr>
              <w:widowControl/>
              <w:tabs>
                <w:tab w:val="left" w:pos="-1180"/>
                <w:tab w:val="left" w:pos="-720"/>
                <w:tab w:val="left" w:pos="0"/>
                <w:tab w:val="left" w:pos="360"/>
                <w:tab w:val="left" w:pos="720"/>
                <w:tab w:val="left" w:pos="1080"/>
              </w:tabs>
              <w:rPr>
                <w:sz w:val="20"/>
                <w:szCs w:val="20"/>
              </w:rPr>
            </w:pPr>
            <w:r>
              <w:rPr>
                <w:b/>
                <w:sz w:val="20"/>
                <w:szCs w:val="20"/>
              </w:rPr>
              <w:t xml:space="preserve">   </w:t>
            </w:r>
            <w:r w:rsidR="003F673A" w:rsidRPr="003F673A">
              <w:rPr>
                <w:sz w:val="20"/>
                <w:szCs w:val="20"/>
              </w:rPr>
              <w:t xml:space="preserve">1 </w:t>
            </w:r>
            <w:proofErr w:type="spellStart"/>
            <w:r w:rsidR="003F673A" w:rsidRPr="003F673A">
              <w:rPr>
                <w:sz w:val="20"/>
                <w:szCs w:val="20"/>
              </w:rPr>
              <w:t>mothership</w:t>
            </w:r>
            <w:proofErr w:type="spellEnd"/>
            <w:r w:rsidR="003F673A" w:rsidRPr="003F673A">
              <w:rPr>
                <w:sz w:val="20"/>
                <w:szCs w:val="20"/>
              </w:rPr>
              <w:t xml:space="preserve"> coop</w:t>
            </w:r>
          </w:p>
          <w:p w:rsidR="0085504E" w:rsidRDefault="00EE41D7" w:rsidP="006D3F76">
            <w:pPr>
              <w:widowControl/>
              <w:tabs>
                <w:tab w:val="left" w:pos="-1180"/>
                <w:tab w:val="left" w:pos="-720"/>
                <w:tab w:val="left" w:pos="0"/>
                <w:tab w:val="left" w:pos="360"/>
                <w:tab w:val="left" w:pos="720"/>
                <w:tab w:val="left" w:pos="1080"/>
              </w:tabs>
              <w:rPr>
                <w:sz w:val="20"/>
                <w:szCs w:val="20"/>
              </w:rPr>
            </w:pPr>
            <w:r>
              <w:rPr>
                <w:sz w:val="20"/>
                <w:szCs w:val="20"/>
              </w:rPr>
              <w:t xml:space="preserve">   </w:t>
            </w:r>
            <w:r w:rsidR="0085504E" w:rsidRPr="00CA1B7E">
              <w:rPr>
                <w:sz w:val="20"/>
                <w:szCs w:val="20"/>
              </w:rPr>
              <w:t>1 catcher/processor</w:t>
            </w:r>
            <w:r>
              <w:rPr>
                <w:sz w:val="20"/>
                <w:szCs w:val="20"/>
              </w:rPr>
              <w:t xml:space="preserve"> coop</w:t>
            </w:r>
          </w:p>
          <w:p w:rsidR="00EE41D7" w:rsidRPr="00CA1B7E" w:rsidRDefault="00EE41D7" w:rsidP="006D3F76">
            <w:pPr>
              <w:widowControl/>
              <w:tabs>
                <w:tab w:val="left" w:pos="-1180"/>
                <w:tab w:val="left" w:pos="-720"/>
                <w:tab w:val="left" w:pos="0"/>
                <w:tab w:val="left" w:pos="360"/>
                <w:tab w:val="left" w:pos="720"/>
                <w:tab w:val="left" w:pos="1080"/>
              </w:tabs>
              <w:rPr>
                <w:sz w:val="20"/>
                <w:szCs w:val="20"/>
              </w:rPr>
            </w:pPr>
            <w:r>
              <w:rPr>
                <w:sz w:val="20"/>
                <w:szCs w:val="20"/>
              </w:rPr>
              <w:t xml:space="preserve">   6 inshore coop</w:t>
            </w:r>
          </w:p>
          <w:p w:rsidR="0085504E" w:rsidRPr="00E779A4" w:rsidRDefault="0085504E" w:rsidP="006D3F76">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rsidR="0085504E" w:rsidRDefault="0085504E" w:rsidP="006D3F76">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r w:rsidRPr="0018182A">
              <w:rPr>
                <w:bCs/>
                <w:sz w:val="20"/>
                <w:szCs w:val="20"/>
              </w:rPr>
              <w:t>(</w:t>
            </w:r>
            <w:r w:rsidR="00EE41D7">
              <w:rPr>
                <w:bCs/>
                <w:sz w:val="20"/>
                <w:szCs w:val="20"/>
              </w:rPr>
              <w:t>0.67</w:t>
            </w:r>
            <w:r w:rsidRPr="0018182A">
              <w:rPr>
                <w:bCs/>
                <w:sz w:val="20"/>
                <w:szCs w:val="20"/>
              </w:rPr>
              <w:t>)</w:t>
            </w:r>
          </w:p>
          <w:p w:rsidR="0085504E" w:rsidRPr="00E779A4" w:rsidRDefault="0085504E" w:rsidP="006D3F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5 minutes</w:t>
            </w:r>
          </w:p>
          <w:p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w:t>
            </w:r>
            <w:proofErr w:type="spellStart"/>
            <w:r>
              <w:rPr>
                <w:sz w:val="20"/>
                <w:szCs w:val="20"/>
              </w:rPr>
              <w:t>hr</w:t>
            </w:r>
            <w:proofErr w:type="spellEnd"/>
            <w:r>
              <w:rPr>
                <w:sz w:val="20"/>
                <w:szCs w:val="20"/>
              </w:rPr>
              <w:t xml:space="preserve"> x 1)</w:t>
            </w:r>
          </w:p>
          <w:p w:rsidR="0085504E" w:rsidRPr="00E779A4"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F063C8">
              <w:rPr>
                <w:bCs/>
                <w:sz w:val="20"/>
                <w:szCs w:val="20"/>
              </w:rPr>
              <w:t>0.8</w:t>
            </w:r>
            <w:r>
              <w:rPr>
                <w:bCs/>
                <w:sz w:val="20"/>
                <w:szCs w:val="20"/>
              </w:rPr>
              <w:t>)</w:t>
            </w:r>
          </w:p>
          <w:p w:rsidR="0085504E" w:rsidRDefault="0085504E" w:rsidP="006D3F76">
            <w:pPr>
              <w:widowControl/>
              <w:tabs>
                <w:tab w:val="left" w:pos="-1180"/>
                <w:tab w:val="left" w:pos="-720"/>
                <w:tab w:val="left" w:pos="0"/>
                <w:tab w:val="left" w:pos="360"/>
                <w:tab w:val="left" w:pos="720"/>
                <w:tab w:val="left" w:pos="1080"/>
              </w:tabs>
              <w:rPr>
                <w:sz w:val="20"/>
                <w:szCs w:val="20"/>
              </w:rPr>
            </w:pPr>
            <w:r>
              <w:rPr>
                <w:sz w:val="20"/>
                <w:szCs w:val="20"/>
              </w:rPr>
              <w:t xml:space="preserve">   E-mail (0.05 x </w:t>
            </w:r>
            <w:r w:rsidR="00F063C8">
              <w:rPr>
                <w:sz w:val="20"/>
                <w:szCs w:val="20"/>
              </w:rPr>
              <w:t>8</w:t>
            </w:r>
            <w:r w:rsidR="001071F0">
              <w:rPr>
                <w:sz w:val="20"/>
                <w:szCs w:val="20"/>
              </w:rPr>
              <w:t xml:space="preserve"> = </w:t>
            </w:r>
            <w:r w:rsidR="00F063C8">
              <w:rPr>
                <w:sz w:val="20"/>
                <w:szCs w:val="20"/>
              </w:rPr>
              <w:t>0.40</w:t>
            </w:r>
            <w:r w:rsidR="001071F0">
              <w:rPr>
                <w:sz w:val="20"/>
                <w:szCs w:val="20"/>
              </w:rPr>
              <w:t>)</w:t>
            </w:r>
            <w:r>
              <w:rPr>
                <w:sz w:val="20"/>
                <w:szCs w:val="20"/>
              </w:rPr>
              <w:t xml:space="preserve">   </w:t>
            </w:r>
          </w:p>
          <w:p w:rsidR="0085504E" w:rsidRDefault="0085504E" w:rsidP="00F063C8">
            <w:pPr>
              <w:widowControl/>
              <w:tabs>
                <w:tab w:val="left" w:pos="-1180"/>
                <w:tab w:val="left" w:pos="-720"/>
                <w:tab w:val="left" w:pos="0"/>
                <w:tab w:val="left" w:pos="360"/>
                <w:tab w:val="left" w:pos="720"/>
                <w:tab w:val="left" w:pos="1080"/>
              </w:tabs>
              <w:rPr>
                <w:sz w:val="20"/>
                <w:szCs w:val="20"/>
              </w:rPr>
            </w:pPr>
            <w:r>
              <w:rPr>
                <w:sz w:val="20"/>
                <w:szCs w:val="20"/>
              </w:rPr>
              <w:t xml:space="preserve">  </w:t>
            </w:r>
            <w:r w:rsidR="001071F0">
              <w:rPr>
                <w:sz w:val="20"/>
                <w:szCs w:val="20"/>
              </w:rPr>
              <w:t xml:space="preserve"> </w:t>
            </w:r>
            <w:r>
              <w:rPr>
                <w:sz w:val="20"/>
                <w:szCs w:val="20"/>
              </w:rPr>
              <w:t>Photocopy (</w:t>
            </w:r>
            <w:r w:rsidR="001071F0">
              <w:rPr>
                <w:sz w:val="20"/>
                <w:szCs w:val="20"/>
              </w:rPr>
              <w:t>1</w:t>
            </w:r>
            <w:r>
              <w:rPr>
                <w:sz w:val="20"/>
                <w:szCs w:val="20"/>
              </w:rPr>
              <w:t xml:space="preserve">pp x .05 x </w:t>
            </w:r>
            <w:r w:rsidR="00F063C8">
              <w:rPr>
                <w:sz w:val="20"/>
                <w:szCs w:val="20"/>
              </w:rPr>
              <w:t>8</w:t>
            </w:r>
            <w:r>
              <w:rPr>
                <w:sz w:val="20"/>
                <w:szCs w:val="20"/>
              </w:rPr>
              <w:t xml:space="preserve"> = </w:t>
            </w:r>
            <w:r w:rsidR="00F063C8">
              <w:rPr>
                <w:sz w:val="20"/>
                <w:szCs w:val="20"/>
              </w:rPr>
              <w:t>0.40</w:t>
            </w:r>
            <w:r>
              <w:rPr>
                <w:sz w:val="20"/>
                <w:szCs w:val="20"/>
              </w:rPr>
              <w:t>)</w:t>
            </w:r>
          </w:p>
        </w:tc>
        <w:tc>
          <w:tcPr>
            <w:tcW w:w="1053" w:type="dxa"/>
          </w:tcPr>
          <w:p w:rsidR="0085504E" w:rsidRPr="00E04A08" w:rsidRDefault="00EE41D7" w:rsidP="006D3F76">
            <w:pPr>
              <w:widowControl/>
              <w:tabs>
                <w:tab w:val="left" w:pos="-1180"/>
                <w:tab w:val="left" w:pos="-720"/>
                <w:tab w:val="left" w:pos="0"/>
                <w:tab w:val="left" w:pos="360"/>
                <w:tab w:val="left" w:pos="720"/>
                <w:tab w:val="left" w:pos="1080"/>
              </w:tabs>
              <w:jc w:val="right"/>
              <w:rPr>
                <w:b/>
                <w:sz w:val="20"/>
                <w:szCs w:val="20"/>
              </w:rPr>
            </w:pPr>
            <w:r>
              <w:rPr>
                <w:b/>
                <w:sz w:val="20"/>
                <w:szCs w:val="20"/>
              </w:rPr>
              <w:t>8</w:t>
            </w:r>
          </w:p>
          <w:p w:rsidR="0085504E" w:rsidRDefault="0085504E" w:rsidP="006D3F76">
            <w:pPr>
              <w:widowControl/>
              <w:tabs>
                <w:tab w:val="left" w:pos="-1180"/>
                <w:tab w:val="left" w:pos="-720"/>
                <w:tab w:val="left" w:pos="0"/>
                <w:tab w:val="left" w:pos="360"/>
                <w:tab w:val="left" w:pos="720"/>
                <w:tab w:val="left" w:pos="1080"/>
              </w:tabs>
              <w:jc w:val="right"/>
              <w:rPr>
                <w:b/>
                <w:sz w:val="20"/>
                <w:szCs w:val="20"/>
              </w:rPr>
            </w:pPr>
          </w:p>
          <w:p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p>
          <w:p w:rsidR="00EE41D7" w:rsidRDefault="00EE41D7" w:rsidP="006D3F76">
            <w:pPr>
              <w:widowControl/>
              <w:tabs>
                <w:tab w:val="left" w:pos="-1180"/>
                <w:tab w:val="left" w:pos="-720"/>
                <w:tab w:val="left" w:pos="0"/>
                <w:tab w:val="left" w:pos="360"/>
                <w:tab w:val="left" w:pos="720"/>
                <w:tab w:val="left" w:pos="1080"/>
              </w:tabs>
              <w:jc w:val="right"/>
              <w:rPr>
                <w:b/>
                <w:sz w:val="20"/>
                <w:szCs w:val="20"/>
              </w:rPr>
            </w:pPr>
          </w:p>
          <w:p w:rsidR="0085504E" w:rsidRDefault="00EE41D7" w:rsidP="006D3F76">
            <w:pPr>
              <w:widowControl/>
              <w:tabs>
                <w:tab w:val="left" w:pos="-1180"/>
                <w:tab w:val="left" w:pos="-720"/>
                <w:tab w:val="left" w:pos="0"/>
                <w:tab w:val="left" w:pos="360"/>
                <w:tab w:val="left" w:pos="720"/>
                <w:tab w:val="left" w:pos="1080"/>
              </w:tabs>
              <w:jc w:val="right"/>
              <w:rPr>
                <w:b/>
                <w:sz w:val="20"/>
                <w:szCs w:val="20"/>
              </w:rPr>
            </w:pPr>
            <w:r>
              <w:rPr>
                <w:b/>
                <w:sz w:val="20"/>
                <w:szCs w:val="20"/>
              </w:rPr>
              <w:t>8</w:t>
            </w:r>
          </w:p>
          <w:p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r>
              <w:rPr>
                <w:b/>
                <w:sz w:val="20"/>
                <w:szCs w:val="20"/>
              </w:rPr>
              <w:t>1</w:t>
            </w:r>
            <w:r w:rsidRPr="00E04A08">
              <w:rPr>
                <w:b/>
                <w:sz w:val="20"/>
                <w:szCs w:val="20"/>
              </w:rPr>
              <w:t xml:space="preserve"> </w:t>
            </w:r>
            <w:proofErr w:type="spellStart"/>
            <w:r w:rsidRPr="00E04A08">
              <w:rPr>
                <w:b/>
                <w:sz w:val="20"/>
                <w:szCs w:val="20"/>
              </w:rPr>
              <w:t>hr</w:t>
            </w:r>
            <w:proofErr w:type="spellEnd"/>
          </w:p>
          <w:p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p>
          <w:p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F063C8">
              <w:rPr>
                <w:b/>
                <w:sz w:val="20"/>
                <w:szCs w:val="20"/>
              </w:rPr>
              <w:t>3</w:t>
            </w:r>
            <w:r>
              <w:rPr>
                <w:b/>
                <w:sz w:val="20"/>
                <w:szCs w:val="20"/>
              </w:rPr>
              <w:t>7</w:t>
            </w:r>
          </w:p>
          <w:p w:rsidR="0085504E" w:rsidRDefault="0085504E" w:rsidP="00F063C8">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1071F0">
              <w:rPr>
                <w:b/>
                <w:sz w:val="20"/>
                <w:szCs w:val="20"/>
              </w:rPr>
              <w:t>1</w:t>
            </w:r>
          </w:p>
        </w:tc>
      </w:tr>
    </w:tbl>
    <w:p w:rsidR="0085504E" w:rsidRDefault="0085504E" w:rsidP="0085504E">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85504E" w:rsidTr="006D3F76">
        <w:trPr>
          <w:jc w:val="center"/>
        </w:trPr>
        <w:tc>
          <w:tcPr>
            <w:tcW w:w="5067" w:type="dxa"/>
            <w:gridSpan w:val="2"/>
          </w:tcPr>
          <w:p w:rsidR="0085504E" w:rsidRDefault="001071F0" w:rsidP="001071F0">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0085504E" w:rsidRPr="00E779A4">
              <w:rPr>
                <w:b/>
                <w:bCs/>
                <w:sz w:val="20"/>
                <w:szCs w:val="20"/>
              </w:rPr>
              <w:t xml:space="preserve">, </w:t>
            </w:r>
            <w:r w:rsidR="0085504E">
              <w:rPr>
                <w:b/>
                <w:bCs/>
                <w:sz w:val="20"/>
                <w:szCs w:val="20"/>
              </w:rPr>
              <w:t>Federal Government</w:t>
            </w:r>
          </w:p>
        </w:tc>
      </w:tr>
      <w:tr w:rsidR="0085504E" w:rsidTr="006D3F76">
        <w:trPr>
          <w:jc w:val="center"/>
        </w:trPr>
        <w:tc>
          <w:tcPr>
            <w:tcW w:w="4014" w:type="dxa"/>
          </w:tcPr>
          <w:p w:rsidR="0085504E" w:rsidRPr="00E779A4" w:rsidRDefault="0085504E"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rsidR="0085504E" w:rsidRPr="001071F0" w:rsidRDefault="0085504E" w:rsidP="006D3F76">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rsidR="0085504E" w:rsidRPr="00620D76"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rsidR="0085504E"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rsidR="0085504E"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rsidR="0085504E" w:rsidRDefault="001071F0" w:rsidP="001071F0">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rsidR="00E04A19" w:rsidRDefault="00E04A19" w:rsidP="005D36E5">
      <w:pPr>
        <w:tabs>
          <w:tab w:val="left" w:pos="360"/>
          <w:tab w:val="left" w:pos="720"/>
          <w:tab w:val="left" w:pos="1080"/>
          <w:tab w:val="left" w:pos="1440"/>
        </w:tabs>
      </w:pPr>
    </w:p>
    <w:p w:rsidR="004114B6" w:rsidRDefault="006D3F76" w:rsidP="004114B6">
      <w:pPr>
        <w:widowControl/>
        <w:tabs>
          <w:tab w:val="left" w:pos="-1180"/>
          <w:tab w:val="left" w:pos="-720"/>
          <w:tab w:val="left" w:pos="0"/>
          <w:tab w:val="left" w:pos="360"/>
          <w:tab w:val="left" w:pos="720"/>
          <w:tab w:val="left" w:pos="1080"/>
        </w:tabs>
      </w:pPr>
      <w:proofErr w:type="gramStart"/>
      <w:r>
        <w:rPr>
          <w:b/>
          <w:bCs/>
        </w:rPr>
        <w:t>d</w:t>
      </w:r>
      <w:r w:rsidR="004114B6">
        <w:rPr>
          <w:b/>
          <w:bCs/>
        </w:rPr>
        <w:t xml:space="preserve">.  </w:t>
      </w:r>
      <w:r w:rsidR="004114B6">
        <w:rPr>
          <w:b/>
          <w:bCs/>
          <w:u w:val="single"/>
        </w:rPr>
        <w:t>Application</w:t>
      </w:r>
      <w:proofErr w:type="gramEnd"/>
      <w:r w:rsidR="004114B6">
        <w:rPr>
          <w:b/>
          <w:bCs/>
          <w:u w:val="single"/>
        </w:rPr>
        <w:t xml:space="preserve"> for AFA Inshore Catcher Vessel Cooperative Permit</w:t>
      </w:r>
      <w:r w:rsidRPr="006D3F76">
        <w:rPr>
          <w:b/>
          <w:bCs/>
        </w:rPr>
        <w:t xml:space="preserve">  [NO CHANGES]</w:t>
      </w:r>
    </w:p>
    <w:p w:rsidR="004114B6" w:rsidRDefault="004114B6" w:rsidP="004114B6">
      <w:pPr>
        <w:widowControl/>
        <w:tabs>
          <w:tab w:val="left" w:pos="-1180"/>
          <w:tab w:val="left" w:pos="-720"/>
          <w:tab w:val="left" w:pos="0"/>
          <w:tab w:val="left" w:pos="360"/>
          <w:tab w:val="left" w:pos="720"/>
          <w:tab w:val="left" w:pos="1080"/>
        </w:tabs>
      </w:pPr>
    </w:p>
    <w:p w:rsidR="003E08D5" w:rsidRDefault="004114B6" w:rsidP="004114B6">
      <w:pPr>
        <w:widowControl/>
        <w:tabs>
          <w:tab w:val="left" w:pos="-1180"/>
          <w:tab w:val="left" w:pos="-720"/>
          <w:tab w:val="left" w:pos="0"/>
          <w:tab w:val="left" w:pos="360"/>
          <w:tab w:val="left" w:pos="720"/>
          <w:tab w:val="left" w:pos="1080"/>
        </w:tabs>
      </w:pPr>
      <w:r w:rsidRPr="005E589D">
        <w:t xml:space="preserve">NMFS will issue </w:t>
      </w:r>
      <w:r>
        <w:t xml:space="preserve">an AFA inshore cooperative fishing permit </w:t>
      </w:r>
      <w:r w:rsidRPr="005E589D">
        <w:t xml:space="preserve">to an inshore catcher vessel cooperative formed pursuant to 15 U.S.C. 521 for the purpose of cooperatively managing directed fishing for </w:t>
      </w:r>
      <w:proofErr w:type="spellStart"/>
      <w:r w:rsidRPr="005E589D">
        <w:t>pollock</w:t>
      </w:r>
      <w:proofErr w:type="spellEnd"/>
      <w:r w:rsidRPr="005E589D">
        <w:t xml:space="preserve"> for processing by an AFA inshore processor</w:t>
      </w:r>
      <w:r w:rsidR="006C5CD5">
        <w:t>.</w:t>
      </w:r>
    </w:p>
    <w:p w:rsidR="003E08D5" w:rsidRDefault="003E08D5" w:rsidP="004114B6">
      <w:pPr>
        <w:widowControl/>
        <w:tabs>
          <w:tab w:val="left" w:pos="-1180"/>
          <w:tab w:val="left" w:pos="-720"/>
          <w:tab w:val="left" w:pos="0"/>
          <w:tab w:val="left" w:pos="360"/>
          <w:tab w:val="left" w:pos="720"/>
          <w:tab w:val="left" w:pos="1080"/>
        </w:tabs>
      </w:pPr>
    </w:p>
    <w:p w:rsidR="004114B6" w:rsidRDefault="004114B6" w:rsidP="004114B6">
      <w:pPr>
        <w:widowControl/>
        <w:tabs>
          <w:tab w:val="left" w:pos="-1180"/>
          <w:tab w:val="left" w:pos="-720"/>
          <w:tab w:val="left" w:pos="0"/>
          <w:tab w:val="left" w:pos="360"/>
          <w:tab w:val="left" w:pos="720"/>
          <w:tab w:val="left" w:pos="1080"/>
        </w:tabs>
      </w:pPr>
      <w:r>
        <w:t xml:space="preserve">The AFA authorizes the formation of fishery cooperatives in all sectors of the BSAI </w:t>
      </w:r>
      <w:proofErr w:type="spellStart"/>
      <w:r>
        <w:t>pollock</w:t>
      </w:r>
      <w:proofErr w:type="spellEnd"/>
      <w:r>
        <w:t xml:space="preserve"> fishery, grants anti-trust exemptions to cooperatives in the </w:t>
      </w:r>
      <w:proofErr w:type="spellStart"/>
      <w:r>
        <w:t>mothership</w:t>
      </w:r>
      <w:proofErr w:type="spellEnd"/>
      <w:r>
        <w:t xml:space="preserve"> sector, and imposes operational limits on fishery cooperatives in the BSAI </w:t>
      </w:r>
      <w:proofErr w:type="spellStart"/>
      <w:r>
        <w:t>pollock</w:t>
      </w:r>
      <w:proofErr w:type="spellEnd"/>
      <w:r>
        <w:t xml:space="preserve"> fishery.  NMFS relies on fishery cooperatives for much of the day-to-day management of fishing activity at the cooperative and individual vessel level.  Fishery cooperatives are formed by groups of vessel owners to provide an alternative to the open access race for fish. Under a fishery cooperative, the members agree to divide up the available quota among the membership in a manner that eliminates a wasteful race for fish and allows participants to maximize productivity. </w:t>
      </w:r>
    </w:p>
    <w:p w:rsidR="004114B6" w:rsidRDefault="004114B6" w:rsidP="004114B6">
      <w:pPr>
        <w:widowControl/>
        <w:tabs>
          <w:tab w:val="left" w:pos="-1180"/>
          <w:tab w:val="left" w:pos="-720"/>
          <w:tab w:val="left" w:pos="0"/>
          <w:tab w:val="left" w:pos="360"/>
          <w:tab w:val="left" w:pos="720"/>
          <w:tab w:val="left" w:pos="1080"/>
        </w:tabs>
      </w:pPr>
    </w:p>
    <w:p w:rsidR="004114B6" w:rsidRDefault="004114B6" w:rsidP="004114B6">
      <w:pPr>
        <w:widowControl/>
      </w:pPr>
      <w:r>
        <w:lastRenderedPageBreak/>
        <w:t xml:space="preserve">AFA inshore catcher vessel cooperatives must apply for an AFA permit annually.  The application must be received by NMFS by December 1 of the year prior to the year in which the cooperative permit will be in effect.  NMFS will issue an AFA inshore cooperative permit upon receipt of a complete application to a cooperative formed pursuant to </w:t>
      </w:r>
      <w:hyperlink r:id="rId12" w:history="1">
        <w:r w:rsidRPr="00E7503C">
          <w:rPr>
            <w:rStyle w:val="Hyperlink"/>
          </w:rPr>
          <w:t>15 U.S.C. 521</w:t>
        </w:r>
      </w:hyperlink>
      <w:r w:rsidR="0001711C">
        <w:t>.</w:t>
      </w:r>
    </w:p>
    <w:p w:rsidR="004114B6" w:rsidRDefault="004114B6" w:rsidP="004114B6">
      <w:pPr>
        <w:widowControl/>
      </w:pPr>
    </w:p>
    <w:p w:rsidR="004114B6" w:rsidRPr="00AD56DE" w:rsidRDefault="004114B6" w:rsidP="004114B6">
      <w:pPr>
        <w:widowControl/>
      </w:pPr>
      <w:r>
        <w:t xml:space="preserve">The information obtained from an inshore catcher vessel cooperative permit application is used annually to identify the universe of participating vessels and processors in the BSAI </w:t>
      </w:r>
      <w:proofErr w:type="spellStart"/>
      <w:r>
        <w:t>pollock</w:t>
      </w:r>
      <w:proofErr w:type="spellEnd"/>
      <w:r>
        <w:t xml:space="preserve"> fishery prior to the start of each fishing year.  </w:t>
      </w:r>
    </w:p>
    <w:p w:rsidR="004114B6" w:rsidRDefault="004114B6" w:rsidP="004114B6">
      <w:pPr>
        <w:widowControl/>
        <w:tabs>
          <w:tab w:val="left" w:pos="-1180"/>
          <w:tab w:val="left" w:pos="-720"/>
          <w:tab w:val="left" w:pos="0"/>
          <w:tab w:val="left" w:pos="360"/>
          <w:tab w:val="left" w:pos="720"/>
          <w:tab w:val="left" w:pos="1080"/>
        </w:tabs>
      </w:pPr>
    </w:p>
    <w:p w:rsidR="004114B6" w:rsidRDefault="004114B6" w:rsidP="004114B6">
      <w:pPr>
        <w:widowControl/>
        <w:tabs>
          <w:tab w:val="left" w:pos="-1180"/>
          <w:tab w:val="left" w:pos="-720"/>
          <w:tab w:val="left" w:pos="0"/>
          <w:tab w:val="left" w:pos="360"/>
          <w:tab w:val="left" w:pos="720"/>
          <w:tab w:val="left" w:pos="1080"/>
        </w:tabs>
        <w:rPr>
          <w:b/>
          <w:bCs/>
          <w:sz w:val="20"/>
          <w:szCs w:val="20"/>
        </w:rPr>
      </w:pPr>
      <w:r w:rsidRPr="00A3461E">
        <w:rPr>
          <w:b/>
          <w:bCs/>
          <w:sz w:val="20"/>
          <w:szCs w:val="20"/>
        </w:rPr>
        <w:t>Application for AFA Inshore Catcher Vessel Cooperative Permit</w:t>
      </w:r>
    </w:p>
    <w:p w:rsidR="004114B6" w:rsidRDefault="004114B6" w:rsidP="004114B6">
      <w:pPr>
        <w:widowControl/>
        <w:tabs>
          <w:tab w:val="left" w:pos="-1180"/>
          <w:tab w:val="left" w:pos="-720"/>
          <w:tab w:val="left" w:pos="0"/>
          <w:tab w:val="left" w:pos="360"/>
          <w:tab w:val="left" w:pos="720"/>
          <w:tab w:val="left" w:pos="1080"/>
        </w:tabs>
        <w:rPr>
          <w:sz w:val="20"/>
          <w:szCs w:val="20"/>
        </w:rPr>
      </w:pPr>
      <w:proofErr w:type="gramStart"/>
      <w:r>
        <w:rPr>
          <w:sz w:val="20"/>
          <w:szCs w:val="20"/>
          <w:u w:val="single"/>
        </w:rPr>
        <w:t>Cooperative Contact Information</w:t>
      </w:r>
      <w:r>
        <w:rPr>
          <w:sz w:val="20"/>
          <w:szCs w:val="20"/>
        </w:rPr>
        <w:t>.</w:t>
      </w:r>
      <w:proofErr w:type="gramEnd"/>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Name of cooperative</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 xml:space="preserve">Co-op business mailing address (P.O. Box or </w:t>
      </w:r>
      <w:r w:rsidR="00351E84">
        <w:rPr>
          <w:sz w:val="20"/>
          <w:szCs w:val="20"/>
        </w:rPr>
        <w:t>street, city, state, zip code);</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ab/>
      </w:r>
      <w:proofErr w:type="gramStart"/>
      <w:r>
        <w:rPr>
          <w:sz w:val="20"/>
          <w:szCs w:val="20"/>
        </w:rPr>
        <w:t>indicate</w:t>
      </w:r>
      <w:proofErr w:type="gramEnd"/>
      <w:r>
        <w:rPr>
          <w:sz w:val="20"/>
          <w:szCs w:val="20"/>
        </w:rPr>
        <w:t xml:space="preserve"> whether permanent or temporary</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Co-op business telephone number, Fax number, and E-mail address</w:t>
      </w:r>
    </w:p>
    <w:p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 Information</w:t>
      </w:r>
    </w:p>
    <w:p w:rsidR="004114B6" w:rsidRDefault="004114B6" w:rsidP="004114B6">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rsidR="004114B6" w:rsidRDefault="004114B6" w:rsidP="004114B6">
      <w:pPr>
        <w:widowControl/>
        <w:tabs>
          <w:tab w:val="left" w:pos="-1180"/>
          <w:tab w:val="left" w:pos="-720"/>
          <w:tab w:val="left" w:pos="0"/>
          <w:tab w:val="left" w:pos="360"/>
          <w:tab w:val="left" w:pos="720"/>
          <w:tab w:val="left" w:pos="1080"/>
        </w:tabs>
        <w:ind w:left="360"/>
        <w:rPr>
          <w:sz w:val="20"/>
          <w:szCs w:val="20"/>
        </w:rPr>
      </w:pPr>
      <w:r>
        <w:rPr>
          <w:sz w:val="20"/>
          <w:szCs w:val="20"/>
        </w:rPr>
        <w:t>Physical location of AFA Inshore Processor</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Cooperative Contract Information</w:t>
      </w:r>
      <w:r>
        <w:rPr>
          <w:sz w:val="20"/>
          <w:szCs w:val="20"/>
        </w:rPr>
        <w:t xml:space="preserve"> – List of attachments that are included</w:t>
      </w:r>
    </w:p>
    <w:p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A</w:t>
      </w:r>
      <w:r w:rsidR="00351E84">
        <w:rPr>
          <w:sz w:val="20"/>
          <w:szCs w:val="20"/>
        </w:rPr>
        <w:t>DF&amp;G Vessel Registration Number</w:t>
      </w:r>
    </w:p>
    <w:p w:rsidR="004114B6" w:rsidRDefault="00B20C9C" w:rsidP="004114B6">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proofErr w:type="gramStart"/>
      <w:r>
        <w:rPr>
          <w:sz w:val="20"/>
          <w:szCs w:val="20"/>
        </w:rPr>
        <w:t>AFA Permit Number.</w:t>
      </w:r>
      <w:proofErr w:type="gramEnd"/>
    </w:p>
    <w:p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Pr>
          <w:sz w:val="20"/>
          <w:szCs w:val="20"/>
        </w:rPr>
        <w:t xml:space="preserve"> </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co-op representative and date of signature</w:t>
      </w:r>
    </w:p>
    <w:p w:rsidR="004114B6" w:rsidRDefault="004114B6" w:rsidP="004114B6">
      <w:pPr>
        <w:widowControl/>
        <w:tabs>
          <w:tab w:val="left" w:pos="-1180"/>
          <w:tab w:val="left" w:pos="-720"/>
          <w:tab w:val="left" w:pos="0"/>
          <w:tab w:val="left" w:pos="360"/>
          <w:tab w:val="left" w:pos="720"/>
          <w:tab w:val="left" w:pos="1080"/>
        </w:tabs>
        <w:ind w:firstLine="360"/>
        <w:rPr>
          <w:sz w:val="20"/>
          <w:szCs w:val="20"/>
        </w:rPr>
      </w:pPr>
    </w:p>
    <w:tbl>
      <w:tblPr>
        <w:tblStyle w:val="TableGrid"/>
        <w:tblW w:w="0" w:type="auto"/>
        <w:jc w:val="center"/>
        <w:tblLook w:val="04A0" w:firstRow="1" w:lastRow="0" w:firstColumn="1" w:lastColumn="0" w:noHBand="0" w:noVBand="1"/>
      </w:tblPr>
      <w:tblGrid>
        <w:gridCol w:w="4014"/>
        <w:gridCol w:w="1053"/>
      </w:tblGrid>
      <w:tr w:rsidR="004114B6" w:rsidTr="006D3F76">
        <w:trPr>
          <w:jc w:val="center"/>
        </w:trPr>
        <w:tc>
          <w:tcPr>
            <w:tcW w:w="5067" w:type="dxa"/>
            <w:gridSpan w:val="2"/>
          </w:tcPr>
          <w:p w:rsidR="004114B6" w:rsidRDefault="004114B6" w:rsidP="006D3F76">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4114B6" w:rsidTr="006D3F76">
        <w:trPr>
          <w:jc w:val="center"/>
        </w:trPr>
        <w:tc>
          <w:tcPr>
            <w:tcW w:w="4014" w:type="dxa"/>
          </w:tcPr>
          <w:p w:rsidR="004114B6" w:rsidRDefault="004114B6"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rsidR="004114B6" w:rsidRPr="00E779A4" w:rsidRDefault="004114B6" w:rsidP="006D3F76">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rsidR="004114B6" w:rsidRDefault="004114B6" w:rsidP="006D3F76">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rsidR="004114B6" w:rsidRPr="00E779A4" w:rsidRDefault="004114B6" w:rsidP="006D3F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2 </w:t>
            </w:r>
            <w:proofErr w:type="spellStart"/>
            <w:r>
              <w:rPr>
                <w:sz w:val="20"/>
                <w:szCs w:val="20"/>
              </w:rPr>
              <w:t>hr</w:t>
            </w:r>
            <w:proofErr w:type="spellEnd"/>
          </w:p>
          <w:p w:rsidR="004114B6" w:rsidRDefault="004114B6" w:rsidP="006D3F76">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w:t>
            </w:r>
            <w:r w:rsidR="00E20682">
              <w:rPr>
                <w:sz w:val="20"/>
                <w:szCs w:val="20"/>
              </w:rPr>
              <w:t>Personnel cost per hour  (</w:t>
            </w:r>
            <w:r>
              <w:rPr>
                <w:sz w:val="20"/>
                <w:szCs w:val="20"/>
              </w:rPr>
              <w:t>$25/</w:t>
            </w:r>
            <w:proofErr w:type="spellStart"/>
            <w:r>
              <w:rPr>
                <w:sz w:val="20"/>
                <w:szCs w:val="20"/>
              </w:rPr>
              <w:t>hr</w:t>
            </w:r>
            <w:proofErr w:type="spellEnd"/>
            <w:r>
              <w:rPr>
                <w:sz w:val="20"/>
                <w:szCs w:val="20"/>
              </w:rPr>
              <w:t xml:space="preserve"> x 14</w:t>
            </w:r>
            <w:r w:rsidR="00E20682">
              <w:rPr>
                <w:sz w:val="20"/>
                <w:szCs w:val="20"/>
              </w:rPr>
              <w:t>)</w:t>
            </w:r>
          </w:p>
          <w:p w:rsidR="004114B6" w:rsidRPr="00E779A4" w:rsidRDefault="004114B6"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(17.50)</w:t>
            </w:r>
          </w:p>
          <w:p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Postage (.45 x 4 =  1.80)</w:t>
            </w:r>
          </w:p>
          <w:p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Fax ($5 x 3 = 15)</w:t>
            </w:r>
          </w:p>
          <w:p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7  = 0.70</w:t>
            </w:r>
          </w:p>
        </w:tc>
        <w:tc>
          <w:tcPr>
            <w:tcW w:w="1053" w:type="dxa"/>
          </w:tcPr>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7</w:t>
            </w:r>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7</w:t>
            </w:r>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w:t>
            </w:r>
            <w:proofErr w:type="spellStart"/>
            <w:r w:rsidRPr="009C33E6">
              <w:rPr>
                <w:b/>
                <w:sz w:val="20"/>
                <w:szCs w:val="20"/>
              </w:rPr>
              <w:t>hr</w:t>
            </w:r>
            <w:r w:rsidR="00351E84">
              <w:rPr>
                <w:b/>
                <w:sz w:val="20"/>
                <w:szCs w:val="20"/>
              </w:rPr>
              <w:t>s</w:t>
            </w:r>
            <w:proofErr w:type="spellEnd"/>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350</w:t>
            </w:r>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p>
          <w:p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18</w:t>
            </w:r>
          </w:p>
          <w:p w:rsidR="004114B6" w:rsidRDefault="004114B6" w:rsidP="006D3F76">
            <w:pPr>
              <w:widowControl/>
              <w:tabs>
                <w:tab w:val="left" w:pos="-1180"/>
                <w:tab w:val="left" w:pos="-720"/>
                <w:tab w:val="left" w:pos="0"/>
                <w:tab w:val="left" w:pos="360"/>
                <w:tab w:val="left" w:pos="720"/>
                <w:tab w:val="left" w:pos="1080"/>
              </w:tabs>
              <w:jc w:val="right"/>
              <w:rPr>
                <w:sz w:val="20"/>
                <w:szCs w:val="20"/>
              </w:rPr>
            </w:pPr>
          </w:p>
        </w:tc>
      </w:tr>
    </w:tbl>
    <w:p w:rsidR="00B10098" w:rsidRDefault="00B10098" w:rsidP="00B10098"/>
    <w:tbl>
      <w:tblPr>
        <w:tblStyle w:val="TableGrid"/>
        <w:tblW w:w="0" w:type="auto"/>
        <w:jc w:val="center"/>
        <w:tblLook w:val="04A0" w:firstRow="1" w:lastRow="0" w:firstColumn="1" w:lastColumn="0" w:noHBand="0" w:noVBand="1"/>
      </w:tblPr>
      <w:tblGrid>
        <w:gridCol w:w="4014"/>
        <w:gridCol w:w="1053"/>
      </w:tblGrid>
      <w:tr w:rsidR="00B10098" w:rsidTr="003B2DC5">
        <w:trPr>
          <w:jc w:val="center"/>
        </w:trPr>
        <w:tc>
          <w:tcPr>
            <w:tcW w:w="5067" w:type="dxa"/>
            <w:gridSpan w:val="2"/>
          </w:tcPr>
          <w:p w:rsidR="00B10098" w:rsidRDefault="00B10098" w:rsidP="00B20C9C">
            <w:pPr>
              <w:keepNext/>
              <w:widowControl/>
              <w:tabs>
                <w:tab w:val="left" w:pos="-1180"/>
                <w:tab w:val="left" w:pos="-720"/>
                <w:tab w:val="left" w:pos="0"/>
                <w:tab w:val="left" w:pos="360"/>
                <w:tab w:val="left" w:pos="720"/>
                <w:tab w:val="left" w:pos="1080"/>
              </w:tabs>
              <w:rPr>
                <w:sz w:val="20"/>
                <w:szCs w:val="20"/>
              </w:rPr>
            </w:pPr>
            <w:r>
              <w:rPr>
                <w:sz w:val="20"/>
                <w:szCs w:val="20"/>
              </w:rPr>
              <w:br w:type="page"/>
            </w:r>
            <w:r w:rsidRPr="00E779A4">
              <w:rPr>
                <w:b/>
                <w:bCs/>
                <w:sz w:val="20"/>
                <w:szCs w:val="20"/>
              </w:rPr>
              <w:t xml:space="preserve">Application for AFA </w:t>
            </w:r>
            <w:r>
              <w:rPr>
                <w:b/>
                <w:bCs/>
                <w:sz w:val="20"/>
                <w:szCs w:val="20"/>
              </w:rPr>
              <w:t xml:space="preserve">Cooperative </w:t>
            </w:r>
            <w:r w:rsidRPr="00E779A4">
              <w:rPr>
                <w:b/>
                <w:bCs/>
                <w:sz w:val="20"/>
                <w:szCs w:val="20"/>
              </w:rPr>
              <w:t xml:space="preserve">Permit, </w:t>
            </w:r>
            <w:r>
              <w:rPr>
                <w:b/>
                <w:bCs/>
                <w:sz w:val="20"/>
                <w:szCs w:val="20"/>
              </w:rPr>
              <w:t>Federal Government</w:t>
            </w:r>
          </w:p>
        </w:tc>
      </w:tr>
      <w:tr w:rsidR="00B10098" w:rsidTr="003B2DC5">
        <w:trPr>
          <w:jc w:val="center"/>
        </w:trPr>
        <w:tc>
          <w:tcPr>
            <w:tcW w:w="4014" w:type="dxa"/>
          </w:tcPr>
          <w:p w:rsidR="00B10098" w:rsidRPr="00E779A4" w:rsidRDefault="00B10098" w:rsidP="00B20C9C">
            <w:pPr>
              <w:keepNext/>
              <w:widowControl/>
              <w:tabs>
                <w:tab w:val="left" w:pos="-1180"/>
                <w:tab w:val="left" w:pos="-720"/>
                <w:tab w:val="left" w:pos="0"/>
                <w:tab w:val="left" w:pos="360"/>
                <w:tab w:val="left" w:pos="720"/>
                <w:tab w:val="left" w:pos="1080"/>
              </w:tabs>
              <w:rPr>
                <w:b/>
                <w:sz w:val="20"/>
                <w:szCs w:val="20"/>
              </w:rPr>
            </w:pPr>
            <w:r>
              <w:rPr>
                <w:b/>
                <w:sz w:val="20"/>
                <w:szCs w:val="20"/>
              </w:rPr>
              <w:t>Total annual responses</w:t>
            </w:r>
          </w:p>
          <w:p w:rsidR="00B10098" w:rsidRDefault="00B10098" w:rsidP="00B20C9C">
            <w:pPr>
              <w:keepNext/>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rsidR="00B10098" w:rsidRPr="00E779A4" w:rsidRDefault="00B10098" w:rsidP="00B20C9C">
            <w:pPr>
              <w:keepNext/>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1 </w:t>
            </w:r>
            <w:proofErr w:type="spellStart"/>
            <w:r>
              <w:rPr>
                <w:sz w:val="20"/>
                <w:szCs w:val="20"/>
              </w:rPr>
              <w:t>hr</w:t>
            </w:r>
            <w:proofErr w:type="spellEnd"/>
          </w:p>
          <w:p w:rsidR="00B10098" w:rsidRDefault="00B10098" w:rsidP="00B20C9C">
            <w:pPr>
              <w:keepNext/>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($25/</w:t>
            </w:r>
            <w:proofErr w:type="spellStart"/>
            <w:r>
              <w:rPr>
                <w:sz w:val="20"/>
                <w:szCs w:val="20"/>
              </w:rPr>
              <w:t>hr</w:t>
            </w:r>
            <w:proofErr w:type="spellEnd"/>
            <w:r>
              <w:rPr>
                <w:sz w:val="20"/>
                <w:szCs w:val="20"/>
              </w:rPr>
              <w:t>)</w:t>
            </w:r>
          </w:p>
          <w:p w:rsidR="00B10098" w:rsidRDefault="00B10098"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p>
          <w:p w:rsidR="00B10098" w:rsidRDefault="00B10098" w:rsidP="00B20C9C">
            <w:pPr>
              <w:keepNext/>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p>
          <w:p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r w:rsidR="00351E84">
              <w:rPr>
                <w:b/>
                <w:sz w:val="20"/>
                <w:szCs w:val="20"/>
              </w:rPr>
              <w:t xml:space="preserve"> </w:t>
            </w:r>
            <w:proofErr w:type="spellStart"/>
            <w:r w:rsidR="00351E84">
              <w:rPr>
                <w:b/>
                <w:sz w:val="20"/>
                <w:szCs w:val="20"/>
              </w:rPr>
              <w:t>hrs</w:t>
            </w:r>
            <w:proofErr w:type="spellEnd"/>
          </w:p>
          <w:p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p>
          <w:p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Pr>
                <w:b/>
                <w:sz w:val="20"/>
                <w:szCs w:val="20"/>
              </w:rPr>
              <w:t>175</w:t>
            </w:r>
          </w:p>
          <w:p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p>
          <w:p w:rsidR="00B10098" w:rsidRDefault="00351E84" w:rsidP="00B20C9C">
            <w:pPr>
              <w:keepNext/>
              <w:widowControl/>
              <w:tabs>
                <w:tab w:val="left" w:pos="-1180"/>
                <w:tab w:val="left" w:pos="-720"/>
                <w:tab w:val="left" w:pos="0"/>
                <w:tab w:val="left" w:pos="360"/>
                <w:tab w:val="left" w:pos="720"/>
                <w:tab w:val="left" w:pos="1080"/>
              </w:tabs>
              <w:jc w:val="right"/>
              <w:rPr>
                <w:sz w:val="20"/>
                <w:szCs w:val="20"/>
              </w:rPr>
            </w:pPr>
            <w:r>
              <w:rPr>
                <w:b/>
                <w:sz w:val="20"/>
                <w:szCs w:val="20"/>
              </w:rPr>
              <w:t>$</w:t>
            </w:r>
            <w:r w:rsidR="00B10098" w:rsidRPr="00307A23">
              <w:rPr>
                <w:b/>
                <w:sz w:val="20"/>
                <w:szCs w:val="20"/>
              </w:rPr>
              <w:t>0</w:t>
            </w:r>
          </w:p>
        </w:tc>
      </w:tr>
    </w:tbl>
    <w:p w:rsidR="00B10098" w:rsidRDefault="00B10098" w:rsidP="00B10098">
      <w:pPr>
        <w:widowControl/>
        <w:tabs>
          <w:tab w:val="left" w:pos="-1180"/>
          <w:tab w:val="left" w:pos="-720"/>
          <w:tab w:val="left" w:pos="0"/>
          <w:tab w:val="left" w:pos="360"/>
          <w:tab w:val="left" w:pos="720"/>
          <w:tab w:val="left" w:pos="1080"/>
        </w:tabs>
        <w:rPr>
          <w:sz w:val="20"/>
          <w:szCs w:val="20"/>
        </w:rPr>
      </w:pPr>
    </w:p>
    <w:p w:rsidR="00E20682" w:rsidRPr="000A689E" w:rsidRDefault="002210E6" w:rsidP="00F31BF2">
      <w:pPr>
        <w:keepNext/>
        <w:widowControl/>
        <w:tabs>
          <w:tab w:val="left" w:pos="-1180"/>
          <w:tab w:val="left" w:pos="-720"/>
          <w:tab w:val="left" w:pos="0"/>
          <w:tab w:val="left" w:pos="360"/>
          <w:tab w:val="left" w:pos="720"/>
          <w:tab w:val="left" w:pos="1080"/>
        </w:tabs>
        <w:rPr>
          <w:b/>
        </w:rPr>
      </w:pPr>
      <w:proofErr w:type="gramStart"/>
      <w:r>
        <w:rPr>
          <w:b/>
        </w:rPr>
        <w:lastRenderedPageBreak/>
        <w:t>e</w:t>
      </w:r>
      <w:r w:rsidR="00E20682" w:rsidRPr="000A689E">
        <w:rPr>
          <w:b/>
        </w:rPr>
        <w:t>.</w:t>
      </w:r>
      <w:r w:rsidR="00E20682">
        <w:rPr>
          <w:b/>
        </w:rPr>
        <w:t xml:space="preserve">  </w:t>
      </w:r>
      <w:r w:rsidR="00E20682" w:rsidRPr="00F37F1D">
        <w:rPr>
          <w:b/>
        </w:rPr>
        <w:t>AFA</w:t>
      </w:r>
      <w:proofErr w:type="gramEnd"/>
      <w:r w:rsidR="00E20682">
        <w:rPr>
          <w:b/>
        </w:rPr>
        <w:t xml:space="preserve"> </w:t>
      </w:r>
      <w:r w:rsidR="00E20682" w:rsidRPr="00F37F1D">
        <w:rPr>
          <w:b/>
        </w:rPr>
        <w:t>Inshore Vessel</w:t>
      </w:r>
      <w:r w:rsidR="00E20682">
        <w:rPr>
          <w:b/>
        </w:rPr>
        <w:t xml:space="preserve"> </w:t>
      </w:r>
      <w:r w:rsidR="00E20682" w:rsidRPr="00F37F1D">
        <w:rPr>
          <w:b/>
        </w:rPr>
        <w:t>Contract Fishing</w:t>
      </w:r>
      <w:r w:rsidR="00E20682">
        <w:rPr>
          <w:b/>
        </w:rPr>
        <w:t xml:space="preserve"> Notification</w:t>
      </w:r>
      <w:r>
        <w:rPr>
          <w:b/>
        </w:rPr>
        <w:t xml:space="preserve">  [NO CHANGES]</w:t>
      </w:r>
    </w:p>
    <w:p w:rsidR="00F31BF2" w:rsidRDefault="00F31BF2" w:rsidP="00F31BF2">
      <w:pPr>
        <w:keepNext/>
        <w:widowControl/>
        <w:tabs>
          <w:tab w:val="left" w:pos="-1180"/>
          <w:tab w:val="left" w:pos="-720"/>
          <w:tab w:val="left" w:pos="0"/>
          <w:tab w:val="left" w:pos="360"/>
          <w:tab w:val="left" w:pos="720"/>
          <w:tab w:val="left" w:pos="1080"/>
        </w:tabs>
      </w:pPr>
    </w:p>
    <w:p w:rsidR="00E20682" w:rsidRDefault="00E20682" w:rsidP="00F31BF2">
      <w:pPr>
        <w:keepNext/>
        <w:widowControl/>
        <w:tabs>
          <w:tab w:val="left" w:pos="-1180"/>
          <w:tab w:val="left" w:pos="-720"/>
          <w:tab w:val="left" w:pos="0"/>
          <w:tab w:val="left" w:pos="360"/>
          <w:tab w:val="left" w:pos="720"/>
          <w:tab w:val="left" w:pos="1080"/>
        </w:tabs>
      </w:pPr>
      <w:r w:rsidRPr="000A689E">
        <w:t xml:space="preserve">An AFA inshore cooperative that </w:t>
      </w:r>
      <w:r>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to NMFS</w:t>
      </w:r>
      <w:r w:rsidR="003E08D5">
        <w:t xml:space="preserve"> </w:t>
      </w:r>
      <w:r>
        <w:t xml:space="preserve">pursuant to </w:t>
      </w:r>
      <w:r w:rsidRPr="000A689E">
        <w:t xml:space="preserve">50 CFR </w:t>
      </w:r>
      <w:proofErr w:type="gramStart"/>
      <w:r w:rsidRPr="000A689E">
        <w:t>part</w:t>
      </w:r>
      <w:proofErr w:type="gramEnd"/>
      <w:r w:rsidRPr="000A689E">
        <w:t xml:space="preserve"> </w:t>
      </w:r>
      <w:r>
        <w:t>679.62(c) for each contracted vessel.</w:t>
      </w:r>
      <w:r w:rsidRPr="000A689E">
        <w:t xml:space="preserve"> A separate </w:t>
      </w:r>
      <w:r>
        <w:t>notification</w:t>
      </w:r>
      <w:r w:rsidRPr="000A689E">
        <w:t xml:space="preserve"> </w:t>
      </w:r>
      <w:r>
        <w:t xml:space="preserve">must </w:t>
      </w:r>
      <w:r w:rsidRPr="000A689E">
        <w:t xml:space="preserve">be submitted </w:t>
      </w:r>
      <w:r>
        <w:t>for each vessel</w:t>
      </w:r>
      <w:r w:rsidR="0001711C">
        <w:t>.</w:t>
      </w:r>
    </w:p>
    <w:p w:rsidR="00E20682" w:rsidRDefault="00E20682" w:rsidP="00E20682">
      <w:pPr>
        <w:widowControl/>
        <w:tabs>
          <w:tab w:val="left" w:pos="-1180"/>
          <w:tab w:val="left" w:pos="-720"/>
          <w:tab w:val="left" w:pos="0"/>
          <w:tab w:val="left" w:pos="360"/>
          <w:tab w:val="left" w:pos="720"/>
          <w:tab w:val="left" w:pos="1080"/>
        </w:tabs>
      </w:pPr>
    </w:p>
    <w:p w:rsidR="00E20682" w:rsidRDefault="00E20682" w:rsidP="00E20682">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t>when</w:t>
      </w:r>
      <w:r w:rsidRPr="000A689E">
        <w:t xml:space="preserve"> </w:t>
      </w:r>
      <w:r>
        <w:t xml:space="preserve">the agency receives </w:t>
      </w:r>
      <w:r w:rsidRPr="000A689E">
        <w:t xml:space="preserve">the contract </w:t>
      </w:r>
      <w:r>
        <w:t>fishing notification</w:t>
      </w:r>
      <w:r w:rsidRPr="000A689E">
        <w:t xml:space="preserve">. </w:t>
      </w:r>
      <w:r>
        <w:t xml:space="preserve"> </w:t>
      </w:r>
      <w:r w:rsidRPr="000A689E">
        <w:t>NMFS will not make any determinations as to the legality of any contract between</w:t>
      </w:r>
      <w:r>
        <w:t xml:space="preserve"> or </w:t>
      </w:r>
      <w:r w:rsidRPr="000A689E">
        <w:t>among the parties or its compliance with AFA requirements.</w:t>
      </w:r>
      <w:r>
        <w:t xml:space="preserve">  There are no permits issued for this AFA contract.  NMFS simply sends a letter acknowledging </w:t>
      </w:r>
      <w:r w:rsidR="0001711C">
        <w:t>that the coops are contracting.</w:t>
      </w:r>
    </w:p>
    <w:p w:rsidR="00E20682" w:rsidRDefault="00E20682" w:rsidP="00E20682">
      <w:pPr>
        <w:widowControl/>
        <w:tabs>
          <w:tab w:val="left" w:pos="-1180"/>
          <w:tab w:val="left" w:pos="-720"/>
          <w:tab w:val="left" w:pos="0"/>
          <w:tab w:val="left" w:pos="360"/>
          <w:tab w:val="left" w:pos="720"/>
          <w:tab w:val="left" w:pos="1080"/>
        </w:tabs>
      </w:pPr>
    </w:p>
    <w:p w:rsidR="00E20682" w:rsidRDefault="00E20682" w:rsidP="00E20682">
      <w:pPr>
        <w:widowControl/>
        <w:tabs>
          <w:tab w:val="left" w:pos="-1180"/>
          <w:tab w:val="left" w:pos="-720"/>
          <w:tab w:val="left" w:pos="0"/>
          <w:tab w:val="left" w:pos="360"/>
          <w:tab w:val="left" w:pos="720"/>
          <w:tab w:val="left" w:pos="1080"/>
        </w:tabs>
      </w:pPr>
      <w:r w:rsidRPr="000A689E">
        <w:t>Th</w:t>
      </w:r>
      <w:r>
        <w:t xml:space="preserve">e information derived </w:t>
      </w:r>
      <w:r w:rsidR="003E08D5">
        <w:t xml:space="preserve">from the notification </w:t>
      </w:r>
      <w:r w:rsidRPr="000A689E">
        <w:t>will assist coop</w:t>
      </w:r>
      <w:r>
        <w:t>erative</w:t>
      </w:r>
      <w:r w:rsidRPr="000A689E">
        <w:t>s</w:t>
      </w:r>
      <w:r>
        <w:t xml:space="preserve"> </w:t>
      </w:r>
      <w:r w:rsidRPr="000A689E">
        <w:t xml:space="preserve">understand how their catch is accounted, and also </w:t>
      </w:r>
      <w:r>
        <w:t xml:space="preserve">will </w:t>
      </w:r>
      <w:r w:rsidRPr="000A689E">
        <w:t xml:space="preserve">alert NMFS </w:t>
      </w:r>
      <w:proofErr w:type="spellStart"/>
      <w:r w:rsidRPr="000A689E">
        <w:t>inseason</w:t>
      </w:r>
      <w:proofErr w:type="spellEnd"/>
      <w:r w:rsidRPr="000A689E">
        <w:t xml:space="preserve"> management that some vessels might be reporting with an alternative coop</w:t>
      </w:r>
      <w:r>
        <w:t xml:space="preserve">erative identification.  </w:t>
      </w:r>
      <w:r w:rsidRPr="000A689E">
        <w:t>Th</w:t>
      </w:r>
      <w:r>
        <w:t>e</w:t>
      </w:r>
      <w:r w:rsidRPr="000A689E">
        <w:t xml:space="preserve"> inshore vessel contract fishing </w:t>
      </w:r>
      <w:r>
        <w:t>notification</w:t>
      </w:r>
      <w:r w:rsidRPr="000A689E">
        <w:t xml:space="preserve"> may assume any format, but must co</w:t>
      </w:r>
      <w:r>
        <w:t>ntain the following information.</w:t>
      </w:r>
    </w:p>
    <w:p w:rsidR="00E20682" w:rsidRDefault="00E20682" w:rsidP="00E20682">
      <w:pPr>
        <w:widowControl/>
        <w:tabs>
          <w:tab w:val="left" w:pos="-1180"/>
          <w:tab w:val="left" w:pos="-720"/>
          <w:tab w:val="left" w:pos="0"/>
          <w:tab w:val="left" w:pos="360"/>
          <w:tab w:val="left" w:pos="720"/>
          <w:tab w:val="left" w:pos="1080"/>
        </w:tabs>
      </w:pPr>
    </w:p>
    <w:p w:rsidR="00E20682" w:rsidRPr="00BA38B7" w:rsidRDefault="00E20682" w:rsidP="00E20682">
      <w:pPr>
        <w:widowControl/>
        <w:tabs>
          <w:tab w:val="left" w:pos="-1180"/>
          <w:tab w:val="left" w:pos="-720"/>
          <w:tab w:val="left" w:pos="0"/>
          <w:tab w:val="left" w:pos="360"/>
          <w:tab w:val="left" w:pos="720"/>
          <w:tab w:val="left" w:pos="1080"/>
        </w:tabs>
        <w:rPr>
          <w:sz w:val="20"/>
          <w:szCs w:val="20"/>
        </w:rPr>
      </w:pPr>
      <w:r>
        <w:rPr>
          <w:b/>
          <w:sz w:val="20"/>
          <w:szCs w:val="20"/>
        </w:rPr>
        <w:t xml:space="preserve">AFA Inshore Vessel Contract </w:t>
      </w:r>
      <w:r w:rsidRPr="00BA38B7">
        <w:rPr>
          <w:b/>
          <w:sz w:val="20"/>
          <w:szCs w:val="20"/>
        </w:rPr>
        <w:t xml:space="preserve">Fishing </w:t>
      </w:r>
      <w:r>
        <w:rPr>
          <w:b/>
          <w:sz w:val="20"/>
          <w:szCs w:val="20"/>
        </w:rPr>
        <w:t>Notification</w:t>
      </w:r>
    </w:p>
    <w:p w:rsidR="00E20682" w:rsidRPr="00A56E19" w:rsidRDefault="00E20682" w:rsidP="00E20682">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Vessel information</w:t>
      </w:r>
    </w:p>
    <w:p w:rsidR="00E20682" w:rsidRPr="00BA38B7" w:rsidRDefault="00E20682" w:rsidP="006C5CD5">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of the contracted vessel. This AFA catcher vessel must have an inshore fishing endorsement and be a member of an inshore cooperative</w:t>
      </w:r>
    </w:p>
    <w:p w:rsidR="00E20682" w:rsidRDefault="00E20682" w:rsidP="00E20682">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rsidR="00E20682" w:rsidRDefault="00E20682" w:rsidP="00E20682">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rsidR="00E20682" w:rsidRDefault="00E20682" w:rsidP="00E20682">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rsidR="00E20682" w:rsidRDefault="00E20682" w:rsidP="00E20682">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rsidR="00E20682" w:rsidRPr="00A56E19" w:rsidRDefault="00E20682" w:rsidP="00E20682">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Cooperative information</w:t>
      </w:r>
    </w:p>
    <w:p w:rsidR="00E20682"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t>Name of the AFA inshore cooperative wishing to contract with the vessel</w:t>
      </w:r>
    </w:p>
    <w:p w:rsidR="00E20682"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t>Name and signature of the AFA inshore cooperative’s designated representative</w:t>
      </w:r>
    </w:p>
    <w:p w:rsidR="00E20682" w:rsidRPr="00C474CB" w:rsidRDefault="00E20682" w:rsidP="00E20682">
      <w:pPr>
        <w:widowControl/>
        <w:tabs>
          <w:tab w:val="left" w:pos="360"/>
          <w:tab w:val="left" w:pos="720"/>
          <w:tab w:val="left" w:pos="1080"/>
        </w:tabs>
        <w:ind w:left="720" w:hanging="720"/>
        <w:rPr>
          <w:sz w:val="20"/>
          <w:szCs w:val="20"/>
          <w:u w:val="single"/>
        </w:rPr>
      </w:pPr>
      <w:r w:rsidRPr="00C474CB">
        <w:rPr>
          <w:sz w:val="20"/>
          <w:szCs w:val="20"/>
          <w:u w:val="single"/>
        </w:rPr>
        <w:t>Signatures</w:t>
      </w:r>
    </w:p>
    <w:p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r>
      <w:r w:rsidRPr="00F1756E">
        <w:rPr>
          <w:sz w:val="20"/>
          <w:szCs w:val="20"/>
        </w:rPr>
        <w:t>The inshore vessel contract fishing application is not valid unless it is signed by:</w:t>
      </w:r>
    </w:p>
    <w:p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ontracting cooperative’s designated representative</w:t>
      </w:r>
    </w:p>
    <w:p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 vessel owner</w:t>
      </w:r>
      <w:r>
        <w:rPr>
          <w:sz w:val="20"/>
          <w:szCs w:val="20"/>
        </w:rPr>
        <w:t>, and</w:t>
      </w:r>
    </w:p>
    <w:p w:rsidR="00E20682"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V</w:t>
      </w:r>
      <w:r w:rsidRPr="00F1756E">
        <w:rPr>
          <w:sz w:val="20"/>
          <w:szCs w:val="20"/>
        </w:rPr>
        <w:t>essel’s home cooperative designated representative</w:t>
      </w:r>
    </w:p>
    <w:p w:rsidR="00E20682" w:rsidRDefault="00E20682" w:rsidP="00E20682">
      <w:pPr>
        <w:widowControl/>
        <w:autoSpaceDE/>
        <w:autoSpaceDN/>
        <w:adjustRightInd/>
        <w:rPr>
          <w:sz w:val="20"/>
          <w:szCs w:val="20"/>
        </w:rPr>
      </w:pPr>
    </w:p>
    <w:p w:rsidR="00E20682" w:rsidRDefault="00E20682" w:rsidP="00E20682">
      <w:pPr>
        <w:widowControl/>
        <w:tabs>
          <w:tab w:val="left" w:pos="-1180"/>
          <w:tab w:val="left" w:pos="-720"/>
          <w:tab w:val="left" w:pos="0"/>
          <w:tab w:val="left" w:pos="360"/>
          <w:tab w:val="left" w:pos="720"/>
          <w:tab w:val="left" w:pos="1080"/>
        </w:tabs>
      </w:pPr>
      <w:r w:rsidRPr="00FF5982">
        <w:t xml:space="preserve">The number of </w:t>
      </w:r>
      <w:r>
        <w:t>AFA contracted vessels</w:t>
      </w:r>
      <w:r w:rsidRPr="00FF5982">
        <w:t xml:space="preserve"> </w:t>
      </w:r>
      <w:r>
        <w:t>in 2012 was18.</w:t>
      </w:r>
    </w:p>
    <w:p w:rsidR="00F31BF2" w:rsidRDefault="00F31BF2" w:rsidP="00E20682">
      <w:pPr>
        <w:widowControl/>
        <w:tabs>
          <w:tab w:val="left" w:pos="-1180"/>
          <w:tab w:val="left" w:pos="-720"/>
          <w:tab w:val="left" w:pos="0"/>
          <w:tab w:val="left" w:pos="360"/>
          <w:tab w:val="left" w:pos="720"/>
          <w:tab w:val="left" w:pos="1080"/>
        </w:tabs>
      </w:pP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E20682" w:rsidRPr="00974CA7" w:rsidTr="003E08D5">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
                <w:bCs/>
                <w:sz w:val="20"/>
                <w:szCs w:val="20"/>
              </w:rPr>
              <w:lastRenderedPageBreak/>
              <w:t xml:space="preserve">Vessel </w:t>
            </w:r>
            <w:r w:rsidRPr="001467A8">
              <w:rPr>
                <w:b/>
                <w:bCs/>
                <w:sz w:val="20"/>
                <w:szCs w:val="20"/>
              </w:rPr>
              <w:t xml:space="preserve">Contract Fishing </w:t>
            </w:r>
            <w:r>
              <w:rPr>
                <w:b/>
                <w:bCs/>
                <w:sz w:val="20"/>
                <w:szCs w:val="20"/>
              </w:rPr>
              <w:t>Notification</w:t>
            </w:r>
            <w:r w:rsidRPr="00974CA7">
              <w:rPr>
                <w:b/>
                <w:bCs/>
                <w:sz w:val="20"/>
                <w:szCs w:val="20"/>
              </w:rPr>
              <w:t>, Respondent</w:t>
            </w:r>
          </w:p>
        </w:tc>
      </w:tr>
      <w:tr w:rsidR="00E20682" w:rsidTr="003E08D5">
        <w:trPr>
          <w:jc w:val="center"/>
        </w:trPr>
        <w:tc>
          <w:tcPr>
            <w:tcW w:w="4033" w:type="dxa"/>
            <w:tcBorders>
              <w:top w:val="single" w:sz="7" w:space="0" w:color="000000"/>
              <w:left w:val="single" w:sz="7" w:space="0" w:color="000000"/>
              <w:bottom w:val="single" w:sz="7" w:space="0" w:color="000000"/>
              <w:right w:val="nil"/>
            </w:tcBorders>
          </w:tcPr>
          <w:p w:rsidR="00E20682" w:rsidRDefault="00E20682" w:rsidP="00B20C9C">
            <w:pPr>
              <w:keepNext/>
              <w:widowControl/>
              <w:tabs>
                <w:tab w:val="left" w:pos="-1180"/>
                <w:tab w:val="left" w:pos="-720"/>
                <w:tab w:val="left" w:pos="0"/>
                <w:tab w:val="left" w:pos="360"/>
                <w:tab w:val="left" w:pos="720"/>
                <w:tab w:val="left" w:pos="1080"/>
              </w:tabs>
              <w:rPr>
                <w:b/>
                <w:sz w:val="20"/>
                <w:szCs w:val="20"/>
              </w:rPr>
            </w:pPr>
            <w:r>
              <w:rPr>
                <w:b/>
                <w:sz w:val="20"/>
                <w:szCs w:val="20"/>
              </w:rPr>
              <w:t>Total respondents</w:t>
            </w:r>
          </w:p>
          <w:p w:rsidR="00E20682" w:rsidRDefault="00E20682" w:rsidP="00B20C9C">
            <w:pPr>
              <w:keepNext/>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rsidR="00E20682" w:rsidRPr="00C172C3"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rsidR="00E20682" w:rsidRDefault="00E20682" w:rsidP="00B20C9C">
            <w:pPr>
              <w:keepNext/>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4  </w:t>
            </w:r>
            <w:proofErr w:type="spellStart"/>
            <w:r>
              <w:rPr>
                <w:sz w:val="20"/>
                <w:szCs w:val="20"/>
              </w:rPr>
              <w:t>hr</w:t>
            </w:r>
            <w:proofErr w:type="spellEnd"/>
          </w:p>
          <w:p w:rsidR="00E20682" w:rsidRPr="00483C2A" w:rsidRDefault="00E20682" w:rsidP="00B20C9C">
            <w:pPr>
              <w:keepNext/>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Pr>
                <w:b/>
                <w:bCs/>
                <w:sz w:val="20"/>
                <w:szCs w:val="20"/>
              </w:rPr>
              <w:t xml:space="preserve"> </w:t>
            </w:r>
            <w:r>
              <w:rPr>
                <w:bCs/>
                <w:sz w:val="20"/>
                <w:szCs w:val="20"/>
              </w:rPr>
              <w:t>($25/</w:t>
            </w:r>
            <w:proofErr w:type="spellStart"/>
            <w:r>
              <w:rPr>
                <w:bCs/>
                <w:sz w:val="20"/>
                <w:szCs w:val="20"/>
              </w:rPr>
              <w:t>hr</w:t>
            </w:r>
            <w:proofErr w:type="spellEnd"/>
            <w:r>
              <w:rPr>
                <w:bCs/>
                <w:sz w:val="20"/>
                <w:szCs w:val="20"/>
              </w:rPr>
              <w:t>)</w:t>
            </w:r>
          </w:p>
          <w:p w:rsidR="00E20682" w:rsidRPr="000D53F3" w:rsidRDefault="00E20682" w:rsidP="00B20C9C">
            <w:pPr>
              <w:keepNext/>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(78.15)</w:t>
            </w:r>
          </w:p>
          <w:p w:rsidR="00E20682"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45</w:t>
            </w:r>
            <w:r w:rsidRPr="00974CA7">
              <w:rPr>
                <w:sz w:val="20"/>
                <w:szCs w:val="20"/>
              </w:rPr>
              <w:t xml:space="preserve"> x </w:t>
            </w:r>
            <w:r>
              <w:rPr>
                <w:sz w:val="20"/>
                <w:szCs w:val="20"/>
              </w:rPr>
              <w:t xml:space="preserve">3 </w:t>
            </w:r>
            <w:r w:rsidRPr="00974CA7">
              <w:rPr>
                <w:sz w:val="20"/>
                <w:szCs w:val="20"/>
              </w:rPr>
              <w:t>=</w:t>
            </w:r>
            <w:r>
              <w:rPr>
                <w:sz w:val="20"/>
                <w:szCs w:val="20"/>
              </w:rPr>
              <w:t xml:space="preserve"> 1.35</w:t>
            </w:r>
            <w:r w:rsidRPr="00974CA7">
              <w:rPr>
                <w:sz w:val="20"/>
                <w:szCs w:val="20"/>
              </w:rPr>
              <w:t>)</w:t>
            </w:r>
          </w:p>
          <w:p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Fax ($5 x 15 = 75)</w:t>
            </w:r>
          </w:p>
          <w:p w:rsidR="00E20682" w:rsidRDefault="00E20682" w:rsidP="00B20C9C">
            <w:pPr>
              <w:keepNext/>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Pr>
                <w:sz w:val="20"/>
                <w:szCs w:val="20"/>
              </w:rPr>
              <w:t>pp</w:t>
            </w:r>
            <w:r w:rsidRPr="00974CA7">
              <w:rPr>
                <w:sz w:val="20"/>
                <w:szCs w:val="20"/>
              </w:rPr>
              <w:t xml:space="preserve"> x .</w:t>
            </w:r>
            <w:r>
              <w:rPr>
                <w:sz w:val="20"/>
                <w:szCs w:val="20"/>
              </w:rPr>
              <w:t>05</w:t>
            </w:r>
            <w:r w:rsidRPr="00974CA7">
              <w:rPr>
                <w:sz w:val="20"/>
                <w:szCs w:val="20"/>
              </w:rPr>
              <w:t xml:space="preserve"> x </w:t>
            </w:r>
            <w:r>
              <w:rPr>
                <w:sz w:val="20"/>
                <w:szCs w:val="20"/>
              </w:rPr>
              <w:t xml:space="preserve">18 </w:t>
            </w:r>
            <w:r w:rsidRPr="00974CA7">
              <w:rPr>
                <w:sz w:val="20"/>
                <w:szCs w:val="20"/>
              </w:rPr>
              <w:t>=</w:t>
            </w:r>
            <w:r>
              <w:rPr>
                <w:sz w:val="20"/>
                <w:szCs w:val="20"/>
              </w:rPr>
              <w:t xml:space="preserve"> 1.80</w:t>
            </w:r>
            <w:r w:rsidRPr="00974CA7">
              <w:rPr>
                <w:sz w:val="20"/>
                <w:szCs w:val="20"/>
              </w:rPr>
              <w:t>)</w:t>
            </w:r>
          </w:p>
        </w:tc>
        <w:tc>
          <w:tcPr>
            <w:tcW w:w="260" w:type="dxa"/>
            <w:tcBorders>
              <w:top w:val="single" w:sz="7" w:space="0" w:color="000000"/>
              <w:left w:val="single" w:sz="7" w:space="0" w:color="000000"/>
              <w:bottom w:val="single" w:sz="7" w:space="0" w:color="000000"/>
              <w:right w:val="nil"/>
            </w:tcBorders>
          </w:tcPr>
          <w:p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
                <w:bCs/>
                <w:sz w:val="20"/>
                <w:szCs w:val="20"/>
              </w:rPr>
              <w:t xml:space="preserve">  </w:t>
            </w:r>
          </w:p>
          <w:p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rsidR="00E20682" w:rsidRPr="00707C92" w:rsidRDefault="00E20682"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18</w:t>
            </w:r>
          </w:p>
          <w:p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p>
          <w:p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proofErr w:type="spellStart"/>
            <w:r w:rsidRPr="00707C92">
              <w:rPr>
                <w:b/>
                <w:bCs/>
                <w:sz w:val="20"/>
                <w:szCs w:val="20"/>
              </w:rPr>
              <w:t>hr</w:t>
            </w:r>
            <w:r w:rsidR="00351E84">
              <w:rPr>
                <w:b/>
                <w:bCs/>
                <w:sz w:val="20"/>
                <w:szCs w:val="20"/>
              </w:rPr>
              <w:t>s</w:t>
            </w:r>
            <w:proofErr w:type="spellEnd"/>
          </w:p>
          <w:p w:rsidR="00E20682" w:rsidRPr="00707C92" w:rsidRDefault="00E20682" w:rsidP="00B20C9C">
            <w:pPr>
              <w:keepNext/>
              <w:widowControl/>
              <w:tabs>
                <w:tab w:val="left" w:pos="-1180"/>
                <w:tab w:val="left" w:pos="-720"/>
                <w:tab w:val="left" w:pos="0"/>
                <w:tab w:val="left" w:pos="360"/>
                <w:tab w:val="left" w:pos="720"/>
                <w:tab w:val="left" w:pos="1080"/>
              </w:tabs>
              <w:jc w:val="right"/>
              <w:rPr>
                <w:sz w:val="20"/>
                <w:szCs w:val="20"/>
              </w:rPr>
            </w:pPr>
          </w:p>
          <w:p w:rsidR="00E20682" w:rsidRPr="00707C92" w:rsidRDefault="00E20682" w:rsidP="00B20C9C">
            <w:pPr>
              <w:keepNext/>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Pr>
                <w:b/>
                <w:bCs/>
                <w:sz w:val="20"/>
                <w:szCs w:val="20"/>
              </w:rPr>
              <w:t>1800</w:t>
            </w:r>
          </w:p>
          <w:p w:rsidR="00E20682" w:rsidRPr="00974CA7" w:rsidRDefault="00E20682" w:rsidP="00B20C9C">
            <w:pPr>
              <w:keepNext/>
              <w:widowControl/>
              <w:tabs>
                <w:tab w:val="left" w:pos="-1180"/>
                <w:tab w:val="left" w:pos="-720"/>
                <w:tab w:val="left" w:pos="0"/>
                <w:tab w:val="left" w:pos="360"/>
                <w:tab w:val="left" w:pos="720"/>
                <w:tab w:val="left" w:pos="1080"/>
              </w:tabs>
              <w:spacing w:after="58"/>
              <w:jc w:val="right"/>
              <w:rPr>
                <w:sz w:val="20"/>
                <w:szCs w:val="20"/>
              </w:rPr>
            </w:pPr>
            <w:r w:rsidRPr="00707C92">
              <w:rPr>
                <w:b/>
                <w:bCs/>
                <w:sz w:val="20"/>
                <w:szCs w:val="20"/>
              </w:rPr>
              <w:t>$</w:t>
            </w:r>
            <w:r>
              <w:rPr>
                <w:b/>
                <w:bCs/>
                <w:sz w:val="20"/>
                <w:szCs w:val="20"/>
              </w:rPr>
              <w:t>78</w:t>
            </w:r>
          </w:p>
        </w:tc>
      </w:tr>
    </w:tbl>
    <w:p w:rsidR="002C15FD" w:rsidRDefault="002C15FD"/>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E20682" w:rsidRPr="00974CA7" w:rsidTr="002C15FD">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rsidR="00E20682" w:rsidRPr="00974CA7" w:rsidRDefault="00E20682" w:rsidP="00B45F12">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Contract Fishing</w:t>
            </w:r>
            <w:r>
              <w:rPr>
                <w:b/>
                <w:bCs/>
                <w:sz w:val="20"/>
                <w:szCs w:val="20"/>
              </w:rPr>
              <w:t xml:space="preserve"> Notification</w:t>
            </w:r>
            <w:r w:rsidRPr="00974CA7">
              <w:rPr>
                <w:b/>
                <w:bCs/>
                <w:sz w:val="20"/>
                <w:szCs w:val="20"/>
              </w:rPr>
              <w:t>,</w:t>
            </w:r>
            <w:r>
              <w:rPr>
                <w:b/>
                <w:bCs/>
                <w:sz w:val="20"/>
                <w:szCs w:val="20"/>
              </w:rPr>
              <w:t xml:space="preserve"> </w:t>
            </w:r>
            <w:r w:rsidRPr="00974CA7">
              <w:rPr>
                <w:b/>
                <w:bCs/>
                <w:sz w:val="20"/>
                <w:szCs w:val="20"/>
              </w:rPr>
              <w:t>Federal Government</w:t>
            </w:r>
          </w:p>
        </w:tc>
      </w:tr>
      <w:tr w:rsidR="00E20682" w:rsidTr="002C15FD">
        <w:trPr>
          <w:jc w:val="center"/>
        </w:trPr>
        <w:tc>
          <w:tcPr>
            <w:tcW w:w="3976" w:type="dxa"/>
            <w:tcBorders>
              <w:top w:val="single" w:sz="7" w:space="0" w:color="000000"/>
              <w:left w:val="single" w:sz="7" w:space="0" w:color="000000"/>
              <w:bottom w:val="single" w:sz="7" w:space="0" w:color="000000"/>
              <w:right w:val="nil"/>
            </w:tcBorders>
          </w:tcPr>
          <w:p w:rsidR="00E20682" w:rsidRPr="0028239C" w:rsidRDefault="00E20682" w:rsidP="00B45F12">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rsidR="00E20682" w:rsidRPr="0015279C" w:rsidRDefault="00E20682" w:rsidP="00B45F12">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rsidR="00E20682" w:rsidRDefault="00E20682" w:rsidP="00B45F12">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Estimated time per response = 30 minutes</w:t>
            </w:r>
          </w:p>
          <w:p w:rsidR="00E20682" w:rsidRPr="00483C2A" w:rsidRDefault="00E20682" w:rsidP="00B45F12">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personnel cost </w:t>
            </w:r>
            <w:r>
              <w:rPr>
                <w:bCs/>
                <w:sz w:val="20"/>
                <w:szCs w:val="20"/>
              </w:rPr>
              <w:t>($25/</w:t>
            </w:r>
            <w:proofErr w:type="spellStart"/>
            <w:r>
              <w:rPr>
                <w:bCs/>
                <w:sz w:val="20"/>
                <w:szCs w:val="20"/>
              </w:rPr>
              <w:t>hr</w:t>
            </w:r>
            <w:proofErr w:type="spellEnd"/>
            <w:r>
              <w:rPr>
                <w:bCs/>
                <w:sz w:val="20"/>
                <w:szCs w:val="20"/>
              </w:rPr>
              <w:t>)</w:t>
            </w:r>
          </w:p>
          <w:p w:rsidR="00E20682" w:rsidRPr="0028239C" w:rsidRDefault="00E20682" w:rsidP="00B45F12">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rsidR="00E20682" w:rsidRPr="0028239C" w:rsidRDefault="00E20682" w:rsidP="00B45F12">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rsidR="00E20682" w:rsidRPr="000D53F3" w:rsidRDefault="00E20682" w:rsidP="00B45F12">
            <w:pPr>
              <w:widowControl/>
              <w:tabs>
                <w:tab w:val="left" w:pos="-1180"/>
                <w:tab w:val="left" w:pos="-720"/>
                <w:tab w:val="left" w:pos="0"/>
                <w:tab w:val="left" w:pos="360"/>
                <w:tab w:val="left" w:pos="720"/>
                <w:tab w:val="left" w:pos="1080"/>
              </w:tabs>
              <w:jc w:val="right"/>
              <w:rPr>
                <w:b/>
                <w:sz w:val="20"/>
                <w:szCs w:val="20"/>
              </w:rPr>
            </w:pPr>
            <w:r>
              <w:rPr>
                <w:b/>
                <w:sz w:val="20"/>
                <w:szCs w:val="20"/>
              </w:rPr>
              <w:t>18</w:t>
            </w:r>
          </w:p>
          <w:p w:rsidR="00E20682" w:rsidRDefault="00E20682" w:rsidP="00B45F12">
            <w:pPr>
              <w:widowControl/>
              <w:tabs>
                <w:tab w:val="left" w:pos="-1180"/>
                <w:tab w:val="left" w:pos="-720"/>
                <w:tab w:val="left" w:pos="0"/>
                <w:tab w:val="left" w:pos="360"/>
                <w:tab w:val="left" w:pos="720"/>
                <w:tab w:val="left" w:pos="1080"/>
              </w:tabs>
              <w:jc w:val="right"/>
              <w:rPr>
                <w:sz w:val="20"/>
                <w:szCs w:val="20"/>
              </w:rPr>
            </w:pPr>
            <w:r>
              <w:rPr>
                <w:b/>
                <w:bCs/>
                <w:sz w:val="20"/>
                <w:szCs w:val="20"/>
              </w:rPr>
              <w:t xml:space="preserve">9 </w:t>
            </w:r>
            <w:proofErr w:type="spellStart"/>
            <w:r>
              <w:rPr>
                <w:b/>
                <w:bCs/>
                <w:sz w:val="20"/>
                <w:szCs w:val="20"/>
              </w:rPr>
              <w:t>hr</w:t>
            </w:r>
            <w:r w:rsidR="00351E84">
              <w:rPr>
                <w:b/>
                <w:bCs/>
                <w:sz w:val="20"/>
                <w:szCs w:val="20"/>
              </w:rPr>
              <w:t>s</w:t>
            </w:r>
            <w:proofErr w:type="spellEnd"/>
          </w:p>
          <w:p w:rsidR="00E20682" w:rsidRDefault="00E20682" w:rsidP="00B45F12">
            <w:pPr>
              <w:widowControl/>
              <w:tabs>
                <w:tab w:val="left" w:pos="-1180"/>
                <w:tab w:val="left" w:pos="-720"/>
                <w:tab w:val="left" w:pos="0"/>
                <w:tab w:val="left" w:pos="360"/>
                <w:tab w:val="left" w:pos="720"/>
                <w:tab w:val="left" w:pos="1080"/>
              </w:tabs>
              <w:jc w:val="right"/>
              <w:rPr>
                <w:b/>
                <w:bCs/>
                <w:sz w:val="20"/>
                <w:szCs w:val="20"/>
              </w:rPr>
            </w:pPr>
          </w:p>
          <w:p w:rsidR="00E20682" w:rsidRDefault="00E20682" w:rsidP="00B45F12">
            <w:pPr>
              <w:widowControl/>
              <w:tabs>
                <w:tab w:val="left" w:pos="-1180"/>
                <w:tab w:val="left" w:pos="-720"/>
                <w:tab w:val="left" w:pos="0"/>
                <w:tab w:val="left" w:pos="360"/>
                <w:tab w:val="left" w:pos="720"/>
                <w:tab w:val="left" w:pos="1080"/>
              </w:tabs>
              <w:jc w:val="right"/>
              <w:rPr>
                <w:b/>
                <w:bCs/>
                <w:sz w:val="20"/>
                <w:szCs w:val="20"/>
              </w:rPr>
            </w:pPr>
            <w:r>
              <w:rPr>
                <w:b/>
                <w:bCs/>
                <w:sz w:val="20"/>
                <w:szCs w:val="20"/>
              </w:rPr>
              <w:t>$225</w:t>
            </w:r>
          </w:p>
          <w:p w:rsidR="00E20682" w:rsidRDefault="00351E84" w:rsidP="00B45F12">
            <w:pPr>
              <w:widowControl/>
              <w:tabs>
                <w:tab w:val="left" w:pos="-1180"/>
                <w:tab w:val="left" w:pos="-720"/>
                <w:tab w:val="left" w:pos="0"/>
                <w:tab w:val="left" w:pos="360"/>
                <w:tab w:val="left" w:pos="720"/>
                <w:tab w:val="left" w:pos="1080"/>
              </w:tabs>
              <w:jc w:val="right"/>
              <w:rPr>
                <w:sz w:val="20"/>
                <w:szCs w:val="20"/>
              </w:rPr>
            </w:pPr>
            <w:r>
              <w:rPr>
                <w:b/>
                <w:bCs/>
                <w:sz w:val="20"/>
                <w:szCs w:val="20"/>
              </w:rPr>
              <w:t>$</w:t>
            </w:r>
            <w:r w:rsidR="00E20682">
              <w:rPr>
                <w:b/>
                <w:bCs/>
                <w:sz w:val="20"/>
                <w:szCs w:val="20"/>
              </w:rPr>
              <w:t>0</w:t>
            </w:r>
          </w:p>
        </w:tc>
      </w:tr>
    </w:tbl>
    <w:p w:rsidR="00E20682" w:rsidRDefault="00E20682" w:rsidP="00E20682">
      <w:pPr>
        <w:tabs>
          <w:tab w:val="left" w:pos="360"/>
          <w:tab w:val="left" w:pos="720"/>
          <w:tab w:val="left" w:pos="1080"/>
          <w:tab w:val="left" w:pos="1440"/>
        </w:tabs>
      </w:pPr>
    </w:p>
    <w:p w:rsidR="00E20682" w:rsidRDefault="00805092" w:rsidP="00E20682">
      <w:pPr>
        <w:tabs>
          <w:tab w:val="left" w:pos="360"/>
          <w:tab w:val="left" w:pos="720"/>
          <w:tab w:val="left" w:pos="1080"/>
          <w:tab w:val="left" w:pos="1440"/>
        </w:tabs>
        <w:rPr>
          <w:b/>
        </w:rPr>
      </w:pPr>
      <w:proofErr w:type="gramStart"/>
      <w:r>
        <w:rPr>
          <w:b/>
        </w:rPr>
        <w:t>f</w:t>
      </w:r>
      <w:r w:rsidR="00E20682" w:rsidRPr="00150DDF">
        <w:rPr>
          <w:b/>
        </w:rPr>
        <w:t>.  Application</w:t>
      </w:r>
      <w:proofErr w:type="gramEnd"/>
      <w:r w:rsidR="00E20682" w:rsidRPr="00150DDF">
        <w:rPr>
          <w:b/>
        </w:rPr>
        <w:t xml:space="preserve"> for Approval as an Entity to Receive Transferable Chinook Salmon PSC Allocation</w:t>
      </w:r>
      <w:r w:rsidR="003E08D5">
        <w:rPr>
          <w:b/>
        </w:rPr>
        <w:t xml:space="preserve">  [NO CHANGES]</w:t>
      </w:r>
    </w:p>
    <w:p w:rsidR="00E20682" w:rsidRDefault="00E20682" w:rsidP="00E20682">
      <w:pPr>
        <w:tabs>
          <w:tab w:val="left" w:pos="360"/>
          <w:tab w:val="left" w:pos="720"/>
          <w:tab w:val="left" w:pos="1080"/>
          <w:tab w:val="left" w:pos="1440"/>
        </w:tabs>
        <w:rPr>
          <w:b/>
        </w:rPr>
      </w:pPr>
    </w:p>
    <w:p w:rsidR="00E20682" w:rsidRPr="002C2C56" w:rsidRDefault="00E20682" w:rsidP="00E20682">
      <w:pPr>
        <w:numPr>
          <w:ilvl w:val="12"/>
          <w:numId w:val="0"/>
        </w:numPr>
        <w:rPr>
          <w:color w:val="000000"/>
        </w:rPr>
      </w:pPr>
      <w:r w:rsidRPr="002E6F8C">
        <w:rPr>
          <w:color w:val="000000"/>
        </w:rPr>
        <w:t>Each year, NMFS will allocate to AFA sectors a portion of the Chinook salmon prohibited spe</w:t>
      </w:r>
      <w:r>
        <w:rPr>
          <w:color w:val="000000"/>
        </w:rPr>
        <w:t>c</w:t>
      </w:r>
      <w:r w:rsidRPr="002E6F8C">
        <w:rPr>
          <w:color w:val="000000"/>
        </w:rPr>
        <w:t xml:space="preserve">ies catch (PSC) limit per §679.21(f).  </w:t>
      </w:r>
      <w:r w:rsidRPr="002C2C56">
        <w:rPr>
          <w:color w:val="000000"/>
        </w:rPr>
        <w:t xml:space="preserve">An entity representing the catcher/processor sector or the </w:t>
      </w:r>
      <w:proofErr w:type="spellStart"/>
      <w:r w:rsidRPr="002C2C56">
        <w:rPr>
          <w:color w:val="000000"/>
        </w:rPr>
        <w:t>mothership</w:t>
      </w:r>
      <w:proofErr w:type="spellEnd"/>
      <w:r w:rsidRPr="002C2C56">
        <w:rPr>
          <w:color w:val="000000"/>
        </w:rPr>
        <w:t xml:space="preserve"> sector may request approval by NMFS to receive transferable Chinook salmon PSC allocations on behalf of the members of the sector.</w:t>
      </w:r>
    </w:p>
    <w:p w:rsidR="00E20682" w:rsidRPr="002C2C56" w:rsidRDefault="00E20682" w:rsidP="00E20682">
      <w:pPr>
        <w:numPr>
          <w:ilvl w:val="12"/>
          <w:numId w:val="0"/>
        </w:numPr>
        <w:rPr>
          <w:color w:val="000000"/>
        </w:rPr>
      </w:pPr>
    </w:p>
    <w:p w:rsidR="00FF4E80" w:rsidRDefault="00E20682" w:rsidP="00E20682">
      <w:pPr>
        <w:numPr>
          <w:ilvl w:val="12"/>
          <w:numId w:val="0"/>
        </w:numPr>
        <w:rPr>
          <w:color w:val="000000"/>
        </w:rPr>
      </w:pPr>
      <w:r w:rsidRPr="002C2C56">
        <w:rPr>
          <w:color w:val="000000"/>
        </w:rPr>
        <w:t xml:space="preserve">A complete application must include an authorization contract. </w:t>
      </w:r>
      <w:r w:rsidR="0001711C">
        <w:rPr>
          <w:color w:val="000000"/>
        </w:rPr>
        <w:t xml:space="preserve"> </w:t>
      </w:r>
      <w:r w:rsidRPr="002C2C56">
        <w:rPr>
          <w:color w:val="000000"/>
        </w:rPr>
        <w:t>The authorization contract authorizes the entity to act on behalf of the vessel owner for purposes of receiving and transferring Chinook salmon PSC allocations and authorizes the entity to be responsible for receiving legal papers on behalf of the vessel owners in the sector.  This authorization to represent the sector members is needed under both the 60,</w:t>
      </w:r>
      <w:r w:rsidR="006C5CD5">
        <w:rPr>
          <w:color w:val="000000"/>
        </w:rPr>
        <w:t>000 and the 47,591 PSC limit.</w:t>
      </w:r>
    </w:p>
    <w:p w:rsidR="00FF4E80" w:rsidRDefault="00FF4E80" w:rsidP="00E20682">
      <w:pPr>
        <w:numPr>
          <w:ilvl w:val="12"/>
          <w:numId w:val="0"/>
        </w:numPr>
        <w:rPr>
          <w:color w:val="000000"/>
        </w:rPr>
      </w:pPr>
    </w:p>
    <w:p w:rsidR="00E20682" w:rsidRPr="00AC5F3A" w:rsidRDefault="00E20682" w:rsidP="00E20682">
      <w:pPr>
        <w:numPr>
          <w:ilvl w:val="12"/>
          <w:numId w:val="0"/>
        </w:numPr>
        <w:rPr>
          <w:color w:val="000000"/>
        </w:rPr>
      </w:pPr>
      <w:r w:rsidRPr="002C2C56">
        <w:rPr>
          <w:color w:val="000000"/>
        </w:rPr>
        <w:t>An authorization contract must contain the following information:</w:t>
      </w:r>
    </w:p>
    <w:p w:rsidR="00E20682" w:rsidRPr="00AC5F3A" w:rsidRDefault="00E20682" w:rsidP="00E20682">
      <w:pPr>
        <w:numPr>
          <w:ilvl w:val="12"/>
          <w:numId w:val="0"/>
        </w:numPr>
        <w:rPr>
          <w:color w:val="000000"/>
        </w:rPr>
      </w:pPr>
    </w:p>
    <w:p w:rsidR="00E20682" w:rsidRPr="00AC5F3A" w:rsidRDefault="00E20682" w:rsidP="00E20682">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r>
      <w:r>
        <w:rPr>
          <w:color w:val="000000"/>
        </w:rPr>
        <w:t>Documentation</w:t>
      </w:r>
      <w:r w:rsidRPr="00AC5F3A">
        <w:rPr>
          <w:color w:val="000000"/>
        </w:rPr>
        <w:t xml:space="preserve"> that all vessel owners party to the contract agree that the entity, the entity’s representative, and the entity’s agent for service of process named in this application represent the</w:t>
      </w:r>
      <w:r w:rsidR="002716E9">
        <w:rPr>
          <w:color w:val="000000"/>
        </w:rPr>
        <w:t xml:space="preserve"> vessel owners</w:t>
      </w:r>
      <w:r w:rsidRPr="00AC5F3A">
        <w:rPr>
          <w:color w:val="000000"/>
        </w:rPr>
        <w:t xml:space="preserve"> for purposes of receiving transferable allocations of Chin</w:t>
      </w:r>
      <w:r w:rsidR="006C5CD5">
        <w:rPr>
          <w:color w:val="000000"/>
        </w:rPr>
        <w:t xml:space="preserve">ook salmon PSC. </w:t>
      </w:r>
    </w:p>
    <w:p w:rsidR="00E20682" w:rsidRPr="00AC5F3A" w:rsidRDefault="00E20682" w:rsidP="00E20682">
      <w:pPr>
        <w:numPr>
          <w:ilvl w:val="12"/>
          <w:numId w:val="0"/>
        </w:numPr>
        <w:tabs>
          <w:tab w:val="left" w:pos="360"/>
          <w:tab w:val="left" w:pos="720"/>
          <w:tab w:val="left" w:pos="1080"/>
        </w:tabs>
        <w:rPr>
          <w:color w:val="000000"/>
        </w:rPr>
      </w:pPr>
    </w:p>
    <w:p w:rsidR="00E20682" w:rsidRPr="00285F8F" w:rsidRDefault="00E20682" w:rsidP="00E20682">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r>
      <w:proofErr w:type="gramStart"/>
      <w:r w:rsidRPr="00AC5F3A">
        <w:rPr>
          <w:color w:val="000000"/>
        </w:rPr>
        <w:t>A</w:t>
      </w:r>
      <w:proofErr w:type="gramEnd"/>
      <w:r w:rsidRPr="00AC5F3A">
        <w:rPr>
          <w:color w:val="000000"/>
        </w:rPr>
        <w:t xml:space="preserve"> statement that the entity’s representative and agent for service of process are authorized to act on behalf of the vessel owners party to the contract and are responsible to comply with all applicable requirements of this part. </w:t>
      </w:r>
    </w:p>
    <w:p w:rsidR="00E20682" w:rsidRPr="00285F8F" w:rsidRDefault="00E20682" w:rsidP="00E20682">
      <w:pPr>
        <w:numPr>
          <w:ilvl w:val="12"/>
          <w:numId w:val="0"/>
        </w:numPr>
        <w:rPr>
          <w:color w:val="000000"/>
        </w:rPr>
      </w:pPr>
    </w:p>
    <w:p w:rsidR="00E20682" w:rsidRPr="00285F8F" w:rsidRDefault="00E20682" w:rsidP="00E20682">
      <w:pPr>
        <w:numPr>
          <w:ilvl w:val="12"/>
          <w:numId w:val="0"/>
        </w:numPr>
        <w:tabs>
          <w:tab w:val="left" w:pos="360"/>
          <w:tab w:val="left" w:pos="720"/>
          <w:tab w:val="left" w:pos="1080"/>
        </w:tabs>
        <w:ind w:left="720" w:hanging="720"/>
        <w:rPr>
          <w:color w:val="000000"/>
        </w:rPr>
      </w:pPr>
      <w:r w:rsidRPr="00285F8F">
        <w:rPr>
          <w:color w:val="000000"/>
        </w:rPr>
        <w:tab/>
        <w:t>♦</w:t>
      </w:r>
      <w:r w:rsidRPr="00285F8F">
        <w:rPr>
          <w:color w:val="000000"/>
        </w:rPr>
        <w:tab/>
      </w:r>
      <w:r>
        <w:rPr>
          <w:color w:val="000000"/>
        </w:rPr>
        <w:t>Certification that t</w:t>
      </w:r>
      <w:r w:rsidRPr="00285F8F">
        <w:rPr>
          <w:color w:val="000000"/>
        </w:rPr>
        <w:t xml:space="preserve">he </w:t>
      </w:r>
      <w:r>
        <w:rPr>
          <w:color w:val="000000"/>
        </w:rPr>
        <w:t xml:space="preserve">application </w:t>
      </w:r>
      <w:r w:rsidRPr="00285F8F">
        <w:rPr>
          <w:color w:val="000000"/>
        </w:rPr>
        <w:t>includ</w:t>
      </w:r>
      <w:r>
        <w:rPr>
          <w:color w:val="000000"/>
        </w:rPr>
        <w:t>es</w:t>
      </w:r>
      <w:r w:rsidRPr="00285F8F">
        <w:rPr>
          <w:color w:val="000000"/>
        </w:rPr>
        <w:t xml:space="preserve"> signatures and printed names and date of signature for the owners of each of the AFA permitted vessels</w:t>
      </w:r>
      <w:r>
        <w:rPr>
          <w:color w:val="000000"/>
        </w:rPr>
        <w:t xml:space="preserve"> identified in the </w:t>
      </w:r>
      <w:r>
        <w:rPr>
          <w:color w:val="000000"/>
        </w:rPr>
        <w:lastRenderedPageBreak/>
        <w:t>application</w:t>
      </w:r>
      <w:r w:rsidRPr="00285F8F">
        <w:rPr>
          <w:color w:val="000000"/>
        </w:rPr>
        <w:t xml:space="preserve">.  The names of the vessel owners signing the contract must be the same as the names of on the </w:t>
      </w:r>
      <w:r>
        <w:rPr>
          <w:color w:val="000000"/>
        </w:rPr>
        <w:t>USCG</w:t>
      </w:r>
      <w:r w:rsidR="006C5CD5">
        <w:rPr>
          <w:color w:val="000000"/>
        </w:rPr>
        <w:t xml:space="preserve"> vessel documentation.</w:t>
      </w:r>
    </w:p>
    <w:p w:rsidR="00E20682" w:rsidRDefault="00E20682" w:rsidP="00E20682">
      <w:pPr>
        <w:numPr>
          <w:ilvl w:val="12"/>
          <w:numId w:val="0"/>
        </w:numPr>
        <w:rPr>
          <w:color w:val="000000"/>
        </w:rPr>
      </w:pPr>
    </w:p>
    <w:p w:rsidR="00E20682" w:rsidRDefault="00E20682" w:rsidP="00E20682">
      <w:pPr>
        <w:numPr>
          <w:ilvl w:val="12"/>
          <w:numId w:val="0"/>
        </w:numPr>
        <w:rPr>
          <w:color w:val="000000"/>
        </w:rPr>
      </w:pPr>
      <w:r w:rsidRPr="003401A4">
        <w:rPr>
          <w:color w:val="000000"/>
        </w:rPr>
        <w:t xml:space="preserve">An initial or amended application and contract must be received by NMFS no later than 1700 hours A.l.t. on </w:t>
      </w:r>
      <w:r>
        <w:rPr>
          <w:color w:val="000000"/>
        </w:rPr>
        <w:t>October</w:t>
      </w:r>
      <w:r w:rsidRPr="003401A4">
        <w:rPr>
          <w:color w:val="000000"/>
        </w:rPr>
        <w:t xml:space="preserve"> 1 of the year prior to the fishing year for which the Chinook salmon PSC allocations are effective.  </w:t>
      </w:r>
      <w:r w:rsidRPr="00483C2A">
        <w:rPr>
          <w:color w:val="000000"/>
        </w:rPr>
        <w:t xml:space="preserve">Once submitted, the authorization contract attached to the application is valid until amended or revoked </w:t>
      </w:r>
      <w:r w:rsidR="006C5CD5">
        <w:rPr>
          <w:color w:val="000000"/>
        </w:rPr>
        <w:t>by the parties to the contract.</w:t>
      </w:r>
    </w:p>
    <w:p w:rsidR="00E20682" w:rsidRDefault="00E20682" w:rsidP="00E20682">
      <w:pPr>
        <w:numPr>
          <w:ilvl w:val="12"/>
          <w:numId w:val="0"/>
        </w:numPr>
        <w:rPr>
          <w:color w:val="000000"/>
        </w:rPr>
      </w:pPr>
    </w:p>
    <w:p w:rsidR="00E20682" w:rsidRPr="003401A4" w:rsidRDefault="00E20682" w:rsidP="00E20682">
      <w:pPr>
        <w:numPr>
          <w:ilvl w:val="12"/>
          <w:numId w:val="0"/>
        </w:numPr>
        <w:rPr>
          <w:color w:val="000000"/>
        </w:rPr>
      </w:pPr>
      <w:r w:rsidRPr="00483C2A">
        <w:rPr>
          <w:color w:val="000000"/>
        </w:rPr>
        <w:t>Additions or deletions to the vessels represented by the entity may</w:t>
      </w:r>
      <w:r w:rsidRPr="003401A4">
        <w:rPr>
          <w:color w:val="000000"/>
        </w:rPr>
        <w:t xml:space="preserve"> be done on</w:t>
      </w:r>
      <w:r>
        <w:rPr>
          <w:color w:val="000000"/>
        </w:rPr>
        <w:t>c</w:t>
      </w:r>
      <w:r w:rsidRPr="003401A4">
        <w:rPr>
          <w:color w:val="000000"/>
        </w:rPr>
        <w:t>e per year for subsequent years by submitting an amended contract and r</w:t>
      </w:r>
      <w:r>
        <w:rPr>
          <w:color w:val="000000"/>
        </w:rPr>
        <w:t>evised vessel information by</w:t>
      </w:r>
      <w:r w:rsidRPr="003401A4">
        <w:rPr>
          <w:color w:val="000000"/>
        </w:rPr>
        <w:t xml:space="preserve"> </w:t>
      </w:r>
      <w:r>
        <w:rPr>
          <w:color w:val="000000"/>
        </w:rPr>
        <w:t>December 1</w:t>
      </w:r>
      <w:r w:rsidRPr="003401A4">
        <w:rPr>
          <w:color w:val="000000"/>
        </w:rPr>
        <w:t>, unless additions or deletions are as a result of a replacement vessel.  An amendment to the contract related to a replacement vessel may be made at any time upon submission of an amended application and a copy of the AFA permit issued under § 679.4 for the replacement vessel.</w:t>
      </w:r>
    </w:p>
    <w:p w:rsidR="00E20682" w:rsidRDefault="00E20682" w:rsidP="00E20682">
      <w:pPr>
        <w:numPr>
          <w:ilvl w:val="12"/>
          <w:numId w:val="0"/>
        </w:numPr>
        <w:rPr>
          <w:color w:val="000000"/>
        </w:rPr>
      </w:pPr>
    </w:p>
    <w:p w:rsidR="00E20682" w:rsidRPr="00285F8F" w:rsidRDefault="00E20682" w:rsidP="00E20682">
      <w:pPr>
        <w:numPr>
          <w:ilvl w:val="12"/>
          <w:numId w:val="0"/>
        </w:numPr>
        <w:rPr>
          <w:b/>
          <w:color w:val="000000"/>
          <w:sz w:val="20"/>
          <w:szCs w:val="20"/>
        </w:rPr>
      </w:pPr>
      <w:r w:rsidRPr="00285F8F">
        <w:rPr>
          <w:b/>
          <w:color w:val="000000"/>
          <w:sz w:val="20"/>
          <w:szCs w:val="20"/>
        </w:rPr>
        <w:t xml:space="preserve">Application for Approval as an Entity to Receive Transferable Chinook </w:t>
      </w:r>
      <w:proofErr w:type="gramStart"/>
      <w:r w:rsidRPr="00285F8F">
        <w:rPr>
          <w:b/>
          <w:color w:val="000000"/>
          <w:sz w:val="20"/>
          <w:szCs w:val="20"/>
        </w:rPr>
        <w:t>Salmon</w:t>
      </w:r>
      <w:proofErr w:type="gramEnd"/>
      <w:r w:rsidRPr="00285F8F">
        <w:rPr>
          <w:b/>
          <w:color w:val="000000"/>
          <w:sz w:val="20"/>
          <w:szCs w:val="20"/>
        </w:rPr>
        <w:t xml:space="preserve"> PSC</w:t>
      </w:r>
      <w:r>
        <w:rPr>
          <w:b/>
          <w:color w:val="000000"/>
          <w:sz w:val="20"/>
          <w:szCs w:val="20"/>
        </w:rPr>
        <w:t xml:space="preserve"> </w:t>
      </w:r>
      <w:r w:rsidRPr="00285F8F">
        <w:rPr>
          <w:b/>
          <w:color w:val="000000"/>
          <w:sz w:val="20"/>
          <w:szCs w:val="20"/>
        </w:rPr>
        <w:t xml:space="preserve">Allocation </w:t>
      </w:r>
    </w:p>
    <w:p w:rsidR="00E20682" w:rsidRPr="00285F8F" w:rsidRDefault="00E20682" w:rsidP="00E20682">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Contact information</w:t>
      </w:r>
      <w:r w:rsidRPr="00285F8F">
        <w:rPr>
          <w:b/>
          <w:color w:val="000000"/>
          <w:sz w:val="20"/>
          <w:szCs w:val="20"/>
        </w:rPr>
        <w:t xml:space="preserve">. </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Pr>
          <w:color w:val="000000"/>
          <w:sz w:val="20"/>
          <w:szCs w:val="20"/>
        </w:rPr>
        <w:tab/>
      </w:r>
      <w:r w:rsidRPr="00285F8F">
        <w:rPr>
          <w:color w:val="000000"/>
          <w:sz w:val="20"/>
          <w:szCs w:val="20"/>
        </w:rPr>
        <w:t xml:space="preserve">Name of agent for service of process </w:t>
      </w:r>
      <w:r>
        <w:rPr>
          <w:color w:val="000000"/>
          <w:sz w:val="20"/>
          <w:szCs w:val="20"/>
        </w:rPr>
        <w:t>(</w:t>
      </w:r>
      <w:r w:rsidRPr="00285F8F">
        <w:rPr>
          <w:color w:val="000000"/>
          <w:sz w:val="20"/>
          <w:szCs w:val="20"/>
        </w:rPr>
        <w:t>if different from representative</w:t>
      </w:r>
      <w:r>
        <w:rPr>
          <w:color w:val="000000"/>
          <w:sz w:val="20"/>
          <w:szCs w:val="20"/>
        </w:rPr>
        <w:t>)</w:t>
      </w:r>
    </w:p>
    <w:p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Permanent business mailing address</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Pr>
          <w:color w:val="000000"/>
          <w:sz w:val="20"/>
          <w:szCs w:val="20"/>
        </w:rPr>
        <w:tab/>
        <w:t>T</w:t>
      </w:r>
      <w:r w:rsidRPr="00285F8F">
        <w:rPr>
          <w:color w:val="000000"/>
          <w:sz w:val="20"/>
          <w:szCs w:val="20"/>
        </w:rPr>
        <w:t>emporary business mailing address (if applicable)</w:t>
      </w:r>
    </w:p>
    <w:p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r>
        <w:rPr>
          <w:color w:val="000000"/>
          <w:sz w:val="20"/>
          <w:szCs w:val="20"/>
        </w:rPr>
        <w:t xml:space="preserve"> of the entity’s representative</w:t>
      </w:r>
    </w:p>
    <w:p w:rsidR="00E20682" w:rsidRPr="006446EF" w:rsidRDefault="00E20682" w:rsidP="00E20682">
      <w:pPr>
        <w:numPr>
          <w:ilvl w:val="12"/>
          <w:numId w:val="0"/>
        </w:numPr>
        <w:tabs>
          <w:tab w:val="left" w:pos="360"/>
          <w:tab w:val="left" w:pos="720"/>
          <w:tab w:val="left" w:pos="1080"/>
          <w:tab w:val="left" w:pos="1440"/>
        </w:tabs>
        <w:rPr>
          <w:color w:val="000000"/>
          <w:sz w:val="20"/>
          <w:szCs w:val="20"/>
        </w:rPr>
      </w:pPr>
      <w:r w:rsidRPr="006446EF">
        <w:rPr>
          <w:color w:val="000000"/>
          <w:sz w:val="20"/>
          <w:szCs w:val="20"/>
          <w:u w:val="single"/>
        </w:rPr>
        <w:t>Affirmation</w:t>
      </w:r>
      <w:r w:rsidRPr="006446EF">
        <w:rPr>
          <w:color w:val="000000"/>
          <w:sz w:val="20"/>
          <w:szCs w:val="20"/>
        </w:rPr>
        <w:t xml:space="preserve"> – check </w:t>
      </w:r>
      <w:r>
        <w:rPr>
          <w:color w:val="000000"/>
          <w:sz w:val="20"/>
          <w:szCs w:val="20"/>
        </w:rPr>
        <w:t>box</w:t>
      </w:r>
    </w:p>
    <w:p w:rsidR="00E20682" w:rsidRPr="00285F8F" w:rsidRDefault="00E20682" w:rsidP="00E20682">
      <w:pPr>
        <w:numPr>
          <w:ilvl w:val="12"/>
          <w:numId w:val="0"/>
        </w:numPr>
        <w:tabs>
          <w:tab w:val="left" w:pos="360"/>
          <w:tab w:val="left" w:pos="720"/>
          <w:tab w:val="left" w:pos="1080"/>
          <w:tab w:val="left" w:pos="1440"/>
        </w:tabs>
        <w:rPr>
          <w:b/>
          <w:color w:val="000000"/>
          <w:sz w:val="20"/>
          <w:szCs w:val="20"/>
        </w:rPr>
      </w:pPr>
      <w:proofErr w:type="gramStart"/>
      <w:r w:rsidRPr="00B16B31">
        <w:rPr>
          <w:color w:val="000000"/>
          <w:sz w:val="20"/>
          <w:szCs w:val="20"/>
          <w:u w:val="single"/>
        </w:rPr>
        <w:t>Certification</w:t>
      </w:r>
      <w:r w:rsidR="006C5CD5">
        <w:rPr>
          <w:b/>
          <w:color w:val="000000"/>
          <w:sz w:val="20"/>
          <w:szCs w:val="20"/>
        </w:rPr>
        <w:t>.</w:t>
      </w:r>
      <w:proofErr w:type="gramEnd"/>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Pr>
          <w:color w:val="000000"/>
          <w:sz w:val="20"/>
          <w:szCs w:val="20"/>
        </w:rPr>
        <w:t>and date signed</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Pr>
          <w:color w:val="000000"/>
          <w:sz w:val="20"/>
          <w:szCs w:val="20"/>
        </w:rPr>
        <w:t xml:space="preserve"> and date signed</w:t>
      </w:r>
      <w:r w:rsidRPr="00285F8F">
        <w:rPr>
          <w:color w:val="000000"/>
          <w:sz w:val="20"/>
          <w:szCs w:val="20"/>
        </w:rPr>
        <w:t xml:space="preserve"> </w:t>
      </w:r>
      <w:r>
        <w:rPr>
          <w:color w:val="000000"/>
          <w:sz w:val="20"/>
          <w:szCs w:val="20"/>
        </w:rPr>
        <w:t>(</w:t>
      </w:r>
      <w:r w:rsidRPr="00285F8F">
        <w:rPr>
          <w:color w:val="000000"/>
          <w:sz w:val="20"/>
          <w:szCs w:val="20"/>
        </w:rPr>
        <w:t>if different from representative</w:t>
      </w:r>
      <w:r>
        <w:rPr>
          <w:color w:val="000000"/>
          <w:sz w:val="20"/>
          <w:szCs w:val="20"/>
        </w:rPr>
        <w:t>)</w:t>
      </w:r>
    </w:p>
    <w:p w:rsidR="00E20682" w:rsidRPr="00285F8F" w:rsidRDefault="00E20682" w:rsidP="00E20682">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Vessel i</w:t>
      </w:r>
      <w:r>
        <w:rPr>
          <w:color w:val="000000"/>
          <w:sz w:val="20"/>
          <w:szCs w:val="20"/>
          <w:u w:val="single"/>
        </w:rPr>
        <w:t>dentification</w:t>
      </w:r>
      <w:r w:rsidRPr="00285F8F">
        <w:rPr>
          <w:b/>
          <w:color w:val="000000"/>
          <w:sz w:val="20"/>
          <w:szCs w:val="20"/>
        </w:rPr>
        <w:t xml:space="preserve"> </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ADF&amp;G</w:t>
      </w:r>
      <w:r w:rsidRPr="00285F8F">
        <w:rPr>
          <w:color w:val="000000"/>
          <w:sz w:val="20"/>
          <w:szCs w:val="20"/>
        </w:rPr>
        <w:t xml:space="preserve"> vessel registration number</w:t>
      </w:r>
    </w:p>
    <w:p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Federal Fisheries Permit number</w:t>
      </w:r>
    </w:p>
    <w:p w:rsidR="00E20682" w:rsidRPr="00B16B31" w:rsidRDefault="00E20682" w:rsidP="00E20682">
      <w:pPr>
        <w:numPr>
          <w:ilvl w:val="12"/>
          <w:numId w:val="0"/>
        </w:numPr>
        <w:tabs>
          <w:tab w:val="left" w:pos="360"/>
          <w:tab w:val="left" w:pos="720"/>
          <w:tab w:val="left" w:pos="1080"/>
          <w:tab w:val="left" w:pos="1440"/>
        </w:tabs>
        <w:rPr>
          <w:color w:val="000000"/>
          <w:sz w:val="20"/>
          <w:szCs w:val="20"/>
        </w:rPr>
      </w:pPr>
      <w:r w:rsidRPr="001C697B">
        <w:rPr>
          <w:b/>
          <w:color w:val="000000"/>
          <w:sz w:val="20"/>
          <w:szCs w:val="20"/>
        </w:rPr>
        <w:t>Attach</w:t>
      </w:r>
      <w:r w:rsidR="006C5CD5">
        <w:rPr>
          <w:color w:val="000000"/>
          <w:sz w:val="20"/>
          <w:szCs w:val="20"/>
        </w:rPr>
        <w:t xml:space="preserve"> </w:t>
      </w:r>
      <w:r w:rsidRPr="00B16B31">
        <w:rPr>
          <w:color w:val="000000"/>
          <w:sz w:val="20"/>
          <w:szCs w:val="20"/>
        </w:rPr>
        <w:t>Authorization Contract</w:t>
      </w:r>
    </w:p>
    <w:p w:rsidR="00E20682" w:rsidRDefault="00E20682" w:rsidP="00E20682">
      <w:pPr>
        <w:widowControl/>
        <w:autoSpaceDE/>
        <w:autoSpaceDN/>
        <w:adjustRightInd/>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E20682" w:rsidRPr="00285F8F" w:rsidTr="00B45F12">
        <w:tc>
          <w:tcPr>
            <w:tcW w:w="5940" w:type="dxa"/>
            <w:gridSpan w:val="2"/>
          </w:tcPr>
          <w:p w:rsidR="00E20682" w:rsidRPr="00285F8F" w:rsidRDefault="00E20682" w:rsidP="00B45F12">
            <w:pPr>
              <w:rPr>
                <w:b/>
                <w:bCs/>
                <w:color w:val="000000"/>
                <w:sz w:val="20"/>
                <w:szCs w:val="20"/>
              </w:rPr>
            </w:pP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  Respondent</w:t>
            </w:r>
          </w:p>
        </w:tc>
      </w:tr>
      <w:tr w:rsidR="00E20682" w:rsidRPr="00285F8F" w:rsidTr="00B45F12">
        <w:tc>
          <w:tcPr>
            <w:tcW w:w="4590" w:type="dxa"/>
          </w:tcPr>
          <w:p w:rsidR="00E20682" w:rsidRPr="00285F8F" w:rsidRDefault="00E20682" w:rsidP="00B45F12">
            <w:pPr>
              <w:rPr>
                <w:b/>
                <w:color w:val="000000"/>
                <w:sz w:val="20"/>
                <w:szCs w:val="20"/>
              </w:rPr>
            </w:pPr>
            <w:r w:rsidRPr="00285F8F">
              <w:rPr>
                <w:b/>
                <w:color w:val="000000"/>
                <w:sz w:val="20"/>
                <w:szCs w:val="20"/>
              </w:rPr>
              <w:t>Estimated number of respondents</w:t>
            </w:r>
          </w:p>
          <w:p w:rsidR="00E20682" w:rsidRPr="00285F8F" w:rsidRDefault="00E20682" w:rsidP="00B45F12">
            <w:pPr>
              <w:rPr>
                <w:color w:val="000000"/>
                <w:sz w:val="20"/>
                <w:szCs w:val="20"/>
              </w:rPr>
            </w:pPr>
            <w:r w:rsidRPr="00285F8F">
              <w:rPr>
                <w:color w:val="000000"/>
                <w:sz w:val="20"/>
                <w:szCs w:val="20"/>
              </w:rPr>
              <w:t xml:space="preserve">   1 </w:t>
            </w:r>
            <w:proofErr w:type="spellStart"/>
            <w:r w:rsidRPr="00285F8F">
              <w:rPr>
                <w:color w:val="000000"/>
                <w:sz w:val="20"/>
                <w:szCs w:val="20"/>
              </w:rPr>
              <w:t>mothership</w:t>
            </w:r>
            <w:proofErr w:type="spellEnd"/>
            <w:r w:rsidRPr="00285F8F">
              <w:rPr>
                <w:color w:val="000000"/>
                <w:sz w:val="20"/>
                <w:szCs w:val="20"/>
              </w:rPr>
              <w:t xml:space="preserve"> entity</w:t>
            </w:r>
          </w:p>
          <w:p w:rsidR="00E20682" w:rsidRPr="00285F8F" w:rsidRDefault="00E20682" w:rsidP="00B45F12">
            <w:pPr>
              <w:rPr>
                <w:color w:val="000000"/>
                <w:sz w:val="20"/>
                <w:szCs w:val="20"/>
              </w:rPr>
            </w:pPr>
            <w:r w:rsidRPr="00285F8F">
              <w:rPr>
                <w:color w:val="000000"/>
                <w:sz w:val="20"/>
                <w:szCs w:val="20"/>
              </w:rPr>
              <w:t xml:space="preserve">   1 catcher/processor entity</w:t>
            </w:r>
          </w:p>
          <w:p w:rsidR="00E20682" w:rsidRPr="00285F8F" w:rsidRDefault="00E20682" w:rsidP="00B45F12">
            <w:pPr>
              <w:rPr>
                <w:b/>
                <w:color w:val="000000"/>
                <w:sz w:val="20"/>
                <w:szCs w:val="20"/>
              </w:rPr>
            </w:pPr>
            <w:r w:rsidRPr="00285F8F">
              <w:rPr>
                <w:b/>
                <w:color w:val="000000"/>
                <w:sz w:val="20"/>
                <w:szCs w:val="20"/>
              </w:rPr>
              <w:t>Total annual responses</w:t>
            </w:r>
          </w:p>
          <w:p w:rsidR="00E20682" w:rsidRPr="00285F8F" w:rsidRDefault="00E20682" w:rsidP="00B45F12">
            <w:pPr>
              <w:rPr>
                <w:color w:val="000000"/>
                <w:sz w:val="20"/>
                <w:szCs w:val="20"/>
              </w:rPr>
            </w:pPr>
            <w:r w:rsidRPr="00285F8F">
              <w:rPr>
                <w:b/>
                <w:color w:val="000000"/>
                <w:sz w:val="20"/>
                <w:szCs w:val="20"/>
              </w:rPr>
              <w:t xml:space="preserve">   </w:t>
            </w:r>
            <w:r w:rsidRPr="00285F8F">
              <w:rPr>
                <w:color w:val="000000"/>
                <w:sz w:val="20"/>
                <w:szCs w:val="20"/>
              </w:rPr>
              <w:t>1 response per year</w:t>
            </w:r>
          </w:p>
          <w:p w:rsidR="00E20682" w:rsidRPr="00285F8F" w:rsidRDefault="00E20682" w:rsidP="00B45F12">
            <w:pPr>
              <w:rPr>
                <w:b/>
                <w:bCs/>
                <w:color w:val="000000"/>
                <w:sz w:val="20"/>
                <w:szCs w:val="20"/>
              </w:rPr>
            </w:pPr>
            <w:r w:rsidRPr="00285F8F">
              <w:rPr>
                <w:b/>
                <w:bCs/>
                <w:color w:val="000000"/>
                <w:sz w:val="20"/>
                <w:szCs w:val="20"/>
              </w:rPr>
              <w:t xml:space="preserve">Total burden hours = 8 </w:t>
            </w:r>
            <w:proofErr w:type="spellStart"/>
            <w:r w:rsidRPr="00285F8F">
              <w:rPr>
                <w:b/>
                <w:bCs/>
                <w:color w:val="000000"/>
                <w:sz w:val="20"/>
                <w:szCs w:val="20"/>
              </w:rPr>
              <w:t>hr</w:t>
            </w:r>
            <w:proofErr w:type="spellEnd"/>
          </w:p>
          <w:p w:rsidR="00E20682" w:rsidRPr="00285F8F" w:rsidRDefault="00E20682" w:rsidP="00B45F12">
            <w:pPr>
              <w:rPr>
                <w:b/>
                <w:bCs/>
                <w:color w:val="000000"/>
                <w:sz w:val="20"/>
                <w:szCs w:val="20"/>
              </w:rPr>
            </w:pPr>
            <w:r w:rsidRPr="00285F8F">
              <w:rPr>
                <w:b/>
                <w:bCs/>
                <w:color w:val="000000"/>
                <w:sz w:val="20"/>
                <w:szCs w:val="20"/>
              </w:rPr>
              <w:t>Total personnel cost</w:t>
            </w:r>
            <w:r>
              <w:rPr>
                <w:b/>
                <w:bCs/>
                <w:color w:val="000000"/>
                <w:sz w:val="20"/>
                <w:szCs w:val="20"/>
              </w:rPr>
              <w:t xml:space="preserve"> </w:t>
            </w:r>
            <w:r w:rsidRPr="00B50168">
              <w:rPr>
                <w:bCs/>
                <w:color w:val="000000"/>
                <w:sz w:val="20"/>
                <w:szCs w:val="20"/>
              </w:rPr>
              <w:t>($25/</w:t>
            </w:r>
            <w:proofErr w:type="spellStart"/>
            <w:r w:rsidRPr="00B50168">
              <w:rPr>
                <w:bCs/>
                <w:color w:val="000000"/>
                <w:sz w:val="20"/>
                <w:szCs w:val="20"/>
              </w:rPr>
              <w:t>hr</w:t>
            </w:r>
            <w:proofErr w:type="spellEnd"/>
            <w:r w:rsidRPr="00B50168">
              <w:rPr>
                <w:bCs/>
                <w:color w:val="000000"/>
                <w:sz w:val="20"/>
                <w:szCs w:val="20"/>
              </w:rPr>
              <w:t>)</w:t>
            </w:r>
          </w:p>
          <w:p w:rsidR="00E20682" w:rsidRPr="00285F8F" w:rsidRDefault="00E20682" w:rsidP="00B45F12">
            <w:pPr>
              <w:rPr>
                <w:bCs/>
                <w:color w:val="000000"/>
                <w:sz w:val="20"/>
                <w:szCs w:val="20"/>
              </w:rPr>
            </w:pPr>
            <w:r w:rsidRPr="00285F8F">
              <w:rPr>
                <w:b/>
                <w:bCs/>
                <w:color w:val="000000"/>
                <w:sz w:val="20"/>
                <w:szCs w:val="20"/>
              </w:rPr>
              <w:t xml:space="preserve">Total miscellaneous cost </w:t>
            </w:r>
            <w:r w:rsidRPr="00285F8F">
              <w:rPr>
                <w:bCs/>
                <w:color w:val="000000"/>
                <w:sz w:val="20"/>
                <w:szCs w:val="20"/>
              </w:rPr>
              <w:t>(3.</w:t>
            </w:r>
            <w:r>
              <w:rPr>
                <w:bCs/>
                <w:color w:val="000000"/>
                <w:sz w:val="20"/>
                <w:szCs w:val="20"/>
              </w:rPr>
              <w:t>20</w:t>
            </w:r>
            <w:r w:rsidRPr="00285F8F">
              <w:rPr>
                <w:bCs/>
                <w:color w:val="000000"/>
                <w:sz w:val="20"/>
                <w:szCs w:val="20"/>
              </w:rPr>
              <w:t>)</w:t>
            </w:r>
          </w:p>
          <w:p w:rsidR="00E20682" w:rsidRPr="00285F8F" w:rsidRDefault="00E20682" w:rsidP="00B45F12">
            <w:pPr>
              <w:rPr>
                <w:bCs/>
                <w:color w:val="000000"/>
                <w:sz w:val="20"/>
                <w:szCs w:val="20"/>
              </w:rPr>
            </w:pPr>
            <w:r w:rsidRPr="00285F8F">
              <w:rPr>
                <w:bCs/>
                <w:color w:val="000000"/>
                <w:sz w:val="20"/>
                <w:szCs w:val="20"/>
              </w:rPr>
              <w:t xml:space="preserve">   Mail (1.</w:t>
            </w:r>
            <w:r>
              <w:rPr>
                <w:bCs/>
                <w:color w:val="000000"/>
                <w:sz w:val="20"/>
                <w:szCs w:val="20"/>
              </w:rPr>
              <w:t>35</w:t>
            </w:r>
            <w:r w:rsidRPr="00285F8F">
              <w:rPr>
                <w:bCs/>
                <w:color w:val="000000"/>
                <w:sz w:val="20"/>
                <w:szCs w:val="20"/>
              </w:rPr>
              <w:t xml:space="preserve"> x 2 = 2.</w:t>
            </w:r>
            <w:r>
              <w:rPr>
                <w:bCs/>
                <w:color w:val="000000"/>
                <w:sz w:val="20"/>
                <w:szCs w:val="20"/>
              </w:rPr>
              <w:t>70</w:t>
            </w:r>
            <w:r w:rsidRPr="00285F8F">
              <w:rPr>
                <w:bCs/>
                <w:color w:val="000000"/>
                <w:sz w:val="20"/>
                <w:szCs w:val="20"/>
              </w:rPr>
              <w:t>)</w:t>
            </w:r>
          </w:p>
          <w:p w:rsidR="00E20682" w:rsidRPr="00285F8F" w:rsidRDefault="00E20682" w:rsidP="00B45F12">
            <w:pPr>
              <w:rPr>
                <w:bCs/>
                <w:color w:val="000000"/>
                <w:sz w:val="20"/>
                <w:szCs w:val="20"/>
              </w:rPr>
            </w:pPr>
            <w:r w:rsidRPr="00285F8F">
              <w:rPr>
                <w:bCs/>
                <w:color w:val="000000"/>
                <w:sz w:val="20"/>
                <w:szCs w:val="20"/>
              </w:rPr>
              <w:t xml:space="preserve">   Photocopy (5 p</w:t>
            </w:r>
            <w:r>
              <w:rPr>
                <w:bCs/>
                <w:color w:val="000000"/>
                <w:sz w:val="20"/>
                <w:szCs w:val="20"/>
              </w:rPr>
              <w:t>p</w:t>
            </w:r>
            <w:r w:rsidRPr="00285F8F">
              <w:rPr>
                <w:bCs/>
                <w:color w:val="000000"/>
                <w:sz w:val="20"/>
                <w:szCs w:val="20"/>
              </w:rPr>
              <w:t xml:space="preserve"> x 0.05 x 2 = 0.50)</w:t>
            </w:r>
          </w:p>
        </w:tc>
        <w:tc>
          <w:tcPr>
            <w:tcW w:w="1350" w:type="dxa"/>
          </w:tcPr>
          <w:p w:rsidR="00E20682" w:rsidRPr="00285F8F" w:rsidRDefault="00E20682" w:rsidP="00B45F12">
            <w:pPr>
              <w:jc w:val="right"/>
              <w:rPr>
                <w:b/>
                <w:color w:val="000000"/>
                <w:sz w:val="20"/>
                <w:szCs w:val="20"/>
              </w:rPr>
            </w:pPr>
            <w:r w:rsidRPr="00285F8F">
              <w:rPr>
                <w:b/>
                <w:color w:val="000000"/>
                <w:sz w:val="20"/>
                <w:szCs w:val="20"/>
              </w:rPr>
              <w:t>2</w:t>
            </w:r>
          </w:p>
          <w:p w:rsidR="00E20682" w:rsidRPr="00285F8F" w:rsidRDefault="00E20682" w:rsidP="00B45F12">
            <w:pPr>
              <w:jc w:val="right"/>
              <w:rPr>
                <w:b/>
                <w:color w:val="000000"/>
                <w:sz w:val="20"/>
                <w:szCs w:val="20"/>
              </w:rPr>
            </w:pPr>
          </w:p>
          <w:p w:rsidR="00E20682" w:rsidRPr="00285F8F" w:rsidRDefault="00E20682" w:rsidP="00B45F12">
            <w:pPr>
              <w:jc w:val="right"/>
              <w:rPr>
                <w:b/>
                <w:color w:val="000000"/>
                <w:sz w:val="20"/>
                <w:szCs w:val="20"/>
              </w:rPr>
            </w:pPr>
          </w:p>
          <w:p w:rsidR="00E20682" w:rsidRPr="00285F8F" w:rsidRDefault="00E20682" w:rsidP="00B45F12">
            <w:pPr>
              <w:jc w:val="right"/>
              <w:rPr>
                <w:b/>
                <w:color w:val="000000"/>
                <w:sz w:val="20"/>
                <w:szCs w:val="20"/>
              </w:rPr>
            </w:pPr>
            <w:r w:rsidRPr="00285F8F">
              <w:rPr>
                <w:b/>
                <w:color w:val="000000"/>
                <w:sz w:val="20"/>
                <w:szCs w:val="20"/>
              </w:rPr>
              <w:t>2</w:t>
            </w:r>
          </w:p>
          <w:p w:rsidR="00E20682" w:rsidRPr="00285F8F" w:rsidRDefault="00E20682" w:rsidP="00B45F12">
            <w:pPr>
              <w:jc w:val="right"/>
              <w:rPr>
                <w:b/>
                <w:color w:val="000000"/>
                <w:sz w:val="20"/>
                <w:szCs w:val="20"/>
              </w:rPr>
            </w:pPr>
          </w:p>
          <w:p w:rsidR="00E20682" w:rsidRPr="00285F8F" w:rsidRDefault="00E20682" w:rsidP="00B45F12">
            <w:pPr>
              <w:jc w:val="right"/>
              <w:rPr>
                <w:b/>
                <w:color w:val="000000"/>
                <w:sz w:val="20"/>
                <w:szCs w:val="20"/>
              </w:rPr>
            </w:pPr>
            <w:r w:rsidRPr="00285F8F">
              <w:rPr>
                <w:b/>
                <w:color w:val="000000"/>
                <w:sz w:val="20"/>
                <w:szCs w:val="20"/>
              </w:rPr>
              <w:t xml:space="preserve">16 </w:t>
            </w:r>
            <w:proofErr w:type="spellStart"/>
            <w:r w:rsidRPr="00285F8F">
              <w:rPr>
                <w:b/>
                <w:color w:val="000000"/>
                <w:sz w:val="20"/>
                <w:szCs w:val="20"/>
              </w:rPr>
              <w:t>hr</w:t>
            </w:r>
            <w:r w:rsidR="00351E84">
              <w:rPr>
                <w:b/>
                <w:color w:val="000000"/>
                <w:sz w:val="20"/>
                <w:szCs w:val="20"/>
              </w:rPr>
              <w:t>s</w:t>
            </w:r>
            <w:proofErr w:type="spellEnd"/>
          </w:p>
          <w:p w:rsidR="00E20682" w:rsidRPr="00285F8F" w:rsidRDefault="00E20682" w:rsidP="00B45F12">
            <w:pPr>
              <w:jc w:val="right"/>
              <w:rPr>
                <w:b/>
                <w:color w:val="000000"/>
                <w:sz w:val="20"/>
                <w:szCs w:val="20"/>
              </w:rPr>
            </w:pPr>
            <w:r w:rsidRPr="00285F8F">
              <w:rPr>
                <w:b/>
                <w:color w:val="000000"/>
                <w:sz w:val="20"/>
                <w:szCs w:val="20"/>
              </w:rPr>
              <w:t>$400</w:t>
            </w:r>
          </w:p>
          <w:p w:rsidR="00E20682" w:rsidRPr="00285F8F" w:rsidRDefault="00E20682" w:rsidP="00B45F12">
            <w:pPr>
              <w:jc w:val="right"/>
              <w:rPr>
                <w:color w:val="000000"/>
                <w:sz w:val="20"/>
                <w:szCs w:val="20"/>
              </w:rPr>
            </w:pPr>
            <w:r w:rsidRPr="00285F8F">
              <w:rPr>
                <w:b/>
                <w:color w:val="000000"/>
                <w:sz w:val="20"/>
                <w:szCs w:val="20"/>
              </w:rPr>
              <w:t>$3</w:t>
            </w:r>
          </w:p>
        </w:tc>
      </w:tr>
    </w:tbl>
    <w:p w:rsidR="00E20682" w:rsidRDefault="00E20682" w:rsidP="00E20682">
      <w:pPr>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tblGrid>
      <w:tr w:rsidR="00E20682" w:rsidRPr="00285F8F" w:rsidTr="00B45F12">
        <w:tc>
          <w:tcPr>
            <w:tcW w:w="5940" w:type="dxa"/>
            <w:gridSpan w:val="2"/>
          </w:tcPr>
          <w:p w:rsidR="00E20682" w:rsidRPr="00285F8F" w:rsidRDefault="00E20682" w:rsidP="0001711C">
            <w:pPr>
              <w:keepNext/>
              <w:widowControl/>
              <w:rPr>
                <w:b/>
                <w:bCs/>
                <w:color w:val="000000"/>
                <w:sz w:val="20"/>
                <w:szCs w:val="20"/>
              </w:rPr>
            </w:pPr>
            <w:r>
              <w:rPr>
                <w:color w:val="000000"/>
              </w:rPr>
              <w:lastRenderedPageBreak/>
              <w:br w:type="page"/>
            </w: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w:t>
            </w:r>
            <w:r>
              <w:rPr>
                <w:b/>
                <w:bCs/>
                <w:color w:val="000000"/>
                <w:sz w:val="20"/>
                <w:szCs w:val="20"/>
              </w:rPr>
              <w:t>s</w:t>
            </w:r>
            <w:r w:rsidRPr="00285F8F">
              <w:rPr>
                <w:b/>
                <w:bCs/>
                <w:color w:val="000000"/>
                <w:sz w:val="20"/>
                <w:szCs w:val="20"/>
              </w:rPr>
              <w:t>, Federal Government</w:t>
            </w:r>
          </w:p>
        </w:tc>
      </w:tr>
      <w:tr w:rsidR="00E20682" w:rsidRPr="00285F8F" w:rsidTr="00B45F12">
        <w:tc>
          <w:tcPr>
            <w:tcW w:w="4320" w:type="dxa"/>
          </w:tcPr>
          <w:p w:rsidR="00E20682" w:rsidRPr="00285F8F" w:rsidRDefault="00E20682" w:rsidP="00B20C9C">
            <w:pPr>
              <w:keepNext/>
              <w:widowControl/>
              <w:rPr>
                <w:b/>
                <w:color w:val="000000"/>
                <w:sz w:val="20"/>
                <w:szCs w:val="20"/>
              </w:rPr>
            </w:pPr>
            <w:r w:rsidRPr="00285F8F">
              <w:rPr>
                <w:b/>
                <w:color w:val="000000"/>
                <w:sz w:val="20"/>
                <w:szCs w:val="20"/>
              </w:rPr>
              <w:t>Total annual responses</w:t>
            </w:r>
          </w:p>
          <w:p w:rsidR="00E20682" w:rsidRPr="00285F8F" w:rsidRDefault="00E20682" w:rsidP="00B20C9C">
            <w:pPr>
              <w:keepNext/>
              <w:widowControl/>
              <w:rPr>
                <w:b/>
                <w:bCs/>
                <w:color w:val="000000"/>
                <w:sz w:val="20"/>
                <w:szCs w:val="20"/>
              </w:rPr>
            </w:pPr>
            <w:r w:rsidRPr="00285F8F">
              <w:rPr>
                <w:b/>
                <w:bCs/>
                <w:color w:val="000000"/>
                <w:sz w:val="20"/>
                <w:szCs w:val="20"/>
              </w:rPr>
              <w:t xml:space="preserve">Total burden hours </w:t>
            </w:r>
            <w:r w:rsidRPr="00285F8F">
              <w:rPr>
                <w:bCs/>
                <w:color w:val="000000"/>
                <w:sz w:val="20"/>
                <w:szCs w:val="20"/>
              </w:rPr>
              <w:t xml:space="preserve">= 2 </w:t>
            </w:r>
            <w:proofErr w:type="spellStart"/>
            <w:r w:rsidRPr="00285F8F">
              <w:rPr>
                <w:bCs/>
                <w:color w:val="000000"/>
                <w:sz w:val="20"/>
                <w:szCs w:val="20"/>
              </w:rPr>
              <w:t>hr</w:t>
            </w:r>
            <w:r w:rsidR="00351E84">
              <w:rPr>
                <w:bCs/>
                <w:color w:val="000000"/>
                <w:sz w:val="20"/>
                <w:szCs w:val="20"/>
              </w:rPr>
              <w:t>s</w:t>
            </w:r>
            <w:proofErr w:type="spellEnd"/>
          </w:p>
          <w:p w:rsidR="00E20682" w:rsidRPr="00285F8F" w:rsidRDefault="00E20682" w:rsidP="00B20C9C">
            <w:pPr>
              <w:keepNext/>
              <w:widowControl/>
              <w:rPr>
                <w:color w:val="000000"/>
                <w:sz w:val="20"/>
                <w:szCs w:val="20"/>
              </w:rPr>
            </w:pPr>
            <w:r w:rsidRPr="00285F8F">
              <w:rPr>
                <w:b/>
                <w:bCs/>
                <w:color w:val="000000"/>
                <w:sz w:val="20"/>
                <w:szCs w:val="20"/>
              </w:rPr>
              <w:t>Total personnel cost</w:t>
            </w:r>
            <w:r w:rsidRPr="00B50168">
              <w:rPr>
                <w:bCs/>
                <w:color w:val="000000"/>
                <w:sz w:val="20"/>
                <w:szCs w:val="20"/>
              </w:rPr>
              <w:t xml:space="preserve"> ($25/</w:t>
            </w:r>
            <w:proofErr w:type="spellStart"/>
            <w:r w:rsidRPr="00B50168">
              <w:rPr>
                <w:bCs/>
                <w:color w:val="000000"/>
                <w:sz w:val="20"/>
                <w:szCs w:val="20"/>
              </w:rPr>
              <w:t>hr</w:t>
            </w:r>
            <w:proofErr w:type="spellEnd"/>
            <w:r w:rsidRPr="00B50168">
              <w:rPr>
                <w:bCs/>
                <w:color w:val="000000"/>
                <w:sz w:val="20"/>
                <w:szCs w:val="20"/>
              </w:rPr>
              <w:t>)</w:t>
            </w:r>
          </w:p>
          <w:p w:rsidR="00E20682" w:rsidRPr="00285F8F" w:rsidRDefault="00E20682" w:rsidP="00B20C9C">
            <w:pPr>
              <w:keepNext/>
              <w:widowControl/>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620" w:type="dxa"/>
          </w:tcPr>
          <w:p w:rsidR="00E20682" w:rsidRPr="00285F8F" w:rsidRDefault="00E20682" w:rsidP="00B20C9C">
            <w:pPr>
              <w:keepNext/>
              <w:widowControl/>
              <w:jc w:val="right"/>
              <w:rPr>
                <w:b/>
                <w:bCs/>
                <w:color w:val="000000"/>
                <w:sz w:val="20"/>
                <w:szCs w:val="20"/>
              </w:rPr>
            </w:pPr>
            <w:r w:rsidRPr="00285F8F">
              <w:rPr>
                <w:b/>
                <w:bCs/>
                <w:color w:val="000000"/>
                <w:sz w:val="20"/>
                <w:szCs w:val="20"/>
              </w:rPr>
              <w:t>2</w:t>
            </w:r>
          </w:p>
          <w:p w:rsidR="00E20682" w:rsidRPr="00285F8F" w:rsidRDefault="00E20682" w:rsidP="00B20C9C">
            <w:pPr>
              <w:keepNext/>
              <w:widowControl/>
              <w:jc w:val="right"/>
              <w:rPr>
                <w:b/>
                <w:bCs/>
                <w:color w:val="000000"/>
                <w:sz w:val="20"/>
                <w:szCs w:val="20"/>
              </w:rPr>
            </w:pPr>
            <w:r w:rsidRPr="00285F8F">
              <w:rPr>
                <w:b/>
                <w:bCs/>
                <w:color w:val="000000"/>
                <w:sz w:val="20"/>
                <w:szCs w:val="20"/>
              </w:rPr>
              <w:t>4</w:t>
            </w:r>
            <w:r w:rsidR="00351E84">
              <w:rPr>
                <w:b/>
                <w:bCs/>
                <w:color w:val="000000"/>
                <w:sz w:val="20"/>
                <w:szCs w:val="20"/>
              </w:rPr>
              <w:t xml:space="preserve"> </w:t>
            </w:r>
            <w:proofErr w:type="spellStart"/>
            <w:r w:rsidR="00351E84">
              <w:rPr>
                <w:b/>
                <w:bCs/>
                <w:color w:val="000000"/>
                <w:sz w:val="20"/>
                <w:szCs w:val="20"/>
              </w:rPr>
              <w:t>hrs</w:t>
            </w:r>
            <w:proofErr w:type="spellEnd"/>
          </w:p>
          <w:p w:rsidR="00E20682" w:rsidRPr="00285F8F" w:rsidRDefault="00E20682" w:rsidP="00B20C9C">
            <w:pPr>
              <w:keepNext/>
              <w:widowControl/>
              <w:jc w:val="right"/>
              <w:rPr>
                <w:b/>
                <w:bCs/>
                <w:color w:val="000000"/>
                <w:sz w:val="20"/>
                <w:szCs w:val="20"/>
              </w:rPr>
            </w:pPr>
            <w:r w:rsidRPr="00285F8F">
              <w:rPr>
                <w:b/>
                <w:bCs/>
                <w:color w:val="000000"/>
                <w:sz w:val="20"/>
                <w:szCs w:val="20"/>
              </w:rPr>
              <w:t>$100</w:t>
            </w:r>
          </w:p>
          <w:p w:rsidR="00E20682" w:rsidRPr="00285F8F" w:rsidRDefault="00351E84" w:rsidP="00B20C9C">
            <w:pPr>
              <w:keepNext/>
              <w:widowControl/>
              <w:jc w:val="right"/>
              <w:rPr>
                <w:b/>
                <w:bCs/>
                <w:color w:val="000000"/>
                <w:sz w:val="20"/>
                <w:szCs w:val="20"/>
              </w:rPr>
            </w:pPr>
            <w:r>
              <w:rPr>
                <w:b/>
                <w:bCs/>
                <w:color w:val="000000"/>
                <w:sz w:val="20"/>
                <w:szCs w:val="20"/>
              </w:rPr>
              <w:t>$</w:t>
            </w:r>
            <w:r w:rsidR="00E20682" w:rsidRPr="00285F8F">
              <w:rPr>
                <w:b/>
                <w:bCs/>
                <w:color w:val="000000"/>
                <w:sz w:val="20"/>
                <w:szCs w:val="20"/>
              </w:rPr>
              <w:t>0</w:t>
            </w:r>
          </w:p>
        </w:tc>
      </w:tr>
    </w:tbl>
    <w:p w:rsidR="00E20682" w:rsidRPr="00285F8F" w:rsidRDefault="00E20682" w:rsidP="00B20C9C">
      <w:pPr>
        <w:keepNext/>
        <w:widowControl/>
        <w:rPr>
          <w:b/>
          <w:color w:val="000000"/>
        </w:rPr>
      </w:pPr>
    </w:p>
    <w:p w:rsidR="00E20682" w:rsidRPr="001943AD" w:rsidRDefault="00FF4E80" w:rsidP="00E20682">
      <w:pPr>
        <w:widowControl/>
        <w:autoSpaceDE/>
        <w:autoSpaceDN/>
        <w:adjustRightInd/>
        <w:rPr>
          <w:b/>
        </w:rPr>
      </w:pPr>
      <w:proofErr w:type="gramStart"/>
      <w:r>
        <w:rPr>
          <w:b/>
        </w:rPr>
        <w:t>g</w:t>
      </w:r>
      <w:r w:rsidR="00E20682" w:rsidRPr="001943AD">
        <w:rPr>
          <w:b/>
        </w:rPr>
        <w:t>.  Application</w:t>
      </w:r>
      <w:proofErr w:type="gramEnd"/>
      <w:r w:rsidR="00E20682" w:rsidRPr="001943AD">
        <w:rPr>
          <w:b/>
        </w:rPr>
        <w:t xml:space="preserve"> for Transfer of Bering Sea Chinook Salmon PSC Allocations</w:t>
      </w:r>
      <w:r>
        <w:rPr>
          <w:b/>
        </w:rPr>
        <w:t xml:space="preserve"> [NO CHANGES]</w:t>
      </w:r>
    </w:p>
    <w:p w:rsidR="00B20C9C" w:rsidRDefault="00B20C9C" w:rsidP="00B20C9C">
      <w:pPr>
        <w:widowControl/>
        <w:autoSpaceDE/>
        <w:autoSpaceDN/>
        <w:adjustRightInd/>
        <w:rPr>
          <w:color w:val="000000"/>
        </w:rPr>
      </w:pPr>
    </w:p>
    <w:p w:rsidR="00516B11" w:rsidRDefault="00516B11" w:rsidP="00B20C9C">
      <w:pPr>
        <w:widowControl/>
        <w:autoSpaceDE/>
        <w:autoSpaceDN/>
        <w:adjustRightInd/>
        <w:rPr>
          <w:color w:val="000000"/>
        </w:rPr>
      </w:pPr>
      <w:r w:rsidRPr="00516B11">
        <w:rPr>
          <w:color w:val="000000"/>
        </w:rPr>
        <w:t>The entity receiving a transferable Chinook salmon PSC allocation from NMFS is authorized to transfer all or a portion of the entity’s salmon PSC allocation to another entity or receive a transfer from another entity (authorized to sign transfer request forms), and be responsible for any penalties assessed for exceeding the entity’s salmon PSC allocation.</w:t>
      </w:r>
    </w:p>
    <w:p w:rsidR="00516B11" w:rsidRPr="00516B11" w:rsidRDefault="00516B11" w:rsidP="00516B11">
      <w:pPr>
        <w:pStyle w:val="BodyText"/>
        <w:rPr>
          <w:color w:val="000000"/>
          <w:sz w:val="24"/>
          <w:szCs w:val="24"/>
        </w:rPr>
      </w:pPr>
    </w:p>
    <w:p w:rsidR="00516B11" w:rsidRDefault="00516B11" w:rsidP="00516B11">
      <w:pPr>
        <w:pStyle w:val="BodyText"/>
        <w:rPr>
          <w:color w:val="000000"/>
          <w:sz w:val="24"/>
          <w:szCs w:val="24"/>
        </w:rPr>
      </w:pPr>
      <w:r w:rsidRPr="00516B11">
        <w:rPr>
          <w:color w:val="000000"/>
          <w:sz w:val="24"/>
          <w:szCs w:val="24"/>
        </w:rPr>
        <w:t>Transfers are a voluntary request to NMFS, initiated by the entity transferring surplus Chinook salmon allocations, to move a specific amount of a Chinook salmon PSC allocation from one entity’s account to another entity’s account.</w:t>
      </w:r>
      <w:r w:rsidR="0001711C">
        <w:rPr>
          <w:color w:val="000000"/>
          <w:sz w:val="24"/>
          <w:szCs w:val="24"/>
        </w:rPr>
        <w:t xml:space="preserve"> </w:t>
      </w:r>
      <w:r w:rsidRPr="00516B11">
        <w:rPr>
          <w:color w:val="000000"/>
          <w:sz w:val="24"/>
          <w:szCs w:val="24"/>
        </w:rPr>
        <w:t xml:space="preserve"> NMFS will review the transferor’s catch account to ensure sufficient salmon is available to transfer. If enough Chinook salmon </w:t>
      </w:r>
      <w:proofErr w:type="gramStart"/>
      <w:r w:rsidRPr="00516B11">
        <w:rPr>
          <w:color w:val="000000"/>
          <w:sz w:val="24"/>
          <w:szCs w:val="24"/>
        </w:rPr>
        <w:t>are</w:t>
      </w:r>
      <w:proofErr w:type="gramEnd"/>
      <w:r w:rsidRPr="00516B11">
        <w:rPr>
          <w:color w:val="000000"/>
          <w:sz w:val="24"/>
          <w:szCs w:val="24"/>
        </w:rPr>
        <w:t xml:space="preserve"> in the account, NMFS will make that transfer effective immediately. Transfers to eligible entities may occur at any time in a season but transfers cannot be made between the B and A seasons. Entities may receive transfers of PSC to cover overages (“post-delivery transfers”).</w:t>
      </w:r>
    </w:p>
    <w:p w:rsidR="00E20682" w:rsidRPr="001943AD" w:rsidRDefault="00E20682" w:rsidP="00E20682">
      <w:pPr>
        <w:pStyle w:val="BodyText"/>
        <w:rPr>
          <w:color w:val="000000"/>
          <w:sz w:val="24"/>
          <w:szCs w:val="24"/>
        </w:rPr>
      </w:pPr>
    </w:p>
    <w:p w:rsidR="00E20682" w:rsidRPr="001943AD" w:rsidRDefault="00E20682" w:rsidP="00E20682">
      <w:pPr>
        <w:pStyle w:val="ListParagraph"/>
        <w:spacing w:after="0" w:line="480" w:lineRule="auto"/>
        <w:ind w:left="0"/>
        <w:jc w:val="center"/>
        <w:rPr>
          <w:rFonts w:ascii="Times New Roman" w:hAnsi="Times New Roman"/>
          <w:b/>
          <w:color w:val="000000"/>
          <w:sz w:val="22"/>
          <w:szCs w:val="22"/>
        </w:rPr>
      </w:pPr>
      <w:r w:rsidRPr="001943AD" w:rsidDel="00832BCC">
        <w:rPr>
          <w:rFonts w:ascii="Times New Roman" w:hAnsi="Times New Roman"/>
          <w:b/>
          <w:color w:val="000000"/>
          <w:sz w:val="22"/>
          <w:szCs w:val="22"/>
        </w:rPr>
        <w:t xml:space="preserve">Potential </w:t>
      </w:r>
      <w:r w:rsidRPr="001943AD">
        <w:rPr>
          <w:rFonts w:ascii="Times New Roman" w:hAnsi="Times New Roman"/>
          <w:b/>
          <w:color w:val="000000"/>
          <w:sz w:val="22"/>
          <w:szCs w:val="22"/>
        </w:rPr>
        <w:t>N</w:t>
      </w:r>
      <w:r w:rsidRPr="001943AD" w:rsidDel="00832BCC">
        <w:rPr>
          <w:rFonts w:ascii="Times New Roman" w:hAnsi="Times New Roman"/>
          <w:b/>
          <w:color w:val="000000"/>
          <w:sz w:val="22"/>
          <w:szCs w:val="22"/>
        </w:rPr>
        <w:t xml:space="preserve">umber of </w:t>
      </w:r>
      <w:r w:rsidRPr="001943AD">
        <w:rPr>
          <w:rFonts w:ascii="Times New Roman" w:hAnsi="Times New Roman"/>
          <w:b/>
          <w:color w:val="000000"/>
          <w:sz w:val="22"/>
          <w:szCs w:val="22"/>
        </w:rPr>
        <w:t>T</w:t>
      </w:r>
      <w:r w:rsidRPr="001943AD" w:rsidDel="00832BCC">
        <w:rPr>
          <w:rFonts w:ascii="Times New Roman" w:hAnsi="Times New Roman"/>
          <w:b/>
          <w:color w:val="000000"/>
          <w:sz w:val="22"/>
          <w:szCs w:val="22"/>
        </w:rPr>
        <w:t xml:space="preserve">ransferable </w:t>
      </w:r>
      <w:r w:rsidRPr="001943AD">
        <w:rPr>
          <w:rFonts w:ascii="Times New Roman" w:hAnsi="Times New Roman"/>
          <w:b/>
          <w:color w:val="000000"/>
          <w:sz w:val="22"/>
          <w:szCs w:val="22"/>
        </w:rPr>
        <w:t xml:space="preserve">Chinook </w:t>
      </w:r>
      <w:proofErr w:type="gramStart"/>
      <w:r w:rsidRPr="001943AD">
        <w:rPr>
          <w:rFonts w:ascii="Times New Roman" w:hAnsi="Times New Roman"/>
          <w:b/>
          <w:color w:val="000000"/>
          <w:sz w:val="22"/>
          <w:szCs w:val="22"/>
        </w:rPr>
        <w:t>Salmon</w:t>
      </w:r>
      <w:proofErr w:type="gramEnd"/>
      <w:r w:rsidRPr="001943AD">
        <w:rPr>
          <w:rFonts w:ascii="Times New Roman" w:hAnsi="Times New Roman"/>
          <w:b/>
          <w:color w:val="000000"/>
          <w:sz w:val="22"/>
          <w:szCs w:val="22"/>
        </w:rPr>
        <w:t xml:space="preserve"> PSC Allocations</w:t>
      </w:r>
    </w:p>
    <w:tbl>
      <w:tblPr>
        <w:tblW w:w="7451" w:type="dxa"/>
        <w:jc w:val="center"/>
        <w:tblInd w:w="1053" w:type="dxa"/>
        <w:tblLayout w:type="fixed"/>
        <w:tblLook w:val="04A0" w:firstRow="1" w:lastRow="0" w:firstColumn="1" w:lastColumn="0" w:noHBand="0" w:noVBand="1"/>
      </w:tblPr>
      <w:tblGrid>
        <w:gridCol w:w="1566"/>
        <w:gridCol w:w="1179"/>
        <w:gridCol w:w="1356"/>
        <w:gridCol w:w="1080"/>
        <w:gridCol w:w="810"/>
        <w:gridCol w:w="1460"/>
      </w:tblGrid>
      <w:tr w:rsidR="00E20682" w:rsidRPr="001943AD" w:rsidTr="00B45F12">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682" w:rsidRPr="001943AD" w:rsidRDefault="00E20682" w:rsidP="00B45F12">
            <w:pPr>
              <w:jc w:val="center"/>
              <w:rPr>
                <w:b/>
                <w:bCs/>
                <w:color w:val="000000"/>
                <w:sz w:val="22"/>
                <w:szCs w:val="22"/>
              </w:rPr>
            </w:pPr>
            <w:r w:rsidRPr="001943AD">
              <w:rPr>
                <w:b/>
                <w:bCs/>
                <w:color w:val="000000"/>
                <w:sz w:val="22"/>
                <w:szCs w:val="22"/>
              </w:rPr>
              <w:t>Entities That Could Receive Transferable Allocations</w:t>
            </w:r>
          </w:p>
        </w:tc>
      </w:tr>
      <w:tr w:rsidR="00E20682" w:rsidRPr="001943AD" w:rsidTr="00B20C9C">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E20682" w:rsidRPr="001943AD" w:rsidRDefault="00E20682" w:rsidP="00B45F12">
            <w:pPr>
              <w:rPr>
                <w:color w:val="000000"/>
                <w:sz w:val="22"/>
                <w:szCs w:val="22"/>
              </w:rPr>
            </w:pPr>
            <w:r w:rsidRPr="001943AD">
              <w:rPr>
                <w:color w:val="000000"/>
                <w:sz w:val="22"/>
                <w:szCs w:val="22"/>
              </w:rPr>
              <w:t> </w:t>
            </w:r>
          </w:p>
        </w:tc>
        <w:tc>
          <w:tcPr>
            <w:tcW w:w="1179" w:type="dxa"/>
            <w:tcBorders>
              <w:top w:val="nil"/>
              <w:left w:val="nil"/>
              <w:bottom w:val="single" w:sz="4" w:space="0" w:color="auto"/>
              <w:right w:val="single" w:sz="4" w:space="0" w:color="auto"/>
            </w:tcBorders>
            <w:shd w:val="clear" w:color="auto" w:fill="auto"/>
            <w:vAlign w:val="center"/>
          </w:tcPr>
          <w:p w:rsidR="00E20682" w:rsidRPr="001943AD" w:rsidRDefault="00E20682" w:rsidP="00B20C9C">
            <w:pPr>
              <w:jc w:val="center"/>
              <w:rPr>
                <w:b/>
                <w:bCs/>
                <w:color w:val="000000"/>
                <w:sz w:val="22"/>
                <w:szCs w:val="22"/>
              </w:rPr>
            </w:pPr>
            <w:r w:rsidRPr="001943AD">
              <w:rPr>
                <w:b/>
                <w:bCs/>
                <w:color w:val="000000"/>
                <w:sz w:val="22"/>
                <w:szCs w:val="22"/>
              </w:rPr>
              <w:t>Catcher</w:t>
            </w:r>
            <w:r w:rsidR="00B20C9C">
              <w:rPr>
                <w:b/>
                <w:bCs/>
                <w:color w:val="000000"/>
                <w:sz w:val="22"/>
                <w:szCs w:val="22"/>
              </w:rPr>
              <w:t xml:space="preserve"> </w:t>
            </w:r>
            <w:r w:rsidRPr="001943AD">
              <w:rPr>
                <w:b/>
                <w:bCs/>
                <w:color w:val="000000"/>
                <w:sz w:val="22"/>
                <w:szCs w:val="22"/>
              </w:rPr>
              <w:t>/</w:t>
            </w:r>
            <w:r w:rsidR="00B20C9C">
              <w:rPr>
                <w:b/>
                <w:bCs/>
                <w:color w:val="000000"/>
                <w:sz w:val="22"/>
                <w:szCs w:val="22"/>
              </w:rPr>
              <w:t xml:space="preserve"> </w:t>
            </w:r>
            <w:proofErr w:type="spellStart"/>
            <w:r w:rsidRPr="001943AD">
              <w:rPr>
                <w:b/>
                <w:bCs/>
                <w:color w:val="000000"/>
                <w:sz w:val="22"/>
                <w:szCs w:val="22"/>
              </w:rPr>
              <w:t>ProcessorSector</w:t>
            </w:r>
            <w:proofErr w:type="spellEnd"/>
          </w:p>
        </w:tc>
        <w:tc>
          <w:tcPr>
            <w:tcW w:w="1356" w:type="dxa"/>
            <w:tcBorders>
              <w:top w:val="nil"/>
              <w:left w:val="nil"/>
              <w:bottom w:val="single" w:sz="4" w:space="0" w:color="auto"/>
              <w:right w:val="single" w:sz="4" w:space="0" w:color="auto"/>
            </w:tcBorders>
            <w:shd w:val="clear" w:color="auto" w:fill="auto"/>
            <w:vAlign w:val="center"/>
          </w:tcPr>
          <w:p w:rsidR="00E20682" w:rsidRPr="001943AD" w:rsidRDefault="00E20682" w:rsidP="00B20C9C">
            <w:pPr>
              <w:jc w:val="center"/>
              <w:rPr>
                <w:b/>
                <w:bCs/>
                <w:color w:val="000000"/>
                <w:sz w:val="22"/>
                <w:szCs w:val="22"/>
              </w:rPr>
            </w:pPr>
            <w:proofErr w:type="spellStart"/>
            <w:r w:rsidRPr="001943AD">
              <w:rPr>
                <w:b/>
                <w:bCs/>
                <w:color w:val="000000"/>
                <w:sz w:val="22"/>
                <w:szCs w:val="22"/>
              </w:rPr>
              <w:t>Mothership</w:t>
            </w:r>
            <w:proofErr w:type="spellEnd"/>
            <w:r w:rsidRPr="001943AD">
              <w:rPr>
                <w:b/>
                <w:bCs/>
                <w:color w:val="000000"/>
                <w:sz w:val="22"/>
                <w:szCs w:val="22"/>
              </w:rPr>
              <w:t xml:space="preserve"> Sector</w:t>
            </w:r>
          </w:p>
        </w:tc>
        <w:tc>
          <w:tcPr>
            <w:tcW w:w="1080" w:type="dxa"/>
            <w:tcBorders>
              <w:top w:val="nil"/>
              <w:left w:val="nil"/>
              <w:bottom w:val="single" w:sz="4" w:space="0" w:color="auto"/>
              <w:right w:val="single" w:sz="4" w:space="0" w:color="auto"/>
            </w:tcBorders>
            <w:shd w:val="clear" w:color="auto" w:fill="auto"/>
            <w:vAlign w:val="center"/>
          </w:tcPr>
          <w:p w:rsidR="00E20682" w:rsidRPr="001943AD" w:rsidRDefault="00E20682" w:rsidP="00B20C9C">
            <w:pPr>
              <w:jc w:val="center"/>
              <w:rPr>
                <w:b/>
                <w:bCs/>
                <w:color w:val="000000"/>
                <w:sz w:val="22"/>
                <w:szCs w:val="22"/>
              </w:rPr>
            </w:pPr>
            <w:proofErr w:type="spellStart"/>
            <w:r w:rsidRPr="001943AD">
              <w:rPr>
                <w:b/>
                <w:bCs/>
                <w:color w:val="000000"/>
                <w:sz w:val="22"/>
                <w:szCs w:val="22"/>
              </w:rPr>
              <w:t>InshoreCo</w:t>
            </w:r>
            <w:proofErr w:type="spellEnd"/>
            <w:r w:rsidRPr="001943AD">
              <w:rPr>
                <w:b/>
                <w:bCs/>
                <w:color w:val="000000"/>
                <w:sz w:val="22"/>
                <w:szCs w:val="22"/>
              </w:rPr>
              <w:t>-Ops</w:t>
            </w:r>
          </w:p>
        </w:tc>
        <w:tc>
          <w:tcPr>
            <w:tcW w:w="810" w:type="dxa"/>
            <w:tcBorders>
              <w:top w:val="nil"/>
              <w:left w:val="nil"/>
              <w:bottom w:val="single" w:sz="4" w:space="0" w:color="auto"/>
              <w:right w:val="single" w:sz="4" w:space="0" w:color="auto"/>
            </w:tcBorders>
            <w:shd w:val="clear" w:color="auto" w:fill="auto"/>
            <w:vAlign w:val="center"/>
          </w:tcPr>
          <w:p w:rsidR="00E20682" w:rsidRPr="001943AD" w:rsidRDefault="00E20682" w:rsidP="00B20C9C">
            <w:pPr>
              <w:jc w:val="center"/>
              <w:rPr>
                <w:b/>
                <w:bCs/>
                <w:color w:val="000000"/>
                <w:sz w:val="22"/>
                <w:szCs w:val="22"/>
              </w:rPr>
            </w:pPr>
            <w:r w:rsidRPr="001943A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rsidR="00E20682" w:rsidRPr="001943AD" w:rsidRDefault="00E20682" w:rsidP="00B20C9C">
            <w:pPr>
              <w:jc w:val="center"/>
              <w:rPr>
                <w:b/>
                <w:bCs/>
                <w:color w:val="000000"/>
                <w:sz w:val="22"/>
                <w:szCs w:val="22"/>
              </w:rPr>
            </w:pPr>
            <w:r w:rsidRPr="001943AD">
              <w:rPr>
                <w:b/>
                <w:bCs/>
                <w:color w:val="000000"/>
                <w:sz w:val="22"/>
                <w:szCs w:val="22"/>
              </w:rPr>
              <w:t>Total Transferable</w:t>
            </w:r>
          </w:p>
        </w:tc>
      </w:tr>
      <w:tr w:rsidR="00E20682" w:rsidRPr="001943AD" w:rsidTr="00B20C9C">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tcPr>
          <w:p w:rsidR="00E20682" w:rsidRPr="001943AD" w:rsidRDefault="00E20682" w:rsidP="00B45F12">
            <w:pPr>
              <w:jc w:val="both"/>
              <w:rPr>
                <w:color w:val="000000"/>
                <w:sz w:val="22"/>
                <w:szCs w:val="22"/>
              </w:rPr>
            </w:pPr>
            <w:r w:rsidRPr="001943A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15</w:t>
            </w:r>
          </w:p>
        </w:tc>
      </w:tr>
      <w:tr w:rsidR="00E20682" w:rsidRPr="001943AD" w:rsidTr="00B20C9C">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tcPr>
          <w:p w:rsidR="00E20682" w:rsidRPr="001943AD" w:rsidRDefault="00E20682" w:rsidP="00B45F12">
            <w:pPr>
              <w:jc w:val="both"/>
              <w:rPr>
                <w:color w:val="000000"/>
                <w:sz w:val="22"/>
                <w:szCs w:val="22"/>
              </w:rPr>
            </w:pPr>
            <w:r w:rsidRPr="001943A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15</w:t>
            </w:r>
          </w:p>
        </w:tc>
      </w:tr>
      <w:tr w:rsidR="00E20682" w:rsidRPr="001943AD" w:rsidTr="00B20C9C">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tcPr>
          <w:p w:rsidR="00E20682" w:rsidRPr="00B20C9C" w:rsidRDefault="00E20682" w:rsidP="00B45F12">
            <w:pPr>
              <w:jc w:val="both"/>
              <w:rPr>
                <w:b/>
                <w:color w:val="000000"/>
                <w:sz w:val="22"/>
                <w:szCs w:val="22"/>
              </w:rPr>
            </w:pPr>
            <w:r w:rsidRPr="00B20C9C">
              <w:rPr>
                <w:b/>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rsidR="00E20682" w:rsidRPr="001943AD" w:rsidRDefault="00E20682" w:rsidP="00B20C9C">
            <w:pPr>
              <w:jc w:val="center"/>
              <w:rPr>
                <w:color w:val="000000"/>
                <w:sz w:val="22"/>
                <w:szCs w:val="22"/>
              </w:rPr>
            </w:pPr>
            <w:r w:rsidRPr="001943AD">
              <w:rPr>
                <w:color w:val="000000"/>
                <w:sz w:val="22"/>
                <w:szCs w:val="22"/>
              </w:rPr>
              <w:t>30</w:t>
            </w:r>
          </w:p>
        </w:tc>
      </w:tr>
    </w:tbl>
    <w:p w:rsidR="00B20C9C" w:rsidRDefault="00B20C9C" w:rsidP="00E20682">
      <w:pPr>
        <w:rPr>
          <w:color w:val="000000"/>
        </w:rPr>
      </w:pPr>
    </w:p>
    <w:p w:rsidR="00E20682" w:rsidRPr="00285F8F" w:rsidRDefault="00E20682" w:rsidP="00E20682">
      <w:pPr>
        <w:rPr>
          <w:color w:val="000000"/>
        </w:rPr>
      </w:pPr>
      <w:r w:rsidRPr="00285F8F">
        <w:rPr>
          <w:color w:val="000000"/>
        </w:rPr>
        <w:t xml:space="preserve">Including the </w:t>
      </w:r>
      <w:r>
        <w:rPr>
          <w:color w:val="000000"/>
        </w:rPr>
        <w:t xml:space="preserve">catcher/processor and </w:t>
      </w:r>
      <w:proofErr w:type="spellStart"/>
      <w:r>
        <w:rPr>
          <w:color w:val="000000"/>
        </w:rPr>
        <w:t>mothership</w:t>
      </w:r>
      <w:proofErr w:type="spellEnd"/>
      <w:r>
        <w:rPr>
          <w:color w:val="000000"/>
        </w:rPr>
        <w:t xml:space="preserve"> </w:t>
      </w:r>
      <w:r w:rsidRPr="00285F8F">
        <w:rPr>
          <w:color w:val="000000"/>
        </w:rPr>
        <w:t>sectors</w:t>
      </w:r>
      <w:r w:rsidR="00545187">
        <w:rPr>
          <w:color w:val="000000"/>
        </w:rPr>
        <w:t xml:space="preserve"> and Western Alaska Community Development Quota (CDQ)</w:t>
      </w:r>
      <w:r w:rsidRPr="00285F8F">
        <w:rPr>
          <w:color w:val="000000"/>
        </w:rPr>
        <w:t>, there would be a maximum of 15 different Chinook salmon PS</w:t>
      </w:r>
      <w:r>
        <w:rPr>
          <w:color w:val="000000"/>
        </w:rPr>
        <w:t>C</w:t>
      </w:r>
      <w:r w:rsidRPr="00285F8F">
        <w:rPr>
          <w:color w:val="000000"/>
        </w:rPr>
        <w:t xml:space="preserve"> accounts each season.  Separate allocations would be made for the A season and the B season for a total of up to 30 transferable </w:t>
      </w:r>
      <w:r>
        <w:rPr>
          <w:color w:val="000000"/>
        </w:rPr>
        <w:t>PSC</w:t>
      </w:r>
      <w:r w:rsidRPr="00285F8F">
        <w:rPr>
          <w:color w:val="000000"/>
        </w:rPr>
        <w:t xml:space="preserve"> allocation accounts each year.  This number of transferable PS</w:t>
      </w:r>
      <w:r>
        <w:rPr>
          <w:color w:val="000000"/>
        </w:rPr>
        <w:t>C</w:t>
      </w:r>
      <w:r w:rsidRPr="00285F8F">
        <w:rPr>
          <w:color w:val="000000"/>
        </w:rPr>
        <w:t xml:space="preserve"> accounts could exist under either the 60,000 Chino</w:t>
      </w:r>
      <w:r>
        <w:rPr>
          <w:color w:val="000000"/>
        </w:rPr>
        <w:t>ok salmon PSC</w:t>
      </w:r>
      <w:r w:rsidRPr="00285F8F">
        <w:rPr>
          <w:color w:val="000000"/>
        </w:rPr>
        <w:t xml:space="preserve"> limit </w:t>
      </w:r>
      <w:r>
        <w:rPr>
          <w:color w:val="000000"/>
        </w:rPr>
        <w:t>or the 47,591 Chinook salmon PSC</w:t>
      </w:r>
      <w:r w:rsidRPr="00285F8F">
        <w:rPr>
          <w:color w:val="000000"/>
        </w:rPr>
        <w:t xml:space="preserve"> limit.</w:t>
      </w:r>
    </w:p>
    <w:p w:rsidR="00E20682"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41147" w:rsidRDefault="00541147"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41147" w:rsidRDefault="00541147"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41147" w:rsidRDefault="00541147"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541147" w:rsidRDefault="00541147">
      <w:pPr>
        <w:widowControl/>
        <w:autoSpaceDE/>
        <w:autoSpaceDN/>
        <w:adjustRightInd/>
        <w:rPr>
          <w:color w:val="000000"/>
        </w:rPr>
      </w:pPr>
      <w:r>
        <w:rPr>
          <w:color w:val="000000"/>
        </w:rPr>
        <w:br w:type="page"/>
      </w:r>
    </w:p>
    <w:p w:rsidR="00E20682"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285F8F">
        <w:rPr>
          <w:color w:val="000000"/>
        </w:rPr>
        <w:lastRenderedPageBreak/>
        <w:t xml:space="preserve">The entity receiving a transferable Chinook salmon </w:t>
      </w:r>
      <w:r>
        <w:rPr>
          <w:color w:val="000000"/>
        </w:rPr>
        <w:t>PSC</w:t>
      </w:r>
      <w:r w:rsidRPr="00285F8F">
        <w:rPr>
          <w:color w:val="000000"/>
        </w:rPr>
        <w:t xml:space="preserve"> allocation from NMFS would be authorized</w:t>
      </w:r>
      <w:r>
        <w:rPr>
          <w:color w:val="000000"/>
        </w:rPr>
        <w:t>:</w:t>
      </w:r>
      <w:r w:rsidRPr="00285F8F">
        <w:rPr>
          <w:color w:val="000000"/>
        </w:rPr>
        <w:t xml:space="preserve"> </w:t>
      </w:r>
    </w:p>
    <w:p w:rsidR="00E20682"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E20682"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proofErr w:type="gramStart"/>
      <w:r w:rsidRPr="00285F8F">
        <w:rPr>
          <w:color w:val="000000"/>
        </w:rPr>
        <w:t>to</w:t>
      </w:r>
      <w:proofErr w:type="gramEnd"/>
      <w:r w:rsidRPr="00285F8F">
        <w:rPr>
          <w:color w:val="000000"/>
        </w:rPr>
        <w:t xml:space="preserve"> transfer all or a portion of the entity’s salmon </w:t>
      </w:r>
      <w:r>
        <w:rPr>
          <w:color w:val="000000"/>
        </w:rPr>
        <w:t>PSC</w:t>
      </w:r>
      <w:r w:rsidRPr="00285F8F">
        <w:rPr>
          <w:color w:val="000000"/>
        </w:rPr>
        <w:t xml:space="preserve"> allocation to another entity or </w:t>
      </w:r>
    </w:p>
    <w:p w:rsidR="00FF4E80"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proofErr w:type="gramStart"/>
      <w:r>
        <w:rPr>
          <w:color w:val="000000"/>
        </w:rPr>
        <w:t>to</w:t>
      </w:r>
      <w:proofErr w:type="gramEnd"/>
      <w:r>
        <w:rPr>
          <w:color w:val="000000"/>
        </w:rPr>
        <w:t xml:space="preserve"> </w:t>
      </w:r>
      <w:r w:rsidRPr="00285F8F">
        <w:rPr>
          <w:color w:val="000000"/>
        </w:rPr>
        <w:t>receive a transfer from another entity (authorized to sign transfer request forms), and</w:t>
      </w:r>
    </w:p>
    <w:p w:rsidR="00FF4E80" w:rsidRDefault="00FF4E80"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E20682" w:rsidRPr="00285F8F" w:rsidRDefault="00FF4E80" w:rsidP="00FF4E8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rPr>
      </w:pPr>
      <w:r>
        <w:rPr>
          <w:color w:val="000000"/>
        </w:rPr>
        <w:tab/>
        <w:t>♦</w:t>
      </w:r>
      <w:r>
        <w:rPr>
          <w:color w:val="000000"/>
        </w:rPr>
        <w:tab/>
        <w:t xml:space="preserve">to </w:t>
      </w:r>
      <w:r w:rsidR="00E20682" w:rsidRPr="00285F8F">
        <w:rPr>
          <w:color w:val="000000"/>
        </w:rPr>
        <w:t xml:space="preserve">be responsible for any penalties assessed for exceeding the entity’s salmon </w:t>
      </w:r>
      <w:r w:rsidR="00E20682">
        <w:rPr>
          <w:color w:val="000000"/>
        </w:rPr>
        <w:t>PSC</w:t>
      </w:r>
      <w:r w:rsidR="00351E84">
        <w:rPr>
          <w:color w:val="000000"/>
        </w:rPr>
        <w:t xml:space="preserve"> </w:t>
      </w:r>
      <w:r w:rsidR="00E20682" w:rsidRPr="00285F8F">
        <w:rPr>
          <w:color w:val="000000"/>
        </w:rPr>
        <w:t>allocation.</w:t>
      </w:r>
    </w:p>
    <w:p w:rsidR="00E20682" w:rsidRPr="00285F8F"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E20682" w:rsidRDefault="00E20682" w:rsidP="00E20682">
      <w:pPr>
        <w:tabs>
          <w:tab w:val="left" w:pos="360"/>
          <w:tab w:val="left" w:pos="720"/>
          <w:tab w:val="left" w:pos="1080"/>
        </w:tabs>
        <w:rPr>
          <w:color w:val="000000"/>
        </w:rPr>
      </w:pPr>
      <w:r>
        <w:t xml:space="preserve">Transferees </w:t>
      </w:r>
      <w:r w:rsidRPr="00A2604B">
        <w:t xml:space="preserve">may receive transfers of PSC </w:t>
      </w:r>
      <w:r>
        <w:t>to cover overages (</w:t>
      </w:r>
      <w:r w:rsidRPr="00A2604B">
        <w:t xml:space="preserve">post-delivery transfers).  </w:t>
      </w:r>
      <w:r w:rsidRPr="00A2604B">
        <w:rPr>
          <w:color w:val="000000"/>
        </w:rPr>
        <w:t>NMFS will evaluate overages of Chinook salmon PSC on June 25 for the A season and o</w:t>
      </w:r>
      <w:r w:rsidR="00987A27">
        <w:rPr>
          <w:color w:val="000000"/>
        </w:rPr>
        <w:t>n December 1 for the B season.</w:t>
      </w:r>
    </w:p>
    <w:p w:rsidR="00E20682" w:rsidRDefault="00E20682" w:rsidP="00E20682">
      <w:pPr>
        <w:tabs>
          <w:tab w:val="left" w:pos="360"/>
          <w:tab w:val="left" w:pos="720"/>
          <w:tab w:val="left" w:pos="1080"/>
        </w:tabs>
        <w:rPr>
          <w:color w:val="000000"/>
        </w:rPr>
      </w:pPr>
    </w:p>
    <w:p w:rsidR="00E20682" w:rsidRDefault="00E20682" w:rsidP="00E20682">
      <w:pPr>
        <w:tabs>
          <w:tab w:val="left" w:pos="360"/>
          <w:tab w:val="left" w:pos="720"/>
          <w:tab w:val="left" w:pos="1080"/>
        </w:tabs>
        <w:rPr>
          <w:color w:val="000000"/>
        </w:rPr>
      </w:pPr>
      <w:r w:rsidRPr="00A2604B">
        <w:rPr>
          <w:color w:val="000000"/>
        </w:rPr>
        <w:t>This would provide entities 15 days after the end of the A season and 30 days after the end</w:t>
      </w:r>
      <w:r w:rsidR="00351E84">
        <w:rPr>
          <w:color w:val="000000"/>
        </w:rPr>
        <w:t xml:space="preserve"> of the B season to obtain post-</w:t>
      </w:r>
      <w:r w:rsidRPr="00A2604B">
        <w:rPr>
          <w:color w:val="000000"/>
        </w:rPr>
        <w:t>delivery transfers to reduce or eliminate any overages.  NMFS would allow 30 days after the end of the B</w:t>
      </w:r>
      <w:r w:rsidR="00351E84">
        <w:rPr>
          <w:color w:val="000000"/>
        </w:rPr>
        <w:t xml:space="preserve"> season for post-</w:t>
      </w:r>
      <w:r w:rsidRPr="00285F8F">
        <w:rPr>
          <w:color w:val="000000"/>
        </w:rPr>
        <w:t xml:space="preserve">delivery transfers because </w:t>
      </w:r>
      <w:proofErr w:type="spellStart"/>
      <w:r w:rsidRPr="00285F8F">
        <w:rPr>
          <w:color w:val="000000"/>
        </w:rPr>
        <w:t>pollock</w:t>
      </w:r>
      <w:proofErr w:type="spellEnd"/>
      <w:r w:rsidRPr="00285F8F">
        <w:rPr>
          <w:color w:val="000000"/>
        </w:rPr>
        <w:t xml:space="preserve"> fishing will cease for the remainder of the year on November 1.  If, after </w:t>
      </w:r>
      <w:r>
        <w:rPr>
          <w:color w:val="000000"/>
        </w:rPr>
        <w:t xml:space="preserve">NMFS </w:t>
      </w:r>
      <w:r w:rsidRPr="00285F8F">
        <w:rPr>
          <w:color w:val="000000"/>
        </w:rPr>
        <w:t>allow</w:t>
      </w:r>
      <w:r>
        <w:rPr>
          <w:color w:val="000000"/>
        </w:rPr>
        <w:t>s</w:t>
      </w:r>
      <w:r w:rsidRPr="00285F8F">
        <w:rPr>
          <w:color w:val="000000"/>
        </w:rPr>
        <w:t xml:space="preserve"> for post-delivery transfers to cover an overage, an entity exceeded its Chinook salmon PSC allocation, the entity would be subject to an enforcement action for violating NMFS regulations.</w:t>
      </w:r>
    </w:p>
    <w:p w:rsidR="00E20682" w:rsidRDefault="00E20682" w:rsidP="00E20682">
      <w:pPr>
        <w:tabs>
          <w:tab w:val="left" w:pos="360"/>
          <w:tab w:val="left" w:pos="720"/>
          <w:tab w:val="left" w:pos="1080"/>
        </w:tabs>
        <w:rPr>
          <w:color w:val="000000"/>
        </w:rPr>
      </w:pPr>
    </w:p>
    <w:p w:rsidR="0039387D" w:rsidRDefault="0039387D" w:rsidP="0039387D">
      <w:pPr>
        <w:pStyle w:val="BodyText"/>
        <w:rPr>
          <w:color w:val="000000"/>
          <w:sz w:val="24"/>
          <w:szCs w:val="24"/>
        </w:rPr>
      </w:pPr>
      <w:r w:rsidRPr="002E6F8C">
        <w:rPr>
          <w:color w:val="000000"/>
          <w:sz w:val="24"/>
          <w:szCs w:val="24"/>
        </w:rPr>
        <w:t xml:space="preserve">NMFS will process a request for transfer of Chinook salmon PSC provided that a </w:t>
      </w:r>
      <w:r>
        <w:rPr>
          <w:color w:val="000000"/>
          <w:sz w:val="24"/>
          <w:szCs w:val="24"/>
        </w:rPr>
        <w:t xml:space="preserve">complete </w:t>
      </w:r>
      <w:r w:rsidRPr="002E6F8C">
        <w:rPr>
          <w:color w:val="000000"/>
          <w:sz w:val="24"/>
          <w:szCs w:val="24"/>
        </w:rPr>
        <w:t xml:space="preserve">paper or electronic application is </w:t>
      </w:r>
      <w:r>
        <w:rPr>
          <w:color w:val="000000"/>
          <w:sz w:val="24"/>
          <w:szCs w:val="24"/>
        </w:rPr>
        <w:t>received</w:t>
      </w:r>
      <w:r w:rsidRPr="002E6F8C">
        <w:rPr>
          <w:color w:val="000000"/>
          <w:sz w:val="24"/>
          <w:szCs w:val="24"/>
        </w:rPr>
        <w:t xml:space="preserve">, with all information fields accurately filled in. </w:t>
      </w:r>
      <w:r w:rsidR="0001711C">
        <w:rPr>
          <w:color w:val="000000"/>
          <w:sz w:val="24"/>
          <w:szCs w:val="24"/>
        </w:rPr>
        <w:t xml:space="preserve"> </w:t>
      </w:r>
      <w:r w:rsidRPr="002E6F8C">
        <w:rPr>
          <w:color w:val="000000"/>
          <w:sz w:val="24"/>
          <w:szCs w:val="24"/>
        </w:rPr>
        <w:t>Application forms are available on the NMFS Alaska Region Web site (</w:t>
      </w:r>
      <w:hyperlink r:id="rId13" w:history="1">
        <w:r w:rsidRPr="00BC15E7">
          <w:rPr>
            <w:rStyle w:val="Hyperlink"/>
            <w:sz w:val="24"/>
            <w:szCs w:val="24"/>
          </w:rPr>
          <w:t>http://alaskafisheries.noaa.gov/</w:t>
        </w:r>
      </w:hyperlink>
      <w:r>
        <w:rPr>
          <w:color w:val="000000"/>
          <w:sz w:val="24"/>
          <w:szCs w:val="24"/>
        </w:rPr>
        <w:t>).</w:t>
      </w:r>
    </w:p>
    <w:p w:rsidR="00E20682" w:rsidRPr="00285F8F" w:rsidRDefault="00E20682" w:rsidP="00E20682">
      <w:pPr>
        <w:tabs>
          <w:tab w:val="left" w:pos="360"/>
          <w:tab w:val="left" w:pos="720"/>
          <w:tab w:val="left" w:pos="1080"/>
        </w:tabs>
        <w:rPr>
          <w:color w:val="000000"/>
        </w:rPr>
      </w:pPr>
    </w:p>
    <w:p w:rsidR="00E20682" w:rsidRPr="00285F8F" w:rsidRDefault="00E20682" w:rsidP="00E20682">
      <w:pPr>
        <w:tabs>
          <w:tab w:val="left" w:pos="360"/>
          <w:tab w:val="left" w:pos="720"/>
          <w:tab w:val="left" w:pos="1080"/>
        </w:tabs>
        <w:rPr>
          <w:b/>
          <w:color w:val="000000"/>
          <w:sz w:val="20"/>
          <w:szCs w:val="20"/>
        </w:rPr>
      </w:pPr>
      <w:r w:rsidRPr="00285F8F">
        <w:rPr>
          <w:b/>
          <w:color w:val="000000"/>
          <w:sz w:val="20"/>
          <w:szCs w:val="20"/>
        </w:rPr>
        <w:t xml:space="preserve">Application for Transfer of </w:t>
      </w:r>
      <w:r>
        <w:rPr>
          <w:b/>
          <w:color w:val="000000"/>
          <w:sz w:val="20"/>
          <w:szCs w:val="20"/>
        </w:rPr>
        <w:t xml:space="preserve">Bering Sea </w:t>
      </w:r>
      <w:r w:rsidRPr="00285F8F">
        <w:rPr>
          <w:b/>
          <w:color w:val="000000"/>
          <w:sz w:val="20"/>
          <w:szCs w:val="20"/>
        </w:rPr>
        <w:t>Chinook</w:t>
      </w:r>
      <w:r>
        <w:rPr>
          <w:b/>
          <w:color w:val="000000"/>
          <w:sz w:val="20"/>
          <w:szCs w:val="20"/>
        </w:rPr>
        <w:t xml:space="preserve"> </w:t>
      </w:r>
      <w:proofErr w:type="gramStart"/>
      <w:r>
        <w:rPr>
          <w:b/>
          <w:color w:val="000000"/>
          <w:sz w:val="20"/>
          <w:szCs w:val="20"/>
        </w:rPr>
        <w:t>Salmon</w:t>
      </w:r>
      <w:proofErr w:type="gramEnd"/>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rsidR="00E20682" w:rsidRPr="00B16B31" w:rsidRDefault="00E20682" w:rsidP="00E20682">
      <w:pPr>
        <w:tabs>
          <w:tab w:val="left" w:pos="360"/>
          <w:tab w:val="left" w:pos="720"/>
          <w:tab w:val="left" w:pos="1080"/>
        </w:tabs>
        <w:rPr>
          <w:color w:val="000000"/>
          <w:sz w:val="20"/>
          <w:szCs w:val="20"/>
          <w:u w:val="single"/>
        </w:rPr>
      </w:pPr>
      <w:r w:rsidRPr="00B16B31">
        <w:rPr>
          <w:color w:val="000000"/>
          <w:sz w:val="20"/>
          <w:szCs w:val="20"/>
          <w:u w:val="single"/>
        </w:rPr>
        <w:t>Non-Electronic</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transferor</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Name and NMFS person ID</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transferee</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 Name and NMFS person ID</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rsidR="00E20682" w:rsidRPr="00285F8F" w:rsidRDefault="00E20682" w:rsidP="00E20682">
      <w:pPr>
        <w:tabs>
          <w:tab w:val="left" w:pos="360"/>
          <w:tab w:val="left" w:pos="720"/>
          <w:tab w:val="left" w:pos="1080"/>
        </w:tabs>
        <w:rPr>
          <w:color w:val="000000"/>
          <w:sz w:val="20"/>
          <w:szCs w:val="20"/>
        </w:rPr>
      </w:pPr>
      <w:r w:rsidRPr="00285F8F">
        <w:rPr>
          <w:b/>
          <w:color w:val="000000"/>
          <w:sz w:val="20"/>
          <w:szCs w:val="20"/>
        </w:rPr>
        <w:tab/>
      </w:r>
      <w:r w:rsidRPr="00285F8F">
        <w:rPr>
          <w:color w:val="000000"/>
          <w:sz w:val="20"/>
          <w:szCs w:val="20"/>
        </w:rPr>
        <w:t xml:space="preserve">Chinook </w:t>
      </w:r>
      <w:r>
        <w:rPr>
          <w:color w:val="000000"/>
          <w:sz w:val="20"/>
          <w:szCs w:val="20"/>
        </w:rPr>
        <w:t>Salmon PSC</w:t>
      </w:r>
      <w:r w:rsidRPr="00285F8F">
        <w:rPr>
          <w:color w:val="000000"/>
          <w:sz w:val="20"/>
          <w:szCs w:val="20"/>
        </w:rPr>
        <w:t xml:space="preserve"> transferred</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salmon</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r>
      <w:r>
        <w:rPr>
          <w:color w:val="000000"/>
          <w:sz w:val="20"/>
          <w:szCs w:val="20"/>
        </w:rPr>
        <w:t>Check w</w:t>
      </w:r>
      <w:r w:rsidRPr="00285F8F">
        <w:rPr>
          <w:color w:val="000000"/>
          <w:sz w:val="20"/>
          <w:szCs w:val="20"/>
        </w:rPr>
        <w:t xml:space="preserve">hether </w:t>
      </w:r>
      <w:proofErr w:type="gramStart"/>
      <w:r w:rsidRPr="00285F8F">
        <w:rPr>
          <w:color w:val="000000"/>
          <w:sz w:val="20"/>
          <w:szCs w:val="20"/>
        </w:rPr>
        <w:t>A</w:t>
      </w:r>
      <w:proofErr w:type="gramEnd"/>
      <w:r w:rsidRPr="00285F8F">
        <w:rPr>
          <w:color w:val="000000"/>
          <w:sz w:val="20"/>
          <w:szCs w:val="20"/>
        </w:rPr>
        <w:t xml:space="preserve"> Season or B Season</w:t>
      </w:r>
    </w:p>
    <w:p w:rsidR="00E20682" w:rsidRPr="00B16B31" w:rsidRDefault="00E20682" w:rsidP="00E20682">
      <w:pPr>
        <w:tabs>
          <w:tab w:val="left" w:pos="360"/>
          <w:tab w:val="left" w:pos="720"/>
          <w:tab w:val="left" w:pos="1080"/>
        </w:tabs>
        <w:rPr>
          <w:color w:val="000000"/>
          <w:sz w:val="20"/>
          <w:szCs w:val="20"/>
          <w:u w:val="single"/>
        </w:rPr>
      </w:pPr>
      <w:r w:rsidRPr="00B16B31">
        <w:rPr>
          <w:color w:val="000000"/>
          <w:sz w:val="20"/>
          <w:szCs w:val="20"/>
          <w:u w:val="single"/>
        </w:rPr>
        <w:t>Electronic</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transferor</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Transferor selects the transferee.</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 xml:space="preserve">ID, password and Transfer </w:t>
      </w:r>
    </w:p>
    <w:p w:rsidR="00E20682" w:rsidRPr="00285F8F" w:rsidRDefault="00E20682" w:rsidP="00E20682">
      <w:pPr>
        <w:tabs>
          <w:tab w:val="left" w:pos="0"/>
          <w:tab w:val="left" w:pos="360"/>
          <w:tab w:val="left" w:pos="720"/>
          <w:tab w:val="left" w:pos="1080"/>
          <w:tab w:val="left" w:pos="2160"/>
        </w:tabs>
        <w:rPr>
          <w:color w:val="000000"/>
          <w:sz w:val="20"/>
          <w:szCs w:val="20"/>
        </w:rPr>
      </w:pPr>
      <w:r w:rsidRPr="00285F8F">
        <w:rPr>
          <w:color w:val="000000"/>
          <w:sz w:val="20"/>
          <w:szCs w:val="20"/>
        </w:rPr>
        <w:tab/>
        <w:t xml:space="preserve">Chinook </w:t>
      </w:r>
      <w:r>
        <w:rPr>
          <w:color w:val="000000"/>
          <w:sz w:val="20"/>
          <w:szCs w:val="20"/>
        </w:rPr>
        <w:t>PSC</w:t>
      </w:r>
      <w:r w:rsidRPr="00285F8F">
        <w:rPr>
          <w:color w:val="000000"/>
          <w:sz w:val="20"/>
          <w:szCs w:val="20"/>
        </w:rPr>
        <w:t xml:space="preserve"> Amount Transferred</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PSC</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Whether A Season or B Season</w:t>
      </w:r>
    </w:p>
    <w:p w:rsidR="00E20682" w:rsidRPr="00285F8F" w:rsidRDefault="0001711C" w:rsidP="00E20682">
      <w:pPr>
        <w:tabs>
          <w:tab w:val="left" w:pos="360"/>
          <w:tab w:val="left" w:pos="720"/>
          <w:tab w:val="left" w:pos="1080"/>
        </w:tabs>
        <w:rPr>
          <w:color w:val="000000"/>
          <w:sz w:val="20"/>
          <w:szCs w:val="20"/>
        </w:rPr>
      </w:pPr>
      <w:r>
        <w:rPr>
          <w:color w:val="000000"/>
          <w:sz w:val="20"/>
          <w:szCs w:val="20"/>
        </w:rPr>
        <w:tab/>
      </w:r>
      <w:proofErr w:type="gramStart"/>
      <w:r>
        <w:rPr>
          <w:color w:val="000000"/>
          <w:sz w:val="20"/>
          <w:szCs w:val="20"/>
        </w:rPr>
        <w:t>Identification of Transferee.</w:t>
      </w:r>
      <w:proofErr w:type="gramEnd"/>
    </w:p>
    <w:p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Transferee accepts transfer</w:t>
      </w:r>
    </w:p>
    <w:p w:rsidR="00E20682"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ID, password, and Transfer Key</w:t>
      </w:r>
    </w:p>
    <w:p w:rsidR="0039387D" w:rsidRDefault="0039387D">
      <w:pPr>
        <w:widowControl/>
        <w:autoSpaceDE/>
        <w:autoSpaceDN/>
        <w:adjustRightInd/>
        <w:rPr>
          <w:color w:val="000000"/>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E20682" w:rsidRPr="00285F8F" w:rsidTr="00B45F12">
        <w:trPr>
          <w:jc w:val="center"/>
        </w:trPr>
        <w:tc>
          <w:tcPr>
            <w:tcW w:w="5701" w:type="dxa"/>
            <w:gridSpan w:val="2"/>
          </w:tcPr>
          <w:p w:rsidR="00E20682" w:rsidRPr="00285F8F" w:rsidRDefault="00E20682" w:rsidP="00B20C9C">
            <w:pPr>
              <w:keepNext/>
              <w:widowControl/>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Respondents</w:t>
            </w:r>
          </w:p>
        </w:tc>
      </w:tr>
      <w:tr w:rsidR="00E20682" w:rsidRPr="00285F8F" w:rsidTr="00B45F12">
        <w:trPr>
          <w:jc w:val="center"/>
        </w:trPr>
        <w:tc>
          <w:tcPr>
            <w:tcW w:w="4500" w:type="dxa"/>
          </w:tcPr>
          <w:p w:rsidR="00E20682" w:rsidRPr="00285F8F" w:rsidRDefault="00E20682" w:rsidP="00B20C9C">
            <w:pPr>
              <w:keepNext/>
              <w:widowControl/>
              <w:rPr>
                <w:b/>
                <w:bCs/>
                <w:color w:val="000000"/>
                <w:sz w:val="20"/>
                <w:szCs w:val="20"/>
              </w:rPr>
            </w:pPr>
            <w:r w:rsidRPr="00285F8F">
              <w:rPr>
                <w:b/>
                <w:bCs/>
                <w:color w:val="000000"/>
                <w:sz w:val="20"/>
                <w:szCs w:val="20"/>
              </w:rPr>
              <w:t>Total number of respondents</w:t>
            </w:r>
            <w:r>
              <w:rPr>
                <w:b/>
                <w:bCs/>
                <w:color w:val="000000"/>
                <w:sz w:val="20"/>
                <w:szCs w:val="20"/>
              </w:rPr>
              <w:t xml:space="preserve"> (per season)</w:t>
            </w:r>
          </w:p>
          <w:p w:rsidR="00E20682" w:rsidRDefault="00E20682" w:rsidP="00B20C9C">
            <w:pPr>
              <w:keepNext/>
              <w:widowControl/>
              <w:rPr>
                <w:bCs/>
                <w:color w:val="000000"/>
                <w:sz w:val="20"/>
                <w:szCs w:val="20"/>
              </w:rPr>
            </w:pPr>
            <w:r>
              <w:rPr>
                <w:bCs/>
                <w:color w:val="000000"/>
                <w:sz w:val="20"/>
                <w:szCs w:val="20"/>
              </w:rPr>
              <w:t xml:space="preserve">   1 Catcher/processor sector</w:t>
            </w:r>
          </w:p>
          <w:p w:rsidR="00E20682" w:rsidRDefault="00E20682" w:rsidP="00B20C9C">
            <w:pPr>
              <w:keepNext/>
              <w:widowControl/>
              <w:rPr>
                <w:bCs/>
                <w:color w:val="000000"/>
                <w:sz w:val="20"/>
                <w:szCs w:val="20"/>
              </w:rPr>
            </w:pPr>
            <w:r>
              <w:rPr>
                <w:bCs/>
                <w:color w:val="000000"/>
                <w:sz w:val="20"/>
                <w:szCs w:val="20"/>
              </w:rPr>
              <w:t xml:space="preserve">   1 </w:t>
            </w:r>
            <w:proofErr w:type="spellStart"/>
            <w:r>
              <w:rPr>
                <w:bCs/>
                <w:color w:val="000000"/>
                <w:sz w:val="20"/>
                <w:szCs w:val="20"/>
              </w:rPr>
              <w:t>Mothership</w:t>
            </w:r>
            <w:proofErr w:type="spellEnd"/>
            <w:r>
              <w:rPr>
                <w:bCs/>
                <w:color w:val="000000"/>
                <w:sz w:val="20"/>
                <w:szCs w:val="20"/>
              </w:rPr>
              <w:t xml:space="preserve"> sector</w:t>
            </w:r>
          </w:p>
          <w:p w:rsidR="00E20682" w:rsidRDefault="00E20682" w:rsidP="00B20C9C">
            <w:pPr>
              <w:keepNext/>
              <w:widowControl/>
              <w:rPr>
                <w:bCs/>
                <w:color w:val="000000"/>
                <w:sz w:val="20"/>
                <w:szCs w:val="20"/>
              </w:rPr>
            </w:pPr>
            <w:r>
              <w:rPr>
                <w:bCs/>
                <w:color w:val="000000"/>
                <w:sz w:val="20"/>
                <w:szCs w:val="20"/>
              </w:rPr>
              <w:t xml:space="preserve">   7 Inshore cooperatives</w:t>
            </w:r>
          </w:p>
          <w:p w:rsidR="00E20682" w:rsidRPr="00285F8F" w:rsidRDefault="00E20682" w:rsidP="00B20C9C">
            <w:pPr>
              <w:keepNext/>
              <w:widowControl/>
              <w:rPr>
                <w:bCs/>
                <w:color w:val="000000"/>
                <w:sz w:val="20"/>
                <w:szCs w:val="20"/>
              </w:rPr>
            </w:pPr>
            <w:r>
              <w:rPr>
                <w:bCs/>
                <w:color w:val="000000"/>
                <w:sz w:val="20"/>
                <w:szCs w:val="20"/>
              </w:rPr>
              <w:t xml:space="preserve">   6 CDQs </w:t>
            </w:r>
          </w:p>
          <w:p w:rsidR="00E20682" w:rsidRPr="00285F8F" w:rsidRDefault="00E20682" w:rsidP="00B20C9C">
            <w:pPr>
              <w:keepNext/>
              <w:widowControl/>
              <w:rPr>
                <w:color w:val="000000"/>
                <w:sz w:val="20"/>
                <w:szCs w:val="20"/>
              </w:rPr>
            </w:pPr>
            <w:r w:rsidRPr="00285F8F">
              <w:rPr>
                <w:b/>
                <w:color w:val="000000"/>
                <w:sz w:val="20"/>
                <w:szCs w:val="20"/>
              </w:rPr>
              <w:t>Total number of responses</w:t>
            </w:r>
            <w:r w:rsidRPr="00285F8F">
              <w:rPr>
                <w:color w:val="000000"/>
                <w:sz w:val="20"/>
                <w:szCs w:val="20"/>
              </w:rPr>
              <w:t xml:space="preserve"> </w:t>
            </w:r>
            <w:r>
              <w:rPr>
                <w:color w:val="000000"/>
                <w:sz w:val="20"/>
                <w:szCs w:val="20"/>
              </w:rPr>
              <w:t xml:space="preserve"> = 2</w:t>
            </w:r>
          </w:p>
          <w:p w:rsidR="00E20682" w:rsidRPr="00285F8F" w:rsidRDefault="00E20682" w:rsidP="00B20C9C">
            <w:pPr>
              <w:keepNext/>
              <w:widowControl/>
              <w:rPr>
                <w:bCs/>
                <w:color w:val="000000"/>
                <w:sz w:val="20"/>
                <w:szCs w:val="20"/>
              </w:rPr>
            </w:pPr>
            <w:r w:rsidRPr="00285F8F">
              <w:rPr>
                <w:bCs/>
                <w:color w:val="000000"/>
                <w:sz w:val="20"/>
                <w:szCs w:val="20"/>
              </w:rPr>
              <w:t xml:space="preserve">   </w:t>
            </w:r>
            <w:r>
              <w:rPr>
                <w:bCs/>
                <w:color w:val="000000"/>
                <w:sz w:val="20"/>
                <w:szCs w:val="20"/>
              </w:rPr>
              <w:t xml:space="preserve">Two seasons -- </w:t>
            </w:r>
            <w:r w:rsidRPr="00285F8F">
              <w:rPr>
                <w:bCs/>
                <w:color w:val="000000"/>
                <w:sz w:val="20"/>
                <w:szCs w:val="20"/>
              </w:rPr>
              <w:t>A season and B season</w:t>
            </w:r>
          </w:p>
          <w:p w:rsidR="00E20682" w:rsidRPr="00A83117" w:rsidRDefault="00E20682" w:rsidP="00B20C9C">
            <w:pPr>
              <w:keepNext/>
              <w:widowControl/>
              <w:rPr>
                <w:bCs/>
                <w:color w:val="000000"/>
                <w:sz w:val="20"/>
                <w:szCs w:val="20"/>
              </w:rPr>
            </w:pPr>
            <w:r w:rsidRPr="00285F8F">
              <w:rPr>
                <w:b/>
                <w:bCs/>
                <w:color w:val="000000"/>
                <w:sz w:val="20"/>
                <w:szCs w:val="20"/>
              </w:rPr>
              <w:t xml:space="preserve">Total time burden </w:t>
            </w:r>
            <w:r>
              <w:rPr>
                <w:bCs/>
                <w:color w:val="000000"/>
                <w:sz w:val="20"/>
                <w:szCs w:val="20"/>
              </w:rPr>
              <w:t>(7.50)</w:t>
            </w:r>
          </w:p>
          <w:p w:rsidR="00E20682" w:rsidRPr="00285F8F" w:rsidRDefault="00E20682" w:rsidP="00B20C9C">
            <w:pPr>
              <w:keepNext/>
              <w:widowControl/>
              <w:rPr>
                <w:color w:val="000000"/>
                <w:sz w:val="20"/>
                <w:szCs w:val="20"/>
              </w:rPr>
            </w:pPr>
            <w:r w:rsidRPr="00285F8F">
              <w:rPr>
                <w:bCs/>
                <w:color w:val="000000"/>
                <w:sz w:val="20"/>
                <w:szCs w:val="20"/>
              </w:rPr>
              <w:t xml:space="preserve">   </w:t>
            </w:r>
            <w:r>
              <w:rPr>
                <w:bCs/>
                <w:color w:val="000000"/>
                <w:sz w:val="20"/>
                <w:szCs w:val="20"/>
              </w:rPr>
              <w:t>Time per response = 15 minutes</w:t>
            </w:r>
            <w:r w:rsidRPr="00285F8F">
              <w:rPr>
                <w:bCs/>
                <w:color w:val="000000"/>
                <w:sz w:val="20"/>
                <w:szCs w:val="20"/>
              </w:rPr>
              <w:t xml:space="preserve"> </w:t>
            </w:r>
          </w:p>
          <w:p w:rsidR="00E20682" w:rsidRPr="00285F8F" w:rsidRDefault="00E20682" w:rsidP="00B20C9C">
            <w:pPr>
              <w:keepNext/>
              <w:widowControl/>
              <w:rPr>
                <w:color w:val="000000"/>
                <w:sz w:val="20"/>
                <w:szCs w:val="20"/>
              </w:rPr>
            </w:pPr>
            <w:r w:rsidRPr="00285F8F">
              <w:rPr>
                <w:b/>
                <w:bCs/>
                <w:color w:val="000000"/>
                <w:sz w:val="20"/>
                <w:szCs w:val="20"/>
              </w:rPr>
              <w:t xml:space="preserve">Total personnel cost </w:t>
            </w:r>
            <w:r w:rsidRPr="00285F8F">
              <w:rPr>
                <w:bCs/>
                <w:color w:val="000000"/>
                <w:sz w:val="20"/>
                <w:szCs w:val="20"/>
              </w:rPr>
              <w:t>(</w:t>
            </w:r>
            <w:r>
              <w:rPr>
                <w:bCs/>
                <w:color w:val="000000"/>
                <w:sz w:val="20"/>
                <w:szCs w:val="20"/>
              </w:rPr>
              <w:t>$</w:t>
            </w:r>
            <w:r w:rsidRPr="00285F8F">
              <w:rPr>
                <w:bCs/>
                <w:color w:val="000000"/>
                <w:sz w:val="20"/>
                <w:szCs w:val="20"/>
              </w:rPr>
              <w:t>25</w:t>
            </w:r>
            <w:r>
              <w:rPr>
                <w:bCs/>
                <w:color w:val="000000"/>
                <w:sz w:val="20"/>
                <w:szCs w:val="20"/>
              </w:rPr>
              <w:t>/</w:t>
            </w:r>
            <w:proofErr w:type="spellStart"/>
            <w:r>
              <w:rPr>
                <w:bCs/>
                <w:color w:val="000000"/>
                <w:sz w:val="20"/>
                <w:szCs w:val="20"/>
              </w:rPr>
              <w:t>hr</w:t>
            </w:r>
            <w:proofErr w:type="spellEnd"/>
            <w:r w:rsidRPr="00285F8F">
              <w:rPr>
                <w:bCs/>
                <w:color w:val="000000"/>
                <w:sz w:val="20"/>
                <w:szCs w:val="20"/>
              </w:rPr>
              <w:t>)</w:t>
            </w:r>
          </w:p>
          <w:p w:rsidR="00E20682" w:rsidRPr="00285F8F" w:rsidRDefault="00E20682" w:rsidP="00B20C9C">
            <w:pPr>
              <w:keepNext/>
              <w:widowControl/>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Pr>
                <w:bCs/>
                <w:color w:val="000000"/>
                <w:sz w:val="20"/>
                <w:szCs w:val="20"/>
              </w:rPr>
              <w:t>17.15</w:t>
            </w:r>
            <w:r w:rsidRPr="00285F8F">
              <w:rPr>
                <w:bCs/>
                <w:color w:val="000000"/>
                <w:sz w:val="20"/>
                <w:szCs w:val="20"/>
              </w:rPr>
              <w:t>)</w:t>
            </w:r>
          </w:p>
          <w:p w:rsidR="00E20682" w:rsidRDefault="00E20682" w:rsidP="00B20C9C">
            <w:pPr>
              <w:keepNext/>
              <w:widowControl/>
              <w:rPr>
                <w:bCs/>
                <w:color w:val="000000"/>
                <w:sz w:val="20"/>
                <w:szCs w:val="20"/>
              </w:rPr>
            </w:pPr>
            <w:r>
              <w:rPr>
                <w:bCs/>
                <w:color w:val="000000"/>
                <w:sz w:val="20"/>
                <w:szCs w:val="20"/>
              </w:rPr>
              <w:t xml:space="preserve">   Fax ($5 x 3 = $15</w:t>
            </w:r>
          </w:p>
          <w:p w:rsidR="00E20682" w:rsidRDefault="0001711C" w:rsidP="00B20C9C">
            <w:pPr>
              <w:keepNext/>
              <w:widowControl/>
              <w:rPr>
                <w:bCs/>
                <w:color w:val="000000"/>
                <w:sz w:val="20"/>
                <w:szCs w:val="20"/>
              </w:rPr>
            </w:pPr>
            <w:r>
              <w:rPr>
                <w:bCs/>
                <w:color w:val="000000"/>
                <w:sz w:val="20"/>
                <w:szCs w:val="20"/>
              </w:rPr>
              <w:t xml:space="preserve">   Mail (0.45 x 2 = 0.90)</w:t>
            </w:r>
          </w:p>
          <w:p w:rsidR="00E20682" w:rsidRPr="00285F8F" w:rsidRDefault="00E20682" w:rsidP="00B20C9C">
            <w:pPr>
              <w:keepNext/>
              <w:widowControl/>
              <w:rPr>
                <w:color w:val="000000"/>
                <w:sz w:val="20"/>
                <w:szCs w:val="20"/>
              </w:rPr>
            </w:pPr>
            <w:r>
              <w:rPr>
                <w:bCs/>
                <w:color w:val="000000"/>
                <w:sz w:val="20"/>
                <w:szCs w:val="20"/>
              </w:rPr>
              <w:t xml:space="preserve">   </w:t>
            </w:r>
            <w:r w:rsidRPr="00285F8F">
              <w:rPr>
                <w:bCs/>
                <w:color w:val="000000"/>
                <w:sz w:val="20"/>
                <w:szCs w:val="20"/>
              </w:rPr>
              <w:t xml:space="preserve">Online (0.05 x </w:t>
            </w:r>
            <w:r>
              <w:rPr>
                <w:bCs/>
                <w:color w:val="000000"/>
                <w:sz w:val="20"/>
                <w:szCs w:val="20"/>
              </w:rPr>
              <w:t>25</w:t>
            </w:r>
            <w:r w:rsidRPr="00285F8F">
              <w:rPr>
                <w:bCs/>
                <w:color w:val="000000"/>
                <w:sz w:val="20"/>
                <w:szCs w:val="20"/>
              </w:rPr>
              <w:t xml:space="preserve"> = 1.</w:t>
            </w:r>
            <w:r>
              <w:rPr>
                <w:bCs/>
                <w:color w:val="000000"/>
                <w:sz w:val="20"/>
                <w:szCs w:val="20"/>
              </w:rPr>
              <w:t>25</w:t>
            </w:r>
            <w:r w:rsidRPr="00285F8F">
              <w:rPr>
                <w:bCs/>
                <w:color w:val="000000"/>
                <w:sz w:val="20"/>
                <w:szCs w:val="20"/>
              </w:rPr>
              <w:t>)</w:t>
            </w:r>
          </w:p>
        </w:tc>
        <w:tc>
          <w:tcPr>
            <w:tcW w:w="1201" w:type="dxa"/>
          </w:tcPr>
          <w:p w:rsidR="00E20682" w:rsidRDefault="00E20682" w:rsidP="00B20C9C">
            <w:pPr>
              <w:keepNext/>
              <w:widowControl/>
              <w:jc w:val="right"/>
              <w:rPr>
                <w:b/>
                <w:bCs/>
                <w:color w:val="000000"/>
                <w:sz w:val="20"/>
                <w:szCs w:val="20"/>
              </w:rPr>
            </w:pPr>
            <w:r>
              <w:rPr>
                <w:b/>
                <w:bCs/>
                <w:color w:val="000000"/>
                <w:sz w:val="20"/>
                <w:szCs w:val="20"/>
              </w:rPr>
              <w:t>15</w:t>
            </w:r>
          </w:p>
          <w:p w:rsidR="00E20682" w:rsidRDefault="00E20682" w:rsidP="00B20C9C">
            <w:pPr>
              <w:keepNext/>
              <w:widowControl/>
              <w:jc w:val="right"/>
              <w:rPr>
                <w:b/>
                <w:bCs/>
                <w:color w:val="000000"/>
                <w:sz w:val="20"/>
                <w:szCs w:val="20"/>
              </w:rPr>
            </w:pPr>
          </w:p>
          <w:p w:rsidR="00E20682" w:rsidRDefault="00E20682" w:rsidP="00B20C9C">
            <w:pPr>
              <w:keepNext/>
              <w:widowControl/>
              <w:jc w:val="right"/>
              <w:rPr>
                <w:b/>
                <w:bCs/>
                <w:color w:val="000000"/>
                <w:sz w:val="20"/>
                <w:szCs w:val="20"/>
              </w:rPr>
            </w:pPr>
          </w:p>
          <w:p w:rsidR="00E20682" w:rsidRPr="00285F8F" w:rsidRDefault="00E20682" w:rsidP="00B20C9C">
            <w:pPr>
              <w:keepNext/>
              <w:widowControl/>
              <w:jc w:val="right"/>
              <w:rPr>
                <w:b/>
                <w:bCs/>
                <w:color w:val="000000"/>
                <w:sz w:val="20"/>
                <w:szCs w:val="20"/>
              </w:rPr>
            </w:pPr>
          </w:p>
          <w:p w:rsidR="00E20682" w:rsidRPr="00285F8F" w:rsidRDefault="00E20682" w:rsidP="00B20C9C">
            <w:pPr>
              <w:keepNext/>
              <w:widowControl/>
              <w:jc w:val="right"/>
              <w:rPr>
                <w:b/>
                <w:bCs/>
                <w:color w:val="000000"/>
                <w:sz w:val="20"/>
                <w:szCs w:val="20"/>
              </w:rPr>
            </w:pPr>
          </w:p>
          <w:p w:rsidR="00E20682" w:rsidRPr="00285F8F" w:rsidRDefault="00E20682" w:rsidP="00B20C9C">
            <w:pPr>
              <w:keepNext/>
              <w:widowControl/>
              <w:jc w:val="right"/>
              <w:rPr>
                <w:b/>
                <w:bCs/>
                <w:color w:val="000000"/>
                <w:sz w:val="20"/>
                <w:szCs w:val="20"/>
              </w:rPr>
            </w:pPr>
            <w:r w:rsidRPr="00285F8F">
              <w:rPr>
                <w:b/>
                <w:bCs/>
                <w:color w:val="000000"/>
                <w:sz w:val="20"/>
                <w:szCs w:val="20"/>
              </w:rPr>
              <w:t>30</w:t>
            </w:r>
          </w:p>
          <w:p w:rsidR="00E20682" w:rsidRPr="00285F8F" w:rsidRDefault="00E20682" w:rsidP="00B20C9C">
            <w:pPr>
              <w:keepNext/>
              <w:widowControl/>
              <w:jc w:val="right"/>
              <w:rPr>
                <w:b/>
                <w:bCs/>
                <w:color w:val="000000"/>
                <w:sz w:val="20"/>
                <w:szCs w:val="20"/>
              </w:rPr>
            </w:pPr>
          </w:p>
          <w:p w:rsidR="00E20682" w:rsidRDefault="00E20682" w:rsidP="00B20C9C">
            <w:pPr>
              <w:keepNext/>
              <w:widowControl/>
              <w:jc w:val="right"/>
              <w:rPr>
                <w:b/>
                <w:bCs/>
                <w:color w:val="000000"/>
                <w:sz w:val="20"/>
                <w:szCs w:val="20"/>
              </w:rPr>
            </w:pPr>
            <w:r w:rsidRPr="00285F8F">
              <w:rPr>
                <w:b/>
                <w:bCs/>
                <w:color w:val="000000"/>
                <w:sz w:val="20"/>
                <w:szCs w:val="20"/>
              </w:rPr>
              <w:t xml:space="preserve">8 </w:t>
            </w:r>
            <w:proofErr w:type="spellStart"/>
            <w:r w:rsidRPr="00285F8F">
              <w:rPr>
                <w:b/>
                <w:bCs/>
                <w:color w:val="000000"/>
                <w:sz w:val="20"/>
                <w:szCs w:val="20"/>
              </w:rPr>
              <w:t>hr</w:t>
            </w:r>
            <w:r w:rsidR="0001711C">
              <w:rPr>
                <w:b/>
                <w:bCs/>
                <w:color w:val="000000"/>
                <w:sz w:val="20"/>
                <w:szCs w:val="20"/>
              </w:rPr>
              <w:t>s</w:t>
            </w:r>
            <w:proofErr w:type="spellEnd"/>
          </w:p>
          <w:p w:rsidR="00E20682" w:rsidRPr="00285F8F" w:rsidRDefault="00E20682" w:rsidP="00B20C9C">
            <w:pPr>
              <w:keepNext/>
              <w:widowControl/>
              <w:jc w:val="right"/>
              <w:rPr>
                <w:b/>
                <w:bCs/>
                <w:color w:val="000000"/>
                <w:sz w:val="20"/>
                <w:szCs w:val="20"/>
              </w:rPr>
            </w:pPr>
          </w:p>
          <w:p w:rsidR="00E20682" w:rsidRPr="00285F8F" w:rsidRDefault="00E20682" w:rsidP="00B20C9C">
            <w:pPr>
              <w:keepNext/>
              <w:widowControl/>
              <w:jc w:val="right"/>
              <w:rPr>
                <w:b/>
                <w:bCs/>
                <w:color w:val="000000"/>
                <w:sz w:val="20"/>
                <w:szCs w:val="20"/>
              </w:rPr>
            </w:pPr>
            <w:r w:rsidRPr="00285F8F">
              <w:rPr>
                <w:b/>
                <w:bCs/>
                <w:color w:val="000000"/>
                <w:sz w:val="20"/>
                <w:szCs w:val="20"/>
              </w:rPr>
              <w:t>$200</w:t>
            </w:r>
          </w:p>
          <w:p w:rsidR="00E20682" w:rsidRPr="00285F8F" w:rsidRDefault="00E20682" w:rsidP="00B20C9C">
            <w:pPr>
              <w:keepNext/>
              <w:widowControl/>
              <w:jc w:val="right"/>
              <w:rPr>
                <w:b/>
                <w:bCs/>
                <w:color w:val="000000"/>
                <w:sz w:val="20"/>
                <w:szCs w:val="20"/>
              </w:rPr>
            </w:pPr>
            <w:r w:rsidRPr="00285F8F">
              <w:rPr>
                <w:b/>
                <w:bCs/>
                <w:color w:val="000000"/>
                <w:sz w:val="20"/>
                <w:szCs w:val="20"/>
              </w:rPr>
              <w:t>$</w:t>
            </w:r>
            <w:r>
              <w:rPr>
                <w:b/>
                <w:bCs/>
                <w:color w:val="000000"/>
                <w:sz w:val="20"/>
                <w:szCs w:val="20"/>
              </w:rPr>
              <w:t>17</w:t>
            </w:r>
          </w:p>
          <w:p w:rsidR="00E20682" w:rsidRPr="00285F8F" w:rsidRDefault="00E20682" w:rsidP="00B20C9C">
            <w:pPr>
              <w:keepNext/>
              <w:widowControl/>
              <w:jc w:val="right"/>
              <w:rPr>
                <w:b/>
                <w:bCs/>
                <w:color w:val="000000"/>
                <w:sz w:val="20"/>
                <w:szCs w:val="20"/>
              </w:rPr>
            </w:pPr>
          </w:p>
        </w:tc>
      </w:tr>
    </w:tbl>
    <w:p w:rsidR="00605DAA" w:rsidRDefault="00605DAA" w:rsidP="00E20682">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E20682" w:rsidRPr="00285F8F" w:rsidTr="00B45F12">
        <w:trPr>
          <w:jc w:val="center"/>
        </w:trPr>
        <w:tc>
          <w:tcPr>
            <w:tcW w:w="5702" w:type="dxa"/>
            <w:gridSpan w:val="2"/>
          </w:tcPr>
          <w:p w:rsidR="00E20682" w:rsidRPr="00285F8F" w:rsidRDefault="00E20682" w:rsidP="00B45F12">
            <w:pPr>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Federal Government</w:t>
            </w:r>
          </w:p>
        </w:tc>
      </w:tr>
      <w:tr w:rsidR="00E20682" w:rsidRPr="00285F8F" w:rsidTr="00B45F12">
        <w:trPr>
          <w:jc w:val="center"/>
        </w:trPr>
        <w:tc>
          <w:tcPr>
            <w:tcW w:w="4442" w:type="dxa"/>
          </w:tcPr>
          <w:p w:rsidR="00E20682" w:rsidRPr="00285F8F" w:rsidRDefault="00E20682" w:rsidP="00B45F12">
            <w:pPr>
              <w:rPr>
                <w:color w:val="000000"/>
                <w:sz w:val="20"/>
                <w:szCs w:val="20"/>
              </w:rPr>
            </w:pPr>
            <w:r w:rsidRPr="00285F8F">
              <w:rPr>
                <w:b/>
                <w:color w:val="000000"/>
                <w:sz w:val="20"/>
                <w:szCs w:val="20"/>
              </w:rPr>
              <w:t>Total number of responses</w:t>
            </w:r>
            <w:r w:rsidRPr="00285F8F">
              <w:rPr>
                <w:color w:val="000000"/>
                <w:sz w:val="20"/>
                <w:szCs w:val="20"/>
              </w:rPr>
              <w:t xml:space="preserve"> </w:t>
            </w:r>
          </w:p>
          <w:p w:rsidR="00E20682" w:rsidRDefault="00E20682" w:rsidP="00B45F12">
            <w:pPr>
              <w:rPr>
                <w:bCs/>
                <w:color w:val="000000"/>
                <w:sz w:val="20"/>
                <w:szCs w:val="20"/>
              </w:rPr>
            </w:pPr>
            <w:r w:rsidRPr="00285F8F">
              <w:rPr>
                <w:b/>
                <w:bCs/>
                <w:color w:val="000000"/>
                <w:sz w:val="20"/>
                <w:szCs w:val="20"/>
              </w:rPr>
              <w:t>Total time burden</w:t>
            </w:r>
            <w:r w:rsidRPr="00285F8F">
              <w:rPr>
                <w:bCs/>
                <w:color w:val="000000"/>
                <w:sz w:val="20"/>
                <w:szCs w:val="20"/>
              </w:rPr>
              <w:t xml:space="preserve"> </w:t>
            </w:r>
          </w:p>
          <w:p w:rsidR="00E20682" w:rsidRPr="00285F8F" w:rsidRDefault="00E20682" w:rsidP="00B45F12">
            <w:pPr>
              <w:rPr>
                <w:color w:val="000000"/>
                <w:sz w:val="20"/>
                <w:szCs w:val="20"/>
              </w:rPr>
            </w:pPr>
            <w:r>
              <w:rPr>
                <w:bCs/>
                <w:color w:val="000000"/>
                <w:sz w:val="20"/>
                <w:szCs w:val="20"/>
              </w:rPr>
              <w:t xml:space="preserve">   Time per response </w:t>
            </w:r>
            <w:r w:rsidRPr="00285F8F">
              <w:rPr>
                <w:bCs/>
                <w:color w:val="000000"/>
                <w:sz w:val="20"/>
                <w:szCs w:val="20"/>
              </w:rPr>
              <w:t xml:space="preserve">= </w:t>
            </w:r>
            <w:r>
              <w:rPr>
                <w:bCs/>
                <w:color w:val="000000"/>
                <w:sz w:val="20"/>
                <w:szCs w:val="20"/>
              </w:rPr>
              <w:t>30 minutes</w:t>
            </w:r>
          </w:p>
          <w:p w:rsidR="00E20682" w:rsidRPr="00285F8F" w:rsidRDefault="00E20682" w:rsidP="00B45F12">
            <w:pPr>
              <w:rPr>
                <w:color w:val="000000"/>
                <w:sz w:val="20"/>
                <w:szCs w:val="20"/>
              </w:rPr>
            </w:pPr>
            <w:r w:rsidRPr="00285F8F">
              <w:rPr>
                <w:b/>
                <w:bCs/>
                <w:color w:val="000000"/>
                <w:sz w:val="20"/>
                <w:szCs w:val="20"/>
              </w:rPr>
              <w:t xml:space="preserve">Total personnel cost </w:t>
            </w:r>
            <w:r w:rsidRPr="00285F8F">
              <w:rPr>
                <w:bCs/>
                <w:color w:val="000000"/>
                <w:sz w:val="20"/>
                <w:szCs w:val="20"/>
              </w:rPr>
              <w:t>($25</w:t>
            </w:r>
            <w:r>
              <w:rPr>
                <w:bCs/>
                <w:color w:val="000000"/>
                <w:sz w:val="20"/>
                <w:szCs w:val="20"/>
              </w:rPr>
              <w:t>/</w:t>
            </w:r>
            <w:proofErr w:type="spellStart"/>
            <w:r>
              <w:rPr>
                <w:bCs/>
                <w:color w:val="000000"/>
                <w:sz w:val="20"/>
                <w:szCs w:val="20"/>
              </w:rPr>
              <w:t>hr</w:t>
            </w:r>
            <w:proofErr w:type="spellEnd"/>
            <w:r w:rsidRPr="00285F8F">
              <w:rPr>
                <w:bCs/>
                <w:color w:val="000000"/>
                <w:sz w:val="20"/>
                <w:szCs w:val="20"/>
              </w:rPr>
              <w:t>)</w:t>
            </w:r>
          </w:p>
          <w:p w:rsidR="00E20682" w:rsidRPr="00285F8F" w:rsidRDefault="00E20682" w:rsidP="00B45F12">
            <w:pPr>
              <w:rPr>
                <w:b/>
                <w:color w:val="000000"/>
                <w:sz w:val="20"/>
                <w:szCs w:val="20"/>
              </w:rPr>
            </w:pPr>
            <w:r w:rsidRPr="00285F8F">
              <w:rPr>
                <w:b/>
                <w:bCs/>
                <w:color w:val="000000"/>
                <w:sz w:val="20"/>
                <w:szCs w:val="20"/>
              </w:rPr>
              <w:t>Total miscellaneous cost</w:t>
            </w:r>
          </w:p>
        </w:tc>
        <w:tc>
          <w:tcPr>
            <w:tcW w:w="1260" w:type="dxa"/>
          </w:tcPr>
          <w:p w:rsidR="00E20682" w:rsidRPr="00285F8F" w:rsidRDefault="00E20682" w:rsidP="00B45F12">
            <w:pPr>
              <w:jc w:val="right"/>
              <w:rPr>
                <w:b/>
                <w:bCs/>
                <w:color w:val="000000"/>
                <w:sz w:val="20"/>
                <w:szCs w:val="20"/>
              </w:rPr>
            </w:pPr>
            <w:r w:rsidRPr="00285F8F">
              <w:rPr>
                <w:b/>
                <w:bCs/>
                <w:color w:val="000000"/>
                <w:sz w:val="20"/>
                <w:szCs w:val="20"/>
              </w:rPr>
              <w:t>30</w:t>
            </w:r>
          </w:p>
          <w:p w:rsidR="00E20682" w:rsidRPr="00285F8F" w:rsidRDefault="00E20682" w:rsidP="00B45F12">
            <w:pPr>
              <w:jc w:val="right"/>
              <w:rPr>
                <w:b/>
                <w:bCs/>
                <w:color w:val="000000"/>
                <w:sz w:val="20"/>
                <w:szCs w:val="20"/>
              </w:rPr>
            </w:pPr>
            <w:r>
              <w:rPr>
                <w:b/>
                <w:bCs/>
                <w:color w:val="000000"/>
                <w:sz w:val="20"/>
                <w:szCs w:val="20"/>
              </w:rPr>
              <w:t>15</w:t>
            </w:r>
            <w:r w:rsidRPr="00285F8F">
              <w:rPr>
                <w:b/>
                <w:bCs/>
                <w:color w:val="000000"/>
                <w:sz w:val="20"/>
                <w:szCs w:val="20"/>
              </w:rPr>
              <w:t xml:space="preserve"> </w:t>
            </w:r>
            <w:proofErr w:type="spellStart"/>
            <w:r w:rsidRPr="00285F8F">
              <w:rPr>
                <w:b/>
                <w:bCs/>
                <w:color w:val="000000"/>
                <w:sz w:val="20"/>
                <w:szCs w:val="20"/>
              </w:rPr>
              <w:t>hr</w:t>
            </w:r>
            <w:r w:rsidR="00351E84">
              <w:rPr>
                <w:b/>
                <w:bCs/>
                <w:color w:val="000000"/>
                <w:sz w:val="20"/>
                <w:szCs w:val="20"/>
              </w:rPr>
              <w:t>s</w:t>
            </w:r>
            <w:proofErr w:type="spellEnd"/>
          </w:p>
          <w:p w:rsidR="00E20682" w:rsidRDefault="00E20682" w:rsidP="00B45F12">
            <w:pPr>
              <w:jc w:val="right"/>
              <w:rPr>
                <w:b/>
                <w:bCs/>
                <w:color w:val="000000"/>
                <w:sz w:val="20"/>
                <w:szCs w:val="20"/>
              </w:rPr>
            </w:pPr>
          </w:p>
          <w:p w:rsidR="00E20682" w:rsidRPr="00285F8F" w:rsidRDefault="00E20682" w:rsidP="00B45F12">
            <w:pPr>
              <w:jc w:val="right"/>
              <w:rPr>
                <w:b/>
                <w:bCs/>
                <w:color w:val="000000"/>
                <w:sz w:val="20"/>
                <w:szCs w:val="20"/>
              </w:rPr>
            </w:pPr>
            <w:r w:rsidRPr="00285F8F">
              <w:rPr>
                <w:b/>
                <w:bCs/>
                <w:color w:val="000000"/>
                <w:sz w:val="20"/>
                <w:szCs w:val="20"/>
              </w:rPr>
              <w:t>$</w:t>
            </w:r>
            <w:r>
              <w:rPr>
                <w:b/>
                <w:bCs/>
                <w:color w:val="000000"/>
                <w:sz w:val="20"/>
                <w:szCs w:val="20"/>
              </w:rPr>
              <w:t>375</w:t>
            </w:r>
          </w:p>
          <w:p w:rsidR="00E20682" w:rsidRPr="00285F8F" w:rsidRDefault="00E20682" w:rsidP="00B45F12">
            <w:pPr>
              <w:jc w:val="right"/>
              <w:rPr>
                <w:b/>
                <w:bCs/>
                <w:color w:val="000000"/>
                <w:sz w:val="20"/>
                <w:szCs w:val="20"/>
              </w:rPr>
            </w:pPr>
            <w:r w:rsidRPr="00285F8F">
              <w:rPr>
                <w:b/>
                <w:bCs/>
                <w:color w:val="000000"/>
                <w:sz w:val="20"/>
                <w:szCs w:val="20"/>
              </w:rPr>
              <w:t>0</w:t>
            </w:r>
          </w:p>
        </w:tc>
      </w:tr>
    </w:tbl>
    <w:p w:rsidR="00E20682" w:rsidRPr="00285F8F" w:rsidRDefault="00E20682" w:rsidP="00E20682">
      <w:pPr>
        <w:rPr>
          <w:b/>
          <w:bCs/>
          <w:color w:val="000000"/>
          <w:sz w:val="20"/>
          <w:szCs w:val="20"/>
        </w:rPr>
      </w:pPr>
    </w:p>
    <w:p w:rsidR="005D36E5" w:rsidRPr="00476C6D" w:rsidRDefault="005D36E5" w:rsidP="005D36E5">
      <w:pPr>
        <w:tabs>
          <w:tab w:val="left" w:pos="360"/>
          <w:tab w:val="left" w:pos="720"/>
          <w:tab w:val="left" w:pos="1080"/>
          <w:tab w:val="left" w:pos="1440"/>
        </w:tabs>
      </w:pPr>
      <w:r w:rsidRPr="00476C6D">
        <w:t>It is anticipated that the information collected will be disseminated to the public or used to support publicly disseminated information.</w:t>
      </w:r>
      <w:r w:rsidR="00B20C9C">
        <w:t xml:space="preserve"> National Oceanic and Atmospheric Administration (</w:t>
      </w:r>
      <w:r w:rsidRPr="00476C6D">
        <w:t>NOAA</w:t>
      </w:r>
      <w:r w:rsidR="00B20C9C">
        <w:t>)</w:t>
      </w:r>
      <w:r w:rsidRPr="00476C6D">
        <w:t xml:space="preserve"> Fisheries will retain control over the information and safeguard it from improper access, modification, and destruction, consistent with NOAA standards for confidentiality, privacy, and electronic information.  See response</w:t>
      </w:r>
      <w:r>
        <w:t xml:space="preserve"> to Question </w:t>
      </w:r>
      <w:r w:rsidRPr="00476C6D">
        <w:t xml:space="preserve">10 of this Supporting Statement for more information on confidentiality and privacy. </w:t>
      </w:r>
      <w:r w:rsidR="00351E84">
        <w:t xml:space="preserve"> </w:t>
      </w:r>
      <w:r w:rsidRPr="00476C6D">
        <w:t xml:space="preserve">The information collection is designed to yield data that meet all applicable information quality guidelines. </w:t>
      </w:r>
      <w:r w:rsidR="00351E84">
        <w:t xml:space="preserve"> </w:t>
      </w:r>
      <w:r w:rsidRPr="00476C6D">
        <w:t xml:space="preserve">Prior to dissemination, the information will be subjected to quality control measures and a pre-dissemination review pursuant to </w:t>
      </w:r>
      <w:hyperlink r:id="rId14" w:history="1">
        <w:r w:rsidRPr="004E6B49">
          <w:rPr>
            <w:rStyle w:val="Hyperlink"/>
          </w:rPr>
          <w:t>Section 515 of Public Law 106-554</w:t>
        </w:r>
      </w:hyperlink>
      <w:r w:rsidRPr="00476C6D">
        <w:t>.</w:t>
      </w:r>
    </w:p>
    <w:p w:rsidR="005D36E5" w:rsidRDefault="005D36E5">
      <w:pPr>
        <w:widowControl/>
        <w:tabs>
          <w:tab w:val="left" w:pos="-1180"/>
          <w:tab w:val="left" w:pos="-720"/>
          <w:tab w:val="left" w:pos="0"/>
          <w:tab w:val="left" w:pos="360"/>
          <w:tab w:val="left" w:pos="720"/>
          <w:tab w:val="left" w:pos="1080"/>
        </w:tabs>
        <w:rPr>
          <w:sz w:val="20"/>
          <w:szCs w:val="20"/>
        </w:rPr>
      </w:pPr>
    </w:p>
    <w:p w:rsidR="00AE57F8" w:rsidRDefault="00AE57F8">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AE57F8" w:rsidRDefault="00AE57F8">
      <w:pPr>
        <w:widowControl/>
        <w:tabs>
          <w:tab w:val="left" w:pos="-1080"/>
          <w:tab w:val="left" w:pos="-720"/>
          <w:tab w:val="left" w:pos="0"/>
          <w:tab w:val="left" w:pos="720"/>
          <w:tab w:val="left" w:pos="1080"/>
        </w:tabs>
      </w:pPr>
    </w:p>
    <w:p w:rsidR="00AE57F8" w:rsidRDefault="001071F0">
      <w:pPr>
        <w:widowControl/>
        <w:tabs>
          <w:tab w:val="left" w:pos="-1080"/>
          <w:tab w:val="left" w:pos="-720"/>
          <w:tab w:val="left" w:pos="0"/>
          <w:tab w:val="left" w:pos="720"/>
          <w:tab w:val="left" w:pos="1080"/>
        </w:tabs>
      </w:pPr>
      <w:r>
        <w:t xml:space="preserve">The </w:t>
      </w:r>
      <w:r w:rsidR="007800F4" w:rsidRPr="007800F4">
        <w:t xml:space="preserve">AFA </w:t>
      </w:r>
      <w:r w:rsidR="00700393">
        <w:t>Permit</w:t>
      </w:r>
      <w:r w:rsidR="005708B4">
        <w:t xml:space="preserve"> Application</w:t>
      </w:r>
      <w:r w:rsidR="00700393">
        <w:t xml:space="preserve">:  Rebuild, Replace, or Remove is </w:t>
      </w:r>
      <w:r w:rsidR="00C32F37" w:rsidRPr="002E4BD4">
        <w:t xml:space="preserve">available on the NMFS Alaska Region Home Page at </w:t>
      </w:r>
      <w:hyperlink r:id="rId15" w:history="1">
        <w:r w:rsidR="00C32F37" w:rsidRPr="00990420">
          <w:rPr>
            <w:rStyle w:val="Hyperlink"/>
          </w:rPr>
          <w:t>http://alaskafisheries.noaa.gov</w:t>
        </w:r>
      </w:hyperlink>
      <w:r w:rsidR="007800F4">
        <w:rPr>
          <w:u w:val="single"/>
        </w:rPr>
        <w:t>.</w:t>
      </w:r>
      <w:r w:rsidR="007800F4">
        <w:t xml:space="preserve">  The application</w:t>
      </w:r>
      <w:r w:rsidR="00700393">
        <w:t xml:space="preserve"> is </w:t>
      </w:r>
      <w:r w:rsidR="00C32F37" w:rsidRPr="002E4BD4">
        <w:t xml:space="preserve">fillable </w:t>
      </w:r>
      <w:r w:rsidR="007800F4">
        <w:t>on</w:t>
      </w:r>
      <w:r w:rsidR="00C32F37" w:rsidRPr="002E4BD4">
        <w:t>screen</w:t>
      </w:r>
      <w:r w:rsidR="002E42CC">
        <w:t xml:space="preserve"> and may be printed and submitted by mail or fax</w:t>
      </w:r>
      <w:r w:rsidR="007800F4">
        <w:t xml:space="preserve">.  </w:t>
      </w:r>
      <w:r w:rsidR="0031698A">
        <w:t>Future plans of the NMFS Alaska Region are to allow completion of applications online through the Internet.</w:t>
      </w:r>
      <w:r w:rsidR="00A94A0A">
        <w:t xml:space="preserve">  The Cooperative Notification of Vessel Rebuild or Replacement</w:t>
      </w:r>
      <w:r w:rsidR="0051514E">
        <w:t xml:space="preserve"> (not a form)</w:t>
      </w:r>
      <w:r w:rsidR="00A94A0A">
        <w:t xml:space="preserve"> would be submitted by e-mail.</w:t>
      </w:r>
    </w:p>
    <w:p w:rsidR="007F659D" w:rsidRDefault="007F659D" w:rsidP="004245A7">
      <w:pPr>
        <w:rPr>
          <w:rStyle w:val="Hyperlink"/>
          <w:b/>
          <w:color w:val="000000"/>
          <w:u w:val="none"/>
        </w:rPr>
      </w:pPr>
    </w:p>
    <w:p w:rsidR="00AE57F8" w:rsidRDefault="00AE57F8">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rsidR="00AE57F8" w:rsidRDefault="00AE57F8">
      <w:pPr>
        <w:widowControl/>
        <w:tabs>
          <w:tab w:val="left" w:pos="-1080"/>
          <w:tab w:val="left" w:pos="-720"/>
          <w:tab w:val="left" w:pos="0"/>
          <w:tab w:val="left" w:pos="720"/>
          <w:tab w:val="left" w:pos="1080"/>
        </w:tabs>
      </w:pPr>
    </w:p>
    <w:p w:rsidR="004245A7" w:rsidRPr="00285F8F" w:rsidRDefault="004245A7" w:rsidP="004245A7">
      <w:pPr>
        <w:rPr>
          <w:color w:val="000000"/>
        </w:rPr>
      </w:pPr>
      <w:r w:rsidRPr="00285F8F">
        <w:rPr>
          <w:color w:val="000000"/>
        </w:rPr>
        <w:t>No duplication exists with other information collections.</w:t>
      </w:r>
    </w:p>
    <w:p w:rsidR="00EF65FA" w:rsidRDefault="00AE57F8">
      <w:pPr>
        <w:widowControl/>
        <w:tabs>
          <w:tab w:val="left" w:pos="-1080"/>
          <w:tab w:val="left" w:pos="-720"/>
          <w:tab w:val="left" w:pos="0"/>
          <w:tab w:val="left" w:pos="720"/>
          <w:tab w:val="left" w:pos="1080"/>
        </w:tabs>
        <w:rPr>
          <w:b/>
          <w:bCs/>
        </w:rPr>
      </w:pPr>
      <w:r>
        <w:rPr>
          <w:b/>
          <w:bCs/>
        </w:rPr>
        <w:lastRenderedPageBreak/>
        <w:t xml:space="preserve">5.  </w:t>
      </w:r>
      <w:r>
        <w:rPr>
          <w:b/>
          <w:bCs/>
          <w:u w:val="single"/>
        </w:rPr>
        <w:t>If the collection of information involves small businesses or other small entities, describe the methods used to minimize burden</w:t>
      </w:r>
      <w:r>
        <w:rPr>
          <w:b/>
          <w:bCs/>
        </w:rPr>
        <w:t>.</w:t>
      </w:r>
    </w:p>
    <w:p w:rsidR="00AB5A05" w:rsidRDefault="00AB5A05">
      <w:pPr>
        <w:widowControl/>
        <w:tabs>
          <w:tab w:val="left" w:pos="-1080"/>
          <w:tab w:val="left" w:pos="-720"/>
          <w:tab w:val="left" w:pos="0"/>
          <w:tab w:val="left" w:pos="720"/>
          <w:tab w:val="left" w:pos="1080"/>
        </w:tabs>
      </w:pPr>
    </w:p>
    <w:p w:rsidR="00F866FD" w:rsidRDefault="00F866FD" w:rsidP="00F866FD">
      <w:pPr>
        <w:rPr>
          <w:color w:val="000000"/>
        </w:rPr>
      </w:pPr>
      <w:r w:rsidRPr="00F866FD">
        <w:rPr>
          <w:color w:val="000000"/>
        </w:rPr>
        <w:t xml:space="preserve">The </w:t>
      </w:r>
      <w:r w:rsidR="0051514E">
        <w:rPr>
          <w:color w:val="000000"/>
        </w:rPr>
        <w:t>Small Business Administration (</w:t>
      </w:r>
      <w:r w:rsidRPr="00F866FD">
        <w:rPr>
          <w:color w:val="000000"/>
        </w:rPr>
        <w:t>SB</w:t>
      </w:r>
      <w:r w:rsidR="0051514E">
        <w:rPr>
          <w:color w:val="000000"/>
        </w:rPr>
        <w:t>A)</w:t>
      </w:r>
      <w:r w:rsidRPr="00F866FD">
        <w:rPr>
          <w:color w:val="000000"/>
        </w:rPr>
        <w:t xml:space="preserve"> has established size criteria for all major industry sectors in the </w:t>
      </w:r>
      <w:r w:rsidR="00B20C9C">
        <w:rPr>
          <w:color w:val="000000"/>
        </w:rPr>
        <w:t>U.S.</w:t>
      </w:r>
      <w:r w:rsidRPr="00F866FD">
        <w:rPr>
          <w:color w:val="000000"/>
        </w:rPr>
        <w:t>, including fish harvesting and fish processing businesses.  Effective July 22, 2013, a business involved in finfish or shellfish harvesting is a small business if it is independently owned and operated and not dominant in its field of operation (including its affiliates) and if it has combined annual receipts not in excess of $19.0 million for all its affiliated operations worldwide in the case of a finfish business, and $5.0 million in the case of a shellfish business.</w:t>
      </w:r>
    </w:p>
    <w:p w:rsidR="00F866FD" w:rsidRDefault="00F866FD" w:rsidP="00F866FD">
      <w:pPr>
        <w:rPr>
          <w:color w:val="000000"/>
        </w:rPr>
      </w:pPr>
    </w:p>
    <w:p w:rsidR="00F866FD" w:rsidRPr="00F866FD" w:rsidRDefault="00F866FD" w:rsidP="00F866FD">
      <w:pPr>
        <w:rPr>
          <w:color w:val="000000"/>
        </w:rPr>
      </w:pPr>
      <w:r w:rsidRPr="00F866FD">
        <w:rPr>
          <w:color w:val="000000"/>
        </w:rPr>
        <w:t>A seafood processor is a small business if it is independently owned and operated, not dominant in its field of operation (including its affiliates) and employs 500 or fewer persons, on a full-time, part-time, temporary, or other basis, at all its affiliated operations worldwide.</w:t>
      </w:r>
      <w:r w:rsidR="00351E84">
        <w:rPr>
          <w:color w:val="000000"/>
        </w:rPr>
        <w:t xml:space="preserve"> </w:t>
      </w:r>
      <w:r w:rsidRPr="00F866FD">
        <w:rPr>
          <w:color w:val="000000"/>
        </w:rPr>
        <w:t xml:space="preserve"> A business involved in both the harvesting and processing of seafood products is a small business if it meets the $4.0 million criterion for fish harvesting operations.</w:t>
      </w:r>
      <w:r w:rsidR="00351E84">
        <w:rPr>
          <w:color w:val="000000"/>
        </w:rPr>
        <w:t xml:space="preserve"> </w:t>
      </w:r>
      <w:r w:rsidRPr="00F866FD">
        <w:rPr>
          <w:color w:val="000000"/>
        </w:rPr>
        <w:t xml:space="preserve"> A wholesale business servicing the fishing industry is a small business if it employs 100 or fewer persons on a full-time, part-time, temporary, or other basis, at all its affiliated operations worldwide.</w:t>
      </w:r>
    </w:p>
    <w:p w:rsidR="00F866FD" w:rsidRDefault="00F866FD" w:rsidP="00621AEB">
      <w:pPr>
        <w:widowControl/>
        <w:tabs>
          <w:tab w:val="left" w:pos="-1080"/>
          <w:tab w:val="left" w:pos="-720"/>
          <w:tab w:val="left" w:pos="0"/>
          <w:tab w:val="left" w:pos="720"/>
          <w:tab w:val="left" w:pos="1080"/>
        </w:tabs>
        <w:rPr>
          <w:color w:val="000000"/>
        </w:rPr>
      </w:pPr>
    </w:p>
    <w:p w:rsidR="005A66B9" w:rsidRDefault="005A66B9" w:rsidP="00621AEB">
      <w:pPr>
        <w:widowControl/>
        <w:tabs>
          <w:tab w:val="left" w:pos="-1080"/>
          <w:tab w:val="left" w:pos="-720"/>
          <w:tab w:val="left" w:pos="0"/>
          <w:tab w:val="left" w:pos="720"/>
          <w:tab w:val="left" w:pos="1080"/>
        </w:tabs>
        <w:rPr>
          <w:color w:val="000000"/>
        </w:rPr>
      </w:pPr>
      <w:r w:rsidRPr="005A66B9">
        <w:rPr>
          <w:color w:val="000000"/>
        </w:rPr>
        <w:t xml:space="preserve">This action would regulate the owners of vessels that are designated on AFA permits; these vessels are catcher vessels, catcher/processor vessels, and </w:t>
      </w:r>
      <w:proofErr w:type="spellStart"/>
      <w:r w:rsidRPr="005A66B9">
        <w:rPr>
          <w:color w:val="000000"/>
        </w:rPr>
        <w:t>motherships</w:t>
      </w:r>
      <w:proofErr w:type="spellEnd"/>
      <w:r w:rsidRPr="005A66B9">
        <w:rPr>
          <w:color w:val="000000"/>
        </w:rPr>
        <w:t xml:space="preserve">.  There is not a strict one-to-one correlation between vessels and entities; many persons and firms are known to have ownership interests in more than one vessel, and many of these vessels with different ownership, are otherwise affiliated with each other.  In assessing whether an entity is small, the Regulatory Flexibility Act requires NMFS to consider affiliations between entities.  The IRFA states that all </w:t>
      </w:r>
      <w:r w:rsidR="00F866FD">
        <w:rPr>
          <w:color w:val="000000"/>
        </w:rPr>
        <w:t>92</w:t>
      </w:r>
      <w:r w:rsidRPr="005A66B9">
        <w:rPr>
          <w:color w:val="000000"/>
        </w:rPr>
        <w:t xml:space="preserve"> AFA catcher vessels and all </w:t>
      </w:r>
      <w:r w:rsidR="00F866FD">
        <w:rPr>
          <w:color w:val="000000"/>
        </w:rPr>
        <w:t>17</w:t>
      </w:r>
      <w:r w:rsidRPr="005A66B9">
        <w:rPr>
          <w:color w:val="000000"/>
        </w:rPr>
        <w:t xml:space="preserve"> AFA catcher/processors are members of AFA cooperatives and are affiliated with each other.  On that basis, the IRFA concluded that all of the entities regulated by this action are “large” entities for the purpose of the Regulatory Flexibility Act.  </w:t>
      </w:r>
    </w:p>
    <w:p w:rsidR="00A94A0A" w:rsidRDefault="00A94A0A">
      <w:pPr>
        <w:widowControl/>
        <w:autoSpaceDE/>
        <w:autoSpaceDN/>
        <w:adjustRightInd/>
        <w:rPr>
          <w:b/>
          <w:bCs/>
        </w:rPr>
      </w:pPr>
    </w:p>
    <w:p w:rsidR="00AE57F8" w:rsidRDefault="00AE57F8">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AE57F8" w:rsidRDefault="00AE57F8">
      <w:pPr>
        <w:widowControl/>
        <w:tabs>
          <w:tab w:val="left" w:pos="-1080"/>
          <w:tab w:val="left" w:pos="-720"/>
          <w:tab w:val="left" w:pos="0"/>
          <w:tab w:val="left" w:pos="720"/>
          <w:tab w:val="left" w:pos="1080"/>
        </w:tabs>
      </w:pPr>
    </w:p>
    <w:p w:rsidR="000210F1" w:rsidRDefault="007416CC" w:rsidP="007075B6">
      <w:pPr>
        <w:widowControl/>
        <w:tabs>
          <w:tab w:val="left" w:pos="-1080"/>
          <w:tab w:val="left" w:pos="-720"/>
          <w:tab w:val="left" w:pos="0"/>
          <w:tab w:val="left" w:pos="720"/>
          <w:tab w:val="left" w:pos="1080"/>
        </w:tabs>
      </w:pPr>
      <w:r w:rsidRPr="005A66B9">
        <w:t xml:space="preserve">This </w:t>
      </w:r>
      <w:r w:rsidR="006849BF">
        <w:t>action</w:t>
      </w:r>
      <w:r w:rsidRPr="005A66B9">
        <w:t xml:space="preserve"> is necessary because existing rules conflict with the AFA amendments in the Coast Guard Authorization Act of 2010.  </w:t>
      </w:r>
      <w:r w:rsidR="00EC798C">
        <w:t xml:space="preserve">If this collection were not conducted or conducted less frequently, </w:t>
      </w:r>
      <w:r w:rsidR="000210F1">
        <w:t>t</w:t>
      </w:r>
      <w:r w:rsidR="00EC798C" w:rsidRPr="00EC798C">
        <w:t xml:space="preserve">he consequences </w:t>
      </w:r>
      <w:r w:rsidR="000210F1">
        <w:t>wou</w:t>
      </w:r>
      <w:r w:rsidR="00EC798C" w:rsidRPr="00EC798C">
        <w:t xml:space="preserve">ld be that </w:t>
      </w:r>
      <w:r w:rsidR="000210F1">
        <w:t xml:space="preserve">the program would be jeopardized and </w:t>
      </w:r>
      <w:r w:rsidR="00EC798C" w:rsidRPr="00EC798C">
        <w:t>NMFS could not fulfill the intent of the AFA.</w:t>
      </w:r>
      <w:r w:rsidR="000210F1">
        <w:t xml:space="preserve">  </w:t>
      </w:r>
      <w:r w:rsidR="007075B6">
        <w:t xml:space="preserve">With regard to commercial fishing vessels operating in the directed BSAI </w:t>
      </w:r>
      <w:proofErr w:type="spellStart"/>
      <w:r w:rsidR="007075B6">
        <w:t>pollock</w:t>
      </w:r>
      <w:proofErr w:type="spellEnd"/>
      <w:r w:rsidR="007075B6">
        <w:t xml:space="preserve"> fishery, the </w:t>
      </w:r>
      <w:r w:rsidR="000210F1">
        <w:t>AFA</w:t>
      </w:r>
      <w:r w:rsidR="007075B6">
        <w:t xml:space="preserve"> established the legal basis for achieving the objective of reducing excessive fishing capacity and management regulatory conditions that could contribute to the creation of an environment capable of fostering operational inefficiencies in this fishery (Division C, Title II of P.L. 105-277) including limiting entry into the fishery, cooperative formation, allocations of </w:t>
      </w:r>
      <w:proofErr w:type="spellStart"/>
      <w:r w:rsidR="007075B6">
        <w:t>pollock</w:t>
      </w:r>
      <w:proofErr w:type="spellEnd"/>
      <w:r w:rsidR="007075B6">
        <w:t xml:space="preserve">, and development of sideboard measures. </w:t>
      </w:r>
    </w:p>
    <w:p w:rsidR="00F866FD" w:rsidRDefault="00F866FD">
      <w:pPr>
        <w:widowControl/>
        <w:tabs>
          <w:tab w:val="left" w:pos="-1080"/>
          <w:tab w:val="left" w:pos="-720"/>
          <w:tab w:val="left" w:pos="0"/>
          <w:tab w:val="left" w:pos="720"/>
          <w:tab w:val="left" w:pos="1080"/>
        </w:tabs>
        <w:rPr>
          <w:b/>
          <w:bCs/>
        </w:rPr>
      </w:pPr>
    </w:p>
    <w:p w:rsidR="00541147" w:rsidRDefault="00541147">
      <w:pPr>
        <w:widowControl/>
        <w:tabs>
          <w:tab w:val="left" w:pos="-1080"/>
          <w:tab w:val="left" w:pos="-720"/>
          <w:tab w:val="left" w:pos="0"/>
          <w:tab w:val="left" w:pos="720"/>
          <w:tab w:val="left" w:pos="1080"/>
        </w:tabs>
        <w:rPr>
          <w:b/>
          <w:bCs/>
        </w:rPr>
      </w:pPr>
    </w:p>
    <w:p w:rsidR="00541147" w:rsidRDefault="00541147">
      <w:pPr>
        <w:widowControl/>
        <w:tabs>
          <w:tab w:val="left" w:pos="-1080"/>
          <w:tab w:val="left" w:pos="-720"/>
          <w:tab w:val="left" w:pos="0"/>
          <w:tab w:val="left" w:pos="720"/>
          <w:tab w:val="left" w:pos="1080"/>
        </w:tabs>
        <w:rPr>
          <w:b/>
          <w:bCs/>
        </w:rPr>
      </w:pPr>
    </w:p>
    <w:p w:rsidR="00541147" w:rsidRDefault="00541147">
      <w:pPr>
        <w:widowControl/>
        <w:tabs>
          <w:tab w:val="left" w:pos="-1080"/>
          <w:tab w:val="left" w:pos="-720"/>
          <w:tab w:val="left" w:pos="0"/>
          <w:tab w:val="left" w:pos="720"/>
          <w:tab w:val="left" w:pos="1080"/>
        </w:tabs>
        <w:rPr>
          <w:b/>
          <w:bCs/>
        </w:rPr>
      </w:pPr>
    </w:p>
    <w:p w:rsidR="00AE57F8" w:rsidRDefault="00AE57F8">
      <w:pPr>
        <w:widowControl/>
        <w:tabs>
          <w:tab w:val="left" w:pos="-1080"/>
          <w:tab w:val="left" w:pos="-720"/>
          <w:tab w:val="left" w:pos="0"/>
          <w:tab w:val="left" w:pos="720"/>
          <w:tab w:val="left" w:pos="1080"/>
        </w:tabs>
      </w:pPr>
      <w:r>
        <w:rPr>
          <w:b/>
          <w:bCs/>
        </w:rPr>
        <w:lastRenderedPageBreak/>
        <w:t xml:space="preserve">7.  </w:t>
      </w:r>
      <w:r>
        <w:rPr>
          <w:b/>
          <w:bCs/>
          <w:u w:val="single"/>
        </w:rPr>
        <w:t>Explain any special circumstances that require the collection to be conducted in a manner inconsistent with OMB guidelines</w:t>
      </w:r>
      <w:r>
        <w:rPr>
          <w:b/>
          <w:bCs/>
        </w:rPr>
        <w:t xml:space="preserve">. </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No special circumstances exist.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8.  </w:t>
      </w:r>
      <w:r>
        <w:rPr>
          <w:b/>
          <w:bCs/>
          <w:u w:val="single"/>
        </w:rPr>
        <w:t xml:space="preserve">Provide </w:t>
      </w:r>
      <w:r w:rsidR="006A7FDD">
        <w:rPr>
          <w:b/>
          <w:bCs/>
          <w:u w:val="single"/>
        </w:rPr>
        <w:t xml:space="preserve">information on </w:t>
      </w:r>
      <w:r>
        <w:rPr>
          <w:b/>
          <w:bCs/>
          <w:u w:val="single"/>
        </w:rPr>
        <w:t xml:space="preserve">the PRA Federal Register </w:t>
      </w:r>
      <w:r w:rsidR="006A7FDD">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AE57F8" w:rsidRDefault="00AE57F8">
      <w:pPr>
        <w:widowControl/>
        <w:tabs>
          <w:tab w:val="left" w:pos="-1080"/>
          <w:tab w:val="left" w:pos="-720"/>
          <w:tab w:val="left" w:pos="0"/>
          <w:tab w:val="left" w:pos="720"/>
          <w:tab w:val="left" w:pos="1080"/>
        </w:tabs>
      </w:pPr>
    </w:p>
    <w:p w:rsidR="00155FD1" w:rsidRDefault="00AE57F8" w:rsidP="00A44761">
      <w:pPr>
        <w:widowControl/>
      </w:pPr>
      <w:r>
        <w:t xml:space="preserve">A </w:t>
      </w:r>
      <w:r w:rsidR="0047794B">
        <w:t xml:space="preserve">proposed rule, </w:t>
      </w:r>
      <w:r w:rsidR="0047794B">
        <w:rPr>
          <w:bCs/>
        </w:rPr>
        <w:t xml:space="preserve">RIN 0648-BD35, </w:t>
      </w:r>
      <w:r w:rsidR="0047794B">
        <w:t>will be published coincident</w:t>
      </w:r>
      <w:r w:rsidR="007416CC">
        <w:t xml:space="preserve"> with </w:t>
      </w:r>
      <w:r w:rsidR="0047794B">
        <w:t>request,</w:t>
      </w:r>
      <w:r w:rsidR="007416CC">
        <w:t xml:space="preserve"> to </w:t>
      </w:r>
      <w:r w:rsidR="006A7FDD">
        <w:t>solicit public</w:t>
      </w:r>
      <w:r w:rsidR="004913C9">
        <w:t xml:space="preserve"> </w:t>
      </w:r>
      <w:r w:rsidR="006A7FDD">
        <w:t xml:space="preserve">comments. </w:t>
      </w:r>
      <w:r w:rsidR="004913C9">
        <w:t xml:space="preserve"> </w:t>
      </w:r>
    </w:p>
    <w:p w:rsidR="000C5E68" w:rsidRDefault="000C5E68"/>
    <w:p w:rsidR="00AE57F8" w:rsidRDefault="005D7156">
      <w:pPr>
        <w:widowControl/>
        <w:tabs>
          <w:tab w:val="left" w:pos="-1080"/>
          <w:tab w:val="left" w:pos="-720"/>
          <w:tab w:val="left" w:pos="0"/>
          <w:tab w:val="left" w:pos="720"/>
          <w:tab w:val="left" w:pos="1080"/>
        </w:tabs>
      </w:pPr>
      <w:r w:rsidRPr="005D7156">
        <w:rPr>
          <w:b/>
          <w:bCs/>
        </w:rPr>
        <w:t xml:space="preserve">9.  </w:t>
      </w:r>
      <w:r w:rsidR="00AE57F8">
        <w:rPr>
          <w:b/>
          <w:bCs/>
          <w:u w:val="single"/>
        </w:rPr>
        <w:t>Explain any decisions to provide payments or gifts to respondents, other than remuneration of contractors or grantees</w:t>
      </w:r>
      <w:r w:rsidR="00AE57F8">
        <w:rPr>
          <w:b/>
          <w:bCs/>
        </w:rPr>
        <w: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No payment or gift is provided under this program.</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rsidR="00AE57F8" w:rsidRDefault="00AE57F8">
      <w:pPr>
        <w:widowControl/>
        <w:tabs>
          <w:tab w:val="left" w:pos="-1080"/>
          <w:tab w:val="left" w:pos="-720"/>
          <w:tab w:val="left" w:pos="0"/>
          <w:tab w:val="left" w:pos="720"/>
          <w:tab w:val="left" w:pos="1080"/>
        </w:tabs>
      </w:pPr>
    </w:p>
    <w:p w:rsidR="004245A7" w:rsidRPr="00285F8F" w:rsidRDefault="004245A7" w:rsidP="004245A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 the information collected is confidential under section 402(b) of the Magnuson-Stevens Act.  It is also confidential under </w:t>
      </w:r>
      <w:hyperlink r:id="rId16" w:history="1">
        <w:r w:rsidRPr="00285F8F">
          <w:rPr>
            <w:rStyle w:val="Hyperlink"/>
            <w:color w:val="000000"/>
          </w:rPr>
          <w:t>NOAA Administrative Order 216-100</w:t>
        </w:r>
      </w:hyperlink>
      <w:r w:rsidRPr="00285F8F">
        <w:rPr>
          <w:color w:val="000000"/>
        </w:rPr>
        <w:t>, which sets forth procedures to protect confidentiality of fishery statistics.</w:t>
      </w:r>
    </w:p>
    <w:p w:rsidR="004245A7" w:rsidRDefault="004245A7">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AE57F8" w:rsidRDefault="00AE57F8">
      <w:pPr>
        <w:widowControl/>
        <w:tabs>
          <w:tab w:val="left" w:pos="-1080"/>
          <w:tab w:val="left" w:pos="-720"/>
          <w:tab w:val="left" w:pos="0"/>
          <w:tab w:val="left" w:pos="720"/>
          <w:tab w:val="left" w:pos="1080"/>
        </w:tabs>
      </w:pPr>
    </w:p>
    <w:p w:rsidR="001A116B" w:rsidRDefault="00AE57F8">
      <w:pPr>
        <w:widowControl/>
        <w:tabs>
          <w:tab w:val="left" w:pos="-1080"/>
          <w:tab w:val="left" w:pos="-720"/>
          <w:tab w:val="left" w:pos="0"/>
          <w:tab w:val="left" w:pos="720"/>
          <w:tab w:val="left" w:pos="1080"/>
        </w:tabs>
      </w:pPr>
      <w:r>
        <w:t>This collection of information</w:t>
      </w:r>
      <w:r w:rsidR="001A116B">
        <w:t xml:space="preserve"> does not </w:t>
      </w:r>
      <w:r w:rsidR="004F43A8">
        <w:t>include</w:t>
      </w:r>
      <w:r w:rsidR="001A116B">
        <w:t xml:space="preserve"> questions of a sensitive nature.</w:t>
      </w:r>
    </w:p>
    <w:p w:rsidR="00987A27" w:rsidRDefault="00987A27">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rsidR="00AE57F8" w:rsidRDefault="00AE57F8">
      <w:pPr>
        <w:widowControl/>
        <w:tabs>
          <w:tab w:val="left" w:pos="-1080"/>
          <w:tab w:val="left" w:pos="-720"/>
          <w:tab w:val="left" w:pos="0"/>
          <w:tab w:val="left" w:pos="720"/>
          <w:tab w:val="left" w:pos="1080"/>
        </w:tabs>
      </w:pPr>
    </w:p>
    <w:p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sidR="0000721E">
        <w:rPr>
          <w:color w:val="000000"/>
        </w:rPr>
        <w:t xml:space="preserve">unique </w:t>
      </w:r>
      <w:r w:rsidRPr="00285F8F">
        <w:rPr>
          <w:color w:val="000000"/>
        </w:rPr>
        <w:t xml:space="preserve">respondents: </w:t>
      </w:r>
      <w:r w:rsidR="00AE3E41">
        <w:rPr>
          <w:color w:val="000000"/>
        </w:rPr>
        <w:t>14</w:t>
      </w:r>
      <w:r w:rsidR="007B7EBF">
        <w:rPr>
          <w:color w:val="000000"/>
        </w:rPr>
        <w:t>4</w:t>
      </w:r>
      <w:r w:rsidR="00AE3E41">
        <w:rPr>
          <w:color w:val="000000"/>
        </w:rPr>
        <w:t>, increased from 27</w:t>
      </w:r>
      <w:r w:rsidRPr="00285F8F">
        <w:rPr>
          <w:color w:val="000000"/>
        </w:rPr>
        <w:t xml:space="preserve">.  Estimated total responses: </w:t>
      </w:r>
      <w:r w:rsidR="00AE3E41">
        <w:rPr>
          <w:color w:val="000000"/>
        </w:rPr>
        <w:t>177, increased from 60</w:t>
      </w:r>
      <w:r w:rsidRPr="00285F8F">
        <w:rPr>
          <w:color w:val="000000"/>
        </w:rPr>
        <w:t xml:space="preserve">.  Estimated total burden:  </w:t>
      </w:r>
      <w:r w:rsidR="00A34DF2">
        <w:rPr>
          <w:color w:val="000000"/>
        </w:rPr>
        <w:t>223</w:t>
      </w:r>
      <w:r w:rsidR="00AE3E41">
        <w:rPr>
          <w:color w:val="000000"/>
        </w:rPr>
        <w:t xml:space="preserve"> </w:t>
      </w:r>
      <w:proofErr w:type="spellStart"/>
      <w:r w:rsidR="00644848">
        <w:rPr>
          <w:color w:val="000000"/>
        </w:rPr>
        <w:t>hr</w:t>
      </w:r>
      <w:r w:rsidR="0001711C">
        <w:rPr>
          <w:color w:val="000000"/>
        </w:rPr>
        <w:t>s</w:t>
      </w:r>
      <w:proofErr w:type="spellEnd"/>
      <w:r w:rsidR="00AE3E41">
        <w:rPr>
          <w:color w:val="000000"/>
        </w:rPr>
        <w:t>, increased from 112</w:t>
      </w:r>
      <w:r w:rsidRPr="00285F8F">
        <w:rPr>
          <w:color w:val="000000"/>
        </w:rPr>
        <w:t>.  Estimated total personnel costs:  $</w:t>
      </w:r>
      <w:r w:rsidR="00A34DF2">
        <w:rPr>
          <w:color w:val="000000"/>
        </w:rPr>
        <w:t>6,931</w:t>
      </w:r>
      <w:r w:rsidR="00AE3E41">
        <w:rPr>
          <w:color w:val="000000"/>
        </w:rPr>
        <w:t>, increased from $2,800</w:t>
      </w:r>
      <w:r w:rsidRPr="00285F8F">
        <w:rPr>
          <w:color w:val="000000"/>
        </w:rPr>
        <w:t>.</w:t>
      </w:r>
    </w:p>
    <w:p w:rsidR="00AF1607" w:rsidRDefault="00AF1607">
      <w:pPr>
        <w:widowControl/>
        <w:tabs>
          <w:tab w:val="left" w:pos="-1080"/>
          <w:tab w:val="left" w:pos="-720"/>
          <w:tab w:val="left" w:pos="0"/>
          <w:tab w:val="left" w:pos="720"/>
          <w:tab w:val="left" w:pos="1080"/>
        </w:tabs>
        <w:rPr>
          <w:b/>
          <w:bCs/>
        </w:rPr>
      </w:pPr>
    </w:p>
    <w:p w:rsidR="00AE57F8" w:rsidRDefault="00AE57F8">
      <w:pPr>
        <w:widowControl/>
        <w:tabs>
          <w:tab w:val="left" w:pos="-1080"/>
          <w:tab w:val="left" w:pos="-720"/>
          <w:tab w:val="left" w:pos="0"/>
          <w:tab w:val="left" w:pos="720"/>
          <w:tab w:val="left" w:pos="1080"/>
        </w:tabs>
      </w:pPr>
      <w:r>
        <w:rPr>
          <w:b/>
          <w:bCs/>
        </w:rPr>
        <w:t xml:space="preserve">13.  </w:t>
      </w:r>
      <w:r>
        <w:rPr>
          <w:b/>
          <w:bCs/>
          <w:u w:val="single"/>
        </w:rPr>
        <w:t>Provide an estimate of the total annual cost burden to the respondents or record-keepers resulting from the collection</w:t>
      </w:r>
      <w:r>
        <w:rPr>
          <w:b/>
          <w:bCs/>
        </w:rPr>
        <w:t>.</w:t>
      </w:r>
      <w:r>
        <w:t xml:space="preserve">    </w:t>
      </w:r>
    </w:p>
    <w:p w:rsidR="00AE57F8" w:rsidRDefault="00AE57F8">
      <w:pPr>
        <w:widowControl/>
        <w:tabs>
          <w:tab w:val="left" w:pos="-1080"/>
          <w:tab w:val="left" w:pos="-720"/>
          <w:tab w:val="left" w:pos="0"/>
          <w:tab w:val="left" w:pos="720"/>
          <w:tab w:val="left" w:pos="1080"/>
        </w:tabs>
      </w:pPr>
    </w:p>
    <w:p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550F39">
        <w:rPr>
          <w:color w:val="000000"/>
        </w:rPr>
        <w:t>278</w:t>
      </w:r>
      <w:r w:rsidR="00AE3E41">
        <w:rPr>
          <w:color w:val="000000"/>
        </w:rPr>
        <w:t>, increased from $118</w:t>
      </w:r>
      <w:r w:rsidR="00987A27">
        <w:rPr>
          <w:color w:val="000000"/>
        </w:rPr>
        <w:t>.</w:t>
      </w:r>
    </w:p>
    <w:p w:rsidR="00AE57F8" w:rsidRDefault="00AE57F8">
      <w:pPr>
        <w:widowControl/>
        <w:tabs>
          <w:tab w:val="left" w:pos="-1080"/>
          <w:tab w:val="left" w:pos="-720"/>
          <w:tab w:val="left" w:pos="0"/>
          <w:tab w:val="left" w:pos="720"/>
          <w:tab w:val="left" w:pos="1080"/>
        </w:tabs>
      </w:pPr>
      <w:r>
        <w:rPr>
          <w:b/>
          <w:bCs/>
        </w:rPr>
        <w:lastRenderedPageBreak/>
        <w:t xml:space="preserve">14.  </w:t>
      </w:r>
      <w:r>
        <w:rPr>
          <w:b/>
          <w:bCs/>
          <w:u w:val="single"/>
        </w:rPr>
        <w:t>Provide estimates of annualized cost to the Federal government</w:t>
      </w:r>
      <w:r>
        <w:rPr>
          <w:b/>
          <w:bCs/>
        </w:rPr>
        <w:t>.</w:t>
      </w:r>
    </w:p>
    <w:p w:rsidR="00AE57F8" w:rsidRDefault="00AE57F8">
      <w:pPr>
        <w:widowControl/>
        <w:tabs>
          <w:tab w:val="left" w:pos="-1080"/>
          <w:tab w:val="left" w:pos="-720"/>
          <w:tab w:val="left" w:pos="0"/>
          <w:tab w:val="left" w:pos="720"/>
          <w:tab w:val="left" w:pos="1080"/>
        </w:tabs>
      </w:pPr>
    </w:p>
    <w:p w:rsidR="00AE57F8" w:rsidRDefault="00C35574" w:rsidP="006849B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Pr>
          <w:color w:val="000000"/>
        </w:rPr>
        <w:t>Estimated total responses:  171, increased from 6</w:t>
      </w:r>
      <w:r w:rsidR="00550F39">
        <w:rPr>
          <w:color w:val="000000"/>
        </w:rPr>
        <w:t>0</w:t>
      </w:r>
      <w:r>
        <w:rPr>
          <w:color w:val="000000"/>
        </w:rPr>
        <w:t>.  Es</w:t>
      </w:r>
      <w:r w:rsidR="001D7850" w:rsidRPr="00285F8F">
        <w:rPr>
          <w:color w:val="000000"/>
        </w:rPr>
        <w:t xml:space="preserve">timated total burden:  </w:t>
      </w:r>
      <w:r>
        <w:rPr>
          <w:color w:val="000000"/>
        </w:rPr>
        <w:t>14</w:t>
      </w:r>
      <w:r w:rsidR="00550F39">
        <w:rPr>
          <w:color w:val="000000"/>
        </w:rPr>
        <w:t>7</w:t>
      </w:r>
      <w:r w:rsidR="001D7850" w:rsidRPr="00285F8F">
        <w:rPr>
          <w:color w:val="000000"/>
        </w:rPr>
        <w:t xml:space="preserve"> </w:t>
      </w:r>
      <w:proofErr w:type="spellStart"/>
      <w:r w:rsidR="001D7850" w:rsidRPr="00285F8F">
        <w:rPr>
          <w:color w:val="000000"/>
        </w:rPr>
        <w:t>hr</w:t>
      </w:r>
      <w:r w:rsidR="00351E84">
        <w:rPr>
          <w:color w:val="000000"/>
        </w:rPr>
        <w:t>s</w:t>
      </w:r>
      <w:proofErr w:type="spellEnd"/>
      <w:r>
        <w:rPr>
          <w:color w:val="000000"/>
        </w:rPr>
        <w:t>, increased from 3</w:t>
      </w:r>
      <w:r w:rsidR="00550F39">
        <w:rPr>
          <w:color w:val="000000"/>
        </w:rPr>
        <w:t>8</w:t>
      </w:r>
      <w:r>
        <w:rPr>
          <w:color w:val="000000"/>
        </w:rPr>
        <w:t xml:space="preserve"> hr</w:t>
      </w:r>
      <w:r w:rsidR="00351E84">
        <w:rPr>
          <w:color w:val="000000"/>
        </w:rPr>
        <w:t>s</w:t>
      </w:r>
      <w:r w:rsidR="001D7850" w:rsidRPr="00285F8F">
        <w:rPr>
          <w:color w:val="000000"/>
        </w:rPr>
        <w:t>.  Estimated total personnel cost:  $</w:t>
      </w:r>
      <w:r w:rsidR="00550F39">
        <w:rPr>
          <w:color w:val="000000"/>
        </w:rPr>
        <w:t>5,019,</w:t>
      </w:r>
      <w:r>
        <w:rPr>
          <w:color w:val="000000"/>
        </w:rPr>
        <w:t xml:space="preserve"> Increased from $</w:t>
      </w:r>
      <w:r w:rsidR="00550F39">
        <w:rPr>
          <w:color w:val="000000"/>
        </w:rPr>
        <w:t>950</w:t>
      </w:r>
      <w:r w:rsidR="001D7850" w:rsidRPr="00285F8F">
        <w:rPr>
          <w:color w:val="000000"/>
        </w:rPr>
        <w:t>.</w:t>
      </w:r>
      <w:r w:rsidR="006849BF">
        <w:rPr>
          <w:color w:val="000000"/>
        </w:rPr>
        <w:t xml:space="preserve">  </w:t>
      </w:r>
    </w:p>
    <w:p w:rsidR="006849BF" w:rsidRDefault="006849BF" w:rsidP="006849B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pPr>
    </w:p>
    <w:p w:rsidR="00AE57F8" w:rsidRDefault="00AE57F8">
      <w:pPr>
        <w:widowControl/>
        <w:tabs>
          <w:tab w:val="left" w:pos="-1080"/>
          <w:tab w:val="left" w:pos="-720"/>
          <w:tab w:val="left" w:pos="0"/>
          <w:tab w:val="left" w:pos="720"/>
          <w:tab w:val="left" w:pos="1080"/>
        </w:tabs>
        <w:rPr>
          <w:b/>
          <w:bCs/>
        </w:rPr>
      </w:pPr>
      <w:r>
        <w:rPr>
          <w:b/>
          <w:bCs/>
        </w:rPr>
        <w:t xml:space="preserve">15.  </w:t>
      </w:r>
      <w:r>
        <w:rPr>
          <w:b/>
          <w:bCs/>
          <w:u w:val="single"/>
        </w:rPr>
        <w:t>Explain the reasons for any program changes or adjustments</w:t>
      </w:r>
      <w:r>
        <w:rPr>
          <w:b/>
          <w:bCs/>
        </w:rPr>
        <w:t>.</w:t>
      </w:r>
    </w:p>
    <w:p w:rsidR="00380A6F" w:rsidRDefault="00380A6F">
      <w:pPr>
        <w:widowControl/>
        <w:tabs>
          <w:tab w:val="left" w:pos="-1080"/>
          <w:tab w:val="left" w:pos="-720"/>
          <w:tab w:val="left" w:pos="0"/>
          <w:tab w:val="left" w:pos="720"/>
          <w:tab w:val="left" w:pos="1080"/>
        </w:tabs>
      </w:pPr>
    </w:p>
    <w:p w:rsidR="0070779A" w:rsidRPr="007B7EBF" w:rsidRDefault="007B7EBF" w:rsidP="005D7156">
      <w:pPr>
        <w:rPr>
          <w:b/>
          <w:color w:val="000000"/>
        </w:rPr>
      </w:pPr>
      <w:r w:rsidRPr="007B7EBF">
        <w:rPr>
          <w:b/>
          <w:color w:val="000000"/>
        </w:rPr>
        <w:t>Program Changes:</w:t>
      </w:r>
    </w:p>
    <w:p w:rsidR="00EE73FE" w:rsidRDefault="00EE73FE" w:rsidP="005D7156">
      <w:pPr>
        <w:rPr>
          <w:color w:val="000000"/>
        </w:rPr>
      </w:pPr>
    </w:p>
    <w:p w:rsidR="00EE73FE" w:rsidRPr="00EE73FE" w:rsidRDefault="00EE73FE" w:rsidP="00EE73FE">
      <w:r w:rsidRPr="00EE73FE">
        <w:rPr>
          <w:u w:val="single"/>
        </w:rPr>
        <w:t>Application for Replacement Vessel</w:t>
      </w:r>
      <w:r w:rsidR="00351E84">
        <w:t xml:space="preserve"> </w:t>
      </w:r>
      <w:r>
        <w:t>[REMOVED]</w:t>
      </w:r>
    </w:p>
    <w:p w:rsidR="00EE73FE" w:rsidRDefault="00EE73FE" w:rsidP="00EE73FE">
      <w:r>
        <w:tab/>
      </w:r>
      <w:proofErr w:type="gramStart"/>
      <w:r>
        <w:t>a</w:t>
      </w:r>
      <w:proofErr w:type="gramEnd"/>
      <w:r>
        <w:t xml:space="preserve"> decrease of 3 respondents and responses, 0 instead of 3</w:t>
      </w:r>
    </w:p>
    <w:p w:rsidR="00EE73FE" w:rsidRDefault="00351E84" w:rsidP="00EE73FE">
      <w:r>
        <w:tab/>
      </w:r>
      <w:proofErr w:type="gramStart"/>
      <w:r>
        <w:t>a</w:t>
      </w:r>
      <w:proofErr w:type="gramEnd"/>
      <w:r>
        <w:t xml:space="preserve"> decrease of </w:t>
      </w:r>
      <w:r w:rsidR="00EE73FE">
        <w:t xml:space="preserve">2 </w:t>
      </w:r>
      <w:proofErr w:type="spellStart"/>
      <w:r w:rsidR="00EE73FE">
        <w:t>hr</w:t>
      </w:r>
      <w:proofErr w:type="spellEnd"/>
      <w:r w:rsidR="00EE73FE">
        <w:t xml:space="preserve"> burden, 0 instead of 2</w:t>
      </w:r>
    </w:p>
    <w:p w:rsidR="00EE73FE" w:rsidRDefault="00EE73FE" w:rsidP="00EE73FE">
      <w:r>
        <w:tab/>
      </w:r>
      <w:proofErr w:type="gramStart"/>
      <w:r>
        <w:t>a</w:t>
      </w:r>
      <w:proofErr w:type="gramEnd"/>
      <w:r>
        <w:t xml:space="preserve"> decrease of $50 personnel costs, $0 instead of $50</w:t>
      </w:r>
    </w:p>
    <w:p w:rsidR="00EE73FE" w:rsidRPr="0070779A" w:rsidRDefault="00EE73FE" w:rsidP="00EE73FE">
      <w:r>
        <w:tab/>
      </w:r>
      <w:proofErr w:type="gramStart"/>
      <w:r>
        <w:t>a</w:t>
      </w:r>
      <w:proofErr w:type="gramEnd"/>
      <w:r>
        <w:t xml:space="preserve"> decrease of $2 miscellaneous costs, $0 instead of $2</w:t>
      </w:r>
    </w:p>
    <w:p w:rsidR="003D726D" w:rsidRDefault="003D726D" w:rsidP="00D81EDD">
      <w:pPr>
        <w:rPr>
          <w:color w:val="000000"/>
        </w:rPr>
      </w:pPr>
    </w:p>
    <w:p w:rsidR="000F5B67" w:rsidRPr="00EE73FE" w:rsidRDefault="000F5B67" w:rsidP="000F5B67">
      <w:r>
        <w:rPr>
          <w:u w:val="single"/>
        </w:rPr>
        <w:t xml:space="preserve">Permit </w:t>
      </w:r>
      <w:r w:rsidRPr="00EE73FE">
        <w:rPr>
          <w:u w:val="single"/>
        </w:rPr>
        <w:t xml:space="preserve">Application for </w:t>
      </w:r>
      <w:r>
        <w:rPr>
          <w:u w:val="single"/>
        </w:rPr>
        <w:t xml:space="preserve">Rebuilt, Replaced, or Removed </w:t>
      </w:r>
      <w:r w:rsidRPr="00EE73FE">
        <w:rPr>
          <w:u w:val="single"/>
        </w:rPr>
        <w:t>Vessel</w:t>
      </w:r>
      <w:r>
        <w:t xml:space="preserve"> [NEW]</w:t>
      </w:r>
    </w:p>
    <w:p w:rsidR="000F5B67" w:rsidRDefault="000F5B67" w:rsidP="000F5B67">
      <w:r>
        <w:tab/>
      </w:r>
      <w:proofErr w:type="gramStart"/>
      <w:r>
        <w:t>an</w:t>
      </w:r>
      <w:proofErr w:type="gramEnd"/>
      <w:r>
        <w:t xml:space="preserve"> increase of 112 respondents and responses, 112 instead of 0</w:t>
      </w:r>
    </w:p>
    <w:p w:rsidR="000F5B67" w:rsidRDefault="007B7EBF" w:rsidP="000F5B67">
      <w:r>
        <w:tab/>
      </w:r>
      <w:proofErr w:type="gramStart"/>
      <w:r>
        <w:t>an</w:t>
      </w:r>
      <w:proofErr w:type="gramEnd"/>
      <w:r>
        <w:t xml:space="preserve"> increase of </w:t>
      </w:r>
      <w:r w:rsidR="00550F39">
        <w:t>112</w:t>
      </w:r>
      <w:r w:rsidR="000F5B67">
        <w:t xml:space="preserve"> </w:t>
      </w:r>
      <w:proofErr w:type="spellStart"/>
      <w:r w:rsidR="000F5B67">
        <w:t>hr</w:t>
      </w:r>
      <w:proofErr w:type="spellEnd"/>
      <w:r w:rsidR="000F5B67">
        <w:t xml:space="preserve"> burden, </w:t>
      </w:r>
      <w:r w:rsidR="00550F39">
        <w:t>112</w:t>
      </w:r>
      <w:r w:rsidR="000F5B67">
        <w:t xml:space="preserve"> instead of 0</w:t>
      </w:r>
    </w:p>
    <w:p w:rsidR="000F5B67" w:rsidRDefault="000F5B67" w:rsidP="000F5B67">
      <w:r>
        <w:tab/>
      </w:r>
      <w:proofErr w:type="gramStart"/>
      <w:r>
        <w:t>an</w:t>
      </w:r>
      <w:proofErr w:type="gramEnd"/>
      <w:r>
        <w:t xml:space="preserve"> increase of $</w:t>
      </w:r>
      <w:r w:rsidR="00550F39">
        <w:t>4,144</w:t>
      </w:r>
      <w:r>
        <w:t xml:space="preserve"> personnel costs, $</w:t>
      </w:r>
      <w:r w:rsidR="00550F39">
        <w:t>4,144</w:t>
      </w:r>
      <w:r>
        <w:t xml:space="preserve"> instead of $0</w:t>
      </w:r>
    </w:p>
    <w:p w:rsidR="000F5B67" w:rsidRPr="0070779A" w:rsidRDefault="000F5B67" w:rsidP="000F5B67">
      <w:r>
        <w:tab/>
      </w:r>
      <w:proofErr w:type="gramStart"/>
      <w:r>
        <w:t>an</w:t>
      </w:r>
      <w:proofErr w:type="gramEnd"/>
      <w:r>
        <w:t xml:space="preserve"> increase of $</w:t>
      </w:r>
      <w:r w:rsidR="00D203D5">
        <w:t>161</w:t>
      </w:r>
      <w:r>
        <w:t xml:space="preserve"> miscellaneous costs, $</w:t>
      </w:r>
      <w:r w:rsidR="00D203D5">
        <w:t>161</w:t>
      </w:r>
      <w:r>
        <w:t xml:space="preserve"> instead of $0</w:t>
      </w:r>
    </w:p>
    <w:p w:rsidR="00EE73FE" w:rsidRDefault="00EE73FE" w:rsidP="00D81EDD">
      <w:pPr>
        <w:rPr>
          <w:color w:val="000000"/>
        </w:rPr>
      </w:pPr>
    </w:p>
    <w:p w:rsidR="000F5B67" w:rsidRPr="00EE73FE" w:rsidRDefault="000F5B67" w:rsidP="000F5B67">
      <w:r>
        <w:rPr>
          <w:u w:val="single"/>
        </w:rPr>
        <w:t xml:space="preserve">Cooperative Notification of Vessel Replaced or Removed </w:t>
      </w:r>
      <w:r>
        <w:t>[NEW]</w:t>
      </w:r>
    </w:p>
    <w:p w:rsidR="000F5B67" w:rsidRDefault="000F5B67" w:rsidP="000F5B67">
      <w:r>
        <w:tab/>
      </w:r>
      <w:proofErr w:type="gramStart"/>
      <w:r>
        <w:t>an</w:t>
      </w:r>
      <w:proofErr w:type="gramEnd"/>
      <w:r>
        <w:t xml:space="preserve"> increase of </w:t>
      </w:r>
      <w:r w:rsidR="00177251">
        <w:t>8</w:t>
      </w:r>
      <w:r>
        <w:t xml:space="preserve"> respondents and responses, </w:t>
      </w:r>
      <w:r w:rsidR="00177251">
        <w:t>8</w:t>
      </w:r>
      <w:r>
        <w:t xml:space="preserve"> instead of 0</w:t>
      </w:r>
    </w:p>
    <w:p w:rsidR="000F5B67" w:rsidRDefault="00351E84" w:rsidP="000F5B67">
      <w:r>
        <w:tab/>
      </w:r>
      <w:proofErr w:type="gramStart"/>
      <w:r>
        <w:t>an</w:t>
      </w:r>
      <w:proofErr w:type="gramEnd"/>
      <w:r>
        <w:t xml:space="preserve"> increase of </w:t>
      </w:r>
      <w:r w:rsidR="00177251">
        <w:t>1</w:t>
      </w:r>
      <w:r w:rsidR="000F5B67">
        <w:t xml:space="preserve"> </w:t>
      </w:r>
      <w:proofErr w:type="spellStart"/>
      <w:r w:rsidR="000F5B67">
        <w:t>hr</w:t>
      </w:r>
      <w:proofErr w:type="spellEnd"/>
      <w:r w:rsidR="000F5B67">
        <w:t xml:space="preserve"> burden, </w:t>
      </w:r>
      <w:r w:rsidR="00177251">
        <w:t>1</w:t>
      </w:r>
      <w:r w:rsidR="000F5B67">
        <w:t xml:space="preserve"> instead of 0</w:t>
      </w:r>
    </w:p>
    <w:p w:rsidR="000F5B67" w:rsidRDefault="000F5B67" w:rsidP="000F5B67">
      <w:r>
        <w:tab/>
      </w:r>
      <w:proofErr w:type="gramStart"/>
      <w:r>
        <w:t>an</w:t>
      </w:r>
      <w:proofErr w:type="gramEnd"/>
      <w:r>
        <w:t xml:space="preserve"> increase of $</w:t>
      </w:r>
      <w:r w:rsidR="00177251">
        <w:t>37</w:t>
      </w:r>
      <w:r>
        <w:t xml:space="preserve"> personnel costs, $</w:t>
      </w:r>
      <w:r w:rsidR="00177251">
        <w:t>37</w:t>
      </w:r>
      <w:r>
        <w:t xml:space="preserve"> instead of $0</w:t>
      </w:r>
    </w:p>
    <w:p w:rsidR="000F5B67" w:rsidRDefault="000F5B67" w:rsidP="000F5B67">
      <w:r>
        <w:tab/>
      </w:r>
      <w:proofErr w:type="gramStart"/>
      <w:r>
        <w:t>an</w:t>
      </w:r>
      <w:proofErr w:type="gramEnd"/>
      <w:r>
        <w:t xml:space="preserve"> increase of $</w:t>
      </w:r>
      <w:r w:rsidR="00177251">
        <w:t>1</w:t>
      </w:r>
      <w:r>
        <w:t xml:space="preserve"> miscellaneous costs, $</w:t>
      </w:r>
      <w:r w:rsidR="00177251">
        <w:t>1</w:t>
      </w:r>
      <w:r>
        <w:t xml:space="preserve"> instead of $0</w:t>
      </w:r>
    </w:p>
    <w:p w:rsidR="007B7EBF" w:rsidRDefault="007B7EBF" w:rsidP="000F5B67"/>
    <w:p w:rsidR="007B7EBF" w:rsidRPr="0070779A" w:rsidRDefault="007B7EBF" w:rsidP="000F5B67">
      <w:r>
        <w:t>Net changes: Increases of 117 additio</w:t>
      </w:r>
      <w:r w:rsidR="00A36878">
        <w:t>nal respondents and responses, 111</w:t>
      </w:r>
      <w:r>
        <w:t xml:space="preserve"> hours, and $160 </w:t>
      </w:r>
      <w:bookmarkStart w:id="0" w:name="_GoBack"/>
      <w:bookmarkEnd w:id="0"/>
      <w:r>
        <w:t>in miscellaneous costs.</w:t>
      </w:r>
    </w:p>
    <w:p w:rsidR="00EE73FE" w:rsidRDefault="00EE73FE" w:rsidP="00D81EDD">
      <w:pPr>
        <w:rPr>
          <w:color w:val="000000"/>
        </w:rPr>
      </w:pPr>
    </w:p>
    <w:p w:rsidR="00AE57F8" w:rsidRDefault="00AE57F8">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rsidR="00AE57F8" w:rsidRDefault="00AE57F8">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t>The information collected will not be published.</w:t>
      </w:r>
    </w:p>
    <w:p w:rsidR="0070779A" w:rsidRDefault="0070779A">
      <w:pPr>
        <w:widowControl/>
        <w:autoSpaceDE/>
        <w:autoSpaceDN/>
        <w:adjustRightInd/>
        <w:rPr>
          <w:b/>
          <w:bCs/>
        </w:rPr>
      </w:pPr>
    </w:p>
    <w:p w:rsidR="00AE57F8" w:rsidRDefault="00AE57F8">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AE57F8" w:rsidRDefault="00AE57F8">
      <w:pPr>
        <w:widowControl/>
        <w:tabs>
          <w:tab w:val="left" w:pos="-1080"/>
          <w:tab w:val="left" w:pos="-720"/>
          <w:tab w:val="left" w:pos="0"/>
          <w:tab w:val="left" w:pos="720"/>
          <w:tab w:val="left" w:pos="1080"/>
        </w:tabs>
      </w:pPr>
    </w:p>
    <w:p w:rsidR="00AE57F8" w:rsidRDefault="00987A27">
      <w:pPr>
        <w:widowControl/>
        <w:tabs>
          <w:tab w:val="left" w:pos="-1080"/>
          <w:tab w:val="left" w:pos="-720"/>
          <w:tab w:val="left" w:pos="0"/>
          <w:tab w:val="left" w:pos="720"/>
          <w:tab w:val="left" w:pos="1080"/>
        </w:tabs>
      </w:pPr>
      <w:r>
        <w:t>Not A</w:t>
      </w:r>
      <w:r w:rsidR="001D7850">
        <w:t>pplicable.</w:t>
      </w:r>
    </w:p>
    <w:p w:rsidR="001D7850" w:rsidRDefault="001D7850">
      <w:pPr>
        <w:widowControl/>
        <w:tabs>
          <w:tab w:val="left" w:pos="-1080"/>
          <w:tab w:val="left" w:pos="-720"/>
          <w:tab w:val="left" w:pos="0"/>
          <w:tab w:val="left" w:pos="720"/>
          <w:tab w:val="left" w:pos="1080"/>
        </w:tabs>
      </w:pPr>
    </w:p>
    <w:p w:rsidR="00AE57F8" w:rsidRDefault="00AE57F8">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rsidR="00AE57F8" w:rsidRDefault="00AE57F8">
      <w:pPr>
        <w:widowControl/>
        <w:tabs>
          <w:tab w:val="left" w:pos="-1080"/>
          <w:tab w:val="left" w:pos="-720"/>
          <w:tab w:val="left" w:pos="0"/>
          <w:tab w:val="left" w:pos="720"/>
          <w:tab w:val="left" w:pos="1080"/>
        </w:tabs>
      </w:pPr>
    </w:p>
    <w:p w:rsidR="00987A27" w:rsidRDefault="00987A27" w:rsidP="00987A27">
      <w:pPr>
        <w:widowControl/>
        <w:tabs>
          <w:tab w:val="left" w:pos="-1080"/>
          <w:tab w:val="left" w:pos="-720"/>
          <w:tab w:val="left" w:pos="0"/>
          <w:tab w:val="left" w:pos="720"/>
          <w:tab w:val="left" w:pos="1080"/>
        </w:tabs>
      </w:pPr>
      <w:r>
        <w:t>Not Applicable.</w:t>
      </w:r>
    </w:p>
    <w:p w:rsidR="00A94A0A" w:rsidRDefault="00A94A0A">
      <w:pPr>
        <w:widowControl/>
        <w:autoSpaceDE/>
        <w:autoSpaceDN/>
        <w:adjustRightInd/>
        <w:rPr>
          <w:b/>
          <w:bCs/>
        </w:rPr>
      </w:pPr>
    </w:p>
    <w:p w:rsidR="00987A27" w:rsidRDefault="00987A27">
      <w:pPr>
        <w:widowControl/>
        <w:autoSpaceDE/>
        <w:autoSpaceDN/>
        <w:adjustRightInd/>
        <w:rPr>
          <w:b/>
          <w:bCs/>
        </w:rPr>
      </w:pPr>
    </w:p>
    <w:p w:rsidR="00541147" w:rsidRDefault="00541147">
      <w:pPr>
        <w:widowControl/>
        <w:tabs>
          <w:tab w:val="left" w:pos="-1080"/>
          <w:tab w:val="left" w:pos="-720"/>
          <w:tab w:val="left" w:pos="0"/>
          <w:tab w:val="left" w:pos="720"/>
          <w:tab w:val="left" w:pos="1080"/>
        </w:tabs>
        <w:rPr>
          <w:b/>
          <w:bCs/>
        </w:rPr>
      </w:pPr>
    </w:p>
    <w:p w:rsidR="00541147" w:rsidRDefault="00541147">
      <w:pPr>
        <w:widowControl/>
        <w:autoSpaceDE/>
        <w:autoSpaceDN/>
        <w:adjustRightInd/>
        <w:rPr>
          <w:b/>
          <w:bCs/>
        </w:rPr>
      </w:pPr>
      <w:r>
        <w:rPr>
          <w:b/>
          <w:bCs/>
        </w:rPr>
        <w:br w:type="page"/>
      </w:r>
    </w:p>
    <w:p w:rsidR="00AE57F8" w:rsidRDefault="00AE57F8">
      <w:pPr>
        <w:widowControl/>
        <w:tabs>
          <w:tab w:val="left" w:pos="-1080"/>
          <w:tab w:val="left" w:pos="-720"/>
          <w:tab w:val="left" w:pos="0"/>
          <w:tab w:val="left" w:pos="720"/>
          <w:tab w:val="left" w:pos="1080"/>
        </w:tabs>
        <w:rPr>
          <w:b/>
          <w:bCs/>
        </w:rPr>
      </w:pPr>
      <w:r>
        <w:rPr>
          <w:b/>
          <w:bCs/>
        </w:rPr>
        <w:lastRenderedPageBreak/>
        <w:t>B. COLLECTIONS OF INFORMATION EMPLOYING STATISTICAL METHODS</w:t>
      </w:r>
    </w:p>
    <w:p w:rsidR="00AE57F8" w:rsidRDefault="00AE57F8">
      <w:pPr>
        <w:widowControl/>
        <w:tabs>
          <w:tab w:val="left" w:pos="-1080"/>
          <w:tab w:val="left" w:pos="-720"/>
          <w:tab w:val="left" w:pos="0"/>
          <w:tab w:val="left" w:pos="720"/>
          <w:tab w:val="left" w:pos="1080"/>
        </w:tabs>
      </w:pPr>
    </w:p>
    <w:p w:rsidR="00114B07" w:rsidRDefault="00AE57F8" w:rsidP="00A34DF2">
      <w:pPr>
        <w:widowControl/>
        <w:tabs>
          <w:tab w:val="left" w:pos="-1080"/>
          <w:tab w:val="left" w:pos="-720"/>
          <w:tab w:val="left" w:pos="0"/>
          <w:tab w:val="left" w:pos="720"/>
          <w:tab w:val="left" w:pos="1080"/>
        </w:tabs>
      </w:pPr>
      <w:r>
        <w:t>This collection does not employ statistical methods.</w:t>
      </w:r>
    </w:p>
    <w:sectPr w:rsidR="00114B07" w:rsidSect="005D7156">
      <w:footerReference w:type="default" r:id="rId17"/>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A7" w:rsidRDefault="003104A7">
      <w:r>
        <w:separator/>
      </w:r>
    </w:p>
  </w:endnote>
  <w:endnote w:type="continuationSeparator" w:id="0">
    <w:p w:rsidR="003104A7" w:rsidRDefault="0031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11576"/>
      <w:docPartObj>
        <w:docPartGallery w:val="Page Numbers (Bottom of Page)"/>
        <w:docPartUnique/>
      </w:docPartObj>
    </w:sdtPr>
    <w:sdtEndPr>
      <w:rPr>
        <w:noProof/>
      </w:rPr>
    </w:sdtEndPr>
    <w:sdtContent>
      <w:p w:rsidR="007B7EBF" w:rsidRDefault="007B7EBF">
        <w:pPr>
          <w:pStyle w:val="Footer"/>
          <w:jc w:val="center"/>
        </w:pPr>
        <w:r>
          <w:fldChar w:fldCharType="begin"/>
        </w:r>
        <w:r>
          <w:instrText xml:space="preserve"> PAGE   \* MERGEFORMAT </w:instrText>
        </w:r>
        <w:r>
          <w:fldChar w:fldCharType="separate"/>
        </w:r>
        <w:r w:rsidR="00A36878">
          <w:rPr>
            <w:noProof/>
          </w:rPr>
          <w:t>17</w:t>
        </w:r>
        <w:r>
          <w:rPr>
            <w:noProof/>
          </w:rPr>
          <w:fldChar w:fldCharType="end"/>
        </w:r>
      </w:p>
    </w:sdtContent>
  </w:sdt>
  <w:p w:rsidR="007B7EBF" w:rsidRDefault="007B7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A7" w:rsidRDefault="003104A7">
      <w:r>
        <w:separator/>
      </w:r>
    </w:p>
  </w:footnote>
  <w:footnote w:type="continuationSeparator" w:id="0">
    <w:p w:rsidR="003104A7" w:rsidRDefault="0031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679"/>
    <w:multiLevelType w:val="hybridMultilevel"/>
    <w:tmpl w:val="10C6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A7C4D"/>
    <w:multiLevelType w:val="hybridMultilevel"/>
    <w:tmpl w:val="1BB6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33959"/>
    <w:multiLevelType w:val="hybridMultilevel"/>
    <w:tmpl w:val="902A083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8027C"/>
    <w:multiLevelType w:val="hybridMultilevel"/>
    <w:tmpl w:val="66621430"/>
    <w:lvl w:ilvl="0" w:tplc="69B48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A3607"/>
    <w:multiLevelType w:val="hybridMultilevel"/>
    <w:tmpl w:val="F38C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1711C"/>
    <w:rsid w:val="000210F1"/>
    <w:rsid w:val="00034BAD"/>
    <w:rsid w:val="00036389"/>
    <w:rsid w:val="000424B2"/>
    <w:rsid w:val="000533FA"/>
    <w:rsid w:val="00053692"/>
    <w:rsid w:val="00054B55"/>
    <w:rsid w:val="0005668F"/>
    <w:rsid w:val="00056ECF"/>
    <w:rsid w:val="00072E0D"/>
    <w:rsid w:val="00075567"/>
    <w:rsid w:val="00076BC8"/>
    <w:rsid w:val="00082511"/>
    <w:rsid w:val="00097B98"/>
    <w:rsid w:val="000A4A08"/>
    <w:rsid w:val="000A4BAE"/>
    <w:rsid w:val="000A689E"/>
    <w:rsid w:val="000B0BF4"/>
    <w:rsid w:val="000B0F85"/>
    <w:rsid w:val="000B69D6"/>
    <w:rsid w:val="000C171D"/>
    <w:rsid w:val="000C57CF"/>
    <w:rsid w:val="000C5E68"/>
    <w:rsid w:val="000D53F3"/>
    <w:rsid w:val="000E55A4"/>
    <w:rsid w:val="000E560A"/>
    <w:rsid w:val="000F1A19"/>
    <w:rsid w:val="000F42F4"/>
    <w:rsid w:val="000F5B67"/>
    <w:rsid w:val="000F5DD2"/>
    <w:rsid w:val="000F6F19"/>
    <w:rsid w:val="00102C7D"/>
    <w:rsid w:val="001070FD"/>
    <w:rsid w:val="001071F0"/>
    <w:rsid w:val="0010736A"/>
    <w:rsid w:val="00114B07"/>
    <w:rsid w:val="00121304"/>
    <w:rsid w:val="001331EE"/>
    <w:rsid w:val="00146417"/>
    <w:rsid w:val="001467A8"/>
    <w:rsid w:val="00146D28"/>
    <w:rsid w:val="0015068F"/>
    <w:rsid w:val="00150DDF"/>
    <w:rsid w:val="0015279C"/>
    <w:rsid w:val="00153B7B"/>
    <w:rsid w:val="00154271"/>
    <w:rsid w:val="00155FD1"/>
    <w:rsid w:val="00157972"/>
    <w:rsid w:val="00162DE3"/>
    <w:rsid w:val="001667C3"/>
    <w:rsid w:val="00172946"/>
    <w:rsid w:val="001736D7"/>
    <w:rsid w:val="00173CE0"/>
    <w:rsid w:val="00177251"/>
    <w:rsid w:val="0018182A"/>
    <w:rsid w:val="00183DD1"/>
    <w:rsid w:val="00193B89"/>
    <w:rsid w:val="001943AD"/>
    <w:rsid w:val="001A116B"/>
    <w:rsid w:val="001B1BC9"/>
    <w:rsid w:val="001B2DD1"/>
    <w:rsid w:val="001B6ED8"/>
    <w:rsid w:val="001C5D16"/>
    <w:rsid w:val="001C697B"/>
    <w:rsid w:val="001D4248"/>
    <w:rsid w:val="001D70EF"/>
    <w:rsid w:val="001D7850"/>
    <w:rsid w:val="001E03DE"/>
    <w:rsid w:val="001E38EF"/>
    <w:rsid w:val="001F44C9"/>
    <w:rsid w:val="00201761"/>
    <w:rsid w:val="002064D3"/>
    <w:rsid w:val="002102C9"/>
    <w:rsid w:val="00220342"/>
    <w:rsid w:val="002210E6"/>
    <w:rsid w:val="002271EB"/>
    <w:rsid w:val="00235B3B"/>
    <w:rsid w:val="002430CB"/>
    <w:rsid w:val="00243359"/>
    <w:rsid w:val="00244630"/>
    <w:rsid w:val="00255320"/>
    <w:rsid w:val="00260039"/>
    <w:rsid w:val="00260DDE"/>
    <w:rsid w:val="00267847"/>
    <w:rsid w:val="00267D45"/>
    <w:rsid w:val="002705DE"/>
    <w:rsid w:val="002707C0"/>
    <w:rsid w:val="002716E9"/>
    <w:rsid w:val="00272402"/>
    <w:rsid w:val="00277447"/>
    <w:rsid w:val="0028239C"/>
    <w:rsid w:val="002862F1"/>
    <w:rsid w:val="00290058"/>
    <w:rsid w:val="002942C3"/>
    <w:rsid w:val="002964A7"/>
    <w:rsid w:val="00297AC5"/>
    <w:rsid w:val="002C15FD"/>
    <w:rsid w:val="002C2C56"/>
    <w:rsid w:val="002C6C6A"/>
    <w:rsid w:val="002D1E35"/>
    <w:rsid w:val="002D2BAD"/>
    <w:rsid w:val="002D30F5"/>
    <w:rsid w:val="002E42CC"/>
    <w:rsid w:val="002E6F8C"/>
    <w:rsid w:val="002F2F2C"/>
    <w:rsid w:val="002F46B0"/>
    <w:rsid w:val="002F7084"/>
    <w:rsid w:val="00305186"/>
    <w:rsid w:val="003060F0"/>
    <w:rsid w:val="00307A23"/>
    <w:rsid w:val="00307C80"/>
    <w:rsid w:val="003104A7"/>
    <w:rsid w:val="00311BB5"/>
    <w:rsid w:val="00314A30"/>
    <w:rsid w:val="0031698A"/>
    <w:rsid w:val="0032400D"/>
    <w:rsid w:val="00337CFE"/>
    <w:rsid w:val="00341801"/>
    <w:rsid w:val="003450B7"/>
    <w:rsid w:val="003475CC"/>
    <w:rsid w:val="00351E84"/>
    <w:rsid w:val="00356BBF"/>
    <w:rsid w:val="0037173E"/>
    <w:rsid w:val="00373CDF"/>
    <w:rsid w:val="00380A6F"/>
    <w:rsid w:val="00384682"/>
    <w:rsid w:val="003847F7"/>
    <w:rsid w:val="00387C4D"/>
    <w:rsid w:val="0039387D"/>
    <w:rsid w:val="00394705"/>
    <w:rsid w:val="00395EFA"/>
    <w:rsid w:val="003A198F"/>
    <w:rsid w:val="003A1A9D"/>
    <w:rsid w:val="003B2DC5"/>
    <w:rsid w:val="003D2895"/>
    <w:rsid w:val="003D32A3"/>
    <w:rsid w:val="003D726D"/>
    <w:rsid w:val="003E08D5"/>
    <w:rsid w:val="003E09BB"/>
    <w:rsid w:val="003E13EC"/>
    <w:rsid w:val="003E72E4"/>
    <w:rsid w:val="003F673A"/>
    <w:rsid w:val="00402B87"/>
    <w:rsid w:val="004114B6"/>
    <w:rsid w:val="004235A4"/>
    <w:rsid w:val="004245A7"/>
    <w:rsid w:val="00424A69"/>
    <w:rsid w:val="00424B15"/>
    <w:rsid w:val="00427D0E"/>
    <w:rsid w:val="00430D24"/>
    <w:rsid w:val="00433917"/>
    <w:rsid w:val="00452F08"/>
    <w:rsid w:val="00453697"/>
    <w:rsid w:val="00462BB6"/>
    <w:rsid w:val="0046757C"/>
    <w:rsid w:val="0047203F"/>
    <w:rsid w:val="00473F82"/>
    <w:rsid w:val="00474A5B"/>
    <w:rsid w:val="0047794B"/>
    <w:rsid w:val="0048111A"/>
    <w:rsid w:val="00483C2A"/>
    <w:rsid w:val="004913C9"/>
    <w:rsid w:val="00496303"/>
    <w:rsid w:val="00496F25"/>
    <w:rsid w:val="004A6CA1"/>
    <w:rsid w:val="004B1D2E"/>
    <w:rsid w:val="004C3A49"/>
    <w:rsid w:val="004C48CF"/>
    <w:rsid w:val="004D4654"/>
    <w:rsid w:val="004D778F"/>
    <w:rsid w:val="004E0F9B"/>
    <w:rsid w:val="004F3F6A"/>
    <w:rsid w:val="004F43A8"/>
    <w:rsid w:val="005049ED"/>
    <w:rsid w:val="0051029D"/>
    <w:rsid w:val="005118DC"/>
    <w:rsid w:val="0051514E"/>
    <w:rsid w:val="00515D82"/>
    <w:rsid w:val="00516B11"/>
    <w:rsid w:val="0051790C"/>
    <w:rsid w:val="00517E96"/>
    <w:rsid w:val="00520083"/>
    <w:rsid w:val="00525AA8"/>
    <w:rsid w:val="00533E36"/>
    <w:rsid w:val="00541147"/>
    <w:rsid w:val="00541217"/>
    <w:rsid w:val="005429E3"/>
    <w:rsid w:val="00545187"/>
    <w:rsid w:val="00546C97"/>
    <w:rsid w:val="00547A15"/>
    <w:rsid w:val="00547B70"/>
    <w:rsid w:val="00550F39"/>
    <w:rsid w:val="0055161B"/>
    <w:rsid w:val="00552340"/>
    <w:rsid w:val="00552D28"/>
    <w:rsid w:val="00557887"/>
    <w:rsid w:val="005608DE"/>
    <w:rsid w:val="005708B4"/>
    <w:rsid w:val="00574B50"/>
    <w:rsid w:val="005801A1"/>
    <w:rsid w:val="00582017"/>
    <w:rsid w:val="00582365"/>
    <w:rsid w:val="00584100"/>
    <w:rsid w:val="005854B4"/>
    <w:rsid w:val="00587638"/>
    <w:rsid w:val="0059756F"/>
    <w:rsid w:val="005A66B9"/>
    <w:rsid w:val="005D072B"/>
    <w:rsid w:val="005D0918"/>
    <w:rsid w:val="005D36E5"/>
    <w:rsid w:val="005D465C"/>
    <w:rsid w:val="005D5D37"/>
    <w:rsid w:val="005D6FD0"/>
    <w:rsid w:val="005D7156"/>
    <w:rsid w:val="005D7F35"/>
    <w:rsid w:val="005E041E"/>
    <w:rsid w:val="005E589D"/>
    <w:rsid w:val="00600DF1"/>
    <w:rsid w:val="00602503"/>
    <w:rsid w:val="006058CF"/>
    <w:rsid w:val="00605DAA"/>
    <w:rsid w:val="00611F0C"/>
    <w:rsid w:val="00613910"/>
    <w:rsid w:val="00620D76"/>
    <w:rsid w:val="00621AEB"/>
    <w:rsid w:val="00622316"/>
    <w:rsid w:val="00633AE4"/>
    <w:rsid w:val="00633D5B"/>
    <w:rsid w:val="0063629B"/>
    <w:rsid w:val="006423F1"/>
    <w:rsid w:val="0064243C"/>
    <w:rsid w:val="00642EE1"/>
    <w:rsid w:val="006446EF"/>
    <w:rsid w:val="00644848"/>
    <w:rsid w:val="00647E89"/>
    <w:rsid w:val="00652DB1"/>
    <w:rsid w:val="00654C80"/>
    <w:rsid w:val="006622AE"/>
    <w:rsid w:val="00662790"/>
    <w:rsid w:val="006645FB"/>
    <w:rsid w:val="0066546C"/>
    <w:rsid w:val="00667974"/>
    <w:rsid w:val="00680CA4"/>
    <w:rsid w:val="00682815"/>
    <w:rsid w:val="00682F70"/>
    <w:rsid w:val="006849BF"/>
    <w:rsid w:val="00686218"/>
    <w:rsid w:val="00694F45"/>
    <w:rsid w:val="006A6974"/>
    <w:rsid w:val="006A7FDD"/>
    <w:rsid w:val="006B3863"/>
    <w:rsid w:val="006B44C1"/>
    <w:rsid w:val="006B5685"/>
    <w:rsid w:val="006B6751"/>
    <w:rsid w:val="006C5CD5"/>
    <w:rsid w:val="006D22AA"/>
    <w:rsid w:val="006D3F76"/>
    <w:rsid w:val="006E37BA"/>
    <w:rsid w:val="00700393"/>
    <w:rsid w:val="0070142B"/>
    <w:rsid w:val="00702429"/>
    <w:rsid w:val="0070547C"/>
    <w:rsid w:val="00707010"/>
    <w:rsid w:val="007075B6"/>
    <w:rsid w:val="0070779A"/>
    <w:rsid w:val="00707C92"/>
    <w:rsid w:val="00713028"/>
    <w:rsid w:val="00714EAA"/>
    <w:rsid w:val="00721477"/>
    <w:rsid w:val="00721543"/>
    <w:rsid w:val="00723D80"/>
    <w:rsid w:val="00726DAB"/>
    <w:rsid w:val="0072711F"/>
    <w:rsid w:val="00730023"/>
    <w:rsid w:val="00730EBE"/>
    <w:rsid w:val="007333DE"/>
    <w:rsid w:val="007403E5"/>
    <w:rsid w:val="007416CC"/>
    <w:rsid w:val="00743BE0"/>
    <w:rsid w:val="0074733C"/>
    <w:rsid w:val="00750ED5"/>
    <w:rsid w:val="00756BC4"/>
    <w:rsid w:val="007656DB"/>
    <w:rsid w:val="00774060"/>
    <w:rsid w:val="00774DFF"/>
    <w:rsid w:val="00776A5C"/>
    <w:rsid w:val="007800F4"/>
    <w:rsid w:val="007814FC"/>
    <w:rsid w:val="00786680"/>
    <w:rsid w:val="007A7E27"/>
    <w:rsid w:val="007B10F0"/>
    <w:rsid w:val="007B4AE4"/>
    <w:rsid w:val="007B7EBF"/>
    <w:rsid w:val="007C4B8B"/>
    <w:rsid w:val="007C5C3F"/>
    <w:rsid w:val="007C6392"/>
    <w:rsid w:val="007C6D7A"/>
    <w:rsid w:val="007D380E"/>
    <w:rsid w:val="007E7914"/>
    <w:rsid w:val="007F4482"/>
    <w:rsid w:val="007F659D"/>
    <w:rsid w:val="00805092"/>
    <w:rsid w:val="0081302D"/>
    <w:rsid w:val="00813B02"/>
    <w:rsid w:val="008215E9"/>
    <w:rsid w:val="008265A9"/>
    <w:rsid w:val="00831F92"/>
    <w:rsid w:val="00840500"/>
    <w:rsid w:val="00840DA2"/>
    <w:rsid w:val="0084289B"/>
    <w:rsid w:val="00843529"/>
    <w:rsid w:val="008506B3"/>
    <w:rsid w:val="00851202"/>
    <w:rsid w:val="0085504E"/>
    <w:rsid w:val="00866550"/>
    <w:rsid w:val="008702DD"/>
    <w:rsid w:val="00881BFA"/>
    <w:rsid w:val="00885CB8"/>
    <w:rsid w:val="00890CB4"/>
    <w:rsid w:val="00893E4E"/>
    <w:rsid w:val="00897ED6"/>
    <w:rsid w:val="008A33F8"/>
    <w:rsid w:val="008A34C9"/>
    <w:rsid w:val="008B4D32"/>
    <w:rsid w:val="008C4DFD"/>
    <w:rsid w:val="008C58FB"/>
    <w:rsid w:val="008C6300"/>
    <w:rsid w:val="008D12A6"/>
    <w:rsid w:val="008D68B6"/>
    <w:rsid w:val="008F1FCD"/>
    <w:rsid w:val="009125D2"/>
    <w:rsid w:val="009161F1"/>
    <w:rsid w:val="00916874"/>
    <w:rsid w:val="00921DAB"/>
    <w:rsid w:val="009325B5"/>
    <w:rsid w:val="00936BBE"/>
    <w:rsid w:val="009403BF"/>
    <w:rsid w:val="0094385E"/>
    <w:rsid w:val="00944A7F"/>
    <w:rsid w:val="00957E6D"/>
    <w:rsid w:val="0096272F"/>
    <w:rsid w:val="00963C4B"/>
    <w:rsid w:val="0097296C"/>
    <w:rsid w:val="00974CA7"/>
    <w:rsid w:val="00975823"/>
    <w:rsid w:val="00983763"/>
    <w:rsid w:val="009845F7"/>
    <w:rsid w:val="00985403"/>
    <w:rsid w:val="00987A27"/>
    <w:rsid w:val="00992915"/>
    <w:rsid w:val="0099484C"/>
    <w:rsid w:val="009B2823"/>
    <w:rsid w:val="009B744D"/>
    <w:rsid w:val="009C2347"/>
    <w:rsid w:val="009C33E6"/>
    <w:rsid w:val="009D343E"/>
    <w:rsid w:val="009D535F"/>
    <w:rsid w:val="009E330B"/>
    <w:rsid w:val="009F1343"/>
    <w:rsid w:val="009F42F2"/>
    <w:rsid w:val="00A07840"/>
    <w:rsid w:val="00A10163"/>
    <w:rsid w:val="00A11212"/>
    <w:rsid w:val="00A24B2C"/>
    <w:rsid w:val="00A2604B"/>
    <w:rsid w:val="00A309D8"/>
    <w:rsid w:val="00A30F8F"/>
    <w:rsid w:val="00A3461E"/>
    <w:rsid w:val="00A34DF2"/>
    <w:rsid w:val="00A35ACC"/>
    <w:rsid w:val="00A36878"/>
    <w:rsid w:val="00A44761"/>
    <w:rsid w:val="00A5248D"/>
    <w:rsid w:val="00A56B2F"/>
    <w:rsid w:val="00A56E19"/>
    <w:rsid w:val="00A57B18"/>
    <w:rsid w:val="00A607F4"/>
    <w:rsid w:val="00A62AE3"/>
    <w:rsid w:val="00A702ED"/>
    <w:rsid w:val="00A757DC"/>
    <w:rsid w:val="00A77741"/>
    <w:rsid w:val="00A83117"/>
    <w:rsid w:val="00A84CFF"/>
    <w:rsid w:val="00A93FF3"/>
    <w:rsid w:val="00A94A0A"/>
    <w:rsid w:val="00A970D2"/>
    <w:rsid w:val="00AA7F57"/>
    <w:rsid w:val="00AB4231"/>
    <w:rsid w:val="00AB524F"/>
    <w:rsid w:val="00AB5A05"/>
    <w:rsid w:val="00AC5F3A"/>
    <w:rsid w:val="00AC7999"/>
    <w:rsid w:val="00AD2366"/>
    <w:rsid w:val="00AD56DE"/>
    <w:rsid w:val="00AE3E41"/>
    <w:rsid w:val="00AE41B6"/>
    <w:rsid w:val="00AE57F8"/>
    <w:rsid w:val="00AF07E8"/>
    <w:rsid w:val="00AF1607"/>
    <w:rsid w:val="00AF55DE"/>
    <w:rsid w:val="00B074DF"/>
    <w:rsid w:val="00B10098"/>
    <w:rsid w:val="00B1357E"/>
    <w:rsid w:val="00B16B31"/>
    <w:rsid w:val="00B20C9C"/>
    <w:rsid w:val="00B341DE"/>
    <w:rsid w:val="00B42E35"/>
    <w:rsid w:val="00B45F12"/>
    <w:rsid w:val="00B50168"/>
    <w:rsid w:val="00B5133C"/>
    <w:rsid w:val="00B51EA7"/>
    <w:rsid w:val="00B57812"/>
    <w:rsid w:val="00B64A29"/>
    <w:rsid w:val="00B73704"/>
    <w:rsid w:val="00B803FF"/>
    <w:rsid w:val="00B84B6F"/>
    <w:rsid w:val="00B863A2"/>
    <w:rsid w:val="00B87353"/>
    <w:rsid w:val="00B917CC"/>
    <w:rsid w:val="00BA37D7"/>
    <w:rsid w:val="00BA38B7"/>
    <w:rsid w:val="00BA3E42"/>
    <w:rsid w:val="00BB107D"/>
    <w:rsid w:val="00BB1570"/>
    <w:rsid w:val="00BB55C1"/>
    <w:rsid w:val="00BB73FA"/>
    <w:rsid w:val="00BC5AA7"/>
    <w:rsid w:val="00BC7E29"/>
    <w:rsid w:val="00BD4850"/>
    <w:rsid w:val="00BF58EE"/>
    <w:rsid w:val="00BF5DD0"/>
    <w:rsid w:val="00BF6176"/>
    <w:rsid w:val="00C16716"/>
    <w:rsid w:val="00C172C3"/>
    <w:rsid w:val="00C31632"/>
    <w:rsid w:val="00C321B4"/>
    <w:rsid w:val="00C32F37"/>
    <w:rsid w:val="00C35574"/>
    <w:rsid w:val="00C429A6"/>
    <w:rsid w:val="00C46C5F"/>
    <w:rsid w:val="00C474CB"/>
    <w:rsid w:val="00C4760E"/>
    <w:rsid w:val="00C5077F"/>
    <w:rsid w:val="00C56302"/>
    <w:rsid w:val="00C57A39"/>
    <w:rsid w:val="00C64235"/>
    <w:rsid w:val="00C71814"/>
    <w:rsid w:val="00C71A15"/>
    <w:rsid w:val="00C82418"/>
    <w:rsid w:val="00C85029"/>
    <w:rsid w:val="00C86A5F"/>
    <w:rsid w:val="00CA1B7E"/>
    <w:rsid w:val="00CB12AE"/>
    <w:rsid w:val="00CB178D"/>
    <w:rsid w:val="00CB6624"/>
    <w:rsid w:val="00CC0E9D"/>
    <w:rsid w:val="00CC18A2"/>
    <w:rsid w:val="00CC2DBD"/>
    <w:rsid w:val="00CD7B19"/>
    <w:rsid w:val="00CE0326"/>
    <w:rsid w:val="00CF02A1"/>
    <w:rsid w:val="00D03810"/>
    <w:rsid w:val="00D0498C"/>
    <w:rsid w:val="00D203D5"/>
    <w:rsid w:val="00D248C5"/>
    <w:rsid w:val="00D24BE1"/>
    <w:rsid w:val="00D268DF"/>
    <w:rsid w:val="00D35937"/>
    <w:rsid w:val="00D43678"/>
    <w:rsid w:val="00D43D46"/>
    <w:rsid w:val="00D46298"/>
    <w:rsid w:val="00D5169C"/>
    <w:rsid w:val="00D67E4F"/>
    <w:rsid w:val="00D70993"/>
    <w:rsid w:val="00D72DBB"/>
    <w:rsid w:val="00D81EDD"/>
    <w:rsid w:val="00D81EE5"/>
    <w:rsid w:val="00D841A8"/>
    <w:rsid w:val="00D8447B"/>
    <w:rsid w:val="00D845EA"/>
    <w:rsid w:val="00D91DD7"/>
    <w:rsid w:val="00D94AB9"/>
    <w:rsid w:val="00D965ED"/>
    <w:rsid w:val="00DA40E0"/>
    <w:rsid w:val="00DA7379"/>
    <w:rsid w:val="00DA7836"/>
    <w:rsid w:val="00DC50E8"/>
    <w:rsid w:val="00DD4570"/>
    <w:rsid w:val="00DD489E"/>
    <w:rsid w:val="00DE22C2"/>
    <w:rsid w:val="00DF2BA6"/>
    <w:rsid w:val="00E01049"/>
    <w:rsid w:val="00E04A08"/>
    <w:rsid w:val="00E04A19"/>
    <w:rsid w:val="00E14723"/>
    <w:rsid w:val="00E16427"/>
    <w:rsid w:val="00E16E15"/>
    <w:rsid w:val="00E20682"/>
    <w:rsid w:val="00E25648"/>
    <w:rsid w:val="00E30288"/>
    <w:rsid w:val="00E429D9"/>
    <w:rsid w:val="00E42E1D"/>
    <w:rsid w:val="00E55101"/>
    <w:rsid w:val="00E57D85"/>
    <w:rsid w:val="00E6583D"/>
    <w:rsid w:val="00E7168B"/>
    <w:rsid w:val="00E7503C"/>
    <w:rsid w:val="00E779A4"/>
    <w:rsid w:val="00E81CCE"/>
    <w:rsid w:val="00E852DA"/>
    <w:rsid w:val="00E869BB"/>
    <w:rsid w:val="00E9768B"/>
    <w:rsid w:val="00E97ACF"/>
    <w:rsid w:val="00EA75D9"/>
    <w:rsid w:val="00EB3EDC"/>
    <w:rsid w:val="00EC0F0A"/>
    <w:rsid w:val="00EC13A8"/>
    <w:rsid w:val="00EC3193"/>
    <w:rsid w:val="00EC6E0E"/>
    <w:rsid w:val="00EC798C"/>
    <w:rsid w:val="00ED3D8B"/>
    <w:rsid w:val="00ED40F5"/>
    <w:rsid w:val="00EE41D7"/>
    <w:rsid w:val="00EE73FE"/>
    <w:rsid w:val="00EF2CBF"/>
    <w:rsid w:val="00EF31E1"/>
    <w:rsid w:val="00EF65FA"/>
    <w:rsid w:val="00EF6F67"/>
    <w:rsid w:val="00F01195"/>
    <w:rsid w:val="00F013F6"/>
    <w:rsid w:val="00F048D7"/>
    <w:rsid w:val="00F05903"/>
    <w:rsid w:val="00F063C8"/>
    <w:rsid w:val="00F06A6C"/>
    <w:rsid w:val="00F1756E"/>
    <w:rsid w:val="00F24033"/>
    <w:rsid w:val="00F26A3A"/>
    <w:rsid w:val="00F31BF2"/>
    <w:rsid w:val="00F37F1D"/>
    <w:rsid w:val="00F54B1D"/>
    <w:rsid w:val="00F55DB7"/>
    <w:rsid w:val="00F605F6"/>
    <w:rsid w:val="00F6565E"/>
    <w:rsid w:val="00F66D9F"/>
    <w:rsid w:val="00F6724F"/>
    <w:rsid w:val="00F71697"/>
    <w:rsid w:val="00F81C83"/>
    <w:rsid w:val="00F866FD"/>
    <w:rsid w:val="00F91FBA"/>
    <w:rsid w:val="00F938AA"/>
    <w:rsid w:val="00F93D80"/>
    <w:rsid w:val="00FB49B0"/>
    <w:rsid w:val="00FC0D51"/>
    <w:rsid w:val="00FC31C5"/>
    <w:rsid w:val="00FD1375"/>
    <w:rsid w:val="00FD3B09"/>
    <w:rsid w:val="00FD75E1"/>
    <w:rsid w:val="00FE4809"/>
    <w:rsid w:val="00FF351A"/>
    <w:rsid w:val="00FF4E80"/>
    <w:rsid w:val="00FF5982"/>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lex.com/vid/192305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porateservices.noaa.gov/~ames/NAOs/Chap_216/naos_216_1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c=ecfr&amp;SID=3cc44742ab12ed5b054803abfac27367&amp;tpl=/ecfrbrowse/Title50/50cfr679_main_02.tpl" TargetMode="External"/><Relationship Id="rId5" Type="http://schemas.openxmlformats.org/officeDocument/2006/relationships/settings" Target="settings.xml"/><Relationship Id="rId15" Type="http://schemas.openxmlformats.org/officeDocument/2006/relationships/hyperlink" Target="http://alaskafisheries.noaa.gov" TargetMode="External"/><Relationship Id="rId10" Type="http://schemas.openxmlformats.org/officeDocument/2006/relationships/hyperlink" Target="http://www.nmfs.noaa.gov/msa2005/docs/MSA_amended_msa%20_20070112_FINAL.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rad.dot.gov/documents/American_Fisheries_Act.pdf" TargetMode="Externa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6621-A394-40EB-917F-FC5B8028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6069</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40582</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12</cp:revision>
  <cp:lastPrinted>2013-09-19T12:50:00Z</cp:lastPrinted>
  <dcterms:created xsi:type="dcterms:W3CDTF">2013-09-17T18:30:00Z</dcterms:created>
  <dcterms:modified xsi:type="dcterms:W3CDTF">2014-06-02T14:07:00Z</dcterms:modified>
</cp:coreProperties>
</file>