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47" w:rsidRDefault="00CD3047" w:rsidP="00CD3047">
      <w:pPr>
        <w:widowControl w:val="0"/>
        <w:autoSpaceDE w:val="0"/>
        <w:autoSpaceDN w:val="0"/>
        <w:adjustRightInd w:val="0"/>
        <w:spacing w:line="235" w:lineRule="atLeast"/>
        <w:jc w:val="center"/>
        <w:rPr>
          <w:b/>
          <w:bCs/>
        </w:rPr>
      </w:pPr>
      <w:r w:rsidRPr="008E102D">
        <w:rPr>
          <w:b/>
          <w:bCs/>
        </w:rPr>
        <w:t>SUPPORTING STATEMENT FOR OMB 0701-0</w:t>
      </w:r>
      <w:r>
        <w:rPr>
          <w:b/>
          <w:bCs/>
        </w:rPr>
        <w:t xml:space="preserve">XXX </w:t>
      </w:r>
    </w:p>
    <w:p w:rsidR="00CD3047" w:rsidRPr="008E102D" w:rsidRDefault="00CD3047" w:rsidP="00CD3047">
      <w:pPr>
        <w:widowControl w:val="0"/>
        <w:autoSpaceDE w:val="0"/>
        <w:autoSpaceDN w:val="0"/>
        <w:adjustRightInd w:val="0"/>
        <w:spacing w:line="235" w:lineRule="atLeast"/>
        <w:jc w:val="center"/>
        <w:rPr>
          <w:b/>
          <w:bCs/>
        </w:rPr>
      </w:pPr>
      <w:r>
        <w:rPr>
          <w:b/>
          <w:bCs/>
        </w:rPr>
        <w:t>VICTIM/WITNESS FEEDBACK REQUEST</w:t>
      </w:r>
    </w:p>
    <w:p w:rsidR="002B2624" w:rsidRDefault="002B2624" w:rsidP="002B2624">
      <w:pPr>
        <w:widowControl w:val="0"/>
        <w:autoSpaceDE w:val="0"/>
        <w:autoSpaceDN w:val="0"/>
        <w:adjustRightInd w:val="0"/>
        <w:spacing w:line="283" w:lineRule="atLeast"/>
        <w:rPr>
          <w:b/>
          <w:bCs/>
        </w:rPr>
      </w:pPr>
    </w:p>
    <w:p w:rsidR="002B2624" w:rsidRDefault="002B2624" w:rsidP="002B2624">
      <w:pPr>
        <w:widowControl w:val="0"/>
        <w:autoSpaceDE w:val="0"/>
        <w:autoSpaceDN w:val="0"/>
        <w:adjustRightInd w:val="0"/>
        <w:spacing w:line="230" w:lineRule="atLeast"/>
        <w:rPr>
          <w:b/>
          <w:bCs/>
        </w:rPr>
      </w:pPr>
      <w:r>
        <w:rPr>
          <w:b/>
          <w:bCs/>
        </w:rPr>
        <w:t>A. JUSTIFICATION</w:t>
      </w:r>
    </w:p>
    <w:p w:rsidR="002B2624" w:rsidRDefault="002B2624" w:rsidP="002B2624">
      <w:pPr>
        <w:widowControl w:val="0"/>
        <w:autoSpaceDE w:val="0"/>
        <w:autoSpaceDN w:val="0"/>
        <w:adjustRightInd w:val="0"/>
        <w:spacing w:line="230" w:lineRule="atLeast"/>
        <w:rPr>
          <w:b/>
          <w:bCs/>
        </w:rPr>
      </w:pPr>
    </w:p>
    <w:p w:rsidR="002B2624" w:rsidRDefault="002B2624" w:rsidP="002B2624">
      <w:pPr>
        <w:widowControl w:val="0"/>
        <w:autoSpaceDE w:val="0"/>
        <w:autoSpaceDN w:val="0"/>
        <w:adjustRightInd w:val="0"/>
        <w:spacing w:line="235" w:lineRule="atLeast"/>
      </w:pPr>
      <w:r>
        <w:t xml:space="preserve">1. </w:t>
      </w:r>
      <w:r w:rsidR="00B82C14">
        <w:t xml:space="preserve"> </w:t>
      </w:r>
      <w:r w:rsidRPr="00F1665A">
        <w:rPr>
          <w:u w:val="single"/>
        </w:rPr>
        <w:t>Need for the Information Collection</w:t>
      </w:r>
    </w:p>
    <w:p w:rsidR="002B2624" w:rsidRDefault="002B2624" w:rsidP="002B2624">
      <w:pPr>
        <w:widowControl w:val="0"/>
        <w:autoSpaceDE w:val="0"/>
        <w:autoSpaceDN w:val="0"/>
        <w:adjustRightInd w:val="0"/>
        <w:spacing w:line="235" w:lineRule="atLeast"/>
      </w:pPr>
    </w:p>
    <w:p w:rsidR="000B43B7" w:rsidRPr="000B43B7" w:rsidRDefault="004447F5" w:rsidP="000B43B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5F4CB0" w:rsidRPr="00F95C15">
        <w:rPr>
          <w:rFonts w:ascii="Times New Roman" w:hAnsi="Times New Roman" w:cs="Times New Roman"/>
          <w:sz w:val="24"/>
          <w:szCs w:val="24"/>
        </w:rPr>
        <w:t>The i</w:t>
      </w:r>
      <w:r w:rsidR="00E55B6B" w:rsidRPr="00F95C15">
        <w:rPr>
          <w:rFonts w:ascii="Times New Roman" w:hAnsi="Times New Roman" w:cs="Times New Roman"/>
          <w:sz w:val="24"/>
          <w:szCs w:val="24"/>
        </w:rPr>
        <w:t xml:space="preserve">nformation to be derived from a victim/witness feedback </w:t>
      </w:r>
      <w:r w:rsidR="00F95C15" w:rsidRPr="00F95C15">
        <w:rPr>
          <w:rFonts w:ascii="Times New Roman" w:hAnsi="Times New Roman" w:cs="Times New Roman"/>
          <w:sz w:val="24"/>
          <w:szCs w:val="24"/>
        </w:rPr>
        <w:t xml:space="preserve">sheet </w:t>
      </w:r>
      <w:r w:rsidR="00E55B6B" w:rsidRPr="00F95C15">
        <w:rPr>
          <w:rFonts w:ascii="Times New Roman" w:hAnsi="Times New Roman" w:cs="Times New Roman"/>
          <w:sz w:val="24"/>
          <w:szCs w:val="24"/>
        </w:rPr>
        <w:t xml:space="preserve">sent from the </w:t>
      </w:r>
      <w:r w:rsidR="00432699">
        <w:rPr>
          <w:rFonts w:ascii="Times New Roman" w:hAnsi="Times New Roman" w:cs="Times New Roman"/>
          <w:sz w:val="24"/>
          <w:szCs w:val="24"/>
        </w:rPr>
        <w:t>2</w:t>
      </w:r>
      <w:r w:rsidR="000B529F">
        <w:rPr>
          <w:rFonts w:ascii="Times New Roman" w:hAnsi="Times New Roman" w:cs="Times New Roman"/>
          <w:sz w:val="24"/>
          <w:szCs w:val="24"/>
        </w:rPr>
        <w:t>nd</w:t>
      </w:r>
      <w:r w:rsidR="00432699">
        <w:rPr>
          <w:rFonts w:ascii="Times New Roman" w:hAnsi="Times New Roman" w:cs="Times New Roman"/>
          <w:sz w:val="24"/>
          <w:szCs w:val="24"/>
        </w:rPr>
        <w:t xml:space="preserve"> Air Force Commander (2AF/CC) at the direction of the </w:t>
      </w:r>
      <w:r w:rsidR="000B529F">
        <w:rPr>
          <w:rFonts w:ascii="Times New Roman" w:hAnsi="Times New Roman" w:cs="Times New Roman"/>
          <w:sz w:val="24"/>
          <w:szCs w:val="24"/>
        </w:rPr>
        <w:t xml:space="preserve">Headquarters </w:t>
      </w:r>
      <w:r w:rsidR="00E55B6B" w:rsidRPr="00F95C15">
        <w:rPr>
          <w:rFonts w:ascii="Times New Roman" w:hAnsi="Times New Roman" w:cs="Times New Roman"/>
          <w:sz w:val="24"/>
          <w:szCs w:val="24"/>
        </w:rPr>
        <w:t>Air Education and Training Command Commander</w:t>
      </w:r>
      <w:r w:rsidR="00DF3BDD" w:rsidRPr="00F95C15">
        <w:rPr>
          <w:rFonts w:ascii="Times New Roman" w:hAnsi="Times New Roman" w:cs="Times New Roman"/>
          <w:sz w:val="24"/>
          <w:szCs w:val="24"/>
        </w:rPr>
        <w:t xml:space="preserve"> (</w:t>
      </w:r>
      <w:r w:rsidR="000B529F">
        <w:rPr>
          <w:rFonts w:ascii="Times New Roman" w:hAnsi="Times New Roman" w:cs="Times New Roman"/>
          <w:sz w:val="24"/>
          <w:szCs w:val="24"/>
        </w:rPr>
        <w:t xml:space="preserve">HQ </w:t>
      </w:r>
      <w:r w:rsidR="00DF3BDD" w:rsidRPr="00F95C15">
        <w:rPr>
          <w:rFonts w:ascii="Times New Roman" w:hAnsi="Times New Roman" w:cs="Times New Roman"/>
          <w:sz w:val="24"/>
          <w:szCs w:val="24"/>
        </w:rPr>
        <w:t>AETC/CC)</w:t>
      </w:r>
      <w:r w:rsidR="00E55B6B" w:rsidRPr="00F95C15">
        <w:rPr>
          <w:rFonts w:ascii="Times New Roman" w:hAnsi="Times New Roman" w:cs="Times New Roman"/>
          <w:sz w:val="24"/>
          <w:szCs w:val="24"/>
        </w:rPr>
        <w:t xml:space="preserve"> to </w:t>
      </w:r>
      <w:r w:rsidR="00BA7EF3" w:rsidRPr="00F95C15">
        <w:rPr>
          <w:rFonts w:ascii="Times New Roman" w:hAnsi="Times New Roman" w:cs="Times New Roman"/>
          <w:sz w:val="24"/>
          <w:szCs w:val="24"/>
        </w:rPr>
        <w:t xml:space="preserve">separated </w:t>
      </w:r>
      <w:r w:rsidR="00E55B6B" w:rsidRPr="00F95C15">
        <w:rPr>
          <w:rFonts w:ascii="Times New Roman" w:hAnsi="Times New Roman" w:cs="Times New Roman"/>
          <w:sz w:val="24"/>
          <w:szCs w:val="24"/>
        </w:rPr>
        <w:t xml:space="preserve">Air Force members </w:t>
      </w:r>
      <w:r w:rsidR="00BA7EF3" w:rsidRPr="00F95C15">
        <w:rPr>
          <w:rFonts w:ascii="Times New Roman" w:hAnsi="Times New Roman" w:cs="Times New Roman"/>
          <w:sz w:val="24"/>
          <w:szCs w:val="24"/>
        </w:rPr>
        <w:t xml:space="preserve">is required </w:t>
      </w:r>
      <w:r w:rsidR="005F4CB0" w:rsidRPr="00F95C15">
        <w:rPr>
          <w:rFonts w:ascii="Times New Roman" w:hAnsi="Times New Roman" w:cs="Times New Roman"/>
          <w:sz w:val="24"/>
          <w:szCs w:val="24"/>
        </w:rPr>
        <w:t>to</w:t>
      </w:r>
      <w:r w:rsidR="000B529F">
        <w:rPr>
          <w:rFonts w:ascii="Times New Roman" w:hAnsi="Times New Roman" w:cs="Times New Roman"/>
          <w:sz w:val="24"/>
          <w:szCs w:val="24"/>
        </w:rPr>
        <w:t>: 1)</w:t>
      </w:r>
      <w:r w:rsidR="005F4CB0" w:rsidRPr="00F95C15">
        <w:rPr>
          <w:rFonts w:ascii="Times New Roman" w:hAnsi="Times New Roman" w:cs="Times New Roman"/>
          <w:sz w:val="24"/>
          <w:szCs w:val="24"/>
        </w:rPr>
        <w:t xml:space="preserve"> </w:t>
      </w:r>
      <w:r w:rsidR="005F4CB0" w:rsidRPr="000B43B7">
        <w:rPr>
          <w:rFonts w:ascii="Times New Roman" w:hAnsi="Times New Roman" w:cs="Times New Roman"/>
          <w:sz w:val="24"/>
          <w:szCs w:val="24"/>
        </w:rPr>
        <w:t xml:space="preserve">determine how effectively </w:t>
      </w:r>
      <w:r w:rsidR="00F95C15" w:rsidRPr="000B43B7">
        <w:rPr>
          <w:rFonts w:ascii="Times New Roman" w:hAnsi="Times New Roman" w:cs="Times New Roman"/>
          <w:sz w:val="24"/>
          <w:szCs w:val="24"/>
        </w:rPr>
        <w:t xml:space="preserve">the Air </w:t>
      </w:r>
      <w:r w:rsidR="00432699" w:rsidRPr="000B43B7">
        <w:rPr>
          <w:rFonts w:ascii="Times New Roman" w:hAnsi="Times New Roman" w:cs="Times New Roman"/>
          <w:sz w:val="24"/>
          <w:szCs w:val="24"/>
        </w:rPr>
        <w:t xml:space="preserve">Force responded to and provide necessary support for </w:t>
      </w:r>
      <w:r w:rsidR="00E55B6B" w:rsidRPr="000B43B7">
        <w:rPr>
          <w:rFonts w:ascii="Times New Roman" w:hAnsi="Times New Roman" w:cs="Times New Roman"/>
          <w:sz w:val="24"/>
          <w:szCs w:val="24"/>
        </w:rPr>
        <w:t>the victims and witnesses</w:t>
      </w:r>
      <w:r w:rsidR="00432699" w:rsidRPr="000B43B7">
        <w:rPr>
          <w:rFonts w:ascii="Times New Roman" w:hAnsi="Times New Roman" w:cs="Times New Roman"/>
          <w:sz w:val="24"/>
          <w:szCs w:val="24"/>
        </w:rPr>
        <w:t xml:space="preserve"> in cases brought to court</w:t>
      </w:r>
      <w:r w:rsidR="00002C19">
        <w:rPr>
          <w:rFonts w:ascii="Times New Roman" w:hAnsi="Times New Roman" w:cs="Times New Roman"/>
          <w:sz w:val="24"/>
          <w:szCs w:val="24"/>
        </w:rPr>
        <w:t xml:space="preserve"> in relation to the events at </w:t>
      </w:r>
      <w:proofErr w:type="spellStart"/>
      <w:r w:rsidR="00002C19">
        <w:rPr>
          <w:rFonts w:ascii="Times New Roman" w:hAnsi="Times New Roman" w:cs="Times New Roman"/>
          <w:sz w:val="24"/>
          <w:szCs w:val="24"/>
        </w:rPr>
        <w:t>Lackland</w:t>
      </w:r>
      <w:proofErr w:type="spellEnd"/>
      <w:r w:rsidR="00002C19">
        <w:rPr>
          <w:rFonts w:ascii="Times New Roman" w:hAnsi="Times New Roman" w:cs="Times New Roman"/>
          <w:sz w:val="24"/>
          <w:szCs w:val="24"/>
        </w:rPr>
        <w:t xml:space="preserve"> Air Force Base</w:t>
      </w:r>
      <w:r w:rsidR="000B529F" w:rsidRPr="000B43B7">
        <w:rPr>
          <w:rFonts w:ascii="Times New Roman" w:hAnsi="Times New Roman" w:cs="Times New Roman"/>
          <w:sz w:val="24"/>
          <w:szCs w:val="24"/>
        </w:rPr>
        <w:t xml:space="preserve">, and 2) </w:t>
      </w:r>
      <w:r w:rsidR="00BA7EF3" w:rsidRPr="000B43B7">
        <w:rPr>
          <w:rFonts w:ascii="Times New Roman" w:hAnsi="Times New Roman" w:cs="Times New Roman"/>
          <w:sz w:val="24"/>
          <w:szCs w:val="24"/>
        </w:rPr>
        <w:t xml:space="preserve">to </w:t>
      </w:r>
      <w:r w:rsidR="005F4CB0" w:rsidRPr="000B43B7">
        <w:rPr>
          <w:rFonts w:ascii="Times New Roman" w:hAnsi="Times New Roman" w:cs="Times New Roman"/>
          <w:sz w:val="24"/>
          <w:szCs w:val="24"/>
        </w:rPr>
        <w:t>identify areas needing improvement.</w:t>
      </w:r>
      <w:r w:rsidR="00F95C15" w:rsidRPr="000B43B7">
        <w:rPr>
          <w:rFonts w:ascii="Times New Roman" w:hAnsi="Times New Roman" w:cs="Times New Roman"/>
          <w:sz w:val="24"/>
          <w:szCs w:val="24"/>
        </w:rPr>
        <w:t xml:space="preserve">  A</w:t>
      </w:r>
      <w:r w:rsidR="005F4CB0" w:rsidRPr="000B43B7">
        <w:rPr>
          <w:rFonts w:ascii="Times New Roman" w:hAnsi="Times New Roman" w:cs="Times New Roman"/>
          <w:sz w:val="24"/>
          <w:szCs w:val="24"/>
        </w:rPr>
        <w:t xml:space="preserve">dministering </w:t>
      </w:r>
      <w:r w:rsidR="000B529F" w:rsidRPr="000B43B7">
        <w:rPr>
          <w:rFonts w:ascii="Times New Roman" w:hAnsi="Times New Roman" w:cs="Times New Roman"/>
          <w:sz w:val="24"/>
          <w:szCs w:val="24"/>
        </w:rPr>
        <w:t xml:space="preserve">the </w:t>
      </w:r>
      <w:r w:rsidR="00E55B6B" w:rsidRPr="000B43B7">
        <w:rPr>
          <w:rFonts w:ascii="Times New Roman" w:hAnsi="Times New Roman" w:cs="Times New Roman"/>
          <w:sz w:val="24"/>
          <w:szCs w:val="24"/>
        </w:rPr>
        <w:t xml:space="preserve">victim/witness feedback </w:t>
      </w:r>
      <w:r w:rsidR="00F95C15" w:rsidRPr="000B43B7">
        <w:rPr>
          <w:rFonts w:ascii="Times New Roman" w:hAnsi="Times New Roman" w:cs="Times New Roman"/>
          <w:sz w:val="24"/>
          <w:szCs w:val="24"/>
        </w:rPr>
        <w:t xml:space="preserve">sheet </w:t>
      </w:r>
      <w:r w:rsidR="005F4CB0" w:rsidRPr="000B43B7">
        <w:rPr>
          <w:rFonts w:ascii="Times New Roman" w:hAnsi="Times New Roman" w:cs="Times New Roman"/>
          <w:sz w:val="24"/>
          <w:szCs w:val="24"/>
        </w:rPr>
        <w:t xml:space="preserve">to separated </w:t>
      </w:r>
      <w:r w:rsidR="00E55B6B" w:rsidRPr="000B43B7">
        <w:rPr>
          <w:rFonts w:ascii="Times New Roman" w:hAnsi="Times New Roman" w:cs="Times New Roman"/>
          <w:sz w:val="24"/>
          <w:szCs w:val="24"/>
        </w:rPr>
        <w:t>Air Force members</w:t>
      </w:r>
      <w:r w:rsidR="005F4CB0" w:rsidRPr="000B43B7">
        <w:rPr>
          <w:rFonts w:ascii="Times New Roman" w:hAnsi="Times New Roman" w:cs="Times New Roman"/>
          <w:sz w:val="24"/>
          <w:szCs w:val="24"/>
        </w:rPr>
        <w:t xml:space="preserve"> will provide data on the usefulness and acceptance of </w:t>
      </w:r>
      <w:r w:rsidR="00E55B6B" w:rsidRPr="000B43B7">
        <w:rPr>
          <w:rFonts w:ascii="Times New Roman" w:hAnsi="Times New Roman" w:cs="Times New Roman"/>
          <w:sz w:val="24"/>
          <w:szCs w:val="24"/>
        </w:rPr>
        <w:t>support</w:t>
      </w:r>
      <w:r w:rsidR="005F4CB0" w:rsidRPr="000B43B7">
        <w:rPr>
          <w:rFonts w:ascii="Times New Roman" w:hAnsi="Times New Roman" w:cs="Times New Roman"/>
          <w:sz w:val="24"/>
          <w:szCs w:val="24"/>
        </w:rPr>
        <w:t xml:space="preserve">.  </w:t>
      </w:r>
      <w:r w:rsidR="000B43B7" w:rsidRPr="000B43B7">
        <w:rPr>
          <w:rFonts w:ascii="Times New Roman" w:hAnsi="Times New Roman" w:cs="Times New Roman"/>
          <w:sz w:val="24"/>
          <w:szCs w:val="24"/>
        </w:rPr>
        <w:t>Information from separated members may help curb the problem of sexual assault within the Air Force and the Department of Defense,</w:t>
      </w:r>
      <w:r w:rsidR="008A12F6">
        <w:rPr>
          <w:rFonts w:ascii="Times New Roman" w:hAnsi="Times New Roman" w:cs="Times New Roman"/>
          <w:sz w:val="24"/>
          <w:szCs w:val="24"/>
        </w:rPr>
        <w:t xml:space="preserve"> however, the primary goal is to assess the Air Force’s effort at assisting the victims and witnesses through the process. </w:t>
      </w:r>
      <w:r w:rsidR="000B43B7" w:rsidRPr="000B43B7">
        <w:rPr>
          <w:rFonts w:ascii="Times New Roman" w:hAnsi="Times New Roman" w:cs="Times New Roman"/>
          <w:sz w:val="24"/>
          <w:szCs w:val="24"/>
        </w:rPr>
        <w:t xml:space="preserve">. </w:t>
      </w:r>
    </w:p>
    <w:p w:rsidR="000B529F" w:rsidRDefault="000B529F" w:rsidP="004447F5">
      <w:pPr>
        <w:pStyle w:val="PlainText"/>
        <w:rPr>
          <w:rFonts w:ascii="Times New Roman" w:hAnsi="Times New Roman" w:cs="Times New Roman"/>
          <w:sz w:val="24"/>
          <w:szCs w:val="24"/>
        </w:rPr>
      </w:pPr>
    </w:p>
    <w:p w:rsidR="008A12F6" w:rsidRDefault="009B0B72" w:rsidP="000B43B7">
      <w:pPr>
        <w:pStyle w:val="PlainText"/>
        <w:rPr>
          <w:rFonts w:ascii="Times New Roman" w:hAnsi="Times New Roman" w:cs="Times New Roman"/>
          <w:sz w:val="24"/>
          <w:szCs w:val="24"/>
          <w:lang w:val="en"/>
        </w:rPr>
      </w:pPr>
      <w:r w:rsidRPr="000B43B7">
        <w:rPr>
          <w:rFonts w:ascii="Times New Roman" w:hAnsi="Times New Roman" w:cs="Times New Roman"/>
          <w:sz w:val="24"/>
          <w:szCs w:val="24"/>
        </w:rPr>
        <w:t xml:space="preserve">On 23 January 2013, </w:t>
      </w:r>
      <w:r w:rsidR="00DF3BDD" w:rsidRPr="000B43B7">
        <w:rPr>
          <w:rFonts w:ascii="Times New Roman" w:hAnsi="Times New Roman" w:cs="Times New Roman"/>
          <w:sz w:val="24"/>
          <w:szCs w:val="24"/>
        </w:rPr>
        <w:t xml:space="preserve">Air Force Chief of Staff and AETC/CC testified at the </w:t>
      </w:r>
      <w:r w:rsidR="00DF3BDD" w:rsidRPr="000B43B7">
        <w:rPr>
          <w:rFonts w:ascii="Times New Roman" w:eastAsia="Times New Roman" w:hAnsi="Times New Roman" w:cs="Times New Roman"/>
          <w:sz w:val="24"/>
          <w:szCs w:val="24"/>
          <w:lang w:val="en"/>
        </w:rPr>
        <w:t xml:space="preserve">House Armed Services Committee </w:t>
      </w:r>
      <w:r w:rsidR="00CF2BDD" w:rsidRPr="000B43B7">
        <w:rPr>
          <w:rFonts w:ascii="Times New Roman" w:hAnsi="Times New Roman" w:cs="Times New Roman"/>
          <w:sz w:val="24"/>
          <w:szCs w:val="24"/>
          <w:lang w:val="en"/>
        </w:rPr>
        <w:t>H</w:t>
      </w:r>
      <w:r w:rsidR="00DF3BDD" w:rsidRPr="000B43B7">
        <w:rPr>
          <w:rFonts w:ascii="Times New Roman" w:eastAsia="Times New Roman" w:hAnsi="Times New Roman" w:cs="Times New Roman"/>
          <w:sz w:val="24"/>
          <w:szCs w:val="24"/>
          <w:lang w:val="en"/>
        </w:rPr>
        <w:t xml:space="preserve">earing on </w:t>
      </w:r>
      <w:r w:rsidR="00DF3BDD" w:rsidRPr="000B43B7">
        <w:rPr>
          <w:rFonts w:ascii="Times New Roman" w:hAnsi="Times New Roman" w:cs="Times New Roman"/>
          <w:sz w:val="24"/>
          <w:szCs w:val="24"/>
          <w:lang w:val="en"/>
        </w:rPr>
        <w:t>s</w:t>
      </w:r>
      <w:r w:rsidR="00DF3BDD" w:rsidRPr="000B43B7">
        <w:rPr>
          <w:rFonts w:ascii="Times New Roman" w:eastAsia="Times New Roman" w:hAnsi="Times New Roman" w:cs="Times New Roman"/>
          <w:sz w:val="24"/>
          <w:szCs w:val="24"/>
          <w:lang w:val="en"/>
        </w:rPr>
        <w:t xml:space="preserve">exual </w:t>
      </w:r>
      <w:r w:rsidR="00DF3BDD" w:rsidRPr="000B43B7">
        <w:rPr>
          <w:rFonts w:ascii="Times New Roman" w:hAnsi="Times New Roman" w:cs="Times New Roman"/>
          <w:sz w:val="24"/>
          <w:szCs w:val="24"/>
          <w:lang w:val="en"/>
        </w:rPr>
        <w:t>m</w:t>
      </w:r>
      <w:r w:rsidR="00DF3BDD" w:rsidRPr="000B43B7">
        <w:rPr>
          <w:rFonts w:ascii="Times New Roman" w:eastAsia="Times New Roman" w:hAnsi="Times New Roman" w:cs="Times New Roman"/>
          <w:sz w:val="24"/>
          <w:szCs w:val="24"/>
          <w:lang w:val="en"/>
        </w:rPr>
        <w:t>isconduct at Lackland Air Force Base</w:t>
      </w:r>
      <w:r w:rsidRPr="000B43B7">
        <w:rPr>
          <w:rFonts w:ascii="Times New Roman" w:hAnsi="Times New Roman" w:cs="Times New Roman"/>
          <w:sz w:val="24"/>
          <w:szCs w:val="24"/>
          <w:lang w:val="en"/>
        </w:rPr>
        <w:t xml:space="preserve">.  </w:t>
      </w:r>
      <w:r w:rsidR="00F95C15" w:rsidRPr="000B43B7">
        <w:rPr>
          <w:rFonts w:ascii="Times New Roman" w:hAnsi="Times New Roman" w:cs="Times New Roman"/>
          <w:sz w:val="24"/>
          <w:szCs w:val="24"/>
          <w:lang w:val="en"/>
        </w:rPr>
        <w:t xml:space="preserve">AETC/CC stated, </w:t>
      </w:r>
    </w:p>
    <w:p w:rsidR="008A12F6" w:rsidRDefault="008A12F6" w:rsidP="000B43B7">
      <w:pPr>
        <w:pStyle w:val="PlainText"/>
        <w:rPr>
          <w:rFonts w:ascii="Times New Roman" w:hAnsi="Times New Roman" w:cs="Times New Roman"/>
          <w:sz w:val="24"/>
          <w:szCs w:val="24"/>
          <w:lang w:val="en"/>
        </w:rPr>
      </w:pPr>
    </w:p>
    <w:p w:rsidR="008A12F6" w:rsidRDefault="00F95C15" w:rsidP="00C513A1">
      <w:pPr>
        <w:pStyle w:val="PlainText"/>
        <w:ind w:left="720"/>
        <w:rPr>
          <w:rFonts w:ascii="Times New Roman" w:hAnsi="Times New Roman" w:cs="Times New Roman"/>
          <w:sz w:val="24"/>
          <w:szCs w:val="24"/>
        </w:rPr>
      </w:pPr>
      <w:r w:rsidRPr="000B43B7">
        <w:rPr>
          <w:rFonts w:ascii="Times New Roman" w:hAnsi="Times New Roman" w:cs="Times New Roman"/>
          <w:sz w:val="24"/>
          <w:szCs w:val="24"/>
          <w:lang w:val="en"/>
        </w:rPr>
        <w:t>“</w:t>
      </w:r>
      <w:r w:rsidR="009B0B72" w:rsidRPr="000B43B7">
        <w:rPr>
          <w:rFonts w:ascii="Times New Roman" w:hAnsi="Times New Roman" w:cs="Times New Roman"/>
          <w:sz w:val="24"/>
          <w:szCs w:val="24"/>
        </w:rPr>
        <w:t>Every alleged victim, whether the victim of an alleged sexual assault or</w:t>
      </w:r>
      <w:r w:rsidRPr="000B43B7">
        <w:rPr>
          <w:rFonts w:ascii="Times New Roman" w:hAnsi="Times New Roman" w:cs="Times New Roman"/>
          <w:sz w:val="24"/>
          <w:szCs w:val="24"/>
        </w:rPr>
        <w:t xml:space="preserve"> </w:t>
      </w:r>
      <w:r w:rsidR="009B0B72" w:rsidRPr="000B43B7">
        <w:rPr>
          <w:rFonts w:ascii="Times New Roman" w:hAnsi="Times New Roman" w:cs="Times New Roman"/>
          <w:sz w:val="24"/>
          <w:szCs w:val="24"/>
        </w:rPr>
        <w:t>the</w:t>
      </w:r>
      <w:r w:rsidRPr="000B43B7">
        <w:rPr>
          <w:rFonts w:ascii="Times New Roman" w:hAnsi="Times New Roman" w:cs="Times New Roman"/>
          <w:sz w:val="24"/>
          <w:szCs w:val="24"/>
        </w:rPr>
        <w:t xml:space="preserve"> </w:t>
      </w:r>
      <w:r w:rsidR="009B0B72" w:rsidRPr="000B43B7">
        <w:rPr>
          <w:rFonts w:ascii="Times New Roman" w:hAnsi="Times New Roman" w:cs="Times New Roman"/>
          <w:sz w:val="24"/>
          <w:szCs w:val="24"/>
        </w:rPr>
        <w:t>victim of an alleged unprofessional relationship, every single victim</w:t>
      </w:r>
      <w:r w:rsidRPr="000B43B7">
        <w:rPr>
          <w:rFonts w:ascii="Times New Roman" w:hAnsi="Times New Roman" w:cs="Times New Roman"/>
          <w:sz w:val="24"/>
          <w:szCs w:val="24"/>
        </w:rPr>
        <w:t xml:space="preserve"> </w:t>
      </w:r>
      <w:r w:rsidR="009B0B72" w:rsidRPr="000B43B7">
        <w:rPr>
          <w:rFonts w:ascii="Times New Roman" w:hAnsi="Times New Roman" w:cs="Times New Roman"/>
          <w:sz w:val="24"/>
          <w:szCs w:val="24"/>
        </w:rPr>
        <w:t>has been contacted and offered</w:t>
      </w:r>
      <w:r w:rsidRPr="000B43B7">
        <w:rPr>
          <w:rFonts w:ascii="Times New Roman" w:hAnsi="Times New Roman" w:cs="Times New Roman"/>
          <w:sz w:val="24"/>
          <w:szCs w:val="24"/>
        </w:rPr>
        <w:t xml:space="preserve"> support under the Air Force's S</w:t>
      </w:r>
      <w:r w:rsidR="009B0B72" w:rsidRPr="000B43B7">
        <w:rPr>
          <w:rFonts w:ascii="Times New Roman" w:hAnsi="Times New Roman" w:cs="Times New Roman"/>
          <w:sz w:val="24"/>
          <w:szCs w:val="24"/>
        </w:rPr>
        <w:t xml:space="preserve">exual </w:t>
      </w:r>
      <w:r w:rsidRPr="000B43B7">
        <w:rPr>
          <w:rFonts w:ascii="Times New Roman" w:hAnsi="Times New Roman" w:cs="Times New Roman"/>
          <w:sz w:val="24"/>
          <w:szCs w:val="24"/>
        </w:rPr>
        <w:t>A</w:t>
      </w:r>
      <w:r w:rsidR="009B0B72" w:rsidRPr="000B43B7">
        <w:rPr>
          <w:rFonts w:ascii="Times New Roman" w:hAnsi="Times New Roman" w:cs="Times New Roman"/>
          <w:sz w:val="24"/>
          <w:szCs w:val="24"/>
        </w:rPr>
        <w:t>ssault</w:t>
      </w:r>
      <w:r w:rsidRPr="000B43B7">
        <w:rPr>
          <w:rFonts w:ascii="Times New Roman" w:hAnsi="Times New Roman" w:cs="Times New Roman"/>
          <w:sz w:val="24"/>
          <w:szCs w:val="24"/>
        </w:rPr>
        <w:t xml:space="preserve"> Prevention and R</w:t>
      </w:r>
      <w:r w:rsidR="009B0B72" w:rsidRPr="000B43B7">
        <w:rPr>
          <w:rFonts w:ascii="Times New Roman" w:hAnsi="Times New Roman" w:cs="Times New Roman"/>
          <w:sz w:val="24"/>
          <w:szCs w:val="24"/>
        </w:rPr>
        <w:t xml:space="preserve">esponse </w:t>
      </w:r>
      <w:r w:rsidRPr="000B43B7">
        <w:rPr>
          <w:rFonts w:ascii="Times New Roman" w:hAnsi="Times New Roman" w:cs="Times New Roman"/>
          <w:sz w:val="24"/>
          <w:szCs w:val="24"/>
        </w:rPr>
        <w:t>P</w:t>
      </w:r>
      <w:r w:rsidR="009B0B72" w:rsidRPr="000B43B7">
        <w:rPr>
          <w:rFonts w:ascii="Times New Roman" w:hAnsi="Times New Roman" w:cs="Times New Roman"/>
          <w:sz w:val="24"/>
          <w:szCs w:val="24"/>
        </w:rPr>
        <w:t>rogram and other services from base agencies such</w:t>
      </w:r>
      <w:r w:rsidRPr="000B43B7">
        <w:rPr>
          <w:rFonts w:ascii="Times New Roman" w:hAnsi="Times New Roman" w:cs="Times New Roman"/>
          <w:sz w:val="24"/>
          <w:szCs w:val="24"/>
        </w:rPr>
        <w:t xml:space="preserve"> </w:t>
      </w:r>
      <w:r w:rsidR="009B0B72" w:rsidRPr="000B43B7">
        <w:rPr>
          <w:rFonts w:ascii="Times New Roman" w:hAnsi="Times New Roman" w:cs="Times New Roman"/>
          <w:sz w:val="24"/>
          <w:szCs w:val="24"/>
        </w:rPr>
        <w:t>as legal assistance.  We will continue to provide this support to any future</w:t>
      </w:r>
      <w:r w:rsidRPr="000B43B7">
        <w:rPr>
          <w:rFonts w:ascii="Times New Roman" w:hAnsi="Times New Roman" w:cs="Times New Roman"/>
          <w:sz w:val="24"/>
          <w:szCs w:val="24"/>
        </w:rPr>
        <w:t xml:space="preserve"> </w:t>
      </w:r>
      <w:r w:rsidR="009B0B72" w:rsidRPr="000B43B7">
        <w:rPr>
          <w:rFonts w:ascii="Times New Roman" w:hAnsi="Times New Roman" w:cs="Times New Roman"/>
          <w:sz w:val="24"/>
          <w:szCs w:val="24"/>
        </w:rPr>
        <w:t>victims identified as a result of our investigations...</w:t>
      </w:r>
      <w:r w:rsidR="000B43B7" w:rsidRPr="000B43B7">
        <w:rPr>
          <w:rFonts w:ascii="Times New Roman" w:hAnsi="Times New Roman" w:cs="Times New Roman"/>
          <w:sz w:val="24"/>
          <w:szCs w:val="24"/>
        </w:rPr>
        <w:t>because a victim said, "No, I don't need any help." we should go back at some app</w:t>
      </w:r>
      <w:bookmarkStart w:id="0" w:name="_GoBack"/>
      <w:bookmarkEnd w:id="0"/>
      <w:r w:rsidR="000B43B7" w:rsidRPr="000B43B7">
        <w:rPr>
          <w:rFonts w:ascii="Times New Roman" w:hAnsi="Times New Roman" w:cs="Times New Roman"/>
          <w:sz w:val="24"/>
          <w:szCs w:val="24"/>
        </w:rPr>
        <w:t>ropriate time interval and re-ask, and re- offer that assistance because time does change people's perceptions of this. So we need to find the right way and time to do that."</w:t>
      </w:r>
      <w:r w:rsidR="000B43B7">
        <w:rPr>
          <w:rFonts w:ascii="Times New Roman" w:hAnsi="Times New Roman" w:cs="Times New Roman"/>
          <w:sz w:val="24"/>
          <w:szCs w:val="24"/>
        </w:rPr>
        <w:t xml:space="preserve">  </w:t>
      </w:r>
    </w:p>
    <w:p w:rsidR="008A12F6" w:rsidRDefault="008A12F6" w:rsidP="00C513A1">
      <w:pPr>
        <w:pStyle w:val="PlainText"/>
        <w:ind w:left="720"/>
        <w:rPr>
          <w:rFonts w:ascii="Times New Roman" w:hAnsi="Times New Roman" w:cs="Times New Roman"/>
          <w:sz w:val="24"/>
          <w:szCs w:val="24"/>
        </w:rPr>
      </w:pPr>
    </w:p>
    <w:p w:rsidR="000B43B7" w:rsidRPr="000B43B7" w:rsidRDefault="000B43B7" w:rsidP="000B43B7">
      <w:pPr>
        <w:pStyle w:val="PlainText"/>
        <w:rPr>
          <w:rFonts w:ascii="Times New Roman" w:hAnsi="Times New Roman" w:cs="Times New Roman"/>
          <w:sz w:val="24"/>
          <w:szCs w:val="24"/>
        </w:rPr>
      </w:pPr>
      <w:r>
        <w:rPr>
          <w:rFonts w:ascii="Times New Roman" w:hAnsi="Times New Roman" w:cs="Times New Roman"/>
          <w:sz w:val="24"/>
          <w:szCs w:val="24"/>
        </w:rPr>
        <w:t xml:space="preserve">These were Air Force leadership statements made concerning </w:t>
      </w:r>
      <w:proofErr w:type="spellStart"/>
      <w:r>
        <w:rPr>
          <w:rFonts w:ascii="Times New Roman" w:hAnsi="Times New Roman" w:cs="Times New Roman"/>
          <w:sz w:val="24"/>
          <w:szCs w:val="24"/>
        </w:rPr>
        <w:t>Lackland</w:t>
      </w:r>
      <w:proofErr w:type="spellEnd"/>
      <w:r>
        <w:rPr>
          <w:rFonts w:ascii="Times New Roman" w:hAnsi="Times New Roman" w:cs="Times New Roman"/>
          <w:sz w:val="24"/>
          <w:szCs w:val="24"/>
        </w:rPr>
        <w:t xml:space="preserve"> Air Force Base misconduct incidents and not intended to reflect the intent of the </w:t>
      </w:r>
      <w:r w:rsidRPr="000B43B7">
        <w:rPr>
          <w:rFonts w:ascii="Times New Roman" w:hAnsi="Times New Roman" w:cs="Times New Roman"/>
          <w:sz w:val="24"/>
          <w:szCs w:val="24"/>
        </w:rPr>
        <w:t>Department of Defense</w:t>
      </w:r>
      <w:r>
        <w:rPr>
          <w:rFonts w:ascii="Times New Roman" w:hAnsi="Times New Roman" w:cs="Times New Roman"/>
          <w:sz w:val="24"/>
          <w:szCs w:val="24"/>
        </w:rPr>
        <w:t xml:space="preserve">. </w:t>
      </w:r>
    </w:p>
    <w:p w:rsidR="009B0B72" w:rsidRPr="00F95C15" w:rsidRDefault="009B0B72" w:rsidP="004447F5">
      <w:pPr>
        <w:pStyle w:val="PlainText"/>
        <w:rPr>
          <w:rFonts w:ascii="Times New Roman" w:hAnsi="Times New Roman" w:cs="Times New Roman"/>
          <w:sz w:val="24"/>
          <w:szCs w:val="24"/>
        </w:rPr>
      </w:pPr>
    </w:p>
    <w:p w:rsidR="00817576" w:rsidRPr="00F95C15" w:rsidRDefault="00817576" w:rsidP="002B2624">
      <w:pPr>
        <w:widowControl w:val="0"/>
        <w:autoSpaceDE w:val="0"/>
        <w:autoSpaceDN w:val="0"/>
        <w:adjustRightInd w:val="0"/>
        <w:spacing w:line="283" w:lineRule="atLeast"/>
        <w:ind w:firstLine="374"/>
      </w:pPr>
    </w:p>
    <w:p w:rsidR="002B2624" w:rsidRDefault="002B2624" w:rsidP="002B2624">
      <w:pPr>
        <w:widowControl w:val="0"/>
        <w:autoSpaceDE w:val="0"/>
        <w:autoSpaceDN w:val="0"/>
        <w:adjustRightInd w:val="0"/>
        <w:spacing w:line="230" w:lineRule="atLeast"/>
      </w:pPr>
      <w:r>
        <w:t xml:space="preserve">2. </w:t>
      </w:r>
      <w:r w:rsidR="00B82C14">
        <w:t xml:space="preserve"> </w:t>
      </w:r>
      <w:r w:rsidRPr="00F1665A">
        <w:rPr>
          <w:u w:val="single"/>
        </w:rPr>
        <w:t xml:space="preserve">Use </w:t>
      </w:r>
      <w:r w:rsidRPr="00F1665A">
        <w:rPr>
          <w:iCs/>
          <w:u w:val="single"/>
        </w:rPr>
        <w:t xml:space="preserve">of </w:t>
      </w:r>
      <w:r w:rsidRPr="00F1665A">
        <w:rPr>
          <w:u w:val="single"/>
        </w:rPr>
        <w:t>Information</w:t>
      </w:r>
    </w:p>
    <w:p w:rsidR="002B2624" w:rsidRDefault="002B2624" w:rsidP="002B2624">
      <w:pPr>
        <w:widowControl w:val="0"/>
        <w:autoSpaceDE w:val="0"/>
        <w:autoSpaceDN w:val="0"/>
        <w:adjustRightInd w:val="0"/>
        <w:spacing w:line="230" w:lineRule="atLeast"/>
      </w:pPr>
    </w:p>
    <w:p w:rsidR="00CF2BDD" w:rsidRDefault="004447F5" w:rsidP="004447F5">
      <w:pPr>
        <w:widowControl w:val="0"/>
        <w:autoSpaceDE w:val="0"/>
        <w:autoSpaceDN w:val="0"/>
        <w:adjustRightInd w:val="0"/>
        <w:spacing w:line="283" w:lineRule="atLeast"/>
      </w:pPr>
      <w:r>
        <w:t xml:space="preserve">     </w:t>
      </w:r>
      <w:r w:rsidR="00CF2BDD">
        <w:t xml:space="preserve">The information </w:t>
      </w:r>
      <w:r w:rsidR="006042A3">
        <w:t xml:space="preserve">will </w:t>
      </w:r>
      <w:r w:rsidR="00CF2BDD">
        <w:t xml:space="preserve">be collected </w:t>
      </w:r>
      <w:r w:rsidR="006042A3">
        <w:t xml:space="preserve">using a one-page, eight </w:t>
      </w:r>
      <w:proofErr w:type="gramStart"/>
      <w:r w:rsidR="006042A3">
        <w:t>question</w:t>
      </w:r>
      <w:proofErr w:type="gramEnd"/>
      <w:r w:rsidR="006042A3">
        <w:t xml:space="preserve">, paper, and pencil comment sheet. </w:t>
      </w:r>
      <w:r w:rsidR="008A12F6">
        <w:t xml:space="preserve">The same comment sheet is provided to both those who identify as victims and witness. However, there are slight differences in the cover letters that accompany this comment sheet. The primary difference can be found in the second and third paragraphs. The </w:t>
      </w:r>
      <w:proofErr w:type="gramStart"/>
      <w:r w:rsidR="008A12F6">
        <w:t>letter</w:t>
      </w:r>
      <w:proofErr w:type="gramEnd"/>
      <w:r w:rsidR="008A12F6">
        <w:t xml:space="preserve"> that will be sent to Victims include sensitive language when referring to the case. The letter that will be sent to the witness is less sensitive when referring to the case, but includes the same information. </w:t>
      </w:r>
      <w:r w:rsidR="006042A3">
        <w:t xml:space="preserve">Information provided </w:t>
      </w:r>
      <w:r w:rsidR="00CF2BDD">
        <w:t>will be used by H</w:t>
      </w:r>
      <w:r w:rsidR="006042A3">
        <w:t>Q AETC</w:t>
      </w:r>
      <w:r w:rsidR="00CF2BDD">
        <w:t xml:space="preserve"> </w:t>
      </w:r>
      <w:r w:rsidR="00E04475">
        <w:t xml:space="preserve">agencies </w:t>
      </w:r>
      <w:r w:rsidR="00CF2BDD">
        <w:t xml:space="preserve">at Joint Base San Antonio Randolph, Texas, </w:t>
      </w:r>
      <w:r w:rsidR="00CF2BDD" w:rsidRPr="000B43B7">
        <w:t xml:space="preserve">to evaluate the effectiveness of the Air Force's </w:t>
      </w:r>
      <w:r w:rsidR="00E04475" w:rsidRPr="000B43B7">
        <w:t>assistance to victims and witnesses</w:t>
      </w:r>
      <w:r w:rsidR="006042A3" w:rsidRPr="000B43B7">
        <w:t>, and</w:t>
      </w:r>
      <w:r w:rsidR="00E04475" w:rsidRPr="000B43B7">
        <w:t xml:space="preserve"> to </w:t>
      </w:r>
      <w:r w:rsidR="00CF2BDD" w:rsidRPr="000B43B7">
        <w:t>provide a basis for making improvements</w:t>
      </w:r>
      <w:r w:rsidR="00CF2BDD">
        <w:t xml:space="preserve">.  Results </w:t>
      </w:r>
      <w:r w:rsidR="006A0A0D">
        <w:t xml:space="preserve">could </w:t>
      </w:r>
      <w:r w:rsidR="00CF2BDD">
        <w:t xml:space="preserve">be </w:t>
      </w:r>
      <w:r w:rsidR="006A0A0D">
        <w:t xml:space="preserve">shared </w:t>
      </w:r>
      <w:r w:rsidR="00E04475">
        <w:t>beyond A</w:t>
      </w:r>
      <w:r w:rsidR="006042A3">
        <w:t>ETC</w:t>
      </w:r>
      <w:r w:rsidR="00E04475">
        <w:t>, if appropriate</w:t>
      </w:r>
      <w:r w:rsidR="006A0A0D">
        <w:t>.</w:t>
      </w:r>
    </w:p>
    <w:p w:rsidR="00CF2BDD" w:rsidRDefault="00CF2BDD" w:rsidP="002B2624">
      <w:pPr>
        <w:widowControl w:val="0"/>
        <w:autoSpaceDE w:val="0"/>
        <w:autoSpaceDN w:val="0"/>
        <w:adjustRightInd w:val="0"/>
        <w:spacing w:line="283" w:lineRule="atLeast"/>
      </w:pPr>
    </w:p>
    <w:p w:rsidR="002B2624" w:rsidRPr="004447F5" w:rsidRDefault="002B2624" w:rsidP="002B2624">
      <w:pPr>
        <w:widowControl w:val="0"/>
        <w:autoSpaceDE w:val="0"/>
        <w:autoSpaceDN w:val="0"/>
        <w:adjustRightInd w:val="0"/>
        <w:spacing w:line="288" w:lineRule="atLeast"/>
      </w:pPr>
      <w:r w:rsidRPr="004447F5">
        <w:t xml:space="preserve">3. </w:t>
      </w:r>
      <w:r w:rsidR="00B82C14" w:rsidRPr="004447F5">
        <w:t xml:space="preserve"> </w:t>
      </w:r>
      <w:r w:rsidRPr="004447F5">
        <w:rPr>
          <w:u w:val="single"/>
        </w:rPr>
        <w:t xml:space="preserve">Use </w:t>
      </w:r>
      <w:r w:rsidRPr="004447F5">
        <w:rPr>
          <w:iCs/>
          <w:u w:val="single"/>
        </w:rPr>
        <w:t xml:space="preserve">of </w:t>
      </w:r>
      <w:r w:rsidR="00694B00" w:rsidRPr="004447F5">
        <w:rPr>
          <w:iCs/>
          <w:u w:val="single"/>
        </w:rPr>
        <w:t xml:space="preserve">Information </w:t>
      </w:r>
      <w:r w:rsidRPr="004447F5">
        <w:rPr>
          <w:u w:val="single"/>
        </w:rPr>
        <w:t>Technology</w:t>
      </w:r>
    </w:p>
    <w:p w:rsidR="002B2624" w:rsidRPr="004447F5" w:rsidRDefault="002B2624" w:rsidP="002B2624">
      <w:pPr>
        <w:widowControl w:val="0"/>
        <w:autoSpaceDE w:val="0"/>
        <w:autoSpaceDN w:val="0"/>
        <w:adjustRightInd w:val="0"/>
        <w:spacing w:line="288" w:lineRule="atLeast"/>
      </w:pPr>
    </w:p>
    <w:p w:rsidR="004447F5" w:rsidRPr="004447F5" w:rsidRDefault="004447F5" w:rsidP="004447F5">
      <w:pPr>
        <w:tabs>
          <w:tab w:val="left" w:pos="360"/>
        </w:tabs>
        <w:rPr>
          <w:color w:val="FF0000"/>
        </w:rPr>
      </w:pPr>
      <w:r>
        <w:lastRenderedPageBreak/>
        <w:tab/>
      </w:r>
      <w:r w:rsidRPr="004447F5">
        <w:t>This victim/witness feedback sheet will not involve the use of automated, electronic, mechanical, or other techno</w:t>
      </w:r>
      <w:r w:rsidR="00793D78">
        <w:t xml:space="preserve">logical collection </w:t>
      </w:r>
      <w:r w:rsidR="00AA6F87">
        <w:t xml:space="preserve">tools or </w:t>
      </w:r>
      <w:r w:rsidR="00793D78">
        <w:t>techniques.  Data from the feedback sheet w</w:t>
      </w:r>
      <w:r w:rsidR="003951C1">
        <w:t>ill not be inputted into a data</w:t>
      </w:r>
      <w:r w:rsidR="00793D78">
        <w:t xml:space="preserve">base.  </w:t>
      </w:r>
    </w:p>
    <w:p w:rsidR="00817576" w:rsidRPr="004447F5" w:rsidRDefault="00817576" w:rsidP="002B2624">
      <w:pPr>
        <w:widowControl w:val="0"/>
        <w:autoSpaceDE w:val="0"/>
        <w:autoSpaceDN w:val="0"/>
        <w:adjustRightInd w:val="0"/>
        <w:spacing w:line="283" w:lineRule="atLeast"/>
        <w:ind w:firstLine="364"/>
      </w:pPr>
    </w:p>
    <w:p w:rsidR="00C34119" w:rsidRDefault="002B2624" w:rsidP="002B2624">
      <w:pPr>
        <w:widowControl w:val="0"/>
        <w:autoSpaceDE w:val="0"/>
        <w:autoSpaceDN w:val="0"/>
        <w:adjustRightInd w:val="0"/>
        <w:spacing w:line="283" w:lineRule="atLeast"/>
      </w:pPr>
      <w:r>
        <w:t xml:space="preserve">4. </w:t>
      </w:r>
      <w:r w:rsidR="00B82C14">
        <w:t xml:space="preserve"> </w:t>
      </w:r>
      <w:r>
        <w:rPr>
          <w:u w:val="single"/>
        </w:rPr>
        <w:t>Non-duplication</w:t>
      </w:r>
      <w:r w:rsidRPr="00F1665A">
        <w:t xml:space="preserve"> </w:t>
      </w:r>
    </w:p>
    <w:p w:rsidR="00694B00" w:rsidRDefault="00F1665A" w:rsidP="002B2624">
      <w:pPr>
        <w:widowControl w:val="0"/>
        <w:autoSpaceDE w:val="0"/>
        <w:autoSpaceDN w:val="0"/>
        <w:adjustRightInd w:val="0"/>
        <w:spacing w:line="283" w:lineRule="atLeast"/>
      </w:pPr>
      <w:r w:rsidRPr="00F1665A">
        <w:t xml:space="preserve"> </w:t>
      </w:r>
    </w:p>
    <w:p w:rsidR="002B2624" w:rsidRDefault="009E6242" w:rsidP="002B2624">
      <w:pPr>
        <w:widowControl w:val="0"/>
        <w:autoSpaceDE w:val="0"/>
        <w:autoSpaceDN w:val="0"/>
        <w:adjustRightInd w:val="0"/>
        <w:spacing w:line="283" w:lineRule="atLeast"/>
      </w:pPr>
      <w:r>
        <w:t xml:space="preserve">The event associated with the basic training scandal at Joint Base San Antonio Lackland, Texas is a </w:t>
      </w:r>
      <w:r w:rsidR="00C34119">
        <w:t>unique</w:t>
      </w:r>
      <w:r>
        <w:t xml:space="preserve"> situation </w:t>
      </w:r>
      <w:r w:rsidR="00C34119">
        <w:t>within the Air Force; therefore, this data collection instrument is one of a kind and not duplicated by any other office.</w:t>
      </w:r>
    </w:p>
    <w:p w:rsidR="00C34119" w:rsidRDefault="00C34119" w:rsidP="002B2624">
      <w:pPr>
        <w:widowControl w:val="0"/>
        <w:autoSpaceDE w:val="0"/>
        <w:autoSpaceDN w:val="0"/>
        <w:adjustRightInd w:val="0"/>
        <w:spacing w:line="235" w:lineRule="atLeast"/>
      </w:pPr>
    </w:p>
    <w:p w:rsidR="002B2624" w:rsidRDefault="002B2624" w:rsidP="002B2624">
      <w:pPr>
        <w:widowControl w:val="0"/>
        <w:autoSpaceDE w:val="0"/>
        <w:autoSpaceDN w:val="0"/>
        <w:adjustRightInd w:val="0"/>
        <w:spacing w:line="235" w:lineRule="atLeast"/>
      </w:pPr>
      <w:r>
        <w:t>5.</w:t>
      </w:r>
      <w:r w:rsidR="00B82C14">
        <w:t xml:space="preserve"> </w:t>
      </w:r>
      <w:r>
        <w:t xml:space="preserve"> </w:t>
      </w:r>
      <w:r w:rsidRPr="00F1665A">
        <w:rPr>
          <w:u w:val="single"/>
        </w:rPr>
        <w:t>Burden on Small Business</w:t>
      </w:r>
    </w:p>
    <w:p w:rsidR="002B2624" w:rsidRDefault="002B2624" w:rsidP="002B2624">
      <w:pPr>
        <w:widowControl w:val="0"/>
        <w:autoSpaceDE w:val="0"/>
        <w:autoSpaceDN w:val="0"/>
        <w:adjustRightInd w:val="0"/>
        <w:spacing w:line="235" w:lineRule="atLeast"/>
      </w:pPr>
    </w:p>
    <w:p w:rsidR="002B2624" w:rsidRPr="000032B7" w:rsidRDefault="002B2624" w:rsidP="002B2624">
      <w:pPr>
        <w:widowControl w:val="0"/>
        <w:autoSpaceDE w:val="0"/>
        <w:autoSpaceDN w:val="0"/>
        <w:adjustRightInd w:val="0"/>
        <w:spacing w:line="240" w:lineRule="atLeast"/>
      </w:pPr>
      <w:r w:rsidRPr="000032B7">
        <w:t>This collection does not affect small businesses or other small entities.</w:t>
      </w:r>
    </w:p>
    <w:p w:rsidR="002B2624" w:rsidRDefault="002B2624" w:rsidP="002B2624">
      <w:pPr>
        <w:widowControl w:val="0"/>
        <w:autoSpaceDE w:val="0"/>
        <w:autoSpaceDN w:val="0"/>
        <w:adjustRightInd w:val="0"/>
        <w:spacing w:line="240" w:lineRule="atLeast"/>
      </w:pPr>
    </w:p>
    <w:p w:rsidR="002B2624" w:rsidRDefault="002B2624" w:rsidP="002B2624">
      <w:pPr>
        <w:widowControl w:val="0"/>
        <w:autoSpaceDE w:val="0"/>
        <w:autoSpaceDN w:val="0"/>
        <w:adjustRightInd w:val="0"/>
        <w:spacing w:line="297" w:lineRule="atLeast"/>
        <w:rPr>
          <w:sz w:val="22"/>
          <w:szCs w:val="22"/>
        </w:rPr>
      </w:pPr>
      <w:r>
        <w:rPr>
          <w:sz w:val="22"/>
          <w:szCs w:val="22"/>
        </w:rPr>
        <w:t xml:space="preserve">6. </w:t>
      </w:r>
      <w:r w:rsidR="00B82C14">
        <w:rPr>
          <w:sz w:val="22"/>
          <w:szCs w:val="22"/>
        </w:rPr>
        <w:t xml:space="preserve"> </w:t>
      </w:r>
      <w:r w:rsidRPr="00F1665A">
        <w:rPr>
          <w:sz w:val="22"/>
          <w:szCs w:val="22"/>
          <w:u w:val="single"/>
        </w:rPr>
        <w:t>Less Fre</w:t>
      </w:r>
      <w:r w:rsidR="00F1665A" w:rsidRPr="00F1665A">
        <w:rPr>
          <w:sz w:val="22"/>
          <w:szCs w:val="22"/>
          <w:u w:val="single"/>
        </w:rPr>
        <w:t>q</w:t>
      </w:r>
      <w:r w:rsidRPr="00F1665A">
        <w:rPr>
          <w:sz w:val="22"/>
          <w:szCs w:val="22"/>
          <w:u w:val="single"/>
        </w:rPr>
        <w:t>uent Collections</w:t>
      </w:r>
    </w:p>
    <w:p w:rsidR="002B2624" w:rsidRDefault="002B2624" w:rsidP="002B2624">
      <w:pPr>
        <w:widowControl w:val="0"/>
        <w:autoSpaceDE w:val="0"/>
        <w:autoSpaceDN w:val="0"/>
        <w:adjustRightInd w:val="0"/>
        <w:spacing w:line="297" w:lineRule="atLeast"/>
        <w:rPr>
          <w:sz w:val="22"/>
          <w:szCs w:val="22"/>
        </w:rPr>
      </w:pPr>
    </w:p>
    <w:p w:rsidR="00080797" w:rsidRDefault="00987CC0" w:rsidP="00080797">
      <w:pPr>
        <w:widowControl w:val="0"/>
        <w:autoSpaceDE w:val="0"/>
        <w:autoSpaceDN w:val="0"/>
        <w:adjustRightInd w:val="0"/>
        <w:spacing w:line="273" w:lineRule="atLeast"/>
      </w:pPr>
      <w:r>
        <w:t>The one-time only c</w:t>
      </w:r>
      <w:r w:rsidR="004447F5" w:rsidRPr="00080797">
        <w:t>ollect</w:t>
      </w:r>
      <w:r w:rsidR="00080797" w:rsidRPr="00080797">
        <w:t xml:space="preserve">ion of </w:t>
      </w:r>
      <w:r w:rsidR="004447F5" w:rsidRPr="00080797">
        <w:t xml:space="preserve">information </w:t>
      </w:r>
      <w:r w:rsidR="00AA6F87">
        <w:t xml:space="preserve">from victims/witnesses post-trial proceeding, </w:t>
      </w:r>
      <w:r w:rsidRPr="000B43B7">
        <w:t>will allow</w:t>
      </w:r>
      <w:r w:rsidR="00D2587B" w:rsidRPr="000B43B7">
        <w:t xml:space="preserve"> </w:t>
      </w:r>
      <w:r w:rsidRPr="000B43B7">
        <w:t xml:space="preserve">AETC </w:t>
      </w:r>
      <w:r w:rsidR="00080797" w:rsidRPr="000B43B7">
        <w:t>t</w:t>
      </w:r>
      <w:r w:rsidR="00D2587B" w:rsidRPr="000B43B7">
        <w:t>o</w:t>
      </w:r>
      <w:r w:rsidR="00080797" w:rsidRPr="000B43B7">
        <w:t xml:space="preserve"> </w:t>
      </w:r>
      <w:r w:rsidRPr="000B43B7">
        <w:t xml:space="preserve">better serve and support victims and witnesses in any </w:t>
      </w:r>
      <w:r w:rsidR="00080797" w:rsidRPr="000B43B7">
        <w:t xml:space="preserve">future trials/hearings related to </w:t>
      </w:r>
      <w:r w:rsidRPr="000B43B7">
        <w:t xml:space="preserve">similar </w:t>
      </w:r>
      <w:r w:rsidR="00080797" w:rsidRPr="000B43B7">
        <w:t xml:space="preserve">subject matter </w:t>
      </w:r>
      <w:r w:rsidRPr="000B43B7">
        <w:t xml:space="preserve">and </w:t>
      </w:r>
      <w:r w:rsidR="00080797" w:rsidRPr="000B43B7">
        <w:t xml:space="preserve">to </w:t>
      </w:r>
      <w:r w:rsidRPr="000B43B7">
        <w:t>improve the training environment, making it safer for all trainees</w:t>
      </w:r>
      <w:r w:rsidR="00080797" w:rsidRPr="000B43B7">
        <w:t>.</w:t>
      </w:r>
      <w:r w:rsidR="00080797" w:rsidRPr="00080797">
        <w:t xml:space="preserve"> </w:t>
      </w:r>
      <w:r w:rsidR="00080797">
        <w:t xml:space="preserve"> </w:t>
      </w:r>
      <w:r w:rsidR="00080797" w:rsidRPr="008E102D">
        <w:t xml:space="preserve">The submission of the data by the </w:t>
      </w:r>
      <w:r w:rsidR="00080797">
        <w:t>respondent</w:t>
      </w:r>
      <w:r w:rsidR="00080797" w:rsidRPr="008E102D">
        <w:t xml:space="preserve"> is voluntary.</w:t>
      </w:r>
    </w:p>
    <w:p w:rsidR="000D4BD2" w:rsidRDefault="000D4BD2" w:rsidP="002B2624">
      <w:pPr>
        <w:widowControl w:val="0"/>
        <w:autoSpaceDE w:val="0"/>
        <w:autoSpaceDN w:val="0"/>
        <w:adjustRightInd w:val="0"/>
        <w:spacing w:line="273" w:lineRule="atLeast"/>
      </w:pPr>
    </w:p>
    <w:p w:rsidR="002B2624" w:rsidRDefault="002B2624" w:rsidP="002B2624">
      <w:pPr>
        <w:widowControl w:val="0"/>
        <w:autoSpaceDE w:val="0"/>
        <w:autoSpaceDN w:val="0"/>
        <w:adjustRightInd w:val="0"/>
        <w:spacing w:line="297" w:lineRule="atLeast"/>
      </w:pPr>
      <w:r>
        <w:t xml:space="preserve">7. </w:t>
      </w:r>
      <w:r w:rsidR="00B82C14">
        <w:t xml:space="preserve"> </w:t>
      </w:r>
      <w:r w:rsidR="00694B00" w:rsidRPr="00694B00">
        <w:rPr>
          <w:u w:val="single"/>
        </w:rPr>
        <w:t>Paperwork Reduction Act Guidelines</w:t>
      </w:r>
    </w:p>
    <w:p w:rsidR="002B2624" w:rsidRDefault="002B2624" w:rsidP="002B2624">
      <w:pPr>
        <w:widowControl w:val="0"/>
        <w:autoSpaceDE w:val="0"/>
        <w:autoSpaceDN w:val="0"/>
        <w:adjustRightInd w:val="0"/>
        <w:spacing w:line="297" w:lineRule="atLeast"/>
      </w:pPr>
    </w:p>
    <w:p w:rsidR="002B2624" w:rsidRPr="000D4BD2" w:rsidRDefault="002B2624" w:rsidP="002B2624">
      <w:pPr>
        <w:widowControl w:val="0"/>
        <w:autoSpaceDE w:val="0"/>
        <w:autoSpaceDN w:val="0"/>
        <w:adjustRightInd w:val="0"/>
        <w:spacing w:line="268" w:lineRule="atLeast"/>
        <w:ind w:firstLine="369"/>
      </w:pPr>
      <w:r w:rsidRPr="000D4BD2">
        <w:t xml:space="preserve">There are no special circumstances. </w:t>
      </w:r>
      <w:r w:rsidR="00B82C14" w:rsidRPr="000D4BD2">
        <w:t xml:space="preserve"> </w:t>
      </w:r>
      <w:r w:rsidRPr="000D4BD2">
        <w:t>The collection of info</w:t>
      </w:r>
      <w:r w:rsidR="00F1665A" w:rsidRPr="000D4BD2">
        <w:t>rm</w:t>
      </w:r>
      <w:r w:rsidRPr="000D4BD2">
        <w:t>ation is consistent with the guidelines in Title 5, Code of Federal Regulations, Section 1320.5(d</w:t>
      </w:r>
      <w:proofErr w:type="gramStart"/>
      <w:r w:rsidRPr="000D4BD2">
        <w:t>)(</w:t>
      </w:r>
      <w:proofErr w:type="gramEnd"/>
      <w:r w:rsidRPr="000D4BD2">
        <w:t>2).</w:t>
      </w:r>
    </w:p>
    <w:p w:rsidR="002B2624" w:rsidRDefault="002B2624" w:rsidP="002B2624">
      <w:pPr>
        <w:widowControl w:val="0"/>
        <w:autoSpaceDE w:val="0"/>
        <w:autoSpaceDN w:val="0"/>
        <w:adjustRightInd w:val="0"/>
        <w:spacing w:line="268" w:lineRule="atLeast"/>
        <w:ind w:firstLine="369"/>
      </w:pPr>
    </w:p>
    <w:p w:rsidR="002B2624" w:rsidRDefault="002B2624" w:rsidP="002B2624">
      <w:pPr>
        <w:widowControl w:val="0"/>
        <w:autoSpaceDE w:val="0"/>
        <w:autoSpaceDN w:val="0"/>
        <w:adjustRightInd w:val="0"/>
        <w:spacing w:line="259" w:lineRule="atLeast"/>
      </w:pPr>
      <w:r>
        <w:t xml:space="preserve">8. </w:t>
      </w:r>
      <w:r w:rsidR="00B82C14">
        <w:t xml:space="preserve"> </w:t>
      </w:r>
      <w:r w:rsidRPr="00F1665A">
        <w:rPr>
          <w:u w:val="single"/>
        </w:rPr>
        <w:t>Consultation and Public Comments</w:t>
      </w:r>
    </w:p>
    <w:p w:rsidR="002B2624" w:rsidRDefault="002B2624" w:rsidP="002B2624">
      <w:pPr>
        <w:widowControl w:val="0"/>
        <w:autoSpaceDE w:val="0"/>
        <w:autoSpaceDN w:val="0"/>
        <w:adjustRightInd w:val="0"/>
        <w:spacing w:line="259" w:lineRule="atLeast"/>
      </w:pPr>
    </w:p>
    <w:p w:rsidR="002B2624" w:rsidRPr="00440A2D" w:rsidRDefault="002B2624" w:rsidP="002B2624">
      <w:pPr>
        <w:widowControl w:val="0"/>
        <w:autoSpaceDE w:val="0"/>
        <w:autoSpaceDN w:val="0"/>
        <w:adjustRightInd w:val="0"/>
        <w:spacing w:line="283" w:lineRule="atLeast"/>
        <w:ind w:firstLine="374"/>
      </w:pPr>
      <w:r w:rsidRPr="00440A2D">
        <w:t>The 60 day Federal R</w:t>
      </w:r>
      <w:r w:rsidR="007A1855">
        <w:t>egister notice was published on 16</w:t>
      </w:r>
      <w:r w:rsidR="00440A2D">
        <w:t xml:space="preserve"> May 2013</w:t>
      </w:r>
      <w:r w:rsidRPr="00440A2D">
        <w:t xml:space="preserve">, </w:t>
      </w:r>
      <w:r w:rsidR="007A1855">
        <w:t>78 FR 28810</w:t>
      </w:r>
      <w:r w:rsidRPr="00440A2D">
        <w:t>.  No comments were received as a result of the Federal Register Notice.</w:t>
      </w:r>
    </w:p>
    <w:p w:rsidR="002B2624" w:rsidRDefault="002B2624" w:rsidP="002B2624">
      <w:pPr>
        <w:widowControl w:val="0"/>
        <w:autoSpaceDE w:val="0"/>
        <w:autoSpaceDN w:val="0"/>
        <w:adjustRightInd w:val="0"/>
        <w:spacing w:line="278" w:lineRule="atLeast"/>
        <w:ind w:firstLine="379"/>
      </w:pPr>
    </w:p>
    <w:p w:rsidR="002B2624" w:rsidRDefault="002B2624" w:rsidP="002B2624">
      <w:pPr>
        <w:widowControl w:val="0"/>
        <w:autoSpaceDE w:val="0"/>
        <w:autoSpaceDN w:val="0"/>
        <w:adjustRightInd w:val="0"/>
        <w:spacing w:line="297" w:lineRule="atLeast"/>
      </w:pPr>
      <w:r>
        <w:t xml:space="preserve">9. </w:t>
      </w:r>
      <w:r w:rsidR="00B82C14">
        <w:t xml:space="preserve"> </w:t>
      </w:r>
      <w:r w:rsidRPr="00F1665A">
        <w:rPr>
          <w:u w:val="single"/>
        </w:rPr>
        <w:t>Gifts or Pa</w:t>
      </w:r>
      <w:r w:rsidR="00F1665A" w:rsidRPr="00F1665A">
        <w:rPr>
          <w:u w:val="single"/>
        </w:rPr>
        <w:t>y</w:t>
      </w:r>
      <w:r w:rsidRPr="00F1665A">
        <w:rPr>
          <w:u w:val="single"/>
        </w:rPr>
        <w:t>ments</w:t>
      </w:r>
    </w:p>
    <w:p w:rsidR="002B2624" w:rsidRDefault="002B2624" w:rsidP="002B2624">
      <w:pPr>
        <w:widowControl w:val="0"/>
        <w:autoSpaceDE w:val="0"/>
        <w:autoSpaceDN w:val="0"/>
        <w:adjustRightInd w:val="0"/>
        <w:spacing w:line="297" w:lineRule="atLeast"/>
      </w:pPr>
    </w:p>
    <w:p w:rsidR="002B2624" w:rsidRDefault="002B2624" w:rsidP="002B2624">
      <w:pPr>
        <w:widowControl w:val="0"/>
        <w:autoSpaceDE w:val="0"/>
        <w:autoSpaceDN w:val="0"/>
        <w:adjustRightInd w:val="0"/>
        <w:spacing w:line="312" w:lineRule="atLeast"/>
        <w:ind w:firstLine="360"/>
      </w:pPr>
      <w:r>
        <w:t>No payments or gifts will be made to respondents.</w:t>
      </w:r>
    </w:p>
    <w:p w:rsidR="002B2624" w:rsidRDefault="002B2624" w:rsidP="002B2624">
      <w:pPr>
        <w:widowControl w:val="0"/>
        <w:autoSpaceDE w:val="0"/>
        <w:autoSpaceDN w:val="0"/>
        <w:adjustRightInd w:val="0"/>
        <w:spacing w:line="312" w:lineRule="atLeast"/>
      </w:pPr>
    </w:p>
    <w:p w:rsidR="002B2624" w:rsidRDefault="002B2624" w:rsidP="002B2624">
      <w:pPr>
        <w:widowControl w:val="0"/>
        <w:autoSpaceDE w:val="0"/>
        <w:autoSpaceDN w:val="0"/>
        <w:adjustRightInd w:val="0"/>
        <w:spacing w:line="288" w:lineRule="atLeast"/>
      </w:pPr>
      <w:r>
        <w:t xml:space="preserve">10. </w:t>
      </w:r>
      <w:r w:rsidR="00B82C14">
        <w:t xml:space="preserve"> </w:t>
      </w:r>
      <w:r w:rsidRPr="00F1665A">
        <w:rPr>
          <w:u w:val="single"/>
        </w:rPr>
        <w:t>Confidentiality</w:t>
      </w:r>
    </w:p>
    <w:p w:rsidR="002B2624" w:rsidRDefault="002B2624" w:rsidP="002B2624">
      <w:pPr>
        <w:widowControl w:val="0"/>
        <w:autoSpaceDE w:val="0"/>
        <w:autoSpaceDN w:val="0"/>
        <w:adjustRightInd w:val="0"/>
        <w:spacing w:line="288" w:lineRule="atLeast"/>
      </w:pPr>
    </w:p>
    <w:p w:rsidR="002B2624" w:rsidRDefault="000027A7" w:rsidP="000027A7">
      <w:pPr>
        <w:autoSpaceDE w:val="0"/>
        <w:autoSpaceDN w:val="0"/>
        <w:adjustRightInd w:val="0"/>
      </w:pPr>
      <w:r>
        <w:t>The comment sheet</w:t>
      </w:r>
      <w:r w:rsidR="002B2624">
        <w:t xml:space="preserve"> </w:t>
      </w:r>
      <w:r w:rsidR="00027817">
        <w:t>provides the opportunity for recipients to provide</w:t>
      </w:r>
      <w:r>
        <w:t xml:space="preserve"> personal contact information</w:t>
      </w:r>
      <w:r w:rsidR="00027817">
        <w:t xml:space="preserve"> if they wish follow-up contact</w:t>
      </w:r>
      <w:r>
        <w:t>, but the information is given on a strictly on</w:t>
      </w:r>
      <w:r w:rsidR="00D2587B">
        <w:t>e</w:t>
      </w:r>
      <w:r>
        <w:t xml:space="preserve">-time voluntary basis and does not go into a Privacy Act system of records, and therefore does not require a Privacy Act advisory statement. </w:t>
      </w:r>
      <w:r w:rsidR="00A012F8">
        <w:t xml:space="preserve">  </w:t>
      </w:r>
      <w:r w:rsidR="00A012F8" w:rsidRPr="00A012F8">
        <w:t>The information collected is handled, stored, and disposed of in accordance with existing Department of Defense procedures for safeguarding official information</w:t>
      </w:r>
      <w:r>
        <w:t xml:space="preserve"> according to its sensitivity</w:t>
      </w:r>
      <w:r w:rsidR="00A012F8" w:rsidRPr="00A012F8">
        <w:t xml:space="preserve">.  </w:t>
      </w:r>
    </w:p>
    <w:p w:rsidR="000027A7" w:rsidRDefault="000027A7" w:rsidP="000027A7">
      <w:pPr>
        <w:autoSpaceDE w:val="0"/>
        <w:autoSpaceDN w:val="0"/>
        <w:adjustRightInd w:val="0"/>
      </w:pPr>
    </w:p>
    <w:p w:rsidR="002B2624" w:rsidRDefault="002B2624" w:rsidP="002B2624">
      <w:pPr>
        <w:widowControl w:val="0"/>
        <w:autoSpaceDE w:val="0"/>
        <w:autoSpaceDN w:val="0"/>
        <w:adjustRightInd w:val="0"/>
        <w:spacing w:line="292" w:lineRule="atLeast"/>
      </w:pPr>
      <w:r>
        <w:t xml:space="preserve">11. </w:t>
      </w:r>
      <w:r w:rsidR="00B82C14">
        <w:t xml:space="preserve"> </w:t>
      </w:r>
      <w:r w:rsidRPr="00F1665A">
        <w:rPr>
          <w:u w:val="single"/>
        </w:rPr>
        <w:t>Sensitive Questions</w:t>
      </w:r>
    </w:p>
    <w:p w:rsidR="002B2624" w:rsidRDefault="002B2624" w:rsidP="002B2624">
      <w:pPr>
        <w:widowControl w:val="0"/>
        <w:autoSpaceDE w:val="0"/>
        <w:autoSpaceDN w:val="0"/>
        <w:adjustRightInd w:val="0"/>
        <w:spacing w:line="292" w:lineRule="atLeast"/>
      </w:pPr>
    </w:p>
    <w:p w:rsidR="002B2624" w:rsidRDefault="002B2624" w:rsidP="002B2624">
      <w:pPr>
        <w:widowControl w:val="0"/>
        <w:autoSpaceDE w:val="0"/>
        <w:autoSpaceDN w:val="0"/>
        <w:adjustRightInd w:val="0"/>
        <w:spacing w:line="307" w:lineRule="atLeast"/>
        <w:ind w:firstLine="360"/>
      </w:pPr>
      <w:r>
        <w:t>There are no sensitive questions asked in this collection of information.</w:t>
      </w:r>
    </w:p>
    <w:p w:rsidR="002B2624" w:rsidRDefault="002B2624" w:rsidP="002B2624">
      <w:pPr>
        <w:widowControl w:val="0"/>
        <w:autoSpaceDE w:val="0"/>
        <w:autoSpaceDN w:val="0"/>
        <w:adjustRightInd w:val="0"/>
        <w:spacing w:line="307" w:lineRule="atLeast"/>
      </w:pPr>
    </w:p>
    <w:p w:rsidR="002B2624" w:rsidRDefault="002B2624" w:rsidP="002B2624">
      <w:pPr>
        <w:widowControl w:val="0"/>
        <w:autoSpaceDE w:val="0"/>
        <w:autoSpaceDN w:val="0"/>
        <w:adjustRightInd w:val="0"/>
        <w:spacing w:line="292" w:lineRule="atLeast"/>
      </w:pPr>
      <w:r>
        <w:lastRenderedPageBreak/>
        <w:t xml:space="preserve">12. </w:t>
      </w:r>
      <w:r w:rsidR="00B82C14">
        <w:t xml:space="preserve"> </w:t>
      </w:r>
      <w:r>
        <w:rPr>
          <w:u w:val="single"/>
        </w:rPr>
        <w:t>Res</w:t>
      </w:r>
      <w:r w:rsidR="00F1665A">
        <w:rPr>
          <w:u w:val="single"/>
        </w:rPr>
        <w:t>p</w:t>
      </w:r>
      <w:r>
        <w:rPr>
          <w:u w:val="single"/>
        </w:rPr>
        <w:t>ond</w:t>
      </w:r>
      <w:r w:rsidR="00F1665A">
        <w:rPr>
          <w:u w:val="single"/>
        </w:rPr>
        <w:t>e</w:t>
      </w:r>
      <w:r>
        <w:rPr>
          <w:u w:val="single"/>
        </w:rPr>
        <w:t xml:space="preserve">nt </w:t>
      </w:r>
      <w:r w:rsidRPr="00F1665A">
        <w:rPr>
          <w:u w:val="single"/>
        </w:rPr>
        <w:t xml:space="preserve">Burden and its </w:t>
      </w:r>
      <w:r w:rsidR="00694B00">
        <w:rPr>
          <w:u w:val="single"/>
        </w:rPr>
        <w:t xml:space="preserve">Labor </w:t>
      </w:r>
      <w:r w:rsidRPr="00F1665A">
        <w:rPr>
          <w:u w:val="single"/>
        </w:rPr>
        <w:t>Costs</w:t>
      </w:r>
    </w:p>
    <w:p w:rsidR="002B2624" w:rsidRDefault="002B2624" w:rsidP="002B2624">
      <w:pPr>
        <w:widowControl w:val="0"/>
        <w:autoSpaceDE w:val="0"/>
        <w:autoSpaceDN w:val="0"/>
        <w:adjustRightInd w:val="0"/>
        <w:spacing w:line="292" w:lineRule="atLeast"/>
      </w:pPr>
    </w:p>
    <w:p w:rsidR="002B2624" w:rsidRDefault="002B2624" w:rsidP="002B2624">
      <w:pPr>
        <w:widowControl w:val="0"/>
        <w:autoSpaceDE w:val="0"/>
        <w:autoSpaceDN w:val="0"/>
        <w:adjustRightInd w:val="0"/>
        <w:spacing w:line="278" w:lineRule="atLeast"/>
        <w:ind w:left="360"/>
      </w:pPr>
      <w:r>
        <w:t>a. Number o</w:t>
      </w:r>
      <w:r w:rsidR="00F84098">
        <w:t xml:space="preserve">f respondents:  </w:t>
      </w:r>
      <w:r w:rsidR="008E47D4">
        <w:t>16</w:t>
      </w:r>
      <w:r>
        <w:t xml:space="preserve"> </w:t>
      </w:r>
      <w:r w:rsidR="008E47D4">
        <w:t>(this is a one-time request)</w:t>
      </w:r>
      <w:r>
        <w:t>.</w:t>
      </w:r>
    </w:p>
    <w:p w:rsidR="002B2624" w:rsidRDefault="004D6AC9" w:rsidP="002B2624">
      <w:pPr>
        <w:widowControl w:val="0"/>
        <w:autoSpaceDE w:val="0"/>
        <w:autoSpaceDN w:val="0"/>
        <w:adjustRightInd w:val="0"/>
        <w:spacing w:line="278" w:lineRule="atLeast"/>
        <w:ind w:left="360"/>
      </w:pPr>
      <w:r>
        <w:t>b.</w:t>
      </w:r>
      <w:r w:rsidR="00B82C14">
        <w:t xml:space="preserve"> </w:t>
      </w:r>
      <w:r w:rsidR="002B2624">
        <w:t xml:space="preserve">Frequency </w:t>
      </w:r>
      <w:r w:rsidR="00D2587B">
        <w:t>of Response:  One response per recipient</w:t>
      </w:r>
      <w:r w:rsidR="002B2624">
        <w:t>.</w:t>
      </w:r>
    </w:p>
    <w:p w:rsidR="002B2624" w:rsidRDefault="004D6AC9" w:rsidP="002B2624">
      <w:pPr>
        <w:widowControl w:val="0"/>
        <w:autoSpaceDE w:val="0"/>
        <w:autoSpaceDN w:val="0"/>
        <w:adjustRightInd w:val="0"/>
        <w:spacing w:line="278" w:lineRule="atLeast"/>
        <w:ind w:left="360"/>
      </w:pPr>
      <w:r>
        <w:t>c.</w:t>
      </w:r>
      <w:r w:rsidR="00B82C14">
        <w:t xml:space="preserve"> </w:t>
      </w:r>
      <w:r w:rsidR="002B2624">
        <w:t xml:space="preserve">Annual Hour Burden:  </w:t>
      </w:r>
      <w:r w:rsidR="008E47D4">
        <w:t>4</w:t>
      </w:r>
      <w:r w:rsidR="002B2624">
        <w:t xml:space="preserve"> hours (estimated </w:t>
      </w:r>
      <w:r w:rsidR="008E47D4">
        <w:t>15</w:t>
      </w:r>
      <w:r w:rsidR="00F84098">
        <w:t xml:space="preserve"> minutes per applicant </w:t>
      </w:r>
      <w:proofErr w:type="gramStart"/>
      <w:r w:rsidR="00F84098">
        <w:t>times</w:t>
      </w:r>
      <w:proofErr w:type="gramEnd"/>
      <w:r w:rsidR="00F84098">
        <w:t xml:space="preserve"> </w:t>
      </w:r>
      <w:r w:rsidR="008E47D4">
        <w:t>16 respondents</w:t>
      </w:r>
      <w:r w:rsidR="002B2624">
        <w:t xml:space="preserve"> equals </w:t>
      </w:r>
      <w:r w:rsidR="008E47D4">
        <w:t>4</w:t>
      </w:r>
      <w:r w:rsidR="002B2624">
        <w:t xml:space="preserve"> hours).</w:t>
      </w:r>
    </w:p>
    <w:p w:rsidR="002B2624" w:rsidRDefault="002B2624" w:rsidP="002B2624">
      <w:pPr>
        <w:widowControl w:val="0"/>
        <w:autoSpaceDE w:val="0"/>
        <w:autoSpaceDN w:val="0"/>
        <w:adjustRightInd w:val="0"/>
        <w:spacing w:line="105" w:lineRule="atLeast"/>
        <w:rPr>
          <w:sz w:val="22"/>
          <w:szCs w:val="22"/>
        </w:rPr>
      </w:pPr>
    </w:p>
    <w:p w:rsidR="002B2624" w:rsidRDefault="002B2624" w:rsidP="002B2624">
      <w:pPr>
        <w:widowControl w:val="0"/>
        <w:autoSpaceDE w:val="0"/>
        <w:autoSpaceDN w:val="0"/>
        <w:adjustRightInd w:val="0"/>
        <w:spacing w:line="292" w:lineRule="atLeast"/>
      </w:pPr>
      <w:r w:rsidRPr="00B82C14">
        <w:t xml:space="preserve">Estimated Total Annualized Cost: </w:t>
      </w:r>
      <w:r w:rsidR="008E47D4">
        <w:t>16</w:t>
      </w:r>
      <w:r w:rsidRPr="00B82C14">
        <w:t xml:space="preserve"> X $</w:t>
      </w:r>
      <w:r w:rsidR="001B2890">
        <w:t>10</w:t>
      </w:r>
      <w:r w:rsidRPr="00B82C14">
        <w:t>.00</w:t>
      </w:r>
      <w:r w:rsidRPr="00B82C14">
        <w:rPr>
          <w:rFonts w:ascii="Arial" w:hAnsi="Arial" w:cs="Arial"/>
        </w:rPr>
        <w:t xml:space="preserve"> </w:t>
      </w:r>
      <w:r w:rsidRPr="00B82C14">
        <w:t>per hour = $</w:t>
      </w:r>
      <w:r w:rsidR="001B2890">
        <w:t>160</w:t>
      </w:r>
      <w:r w:rsidRPr="00B82C14">
        <w:t xml:space="preserve"> per year</w:t>
      </w:r>
    </w:p>
    <w:p w:rsidR="00BE581B" w:rsidRPr="00B82C14" w:rsidRDefault="00BE581B" w:rsidP="002B2624">
      <w:pPr>
        <w:widowControl w:val="0"/>
        <w:autoSpaceDE w:val="0"/>
        <w:autoSpaceDN w:val="0"/>
        <w:adjustRightInd w:val="0"/>
        <w:spacing w:line="292" w:lineRule="atLeast"/>
      </w:pPr>
      <w:r>
        <w:t>Average pay grade of the Air Force trainee (victim/witness) is E-1and IAW Department of Defense Basic Pay Chart – effective January 2013 an E-1 makes an average of $10.</w:t>
      </w:r>
    </w:p>
    <w:p w:rsidR="002B2624" w:rsidRDefault="002B2624" w:rsidP="002B2624">
      <w:pPr>
        <w:widowControl w:val="0"/>
        <w:autoSpaceDE w:val="0"/>
        <w:autoSpaceDN w:val="0"/>
        <w:adjustRightInd w:val="0"/>
        <w:spacing w:line="292" w:lineRule="atLeast"/>
        <w:rPr>
          <w:sz w:val="26"/>
          <w:szCs w:val="26"/>
        </w:rPr>
      </w:pPr>
    </w:p>
    <w:p w:rsidR="007F090C" w:rsidRDefault="002B2624" w:rsidP="002B2624">
      <w:pPr>
        <w:widowControl w:val="0"/>
        <w:autoSpaceDE w:val="0"/>
        <w:autoSpaceDN w:val="0"/>
        <w:adjustRightInd w:val="0"/>
        <w:spacing w:line="292" w:lineRule="atLeast"/>
        <w:rPr>
          <w:u w:val="single"/>
        </w:rPr>
      </w:pPr>
      <w:r>
        <w:t xml:space="preserve">13. </w:t>
      </w:r>
      <w:r w:rsidR="00B82C14">
        <w:t xml:space="preserve"> </w:t>
      </w:r>
      <w:r>
        <w:rPr>
          <w:u w:val="single"/>
        </w:rPr>
        <w:t xml:space="preserve">Respondent Costs Other than Burden </w:t>
      </w:r>
      <w:r w:rsidRPr="00F1665A">
        <w:rPr>
          <w:u w:val="single"/>
        </w:rPr>
        <w:t xml:space="preserve">Hour Cost: </w:t>
      </w:r>
    </w:p>
    <w:p w:rsidR="002B2624" w:rsidRPr="007F090C" w:rsidRDefault="002B2624" w:rsidP="002B2624">
      <w:pPr>
        <w:widowControl w:val="0"/>
        <w:autoSpaceDE w:val="0"/>
        <w:autoSpaceDN w:val="0"/>
        <w:adjustRightInd w:val="0"/>
        <w:spacing w:line="292" w:lineRule="atLeast"/>
      </w:pPr>
      <w:r w:rsidRPr="007F090C">
        <w:t>None</w:t>
      </w:r>
    </w:p>
    <w:p w:rsidR="002B2624" w:rsidRDefault="002B2624" w:rsidP="002B2624">
      <w:pPr>
        <w:widowControl w:val="0"/>
        <w:autoSpaceDE w:val="0"/>
        <w:autoSpaceDN w:val="0"/>
        <w:adjustRightInd w:val="0"/>
        <w:spacing w:line="292" w:lineRule="atLeast"/>
      </w:pPr>
    </w:p>
    <w:p w:rsidR="002B2624" w:rsidRDefault="002B2624" w:rsidP="002B2624">
      <w:pPr>
        <w:widowControl w:val="0"/>
        <w:autoSpaceDE w:val="0"/>
        <w:autoSpaceDN w:val="0"/>
        <w:adjustRightInd w:val="0"/>
        <w:spacing w:line="240" w:lineRule="atLeast"/>
      </w:pPr>
      <w:r>
        <w:t xml:space="preserve">14. </w:t>
      </w:r>
      <w:r w:rsidR="00B82C14">
        <w:t xml:space="preserve"> </w:t>
      </w:r>
      <w:r w:rsidRPr="00F1665A">
        <w:rPr>
          <w:u w:val="single"/>
        </w:rPr>
        <w:t>Cost to the Federal Government</w:t>
      </w:r>
    </w:p>
    <w:p w:rsidR="002B2624" w:rsidRDefault="002B2624" w:rsidP="002B2624">
      <w:pPr>
        <w:widowControl w:val="0"/>
        <w:autoSpaceDE w:val="0"/>
        <w:autoSpaceDN w:val="0"/>
        <w:adjustRightInd w:val="0"/>
        <w:spacing w:line="240" w:lineRule="atLeast"/>
      </w:pPr>
    </w:p>
    <w:p w:rsidR="007F090C" w:rsidRPr="001D2571" w:rsidRDefault="007F090C" w:rsidP="007F090C">
      <w:pPr>
        <w:widowControl w:val="0"/>
        <w:autoSpaceDE w:val="0"/>
        <w:autoSpaceDN w:val="0"/>
        <w:adjustRightInd w:val="0"/>
        <w:spacing w:line="235" w:lineRule="atLeast"/>
        <w:ind w:left="450"/>
      </w:pPr>
      <w:proofErr w:type="gramStart"/>
      <w:r w:rsidRPr="001D2571">
        <w:t>a.  The</w:t>
      </w:r>
      <w:proofErr w:type="gramEnd"/>
      <w:r w:rsidRPr="001D2571">
        <w:t xml:space="preserve"> total cost to the Government:</w:t>
      </w:r>
    </w:p>
    <w:p w:rsidR="007F090C" w:rsidRDefault="007F090C" w:rsidP="007F090C">
      <w:pPr>
        <w:widowControl w:val="0"/>
        <w:autoSpaceDE w:val="0"/>
        <w:autoSpaceDN w:val="0"/>
        <w:adjustRightInd w:val="0"/>
        <w:spacing w:line="235" w:lineRule="atLeast"/>
        <w:ind w:left="810"/>
      </w:pPr>
      <w:r w:rsidRPr="001D2571">
        <w:t>Prin</w:t>
      </w:r>
      <w:r w:rsidR="00817576" w:rsidRPr="001D2571">
        <w:t>ting costs = $</w:t>
      </w:r>
      <w:r w:rsidR="006D5E6A">
        <w:t>25.92</w:t>
      </w:r>
      <w:r w:rsidR="00817576" w:rsidRPr="001D2571">
        <w:t xml:space="preserve"> (</w:t>
      </w:r>
      <w:r w:rsidR="006D5E6A">
        <w:t xml:space="preserve">16 letters with </w:t>
      </w:r>
      <w:r w:rsidR="00817576" w:rsidRPr="001D2571">
        <w:t xml:space="preserve">envelopes) </w:t>
      </w:r>
    </w:p>
    <w:p w:rsidR="00971749" w:rsidRPr="001D2571" w:rsidRDefault="00971749" w:rsidP="007F090C">
      <w:pPr>
        <w:widowControl w:val="0"/>
        <w:autoSpaceDE w:val="0"/>
        <w:autoSpaceDN w:val="0"/>
        <w:adjustRightInd w:val="0"/>
        <w:spacing w:line="235" w:lineRule="atLeast"/>
        <w:ind w:left="810"/>
      </w:pPr>
      <w:r w:rsidRPr="001D2571">
        <w:t>Cost for postage = $</w:t>
      </w:r>
      <w:r w:rsidR="006D5E6A">
        <w:t>77.44</w:t>
      </w:r>
      <w:r w:rsidRPr="001D2571">
        <w:t xml:space="preserve"> (return receipt requested and pre-stamped and addressed return)</w:t>
      </w:r>
    </w:p>
    <w:p w:rsidR="007F090C" w:rsidRPr="001D2571" w:rsidRDefault="00897D50" w:rsidP="007F090C">
      <w:pPr>
        <w:widowControl w:val="0"/>
        <w:autoSpaceDE w:val="0"/>
        <w:autoSpaceDN w:val="0"/>
        <w:adjustRightInd w:val="0"/>
        <w:spacing w:line="235" w:lineRule="atLeast"/>
        <w:ind w:left="810"/>
      </w:pPr>
      <w:r>
        <w:t>Total $</w:t>
      </w:r>
      <w:r w:rsidR="006D5E6A">
        <w:t>103.36</w:t>
      </w:r>
    </w:p>
    <w:p w:rsidR="007F090C" w:rsidRPr="001D2571" w:rsidRDefault="007F090C" w:rsidP="007F090C">
      <w:pPr>
        <w:widowControl w:val="0"/>
        <w:autoSpaceDE w:val="0"/>
        <w:autoSpaceDN w:val="0"/>
        <w:adjustRightInd w:val="0"/>
        <w:spacing w:line="235" w:lineRule="atLeast"/>
      </w:pPr>
    </w:p>
    <w:p w:rsidR="00971749" w:rsidRPr="001D2571" w:rsidRDefault="007F090C" w:rsidP="00971749">
      <w:pPr>
        <w:widowControl w:val="0"/>
        <w:autoSpaceDE w:val="0"/>
        <w:autoSpaceDN w:val="0"/>
        <w:adjustRightInd w:val="0"/>
        <w:spacing w:line="235" w:lineRule="atLeast"/>
        <w:ind w:left="450"/>
      </w:pPr>
      <w:r w:rsidRPr="001D2571">
        <w:t xml:space="preserve">b. </w:t>
      </w:r>
      <w:r w:rsidR="006D5E6A">
        <w:t>Personnel cost = $944</w:t>
      </w:r>
      <w:r w:rsidR="00971749" w:rsidRPr="001D2571">
        <w:t>.00 (1</w:t>
      </w:r>
      <w:r w:rsidR="00027817">
        <w:t xml:space="preserve"> GS-14</w:t>
      </w:r>
      <w:r w:rsidR="00971749" w:rsidRPr="001D2571">
        <w:t xml:space="preserve"> c</w:t>
      </w:r>
      <w:r w:rsidR="006D5E6A">
        <w:t>ivilian @ $59.00 per hour for 16</w:t>
      </w:r>
      <w:r w:rsidR="00971749" w:rsidRPr="001D2571">
        <w:t xml:space="preserve"> letters at 30 minutes per letter</w:t>
      </w:r>
      <w:r w:rsidR="00027817">
        <w:t>. Cost includes time to process responses.)</w:t>
      </w:r>
    </w:p>
    <w:p w:rsidR="007F090C" w:rsidRPr="001D2571" w:rsidRDefault="007F090C" w:rsidP="007F090C">
      <w:pPr>
        <w:widowControl w:val="0"/>
        <w:autoSpaceDE w:val="0"/>
        <w:autoSpaceDN w:val="0"/>
        <w:adjustRightInd w:val="0"/>
        <w:spacing w:line="254" w:lineRule="atLeast"/>
        <w:ind w:left="450"/>
        <w:jc w:val="both"/>
      </w:pPr>
    </w:p>
    <w:p w:rsidR="007F090C" w:rsidRPr="001D2571" w:rsidRDefault="007F090C" w:rsidP="007F090C">
      <w:pPr>
        <w:widowControl w:val="0"/>
        <w:autoSpaceDE w:val="0"/>
        <w:autoSpaceDN w:val="0"/>
        <w:adjustRightInd w:val="0"/>
        <w:spacing w:line="211" w:lineRule="atLeast"/>
        <w:ind w:left="450"/>
        <w:jc w:val="both"/>
      </w:pPr>
      <w:r w:rsidRPr="001D2571">
        <w:t>c. Tot</w:t>
      </w:r>
      <w:r w:rsidR="00817576" w:rsidRPr="001D2571">
        <w:t>al cost to Government is $</w:t>
      </w:r>
      <w:r w:rsidR="006D5E6A">
        <w:t>1047.36</w:t>
      </w:r>
    </w:p>
    <w:p w:rsidR="002B2624" w:rsidRDefault="002B2624" w:rsidP="002B2624">
      <w:pPr>
        <w:widowControl w:val="0"/>
        <w:autoSpaceDE w:val="0"/>
        <w:autoSpaceDN w:val="0"/>
        <w:adjustRightInd w:val="0"/>
        <w:spacing w:line="307" w:lineRule="atLeast"/>
      </w:pPr>
    </w:p>
    <w:p w:rsidR="002B2624" w:rsidRDefault="002B2624" w:rsidP="002B2624">
      <w:pPr>
        <w:widowControl w:val="0"/>
        <w:autoSpaceDE w:val="0"/>
        <w:autoSpaceDN w:val="0"/>
        <w:adjustRightInd w:val="0"/>
        <w:spacing w:line="297" w:lineRule="atLeast"/>
      </w:pPr>
      <w:r>
        <w:t xml:space="preserve">15. </w:t>
      </w:r>
      <w:r w:rsidR="00B82C14">
        <w:t xml:space="preserve"> </w:t>
      </w:r>
      <w:r w:rsidRPr="00B82C14">
        <w:rPr>
          <w:u w:val="single"/>
        </w:rPr>
        <w:t>Reasons for Change in Burden</w:t>
      </w:r>
    </w:p>
    <w:p w:rsidR="002B2624" w:rsidRDefault="002B2624" w:rsidP="002B2624">
      <w:pPr>
        <w:widowControl w:val="0"/>
        <w:autoSpaceDE w:val="0"/>
        <w:autoSpaceDN w:val="0"/>
        <w:adjustRightInd w:val="0"/>
        <w:spacing w:line="297" w:lineRule="atLeast"/>
      </w:pPr>
    </w:p>
    <w:p w:rsidR="007F090C" w:rsidRDefault="001D2571" w:rsidP="002B2624">
      <w:pPr>
        <w:widowControl w:val="0"/>
        <w:autoSpaceDE w:val="0"/>
        <w:autoSpaceDN w:val="0"/>
        <w:adjustRightInd w:val="0"/>
        <w:spacing w:line="336" w:lineRule="atLeast"/>
      </w:pPr>
      <w:r>
        <w:t xml:space="preserve">No change </w:t>
      </w:r>
    </w:p>
    <w:p w:rsidR="001D2571" w:rsidRDefault="001D2571" w:rsidP="002B2624">
      <w:pPr>
        <w:widowControl w:val="0"/>
        <w:autoSpaceDE w:val="0"/>
        <w:autoSpaceDN w:val="0"/>
        <w:adjustRightInd w:val="0"/>
        <w:spacing w:line="336" w:lineRule="atLeast"/>
      </w:pPr>
    </w:p>
    <w:p w:rsidR="002B2624" w:rsidRDefault="002B2624" w:rsidP="002B2624">
      <w:pPr>
        <w:widowControl w:val="0"/>
        <w:autoSpaceDE w:val="0"/>
        <w:autoSpaceDN w:val="0"/>
        <w:adjustRightInd w:val="0"/>
        <w:spacing w:line="235" w:lineRule="atLeast"/>
      </w:pPr>
      <w:r>
        <w:t xml:space="preserve">16. </w:t>
      </w:r>
      <w:r w:rsidR="00B82C14">
        <w:t xml:space="preserve"> </w:t>
      </w:r>
      <w:r w:rsidRPr="00B82C14">
        <w:rPr>
          <w:u w:val="single"/>
        </w:rPr>
        <w:t>Publication of Results</w:t>
      </w:r>
    </w:p>
    <w:p w:rsidR="002B2624" w:rsidRDefault="002B2624" w:rsidP="002B2624">
      <w:pPr>
        <w:widowControl w:val="0"/>
        <w:autoSpaceDE w:val="0"/>
        <w:autoSpaceDN w:val="0"/>
        <w:adjustRightInd w:val="0"/>
        <w:spacing w:line="235" w:lineRule="atLeast"/>
      </w:pPr>
    </w:p>
    <w:p w:rsidR="002B2624" w:rsidRDefault="002B2624" w:rsidP="002B2624">
      <w:pPr>
        <w:widowControl w:val="0"/>
        <w:autoSpaceDE w:val="0"/>
        <w:autoSpaceDN w:val="0"/>
        <w:adjustRightInd w:val="0"/>
        <w:spacing w:line="345" w:lineRule="atLeast"/>
        <w:ind w:firstLine="360"/>
      </w:pPr>
      <w:r>
        <w:t>Reports of this collection of information will not be published for statistical purposes.</w:t>
      </w:r>
    </w:p>
    <w:p w:rsidR="002B2624" w:rsidRDefault="002B2624" w:rsidP="002B2624">
      <w:pPr>
        <w:widowControl w:val="0"/>
        <w:autoSpaceDE w:val="0"/>
        <w:autoSpaceDN w:val="0"/>
        <w:adjustRightInd w:val="0"/>
        <w:spacing w:line="345" w:lineRule="atLeast"/>
      </w:pPr>
    </w:p>
    <w:p w:rsidR="002B2624" w:rsidRDefault="002B2624" w:rsidP="002B2624">
      <w:pPr>
        <w:widowControl w:val="0"/>
        <w:autoSpaceDE w:val="0"/>
        <w:autoSpaceDN w:val="0"/>
        <w:adjustRightInd w:val="0"/>
        <w:spacing w:line="288" w:lineRule="atLeast"/>
        <w:rPr>
          <w:sz w:val="22"/>
          <w:szCs w:val="22"/>
        </w:rPr>
      </w:pPr>
      <w:r>
        <w:rPr>
          <w:sz w:val="22"/>
          <w:szCs w:val="22"/>
        </w:rPr>
        <w:t xml:space="preserve">17. </w:t>
      </w:r>
      <w:r w:rsidR="00B82C14">
        <w:rPr>
          <w:sz w:val="22"/>
          <w:szCs w:val="22"/>
        </w:rPr>
        <w:t xml:space="preserve"> </w:t>
      </w:r>
      <w:r w:rsidR="00694B00">
        <w:rPr>
          <w:sz w:val="22"/>
          <w:szCs w:val="22"/>
          <w:u w:val="single"/>
        </w:rPr>
        <w:t>Non-Display of OMB E</w:t>
      </w:r>
      <w:r w:rsidR="00B82C14">
        <w:rPr>
          <w:sz w:val="22"/>
          <w:szCs w:val="22"/>
          <w:u w:val="single"/>
        </w:rPr>
        <w:t>xp</w:t>
      </w:r>
      <w:r w:rsidRPr="00B82C14">
        <w:rPr>
          <w:sz w:val="22"/>
          <w:szCs w:val="22"/>
          <w:u w:val="single"/>
        </w:rPr>
        <w:t>iration Date</w:t>
      </w:r>
    </w:p>
    <w:p w:rsidR="002B2624" w:rsidRDefault="002B2624" w:rsidP="002B2624">
      <w:pPr>
        <w:widowControl w:val="0"/>
        <w:autoSpaceDE w:val="0"/>
        <w:autoSpaceDN w:val="0"/>
        <w:adjustRightInd w:val="0"/>
        <w:spacing w:line="288" w:lineRule="atLeast"/>
        <w:rPr>
          <w:sz w:val="22"/>
          <w:szCs w:val="22"/>
        </w:rPr>
      </w:pPr>
    </w:p>
    <w:p w:rsidR="002B2624" w:rsidRDefault="002B2624" w:rsidP="002B2624">
      <w:pPr>
        <w:widowControl w:val="0"/>
        <w:autoSpaceDE w:val="0"/>
        <w:autoSpaceDN w:val="0"/>
        <w:adjustRightInd w:val="0"/>
        <w:spacing w:line="336" w:lineRule="atLeast"/>
        <w:ind w:firstLine="360"/>
      </w:pPr>
      <w:r>
        <w:t>The Air Force is not seeking an exception to display the expiration date of</w:t>
      </w:r>
      <w:r w:rsidR="00884E9B">
        <w:t xml:space="preserve"> </w:t>
      </w:r>
      <w:r>
        <w:t>this information.</w:t>
      </w:r>
    </w:p>
    <w:p w:rsidR="002B2624" w:rsidRDefault="002B2624" w:rsidP="002B2624">
      <w:pPr>
        <w:widowControl w:val="0"/>
        <w:autoSpaceDE w:val="0"/>
        <w:autoSpaceDN w:val="0"/>
        <w:adjustRightInd w:val="0"/>
        <w:spacing w:line="336" w:lineRule="atLeast"/>
      </w:pPr>
    </w:p>
    <w:p w:rsidR="002B2624" w:rsidRDefault="002B2624" w:rsidP="002B2624">
      <w:pPr>
        <w:widowControl w:val="0"/>
        <w:autoSpaceDE w:val="0"/>
        <w:autoSpaceDN w:val="0"/>
        <w:adjustRightInd w:val="0"/>
        <w:spacing w:line="235" w:lineRule="atLeast"/>
      </w:pPr>
      <w:r>
        <w:t xml:space="preserve">18. </w:t>
      </w:r>
      <w:r w:rsidR="00B82C14">
        <w:t xml:space="preserve"> </w:t>
      </w:r>
      <w:r w:rsidR="00694B00">
        <w:rPr>
          <w:u w:val="single"/>
        </w:rPr>
        <w:t>Exceptions to “C</w:t>
      </w:r>
      <w:r w:rsidRPr="00B82C14">
        <w:rPr>
          <w:u w:val="single"/>
        </w:rPr>
        <w:t>ertification</w:t>
      </w:r>
      <w:r w:rsidR="00694B00">
        <w:rPr>
          <w:u w:val="single"/>
        </w:rPr>
        <w:t xml:space="preserve"> for Paperwork Reduction Submissions”</w:t>
      </w:r>
    </w:p>
    <w:p w:rsidR="002B2624" w:rsidRDefault="002B2624" w:rsidP="002B2624">
      <w:pPr>
        <w:widowControl w:val="0"/>
        <w:autoSpaceDE w:val="0"/>
        <w:autoSpaceDN w:val="0"/>
        <w:adjustRightInd w:val="0"/>
        <w:spacing w:line="235" w:lineRule="atLeast"/>
      </w:pPr>
    </w:p>
    <w:p w:rsidR="002B2624" w:rsidRDefault="002B2624" w:rsidP="002B2624">
      <w:pPr>
        <w:widowControl w:val="0"/>
        <w:autoSpaceDE w:val="0"/>
        <w:autoSpaceDN w:val="0"/>
        <w:adjustRightInd w:val="0"/>
        <w:spacing w:line="331" w:lineRule="atLeast"/>
        <w:ind w:firstLine="360"/>
      </w:pPr>
      <w:r>
        <w:t>No exceptions to the certificate statement are being requested.</w:t>
      </w:r>
    </w:p>
    <w:p w:rsidR="002B2624" w:rsidRDefault="002B2624" w:rsidP="002B2624">
      <w:pPr>
        <w:widowControl w:val="0"/>
        <w:autoSpaceDE w:val="0"/>
        <w:autoSpaceDN w:val="0"/>
        <w:adjustRightInd w:val="0"/>
        <w:spacing w:line="331" w:lineRule="atLeast"/>
      </w:pPr>
    </w:p>
    <w:p w:rsidR="002B2624" w:rsidRDefault="002B2624" w:rsidP="002B2624">
      <w:pPr>
        <w:widowControl w:val="0"/>
        <w:autoSpaceDE w:val="0"/>
        <w:autoSpaceDN w:val="0"/>
        <w:adjustRightInd w:val="0"/>
        <w:spacing w:line="288" w:lineRule="atLeast"/>
      </w:pPr>
      <w:r>
        <w:rPr>
          <w:b/>
          <w:bCs/>
        </w:rPr>
        <w:t xml:space="preserve">B. </w:t>
      </w:r>
      <w:r w:rsidR="00B82C14">
        <w:rPr>
          <w:b/>
          <w:bCs/>
        </w:rPr>
        <w:t xml:space="preserve"> </w:t>
      </w:r>
      <w:r>
        <w:rPr>
          <w:b/>
          <w:bCs/>
        </w:rPr>
        <w:t xml:space="preserve">COLLECTIONS OF INFORMATION EMPLOYING STATISTICAL METHODS: </w:t>
      </w:r>
      <w:r w:rsidR="00B82C14">
        <w:rPr>
          <w:b/>
          <w:bCs/>
        </w:rPr>
        <w:t xml:space="preserve"> </w:t>
      </w:r>
      <w:r>
        <w:t>Statistical methods are not employed for this collection of information.</w:t>
      </w:r>
    </w:p>
    <w:p w:rsidR="002B2624" w:rsidRDefault="002B2624" w:rsidP="002B2624">
      <w:pPr>
        <w:widowControl w:val="0"/>
        <w:autoSpaceDE w:val="0"/>
        <w:autoSpaceDN w:val="0"/>
        <w:adjustRightInd w:val="0"/>
        <w:spacing w:line="288" w:lineRule="atLeast"/>
      </w:pPr>
    </w:p>
    <w:sectPr w:rsidR="002B2624" w:rsidSect="009F3DA3">
      <w:pgSz w:w="12240" w:h="15840"/>
      <w:pgMar w:top="720" w:right="1800" w:bottom="144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65A"/>
    <w:rsid w:val="000027A7"/>
    <w:rsid w:val="00002C19"/>
    <w:rsid w:val="000032B7"/>
    <w:rsid w:val="00027817"/>
    <w:rsid w:val="00080797"/>
    <w:rsid w:val="000B43B7"/>
    <w:rsid w:val="000B529F"/>
    <w:rsid w:val="000D18FA"/>
    <w:rsid w:val="000D4BD2"/>
    <w:rsid w:val="000E23B2"/>
    <w:rsid w:val="001B2890"/>
    <w:rsid w:val="001B7A8B"/>
    <w:rsid w:val="001D2571"/>
    <w:rsid w:val="002B2624"/>
    <w:rsid w:val="003234D9"/>
    <w:rsid w:val="003951C1"/>
    <w:rsid w:val="0039674C"/>
    <w:rsid w:val="003B0313"/>
    <w:rsid w:val="003E5837"/>
    <w:rsid w:val="00402678"/>
    <w:rsid w:val="00432699"/>
    <w:rsid w:val="00440A2D"/>
    <w:rsid w:val="004447F5"/>
    <w:rsid w:val="004A5DCD"/>
    <w:rsid w:val="004D6AC9"/>
    <w:rsid w:val="00557183"/>
    <w:rsid w:val="005F4CB0"/>
    <w:rsid w:val="006042A3"/>
    <w:rsid w:val="00632756"/>
    <w:rsid w:val="00694B00"/>
    <w:rsid w:val="006A0A0D"/>
    <w:rsid w:val="006A22D3"/>
    <w:rsid w:val="006D5E6A"/>
    <w:rsid w:val="00704F14"/>
    <w:rsid w:val="00777BAC"/>
    <w:rsid w:val="00793D78"/>
    <w:rsid w:val="007A1855"/>
    <w:rsid w:val="007F090C"/>
    <w:rsid w:val="00817576"/>
    <w:rsid w:val="00834324"/>
    <w:rsid w:val="00884E9B"/>
    <w:rsid w:val="008858E3"/>
    <w:rsid w:val="00897D50"/>
    <w:rsid w:val="008A12F6"/>
    <w:rsid w:val="008D604B"/>
    <w:rsid w:val="008E47D4"/>
    <w:rsid w:val="0096421C"/>
    <w:rsid w:val="00971749"/>
    <w:rsid w:val="00987CC0"/>
    <w:rsid w:val="009B0B72"/>
    <w:rsid w:val="009B3420"/>
    <w:rsid w:val="009E6242"/>
    <w:rsid w:val="009F3DA3"/>
    <w:rsid w:val="00A012F8"/>
    <w:rsid w:val="00A2224F"/>
    <w:rsid w:val="00A639AF"/>
    <w:rsid w:val="00AA037F"/>
    <w:rsid w:val="00AA6F87"/>
    <w:rsid w:val="00B82C14"/>
    <w:rsid w:val="00BA7EF3"/>
    <w:rsid w:val="00BE581B"/>
    <w:rsid w:val="00C16DBF"/>
    <w:rsid w:val="00C2518B"/>
    <w:rsid w:val="00C34119"/>
    <w:rsid w:val="00C513A1"/>
    <w:rsid w:val="00C8169E"/>
    <w:rsid w:val="00CD3047"/>
    <w:rsid w:val="00CD7265"/>
    <w:rsid w:val="00CE7C06"/>
    <w:rsid w:val="00CF2BDD"/>
    <w:rsid w:val="00CF2E7B"/>
    <w:rsid w:val="00D2587B"/>
    <w:rsid w:val="00D91E9B"/>
    <w:rsid w:val="00D958ED"/>
    <w:rsid w:val="00DF3BDD"/>
    <w:rsid w:val="00E04475"/>
    <w:rsid w:val="00E55B6B"/>
    <w:rsid w:val="00EF096B"/>
    <w:rsid w:val="00F1665A"/>
    <w:rsid w:val="00F73705"/>
    <w:rsid w:val="00F84098"/>
    <w:rsid w:val="00F9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A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665A"/>
    <w:rPr>
      <w:rFonts w:cs="Times New Roman"/>
      <w:color w:val="0000FF"/>
      <w:u w:val="single"/>
    </w:rPr>
  </w:style>
  <w:style w:type="paragraph" w:styleId="PlainText">
    <w:name w:val="Plain Text"/>
    <w:basedOn w:val="Normal"/>
    <w:link w:val="PlainTextChar"/>
    <w:uiPriority w:val="99"/>
    <w:unhideWhenUsed/>
    <w:rsid w:val="009B0B7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B0B72"/>
    <w:rPr>
      <w:rFonts w:ascii="Calibri" w:eastAsiaTheme="minorHAnsi" w:hAnsi="Calibri" w:cstheme="minorBidi"/>
      <w:szCs w:val="21"/>
    </w:rPr>
  </w:style>
  <w:style w:type="paragraph" w:styleId="BodyTextIndent">
    <w:name w:val="Body Text Indent"/>
    <w:basedOn w:val="Normal"/>
    <w:link w:val="BodyTextIndentChar"/>
    <w:rsid w:val="0096421C"/>
    <w:pPr>
      <w:ind w:firstLine="360"/>
    </w:pPr>
    <w:rPr>
      <w:szCs w:val="20"/>
    </w:rPr>
  </w:style>
  <w:style w:type="character" w:customStyle="1" w:styleId="BodyTextIndentChar">
    <w:name w:val="Body Text Indent Char"/>
    <w:basedOn w:val="DefaultParagraphFont"/>
    <w:link w:val="BodyTextIndent"/>
    <w:rsid w:val="0096421C"/>
    <w:rPr>
      <w:sz w:val="24"/>
      <w:szCs w:val="20"/>
    </w:rPr>
  </w:style>
  <w:style w:type="character" w:styleId="CommentReference">
    <w:name w:val="annotation reference"/>
    <w:basedOn w:val="DefaultParagraphFont"/>
    <w:uiPriority w:val="99"/>
    <w:semiHidden/>
    <w:unhideWhenUsed/>
    <w:rsid w:val="008A12F6"/>
    <w:rPr>
      <w:sz w:val="16"/>
      <w:szCs w:val="16"/>
    </w:rPr>
  </w:style>
  <w:style w:type="paragraph" w:styleId="CommentText">
    <w:name w:val="annotation text"/>
    <w:basedOn w:val="Normal"/>
    <w:link w:val="CommentTextChar"/>
    <w:uiPriority w:val="99"/>
    <w:semiHidden/>
    <w:unhideWhenUsed/>
    <w:rsid w:val="008A12F6"/>
    <w:rPr>
      <w:sz w:val="20"/>
      <w:szCs w:val="20"/>
    </w:rPr>
  </w:style>
  <w:style w:type="character" w:customStyle="1" w:styleId="CommentTextChar">
    <w:name w:val="Comment Text Char"/>
    <w:basedOn w:val="DefaultParagraphFont"/>
    <w:link w:val="CommentText"/>
    <w:uiPriority w:val="99"/>
    <w:semiHidden/>
    <w:rsid w:val="008A12F6"/>
    <w:rPr>
      <w:sz w:val="20"/>
      <w:szCs w:val="20"/>
    </w:rPr>
  </w:style>
  <w:style w:type="paragraph" w:styleId="CommentSubject">
    <w:name w:val="annotation subject"/>
    <w:basedOn w:val="CommentText"/>
    <w:next w:val="CommentText"/>
    <w:link w:val="CommentSubjectChar"/>
    <w:uiPriority w:val="99"/>
    <w:semiHidden/>
    <w:unhideWhenUsed/>
    <w:rsid w:val="008A12F6"/>
    <w:rPr>
      <w:b/>
      <w:bCs/>
    </w:rPr>
  </w:style>
  <w:style w:type="character" w:customStyle="1" w:styleId="CommentSubjectChar">
    <w:name w:val="Comment Subject Char"/>
    <w:basedOn w:val="CommentTextChar"/>
    <w:link w:val="CommentSubject"/>
    <w:uiPriority w:val="99"/>
    <w:semiHidden/>
    <w:rsid w:val="008A12F6"/>
    <w:rPr>
      <w:b/>
      <w:bCs/>
      <w:sz w:val="20"/>
      <w:szCs w:val="20"/>
    </w:rPr>
  </w:style>
  <w:style w:type="paragraph" w:styleId="BalloonText">
    <w:name w:val="Balloon Text"/>
    <w:basedOn w:val="Normal"/>
    <w:link w:val="BalloonTextChar"/>
    <w:uiPriority w:val="99"/>
    <w:semiHidden/>
    <w:unhideWhenUsed/>
    <w:rsid w:val="008A12F6"/>
    <w:rPr>
      <w:rFonts w:ascii="Tahoma" w:hAnsi="Tahoma" w:cs="Tahoma"/>
      <w:sz w:val="16"/>
      <w:szCs w:val="16"/>
    </w:rPr>
  </w:style>
  <w:style w:type="character" w:customStyle="1" w:styleId="BalloonTextChar">
    <w:name w:val="Balloon Text Char"/>
    <w:basedOn w:val="DefaultParagraphFont"/>
    <w:link w:val="BalloonText"/>
    <w:uiPriority w:val="99"/>
    <w:semiHidden/>
    <w:rsid w:val="008A12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A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665A"/>
    <w:rPr>
      <w:rFonts w:cs="Times New Roman"/>
      <w:color w:val="0000FF"/>
      <w:u w:val="single"/>
    </w:rPr>
  </w:style>
  <w:style w:type="paragraph" w:styleId="PlainText">
    <w:name w:val="Plain Text"/>
    <w:basedOn w:val="Normal"/>
    <w:link w:val="PlainTextChar"/>
    <w:uiPriority w:val="99"/>
    <w:unhideWhenUsed/>
    <w:rsid w:val="009B0B7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B0B72"/>
    <w:rPr>
      <w:rFonts w:ascii="Calibri" w:eastAsiaTheme="minorHAnsi" w:hAnsi="Calibri" w:cstheme="minorBidi"/>
      <w:szCs w:val="21"/>
    </w:rPr>
  </w:style>
  <w:style w:type="paragraph" w:styleId="BodyTextIndent">
    <w:name w:val="Body Text Indent"/>
    <w:basedOn w:val="Normal"/>
    <w:link w:val="BodyTextIndentChar"/>
    <w:rsid w:val="0096421C"/>
    <w:pPr>
      <w:ind w:firstLine="360"/>
    </w:pPr>
    <w:rPr>
      <w:szCs w:val="20"/>
    </w:rPr>
  </w:style>
  <w:style w:type="character" w:customStyle="1" w:styleId="BodyTextIndentChar">
    <w:name w:val="Body Text Indent Char"/>
    <w:basedOn w:val="DefaultParagraphFont"/>
    <w:link w:val="BodyTextIndent"/>
    <w:rsid w:val="0096421C"/>
    <w:rPr>
      <w:sz w:val="24"/>
      <w:szCs w:val="20"/>
    </w:rPr>
  </w:style>
  <w:style w:type="character" w:styleId="CommentReference">
    <w:name w:val="annotation reference"/>
    <w:basedOn w:val="DefaultParagraphFont"/>
    <w:uiPriority w:val="99"/>
    <w:semiHidden/>
    <w:unhideWhenUsed/>
    <w:rsid w:val="008A12F6"/>
    <w:rPr>
      <w:sz w:val="16"/>
      <w:szCs w:val="16"/>
    </w:rPr>
  </w:style>
  <w:style w:type="paragraph" w:styleId="CommentText">
    <w:name w:val="annotation text"/>
    <w:basedOn w:val="Normal"/>
    <w:link w:val="CommentTextChar"/>
    <w:uiPriority w:val="99"/>
    <w:semiHidden/>
    <w:unhideWhenUsed/>
    <w:rsid w:val="008A12F6"/>
    <w:rPr>
      <w:sz w:val="20"/>
      <w:szCs w:val="20"/>
    </w:rPr>
  </w:style>
  <w:style w:type="character" w:customStyle="1" w:styleId="CommentTextChar">
    <w:name w:val="Comment Text Char"/>
    <w:basedOn w:val="DefaultParagraphFont"/>
    <w:link w:val="CommentText"/>
    <w:uiPriority w:val="99"/>
    <w:semiHidden/>
    <w:rsid w:val="008A12F6"/>
    <w:rPr>
      <w:sz w:val="20"/>
      <w:szCs w:val="20"/>
    </w:rPr>
  </w:style>
  <w:style w:type="paragraph" w:styleId="CommentSubject">
    <w:name w:val="annotation subject"/>
    <w:basedOn w:val="CommentText"/>
    <w:next w:val="CommentText"/>
    <w:link w:val="CommentSubjectChar"/>
    <w:uiPriority w:val="99"/>
    <w:semiHidden/>
    <w:unhideWhenUsed/>
    <w:rsid w:val="008A12F6"/>
    <w:rPr>
      <w:b/>
      <w:bCs/>
    </w:rPr>
  </w:style>
  <w:style w:type="character" w:customStyle="1" w:styleId="CommentSubjectChar">
    <w:name w:val="Comment Subject Char"/>
    <w:basedOn w:val="CommentTextChar"/>
    <w:link w:val="CommentSubject"/>
    <w:uiPriority w:val="99"/>
    <w:semiHidden/>
    <w:rsid w:val="008A12F6"/>
    <w:rPr>
      <w:b/>
      <w:bCs/>
      <w:sz w:val="20"/>
      <w:szCs w:val="20"/>
    </w:rPr>
  </w:style>
  <w:style w:type="paragraph" w:styleId="BalloonText">
    <w:name w:val="Balloon Text"/>
    <w:basedOn w:val="Normal"/>
    <w:link w:val="BalloonTextChar"/>
    <w:uiPriority w:val="99"/>
    <w:semiHidden/>
    <w:unhideWhenUsed/>
    <w:rsid w:val="008A12F6"/>
    <w:rPr>
      <w:rFonts w:ascii="Tahoma" w:hAnsi="Tahoma" w:cs="Tahoma"/>
      <w:sz w:val="16"/>
      <w:szCs w:val="16"/>
    </w:rPr>
  </w:style>
  <w:style w:type="character" w:customStyle="1" w:styleId="BalloonTextChar">
    <w:name w:val="Balloon Text Char"/>
    <w:basedOn w:val="DefaultParagraphFont"/>
    <w:link w:val="BalloonText"/>
    <w:uiPriority w:val="99"/>
    <w:semiHidden/>
    <w:rsid w:val="008A12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2726">
      <w:bodyDiv w:val="1"/>
      <w:marLeft w:val="0"/>
      <w:marRight w:val="0"/>
      <w:marTop w:val="0"/>
      <w:marBottom w:val="0"/>
      <w:divBdr>
        <w:top w:val="none" w:sz="0" w:space="0" w:color="auto"/>
        <w:left w:val="none" w:sz="0" w:space="0" w:color="auto"/>
        <w:bottom w:val="none" w:sz="0" w:space="0" w:color="auto"/>
        <w:right w:val="none" w:sz="0" w:space="0" w:color="auto"/>
      </w:divBdr>
    </w:div>
    <w:div w:id="98442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Shelly Finke</cp:lastModifiedBy>
  <cp:revision>2</cp:revision>
  <cp:lastPrinted>2007-08-07T18:40:00Z</cp:lastPrinted>
  <dcterms:created xsi:type="dcterms:W3CDTF">2013-11-21T20:25:00Z</dcterms:created>
  <dcterms:modified xsi:type="dcterms:W3CDTF">2013-11-21T20:25:00Z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