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Routine uses of records maintained in the system, including categories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users and the purposes of such uses: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addition to those disclosures generally permitted </w:t>
      </w:r>
      <w:proofErr w:type="gramStart"/>
      <w:r>
        <w:rPr>
          <w:rFonts w:ascii="Courier New" w:hAnsi="Courier New" w:cs="Courier New"/>
          <w:sz w:val="20"/>
          <w:szCs w:val="20"/>
        </w:rPr>
        <w:t>under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5 U.S.C.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552a(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b) of the Privacy Act, all or a portion of the records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information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contained in this system may be disclosed outside DHS as a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routine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 pursuant to 5 U.S.C. 552a(b)(3):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A. To the Department of Justice or other Federal agency conducting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litigation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in proceedings before any court, adjudicative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administrative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body, when it is necessary to the litigation and one of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following is a party to the litigation or has an interest in such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litigation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1. DHS or any component thereof;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2. Any employee of DHS in his/her official capacity;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3. Any employee of DHS in his/her individual capacity where DOJ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DHS has agreed to represent the employee; or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4. The United States or any agency thereof, is a party to the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litigation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has an interest in such litigation, and DHS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[[Page 74745]]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determines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that the records are both relevant and necessary to the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litigation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and the use of such records is compatible with the purpose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which DHS collected the records.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B. To a congressional office from the record of an individual in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response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an inquiry from that congressional office made at the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request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the individual to whom the record pertains.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C. To the National Archives and Records Administration or other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Federal Government agencies pursuant to records management inspections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being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conducted under the authority of 44 U.S.C. 2904 and 2906.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D. To an agency, organization, or individual for the purpose of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performing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audit or oversight operations as authorized by law, but only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such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information as is necessary and relevant to such audit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oversight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function.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E. To appropriate agencies, entities, and persons when: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1. DHS suspects or has confirmed that the security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confidentiality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information in the system of records has been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compromised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2. The Department has determined that as a result of the suspected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confirmed compromise there is a risk of harm to economic or property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interests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identity theft or fraud, or harm to the security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integrity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 this system or other systems or programs (whether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maintained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by DHS or another agency or entity) or harm to the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individual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who relies upon the compromised information; and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3. The disclosure made to such agencies, entities, and persons is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reasonably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necessary to assist in connection with DHS's efforts to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respond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the suspected or confirmed compromise and prevent, minimize,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remedy such harm.</w:t>
      </w:r>
    </w:p>
    <w:p w:rsidR="00F84ADB" w:rsidRPr="00ED1150" w:rsidRDefault="00F84ADB" w:rsidP="00F84ADB">
      <w:pPr>
        <w:rPr>
          <w:rFonts w:ascii="Courier New" w:hAnsi="Courier New" w:cs="Courier New"/>
          <w:sz w:val="20"/>
          <w:szCs w:val="20"/>
          <w:highlight w:val="yellow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r w:rsidRPr="00ED1150">
        <w:rPr>
          <w:rFonts w:ascii="Courier New" w:hAnsi="Courier New" w:cs="Courier New"/>
          <w:sz w:val="20"/>
          <w:szCs w:val="20"/>
          <w:highlight w:val="yellow"/>
        </w:rPr>
        <w:t xml:space="preserve">F. To contractors and their agents, grantees, experts, consultants, </w:t>
      </w:r>
    </w:p>
    <w:p w:rsidR="00F84ADB" w:rsidRPr="00ED1150" w:rsidRDefault="00F84ADB" w:rsidP="00F84ADB">
      <w:pPr>
        <w:rPr>
          <w:rFonts w:ascii="Courier New" w:hAnsi="Courier New" w:cs="Courier New"/>
          <w:sz w:val="20"/>
          <w:szCs w:val="20"/>
          <w:highlight w:val="yellow"/>
        </w:rPr>
      </w:pPr>
      <w:r w:rsidRPr="00ED1150">
        <w:rPr>
          <w:rFonts w:ascii="Courier New" w:hAnsi="Courier New" w:cs="Courier New"/>
          <w:sz w:val="20"/>
          <w:szCs w:val="20"/>
          <w:highlight w:val="yellow"/>
        </w:rPr>
        <w:t xml:space="preserve">and others performing or working on a contract, service, grant, </w:t>
      </w:r>
    </w:p>
    <w:p w:rsidR="00F84ADB" w:rsidRPr="00ED1150" w:rsidRDefault="00F84ADB" w:rsidP="00F84ADB">
      <w:pPr>
        <w:rPr>
          <w:rFonts w:ascii="Courier New" w:hAnsi="Courier New" w:cs="Courier New"/>
          <w:sz w:val="20"/>
          <w:szCs w:val="20"/>
          <w:highlight w:val="yellow"/>
        </w:rPr>
      </w:pPr>
      <w:r w:rsidRPr="00ED1150">
        <w:rPr>
          <w:rFonts w:ascii="Courier New" w:hAnsi="Courier New" w:cs="Courier New"/>
          <w:sz w:val="20"/>
          <w:szCs w:val="20"/>
          <w:highlight w:val="yellow"/>
        </w:rPr>
        <w:t xml:space="preserve">cooperative agreement, or other assignment for DHS, when necessary to </w:t>
      </w:r>
    </w:p>
    <w:p w:rsidR="00F84ADB" w:rsidRPr="00ED1150" w:rsidRDefault="00F84ADB" w:rsidP="00F84ADB">
      <w:pPr>
        <w:rPr>
          <w:rFonts w:ascii="Courier New" w:hAnsi="Courier New" w:cs="Courier New"/>
          <w:sz w:val="20"/>
          <w:szCs w:val="20"/>
          <w:highlight w:val="yellow"/>
        </w:rPr>
      </w:pPr>
      <w:r w:rsidRPr="00ED1150">
        <w:rPr>
          <w:rFonts w:ascii="Courier New" w:hAnsi="Courier New" w:cs="Courier New"/>
          <w:sz w:val="20"/>
          <w:szCs w:val="20"/>
          <w:highlight w:val="yellow"/>
        </w:rPr>
        <w:t xml:space="preserve">accomplish an agency function related to this system of records. </w:t>
      </w:r>
    </w:p>
    <w:p w:rsidR="00F84ADB" w:rsidRPr="00ED1150" w:rsidRDefault="00F84ADB" w:rsidP="00F84ADB">
      <w:pPr>
        <w:rPr>
          <w:rFonts w:ascii="Courier New" w:hAnsi="Courier New" w:cs="Courier New"/>
          <w:sz w:val="20"/>
          <w:szCs w:val="20"/>
          <w:highlight w:val="yellow"/>
        </w:rPr>
      </w:pPr>
      <w:r w:rsidRPr="00ED1150">
        <w:rPr>
          <w:rFonts w:ascii="Courier New" w:hAnsi="Courier New" w:cs="Courier New"/>
          <w:sz w:val="20"/>
          <w:szCs w:val="20"/>
          <w:highlight w:val="yellow"/>
        </w:rPr>
        <w:t xml:space="preserve">Individuals provided information under this routine use are subject to </w:t>
      </w:r>
    </w:p>
    <w:p w:rsidR="00F84ADB" w:rsidRPr="00ED1150" w:rsidRDefault="00F84ADB" w:rsidP="00F84ADB">
      <w:pPr>
        <w:rPr>
          <w:rFonts w:ascii="Courier New" w:hAnsi="Courier New" w:cs="Courier New"/>
          <w:sz w:val="20"/>
          <w:szCs w:val="20"/>
          <w:highlight w:val="yellow"/>
        </w:rPr>
      </w:pPr>
      <w:r w:rsidRPr="00ED1150">
        <w:rPr>
          <w:rFonts w:ascii="Courier New" w:hAnsi="Courier New" w:cs="Courier New"/>
          <w:sz w:val="20"/>
          <w:szCs w:val="20"/>
          <w:highlight w:val="yellow"/>
        </w:rPr>
        <w:t xml:space="preserve">the same Privacy Act requirements and limitations on disclosure as are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 w:rsidRPr="00ED1150">
        <w:rPr>
          <w:rFonts w:ascii="Courier New" w:hAnsi="Courier New" w:cs="Courier New"/>
          <w:sz w:val="20"/>
          <w:szCs w:val="20"/>
          <w:highlight w:val="yellow"/>
        </w:rPr>
        <w:t>applicable to DHS officers and employees.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G. To an appropriate Federal, State, tribal, local, international,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foreign law enforcement agency or other appropriate authority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charged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with investigating or prosecuting a violation or enforcing or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implementing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law, rule, regulation, or order, where a record, either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its face or in conjunction with other information, indicates a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violation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potential violation of law, which includes criminal,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civil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or regulatory violations and such disclosure is proper and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consistent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with the official duties of the person making the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disclosure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Disclosure to consumer reporting agencies: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gramStart"/>
      <w:r>
        <w:rPr>
          <w:rFonts w:ascii="Courier New" w:hAnsi="Courier New" w:cs="Courier New"/>
          <w:sz w:val="20"/>
          <w:szCs w:val="20"/>
        </w:rPr>
        <w:t>None.</w:t>
      </w:r>
      <w:proofErr w:type="gramEnd"/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Policies and practices for storing, retrieving, accessing, retaining,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and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disposing of records in the system: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Storage: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RDT&amp;E records maintained in hard copy are stored in a locked file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cabinet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 safe. Electronic records are stored in computer files that </w:t>
      </w:r>
    </w:p>
    <w:p w:rsidR="00F84ADB" w:rsidRDefault="00F84ADB" w:rsidP="00F84AD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require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password for access and are protected by a firewall.</w:t>
      </w:r>
    </w:p>
    <w:p w:rsidR="00696F94" w:rsidRDefault="00696F94"/>
    <w:sectPr w:rsidR="00696F94" w:rsidSect="00696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ADB"/>
    <w:rsid w:val="00124AE9"/>
    <w:rsid w:val="00633C2D"/>
    <w:rsid w:val="00696F94"/>
    <w:rsid w:val="00BE2203"/>
    <w:rsid w:val="00ED1150"/>
    <w:rsid w:val="00F8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megan.mahle</dc:creator>
  <cp:keywords/>
  <dc:description/>
  <cp:lastModifiedBy>megan.mahle</cp:lastModifiedBy>
  <cp:revision>1</cp:revision>
  <dcterms:created xsi:type="dcterms:W3CDTF">2011-09-07T15:07:00Z</dcterms:created>
  <dcterms:modified xsi:type="dcterms:W3CDTF">2011-09-07T18:42:00Z</dcterms:modified>
</cp:coreProperties>
</file>