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52861" w14:textId="628CB9C3" w:rsidR="00804786" w:rsidRPr="00B4541E" w:rsidRDefault="00804786" w:rsidP="007D7447">
      <w:pPr>
        <w:keepNext/>
        <w:numPr>
          <w:ilvl w:val="0"/>
          <w:numId w:val="1"/>
        </w:numPr>
        <w:tabs>
          <w:tab w:val="left" w:pos="360"/>
        </w:tabs>
        <w:rPr>
          <w:b/>
          <w:i/>
        </w:rPr>
      </w:pPr>
      <w:r w:rsidRPr="00B4541E">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69CAF39E" w14:textId="77777777" w:rsidR="00804786" w:rsidRPr="00B4541E" w:rsidRDefault="00804786" w:rsidP="00A64892">
      <w:pPr>
        <w:keepNext/>
        <w:numPr>
          <w:ilvl w:val="12"/>
          <w:numId w:val="0"/>
        </w:numPr>
        <w:ind w:left="360"/>
      </w:pPr>
    </w:p>
    <w:p w14:paraId="29F0E132" w14:textId="0A0E114B" w:rsidR="00157D9B" w:rsidRPr="00B4541E" w:rsidRDefault="004F41B0" w:rsidP="008B3B77">
      <w:pPr>
        <w:pStyle w:val="NormalWeb"/>
        <w:spacing w:before="0" w:beforeAutospacing="0" w:after="0" w:afterAutospacing="0"/>
        <w:ind w:left="360"/>
        <w:rPr>
          <w:rFonts w:ascii="Times New Roman" w:hAnsi="Times New Roman" w:cs="Times New Roman"/>
          <w:lang w:val="en-US"/>
        </w:rPr>
      </w:pPr>
      <w:r w:rsidRPr="00B4541E">
        <w:rPr>
          <w:rFonts w:ascii="Times New Roman" w:hAnsi="Times New Roman" w:cs="Times New Roman"/>
          <w:lang w:val="en-US"/>
        </w:rPr>
        <w:t>Under the statutory authorities explained below, TSA is implementing an enrollment program to become eligible for TSA Pre</w:t>
      </w:r>
      <w:r w:rsidRPr="00B4541E">
        <w:rPr>
          <w:rFonts w:ascii="MS Mincho" w:eastAsia="MS Mincho" w:hAnsi="MS Mincho" w:cs="MS Mincho" w:hint="eastAsia"/>
          <w:lang w:val="en-US"/>
        </w:rPr>
        <w:t>✓</w:t>
      </w:r>
      <w:r w:rsidRPr="00B4541E">
        <w:rPr>
          <w:rFonts w:ascii="Times New Roman" w:hAnsi="Times New Roman" w:cs="Times New Roman"/>
          <w:lang w:val="en-US"/>
        </w:rPr>
        <w:t>™ expedited screening</w:t>
      </w:r>
      <w:r w:rsidR="00882AC2" w:rsidRPr="00B4541E">
        <w:rPr>
          <w:rFonts w:ascii="Times New Roman" w:hAnsi="Times New Roman" w:cs="Times New Roman"/>
          <w:lang w:val="en-US"/>
        </w:rPr>
        <w:t xml:space="preserve"> program</w:t>
      </w:r>
      <w:r w:rsidRPr="00B4541E">
        <w:rPr>
          <w:rFonts w:ascii="Times New Roman" w:hAnsi="Times New Roman" w:cs="Times New Roman"/>
          <w:lang w:val="en-US"/>
        </w:rPr>
        <w:t>.</w:t>
      </w:r>
      <w:r w:rsidR="007E7EF8" w:rsidRPr="00B4541E">
        <w:rPr>
          <w:rFonts w:ascii="Times New Roman" w:hAnsi="Times New Roman" w:cs="Times New Roman"/>
          <w:lang w:val="en-US"/>
        </w:rPr>
        <w:t xml:space="preserve"> </w:t>
      </w:r>
      <w:r w:rsidR="00804786" w:rsidRPr="00B4541E">
        <w:rPr>
          <w:rFonts w:ascii="Times New Roman" w:hAnsi="Times New Roman" w:cs="Times New Roman"/>
        </w:rPr>
        <w:t>Section 109</w:t>
      </w:r>
      <w:r w:rsidR="00E315B9" w:rsidRPr="00B4541E">
        <w:rPr>
          <w:rFonts w:ascii="Times New Roman" w:hAnsi="Times New Roman" w:cs="Times New Roman"/>
        </w:rPr>
        <w:t>(a</w:t>
      </w:r>
      <w:proofErr w:type="gramStart"/>
      <w:r w:rsidR="00E315B9" w:rsidRPr="00B4541E">
        <w:rPr>
          <w:rFonts w:ascii="Times New Roman" w:hAnsi="Times New Roman" w:cs="Times New Roman"/>
        </w:rPr>
        <w:t>)(</w:t>
      </w:r>
      <w:proofErr w:type="gramEnd"/>
      <w:r w:rsidR="00E315B9" w:rsidRPr="00B4541E">
        <w:rPr>
          <w:rFonts w:ascii="Times New Roman" w:hAnsi="Times New Roman" w:cs="Times New Roman"/>
        </w:rPr>
        <w:t>3)</w:t>
      </w:r>
      <w:r w:rsidR="00804786" w:rsidRPr="00B4541E">
        <w:rPr>
          <w:rFonts w:ascii="Times New Roman" w:hAnsi="Times New Roman" w:cs="Times New Roman"/>
        </w:rPr>
        <w:t xml:space="preserve"> of the Aviation and Transportation Security Act (ATSA)</w:t>
      </w:r>
      <w:r w:rsidR="00E315B9" w:rsidRPr="00B4541E">
        <w:rPr>
          <w:rFonts w:ascii="Times New Roman" w:hAnsi="Times New Roman" w:cs="Times New Roman"/>
        </w:rPr>
        <w:t>,</w:t>
      </w:r>
      <w:r w:rsidR="00804786" w:rsidRPr="00B4541E">
        <w:rPr>
          <w:rFonts w:ascii="Times New Roman" w:hAnsi="Times New Roman" w:cs="Times New Roman"/>
        </w:rPr>
        <w:t xml:space="preserve"> </w:t>
      </w:r>
      <w:r w:rsidR="00E315B9" w:rsidRPr="00B4541E">
        <w:rPr>
          <w:rFonts w:ascii="Times New Roman" w:hAnsi="Times New Roman" w:cs="Times New Roman"/>
        </w:rPr>
        <w:t xml:space="preserve">Pub. L. 107-71 (Nov. 19, 2001, </w:t>
      </w:r>
      <w:r w:rsidR="00C06E80" w:rsidRPr="00B4541E">
        <w:rPr>
          <w:rFonts w:ascii="Times New Roman" w:hAnsi="Times New Roman" w:cs="Times New Roman"/>
        </w:rPr>
        <w:t xml:space="preserve">codified at 49 U.S.C. </w:t>
      </w:r>
      <w:r w:rsidR="00557A26" w:rsidRPr="00B4541E">
        <w:rPr>
          <w:rFonts w:ascii="Times New Roman" w:hAnsi="Times New Roman" w:cs="Times New Roman"/>
        </w:rPr>
        <w:t>§ 114 note</w:t>
      </w:r>
      <w:r w:rsidR="00C06E80" w:rsidRPr="00B4541E">
        <w:rPr>
          <w:rFonts w:ascii="Times New Roman" w:hAnsi="Times New Roman" w:cs="Times New Roman"/>
        </w:rPr>
        <w:t xml:space="preserve">) </w:t>
      </w:r>
      <w:r w:rsidR="00804786" w:rsidRPr="00B4541E">
        <w:rPr>
          <w:rFonts w:ascii="Times New Roman" w:hAnsi="Times New Roman" w:cs="Times New Roman"/>
        </w:rPr>
        <w:t>provides</w:t>
      </w:r>
      <w:r w:rsidR="001953D3" w:rsidRPr="00B4541E">
        <w:rPr>
          <w:rFonts w:ascii="Times New Roman" w:hAnsi="Times New Roman" w:cs="Times New Roman"/>
        </w:rPr>
        <w:t xml:space="preserve"> the</w:t>
      </w:r>
      <w:r w:rsidR="00804786" w:rsidRPr="00B4541E">
        <w:rPr>
          <w:rFonts w:ascii="Times New Roman" w:hAnsi="Times New Roman" w:cs="Times New Roman"/>
        </w:rPr>
        <w:t xml:space="preserve"> T</w:t>
      </w:r>
      <w:r w:rsidR="0047551B" w:rsidRPr="00B4541E">
        <w:rPr>
          <w:rFonts w:ascii="Times New Roman" w:hAnsi="Times New Roman" w:cs="Times New Roman"/>
        </w:rPr>
        <w:t>ransportation Security Administration (T</w:t>
      </w:r>
      <w:r w:rsidR="00804786" w:rsidRPr="00B4541E">
        <w:rPr>
          <w:rFonts w:ascii="Times New Roman" w:hAnsi="Times New Roman" w:cs="Times New Roman"/>
        </w:rPr>
        <w:t>SA</w:t>
      </w:r>
      <w:r w:rsidR="0047551B" w:rsidRPr="00B4541E">
        <w:rPr>
          <w:rFonts w:ascii="Times New Roman" w:hAnsi="Times New Roman" w:cs="Times New Roman"/>
        </w:rPr>
        <w:t>)</w:t>
      </w:r>
      <w:r w:rsidR="00804786" w:rsidRPr="00B4541E">
        <w:rPr>
          <w:rFonts w:ascii="Times New Roman" w:hAnsi="Times New Roman" w:cs="Times New Roman"/>
        </w:rPr>
        <w:t xml:space="preserve"> with the authority to “establish requirements to implement trusted passenger programs and use available technologies to expedite security screening of passengers who participate in such programs, thereby allowing security screening personnel to focus on those passengers who should be subject to more extensive screening.”</w:t>
      </w:r>
      <w:r w:rsidR="00111BFF" w:rsidRPr="00B4541E">
        <w:rPr>
          <w:rFonts w:cs="Times New Roman"/>
        </w:rPr>
        <w:t xml:space="preserve">  </w:t>
      </w:r>
      <w:r w:rsidR="005D7CAC" w:rsidRPr="00B4541E">
        <w:rPr>
          <w:rFonts w:ascii="Times New Roman" w:hAnsi="Times New Roman"/>
        </w:rPr>
        <w:t xml:space="preserve">In addition, TSA has express, </w:t>
      </w:r>
      <w:r w:rsidR="00BF7FAD" w:rsidRPr="00B4541E">
        <w:rPr>
          <w:rFonts w:ascii="Times New Roman" w:hAnsi="Times New Roman"/>
        </w:rPr>
        <w:t>unlimited</w:t>
      </w:r>
      <w:r w:rsidR="005D7CAC" w:rsidRPr="00B4541E">
        <w:rPr>
          <w:rFonts w:ascii="Times New Roman" w:hAnsi="Times New Roman"/>
        </w:rPr>
        <w:t xml:space="preserve"> statutory authority to establish and collect a fee for any registered </w:t>
      </w:r>
      <w:proofErr w:type="spellStart"/>
      <w:r w:rsidR="005D7CAC" w:rsidRPr="00B4541E">
        <w:rPr>
          <w:rFonts w:ascii="Times New Roman" w:hAnsi="Times New Roman"/>
        </w:rPr>
        <w:t>traveler</w:t>
      </w:r>
      <w:proofErr w:type="spellEnd"/>
      <w:r w:rsidR="005D7CAC" w:rsidRPr="00B4541E">
        <w:rPr>
          <w:rFonts w:ascii="Times New Roman" w:hAnsi="Times New Roman"/>
        </w:rPr>
        <w:t xml:space="preserve"> program by publication of a notice in the </w:t>
      </w:r>
      <w:r w:rsidR="005D7CAC" w:rsidRPr="00B4541E">
        <w:rPr>
          <w:rFonts w:ascii="Times New Roman" w:hAnsi="Times New Roman"/>
          <w:u w:val="single"/>
        </w:rPr>
        <w:t>Federal Register</w:t>
      </w:r>
      <w:r w:rsidR="005D7CAC" w:rsidRPr="00B4541E">
        <w:rPr>
          <w:rFonts w:ascii="Times New Roman" w:hAnsi="Times New Roman"/>
          <w:i/>
        </w:rPr>
        <w:t>,</w:t>
      </w:r>
      <w:r w:rsidR="005D7CAC" w:rsidRPr="00B4541E">
        <w:rPr>
          <w:rFonts w:ascii="Times New Roman" w:hAnsi="Times New Roman"/>
        </w:rPr>
        <w:t xml:space="preserve"> as outlined in the </w:t>
      </w:r>
      <w:r w:rsidR="00C32AB9" w:rsidRPr="00B4541E">
        <w:rPr>
          <w:rFonts w:ascii="Times New Roman" w:hAnsi="Times New Roman"/>
        </w:rPr>
        <w:t xml:space="preserve">Department of Homeland Security </w:t>
      </w:r>
      <w:r w:rsidR="005D7CAC" w:rsidRPr="00B4541E">
        <w:rPr>
          <w:rFonts w:ascii="Times New Roman" w:hAnsi="Times New Roman"/>
        </w:rPr>
        <w:t>Appropriations Act, 2006</w:t>
      </w:r>
      <w:r w:rsidR="00E315B9" w:rsidRPr="00B4541E">
        <w:rPr>
          <w:rFonts w:ascii="Times New Roman" w:hAnsi="Times New Roman"/>
        </w:rPr>
        <w:t>,</w:t>
      </w:r>
      <w:r w:rsidR="00C06E80" w:rsidRPr="00B4541E">
        <w:rPr>
          <w:rFonts w:ascii="Times New Roman" w:hAnsi="Times New Roman"/>
        </w:rPr>
        <w:t xml:space="preserve"> </w:t>
      </w:r>
      <w:r w:rsidR="00E315B9" w:rsidRPr="00B4541E">
        <w:rPr>
          <w:rFonts w:ascii="Times New Roman" w:hAnsi="Times New Roman" w:cs="Times New Roman"/>
        </w:rPr>
        <w:t>Pub. L. 109-90 (Oct. 18, 2005)</w:t>
      </w:r>
      <w:r w:rsidR="005D7CAC" w:rsidRPr="00B4541E">
        <w:rPr>
          <w:rFonts w:ascii="Times New Roman" w:hAnsi="Times New Roman"/>
        </w:rPr>
        <w:t xml:space="preserve">.  </w:t>
      </w:r>
      <w:r w:rsidR="005A3BEE" w:rsidRPr="00B4541E">
        <w:rPr>
          <w:rFonts w:ascii="Times New Roman" w:hAnsi="Times New Roman" w:cs="Times New Roman"/>
          <w:lang w:val="en-US"/>
        </w:rPr>
        <w:t xml:space="preserve">  </w:t>
      </w:r>
    </w:p>
    <w:p w14:paraId="18FC0B1E" w14:textId="77777777" w:rsidR="005A3BEE" w:rsidRPr="00B4541E" w:rsidRDefault="005A3BEE" w:rsidP="008B3B77">
      <w:pPr>
        <w:pStyle w:val="NormalWeb"/>
        <w:spacing w:before="0" w:beforeAutospacing="0" w:after="0" w:afterAutospacing="0"/>
        <w:ind w:left="360"/>
        <w:rPr>
          <w:rFonts w:ascii="Times New Roman" w:hAnsi="Times New Roman" w:cs="Times New Roman"/>
          <w:lang w:val="en-US"/>
        </w:rPr>
      </w:pPr>
    </w:p>
    <w:p w14:paraId="18432A1C" w14:textId="30012748" w:rsidR="00233F14" w:rsidRPr="00B4541E" w:rsidRDefault="00233F14" w:rsidP="00E37CB8">
      <w:pPr>
        <w:autoSpaceDE w:val="0"/>
        <w:autoSpaceDN w:val="0"/>
        <w:adjustRightInd w:val="0"/>
        <w:ind w:left="360"/>
        <w:rPr>
          <w:rFonts w:cs="Times New Roman"/>
          <w:szCs w:val="24"/>
        </w:rPr>
      </w:pPr>
      <w:r w:rsidRPr="00B4541E">
        <w:rPr>
          <w:rFonts w:cs="Times New Roman"/>
          <w:color w:val="auto"/>
          <w:szCs w:val="24"/>
        </w:rPr>
        <w:t>TSA Pre</w:t>
      </w:r>
      <w:r w:rsidRPr="00B4541E">
        <w:rPr>
          <w:rFonts w:ascii="MS Mincho" w:eastAsia="MS Mincho" w:hAnsi="MS Mincho" w:cs="MS Mincho" w:hint="eastAsia"/>
          <w:color w:val="auto"/>
          <w:szCs w:val="24"/>
        </w:rPr>
        <w:t>✓</w:t>
      </w:r>
      <w:r w:rsidRPr="00B4541E">
        <w:rPr>
          <w:rFonts w:cs="Times New Roman"/>
          <w:color w:val="auto"/>
          <w:szCs w:val="24"/>
        </w:rPr>
        <w:t>™ is a passenger prescreening initiative for low risk passengers who are eligible to receive expedited screening at participating U.S. airport security checkpoints.  TSA Pre</w:t>
      </w:r>
      <w:r w:rsidRPr="00B4541E">
        <w:rPr>
          <w:rFonts w:ascii="MS Mincho" w:eastAsia="MS Mincho" w:hAnsi="MS Mincho" w:cs="MS Mincho" w:hint="eastAsia"/>
          <w:color w:val="auto"/>
          <w:szCs w:val="24"/>
        </w:rPr>
        <w:t>✓</w:t>
      </w:r>
      <w:r w:rsidRPr="00B4541E">
        <w:rPr>
          <w:rFonts w:cs="Times New Roman"/>
          <w:color w:val="auto"/>
          <w:szCs w:val="24"/>
        </w:rPr>
        <w:t>™ is one of several expedited screening initiatives that TSA is implementing.  TSA Pre</w:t>
      </w:r>
      <w:r w:rsidRPr="00B4541E">
        <w:rPr>
          <w:rFonts w:ascii="MS Mincho" w:eastAsia="MS Mincho" w:hAnsi="MS Mincho" w:cs="MS Mincho" w:hint="eastAsia"/>
          <w:color w:val="auto"/>
          <w:szCs w:val="24"/>
        </w:rPr>
        <w:t>✓</w:t>
      </w:r>
      <w:r w:rsidRPr="00B4541E">
        <w:rPr>
          <w:rFonts w:cs="Times New Roman"/>
          <w:color w:val="auto"/>
          <w:szCs w:val="24"/>
        </w:rPr>
        <w:t>™, as well as the larger set of expedited screening initiatives, enhances aviation security by permitting TSA to better focus its limited security resources on passengers who are more likely to pose a threat to civil aviation, while also facilitating and improving the commercial aviation travel experience for the public.</w:t>
      </w:r>
      <w:r w:rsidR="007E7EF8" w:rsidRPr="00B4541E">
        <w:rPr>
          <w:rFonts w:cs="Times New Roman"/>
          <w:color w:val="auto"/>
          <w:szCs w:val="24"/>
        </w:rPr>
        <w:t xml:space="preserve">  </w:t>
      </w:r>
      <w:r w:rsidR="004F41B0" w:rsidRPr="00B4541E">
        <w:rPr>
          <w:rFonts w:cs="Times New Roman"/>
          <w:color w:val="auto"/>
          <w:szCs w:val="24"/>
        </w:rPr>
        <w:t>Travelers interested in enrolling in the TSA Pre</w:t>
      </w:r>
      <w:r w:rsidR="004F41B0" w:rsidRPr="00B4541E">
        <w:rPr>
          <w:rFonts w:ascii="MS Mincho" w:eastAsia="MS Mincho" w:hAnsi="MS Mincho" w:cs="MS Mincho" w:hint="eastAsia"/>
          <w:color w:val="auto"/>
          <w:szCs w:val="24"/>
        </w:rPr>
        <w:t>✓</w:t>
      </w:r>
      <w:r w:rsidR="004F41B0" w:rsidRPr="00B4541E">
        <w:rPr>
          <w:rFonts w:cs="Times New Roman"/>
          <w:color w:val="auto"/>
          <w:szCs w:val="24"/>
        </w:rPr>
        <w:t xml:space="preserve">™ application program can go to </w:t>
      </w:r>
      <w:hyperlink r:id="rId14" w:history="1">
        <w:r w:rsidR="004F41B0" w:rsidRPr="00B4541E">
          <w:rPr>
            <w:rStyle w:val="Hyperlink"/>
            <w:rFonts w:cs="Times New Roman"/>
            <w:szCs w:val="24"/>
          </w:rPr>
          <w:t>www.tsa.gov</w:t>
        </w:r>
      </w:hyperlink>
      <w:r w:rsidR="004F41B0" w:rsidRPr="00B4541E">
        <w:rPr>
          <w:rFonts w:cs="Times New Roman"/>
          <w:color w:val="auto"/>
          <w:szCs w:val="24"/>
        </w:rPr>
        <w:t xml:space="preserve"> to begin the pre-enrollment process and/or make an appointment at an enrollment center to complete enrollment or enroll entirely in-person.  </w:t>
      </w:r>
      <w:r w:rsidR="007E7EF8" w:rsidRPr="00B4541E">
        <w:rPr>
          <w:rFonts w:cs="Times New Roman"/>
          <w:color w:val="auto"/>
          <w:szCs w:val="24"/>
        </w:rPr>
        <w:t xml:space="preserve"> </w:t>
      </w:r>
    </w:p>
    <w:p w14:paraId="63B32E17" w14:textId="77777777" w:rsidR="00233F14" w:rsidRPr="00B4541E" w:rsidRDefault="00233F14" w:rsidP="00157D9B">
      <w:pPr>
        <w:pStyle w:val="NormalWeb"/>
        <w:spacing w:before="0" w:beforeAutospacing="0" w:after="0" w:afterAutospacing="0"/>
        <w:ind w:left="360"/>
        <w:rPr>
          <w:rFonts w:ascii="Times New Roman" w:hAnsi="Times New Roman" w:cs="Times New Roman"/>
          <w:lang w:val="en-US"/>
        </w:rPr>
      </w:pPr>
    </w:p>
    <w:p w14:paraId="6BFC11DA" w14:textId="255AE9F2" w:rsidR="0099719C" w:rsidRPr="00B4541E" w:rsidRDefault="00FE5904" w:rsidP="00157D9B">
      <w:pPr>
        <w:pStyle w:val="NormalWeb"/>
        <w:spacing w:before="0" w:beforeAutospacing="0" w:after="0" w:afterAutospacing="0"/>
        <w:ind w:left="360"/>
        <w:rPr>
          <w:rFonts w:cs="Times New Roman"/>
        </w:rPr>
      </w:pPr>
      <w:r w:rsidRPr="00B4541E">
        <w:rPr>
          <w:rFonts w:ascii="Times New Roman" w:hAnsi="Times New Roman"/>
        </w:rPr>
        <w:t xml:space="preserve">TSA will use the information provided to conduct a security threat assessment of the individual.  </w:t>
      </w:r>
      <w:proofErr w:type="spellStart"/>
      <w:r w:rsidR="00B129CB" w:rsidRPr="00B4541E">
        <w:rPr>
          <w:rFonts w:ascii="Times New Roman" w:hAnsi="Times New Roman"/>
        </w:rPr>
        <w:t>Travelers</w:t>
      </w:r>
      <w:proofErr w:type="spellEnd"/>
      <w:r w:rsidR="00B129CB" w:rsidRPr="00B4541E">
        <w:rPr>
          <w:rFonts w:ascii="Times New Roman" w:hAnsi="Times New Roman"/>
        </w:rPr>
        <w:t xml:space="preserve"> determined to present a low risk to the aviation transportation system </w:t>
      </w:r>
      <w:r w:rsidR="005A3BEE" w:rsidRPr="00B4541E">
        <w:rPr>
          <w:rFonts w:ascii="Times New Roman" w:hAnsi="Times New Roman"/>
        </w:rPr>
        <w:t xml:space="preserve">will receive a </w:t>
      </w:r>
      <w:r w:rsidR="00882AC2" w:rsidRPr="00B4541E">
        <w:rPr>
          <w:rFonts w:ascii="Times New Roman" w:hAnsi="Times New Roman"/>
        </w:rPr>
        <w:t>“</w:t>
      </w:r>
      <w:r w:rsidR="005A3BEE" w:rsidRPr="00B4541E">
        <w:rPr>
          <w:rFonts w:ascii="Times New Roman" w:hAnsi="Times New Roman"/>
        </w:rPr>
        <w:t>K</w:t>
      </w:r>
      <w:r w:rsidR="00B129CB" w:rsidRPr="00B4541E">
        <w:rPr>
          <w:rFonts w:ascii="Times New Roman" w:hAnsi="Times New Roman"/>
        </w:rPr>
        <w:t>nown</w:t>
      </w:r>
      <w:r w:rsidR="005A3BEE" w:rsidRPr="00B4541E">
        <w:rPr>
          <w:rFonts w:ascii="Times New Roman" w:hAnsi="Times New Roman"/>
        </w:rPr>
        <w:t xml:space="preserve"> </w:t>
      </w:r>
      <w:proofErr w:type="spellStart"/>
      <w:r w:rsidR="005A3BEE" w:rsidRPr="00B4541E">
        <w:rPr>
          <w:rFonts w:ascii="Times New Roman" w:hAnsi="Times New Roman"/>
        </w:rPr>
        <w:t>T</w:t>
      </w:r>
      <w:r w:rsidR="00B129CB" w:rsidRPr="00B4541E">
        <w:rPr>
          <w:rFonts w:ascii="Times New Roman" w:hAnsi="Times New Roman"/>
        </w:rPr>
        <w:t>raveler</w:t>
      </w:r>
      <w:proofErr w:type="spellEnd"/>
      <w:r w:rsidR="005A3BEE" w:rsidRPr="00B4541E">
        <w:rPr>
          <w:rFonts w:ascii="Times New Roman" w:hAnsi="Times New Roman"/>
        </w:rPr>
        <w:t xml:space="preserve"> </w:t>
      </w:r>
      <w:r w:rsidR="00880604" w:rsidRPr="00B4541E">
        <w:rPr>
          <w:rFonts w:ascii="Times New Roman" w:hAnsi="Times New Roman"/>
        </w:rPr>
        <w:t>N</w:t>
      </w:r>
      <w:r w:rsidR="005A3BEE" w:rsidRPr="00B4541E">
        <w:rPr>
          <w:rFonts w:ascii="Times New Roman" w:hAnsi="Times New Roman"/>
        </w:rPr>
        <w:t>umber</w:t>
      </w:r>
      <w:r w:rsidR="00882AC2" w:rsidRPr="00B4541E">
        <w:rPr>
          <w:rFonts w:ascii="Times New Roman" w:hAnsi="Times New Roman"/>
        </w:rPr>
        <w:t>”</w:t>
      </w:r>
      <w:r w:rsidR="005A3BEE" w:rsidRPr="00B4541E">
        <w:rPr>
          <w:rFonts w:ascii="Times New Roman" w:hAnsi="Times New Roman"/>
        </w:rPr>
        <w:t xml:space="preserve"> pursuant to</w:t>
      </w:r>
      <w:r w:rsidR="00B129CB" w:rsidRPr="00B4541E">
        <w:rPr>
          <w:rFonts w:ascii="Times New Roman" w:hAnsi="Times New Roman"/>
        </w:rPr>
        <w:t xml:space="preserve"> this initiative.  They will be </w:t>
      </w:r>
      <w:r w:rsidR="005A3BEE" w:rsidRPr="00B4541E">
        <w:rPr>
          <w:rFonts w:ascii="Times New Roman" w:hAnsi="Times New Roman"/>
        </w:rPr>
        <w:t>eligible for ex</w:t>
      </w:r>
      <w:r w:rsidR="00B129CB" w:rsidRPr="00B4541E">
        <w:rPr>
          <w:rFonts w:ascii="Times New Roman" w:hAnsi="Times New Roman"/>
        </w:rPr>
        <w:t xml:space="preserve">pedited screening </w:t>
      </w:r>
      <w:r w:rsidRPr="00B4541E">
        <w:rPr>
          <w:rFonts w:ascii="Times New Roman" w:hAnsi="Times New Roman"/>
        </w:rPr>
        <w:t>at</w:t>
      </w:r>
      <w:r w:rsidR="005A3BEE" w:rsidRPr="00B4541E">
        <w:rPr>
          <w:rFonts w:ascii="Times New Roman" w:hAnsi="Times New Roman"/>
        </w:rPr>
        <w:t xml:space="preserve"> U.S. airports with TSA Pre</w:t>
      </w:r>
      <w:r w:rsidR="005A3BEE" w:rsidRPr="00B4541E">
        <w:rPr>
          <w:rFonts w:ascii="Times New Roman" w:eastAsia="MS Gothic" w:hAnsi="MS Gothic"/>
        </w:rPr>
        <w:t>✓</w:t>
      </w:r>
      <w:r w:rsidR="005A3BEE" w:rsidRPr="00B4541E">
        <w:rPr>
          <w:rFonts w:ascii="Times New Roman" w:hAnsi="Times New Roman"/>
        </w:rPr>
        <w:t xml:space="preserve">™ </w:t>
      </w:r>
      <w:r w:rsidR="00B129CB" w:rsidRPr="00B4541E">
        <w:rPr>
          <w:rFonts w:ascii="Times New Roman" w:hAnsi="Times New Roman"/>
        </w:rPr>
        <w:t>lanes</w:t>
      </w:r>
      <w:r w:rsidR="002A3F88" w:rsidRPr="00B4541E">
        <w:rPr>
          <w:rFonts w:ascii="Times New Roman" w:hAnsi="Times New Roman"/>
        </w:rPr>
        <w:t xml:space="preserve"> for five years</w:t>
      </w:r>
      <w:r w:rsidR="005A3BEE" w:rsidRPr="00B4541E">
        <w:rPr>
          <w:rFonts w:ascii="Times New Roman" w:hAnsi="Times New Roman"/>
        </w:rPr>
        <w:t xml:space="preserve">.  </w:t>
      </w:r>
      <w:r w:rsidR="002A3F88" w:rsidRPr="00B4541E">
        <w:rPr>
          <w:rFonts w:ascii="Times New Roman" w:hAnsi="Times New Roman"/>
        </w:rPr>
        <w:t xml:space="preserve">After five years, those eligible </w:t>
      </w:r>
      <w:r w:rsidR="00882AC2" w:rsidRPr="00B4541E">
        <w:rPr>
          <w:rFonts w:ascii="Times New Roman" w:hAnsi="Times New Roman"/>
        </w:rPr>
        <w:t xml:space="preserve">and who wish to continue participating in the program </w:t>
      </w:r>
      <w:r w:rsidR="002A3F88" w:rsidRPr="00B4541E">
        <w:rPr>
          <w:rFonts w:ascii="Times New Roman" w:hAnsi="Times New Roman"/>
        </w:rPr>
        <w:t>will need to re-</w:t>
      </w:r>
      <w:proofErr w:type="spellStart"/>
      <w:r w:rsidR="002A3F88" w:rsidRPr="00B4541E">
        <w:rPr>
          <w:rFonts w:ascii="Times New Roman" w:hAnsi="Times New Roman"/>
        </w:rPr>
        <w:t>enroll</w:t>
      </w:r>
      <w:proofErr w:type="spellEnd"/>
      <w:r w:rsidR="00452AA0" w:rsidRPr="00B4541E">
        <w:rPr>
          <w:rFonts w:ascii="Times New Roman" w:hAnsi="Times New Roman"/>
        </w:rPr>
        <w:t xml:space="preserve"> by submitting another application which includes paying the associated fee,</w:t>
      </w:r>
      <w:r w:rsidR="00495B46" w:rsidRPr="00B4541E">
        <w:rPr>
          <w:rFonts w:ascii="Times New Roman" w:hAnsi="Times New Roman"/>
        </w:rPr>
        <w:t xml:space="preserve"> provid</w:t>
      </w:r>
      <w:r w:rsidR="00452AA0" w:rsidRPr="00B4541E">
        <w:rPr>
          <w:rFonts w:ascii="Times New Roman" w:hAnsi="Times New Roman"/>
        </w:rPr>
        <w:t xml:space="preserve">ing </w:t>
      </w:r>
      <w:r w:rsidR="00495B46" w:rsidRPr="00B4541E">
        <w:rPr>
          <w:rFonts w:ascii="Times New Roman" w:hAnsi="Times New Roman"/>
        </w:rPr>
        <w:t>biographic information</w:t>
      </w:r>
      <w:r w:rsidR="00452AA0" w:rsidRPr="00B4541E">
        <w:rPr>
          <w:rFonts w:ascii="Times New Roman" w:hAnsi="Times New Roman"/>
        </w:rPr>
        <w:t>,</w:t>
      </w:r>
      <w:r w:rsidR="00495B46" w:rsidRPr="00B4541E">
        <w:rPr>
          <w:rFonts w:ascii="Times New Roman" w:hAnsi="Times New Roman"/>
        </w:rPr>
        <w:t xml:space="preserve"> identity documents as well as </w:t>
      </w:r>
      <w:r w:rsidR="00452AA0" w:rsidRPr="00B4541E">
        <w:rPr>
          <w:rFonts w:ascii="Times New Roman" w:hAnsi="Times New Roman"/>
        </w:rPr>
        <w:t xml:space="preserve">a new set of </w:t>
      </w:r>
      <w:r w:rsidR="00495B46" w:rsidRPr="00B4541E">
        <w:rPr>
          <w:rFonts w:ascii="Times New Roman" w:hAnsi="Times New Roman"/>
        </w:rPr>
        <w:t>fingerprints</w:t>
      </w:r>
      <w:r w:rsidR="002A3F88" w:rsidRPr="00B4541E">
        <w:rPr>
          <w:rFonts w:ascii="Times New Roman" w:hAnsi="Times New Roman"/>
        </w:rPr>
        <w:t>.</w:t>
      </w:r>
      <w:r w:rsidR="005A3BEE" w:rsidRPr="00B4541E">
        <w:rPr>
          <w:rFonts w:ascii="Times New Roman" w:hAnsi="Times New Roman"/>
        </w:rPr>
        <w:t xml:space="preserve">  </w:t>
      </w:r>
      <w:r w:rsidR="00E37CB8" w:rsidRPr="00B4541E">
        <w:rPr>
          <w:rFonts w:ascii="Times New Roman" w:hAnsi="Times New Roman"/>
        </w:rPr>
        <w:t>This expedited screening may permit s</w:t>
      </w:r>
      <w:r w:rsidR="005A3BEE" w:rsidRPr="00B4541E">
        <w:rPr>
          <w:rFonts w:ascii="Times New Roman" w:hAnsi="Times New Roman"/>
        </w:rPr>
        <w:t xml:space="preserve">uch </w:t>
      </w:r>
      <w:proofErr w:type="spellStart"/>
      <w:r w:rsidR="005A3BEE" w:rsidRPr="00B4541E">
        <w:rPr>
          <w:rFonts w:ascii="Times New Roman" w:hAnsi="Times New Roman"/>
        </w:rPr>
        <w:t>travelers</w:t>
      </w:r>
      <w:proofErr w:type="spellEnd"/>
      <w:r w:rsidR="00B129CB" w:rsidRPr="00B4541E">
        <w:rPr>
          <w:rFonts w:ascii="Times New Roman" w:hAnsi="Times New Roman"/>
        </w:rPr>
        <w:t xml:space="preserve"> </w:t>
      </w:r>
      <w:r w:rsidR="00E37CB8" w:rsidRPr="00B4541E">
        <w:rPr>
          <w:rFonts w:ascii="Times New Roman" w:hAnsi="Times New Roman"/>
        </w:rPr>
        <w:t>to</w:t>
      </w:r>
      <w:r w:rsidR="00B129CB" w:rsidRPr="00B4541E">
        <w:rPr>
          <w:rFonts w:ascii="Times New Roman" w:hAnsi="Times New Roman"/>
        </w:rPr>
        <w:t xml:space="preserve"> leave on their shoes, light outerwear and belts, as well as leave laptops and 3-1-1 compliant liquids in carry-on bags</w:t>
      </w:r>
      <w:r w:rsidR="005A3BEE" w:rsidRPr="00B4541E">
        <w:rPr>
          <w:rFonts w:ascii="Times New Roman" w:hAnsi="Times New Roman"/>
        </w:rPr>
        <w:t>.</w:t>
      </w:r>
      <w:r w:rsidR="0047159B" w:rsidRPr="00B4541E">
        <w:rPr>
          <w:rFonts w:ascii="Times New Roman" w:hAnsi="Times New Roman"/>
        </w:rPr>
        <w:t xml:space="preserve">  </w:t>
      </w:r>
      <w:r w:rsidRPr="00B4541E">
        <w:rPr>
          <w:rFonts w:ascii="Times New Roman" w:hAnsi="Times New Roman"/>
        </w:rPr>
        <w:t xml:space="preserve">TSA also retains the authority to perform random screening on </w:t>
      </w:r>
      <w:proofErr w:type="spellStart"/>
      <w:r w:rsidRPr="00B4541E">
        <w:rPr>
          <w:rFonts w:ascii="Times New Roman" w:hAnsi="Times New Roman"/>
        </w:rPr>
        <w:t>travelers</w:t>
      </w:r>
      <w:proofErr w:type="spellEnd"/>
      <w:r w:rsidRPr="00B4541E">
        <w:rPr>
          <w:rFonts w:ascii="Times New Roman" w:hAnsi="Times New Roman"/>
        </w:rPr>
        <w:t xml:space="preserve"> authorized </w:t>
      </w:r>
      <w:r w:rsidR="00880604" w:rsidRPr="00B4541E">
        <w:rPr>
          <w:rFonts w:ascii="Times New Roman" w:hAnsi="Times New Roman"/>
        </w:rPr>
        <w:t xml:space="preserve">to receive </w:t>
      </w:r>
      <w:r w:rsidRPr="00B4541E">
        <w:rPr>
          <w:rFonts w:ascii="Times New Roman" w:hAnsi="Times New Roman"/>
        </w:rPr>
        <w:t xml:space="preserve">expedited physical screening.  </w:t>
      </w:r>
      <w:proofErr w:type="spellStart"/>
      <w:r w:rsidR="0047159B" w:rsidRPr="00B4541E">
        <w:rPr>
          <w:rFonts w:ascii="Times New Roman" w:hAnsi="Times New Roman"/>
        </w:rPr>
        <w:t>Travelers</w:t>
      </w:r>
      <w:proofErr w:type="spellEnd"/>
      <w:r w:rsidR="0047159B" w:rsidRPr="00B4541E">
        <w:rPr>
          <w:rFonts w:ascii="Times New Roman" w:hAnsi="Times New Roman"/>
        </w:rPr>
        <w:t xml:space="preserve"> who cho</w:t>
      </w:r>
      <w:r w:rsidR="009A68D9" w:rsidRPr="00B4541E">
        <w:rPr>
          <w:rFonts w:ascii="Times New Roman" w:hAnsi="Times New Roman"/>
        </w:rPr>
        <w:t>o</w:t>
      </w:r>
      <w:r w:rsidR="0047159B" w:rsidRPr="00B4541E">
        <w:rPr>
          <w:rFonts w:ascii="Times New Roman" w:hAnsi="Times New Roman"/>
        </w:rPr>
        <w:t xml:space="preserve">se not to </w:t>
      </w:r>
      <w:proofErr w:type="spellStart"/>
      <w:r w:rsidR="0047159B" w:rsidRPr="00B4541E">
        <w:rPr>
          <w:rFonts w:ascii="Times New Roman" w:hAnsi="Times New Roman"/>
        </w:rPr>
        <w:t>enroll</w:t>
      </w:r>
      <w:proofErr w:type="spellEnd"/>
      <w:r w:rsidR="0047159B" w:rsidRPr="00B4541E">
        <w:rPr>
          <w:rFonts w:ascii="Times New Roman" w:hAnsi="Times New Roman"/>
        </w:rPr>
        <w:t xml:space="preserve"> in this initiative</w:t>
      </w:r>
      <w:r w:rsidR="00852330" w:rsidRPr="00B4541E">
        <w:rPr>
          <w:rFonts w:ascii="Times New Roman" w:hAnsi="Times New Roman"/>
        </w:rPr>
        <w:t xml:space="preserve"> </w:t>
      </w:r>
      <w:r w:rsidR="0047159B" w:rsidRPr="00B4541E">
        <w:rPr>
          <w:rFonts w:ascii="Times New Roman" w:hAnsi="Times New Roman"/>
        </w:rPr>
        <w:t>are not subject to any limitations on their travel</w:t>
      </w:r>
      <w:r w:rsidR="00852330" w:rsidRPr="00B4541E">
        <w:rPr>
          <w:rFonts w:ascii="Times New Roman" w:hAnsi="Times New Roman"/>
        </w:rPr>
        <w:t xml:space="preserve"> because of their choice</w:t>
      </w:r>
      <w:r w:rsidRPr="00B4541E">
        <w:rPr>
          <w:rFonts w:ascii="Times New Roman" w:hAnsi="Times New Roman"/>
        </w:rPr>
        <w:t>;</w:t>
      </w:r>
      <w:r w:rsidR="0046069C" w:rsidRPr="00B4541E">
        <w:rPr>
          <w:rFonts w:ascii="Times New Roman" w:hAnsi="Times New Roman"/>
        </w:rPr>
        <w:t xml:space="preserve"> </w:t>
      </w:r>
      <w:r w:rsidRPr="00B4541E">
        <w:rPr>
          <w:rFonts w:ascii="Times New Roman" w:hAnsi="Times New Roman"/>
        </w:rPr>
        <w:t>they</w:t>
      </w:r>
      <w:r w:rsidR="0047159B" w:rsidRPr="00B4541E">
        <w:rPr>
          <w:rFonts w:ascii="Times New Roman" w:hAnsi="Times New Roman"/>
        </w:rPr>
        <w:t xml:space="preserve"> will </w:t>
      </w:r>
      <w:r w:rsidR="000F5677" w:rsidRPr="00B4541E">
        <w:rPr>
          <w:rFonts w:ascii="Times New Roman" w:hAnsi="Times New Roman"/>
        </w:rPr>
        <w:t xml:space="preserve">continue to </w:t>
      </w:r>
      <w:r w:rsidR="0047159B" w:rsidRPr="00B4541E">
        <w:rPr>
          <w:rFonts w:ascii="Times New Roman" w:hAnsi="Times New Roman"/>
        </w:rPr>
        <w:t xml:space="preserve">be </w:t>
      </w:r>
      <w:r w:rsidR="000F5677" w:rsidRPr="00B4541E">
        <w:rPr>
          <w:rFonts w:ascii="Times New Roman" w:hAnsi="Times New Roman"/>
        </w:rPr>
        <w:t>screened at airport security checkpoints according to TSA standard screening protocols</w:t>
      </w:r>
      <w:r w:rsidR="0047159B" w:rsidRPr="00B4541E">
        <w:rPr>
          <w:rFonts w:ascii="Times New Roman" w:hAnsi="Times New Roman"/>
        </w:rPr>
        <w:t xml:space="preserve">. </w:t>
      </w:r>
    </w:p>
    <w:p w14:paraId="4045CECF" w14:textId="77777777" w:rsidR="00804786" w:rsidRPr="00B4541E" w:rsidRDefault="00804786" w:rsidP="00804786">
      <w:pPr>
        <w:pStyle w:val="IndexHeading"/>
        <w:keepNext w:val="0"/>
        <w:tabs>
          <w:tab w:val="left" w:pos="360"/>
        </w:tabs>
        <w:spacing w:line="240" w:lineRule="auto"/>
        <w:rPr>
          <w:rFonts w:ascii="Times New Roman" w:hAnsi="Times New Roman"/>
          <w:spacing w:val="0"/>
        </w:rPr>
      </w:pPr>
    </w:p>
    <w:p w14:paraId="511BA35B" w14:textId="26547220" w:rsidR="000E5668" w:rsidRPr="00B4541E" w:rsidRDefault="000E5668" w:rsidP="000F5677">
      <w:pPr>
        <w:pStyle w:val="Index1"/>
        <w:rPr>
          <w:rFonts w:ascii="Times New Roman" w:hAnsi="Times New Roman"/>
          <w:color w:val="000000"/>
          <w:spacing w:val="0"/>
          <w:sz w:val="24"/>
        </w:rPr>
      </w:pPr>
      <w:r w:rsidRPr="00B4541E">
        <w:lastRenderedPageBreak/>
        <w:tab/>
      </w:r>
      <w:r w:rsidRPr="00B4541E">
        <w:rPr>
          <w:rFonts w:ascii="Times New Roman" w:hAnsi="Times New Roman" w:cs="Arial"/>
          <w:color w:val="000000"/>
          <w:spacing w:val="0"/>
          <w:sz w:val="24"/>
        </w:rPr>
        <w:t>TSA also invites all TSA Pre</w:t>
      </w:r>
      <w:r w:rsidRPr="00B4541E">
        <w:rPr>
          <w:rFonts w:ascii="MS Mincho" w:eastAsia="MS Mincho" w:hAnsi="MS Mincho" w:cs="MS Mincho" w:hint="eastAsia"/>
          <w:color w:val="000000"/>
          <w:spacing w:val="0"/>
          <w:sz w:val="24"/>
        </w:rPr>
        <w:t>✓</w:t>
      </w:r>
      <w:r w:rsidRPr="00B4541E">
        <w:rPr>
          <w:rFonts w:ascii="Times New Roman" w:hAnsi="Times New Roman"/>
          <w:color w:val="000000"/>
          <w:spacing w:val="0"/>
          <w:sz w:val="24"/>
        </w:rPr>
        <w:t>™</w:t>
      </w:r>
      <w:r w:rsidRPr="00B4541E">
        <w:rPr>
          <w:rFonts w:ascii="Times New Roman" w:hAnsi="Times New Roman" w:cs="Arial"/>
          <w:color w:val="000000"/>
          <w:spacing w:val="0"/>
          <w:sz w:val="24"/>
        </w:rPr>
        <w:t xml:space="preserve"> applicants to complete an optional survey to gather information on the applicants’ overall customer satisfaction with the service received at the enrollment center.  </w:t>
      </w:r>
      <w:r w:rsidRPr="00B4541E">
        <w:rPr>
          <w:rFonts w:ascii="Times New Roman" w:hAnsi="Times New Roman"/>
          <w:color w:val="000000"/>
          <w:spacing w:val="0"/>
          <w:sz w:val="24"/>
        </w:rPr>
        <w:t xml:space="preserve">The optional survey </w:t>
      </w:r>
      <w:r w:rsidR="00BD76EA" w:rsidRPr="00B4541E">
        <w:rPr>
          <w:rFonts w:ascii="Times New Roman" w:hAnsi="Times New Roman"/>
          <w:color w:val="000000"/>
          <w:spacing w:val="0"/>
          <w:sz w:val="24"/>
        </w:rPr>
        <w:t>will be</w:t>
      </w:r>
      <w:r w:rsidRPr="00B4541E">
        <w:rPr>
          <w:rFonts w:ascii="Times New Roman" w:hAnsi="Times New Roman"/>
          <w:color w:val="000000"/>
          <w:spacing w:val="0"/>
          <w:sz w:val="24"/>
        </w:rPr>
        <w:t xml:space="preserve"> administered at the end of the in-person enrollment service (</w:t>
      </w:r>
      <w:r w:rsidR="000F5677" w:rsidRPr="00B4541E">
        <w:rPr>
          <w:rFonts w:ascii="Times New Roman" w:hAnsi="Times New Roman"/>
          <w:color w:val="000000"/>
          <w:spacing w:val="0"/>
          <w:sz w:val="24"/>
        </w:rPr>
        <w:t>s</w:t>
      </w:r>
      <w:r w:rsidRPr="00B4541E">
        <w:rPr>
          <w:rFonts w:ascii="Times New Roman" w:hAnsi="Times New Roman"/>
          <w:color w:val="000000"/>
          <w:spacing w:val="0"/>
          <w:sz w:val="24"/>
        </w:rPr>
        <w:t>ee Supporting Statement Part B for more information)</w:t>
      </w:r>
      <w:r w:rsidR="000F5677" w:rsidRPr="00B4541E">
        <w:rPr>
          <w:rFonts w:ascii="Times New Roman" w:hAnsi="Times New Roman"/>
          <w:color w:val="000000"/>
          <w:spacing w:val="0"/>
          <w:sz w:val="24"/>
        </w:rPr>
        <w:t>.</w:t>
      </w:r>
    </w:p>
    <w:p w14:paraId="2C56B0D4" w14:textId="77777777" w:rsidR="000E5668" w:rsidRPr="00B4541E" w:rsidRDefault="000E5668" w:rsidP="000F5677">
      <w:pPr>
        <w:pStyle w:val="Index1"/>
      </w:pPr>
    </w:p>
    <w:p w14:paraId="14CA7588" w14:textId="77777777" w:rsidR="00804786" w:rsidRPr="00B4541E" w:rsidRDefault="00804786" w:rsidP="007D7447">
      <w:pPr>
        <w:keepNext/>
        <w:numPr>
          <w:ilvl w:val="0"/>
          <w:numId w:val="1"/>
        </w:numPr>
        <w:tabs>
          <w:tab w:val="left" w:pos="360"/>
        </w:tabs>
        <w:rPr>
          <w:b/>
          <w:i/>
        </w:rPr>
      </w:pPr>
      <w:r w:rsidRPr="00B4541E">
        <w:rPr>
          <w:b/>
          <w:i/>
        </w:rPr>
        <w:t>Indicate how, by whom, and for what purpose the information is to be used.  Except for a new collection, indicate the actual use the agency has made of the information received from the current collection.</w:t>
      </w:r>
    </w:p>
    <w:p w14:paraId="360BA4F2" w14:textId="77777777" w:rsidR="00ED1AF2" w:rsidRPr="00B4541E" w:rsidRDefault="00ED1AF2" w:rsidP="00A64892">
      <w:pPr>
        <w:keepNext/>
        <w:ind w:left="360"/>
      </w:pPr>
    </w:p>
    <w:p w14:paraId="77C396C7" w14:textId="2D22ACEE" w:rsidR="00E6218A" w:rsidRPr="00B4541E" w:rsidRDefault="00E6218A" w:rsidP="000F5677">
      <w:pPr>
        <w:pStyle w:val="Heading1"/>
        <w:keepNext w:val="0"/>
        <w:ind w:left="360"/>
        <w:rPr>
          <w:b w:val="0"/>
          <w:bCs w:val="0"/>
        </w:rPr>
      </w:pPr>
      <w:r w:rsidRPr="00B4541E">
        <w:rPr>
          <w:b w:val="0"/>
        </w:rPr>
        <w:t xml:space="preserve">Those seeking </w:t>
      </w:r>
      <w:r w:rsidR="00417257" w:rsidRPr="00B4541E">
        <w:rPr>
          <w:b w:val="0"/>
        </w:rPr>
        <w:t xml:space="preserve">eligibility for </w:t>
      </w:r>
      <w:r w:rsidRPr="00B4541E">
        <w:rPr>
          <w:b w:val="0"/>
        </w:rPr>
        <w:t>TSA Pre</w:t>
      </w:r>
      <w:r w:rsidRPr="00B4541E">
        <w:rPr>
          <w:b w:val="0"/>
        </w:rPr>
        <w:sym w:font="Wingdings" w:char="F0FC"/>
      </w:r>
      <w:r w:rsidRPr="00B4541E">
        <w:rPr>
          <w:b w:val="0"/>
        </w:rPr>
        <w:t xml:space="preserve">™ </w:t>
      </w:r>
      <w:r w:rsidR="000F5677" w:rsidRPr="00B4541E">
        <w:rPr>
          <w:b w:val="0"/>
        </w:rPr>
        <w:t>A</w:t>
      </w:r>
      <w:r w:rsidR="0051247E" w:rsidRPr="00B4541E">
        <w:rPr>
          <w:b w:val="0"/>
        </w:rPr>
        <w:t xml:space="preserve">pplication </w:t>
      </w:r>
      <w:r w:rsidR="000F5677" w:rsidRPr="00B4541E">
        <w:rPr>
          <w:b w:val="0"/>
        </w:rPr>
        <w:t>P</w:t>
      </w:r>
      <w:r w:rsidR="0051247E" w:rsidRPr="00B4541E">
        <w:rPr>
          <w:b w:val="0"/>
        </w:rPr>
        <w:t xml:space="preserve">rogram </w:t>
      </w:r>
      <w:r w:rsidRPr="00B4541E">
        <w:rPr>
          <w:b w:val="0"/>
        </w:rPr>
        <w:t xml:space="preserve">will have the option to </w:t>
      </w:r>
      <w:r w:rsidR="00452AA0" w:rsidRPr="00B4541E">
        <w:rPr>
          <w:b w:val="0"/>
        </w:rPr>
        <w:t xml:space="preserve">provide biographic information </w:t>
      </w:r>
      <w:r w:rsidRPr="00B4541E">
        <w:rPr>
          <w:b w:val="0"/>
        </w:rPr>
        <w:t xml:space="preserve">online </w:t>
      </w:r>
      <w:r w:rsidR="0051247E" w:rsidRPr="00B4541E">
        <w:rPr>
          <w:b w:val="0"/>
        </w:rPr>
        <w:t>or in-person</w:t>
      </w:r>
      <w:r w:rsidRPr="00B4541E">
        <w:rPr>
          <w:b w:val="0"/>
        </w:rPr>
        <w:t xml:space="preserve">.  </w:t>
      </w:r>
      <w:r w:rsidR="000623FC" w:rsidRPr="00B4541E">
        <w:rPr>
          <w:b w:val="0"/>
        </w:rPr>
        <w:t xml:space="preserve">Applicants who choose to pre-enroll online must still go to an enrollment site to complete the enrollment process by submitting </w:t>
      </w:r>
      <w:r w:rsidRPr="00B4541E">
        <w:rPr>
          <w:b w:val="0"/>
        </w:rPr>
        <w:t>biometric data (</w:t>
      </w:r>
      <w:r w:rsidRPr="00B4541E">
        <w:rPr>
          <w:b w:val="0"/>
          <w:u w:val="single"/>
        </w:rPr>
        <w:t>e.g</w:t>
      </w:r>
      <w:r w:rsidRPr="00B4541E">
        <w:rPr>
          <w:b w:val="0"/>
        </w:rPr>
        <w:t xml:space="preserve">., fingerprints) </w:t>
      </w:r>
      <w:r w:rsidR="00E50F69" w:rsidRPr="00B4541E">
        <w:rPr>
          <w:b w:val="0"/>
        </w:rPr>
        <w:t xml:space="preserve">and identity documents </w:t>
      </w:r>
      <w:r w:rsidRPr="00B4541E">
        <w:rPr>
          <w:b w:val="0"/>
        </w:rPr>
        <w:t>to TSA’s contracted vendor.</w:t>
      </w:r>
      <w:r w:rsidR="0051247E" w:rsidRPr="00B4541E">
        <w:rPr>
          <w:b w:val="0"/>
        </w:rPr>
        <w:t xml:space="preserve">  </w:t>
      </w:r>
      <w:r w:rsidR="000623FC" w:rsidRPr="00B4541E">
        <w:rPr>
          <w:b w:val="0"/>
        </w:rPr>
        <w:t xml:space="preserve">Alternatively, applicants can choose to enroll entirely </w:t>
      </w:r>
      <w:r w:rsidR="00881998" w:rsidRPr="00B4541E">
        <w:rPr>
          <w:b w:val="0"/>
        </w:rPr>
        <w:t xml:space="preserve">in-person </w:t>
      </w:r>
      <w:r w:rsidR="000623FC" w:rsidRPr="00B4541E">
        <w:rPr>
          <w:b w:val="0"/>
        </w:rPr>
        <w:t>at an enrollment site</w:t>
      </w:r>
      <w:r w:rsidR="00881998" w:rsidRPr="00B4541E">
        <w:rPr>
          <w:b w:val="0"/>
        </w:rPr>
        <w:t xml:space="preserve"> without pre-enrolling</w:t>
      </w:r>
      <w:r w:rsidR="000623FC" w:rsidRPr="00B4541E">
        <w:rPr>
          <w:b w:val="0"/>
        </w:rPr>
        <w:t>.</w:t>
      </w:r>
      <w:r w:rsidR="00545786" w:rsidRPr="00B4541E">
        <w:rPr>
          <w:b w:val="0"/>
        </w:rPr>
        <w:t xml:space="preserve"> </w:t>
      </w:r>
      <w:r w:rsidR="00833E6A" w:rsidRPr="00B4541E">
        <w:rPr>
          <w:b w:val="0"/>
        </w:rPr>
        <w:t xml:space="preserve"> </w:t>
      </w:r>
      <w:r w:rsidR="0051247E" w:rsidRPr="00B4541E">
        <w:rPr>
          <w:b w:val="0"/>
        </w:rPr>
        <w:t xml:space="preserve">Applicants will also pay a </w:t>
      </w:r>
      <w:r w:rsidR="00D235FC" w:rsidRPr="00B4541E">
        <w:rPr>
          <w:b w:val="0"/>
        </w:rPr>
        <w:t xml:space="preserve">non-refundable </w:t>
      </w:r>
      <w:r w:rsidR="0051247E" w:rsidRPr="00B4541E">
        <w:rPr>
          <w:b w:val="0"/>
        </w:rPr>
        <w:t>fee using a credit card, cashier’s check</w:t>
      </w:r>
      <w:r w:rsidR="000F5677" w:rsidRPr="00B4541E">
        <w:rPr>
          <w:b w:val="0"/>
        </w:rPr>
        <w:t>,</w:t>
      </w:r>
      <w:r w:rsidR="0051247E" w:rsidRPr="00B4541E">
        <w:rPr>
          <w:b w:val="0"/>
        </w:rPr>
        <w:t xml:space="preserve"> or money order to TSA’s </w:t>
      </w:r>
      <w:r w:rsidR="00417257" w:rsidRPr="00B4541E">
        <w:rPr>
          <w:b w:val="0"/>
        </w:rPr>
        <w:t xml:space="preserve">enrollment agent or </w:t>
      </w:r>
      <w:r w:rsidR="0051247E" w:rsidRPr="00B4541E">
        <w:rPr>
          <w:b w:val="0"/>
        </w:rPr>
        <w:t>contracted vendor</w:t>
      </w:r>
      <w:r w:rsidR="000623FC" w:rsidRPr="00B4541E">
        <w:rPr>
          <w:b w:val="0"/>
        </w:rPr>
        <w:t>; applicants have the option to pay either during pre-enrollment</w:t>
      </w:r>
      <w:r w:rsidR="00C36372" w:rsidRPr="00B4541E">
        <w:rPr>
          <w:b w:val="0"/>
        </w:rPr>
        <w:t xml:space="preserve"> (online)</w:t>
      </w:r>
      <w:r w:rsidR="000623FC" w:rsidRPr="00B4541E">
        <w:rPr>
          <w:b w:val="0"/>
        </w:rPr>
        <w:t xml:space="preserve"> or at an enrollment site</w:t>
      </w:r>
      <w:r w:rsidR="0051247E" w:rsidRPr="00B4541E">
        <w:rPr>
          <w:b w:val="0"/>
        </w:rPr>
        <w:t>.</w:t>
      </w:r>
      <w:r w:rsidR="00E6367D" w:rsidRPr="00B4541E">
        <w:rPr>
          <w:b w:val="0"/>
        </w:rPr>
        <w:t xml:space="preserve"> </w:t>
      </w:r>
      <w:r w:rsidR="000623FC" w:rsidRPr="00B4541E">
        <w:rPr>
          <w:b w:val="0"/>
        </w:rPr>
        <w:t xml:space="preserve"> </w:t>
      </w:r>
      <w:r w:rsidR="00881998" w:rsidRPr="00B4541E">
        <w:rPr>
          <w:b w:val="0"/>
        </w:rPr>
        <w:t>When the program initially launches, applicants will only be allowed to pay when they appear in-person at the enrollment center.  TSA intends to provide the capability to pay online during the web pre-enrollment process as the program expands.</w:t>
      </w:r>
      <w:r w:rsidR="00495B46" w:rsidRPr="00B4541E">
        <w:rPr>
          <w:b w:val="0"/>
        </w:rPr>
        <w:t xml:space="preserve">  </w:t>
      </w:r>
      <w:r w:rsidR="000623FC" w:rsidRPr="00B4541E">
        <w:rPr>
          <w:b w:val="0"/>
        </w:rPr>
        <w:t>TSA seeks to establish two initial enrollment sites and then add additional locations over time as well as implement a mobile enrollment site capability.</w:t>
      </w:r>
    </w:p>
    <w:p w14:paraId="257C3958" w14:textId="6F386CB0" w:rsidR="00E6367D" w:rsidRPr="00B4541E" w:rsidRDefault="00FE5904" w:rsidP="00C56AED">
      <w:pPr>
        <w:ind w:left="360"/>
        <w:rPr>
          <w:szCs w:val="24"/>
        </w:rPr>
      </w:pPr>
      <w:r w:rsidRPr="00B4541E">
        <w:rPr>
          <w:szCs w:val="24"/>
        </w:rPr>
        <w:t xml:space="preserve"> </w:t>
      </w:r>
      <w:r w:rsidR="002C47D9" w:rsidRPr="00B4541E">
        <w:rPr>
          <w:szCs w:val="24"/>
        </w:rPr>
        <w:t xml:space="preserve">   </w:t>
      </w:r>
    </w:p>
    <w:p w14:paraId="29B0B1C6" w14:textId="489A7E46" w:rsidR="00DF5B0D" w:rsidRPr="00B4541E" w:rsidRDefault="00B50B20" w:rsidP="00E6367D">
      <w:pPr>
        <w:ind w:left="360"/>
        <w:rPr>
          <w:szCs w:val="24"/>
        </w:rPr>
      </w:pPr>
      <w:r w:rsidRPr="00B4541E">
        <w:t xml:space="preserve">TSA will </w:t>
      </w:r>
      <w:r w:rsidR="00E6367D" w:rsidRPr="00B4541E">
        <w:t>use the information</w:t>
      </w:r>
      <w:r w:rsidRPr="00B4541E">
        <w:t xml:space="preserve"> to conduct a security threat assessment</w:t>
      </w:r>
      <w:r w:rsidR="003F327C" w:rsidRPr="00B4541E">
        <w:t xml:space="preserve"> of</w:t>
      </w:r>
      <w:r w:rsidR="00E6367D" w:rsidRPr="00B4541E">
        <w:t xml:space="preserve"> law enforcement, immigration, and intelligence databases, including a fingerprint-based criminal history records check conducted through the Federal Bureau of Investigation (FBI). </w:t>
      </w:r>
      <w:r w:rsidR="00545786" w:rsidRPr="00B4541E">
        <w:t>For the in-person fingerprint collection, TSA has procedures</w:t>
      </w:r>
      <w:r w:rsidR="00495586" w:rsidRPr="00B4541E">
        <w:t xml:space="preserve"> </w:t>
      </w:r>
      <w:r w:rsidR="00E8748D" w:rsidRPr="00B4541E">
        <w:t xml:space="preserve">to </w:t>
      </w:r>
      <w:proofErr w:type="gramStart"/>
      <w:r w:rsidR="00E8748D" w:rsidRPr="00B4541E">
        <w:t>accommodate</w:t>
      </w:r>
      <w:r w:rsidR="00E8748D" w:rsidRPr="00B4541E" w:rsidDel="00E8748D">
        <w:t xml:space="preserve"> </w:t>
      </w:r>
      <w:r w:rsidR="00545786" w:rsidRPr="00B4541E">
        <w:t xml:space="preserve"> individuals</w:t>
      </w:r>
      <w:proofErr w:type="gramEnd"/>
      <w:r w:rsidR="00545786" w:rsidRPr="00B4541E">
        <w:t xml:space="preserve"> </w:t>
      </w:r>
      <w:r w:rsidR="00E8748D" w:rsidRPr="00B4541E">
        <w:t>who</w:t>
      </w:r>
      <w:r w:rsidR="00545786" w:rsidRPr="00B4541E">
        <w:t xml:space="preserve"> </w:t>
      </w:r>
      <w:r w:rsidR="00E8748D" w:rsidRPr="00B4541E">
        <w:t xml:space="preserve">are partial or full amputees or who </w:t>
      </w:r>
      <w:r w:rsidR="00545786" w:rsidRPr="00B4541E">
        <w:t xml:space="preserve">may be unable to provide </w:t>
      </w:r>
      <w:r w:rsidR="00E8748D" w:rsidRPr="00B4541E">
        <w:t>ten</w:t>
      </w:r>
      <w:r w:rsidR="0018317C" w:rsidRPr="00B4541E">
        <w:t>-</w:t>
      </w:r>
      <w:r w:rsidR="00545786" w:rsidRPr="00B4541E">
        <w:t xml:space="preserve">finger fingerprints.  </w:t>
      </w:r>
      <w:r w:rsidR="00A15071" w:rsidRPr="00B4541E">
        <w:t>TSA’s fingerprint collection</w:t>
      </w:r>
      <w:r w:rsidR="00545786" w:rsidRPr="00B4541E">
        <w:t xml:space="preserve"> procedures conform with FBI criminal history records check request requirements which include standards and guidance for </w:t>
      </w:r>
      <w:r w:rsidR="00A15071" w:rsidRPr="00B4541E">
        <w:t xml:space="preserve">submitting requests for individuals with amputations and other circumstances that prevent a </w:t>
      </w:r>
      <w:r w:rsidR="0018317C" w:rsidRPr="00B4541E">
        <w:t>ten-</w:t>
      </w:r>
      <w:r w:rsidR="00A15071" w:rsidRPr="00B4541E">
        <w:t xml:space="preserve">finger biometric submission. </w:t>
      </w:r>
      <w:r w:rsidR="00E6367D" w:rsidRPr="00B4541E">
        <w:t>The results will be used by TSA to decide if an individual poses a low risk to transportation or national security</w:t>
      </w:r>
      <w:r w:rsidRPr="00B4541E">
        <w:t xml:space="preserve">.  </w:t>
      </w:r>
      <w:r w:rsidR="002C47D9" w:rsidRPr="00B4541E">
        <w:rPr>
          <w:szCs w:val="24"/>
        </w:rPr>
        <w:t xml:space="preserve">Approved applicants will be issued a </w:t>
      </w:r>
      <w:r w:rsidR="00C32AB9" w:rsidRPr="00B4541E">
        <w:rPr>
          <w:szCs w:val="24"/>
        </w:rPr>
        <w:t>K</w:t>
      </w:r>
      <w:r w:rsidR="002C47D9" w:rsidRPr="00B4541E">
        <w:rPr>
          <w:szCs w:val="24"/>
        </w:rPr>
        <w:t xml:space="preserve">nown </w:t>
      </w:r>
      <w:r w:rsidR="00C32AB9" w:rsidRPr="00B4541E">
        <w:rPr>
          <w:szCs w:val="24"/>
        </w:rPr>
        <w:t>T</w:t>
      </w:r>
      <w:r w:rsidR="002C47D9" w:rsidRPr="00B4541E">
        <w:rPr>
          <w:szCs w:val="24"/>
        </w:rPr>
        <w:t xml:space="preserve">raveler </w:t>
      </w:r>
      <w:r w:rsidR="00880604" w:rsidRPr="00B4541E">
        <w:rPr>
          <w:szCs w:val="24"/>
        </w:rPr>
        <w:t>N</w:t>
      </w:r>
      <w:r w:rsidR="002C47D9" w:rsidRPr="00B4541E">
        <w:rPr>
          <w:szCs w:val="24"/>
        </w:rPr>
        <w:t>umber</w:t>
      </w:r>
      <w:r w:rsidR="00965CD4" w:rsidRPr="00B4541E">
        <w:rPr>
          <w:szCs w:val="24"/>
        </w:rPr>
        <w:t xml:space="preserve"> </w:t>
      </w:r>
      <w:r w:rsidR="002C47D9" w:rsidRPr="00B4541E">
        <w:rPr>
          <w:szCs w:val="24"/>
        </w:rPr>
        <w:t>which they will use when making travel reservations.</w:t>
      </w:r>
      <w:r w:rsidR="00953F56" w:rsidRPr="00B4541E">
        <w:rPr>
          <w:szCs w:val="24"/>
        </w:rPr>
        <w:t xml:space="preserve">  </w:t>
      </w:r>
      <w:r w:rsidRPr="00B4541E">
        <w:t>TSA Pre</w:t>
      </w:r>
      <w:r w:rsidRPr="00B4541E">
        <w:sym w:font="Wingdings" w:char="F0FC"/>
      </w:r>
      <w:r w:rsidRPr="00B4541E">
        <w:t>™ members who submit their Known Traveler Number for transmission to TSA will be eligible for expedited screening on U.S. flights originating from airports with TSA Pre</w:t>
      </w:r>
      <w:r w:rsidRPr="00B4541E">
        <w:sym w:font="Wingdings" w:char="F0FC"/>
      </w:r>
      <w:r w:rsidRPr="00B4541E">
        <w:t xml:space="preserve">™ lanes, unless randomly selected for standard screening.  </w:t>
      </w:r>
      <w:r w:rsidR="00953F56" w:rsidRPr="00B4541E">
        <w:rPr>
          <w:szCs w:val="24"/>
        </w:rPr>
        <w:t xml:space="preserve">An individual’s </w:t>
      </w:r>
      <w:r w:rsidR="00417257" w:rsidRPr="00B4541E">
        <w:rPr>
          <w:szCs w:val="24"/>
        </w:rPr>
        <w:t xml:space="preserve">eligibility for </w:t>
      </w:r>
      <w:r w:rsidR="00417257" w:rsidRPr="00B4541E">
        <w:t>TSA Pre</w:t>
      </w:r>
      <w:r w:rsidR="00417257" w:rsidRPr="00B4541E">
        <w:sym w:font="Wingdings" w:char="F0FC"/>
      </w:r>
      <w:r w:rsidR="00417257" w:rsidRPr="00B4541E">
        <w:t xml:space="preserve">™ benefits </w:t>
      </w:r>
      <w:r w:rsidR="00417257" w:rsidRPr="00B4541E">
        <w:rPr>
          <w:szCs w:val="24"/>
        </w:rPr>
        <w:t>via the TSA Pre</w:t>
      </w:r>
      <w:r w:rsidR="00417257" w:rsidRPr="00B4541E">
        <w:sym w:font="Wingdings" w:char="F0FC"/>
      </w:r>
      <w:r w:rsidR="00417257" w:rsidRPr="00B4541E">
        <w:t xml:space="preserve">™ </w:t>
      </w:r>
      <w:r w:rsidR="0013306B" w:rsidRPr="00B4541E">
        <w:rPr>
          <w:szCs w:val="24"/>
        </w:rPr>
        <w:t>A</w:t>
      </w:r>
      <w:r w:rsidR="00417257" w:rsidRPr="00B4541E">
        <w:rPr>
          <w:szCs w:val="24"/>
        </w:rPr>
        <w:t>pplication</w:t>
      </w:r>
      <w:r w:rsidR="008609AC" w:rsidRPr="00B4541E">
        <w:rPr>
          <w:szCs w:val="24"/>
        </w:rPr>
        <w:t xml:space="preserve"> </w:t>
      </w:r>
      <w:r w:rsidR="0013306B" w:rsidRPr="00B4541E">
        <w:rPr>
          <w:szCs w:val="24"/>
        </w:rPr>
        <w:t>Program</w:t>
      </w:r>
      <w:r w:rsidR="00417257" w:rsidRPr="00B4541E">
        <w:rPr>
          <w:szCs w:val="24"/>
        </w:rPr>
        <w:t xml:space="preserve"> </w:t>
      </w:r>
      <w:r w:rsidR="008609AC" w:rsidRPr="00B4541E">
        <w:rPr>
          <w:szCs w:val="24"/>
        </w:rPr>
        <w:t xml:space="preserve">will be valid for </w:t>
      </w:r>
      <w:r w:rsidR="00C32AB9" w:rsidRPr="00B4541E">
        <w:rPr>
          <w:szCs w:val="24"/>
        </w:rPr>
        <w:t>five</w:t>
      </w:r>
      <w:r w:rsidR="008609AC" w:rsidRPr="00B4541E">
        <w:rPr>
          <w:szCs w:val="24"/>
        </w:rPr>
        <w:t xml:space="preserve"> years after issuance</w:t>
      </w:r>
      <w:r w:rsidR="00BF7FAD" w:rsidRPr="00B4541E">
        <w:rPr>
          <w:szCs w:val="24"/>
        </w:rPr>
        <w:t>, unless a disqualification occurs</w:t>
      </w:r>
      <w:r w:rsidR="008609AC" w:rsidRPr="00B4541E">
        <w:rPr>
          <w:szCs w:val="24"/>
        </w:rPr>
        <w:t xml:space="preserve">.  </w:t>
      </w:r>
    </w:p>
    <w:p w14:paraId="7AA0B35F" w14:textId="77777777" w:rsidR="00DF5B0D" w:rsidRPr="00B4541E" w:rsidRDefault="00DF5B0D" w:rsidP="002C47D9">
      <w:pPr>
        <w:ind w:left="360"/>
        <w:rPr>
          <w:szCs w:val="24"/>
        </w:rPr>
      </w:pPr>
    </w:p>
    <w:p w14:paraId="020E376E" w14:textId="77777777" w:rsidR="00413EEA" w:rsidRPr="00B4541E" w:rsidRDefault="00A64892" w:rsidP="00DF5B0D">
      <w:pPr>
        <w:ind w:left="360"/>
        <w:rPr>
          <w:szCs w:val="24"/>
        </w:rPr>
      </w:pPr>
      <w:r w:rsidRPr="00B4541E">
        <w:rPr>
          <w:szCs w:val="24"/>
        </w:rPr>
        <w:t xml:space="preserve">TSA will use </w:t>
      </w:r>
      <w:r w:rsidR="00AE75B6" w:rsidRPr="00B4541E">
        <w:rPr>
          <w:szCs w:val="24"/>
        </w:rPr>
        <w:t xml:space="preserve">the </w:t>
      </w:r>
      <w:r w:rsidR="00CD33C2" w:rsidRPr="00B4541E">
        <w:rPr>
          <w:szCs w:val="24"/>
        </w:rPr>
        <w:t>applicant</w:t>
      </w:r>
      <w:r w:rsidR="00AE75B6" w:rsidRPr="00B4541E">
        <w:rPr>
          <w:szCs w:val="24"/>
        </w:rPr>
        <w:t>s’</w:t>
      </w:r>
      <w:r w:rsidRPr="00B4541E">
        <w:rPr>
          <w:szCs w:val="24"/>
        </w:rPr>
        <w:t xml:space="preserve"> i</w:t>
      </w:r>
      <w:r w:rsidR="00ED1AF2" w:rsidRPr="00B4541E">
        <w:rPr>
          <w:szCs w:val="24"/>
        </w:rPr>
        <w:t>nformation for the following purposes:</w:t>
      </w:r>
      <w:r w:rsidR="00A3303D" w:rsidRPr="00B4541E">
        <w:rPr>
          <w:szCs w:val="24"/>
        </w:rPr>
        <w:t xml:space="preserve"> </w:t>
      </w:r>
      <w:r w:rsidR="00C32AB9" w:rsidRPr="00B4541E">
        <w:rPr>
          <w:szCs w:val="24"/>
        </w:rPr>
        <w:t xml:space="preserve"> </w:t>
      </w:r>
      <w:r w:rsidR="00A3303D" w:rsidRPr="00B4541E">
        <w:rPr>
          <w:szCs w:val="24"/>
        </w:rPr>
        <w:t>t</w:t>
      </w:r>
      <w:r w:rsidR="00ED1AF2" w:rsidRPr="00B4541E">
        <w:rPr>
          <w:szCs w:val="24"/>
        </w:rPr>
        <w:t xml:space="preserve">o pre-screen travelers by conducting </w:t>
      </w:r>
      <w:r w:rsidR="004B1C0B" w:rsidRPr="00B4541E">
        <w:rPr>
          <w:szCs w:val="24"/>
        </w:rPr>
        <w:t>security threat assessment</w:t>
      </w:r>
      <w:r w:rsidR="00CD33C2" w:rsidRPr="00B4541E">
        <w:rPr>
          <w:szCs w:val="24"/>
        </w:rPr>
        <w:t xml:space="preserve">s; to accept applicants who receive an approved </w:t>
      </w:r>
      <w:r w:rsidR="00F6627A" w:rsidRPr="00B4541E">
        <w:rPr>
          <w:szCs w:val="24"/>
        </w:rPr>
        <w:t>security threat assessment</w:t>
      </w:r>
      <w:r w:rsidR="00CD33C2" w:rsidRPr="00B4541E">
        <w:rPr>
          <w:szCs w:val="24"/>
        </w:rPr>
        <w:t xml:space="preserve"> finding;</w:t>
      </w:r>
      <w:r w:rsidR="00A3303D" w:rsidRPr="00B4541E">
        <w:rPr>
          <w:szCs w:val="24"/>
        </w:rPr>
        <w:t xml:space="preserve"> t</w:t>
      </w:r>
      <w:r w:rsidR="00ED1AF2" w:rsidRPr="00B4541E">
        <w:rPr>
          <w:szCs w:val="24"/>
        </w:rPr>
        <w:t xml:space="preserve">o expedite security screening at airport checkpoints for </w:t>
      </w:r>
      <w:r w:rsidR="00AE75B6" w:rsidRPr="00B4541E">
        <w:rPr>
          <w:szCs w:val="24"/>
        </w:rPr>
        <w:t xml:space="preserve">approved </w:t>
      </w:r>
      <w:r w:rsidR="00953F56" w:rsidRPr="00B4541E">
        <w:rPr>
          <w:szCs w:val="24"/>
        </w:rPr>
        <w:t>travelers</w:t>
      </w:r>
      <w:r w:rsidR="00A3303D" w:rsidRPr="00B4541E">
        <w:rPr>
          <w:szCs w:val="24"/>
        </w:rPr>
        <w:t>; t</w:t>
      </w:r>
      <w:r w:rsidR="00ED1AF2" w:rsidRPr="00B4541E">
        <w:rPr>
          <w:szCs w:val="24"/>
        </w:rPr>
        <w:t xml:space="preserve">o assist in the management and tracking </w:t>
      </w:r>
      <w:r w:rsidR="00BF7FAD" w:rsidRPr="00B4541E">
        <w:rPr>
          <w:szCs w:val="24"/>
        </w:rPr>
        <w:t xml:space="preserve">of </w:t>
      </w:r>
      <w:r w:rsidR="00F6627A" w:rsidRPr="00B4541E">
        <w:rPr>
          <w:szCs w:val="24"/>
        </w:rPr>
        <w:t>security threat assessment</w:t>
      </w:r>
      <w:r w:rsidR="00AE75B6" w:rsidRPr="00B4541E">
        <w:rPr>
          <w:szCs w:val="24"/>
        </w:rPr>
        <w:t xml:space="preserve"> results for </w:t>
      </w:r>
      <w:r w:rsidR="008B3B77" w:rsidRPr="00B4541E">
        <w:rPr>
          <w:szCs w:val="24"/>
        </w:rPr>
        <w:t>a</w:t>
      </w:r>
      <w:r w:rsidR="00C86618" w:rsidRPr="00B4541E">
        <w:rPr>
          <w:szCs w:val="24"/>
        </w:rPr>
        <w:t>pplicant</w:t>
      </w:r>
      <w:r w:rsidR="00AE75B6" w:rsidRPr="00B4541E">
        <w:rPr>
          <w:szCs w:val="24"/>
        </w:rPr>
        <w:t>s</w:t>
      </w:r>
      <w:r w:rsidR="00ED1AF2" w:rsidRPr="00B4541E">
        <w:rPr>
          <w:szCs w:val="24"/>
        </w:rPr>
        <w:t xml:space="preserve"> and </w:t>
      </w:r>
      <w:r w:rsidR="00AE75B6" w:rsidRPr="00B4541E">
        <w:rPr>
          <w:szCs w:val="24"/>
        </w:rPr>
        <w:t>participants;</w:t>
      </w:r>
      <w:r w:rsidR="00A3303D" w:rsidRPr="00B4541E">
        <w:rPr>
          <w:szCs w:val="24"/>
        </w:rPr>
        <w:t xml:space="preserve"> t</w:t>
      </w:r>
      <w:r w:rsidR="00ED1AF2" w:rsidRPr="00B4541E">
        <w:rPr>
          <w:szCs w:val="24"/>
        </w:rPr>
        <w:t xml:space="preserve">o permit the retrieval of </w:t>
      </w:r>
      <w:r w:rsidR="00F6627A" w:rsidRPr="00B4541E">
        <w:rPr>
          <w:szCs w:val="24"/>
        </w:rPr>
        <w:t>security threat assessment</w:t>
      </w:r>
      <w:r w:rsidR="00AE75B6" w:rsidRPr="00B4541E">
        <w:rPr>
          <w:szCs w:val="24"/>
        </w:rPr>
        <w:t xml:space="preserve"> </w:t>
      </w:r>
      <w:r w:rsidR="00ED1AF2" w:rsidRPr="00B4541E">
        <w:rPr>
          <w:szCs w:val="24"/>
        </w:rPr>
        <w:t>results</w:t>
      </w:r>
      <w:r w:rsidR="00A3303D" w:rsidRPr="00B4541E">
        <w:rPr>
          <w:szCs w:val="24"/>
        </w:rPr>
        <w:t>; and</w:t>
      </w:r>
      <w:r w:rsidR="00ED1AF2" w:rsidRPr="00B4541E">
        <w:rPr>
          <w:szCs w:val="24"/>
        </w:rPr>
        <w:t xml:space="preserve"> </w:t>
      </w:r>
      <w:r w:rsidR="00A3303D" w:rsidRPr="00B4541E">
        <w:rPr>
          <w:szCs w:val="24"/>
        </w:rPr>
        <w:t>t</w:t>
      </w:r>
      <w:r w:rsidR="00ED1AF2" w:rsidRPr="00B4541E">
        <w:rPr>
          <w:szCs w:val="24"/>
        </w:rPr>
        <w:t xml:space="preserve">o refer to the appropriate intelligence and law enforcement entities the identity </w:t>
      </w:r>
      <w:r w:rsidR="00ED1AF2" w:rsidRPr="00B4541E">
        <w:rPr>
          <w:szCs w:val="24"/>
        </w:rPr>
        <w:lastRenderedPageBreak/>
        <w:t xml:space="preserve">of </w:t>
      </w:r>
      <w:r w:rsidR="008117B2" w:rsidRPr="00B4541E">
        <w:rPr>
          <w:szCs w:val="24"/>
        </w:rPr>
        <w:t>a</w:t>
      </w:r>
      <w:r w:rsidR="00C86618" w:rsidRPr="00B4541E">
        <w:rPr>
          <w:szCs w:val="24"/>
        </w:rPr>
        <w:t>pplicant</w:t>
      </w:r>
      <w:r w:rsidR="00ED1AF2" w:rsidRPr="00B4541E">
        <w:rPr>
          <w:szCs w:val="24"/>
        </w:rPr>
        <w:t xml:space="preserve">s </w:t>
      </w:r>
      <w:r w:rsidR="006B351A" w:rsidRPr="00B4541E">
        <w:rPr>
          <w:szCs w:val="24"/>
        </w:rPr>
        <w:t xml:space="preserve">or </w:t>
      </w:r>
      <w:r w:rsidR="00AE75B6" w:rsidRPr="00B4541E">
        <w:rPr>
          <w:szCs w:val="24"/>
        </w:rPr>
        <w:t xml:space="preserve">participants </w:t>
      </w:r>
      <w:r w:rsidR="00ED1AF2" w:rsidRPr="00B4541E">
        <w:rPr>
          <w:szCs w:val="24"/>
        </w:rPr>
        <w:t xml:space="preserve">who pose or are suspected of posing a threat to </w:t>
      </w:r>
      <w:r w:rsidR="00AE75B6" w:rsidRPr="00B4541E">
        <w:rPr>
          <w:szCs w:val="24"/>
        </w:rPr>
        <w:t xml:space="preserve">transportation or national </w:t>
      </w:r>
      <w:r w:rsidR="00ED1AF2" w:rsidRPr="00B4541E">
        <w:rPr>
          <w:szCs w:val="24"/>
        </w:rPr>
        <w:t>security.</w:t>
      </w:r>
    </w:p>
    <w:p w14:paraId="76712A6F" w14:textId="77777777" w:rsidR="000E5668" w:rsidRPr="00B4541E" w:rsidRDefault="000E5668" w:rsidP="00DF5B0D">
      <w:pPr>
        <w:ind w:left="360"/>
        <w:rPr>
          <w:szCs w:val="24"/>
        </w:rPr>
      </w:pPr>
    </w:p>
    <w:p w14:paraId="6E75DC5C" w14:textId="50BFA835" w:rsidR="000E5668" w:rsidRPr="00B4541E" w:rsidRDefault="00BB7E93" w:rsidP="00DF5B0D">
      <w:pPr>
        <w:ind w:left="360"/>
        <w:rPr>
          <w:szCs w:val="24"/>
        </w:rPr>
      </w:pPr>
      <w:r w:rsidRPr="00B4541E">
        <w:rPr>
          <w:szCs w:val="24"/>
        </w:rPr>
        <w:t xml:space="preserve">The optional customer satisfaction survey is designed to gauge the </w:t>
      </w:r>
      <w:r w:rsidR="00495B46" w:rsidRPr="00B4541E">
        <w:rPr>
          <w:szCs w:val="24"/>
        </w:rPr>
        <w:t xml:space="preserve">experience </w:t>
      </w:r>
      <w:r w:rsidR="00881998" w:rsidRPr="00B4541E">
        <w:rPr>
          <w:szCs w:val="24"/>
        </w:rPr>
        <w:t xml:space="preserve">and customer satisfaction </w:t>
      </w:r>
      <w:r w:rsidR="00495B46" w:rsidRPr="00B4541E">
        <w:rPr>
          <w:szCs w:val="24"/>
        </w:rPr>
        <w:t>of applicants at enrollment centers</w:t>
      </w:r>
      <w:r w:rsidRPr="00B4541E">
        <w:rPr>
          <w:szCs w:val="24"/>
        </w:rPr>
        <w:t>.  TSA will use the information to determine whether any trends exist regarding customer service at a particular enrollment center or particular application enrollment activity and to take steps to improve service.</w:t>
      </w:r>
    </w:p>
    <w:p w14:paraId="3A93A5BD" w14:textId="77777777" w:rsidR="00164821" w:rsidRPr="00B4541E" w:rsidRDefault="00164821" w:rsidP="00DF5B0D">
      <w:pPr>
        <w:ind w:left="360"/>
        <w:rPr>
          <w:szCs w:val="24"/>
        </w:rPr>
      </w:pPr>
    </w:p>
    <w:p w14:paraId="4D4A284A" w14:textId="63A4E872" w:rsidR="00804786" w:rsidRPr="00B4541E" w:rsidRDefault="00804786" w:rsidP="007D7447">
      <w:pPr>
        <w:keepNext/>
        <w:numPr>
          <w:ilvl w:val="0"/>
          <w:numId w:val="1"/>
        </w:numPr>
        <w:tabs>
          <w:tab w:val="left" w:pos="360"/>
        </w:tabs>
        <w:rPr>
          <w:b/>
        </w:rPr>
      </w:pPr>
      <w:r w:rsidRPr="00B4541E">
        <w:rPr>
          <w:b/>
          <w:i/>
        </w:rPr>
        <w:t xml:space="preserve">Describe whether, and to what extent, the collection of information involves the use of automated, electronic, mechanical, or other technological collection techniques or other forms of information technology, e.g., permitting electronic submission </w:t>
      </w:r>
      <w:proofErr w:type="spellStart"/>
      <w:r w:rsidRPr="00B4541E">
        <w:rPr>
          <w:b/>
          <w:i/>
        </w:rPr>
        <w:t>ofs</w:t>
      </w:r>
      <w:proofErr w:type="spellEnd"/>
      <w:r w:rsidRPr="00B4541E">
        <w:rPr>
          <w:b/>
          <w:i/>
        </w:rPr>
        <w:t>, and the basis for the decision for adopting this means of collection.  Also describe any consideration of using information technology to reduce burden.</w:t>
      </w:r>
    </w:p>
    <w:p w14:paraId="30F8768D" w14:textId="77777777" w:rsidR="00804786" w:rsidRPr="00B4541E" w:rsidRDefault="00804786" w:rsidP="00A64892">
      <w:pPr>
        <w:keepNext/>
        <w:numPr>
          <w:ilvl w:val="12"/>
          <w:numId w:val="0"/>
        </w:numPr>
        <w:ind w:left="360"/>
      </w:pPr>
    </w:p>
    <w:p w14:paraId="46E8C6A1" w14:textId="69EB297B" w:rsidR="00804786" w:rsidRPr="00B4541E" w:rsidRDefault="008609AC" w:rsidP="00804786">
      <w:pPr>
        <w:numPr>
          <w:ilvl w:val="12"/>
          <w:numId w:val="0"/>
        </w:numPr>
        <w:ind w:left="360"/>
      </w:pPr>
      <w:r w:rsidRPr="00B4541E">
        <w:t>In compliance with the Government Paperwork Elimination Act (GPEA), a</w:t>
      </w:r>
      <w:r w:rsidR="00774451" w:rsidRPr="00B4541E">
        <w:t xml:space="preserve">pplicants </w:t>
      </w:r>
      <w:r w:rsidRPr="00B4541E">
        <w:t>have the option to</w:t>
      </w:r>
      <w:r w:rsidR="00774451" w:rsidRPr="00B4541E">
        <w:t xml:space="preserve"> submit biographic </w:t>
      </w:r>
      <w:r w:rsidR="00382EC3" w:rsidRPr="00B4541E">
        <w:t xml:space="preserve">and payment </w:t>
      </w:r>
      <w:r w:rsidR="00774451" w:rsidRPr="00B4541E">
        <w:t>information online</w:t>
      </w:r>
      <w:r w:rsidR="003030A8" w:rsidRPr="00B4541E">
        <w:t>, in-person</w:t>
      </w:r>
      <w:r w:rsidR="000F5677" w:rsidRPr="00B4541E">
        <w:t>,</w:t>
      </w:r>
      <w:r w:rsidR="00774451" w:rsidRPr="00B4541E">
        <w:t xml:space="preserve"> or </w:t>
      </w:r>
      <w:r w:rsidR="001F4743" w:rsidRPr="00B4541E">
        <w:t>online with te</w:t>
      </w:r>
      <w:r w:rsidR="00675246" w:rsidRPr="00B4541E">
        <w:t>chnical support over phone</w:t>
      </w:r>
      <w:r w:rsidR="00774451" w:rsidRPr="00B4541E">
        <w:t xml:space="preserve"> to TSA’s </w:t>
      </w:r>
      <w:r w:rsidR="00417257" w:rsidRPr="00B4541E">
        <w:t xml:space="preserve">enrollment provider or </w:t>
      </w:r>
      <w:r w:rsidR="00774451" w:rsidRPr="00B4541E">
        <w:t>contracted vendor</w:t>
      </w:r>
      <w:r w:rsidR="000F5677" w:rsidRPr="00B4541E">
        <w:t>.</w:t>
      </w:r>
      <w:r w:rsidR="00774451" w:rsidRPr="00B4541E">
        <w:t xml:space="preserve">  </w:t>
      </w:r>
      <w:r w:rsidR="000F5677" w:rsidRPr="00B4541E">
        <w:t>A</w:t>
      </w:r>
      <w:r w:rsidR="00774451" w:rsidRPr="00B4541E">
        <w:t>ll applicants will submit biometric data</w:t>
      </w:r>
      <w:r w:rsidR="00B50B20" w:rsidRPr="00B4541E">
        <w:t xml:space="preserve"> such as fingerprints</w:t>
      </w:r>
      <w:r w:rsidR="00774451" w:rsidRPr="00B4541E">
        <w:t xml:space="preserve"> at the enrollment site</w:t>
      </w:r>
      <w:r w:rsidR="00A14E64" w:rsidRPr="00B4541E">
        <w:t xml:space="preserve"> in person</w:t>
      </w:r>
      <w:r w:rsidR="00774451" w:rsidRPr="00B4541E">
        <w:t xml:space="preserve">. </w:t>
      </w:r>
      <w:r w:rsidRPr="00B4541E">
        <w:t xml:space="preserve"> T</w:t>
      </w:r>
      <w:r w:rsidR="00774451" w:rsidRPr="00B4541E">
        <w:t xml:space="preserve">he </w:t>
      </w:r>
      <w:r w:rsidR="00382EC3" w:rsidRPr="00B4541E">
        <w:t xml:space="preserve">enrollment provider </w:t>
      </w:r>
      <w:r w:rsidR="00774451" w:rsidRPr="00B4541E">
        <w:t xml:space="preserve">will submit </w:t>
      </w:r>
      <w:r w:rsidR="006C0A5D" w:rsidRPr="00B4541E">
        <w:t xml:space="preserve">all </w:t>
      </w:r>
      <w:r w:rsidR="008519B8" w:rsidRPr="00B4541E">
        <w:t xml:space="preserve">information </w:t>
      </w:r>
      <w:r w:rsidR="00AE75B6" w:rsidRPr="00B4541E">
        <w:t xml:space="preserve">to TSA </w:t>
      </w:r>
      <w:r w:rsidR="006C0A5D" w:rsidRPr="00B4541E">
        <w:t>electronically</w:t>
      </w:r>
      <w:r w:rsidR="00AB7700" w:rsidRPr="00B4541E">
        <w:t xml:space="preserve">.  </w:t>
      </w:r>
      <w:r w:rsidR="000C6388" w:rsidRPr="00B4541E">
        <w:t>T</w:t>
      </w:r>
      <w:r w:rsidR="00E8748D" w:rsidRPr="00B4541E">
        <w:t>he</w:t>
      </w:r>
      <w:r w:rsidR="00EF427D" w:rsidRPr="00B4541E">
        <w:t xml:space="preserve"> </w:t>
      </w:r>
      <w:r w:rsidR="000C6388" w:rsidRPr="00B4541E">
        <w:t>existing technology</w:t>
      </w:r>
      <w:r w:rsidR="00CE34ED" w:rsidRPr="00B4541E">
        <w:t>, automated processes</w:t>
      </w:r>
      <w:r w:rsidR="000C6388" w:rsidRPr="00B4541E">
        <w:t xml:space="preserve"> and </w:t>
      </w:r>
      <w:r w:rsidR="00CE34ED" w:rsidRPr="00B4541E">
        <w:t xml:space="preserve">electronic submission </w:t>
      </w:r>
      <w:proofErr w:type="gramStart"/>
      <w:r w:rsidR="00CE34ED" w:rsidRPr="00B4541E">
        <w:t>capabilities</w:t>
      </w:r>
      <w:r w:rsidR="000C6388" w:rsidRPr="00B4541E">
        <w:t xml:space="preserve">  to</w:t>
      </w:r>
      <w:proofErr w:type="gramEnd"/>
      <w:r w:rsidR="000C6388" w:rsidRPr="00B4541E">
        <w:t xml:space="preserve"> collect information for other TSA security threat assessment programs </w:t>
      </w:r>
      <w:r w:rsidR="00833E6A" w:rsidRPr="00B4541E">
        <w:t>–</w:t>
      </w:r>
      <w:r w:rsidR="00EF427D" w:rsidRPr="00B4541E">
        <w:t xml:space="preserve"> </w:t>
      </w:r>
      <w:r w:rsidR="000C6388" w:rsidRPr="00B4541E">
        <w:t>Hazardous Materials Endorsement (HME) Threat Assessment and Transportation Worker Identification Credential (TWIC) programs</w:t>
      </w:r>
      <w:r w:rsidR="00B64875" w:rsidRPr="00B4541E">
        <w:t xml:space="preserve"> – also will be used for</w:t>
      </w:r>
      <w:r w:rsidR="00CE34ED" w:rsidRPr="00B4541E">
        <w:t xml:space="preserve"> </w:t>
      </w:r>
      <w:r w:rsidR="000C6388" w:rsidRPr="00B4541E">
        <w:t xml:space="preserve"> the TSA Pre</w:t>
      </w:r>
      <w:r w:rsidR="000C6388" w:rsidRPr="00B4541E">
        <w:sym w:font="Wingdings 2" w:char="F050"/>
      </w:r>
      <w:r w:rsidR="000C6388" w:rsidRPr="00B4541E">
        <w:t xml:space="preserve">™ Application Program population. </w:t>
      </w:r>
      <w:r w:rsidR="00774451" w:rsidRPr="00B4541E">
        <w:t xml:space="preserve">Based on </w:t>
      </w:r>
      <w:r w:rsidR="00CA7544" w:rsidRPr="00B4541E">
        <w:t xml:space="preserve">similar </w:t>
      </w:r>
      <w:r w:rsidR="00774451" w:rsidRPr="00B4541E">
        <w:t xml:space="preserve">data from </w:t>
      </w:r>
      <w:r w:rsidR="00382EC3" w:rsidRPr="00B4541E">
        <w:t xml:space="preserve">existing TSA security threat assessment programs including </w:t>
      </w:r>
      <w:r w:rsidR="00774451" w:rsidRPr="00B4541E">
        <w:t>the H</w:t>
      </w:r>
      <w:r w:rsidR="00B50B20" w:rsidRPr="00B4541E">
        <w:t xml:space="preserve">azardous </w:t>
      </w:r>
      <w:r w:rsidR="00774451" w:rsidRPr="00B4541E">
        <w:t>M</w:t>
      </w:r>
      <w:r w:rsidR="00B50B20" w:rsidRPr="00B4541E">
        <w:t xml:space="preserve">aterials </w:t>
      </w:r>
      <w:r w:rsidR="00774451" w:rsidRPr="00B4541E">
        <w:t>E</w:t>
      </w:r>
      <w:r w:rsidR="00B50B20" w:rsidRPr="00B4541E">
        <w:t>ndorsement (HME)</w:t>
      </w:r>
      <w:r w:rsidR="00774451" w:rsidRPr="00B4541E">
        <w:t xml:space="preserve"> Threat Assessment</w:t>
      </w:r>
      <w:r w:rsidR="00382EC3" w:rsidRPr="00B4541E">
        <w:t>, Transportation Worker Identification Credential (TWIC)</w:t>
      </w:r>
      <w:r w:rsidR="00F41E6E" w:rsidRPr="00B4541E">
        <w:t>,</w:t>
      </w:r>
      <w:r w:rsidR="00382EC3" w:rsidRPr="00B4541E">
        <w:t xml:space="preserve"> and Alien Flight Student programs</w:t>
      </w:r>
      <w:r w:rsidR="00774451" w:rsidRPr="00B4541E">
        <w:t xml:space="preserve">, TSA estimates that about </w:t>
      </w:r>
      <w:r w:rsidR="005D3037" w:rsidRPr="00B4541E">
        <w:t>6</w:t>
      </w:r>
      <w:r w:rsidR="00172A47" w:rsidRPr="00B4541E">
        <w:t>8</w:t>
      </w:r>
      <w:r w:rsidR="00382EC3" w:rsidRPr="00B4541E">
        <w:t xml:space="preserve"> </w:t>
      </w:r>
      <w:r w:rsidR="00C32AB9" w:rsidRPr="00B4541E">
        <w:t>percent</w:t>
      </w:r>
      <w:r w:rsidR="00774451" w:rsidRPr="00B4541E">
        <w:t xml:space="preserve"> of applicants will submit their biographic portions online</w:t>
      </w:r>
      <w:r w:rsidR="00172A47" w:rsidRPr="00B4541E">
        <w:t xml:space="preserve"> or with TSA telephone customer support before going in-person to an enrollment center to complete the application process</w:t>
      </w:r>
      <w:r w:rsidR="00774451" w:rsidRPr="00B4541E">
        <w:t xml:space="preserve">, while about </w:t>
      </w:r>
      <w:r w:rsidR="00451291" w:rsidRPr="00B4541E">
        <w:t>3</w:t>
      </w:r>
      <w:r w:rsidR="00172A47" w:rsidRPr="00B4541E">
        <w:t>2</w:t>
      </w:r>
      <w:r w:rsidR="00382EC3" w:rsidRPr="00B4541E">
        <w:t xml:space="preserve"> </w:t>
      </w:r>
      <w:r w:rsidR="00C32AB9" w:rsidRPr="00B4541E">
        <w:t>percent</w:t>
      </w:r>
      <w:r w:rsidR="00774451" w:rsidRPr="00B4541E">
        <w:t xml:space="preserve"> will submit their biographic portions </w:t>
      </w:r>
      <w:r w:rsidR="003030A8" w:rsidRPr="00B4541E">
        <w:t>in-person</w:t>
      </w:r>
      <w:r w:rsidR="00172A47" w:rsidRPr="00B4541E">
        <w:t xml:space="preserve"> without providing pre-enrollment information before arriving at the enrollment center</w:t>
      </w:r>
      <w:r w:rsidR="00774451" w:rsidRPr="00B4541E">
        <w:t xml:space="preserve">. </w:t>
      </w:r>
    </w:p>
    <w:p w14:paraId="6B18EC4C" w14:textId="77777777" w:rsidR="00804786" w:rsidRPr="00B4541E" w:rsidRDefault="00804786" w:rsidP="00804786">
      <w:pPr>
        <w:numPr>
          <w:ilvl w:val="12"/>
          <w:numId w:val="0"/>
        </w:numPr>
      </w:pPr>
    </w:p>
    <w:p w14:paraId="362E0956" w14:textId="77777777" w:rsidR="00804786" w:rsidRPr="00B4541E" w:rsidRDefault="00804786" w:rsidP="007D7447">
      <w:pPr>
        <w:keepNext/>
        <w:numPr>
          <w:ilvl w:val="0"/>
          <w:numId w:val="1"/>
        </w:numPr>
        <w:tabs>
          <w:tab w:val="left" w:pos="360"/>
        </w:tabs>
        <w:rPr>
          <w:b/>
          <w:i/>
        </w:rPr>
      </w:pPr>
      <w:r w:rsidRPr="00B4541E">
        <w:rPr>
          <w:b/>
          <w:i/>
        </w:rPr>
        <w:t>Describe efforts to identify duplication.  Show specifically why any similar information already available cannot be used or modified for use for the purpose(s) described in Item 2 above.</w:t>
      </w:r>
    </w:p>
    <w:p w14:paraId="1F28E71C" w14:textId="77777777" w:rsidR="00804786" w:rsidRPr="00B4541E" w:rsidRDefault="00804786" w:rsidP="00A64892">
      <w:pPr>
        <w:keepNext/>
        <w:numPr>
          <w:ilvl w:val="12"/>
          <w:numId w:val="0"/>
        </w:numPr>
        <w:ind w:left="360"/>
      </w:pPr>
    </w:p>
    <w:p w14:paraId="7F36DFDB" w14:textId="77777777" w:rsidR="009F20F2" w:rsidRPr="00B4541E" w:rsidRDefault="006B351A" w:rsidP="00A64892">
      <w:pPr>
        <w:keepNext/>
        <w:numPr>
          <w:ilvl w:val="12"/>
          <w:numId w:val="0"/>
        </w:numPr>
        <w:ind w:left="360"/>
      </w:pPr>
      <w:r w:rsidRPr="00B4541E">
        <w:t xml:space="preserve">No other Federal government agency is conducting this type of </w:t>
      </w:r>
      <w:r w:rsidR="00F41E6E" w:rsidRPr="00B4541E">
        <w:t xml:space="preserve">trusted traveler application </w:t>
      </w:r>
      <w:r w:rsidRPr="00B4541E">
        <w:t xml:space="preserve">program for </w:t>
      </w:r>
      <w:r w:rsidR="00197C91" w:rsidRPr="00B4541E">
        <w:t>travel from U.S. airports</w:t>
      </w:r>
      <w:r w:rsidRPr="00B4541E">
        <w:rPr>
          <w:szCs w:val="24"/>
        </w:rPr>
        <w:t>.</w:t>
      </w:r>
      <w:r w:rsidR="00F41E6E" w:rsidRPr="00B4541E">
        <w:rPr>
          <w:szCs w:val="24"/>
        </w:rPr>
        <w:t xml:space="preserve"> </w:t>
      </w:r>
      <w:r w:rsidRPr="00B4541E">
        <w:rPr>
          <w:szCs w:val="24"/>
        </w:rPr>
        <w:t xml:space="preserve"> </w:t>
      </w:r>
      <w:r w:rsidR="00767F77" w:rsidRPr="00B4541E">
        <w:rPr>
          <w:szCs w:val="24"/>
        </w:rPr>
        <w:t xml:space="preserve">U.S. </w:t>
      </w:r>
      <w:r w:rsidRPr="00B4541E">
        <w:rPr>
          <w:szCs w:val="24"/>
        </w:rPr>
        <w:t xml:space="preserve">Customs and Border Protection (CBP), another component of the Department of Homeland Security (DHS), operates a similar program for international travelers, </w:t>
      </w:r>
      <w:r w:rsidR="00767F77" w:rsidRPr="00B4541E">
        <w:rPr>
          <w:szCs w:val="24"/>
        </w:rPr>
        <w:t>the Global Entry Program</w:t>
      </w:r>
      <w:r w:rsidR="00F41E6E" w:rsidRPr="00B4541E">
        <w:rPr>
          <w:szCs w:val="24"/>
        </w:rPr>
        <w:t xml:space="preserve">, that also involves the use of a security threat assessment </w:t>
      </w:r>
      <w:r w:rsidR="00870140" w:rsidRPr="00B4541E">
        <w:rPr>
          <w:szCs w:val="24"/>
        </w:rPr>
        <w:t>to identify low-risk travelers</w:t>
      </w:r>
      <w:r w:rsidR="00767F77" w:rsidRPr="00B4541E">
        <w:rPr>
          <w:szCs w:val="24"/>
        </w:rPr>
        <w:t xml:space="preserve">.  </w:t>
      </w:r>
      <w:r w:rsidR="00F41E6E" w:rsidRPr="00B4541E">
        <w:rPr>
          <w:szCs w:val="24"/>
        </w:rPr>
        <w:t xml:space="preserve">To avoid duplication, </w:t>
      </w:r>
      <w:r w:rsidR="00870140" w:rsidRPr="00B4541E">
        <w:rPr>
          <w:szCs w:val="24"/>
        </w:rPr>
        <w:t xml:space="preserve">and because they have been subject to a similar security threat assessment, </w:t>
      </w:r>
      <w:r w:rsidR="00F41E6E" w:rsidRPr="00B4541E">
        <w:rPr>
          <w:szCs w:val="24"/>
        </w:rPr>
        <w:t xml:space="preserve">TSA has made Global Entry Program members eligible for </w:t>
      </w:r>
      <w:r w:rsidR="00F41E6E" w:rsidRPr="00B4541E">
        <w:t xml:space="preserve">TSA </w:t>
      </w:r>
      <w:r w:rsidR="00F41E6E" w:rsidRPr="00B4541E">
        <w:rPr>
          <w:szCs w:val="24"/>
        </w:rPr>
        <w:t>Pre</w:t>
      </w:r>
      <w:r w:rsidR="00F41E6E" w:rsidRPr="00B4541E">
        <w:rPr>
          <w:rFonts w:eastAsia="MS Gothic" w:hAnsi="MS Gothic"/>
          <w:szCs w:val="24"/>
        </w:rPr>
        <w:t>✓</w:t>
      </w:r>
      <w:r w:rsidR="00F41E6E" w:rsidRPr="00B4541E">
        <w:rPr>
          <w:szCs w:val="24"/>
        </w:rPr>
        <w:t xml:space="preserve">™ expedited screening on flights originating from U.S. airports.  </w:t>
      </w:r>
      <w:r w:rsidR="00870140" w:rsidRPr="00B4541E">
        <w:rPr>
          <w:rFonts w:cs="Times New Roman"/>
          <w:szCs w:val="24"/>
        </w:rPr>
        <w:t>In addition, existing TSA Pre</w:t>
      </w:r>
      <w:r w:rsidR="00870140" w:rsidRPr="00B4541E">
        <w:rPr>
          <w:rFonts w:ascii="MS Mincho" w:eastAsia="MS Mincho" w:hAnsi="MS Mincho" w:cs="MS Mincho" w:hint="eastAsia"/>
          <w:szCs w:val="24"/>
        </w:rPr>
        <w:t>✓</w:t>
      </w:r>
      <w:r w:rsidR="00870140" w:rsidRPr="00B4541E">
        <w:rPr>
          <w:rFonts w:cs="Times New Roman"/>
          <w:szCs w:val="24"/>
        </w:rPr>
        <w:t xml:space="preserve">™ initiatives also avoid duplication of effort by providing Known Traveler Numbers and expedited screening to other classes of travelers who have been subject to security threat assessments, such as members of the Armed Forces, </w:t>
      </w:r>
      <w:r w:rsidR="00870140" w:rsidRPr="00B4541E">
        <w:rPr>
          <w:rFonts w:cs="Times New Roman"/>
          <w:szCs w:val="24"/>
        </w:rPr>
        <w:lastRenderedPageBreak/>
        <w:t xml:space="preserve">Federal judges, Members of Congress, and Executive branch personnel with certain security clearances.  </w:t>
      </w:r>
      <w:r w:rsidR="00F41E6E" w:rsidRPr="00B4541E">
        <w:rPr>
          <w:szCs w:val="24"/>
        </w:rPr>
        <w:t xml:space="preserve"> </w:t>
      </w:r>
      <w:r w:rsidRPr="00B4541E">
        <w:t xml:space="preserve"> </w:t>
      </w:r>
    </w:p>
    <w:p w14:paraId="7736C7B8" w14:textId="77777777" w:rsidR="009F20F2" w:rsidRPr="00B4541E" w:rsidRDefault="009F20F2" w:rsidP="00A64892">
      <w:pPr>
        <w:keepNext/>
        <w:numPr>
          <w:ilvl w:val="12"/>
          <w:numId w:val="0"/>
        </w:numPr>
        <w:ind w:left="360"/>
      </w:pPr>
    </w:p>
    <w:p w14:paraId="5B95091F" w14:textId="77777777" w:rsidR="00700F79" w:rsidRPr="00B4541E" w:rsidRDefault="00F31918" w:rsidP="001F354C">
      <w:pPr>
        <w:keepNext/>
        <w:numPr>
          <w:ilvl w:val="12"/>
          <w:numId w:val="0"/>
        </w:numPr>
        <w:ind w:left="360"/>
        <w:rPr>
          <w:szCs w:val="24"/>
        </w:rPr>
      </w:pPr>
      <w:r w:rsidRPr="00B4541E">
        <w:t xml:space="preserve">TSA intends to leverage existing information technology infrastructure and systems, and other established processes to collect information and conduct the security threat assessment for the TSA </w:t>
      </w:r>
      <w:r w:rsidRPr="00B4541E">
        <w:rPr>
          <w:szCs w:val="24"/>
        </w:rPr>
        <w:t>Pre</w:t>
      </w:r>
      <w:r w:rsidRPr="00B4541E">
        <w:rPr>
          <w:rFonts w:eastAsia="MS Gothic" w:hAnsi="MS Gothic"/>
          <w:szCs w:val="24"/>
        </w:rPr>
        <w:t>✓</w:t>
      </w:r>
      <w:r w:rsidRPr="00B4541E">
        <w:rPr>
          <w:szCs w:val="24"/>
        </w:rPr>
        <w:t xml:space="preserve">™ Application Program.  This existing infrastructure and technology is used </w:t>
      </w:r>
      <w:r w:rsidR="00B75A2E" w:rsidRPr="00B4541E">
        <w:rPr>
          <w:szCs w:val="24"/>
        </w:rPr>
        <w:t xml:space="preserve">currently </w:t>
      </w:r>
      <w:r w:rsidRPr="00B4541E">
        <w:rPr>
          <w:szCs w:val="24"/>
        </w:rPr>
        <w:t xml:space="preserve">for other TSA security threat assessment programs such as the Hazardous Materials Endorsement (HME) threat assessment </w:t>
      </w:r>
      <w:r w:rsidR="00B75A2E" w:rsidRPr="00B4541E">
        <w:rPr>
          <w:szCs w:val="24"/>
        </w:rPr>
        <w:t xml:space="preserve">and Transportation Worker Identification Credential (TWIC) </w:t>
      </w:r>
      <w:r w:rsidRPr="00B4541E">
        <w:rPr>
          <w:szCs w:val="24"/>
        </w:rPr>
        <w:t>program</w:t>
      </w:r>
      <w:r w:rsidR="00B75A2E" w:rsidRPr="00B4541E">
        <w:rPr>
          <w:szCs w:val="24"/>
        </w:rPr>
        <w:t>s</w:t>
      </w:r>
      <w:r w:rsidRPr="00B4541E">
        <w:rPr>
          <w:szCs w:val="24"/>
        </w:rPr>
        <w:t xml:space="preserve">.  </w:t>
      </w:r>
      <w:r w:rsidR="00A44198" w:rsidRPr="00B4541E">
        <w:rPr>
          <w:szCs w:val="24"/>
        </w:rPr>
        <w:t>T</w:t>
      </w:r>
      <w:r w:rsidRPr="00B4541E">
        <w:rPr>
          <w:szCs w:val="24"/>
        </w:rPr>
        <w:t>he H</w:t>
      </w:r>
      <w:r w:rsidR="00A44198" w:rsidRPr="00B4541E">
        <w:rPr>
          <w:szCs w:val="24"/>
        </w:rPr>
        <w:t>ME</w:t>
      </w:r>
      <w:r w:rsidRPr="00B4541E">
        <w:rPr>
          <w:szCs w:val="24"/>
        </w:rPr>
        <w:t xml:space="preserve"> threat assessment program collection more closely aligns with the TSA Pre</w:t>
      </w:r>
      <w:r w:rsidRPr="00B4541E">
        <w:rPr>
          <w:szCs w:val="24"/>
        </w:rPr>
        <w:sym w:font="Wingdings 2" w:char="F050"/>
      </w:r>
      <w:r w:rsidRPr="00B4541E">
        <w:rPr>
          <w:szCs w:val="24"/>
        </w:rPr>
        <w:t xml:space="preserve">™ Application Program </w:t>
      </w:r>
      <w:r w:rsidR="00A44198" w:rsidRPr="00B4541E">
        <w:rPr>
          <w:szCs w:val="24"/>
        </w:rPr>
        <w:t>collection requirements.</w:t>
      </w:r>
      <w:r w:rsidR="00700F79" w:rsidRPr="00B4541E">
        <w:rPr>
          <w:szCs w:val="24"/>
        </w:rPr>
        <w:t xml:space="preserve"> </w:t>
      </w:r>
      <w:r w:rsidRPr="00B4541E">
        <w:rPr>
          <w:szCs w:val="24"/>
        </w:rPr>
        <w:t xml:space="preserve"> </w:t>
      </w:r>
    </w:p>
    <w:p w14:paraId="32E2E91B" w14:textId="77777777" w:rsidR="00700F79" w:rsidRPr="00B4541E" w:rsidRDefault="00700F79" w:rsidP="001F354C">
      <w:pPr>
        <w:keepNext/>
        <w:numPr>
          <w:ilvl w:val="12"/>
          <w:numId w:val="0"/>
        </w:numPr>
        <w:ind w:left="360"/>
        <w:rPr>
          <w:szCs w:val="24"/>
        </w:rPr>
      </w:pPr>
    </w:p>
    <w:p w14:paraId="0AAB6398" w14:textId="5E8F12FD" w:rsidR="001F354C" w:rsidRPr="00B4541E" w:rsidRDefault="00A44198" w:rsidP="001F354C">
      <w:pPr>
        <w:keepNext/>
        <w:numPr>
          <w:ilvl w:val="12"/>
          <w:numId w:val="0"/>
        </w:numPr>
        <w:ind w:left="360"/>
        <w:rPr>
          <w:bCs/>
        </w:rPr>
      </w:pPr>
      <w:r w:rsidRPr="00B4541E">
        <w:rPr>
          <w:szCs w:val="24"/>
        </w:rPr>
        <w:t>TSA’s existing security threat assessment technology and collection procedures, while similar to the CBP Global Entry Program, could be leveraged with minimal modification to existing processes and systems to meet the TSA Pre</w:t>
      </w:r>
      <w:r w:rsidRPr="00B4541E">
        <w:rPr>
          <w:szCs w:val="24"/>
        </w:rPr>
        <w:sym w:font="Wingdings 2" w:char="F050"/>
      </w:r>
      <w:r w:rsidRPr="00B4541E">
        <w:rPr>
          <w:szCs w:val="24"/>
        </w:rPr>
        <w:t>™ Application Program requirements.</w:t>
      </w:r>
      <w:r w:rsidR="002A6A88" w:rsidRPr="00B4541E">
        <w:rPr>
          <w:szCs w:val="24"/>
        </w:rPr>
        <w:t xml:space="preserve">  </w:t>
      </w:r>
      <w:r w:rsidR="001F354C" w:rsidRPr="00B4541E">
        <w:rPr>
          <w:bCs/>
        </w:rPr>
        <w:t>The TSA Pre</w:t>
      </w:r>
      <w:r w:rsidR="001F354C" w:rsidRPr="00B4541E">
        <w:rPr>
          <w:rFonts w:ascii="MS Mincho" w:eastAsia="MS Mincho" w:hAnsi="MS Mincho" w:cs="MS Mincho" w:hint="eastAsia"/>
          <w:bCs/>
        </w:rPr>
        <w:t>✓</w:t>
      </w:r>
      <w:r w:rsidR="001F354C" w:rsidRPr="00B4541E">
        <w:rPr>
          <w:bCs/>
        </w:rPr>
        <w:t xml:space="preserve">™ Application Program </w:t>
      </w:r>
      <w:r w:rsidR="00700F79" w:rsidRPr="00B4541E">
        <w:rPr>
          <w:bCs/>
        </w:rPr>
        <w:t>differs from</w:t>
      </w:r>
      <w:r w:rsidR="00881998" w:rsidRPr="00B4541E">
        <w:rPr>
          <w:bCs/>
        </w:rPr>
        <w:t xml:space="preserve"> the CBP Global Entry Program</w:t>
      </w:r>
      <w:r w:rsidR="001F354C" w:rsidRPr="00B4541E">
        <w:rPr>
          <w:bCs/>
        </w:rPr>
        <w:t xml:space="preserve"> </w:t>
      </w:r>
      <w:r w:rsidR="00700F79" w:rsidRPr="00B4541E">
        <w:rPr>
          <w:bCs/>
        </w:rPr>
        <w:t>in that it</w:t>
      </w:r>
      <w:r w:rsidR="001F354C" w:rsidRPr="00B4541E">
        <w:rPr>
          <w:bCs/>
        </w:rPr>
        <w:t xml:space="preserve"> does not require applicants to create a user account to enroll for the program. TSA also collects a few data fields that </w:t>
      </w:r>
      <w:r w:rsidR="00881998" w:rsidRPr="00B4541E">
        <w:rPr>
          <w:bCs/>
        </w:rPr>
        <w:t xml:space="preserve">the </w:t>
      </w:r>
      <w:r w:rsidR="001F354C" w:rsidRPr="00B4541E">
        <w:rPr>
          <w:bCs/>
        </w:rPr>
        <w:t xml:space="preserve">CBP </w:t>
      </w:r>
      <w:r w:rsidR="00881998" w:rsidRPr="00B4541E">
        <w:rPr>
          <w:bCs/>
        </w:rPr>
        <w:t xml:space="preserve">Global Entry Program </w:t>
      </w:r>
      <w:r w:rsidR="001F354C" w:rsidRPr="00B4541E">
        <w:rPr>
          <w:bCs/>
        </w:rPr>
        <w:t>does not.  These relate primarily to citizenship/ immigration</w:t>
      </w:r>
      <w:r w:rsidR="00881998" w:rsidRPr="00B4541E">
        <w:rPr>
          <w:bCs/>
        </w:rPr>
        <w:t xml:space="preserve"> information</w:t>
      </w:r>
      <w:r w:rsidR="001F354C" w:rsidRPr="00B4541E">
        <w:rPr>
          <w:bCs/>
        </w:rPr>
        <w:t xml:space="preserve">.  CBP Global Entry requires a U.S. passport or machine-readable </w:t>
      </w:r>
      <w:r w:rsidR="00125F46" w:rsidRPr="00B4541E">
        <w:rPr>
          <w:bCs/>
        </w:rPr>
        <w:t>Lawful</w:t>
      </w:r>
      <w:r w:rsidR="001F354C" w:rsidRPr="00B4541E">
        <w:rPr>
          <w:bCs/>
        </w:rPr>
        <w:t xml:space="preserve"> Permanent Resident (LPR) card, but TSA Pre</w:t>
      </w:r>
      <w:r w:rsidR="001F354C" w:rsidRPr="00B4541E">
        <w:rPr>
          <w:rFonts w:ascii="MS Mincho" w:eastAsia="MS Mincho" w:hAnsi="MS Mincho" w:cs="MS Mincho" w:hint="eastAsia"/>
          <w:bCs/>
        </w:rPr>
        <w:t>✓</w:t>
      </w:r>
      <w:r w:rsidR="001F354C" w:rsidRPr="00B4541E">
        <w:rPr>
          <w:bCs/>
        </w:rPr>
        <w:t>™ applicants may provide additional documents that demonstrate citizenship or immigration eligibility.  TSA also asks for additional optional information, such as the Social Security Number (SSN).  TSA can conduct security threat assessments without an SSN, but having the information sometimes helps to expedite the review process by de-conflicting potential matches with similar names. TSA also collects some information, such as hair color and weight, because it is part of the biographic information submitted with fingerprints to the FBI for a criminal history records check.  These fields (hair color and weight) also may help with positive or negative identification of the applicant during the security threat assessment process.</w:t>
      </w:r>
    </w:p>
    <w:p w14:paraId="00F9A966" w14:textId="77777777" w:rsidR="001F354C" w:rsidRPr="00B4541E" w:rsidRDefault="001F354C" w:rsidP="00A64892">
      <w:pPr>
        <w:keepNext/>
        <w:numPr>
          <w:ilvl w:val="12"/>
          <w:numId w:val="0"/>
        </w:numPr>
        <w:ind w:left="360"/>
      </w:pPr>
    </w:p>
    <w:p w14:paraId="0B98E518" w14:textId="68EE14DC" w:rsidR="00DF4693" w:rsidRPr="00B4541E" w:rsidRDefault="009F20F2" w:rsidP="00680685">
      <w:pPr>
        <w:ind w:left="360"/>
      </w:pPr>
      <w:r w:rsidRPr="00B4541E">
        <w:t>T</w:t>
      </w:r>
      <w:r w:rsidR="00DF4693" w:rsidRPr="00B4541E">
        <w:t xml:space="preserve">SA is seeking a new OMB control number for this collection as opposed to modifying an existing, approved TSA collection, </w:t>
      </w:r>
      <w:r w:rsidR="00DF4693" w:rsidRPr="00B4541E">
        <w:rPr>
          <w:i/>
        </w:rPr>
        <w:t>e.g.,</w:t>
      </w:r>
      <w:r w:rsidR="00DF4693" w:rsidRPr="00B4541E">
        <w:t xml:space="preserve"> OMB control number 1652-0046 for Secure Flight, or OMB control numbers for TWIC (1652-0047) or HME (1652-0027), because this collection is associated with an entirely new program. </w:t>
      </w:r>
    </w:p>
    <w:p w14:paraId="039977F4" w14:textId="77777777" w:rsidR="00DF4693" w:rsidRPr="00B4541E" w:rsidRDefault="00DF4693" w:rsidP="00DF4693">
      <w:pPr>
        <w:ind w:left="360"/>
      </w:pPr>
    </w:p>
    <w:p w14:paraId="35D2CEC9" w14:textId="77777777" w:rsidR="00DF4693" w:rsidRPr="00B4541E" w:rsidRDefault="00DF4693" w:rsidP="00DF4693">
      <w:pPr>
        <w:ind w:left="360"/>
      </w:pPr>
    </w:p>
    <w:p w14:paraId="7147BEB0" w14:textId="77777777" w:rsidR="00DF4693" w:rsidRPr="00B4541E" w:rsidRDefault="00DF4693" w:rsidP="00DF4693">
      <w:pPr>
        <w:ind w:left="360"/>
        <w:rPr>
          <w:rFonts w:eastAsia="Arial Unicode MS"/>
          <w:lang w:val="en-GB"/>
        </w:rPr>
      </w:pPr>
    </w:p>
    <w:p w14:paraId="686B48EA" w14:textId="162271C3" w:rsidR="00DF4693" w:rsidRPr="00B4541E" w:rsidRDefault="00DF4693" w:rsidP="00DF4693">
      <w:pPr>
        <w:ind w:left="360"/>
      </w:pPr>
    </w:p>
    <w:p w14:paraId="76D93742" w14:textId="77777777" w:rsidR="00DF4693" w:rsidRPr="00B4541E" w:rsidRDefault="00DF4693" w:rsidP="00804786">
      <w:pPr>
        <w:ind w:left="360"/>
      </w:pPr>
    </w:p>
    <w:p w14:paraId="0629E1A8" w14:textId="77777777" w:rsidR="00DF4693" w:rsidRPr="00B4541E" w:rsidRDefault="00DF4693" w:rsidP="00804786">
      <w:pPr>
        <w:ind w:left="360"/>
      </w:pPr>
    </w:p>
    <w:p w14:paraId="0FC2951E" w14:textId="77777777" w:rsidR="00804786" w:rsidRPr="00B4541E" w:rsidRDefault="00804786" w:rsidP="007D7447">
      <w:pPr>
        <w:keepNext/>
        <w:numPr>
          <w:ilvl w:val="0"/>
          <w:numId w:val="1"/>
        </w:numPr>
        <w:tabs>
          <w:tab w:val="left" w:pos="360"/>
        </w:tabs>
        <w:rPr>
          <w:b/>
          <w:i/>
        </w:rPr>
      </w:pPr>
      <w:r w:rsidRPr="00B4541E">
        <w:rPr>
          <w:b/>
          <w:i/>
        </w:rPr>
        <w:t>If the collection of information has a significant impact on a substantial number of small businesses or other small entities (Item 5 of the Paperwork Reduction Act submission form), describe the methods used to minimize burden.</w:t>
      </w:r>
    </w:p>
    <w:p w14:paraId="36DF6462" w14:textId="77777777" w:rsidR="00804786" w:rsidRPr="00B4541E" w:rsidRDefault="00804786" w:rsidP="00A64892">
      <w:pPr>
        <w:keepNext/>
        <w:numPr>
          <w:ilvl w:val="12"/>
          <w:numId w:val="0"/>
        </w:numPr>
        <w:ind w:left="360"/>
      </w:pPr>
    </w:p>
    <w:p w14:paraId="331ADE31" w14:textId="77777777" w:rsidR="00804786" w:rsidRPr="00B4541E" w:rsidRDefault="00804786" w:rsidP="00804786">
      <w:pPr>
        <w:pStyle w:val="BodyTextIndent"/>
        <w:tabs>
          <w:tab w:val="left" w:pos="8175"/>
        </w:tabs>
        <w:rPr>
          <w:rFonts w:cs="Times New Roman"/>
        </w:rPr>
      </w:pPr>
      <w:r w:rsidRPr="00B4541E">
        <w:rPr>
          <w:rFonts w:cs="Times New Roman"/>
        </w:rPr>
        <w:t>Th</w:t>
      </w:r>
      <w:r w:rsidR="00767F77" w:rsidRPr="00B4541E">
        <w:rPr>
          <w:rFonts w:cs="Times New Roman"/>
        </w:rPr>
        <w:t xml:space="preserve">ere is no significant impact on a substantial number of </w:t>
      </w:r>
      <w:r w:rsidRPr="00B4541E">
        <w:rPr>
          <w:rFonts w:cs="Times New Roman"/>
        </w:rPr>
        <w:t>small businesses.</w:t>
      </w:r>
    </w:p>
    <w:p w14:paraId="28CAC86E" w14:textId="77777777" w:rsidR="00804786" w:rsidRPr="00B4541E" w:rsidRDefault="00804786" w:rsidP="00804786">
      <w:pPr>
        <w:numPr>
          <w:ilvl w:val="12"/>
          <w:numId w:val="0"/>
        </w:numPr>
      </w:pPr>
    </w:p>
    <w:p w14:paraId="0677FA82" w14:textId="77777777" w:rsidR="00804786" w:rsidRPr="00B4541E" w:rsidRDefault="00804786" w:rsidP="007D7447">
      <w:pPr>
        <w:keepNext/>
        <w:numPr>
          <w:ilvl w:val="0"/>
          <w:numId w:val="1"/>
        </w:numPr>
        <w:tabs>
          <w:tab w:val="left" w:pos="360"/>
        </w:tabs>
        <w:rPr>
          <w:b/>
          <w:i/>
        </w:rPr>
      </w:pPr>
      <w:r w:rsidRPr="00B4541E">
        <w:rPr>
          <w:b/>
          <w:i/>
        </w:rPr>
        <w:lastRenderedPageBreak/>
        <w:t>Describe the consequence to Federal program or policy activities if the collection is not conducted or is conducted less frequently, as well as any technical or legal obstacles to reducing burden.</w:t>
      </w:r>
    </w:p>
    <w:p w14:paraId="43D1F8D6" w14:textId="77777777" w:rsidR="00804786" w:rsidRPr="00B4541E" w:rsidRDefault="00804786" w:rsidP="00A64892">
      <w:pPr>
        <w:keepNext/>
        <w:numPr>
          <w:ilvl w:val="12"/>
          <w:numId w:val="0"/>
        </w:numPr>
        <w:ind w:left="360"/>
      </w:pPr>
    </w:p>
    <w:p w14:paraId="6943F8A4" w14:textId="4272F92A" w:rsidR="00804786" w:rsidRPr="00B4541E" w:rsidRDefault="00804786" w:rsidP="00767F77">
      <w:pPr>
        <w:numPr>
          <w:ilvl w:val="12"/>
          <w:numId w:val="0"/>
        </w:numPr>
        <w:ind w:left="360"/>
      </w:pPr>
      <w:r w:rsidRPr="00B4541E">
        <w:t>Without ga</w:t>
      </w:r>
      <w:r w:rsidR="0057785C" w:rsidRPr="00B4541E">
        <w:t>thering the information</w:t>
      </w:r>
      <w:r w:rsidRPr="00B4541E">
        <w:t xml:space="preserve"> needed</w:t>
      </w:r>
      <w:r w:rsidR="00767F77" w:rsidRPr="00B4541E">
        <w:t xml:space="preserve"> to enroll individuals in </w:t>
      </w:r>
      <w:r w:rsidR="00C32AB9" w:rsidRPr="00B4541E">
        <w:t xml:space="preserve">TSA </w:t>
      </w:r>
      <w:r w:rsidR="00953F56" w:rsidRPr="00B4541E">
        <w:t>Pre</w:t>
      </w:r>
      <w:r w:rsidR="00953F56" w:rsidRPr="00B4541E">
        <w:rPr>
          <w:rFonts w:eastAsia="MS Gothic" w:hAnsi="MS Gothic"/>
        </w:rPr>
        <w:t>✓</w:t>
      </w:r>
      <w:r w:rsidR="00953F56" w:rsidRPr="00B4541E">
        <w:t>™</w:t>
      </w:r>
      <w:r w:rsidR="003030A8" w:rsidRPr="00B4541E">
        <w:t xml:space="preserve"> through the </w:t>
      </w:r>
      <w:r w:rsidR="003030A8" w:rsidRPr="00B4541E">
        <w:rPr>
          <w:bCs/>
        </w:rPr>
        <w:t>TSA Pre</w:t>
      </w:r>
      <w:r w:rsidR="003030A8" w:rsidRPr="00B4541E">
        <w:rPr>
          <w:bCs/>
        </w:rPr>
        <w:sym w:font="Wingdings" w:char="F0FC"/>
      </w:r>
      <w:r w:rsidR="003030A8" w:rsidRPr="00B4541E">
        <w:rPr>
          <w:bCs/>
        </w:rPr>
        <w:t xml:space="preserve">™ </w:t>
      </w:r>
      <w:r w:rsidR="00197C91" w:rsidRPr="00B4541E">
        <w:rPr>
          <w:bCs/>
        </w:rPr>
        <w:t>A</w:t>
      </w:r>
      <w:r w:rsidR="003030A8" w:rsidRPr="00B4541E">
        <w:rPr>
          <w:bCs/>
        </w:rPr>
        <w:t>pplication</w:t>
      </w:r>
      <w:r w:rsidR="00426194" w:rsidRPr="00B4541E">
        <w:rPr>
          <w:bCs/>
        </w:rPr>
        <w:t xml:space="preserve"> </w:t>
      </w:r>
      <w:r w:rsidR="00197C91" w:rsidRPr="00B4541E">
        <w:rPr>
          <w:bCs/>
        </w:rPr>
        <w:t>P</w:t>
      </w:r>
      <w:r w:rsidR="00426194" w:rsidRPr="00B4541E">
        <w:rPr>
          <w:bCs/>
        </w:rPr>
        <w:t>ro</w:t>
      </w:r>
      <w:r w:rsidR="00197C91" w:rsidRPr="00B4541E">
        <w:rPr>
          <w:bCs/>
        </w:rPr>
        <w:t>gram</w:t>
      </w:r>
      <w:r w:rsidRPr="00B4541E">
        <w:t>, TSA cannot v</w:t>
      </w:r>
      <w:r w:rsidR="004664FA" w:rsidRPr="00B4541E">
        <w:t>erify</w:t>
      </w:r>
      <w:r w:rsidRPr="00B4541E">
        <w:t xml:space="preserve"> an individual’s identity, conduct a</w:t>
      </w:r>
      <w:r w:rsidR="001F47C8" w:rsidRPr="00B4541E">
        <w:t xml:space="preserve"> security threat assessment</w:t>
      </w:r>
      <w:r w:rsidR="00767F77" w:rsidRPr="00B4541E">
        <w:t>,</w:t>
      </w:r>
      <w:r w:rsidR="004664FA" w:rsidRPr="00B4541E">
        <w:t xml:space="preserve"> </w:t>
      </w:r>
      <w:r w:rsidR="00767F77" w:rsidRPr="00B4541E">
        <w:t xml:space="preserve">or </w:t>
      </w:r>
      <w:r w:rsidR="00197C91" w:rsidRPr="00B4541E">
        <w:t>issue a Known Traveler Number</w:t>
      </w:r>
      <w:r w:rsidR="00767F77" w:rsidRPr="00B4541E">
        <w:t>.</w:t>
      </w:r>
      <w:r w:rsidR="00495B46" w:rsidRPr="00B4541E">
        <w:t xml:space="preserve">  Once an individual is deemed eligible for TSA Pre</w:t>
      </w:r>
      <w:r w:rsidR="00495B46" w:rsidRPr="00B4541E">
        <w:rPr>
          <w:rFonts w:eastAsia="MS Gothic" w:hAnsi="MS Gothic"/>
        </w:rPr>
        <w:t>✓</w:t>
      </w:r>
      <w:r w:rsidR="00495B46" w:rsidRPr="00B4541E">
        <w:t>™</w:t>
      </w:r>
      <w:r w:rsidR="00A44198" w:rsidRPr="00B4541E">
        <w:t xml:space="preserve"> Application Program</w:t>
      </w:r>
      <w:r w:rsidR="00495B46" w:rsidRPr="00B4541E">
        <w:t xml:space="preserve">, </w:t>
      </w:r>
      <w:r w:rsidR="00A44198" w:rsidRPr="00B4541E">
        <w:t>the individual is eligible for TSA Pre</w:t>
      </w:r>
      <w:r w:rsidR="00A44198" w:rsidRPr="00B4541E">
        <w:sym w:font="Wingdings 2" w:char="F050"/>
      </w:r>
      <w:r w:rsidR="00A44198" w:rsidRPr="00B4541E">
        <w:t>™ expedited screening for 5 years.  Approved applicants will not need to provide any further information to TSA</w:t>
      </w:r>
      <w:r w:rsidR="004B6FF1" w:rsidRPr="00B4541E">
        <w:t xml:space="preserve"> for the TSA Pre</w:t>
      </w:r>
      <w:r w:rsidR="004B6FF1" w:rsidRPr="00B4541E">
        <w:sym w:font="Wingdings 2" w:char="F050"/>
      </w:r>
      <w:r w:rsidR="004B6FF1" w:rsidRPr="00B4541E">
        <w:t xml:space="preserve">™ application program until </w:t>
      </w:r>
      <w:r w:rsidR="00A44198" w:rsidRPr="00B4541E">
        <w:t>the end of 5 years.</w:t>
      </w:r>
      <w:r w:rsidR="004B6FF1" w:rsidRPr="00B4541E">
        <w:t xml:space="preserve">  Applicants must renew their application and re-enroll in order to continue to be eligible for TSA Pre</w:t>
      </w:r>
      <w:r w:rsidR="004B6FF1" w:rsidRPr="00B4541E">
        <w:sym w:font="Wingdings 2" w:char="F050"/>
      </w:r>
      <w:r w:rsidR="004B6FF1" w:rsidRPr="00B4541E">
        <w:t>™ expedited screening for another 5 years via the TSA Pre</w:t>
      </w:r>
      <w:r w:rsidR="004B6FF1" w:rsidRPr="00B4541E">
        <w:sym w:font="Wingdings 2" w:char="F050"/>
      </w:r>
      <w:r w:rsidR="004B6FF1" w:rsidRPr="00B4541E">
        <w:t>™ Application Program.</w:t>
      </w:r>
      <w:r w:rsidR="00A44198" w:rsidRPr="00B4541E">
        <w:t xml:space="preserve"> </w:t>
      </w:r>
    </w:p>
    <w:p w14:paraId="6FA68FAE" w14:textId="4AAC16FD" w:rsidR="00767F77" w:rsidRPr="00B4541E" w:rsidRDefault="00767F77" w:rsidP="00767F77">
      <w:pPr>
        <w:numPr>
          <w:ilvl w:val="12"/>
          <w:numId w:val="0"/>
        </w:numPr>
        <w:ind w:left="360"/>
      </w:pPr>
    </w:p>
    <w:p w14:paraId="63E2F9D3" w14:textId="77777777" w:rsidR="00804786" w:rsidRPr="00B4541E" w:rsidRDefault="00804786" w:rsidP="007D7447">
      <w:pPr>
        <w:keepNext/>
        <w:numPr>
          <w:ilvl w:val="0"/>
          <w:numId w:val="1"/>
        </w:numPr>
        <w:tabs>
          <w:tab w:val="left" w:pos="360"/>
        </w:tabs>
        <w:rPr>
          <w:b/>
          <w:i/>
        </w:rPr>
      </w:pPr>
      <w:r w:rsidRPr="00B4541E">
        <w:rPr>
          <w:b/>
          <w:i/>
        </w:rPr>
        <w:t>Explain any special circumstances that require the collection to be conducted in a manner inconsistent with the general information collection guidelines in 5 CFR 1320.5(d</w:t>
      </w:r>
      <w:proofErr w:type="gramStart"/>
      <w:r w:rsidRPr="00B4541E">
        <w:rPr>
          <w:b/>
          <w:i/>
        </w:rPr>
        <w:t>)(</w:t>
      </w:r>
      <w:proofErr w:type="gramEnd"/>
      <w:r w:rsidRPr="00B4541E">
        <w:rPr>
          <w:b/>
          <w:i/>
        </w:rPr>
        <w:t>2).</w:t>
      </w:r>
    </w:p>
    <w:p w14:paraId="1596F7FC" w14:textId="77777777" w:rsidR="00804786" w:rsidRPr="00B4541E" w:rsidRDefault="00804786" w:rsidP="00A64892">
      <w:pPr>
        <w:keepNext/>
        <w:numPr>
          <w:ilvl w:val="12"/>
          <w:numId w:val="0"/>
        </w:numPr>
        <w:ind w:left="360"/>
      </w:pPr>
    </w:p>
    <w:p w14:paraId="5BB43A57" w14:textId="77777777" w:rsidR="00804786" w:rsidRPr="00B4541E" w:rsidRDefault="000306F6" w:rsidP="00804786">
      <w:pPr>
        <w:numPr>
          <w:ilvl w:val="12"/>
          <w:numId w:val="0"/>
        </w:numPr>
        <w:ind w:left="360"/>
      </w:pPr>
      <w:r w:rsidRPr="00B4541E">
        <w:t>This collection is consistent with 5 CFR 1320.5(d</w:t>
      </w:r>
      <w:proofErr w:type="gramStart"/>
      <w:r w:rsidRPr="00B4541E">
        <w:t>)(</w:t>
      </w:r>
      <w:proofErr w:type="gramEnd"/>
      <w:r w:rsidRPr="00B4541E">
        <w:t>2).</w:t>
      </w:r>
    </w:p>
    <w:p w14:paraId="2C2EF37F" w14:textId="77777777" w:rsidR="00804786" w:rsidRPr="00B4541E" w:rsidRDefault="00804786" w:rsidP="00804786">
      <w:pPr>
        <w:numPr>
          <w:ilvl w:val="12"/>
          <w:numId w:val="0"/>
        </w:numPr>
      </w:pPr>
    </w:p>
    <w:p w14:paraId="20402B73" w14:textId="200D46B1" w:rsidR="00804786" w:rsidRPr="00B4541E" w:rsidRDefault="00804786" w:rsidP="007D7447">
      <w:pPr>
        <w:keepNext/>
        <w:numPr>
          <w:ilvl w:val="0"/>
          <w:numId w:val="1"/>
        </w:numPr>
        <w:tabs>
          <w:tab w:val="left" w:pos="360"/>
        </w:tabs>
        <w:rPr>
          <w:b/>
          <w:i/>
        </w:rPr>
      </w:pPr>
      <w:r w:rsidRPr="00B4541E">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B4541E">
        <w:rPr>
          <w:b/>
          <w:i/>
          <w:u w:val="single"/>
        </w:rPr>
        <w:t>Federal Register</w:t>
      </w:r>
      <w:r w:rsidRPr="00B4541E">
        <w:rPr>
          <w:b/>
          <w:i/>
        </w:rPr>
        <w:t xml:space="preserve"> of the agency's notice, required by 5 CFR 1320.8(d) soliciting comments on the information collection prior to submission to OMB.  Summarize public comments received in to that notice and describe actions taken by the agency in to these comments.  Specifically address comments received on cost and hour burden.</w:t>
      </w:r>
    </w:p>
    <w:p w14:paraId="58CFAC39" w14:textId="77777777" w:rsidR="00804786" w:rsidRPr="00B4541E" w:rsidRDefault="00804786" w:rsidP="00A64892">
      <w:pPr>
        <w:keepNext/>
        <w:numPr>
          <w:ilvl w:val="12"/>
          <w:numId w:val="0"/>
        </w:numPr>
        <w:ind w:left="360"/>
      </w:pPr>
    </w:p>
    <w:p w14:paraId="320EF18E" w14:textId="77777777" w:rsidR="002E1367" w:rsidRPr="00B4541E" w:rsidRDefault="00804786" w:rsidP="002E1367">
      <w:pPr>
        <w:numPr>
          <w:ilvl w:val="12"/>
          <w:numId w:val="0"/>
        </w:numPr>
        <w:ind w:left="360"/>
      </w:pPr>
      <w:r w:rsidRPr="00B4541E">
        <w:t xml:space="preserve">TSA </w:t>
      </w:r>
      <w:r w:rsidR="009B0949" w:rsidRPr="00B4541E">
        <w:t>published</w:t>
      </w:r>
      <w:r w:rsidR="00C669DA" w:rsidRPr="00B4541E">
        <w:t xml:space="preserve"> a 60-day</w:t>
      </w:r>
      <w:r w:rsidR="009B0949" w:rsidRPr="00B4541E">
        <w:t xml:space="preserve"> </w:t>
      </w:r>
      <w:r w:rsidRPr="00B4541E">
        <w:t xml:space="preserve">notice </w:t>
      </w:r>
      <w:r w:rsidR="000306F6" w:rsidRPr="00B4541E">
        <w:t xml:space="preserve"> to seek </w:t>
      </w:r>
      <w:r w:rsidR="005C3CAD" w:rsidRPr="00B4541E">
        <w:t>approval</w:t>
      </w:r>
      <w:r w:rsidR="000306F6" w:rsidRPr="00B4541E">
        <w:t xml:space="preserve"> of </w:t>
      </w:r>
      <w:r w:rsidR="005C3CAD" w:rsidRPr="00B4541E">
        <w:t xml:space="preserve">a new </w:t>
      </w:r>
      <w:r w:rsidR="000306F6" w:rsidRPr="00B4541E">
        <w:t xml:space="preserve">information </w:t>
      </w:r>
      <w:r w:rsidRPr="00B4541E">
        <w:t>collection</w:t>
      </w:r>
      <w:r w:rsidR="005C3CAD" w:rsidRPr="00B4541E">
        <w:t xml:space="preserve"> </w:t>
      </w:r>
      <w:r w:rsidR="00767F77" w:rsidRPr="00B4541E">
        <w:t xml:space="preserve">for the </w:t>
      </w:r>
      <w:r w:rsidR="00C32AB9" w:rsidRPr="00B4541E">
        <w:t xml:space="preserve">TSA </w:t>
      </w:r>
      <w:r w:rsidR="00953F56" w:rsidRPr="00B4541E">
        <w:t>Pre</w:t>
      </w:r>
      <w:r w:rsidR="00953F56" w:rsidRPr="00B4541E">
        <w:rPr>
          <w:rFonts w:eastAsia="MS Gothic" w:hAnsi="MS Gothic"/>
        </w:rPr>
        <w:t>✓</w:t>
      </w:r>
      <w:r w:rsidR="00953F56" w:rsidRPr="00B4541E">
        <w:t>™</w:t>
      </w:r>
      <w:r w:rsidR="001F47C8" w:rsidRPr="00B4541E">
        <w:t xml:space="preserve"> </w:t>
      </w:r>
      <w:r w:rsidR="00197C91" w:rsidRPr="00B4541E">
        <w:t>A</w:t>
      </w:r>
      <w:r w:rsidR="003B4C30" w:rsidRPr="00B4541E">
        <w:t xml:space="preserve">pplication </w:t>
      </w:r>
      <w:r w:rsidR="00197C91" w:rsidRPr="00B4541E">
        <w:t xml:space="preserve">Program </w:t>
      </w:r>
      <w:r w:rsidRPr="00B4541E">
        <w:t xml:space="preserve">in the </w:t>
      </w:r>
      <w:r w:rsidRPr="00B4541E">
        <w:rPr>
          <w:u w:val="single"/>
        </w:rPr>
        <w:t>Federal Register</w:t>
      </w:r>
      <w:r w:rsidRPr="00B4541E">
        <w:t xml:space="preserve"> on </w:t>
      </w:r>
      <w:r w:rsidR="009B0949" w:rsidRPr="00B4541E">
        <w:t>July 23, 2013</w:t>
      </w:r>
      <w:r w:rsidRPr="00B4541E">
        <w:t xml:space="preserve"> </w:t>
      </w:r>
      <w:r w:rsidR="005C3CAD" w:rsidRPr="00B4541E">
        <w:t>(</w:t>
      </w:r>
      <w:r w:rsidR="009B0949" w:rsidRPr="00B4541E">
        <w:t>78</w:t>
      </w:r>
      <w:r w:rsidRPr="00B4541E">
        <w:t xml:space="preserve"> FR </w:t>
      </w:r>
      <w:r w:rsidR="009B0949" w:rsidRPr="00B4541E">
        <w:t>44140</w:t>
      </w:r>
      <w:r w:rsidR="005C3CAD" w:rsidRPr="00B4541E">
        <w:t>)</w:t>
      </w:r>
      <w:r w:rsidR="00C669DA" w:rsidRPr="00B4541E">
        <w:t>, and a 30-day notice on September 26, 2013 (</w:t>
      </w:r>
      <w:r w:rsidR="00C515FB" w:rsidRPr="00B4541E">
        <w:t>78 FR 59363</w:t>
      </w:r>
      <w:r w:rsidR="00C669DA" w:rsidRPr="00B4541E">
        <w:t>)</w:t>
      </w:r>
      <w:r w:rsidRPr="00B4541E">
        <w:t xml:space="preserve">. </w:t>
      </w:r>
      <w:r w:rsidR="00105745" w:rsidRPr="00B4541E">
        <w:t xml:space="preserve"> </w:t>
      </w:r>
    </w:p>
    <w:p w14:paraId="0255AF2E" w14:textId="77777777" w:rsidR="00A532B0" w:rsidRPr="00B4541E" w:rsidRDefault="00A532B0" w:rsidP="002E1367">
      <w:pPr>
        <w:numPr>
          <w:ilvl w:val="12"/>
          <w:numId w:val="0"/>
        </w:numPr>
        <w:ind w:left="360"/>
      </w:pPr>
    </w:p>
    <w:p w14:paraId="2C2E1BFA" w14:textId="385DC1C7" w:rsidR="00A532B0" w:rsidRPr="00B4541E" w:rsidRDefault="00A532B0" w:rsidP="002E1367">
      <w:pPr>
        <w:numPr>
          <w:ilvl w:val="12"/>
          <w:numId w:val="0"/>
        </w:numPr>
        <w:ind w:left="360"/>
      </w:pPr>
      <w:r w:rsidRPr="00B4541E">
        <w:t>TSA received one comment in to this notice from Airlines for America.  The comment expressed the company’s support of TSA’s proposed expansion of the TSA PreCheck Program, citing TSA’s risk-based approach as consistent with TSA’s Known Crew Member, cargo security programs, and Customs and Border Protection’s Trusted Traveler Programs.  The commenter stated that the proposed establishment of enrollment sites and mobile enrollment capability will advance participation in the PreCheck Program without diminishing security, as well as enhance the air travel experience for all.</w:t>
      </w:r>
    </w:p>
    <w:p w14:paraId="7FF41C5C" w14:textId="77777777" w:rsidR="005C3CAD" w:rsidRPr="00B4541E" w:rsidRDefault="00804786" w:rsidP="002E1367">
      <w:pPr>
        <w:numPr>
          <w:ilvl w:val="12"/>
          <w:numId w:val="0"/>
        </w:numPr>
        <w:ind w:left="360"/>
      </w:pPr>
      <w:r w:rsidRPr="00B4541E">
        <w:t xml:space="preserve"> </w:t>
      </w:r>
    </w:p>
    <w:p w14:paraId="52F104C2" w14:textId="77777777" w:rsidR="00804786" w:rsidRPr="00B4541E" w:rsidRDefault="00804786" w:rsidP="00804786">
      <w:pPr>
        <w:numPr>
          <w:ilvl w:val="12"/>
          <w:numId w:val="0"/>
        </w:numPr>
        <w:ind w:left="360"/>
      </w:pPr>
      <w:r w:rsidRPr="00B4541E">
        <w:t>In addition, TSA has been working</w:t>
      </w:r>
      <w:r w:rsidR="00197C91" w:rsidRPr="00B4541E">
        <w:t>,</w:t>
      </w:r>
      <w:r w:rsidRPr="00B4541E">
        <w:t xml:space="preserve"> and will continue to work closely</w:t>
      </w:r>
      <w:r w:rsidR="00197C91" w:rsidRPr="00B4541E">
        <w:t>,</w:t>
      </w:r>
      <w:r w:rsidRPr="00B4541E">
        <w:t xml:space="preserve"> with many public and private stakeholders to develop and implement the </w:t>
      </w:r>
      <w:r w:rsidR="006609E6" w:rsidRPr="00B4541E">
        <w:t>most efficient and secure program</w:t>
      </w:r>
      <w:r w:rsidRPr="00B4541E">
        <w:t xml:space="preserve"> possible.</w:t>
      </w:r>
    </w:p>
    <w:p w14:paraId="035072C1" w14:textId="77777777" w:rsidR="00804786" w:rsidRPr="00B4541E" w:rsidRDefault="00804786" w:rsidP="00804786">
      <w:pPr>
        <w:pStyle w:val="IndexHeading"/>
        <w:keepNext w:val="0"/>
        <w:numPr>
          <w:ilvl w:val="12"/>
          <w:numId w:val="0"/>
        </w:numPr>
        <w:spacing w:line="240" w:lineRule="auto"/>
        <w:rPr>
          <w:rFonts w:ascii="Times New Roman" w:hAnsi="Times New Roman"/>
          <w:spacing w:val="0"/>
        </w:rPr>
      </w:pPr>
    </w:p>
    <w:p w14:paraId="404EF549" w14:textId="694410A4" w:rsidR="00804786" w:rsidRPr="00B4541E" w:rsidRDefault="004B6FF1" w:rsidP="007D7447">
      <w:pPr>
        <w:keepNext/>
        <w:numPr>
          <w:ilvl w:val="0"/>
          <w:numId w:val="1"/>
        </w:numPr>
        <w:tabs>
          <w:tab w:val="left" w:pos="360"/>
        </w:tabs>
        <w:rPr>
          <w:b/>
          <w:i/>
        </w:rPr>
      </w:pPr>
      <w:r w:rsidRPr="00B4541E">
        <w:rPr>
          <w:b/>
          <w:i/>
        </w:rPr>
        <w:lastRenderedPageBreak/>
        <w:t xml:space="preserve"> </w:t>
      </w:r>
      <w:r w:rsidR="00804786" w:rsidRPr="00B4541E">
        <w:rPr>
          <w:b/>
          <w:i/>
        </w:rPr>
        <w:t>Explain any decision to provide any payment or gift to respondents, other than remuneration of contractors or grantees.</w:t>
      </w:r>
    </w:p>
    <w:p w14:paraId="3024BA94" w14:textId="77777777" w:rsidR="00804786" w:rsidRPr="00B4541E" w:rsidRDefault="00804786" w:rsidP="00A64892">
      <w:pPr>
        <w:keepNext/>
        <w:numPr>
          <w:ilvl w:val="12"/>
          <w:numId w:val="0"/>
        </w:numPr>
        <w:ind w:left="360"/>
      </w:pPr>
    </w:p>
    <w:p w14:paraId="0C168E12" w14:textId="77777777" w:rsidR="00804786" w:rsidRPr="00B4541E" w:rsidRDefault="00236796" w:rsidP="00804786">
      <w:pPr>
        <w:numPr>
          <w:ilvl w:val="12"/>
          <w:numId w:val="0"/>
        </w:numPr>
        <w:ind w:firstLine="360"/>
      </w:pPr>
      <w:r w:rsidRPr="00B4541E">
        <w:t>TSA will not provide payment or gifts to respondents.</w:t>
      </w:r>
    </w:p>
    <w:p w14:paraId="5854F4E5" w14:textId="77777777" w:rsidR="00804786" w:rsidRPr="00B4541E" w:rsidRDefault="00804786" w:rsidP="00804786">
      <w:pPr>
        <w:numPr>
          <w:ilvl w:val="12"/>
          <w:numId w:val="0"/>
        </w:numPr>
      </w:pPr>
    </w:p>
    <w:p w14:paraId="4E43E369" w14:textId="77777777" w:rsidR="00804786" w:rsidRPr="00B4541E" w:rsidRDefault="00804786" w:rsidP="007D7447">
      <w:pPr>
        <w:keepNext/>
        <w:numPr>
          <w:ilvl w:val="0"/>
          <w:numId w:val="1"/>
        </w:numPr>
        <w:tabs>
          <w:tab w:val="left" w:pos="360"/>
        </w:tabs>
        <w:rPr>
          <w:b/>
          <w:i/>
        </w:rPr>
      </w:pPr>
      <w:r w:rsidRPr="00B4541E">
        <w:rPr>
          <w:b/>
          <w:i/>
        </w:rPr>
        <w:t>Describe any assurance of confidentiality provided to respondents and the basis for the assurance in statute, regulation, or agency policy.</w:t>
      </w:r>
    </w:p>
    <w:p w14:paraId="1D781467" w14:textId="77777777" w:rsidR="00804786" w:rsidRPr="00B4541E" w:rsidRDefault="00804786" w:rsidP="00A64892">
      <w:pPr>
        <w:keepNext/>
        <w:numPr>
          <w:ilvl w:val="12"/>
          <w:numId w:val="0"/>
        </w:numPr>
        <w:ind w:left="360"/>
      </w:pPr>
    </w:p>
    <w:p w14:paraId="22B3846B" w14:textId="7FDFC216" w:rsidR="00DF4693" w:rsidRPr="00B4541E" w:rsidRDefault="00DF4693" w:rsidP="00DF4693">
      <w:pPr>
        <w:ind w:left="360"/>
      </w:pPr>
      <w:r w:rsidRPr="00B4541E">
        <w:t>Although there is no assurance of confidentiality to any respondent, TSA will handle all records</w:t>
      </w:r>
      <w:r w:rsidR="00880C76" w:rsidRPr="00B4541E">
        <w:t xml:space="preserve"> concerning</w:t>
      </w:r>
      <w:r w:rsidR="00880C76" w:rsidRPr="00B4541E">
        <w:rPr>
          <w:bCs/>
        </w:rPr>
        <w:t xml:space="preserve"> Pre</w:t>
      </w:r>
      <w:r w:rsidR="00880C76" w:rsidRPr="00B4541E">
        <w:rPr>
          <w:bCs/>
        </w:rPr>
        <w:sym w:font="Wingdings" w:char="F0FC"/>
      </w:r>
      <w:r w:rsidR="00880C76" w:rsidRPr="00B4541E">
        <w:rPr>
          <w:bCs/>
        </w:rPr>
        <w:t xml:space="preserve">™ </w:t>
      </w:r>
      <w:r w:rsidR="00726CBA" w:rsidRPr="00B4541E">
        <w:rPr>
          <w:bCs/>
        </w:rPr>
        <w:t xml:space="preserve">Application Program </w:t>
      </w:r>
      <w:r w:rsidR="00880C76" w:rsidRPr="00B4541E">
        <w:rPr>
          <w:bCs/>
        </w:rPr>
        <w:t>applicants</w:t>
      </w:r>
      <w:r w:rsidRPr="00B4541E">
        <w:t xml:space="preserve"> in accordance with the Privacy Act of 1974, and maintain the security of the </w:t>
      </w:r>
      <w:r w:rsidR="001F47C8" w:rsidRPr="00B4541E">
        <w:t>information technology</w:t>
      </w:r>
      <w:r w:rsidRPr="00B4541E">
        <w:t xml:space="preserve"> systems that transmit, process, and/or store the personal information in accordance with F</w:t>
      </w:r>
      <w:r w:rsidR="001F47C8" w:rsidRPr="00B4541E">
        <w:t xml:space="preserve">ederal </w:t>
      </w:r>
      <w:r w:rsidRPr="00B4541E">
        <w:t>I</w:t>
      </w:r>
      <w:r w:rsidR="001F47C8" w:rsidRPr="00B4541E">
        <w:t xml:space="preserve">nformation </w:t>
      </w:r>
      <w:r w:rsidRPr="00B4541E">
        <w:t>S</w:t>
      </w:r>
      <w:r w:rsidR="001F47C8" w:rsidRPr="00B4541E">
        <w:t xml:space="preserve">ecurity </w:t>
      </w:r>
      <w:r w:rsidRPr="00B4541E">
        <w:t>M</w:t>
      </w:r>
      <w:r w:rsidR="001F47C8" w:rsidRPr="00B4541E">
        <w:t xml:space="preserve">anagement </w:t>
      </w:r>
      <w:r w:rsidRPr="00B4541E">
        <w:t>A</w:t>
      </w:r>
      <w:r w:rsidR="001F47C8" w:rsidRPr="00B4541E">
        <w:t>ct</w:t>
      </w:r>
      <w:r w:rsidR="00C52BA8" w:rsidRPr="00B4541E">
        <w:t xml:space="preserve"> (FISMA)</w:t>
      </w:r>
      <w:r w:rsidRPr="00B4541E">
        <w:t xml:space="preserve"> requirements.</w:t>
      </w:r>
      <w:r w:rsidR="00105745" w:rsidRPr="00B4541E">
        <w:t xml:space="preserve">  TSA published a system of records notice</w:t>
      </w:r>
      <w:r w:rsidR="001F7A09" w:rsidRPr="00B4541E">
        <w:t xml:space="preserve"> in the </w:t>
      </w:r>
      <w:r w:rsidR="001F7A09" w:rsidRPr="00B4541E">
        <w:rPr>
          <w:u w:val="single"/>
        </w:rPr>
        <w:t>Federal Register</w:t>
      </w:r>
      <w:r w:rsidR="00105745" w:rsidRPr="00B4541E">
        <w:t xml:space="preserve"> </w:t>
      </w:r>
      <w:r w:rsidR="00197C91" w:rsidRPr="00B4541E">
        <w:t xml:space="preserve">on </w:t>
      </w:r>
      <w:r w:rsidR="001F7A09" w:rsidRPr="00B4541E">
        <w:t>September 10</w:t>
      </w:r>
      <w:r w:rsidR="00105745" w:rsidRPr="00B4541E">
        <w:t>, 2013</w:t>
      </w:r>
      <w:r w:rsidR="001F7A09" w:rsidRPr="00B4541E">
        <w:t>, DHS/TSA-021 TSA Pre</w:t>
      </w:r>
      <w:r w:rsidR="001F7A09" w:rsidRPr="00B4541E">
        <w:rPr>
          <w:rFonts w:ascii="MS Mincho" w:eastAsia="MS Mincho" w:hAnsi="MS Mincho" w:cs="MS Mincho" w:hint="eastAsia"/>
        </w:rPr>
        <w:t>✓</w:t>
      </w:r>
      <w:r w:rsidR="001F7A09" w:rsidRPr="00B4541E">
        <w:t>™ Application Program System of Records (78 FR 55274).</w:t>
      </w:r>
    </w:p>
    <w:p w14:paraId="5BEBBDE8" w14:textId="77777777" w:rsidR="00804786" w:rsidRPr="00B4541E" w:rsidRDefault="00804786" w:rsidP="00A64892">
      <w:pPr>
        <w:tabs>
          <w:tab w:val="left" w:pos="360"/>
        </w:tabs>
        <w:rPr>
          <w:b/>
        </w:rPr>
      </w:pPr>
    </w:p>
    <w:p w14:paraId="7DE16098" w14:textId="77777777" w:rsidR="00804786" w:rsidRPr="00B4541E" w:rsidRDefault="00804786" w:rsidP="007D7447">
      <w:pPr>
        <w:keepNext/>
        <w:numPr>
          <w:ilvl w:val="0"/>
          <w:numId w:val="1"/>
        </w:numPr>
        <w:tabs>
          <w:tab w:val="left" w:pos="360"/>
        </w:tabs>
        <w:rPr>
          <w:b/>
          <w:i/>
        </w:rPr>
      </w:pPr>
      <w:r w:rsidRPr="00B4541E">
        <w:rPr>
          <w:b/>
          <w:i/>
        </w:rPr>
        <w:t>Provide additional justification for any questions of sensitive nature, such as sexual behavior and attitudes, religious beliefs, and other matters that are commonly considered private.</w:t>
      </w:r>
    </w:p>
    <w:p w14:paraId="4A4395F6" w14:textId="77777777" w:rsidR="00804786" w:rsidRPr="00B4541E" w:rsidRDefault="00804786" w:rsidP="00A64892">
      <w:pPr>
        <w:keepNext/>
        <w:numPr>
          <w:ilvl w:val="12"/>
          <w:numId w:val="0"/>
        </w:numPr>
        <w:ind w:left="360"/>
      </w:pPr>
    </w:p>
    <w:p w14:paraId="1DDCEA0B" w14:textId="77777777" w:rsidR="00DF4693" w:rsidRPr="00B4541E" w:rsidRDefault="00DF4693" w:rsidP="00DF4693">
      <w:pPr>
        <w:autoSpaceDE w:val="0"/>
        <w:autoSpaceDN w:val="0"/>
        <w:adjustRightInd w:val="0"/>
        <w:ind w:left="360"/>
      </w:pPr>
      <w:r w:rsidRPr="00B4541E">
        <w:rPr>
          <w:szCs w:val="24"/>
        </w:rPr>
        <w:t xml:space="preserve">Collection of this information may raise questions of a sensitive nature for the individual undergoing the security threat assessment, but only to the extent necessary for TSA to determine the risk of the individual to transportation security.  The security threat assessment could reveal, for example, convictions of certain crimes for which TSA may deem the individual as being ineligible for </w:t>
      </w:r>
      <w:r w:rsidR="00E2438E" w:rsidRPr="00B4541E">
        <w:rPr>
          <w:szCs w:val="24"/>
        </w:rPr>
        <w:t>expedited screening</w:t>
      </w:r>
      <w:r w:rsidRPr="00B4541E">
        <w:rPr>
          <w:szCs w:val="24"/>
        </w:rPr>
        <w:t xml:space="preserve"> </w:t>
      </w:r>
      <w:r w:rsidR="006B0EA4" w:rsidRPr="00B4541E">
        <w:t xml:space="preserve">through the </w:t>
      </w:r>
      <w:r w:rsidR="006B0EA4" w:rsidRPr="00B4541E">
        <w:rPr>
          <w:bCs/>
        </w:rPr>
        <w:t>TSA Pre</w:t>
      </w:r>
      <w:r w:rsidR="006B0EA4" w:rsidRPr="00B4541E">
        <w:rPr>
          <w:bCs/>
        </w:rPr>
        <w:sym w:font="Wingdings" w:char="F0FC"/>
      </w:r>
      <w:r w:rsidR="006B0EA4" w:rsidRPr="00B4541E">
        <w:rPr>
          <w:bCs/>
        </w:rPr>
        <w:t xml:space="preserve">™ </w:t>
      </w:r>
      <w:r w:rsidR="00974B83" w:rsidRPr="00B4541E">
        <w:rPr>
          <w:bCs/>
        </w:rPr>
        <w:t>A</w:t>
      </w:r>
      <w:r w:rsidR="006B0EA4" w:rsidRPr="00B4541E">
        <w:rPr>
          <w:bCs/>
        </w:rPr>
        <w:t xml:space="preserve">pplication </w:t>
      </w:r>
      <w:r w:rsidR="00974B83" w:rsidRPr="00B4541E">
        <w:rPr>
          <w:bCs/>
        </w:rPr>
        <w:t>P</w:t>
      </w:r>
      <w:r w:rsidR="006B0EA4" w:rsidRPr="00B4541E">
        <w:rPr>
          <w:bCs/>
        </w:rPr>
        <w:t>rogram</w:t>
      </w:r>
      <w:r w:rsidRPr="00B4541E">
        <w:rPr>
          <w:szCs w:val="24"/>
        </w:rPr>
        <w:t>.</w:t>
      </w:r>
    </w:p>
    <w:p w14:paraId="3F0B5C26" w14:textId="77777777" w:rsidR="00236796" w:rsidRPr="00B4541E" w:rsidRDefault="00236796" w:rsidP="00804786">
      <w:pPr>
        <w:numPr>
          <w:ilvl w:val="12"/>
          <w:numId w:val="0"/>
        </w:numPr>
      </w:pPr>
    </w:p>
    <w:p w14:paraId="31DAE177" w14:textId="2E952DF2" w:rsidR="00804786" w:rsidRPr="00B4541E" w:rsidRDefault="00804786" w:rsidP="007D7447">
      <w:pPr>
        <w:keepNext/>
        <w:numPr>
          <w:ilvl w:val="0"/>
          <w:numId w:val="1"/>
        </w:numPr>
        <w:tabs>
          <w:tab w:val="left" w:pos="360"/>
        </w:tabs>
        <w:rPr>
          <w:b/>
          <w:i/>
        </w:rPr>
      </w:pPr>
      <w:r w:rsidRPr="00B4541E">
        <w:rPr>
          <w:b/>
          <w:i/>
        </w:rPr>
        <w:t>Provide estimates of hour burden of the collection of information.</w:t>
      </w:r>
    </w:p>
    <w:p w14:paraId="35086CE5" w14:textId="77777777" w:rsidR="00804786" w:rsidRPr="00B4541E" w:rsidRDefault="00804786" w:rsidP="00A64892">
      <w:pPr>
        <w:keepNext/>
        <w:numPr>
          <w:ilvl w:val="12"/>
          <w:numId w:val="0"/>
        </w:numPr>
        <w:ind w:left="360"/>
      </w:pPr>
    </w:p>
    <w:p w14:paraId="1F465ECA" w14:textId="77777777" w:rsidR="00451291" w:rsidRPr="00B4541E" w:rsidRDefault="00680685" w:rsidP="007D7447">
      <w:pPr>
        <w:ind w:left="360"/>
        <w:rPr>
          <w:rFonts w:ascii="Times New (W1)" w:hAnsi="Times New (W1)"/>
          <w:szCs w:val="24"/>
        </w:rPr>
      </w:pPr>
      <w:r w:rsidRPr="00B4541E">
        <w:rPr>
          <w:szCs w:val="22"/>
        </w:rPr>
        <w:t xml:space="preserve">TSA will </w:t>
      </w:r>
      <w:r w:rsidR="0068080F" w:rsidRPr="00B4541E">
        <w:rPr>
          <w:szCs w:val="22"/>
        </w:rPr>
        <w:t xml:space="preserve">initially </w:t>
      </w:r>
      <w:r w:rsidRPr="00B4541E">
        <w:rPr>
          <w:szCs w:val="22"/>
        </w:rPr>
        <w:t xml:space="preserve">establish </w:t>
      </w:r>
      <w:r w:rsidR="00E301D2" w:rsidRPr="00B4541E">
        <w:rPr>
          <w:szCs w:val="22"/>
        </w:rPr>
        <w:t>two</w:t>
      </w:r>
      <w:r w:rsidR="0068080F" w:rsidRPr="00B4541E">
        <w:rPr>
          <w:szCs w:val="22"/>
        </w:rPr>
        <w:t xml:space="preserve"> enrollment locations</w:t>
      </w:r>
      <w:r w:rsidR="00E301D2" w:rsidRPr="00B4541E">
        <w:rPr>
          <w:szCs w:val="22"/>
        </w:rPr>
        <w:t xml:space="preserve"> at or near airport locations,</w:t>
      </w:r>
      <w:r w:rsidR="0068080F" w:rsidRPr="00B4541E">
        <w:rPr>
          <w:szCs w:val="22"/>
        </w:rPr>
        <w:t xml:space="preserve"> and launch additional enrollment sites over time</w:t>
      </w:r>
      <w:r w:rsidR="00C56AED" w:rsidRPr="00B4541E">
        <w:rPr>
          <w:szCs w:val="22"/>
        </w:rPr>
        <w:t xml:space="preserve">.  </w:t>
      </w:r>
      <w:r w:rsidR="004E703E" w:rsidRPr="00B4541E">
        <w:rPr>
          <w:szCs w:val="24"/>
        </w:rPr>
        <w:t>As</w:t>
      </w:r>
      <w:r w:rsidR="00C56AED" w:rsidRPr="00B4541E">
        <w:rPr>
          <w:szCs w:val="24"/>
        </w:rPr>
        <w:t xml:space="preserve"> operational resources and needs </w:t>
      </w:r>
      <w:r w:rsidR="004E703E" w:rsidRPr="00B4541E">
        <w:rPr>
          <w:szCs w:val="24"/>
        </w:rPr>
        <w:t>are further defined</w:t>
      </w:r>
      <w:r w:rsidR="00C56AED" w:rsidRPr="00B4541E">
        <w:rPr>
          <w:szCs w:val="24"/>
        </w:rPr>
        <w:t xml:space="preserve">, TSA </w:t>
      </w:r>
      <w:r w:rsidR="004E703E" w:rsidRPr="00B4541E">
        <w:rPr>
          <w:szCs w:val="24"/>
        </w:rPr>
        <w:t>anticipates</w:t>
      </w:r>
      <w:r w:rsidR="00C56AED" w:rsidRPr="00B4541E">
        <w:rPr>
          <w:szCs w:val="24"/>
        </w:rPr>
        <w:t xml:space="preserve"> expand</w:t>
      </w:r>
      <w:r w:rsidR="004E703E" w:rsidRPr="00B4541E">
        <w:rPr>
          <w:szCs w:val="24"/>
        </w:rPr>
        <w:t>ing</w:t>
      </w:r>
      <w:r w:rsidR="00C56AED" w:rsidRPr="00B4541E">
        <w:rPr>
          <w:szCs w:val="24"/>
        </w:rPr>
        <w:t xml:space="preserve"> to additional enrollment sites as needed</w:t>
      </w:r>
      <w:r w:rsidR="00CB1A46" w:rsidRPr="00B4541E">
        <w:rPr>
          <w:szCs w:val="24"/>
        </w:rPr>
        <w:t xml:space="preserve"> and </w:t>
      </w:r>
      <w:r w:rsidR="00974B83" w:rsidRPr="00B4541E">
        <w:rPr>
          <w:szCs w:val="24"/>
        </w:rPr>
        <w:t xml:space="preserve">to </w:t>
      </w:r>
      <w:r w:rsidR="00CB1A46" w:rsidRPr="00B4541E">
        <w:rPr>
          <w:szCs w:val="24"/>
        </w:rPr>
        <w:t>utilize mobile enrollment site capability</w:t>
      </w:r>
      <w:r w:rsidR="00C56AED" w:rsidRPr="00B4541E">
        <w:rPr>
          <w:szCs w:val="24"/>
        </w:rPr>
        <w:t xml:space="preserve">.  </w:t>
      </w:r>
      <w:r w:rsidR="00974B83" w:rsidRPr="00B4541E">
        <w:rPr>
          <w:szCs w:val="24"/>
        </w:rPr>
        <w:t>When</w:t>
      </w:r>
      <w:r w:rsidR="001E012A" w:rsidRPr="00B4541E">
        <w:t xml:space="preserve"> the program expands to additional enrollment locations, TSA anticipates </w:t>
      </w:r>
      <w:r w:rsidR="00842BEF" w:rsidRPr="00B4541E">
        <w:t xml:space="preserve">just </w:t>
      </w:r>
      <w:proofErr w:type="gramStart"/>
      <w:r w:rsidR="00842BEF" w:rsidRPr="00B4541E">
        <w:t>under</w:t>
      </w:r>
      <w:proofErr w:type="gramEnd"/>
      <w:r w:rsidR="00C14A55" w:rsidRPr="00B4541E">
        <w:t xml:space="preserve"> </w:t>
      </w:r>
      <w:r w:rsidR="00D052A9" w:rsidRPr="00B4541E">
        <w:t>3</w:t>
      </w:r>
      <w:r w:rsidR="00C14A55" w:rsidRPr="00B4541E">
        <w:t>1</w:t>
      </w:r>
      <w:r w:rsidR="00D574B5" w:rsidRPr="00B4541E">
        <w:t>,000</w:t>
      </w:r>
      <w:r w:rsidR="001E012A" w:rsidRPr="00B4541E">
        <w:t xml:space="preserve"> </w:t>
      </w:r>
      <w:r w:rsidR="00D574B5" w:rsidRPr="00B4541E">
        <w:t xml:space="preserve">applicants </w:t>
      </w:r>
      <w:r w:rsidR="001E012A" w:rsidRPr="00B4541E">
        <w:t>per month</w:t>
      </w:r>
      <w:r w:rsidR="00D574B5" w:rsidRPr="00B4541E">
        <w:t xml:space="preserve"> </w:t>
      </w:r>
      <w:r w:rsidR="00C14A55" w:rsidRPr="00B4541E">
        <w:t>with approximately 370,000 enrollments in the first year</w:t>
      </w:r>
      <w:r w:rsidR="001E012A" w:rsidRPr="00B4541E">
        <w:t>.</w:t>
      </w:r>
      <w:r w:rsidR="00C14A55" w:rsidRPr="00B4541E">
        <w:t xml:space="preserve">  For future year projections, TSA included an estimated 3 percent growth in annual applications.</w:t>
      </w:r>
      <w:r w:rsidR="001E012A" w:rsidRPr="00B4541E">
        <w:t xml:space="preserve"> </w:t>
      </w:r>
      <w:r w:rsidR="001818C6" w:rsidRPr="00B4541E">
        <w:t xml:space="preserve"> </w:t>
      </w:r>
      <w:r w:rsidR="0057785C" w:rsidRPr="00B4541E">
        <w:t xml:space="preserve">This estimate is based on current data from </w:t>
      </w:r>
      <w:r w:rsidR="00E04046" w:rsidRPr="00B4541E">
        <w:t>existing TSA</w:t>
      </w:r>
      <w:r w:rsidR="0057785C" w:rsidRPr="00B4541E">
        <w:t xml:space="preserve"> </w:t>
      </w:r>
      <w:r w:rsidR="0057785C" w:rsidRPr="00B4541E">
        <w:rPr>
          <w:szCs w:val="24"/>
        </w:rPr>
        <w:t>Pre</w:t>
      </w:r>
      <w:r w:rsidR="0057785C" w:rsidRPr="00B4541E">
        <w:rPr>
          <w:szCs w:val="24"/>
        </w:rPr>
        <w:sym w:font="Wingdings 2" w:char="F050"/>
      </w:r>
      <w:r w:rsidR="0057785C" w:rsidRPr="00B4541E">
        <w:rPr>
          <w:szCs w:val="24"/>
          <w:vertAlign w:val="superscript"/>
        </w:rPr>
        <w:t>TM</w:t>
      </w:r>
      <w:r w:rsidR="00DD699C" w:rsidRPr="00B4541E">
        <w:t xml:space="preserve"> </w:t>
      </w:r>
      <w:r w:rsidR="00953F56" w:rsidRPr="00B4541E">
        <w:rPr>
          <w:rFonts w:ascii="Times New (W1)" w:hAnsi="Times New (W1)"/>
          <w:szCs w:val="24"/>
        </w:rPr>
        <w:t>initiatives</w:t>
      </w:r>
      <w:r w:rsidR="0001269C" w:rsidRPr="00B4541E">
        <w:rPr>
          <w:rFonts w:ascii="Times New (W1)" w:hAnsi="Times New (W1)"/>
          <w:szCs w:val="24"/>
        </w:rPr>
        <w:t xml:space="preserve"> and anticipated planned TSA infrastructure capacity during the </w:t>
      </w:r>
      <w:r w:rsidR="00D052A9" w:rsidRPr="00B4541E">
        <w:rPr>
          <w:rFonts w:ascii="Times New (W1)" w:hAnsi="Times New (W1)"/>
          <w:szCs w:val="24"/>
        </w:rPr>
        <w:t xml:space="preserve">initial </w:t>
      </w:r>
      <w:r w:rsidR="0001269C" w:rsidRPr="00B4541E">
        <w:rPr>
          <w:rFonts w:ascii="Times New (W1)" w:hAnsi="Times New (W1)"/>
          <w:szCs w:val="24"/>
        </w:rPr>
        <w:t>months</w:t>
      </w:r>
      <w:r w:rsidR="00D052A9" w:rsidRPr="00B4541E">
        <w:rPr>
          <w:rFonts w:ascii="Times New (W1)" w:hAnsi="Times New (W1)"/>
          <w:szCs w:val="24"/>
        </w:rPr>
        <w:t xml:space="preserve"> as TSA expands the number of available enrollment sites</w:t>
      </w:r>
      <w:r w:rsidR="00DD699C" w:rsidRPr="00B4541E">
        <w:rPr>
          <w:rFonts w:ascii="Times New (W1)" w:hAnsi="Times New (W1)"/>
          <w:szCs w:val="24"/>
        </w:rPr>
        <w:t>.</w:t>
      </w:r>
    </w:p>
    <w:p w14:paraId="69AF3DCD" w14:textId="77777777" w:rsidR="001A0512" w:rsidRPr="00B4541E" w:rsidRDefault="001A0512" w:rsidP="00451291">
      <w:pPr>
        <w:ind w:left="360"/>
        <w:jc w:val="both"/>
        <w:rPr>
          <w:rFonts w:ascii="Times New (W1)" w:hAnsi="Times New (W1)"/>
          <w:szCs w:val="24"/>
        </w:rPr>
      </w:pPr>
    </w:p>
    <w:p w14:paraId="02E2DA30" w14:textId="77777777" w:rsidR="001A0512" w:rsidRPr="00B4541E" w:rsidRDefault="001A0512" w:rsidP="001A0512">
      <w:pPr>
        <w:pStyle w:val="Caption"/>
        <w:keepNext/>
        <w:spacing w:before="0"/>
        <w:jc w:val="center"/>
        <w:rPr>
          <w:sz w:val="22"/>
          <w:szCs w:val="22"/>
        </w:rPr>
      </w:pPr>
      <w:r w:rsidRPr="00B4541E">
        <w:rPr>
          <w:sz w:val="22"/>
          <w:szCs w:val="22"/>
        </w:rPr>
        <w:t xml:space="preserve">Table </w:t>
      </w:r>
      <w:r w:rsidRPr="00B4541E">
        <w:rPr>
          <w:sz w:val="22"/>
          <w:szCs w:val="22"/>
        </w:rPr>
        <w:fldChar w:fldCharType="begin"/>
      </w:r>
      <w:r w:rsidRPr="00B4541E">
        <w:rPr>
          <w:sz w:val="22"/>
          <w:szCs w:val="22"/>
        </w:rPr>
        <w:instrText xml:space="preserve"> SEQ Table \* ARABIC </w:instrText>
      </w:r>
      <w:r w:rsidRPr="00B4541E">
        <w:rPr>
          <w:sz w:val="22"/>
          <w:szCs w:val="22"/>
        </w:rPr>
        <w:fldChar w:fldCharType="separate"/>
      </w:r>
      <w:r w:rsidR="00121DDD" w:rsidRPr="00B4541E">
        <w:rPr>
          <w:noProof/>
          <w:sz w:val="22"/>
          <w:szCs w:val="22"/>
        </w:rPr>
        <w:t>1</w:t>
      </w:r>
      <w:r w:rsidRPr="00B4541E">
        <w:rPr>
          <w:sz w:val="22"/>
          <w:szCs w:val="22"/>
        </w:rPr>
        <w:fldChar w:fldCharType="end"/>
      </w:r>
      <w:r w:rsidRPr="00B4541E">
        <w:rPr>
          <w:sz w:val="22"/>
          <w:szCs w:val="22"/>
        </w:rPr>
        <w:t>: Estimated 5 year project</w:t>
      </w:r>
      <w:r w:rsidR="00C14A55" w:rsidRPr="00B4541E">
        <w:rPr>
          <w:sz w:val="22"/>
          <w:szCs w:val="22"/>
        </w:rPr>
        <w:t>ion</w:t>
      </w:r>
      <w:r w:rsidRPr="00B4541E">
        <w:rPr>
          <w:sz w:val="22"/>
          <w:szCs w:val="22"/>
        </w:rPr>
        <w:t xml:space="preserve"> for TSA Pre</w:t>
      </w:r>
      <w:r w:rsidRPr="00B4541E">
        <w:rPr>
          <w:rFonts w:ascii="MS Mincho" w:eastAsia="MS Mincho" w:hAnsi="MS Mincho" w:cs="MS Mincho" w:hint="eastAsia"/>
          <w:sz w:val="22"/>
          <w:szCs w:val="22"/>
        </w:rPr>
        <w:t>✓</w:t>
      </w:r>
      <w:r w:rsidRPr="00B4541E">
        <w:rPr>
          <w:sz w:val="22"/>
          <w:szCs w:val="22"/>
        </w:rPr>
        <w:t xml:space="preserve">™ Application Enrollment Respondents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3330"/>
      </w:tblGrid>
      <w:tr w:rsidR="0069147C" w:rsidRPr="00B4541E" w14:paraId="482619A4" w14:textId="77777777" w:rsidTr="004A1805">
        <w:tc>
          <w:tcPr>
            <w:tcW w:w="7488" w:type="dxa"/>
            <w:gridSpan w:val="3"/>
            <w:shd w:val="clear" w:color="auto" w:fill="BFBFBF"/>
          </w:tcPr>
          <w:p w14:paraId="53D90874" w14:textId="77777777" w:rsidR="0069147C" w:rsidRPr="00B4541E" w:rsidRDefault="0069147C" w:rsidP="009B0949">
            <w:pPr>
              <w:jc w:val="center"/>
              <w:rPr>
                <w:b/>
                <w:sz w:val="20"/>
              </w:rPr>
            </w:pPr>
            <w:r w:rsidRPr="00B4541E">
              <w:rPr>
                <w:b/>
                <w:sz w:val="20"/>
              </w:rPr>
              <w:t xml:space="preserve">5 Year Projected Application (Enrollment ) Volume By Year </w:t>
            </w:r>
          </w:p>
        </w:tc>
      </w:tr>
      <w:tr w:rsidR="00EE6459" w:rsidRPr="00B4541E" w14:paraId="46A1C105" w14:textId="77777777" w:rsidTr="004A1805">
        <w:tc>
          <w:tcPr>
            <w:tcW w:w="1908" w:type="dxa"/>
            <w:shd w:val="clear" w:color="auto" w:fill="BFBFBF"/>
          </w:tcPr>
          <w:p w14:paraId="78B28EB4" w14:textId="77777777" w:rsidR="00EE6459" w:rsidRPr="00B4541E" w:rsidRDefault="0069147C" w:rsidP="009B0949">
            <w:pPr>
              <w:jc w:val="center"/>
              <w:rPr>
                <w:rFonts w:ascii="Times New (W1)" w:hAnsi="Times New (W1)"/>
                <w:b/>
                <w:sz w:val="20"/>
              </w:rPr>
            </w:pPr>
            <w:r w:rsidRPr="00B4541E">
              <w:rPr>
                <w:b/>
                <w:sz w:val="20"/>
              </w:rPr>
              <w:t>Year</w:t>
            </w:r>
          </w:p>
        </w:tc>
        <w:tc>
          <w:tcPr>
            <w:tcW w:w="2250" w:type="dxa"/>
            <w:shd w:val="clear" w:color="auto" w:fill="BFBFBF"/>
          </w:tcPr>
          <w:p w14:paraId="75197F55" w14:textId="77777777" w:rsidR="00EE6459" w:rsidRPr="00B4541E" w:rsidRDefault="0069147C" w:rsidP="009B0949">
            <w:pPr>
              <w:jc w:val="center"/>
              <w:rPr>
                <w:rFonts w:ascii="Times New (W1)" w:hAnsi="Times New (W1)"/>
                <w:b/>
                <w:sz w:val="20"/>
              </w:rPr>
            </w:pPr>
            <w:r w:rsidRPr="00B4541E">
              <w:rPr>
                <w:b/>
                <w:sz w:val="20"/>
              </w:rPr>
              <w:t>Projected Average</w:t>
            </w:r>
            <w:r w:rsidR="00EE6459" w:rsidRPr="00B4541E">
              <w:rPr>
                <w:b/>
                <w:sz w:val="20"/>
              </w:rPr>
              <w:t xml:space="preserve"> Monthly Enrollments</w:t>
            </w:r>
          </w:p>
        </w:tc>
        <w:tc>
          <w:tcPr>
            <w:tcW w:w="3330" w:type="dxa"/>
            <w:shd w:val="clear" w:color="auto" w:fill="BFBFBF"/>
          </w:tcPr>
          <w:p w14:paraId="6E36C7F4" w14:textId="0730DFC8" w:rsidR="00EE6459" w:rsidRPr="00B4541E" w:rsidRDefault="00EE6459" w:rsidP="001243DD">
            <w:pPr>
              <w:jc w:val="center"/>
              <w:rPr>
                <w:rFonts w:ascii="Times New (W1)" w:hAnsi="Times New (W1)"/>
                <w:b/>
                <w:sz w:val="20"/>
              </w:rPr>
            </w:pPr>
            <w:r w:rsidRPr="00B4541E">
              <w:rPr>
                <w:b/>
                <w:sz w:val="20"/>
              </w:rPr>
              <w:t>Total Full Program Annual Enrollments</w:t>
            </w:r>
            <w:r w:rsidR="001A0512" w:rsidRPr="00B4541E">
              <w:rPr>
                <w:b/>
                <w:sz w:val="20"/>
              </w:rPr>
              <w:t xml:space="preserve"> with 3% </w:t>
            </w:r>
            <w:r w:rsidR="001243DD" w:rsidRPr="00B4541E">
              <w:rPr>
                <w:b/>
                <w:sz w:val="20"/>
              </w:rPr>
              <w:t xml:space="preserve">annual </w:t>
            </w:r>
            <w:r w:rsidR="001A0512" w:rsidRPr="00B4541E">
              <w:rPr>
                <w:b/>
                <w:sz w:val="20"/>
              </w:rPr>
              <w:t>growth</w:t>
            </w:r>
          </w:p>
        </w:tc>
      </w:tr>
      <w:tr w:rsidR="004C5965" w:rsidRPr="00B4541E" w14:paraId="4F4BD425" w14:textId="77777777" w:rsidTr="00495B46">
        <w:tc>
          <w:tcPr>
            <w:tcW w:w="1908" w:type="dxa"/>
            <w:shd w:val="clear" w:color="auto" w:fill="auto"/>
          </w:tcPr>
          <w:p w14:paraId="4676AD84" w14:textId="77777777" w:rsidR="004C5965" w:rsidRPr="00B4541E" w:rsidRDefault="004C5965" w:rsidP="004A1805">
            <w:pPr>
              <w:jc w:val="center"/>
              <w:rPr>
                <w:rFonts w:ascii="Times New (W1)" w:hAnsi="Times New (W1)"/>
                <w:sz w:val="20"/>
              </w:rPr>
            </w:pPr>
            <w:r w:rsidRPr="00B4541E">
              <w:rPr>
                <w:rFonts w:ascii="Times New (W1)" w:hAnsi="Times New (W1)"/>
                <w:sz w:val="20"/>
              </w:rPr>
              <w:t>1</w:t>
            </w:r>
          </w:p>
        </w:tc>
        <w:tc>
          <w:tcPr>
            <w:tcW w:w="2250" w:type="dxa"/>
            <w:shd w:val="clear" w:color="auto" w:fill="auto"/>
          </w:tcPr>
          <w:p w14:paraId="51EB6C7B" w14:textId="4625BB2E" w:rsidR="004C5965" w:rsidRPr="00B4541E" w:rsidRDefault="004C5965" w:rsidP="00FA095C">
            <w:pPr>
              <w:jc w:val="center"/>
              <w:rPr>
                <w:rFonts w:ascii="Times New (W1)" w:hAnsi="Times New (W1)"/>
                <w:sz w:val="20"/>
              </w:rPr>
            </w:pPr>
            <w:r w:rsidRPr="00B4541E">
              <w:rPr>
                <w:sz w:val="20"/>
              </w:rPr>
              <w:t xml:space="preserve"> 30,833 </w:t>
            </w:r>
          </w:p>
        </w:tc>
        <w:tc>
          <w:tcPr>
            <w:tcW w:w="3330" w:type="dxa"/>
            <w:shd w:val="clear" w:color="auto" w:fill="auto"/>
          </w:tcPr>
          <w:p w14:paraId="4FAD881E" w14:textId="308AB0D9" w:rsidR="004C5965" w:rsidRPr="00B4541E" w:rsidRDefault="004C5965" w:rsidP="00FA095C">
            <w:pPr>
              <w:jc w:val="center"/>
              <w:rPr>
                <w:rFonts w:ascii="Times New (W1)" w:hAnsi="Times New (W1)"/>
                <w:sz w:val="20"/>
              </w:rPr>
            </w:pPr>
            <w:r w:rsidRPr="00B4541E">
              <w:rPr>
                <w:sz w:val="20"/>
              </w:rPr>
              <w:t>370,000</w:t>
            </w:r>
          </w:p>
        </w:tc>
      </w:tr>
      <w:tr w:rsidR="004C5965" w:rsidRPr="00B4541E" w14:paraId="3A929892" w14:textId="77777777" w:rsidTr="00495B46">
        <w:tc>
          <w:tcPr>
            <w:tcW w:w="1908" w:type="dxa"/>
            <w:shd w:val="clear" w:color="auto" w:fill="auto"/>
          </w:tcPr>
          <w:p w14:paraId="2B1662D7" w14:textId="77777777" w:rsidR="004C5965" w:rsidRPr="00B4541E" w:rsidRDefault="004C5965" w:rsidP="004C00DC">
            <w:pPr>
              <w:jc w:val="center"/>
              <w:rPr>
                <w:rFonts w:ascii="Times New (W1)" w:hAnsi="Times New (W1)"/>
                <w:sz w:val="20"/>
              </w:rPr>
            </w:pPr>
            <w:r w:rsidRPr="00B4541E">
              <w:rPr>
                <w:rFonts w:ascii="Times New (W1)" w:hAnsi="Times New (W1)"/>
                <w:sz w:val="20"/>
              </w:rPr>
              <w:t>2</w:t>
            </w:r>
          </w:p>
        </w:tc>
        <w:tc>
          <w:tcPr>
            <w:tcW w:w="2250" w:type="dxa"/>
            <w:shd w:val="clear" w:color="auto" w:fill="auto"/>
          </w:tcPr>
          <w:p w14:paraId="14DA8BF4" w14:textId="53AF4634" w:rsidR="004C5965" w:rsidRPr="00B4541E" w:rsidDel="00D052A9" w:rsidRDefault="004C5965" w:rsidP="00FA095C">
            <w:pPr>
              <w:jc w:val="center"/>
              <w:rPr>
                <w:sz w:val="20"/>
              </w:rPr>
            </w:pPr>
            <w:r w:rsidRPr="00B4541E">
              <w:rPr>
                <w:sz w:val="20"/>
              </w:rPr>
              <w:t xml:space="preserve"> 31,667 </w:t>
            </w:r>
          </w:p>
        </w:tc>
        <w:tc>
          <w:tcPr>
            <w:tcW w:w="3330" w:type="dxa"/>
            <w:shd w:val="clear" w:color="auto" w:fill="auto"/>
          </w:tcPr>
          <w:p w14:paraId="1F37CBCF" w14:textId="06251CC6" w:rsidR="004C5965" w:rsidRPr="00B4541E" w:rsidDel="0069147C" w:rsidRDefault="004C5965" w:rsidP="00D052A9">
            <w:pPr>
              <w:jc w:val="center"/>
              <w:rPr>
                <w:sz w:val="20"/>
              </w:rPr>
            </w:pPr>
            <w:r w:rsidRPr="00B4541E">
              <w:rPr>
                <w:sz w:val="20"/>
              </w:rPr>
              <w:t>380,000</w:t>
            </w:r>
          </w:p>
        </w:tc>
      </w:tr>
      <w:tr w:rsidR="004C5965" w:rsidRPr="00B4541E" w14:paraId="41FFF0ED" w14:textId="77777777" w:rsidTr="00495B46">
        <w:tc>
          <w:tcPr>
            <w:tcW w:w="1908" w:type="dxa"/>
            <w:shd w:val="clear" w:color="auto" w:fill="auto"/>
          </w:tcPr>
          <w:p w14:paraId="24F3E0BF" w14:textId="77777777" w:rsidR="004C5965" w:rsidRPr="00B4541E" w:rsidRDefault="004C5965" w:rsidP="004C00DC">
            <w:pPr>
              <w:jc w:val="center"/>
              <w:rPr>
                <w:rFonts w:ascii="Times New (W1)" w:hAnsi="Times New (W1)"/>
                <w:sz w:val="20"/>
              </w:rPr>
            </w:pPr>
            <w:r w:rsidRPr="00B4541E">
              <w:rPr>
                <w:rFonts w:ascii="Times New (W1)" w:hAnsi="Times New (W1)"/>
                <w:sz w:val="20"/>
              </w:rPr>
              <w:t>3</w:t>
            </w:r>
          </w:p>
        </w:tc>
        <w:tc>
          <w:tcPr>
            <w:tcW w:w="2250" w:type="dxa"/>
            <w:shd w:val="clear" w:color="auto" w:fill="auto"/>
          </w:tcPr>
          <w:p w14:paraId="3B01D2B5" w14:textId="58CD9046" w:rsidR="004C5965" w:rsidRPr="00B4541E" w:rsidRDefault="004C5965" w:rsidP="0069147C">
            <w:pPr>
              <w:jc w:val="center"/>
              <w:rPr>
                <w:sz w:val="20"/>
              </w:rPr>
            </w:pPr>
            <w:r w:rsidRPr="00B4541E">
              <w:rPr>
                <w:sz w:val="20"/>
              </w:rPr>
              <w:t xml:space="preserve"> 32,500 </w:t>
            </w:r>
          </w:p>
        </w:tc>
        <w:tc>
          <w:tcPr>
            <w:tcW w:w="3330" w:type="dxa"/>
            <w:shd w:val="clear" w:color="auto" w:fill="auto"/>
          </w:tcPr>
          <w:p w14:paraId="4FFD42FE" w14:textId="6124BE0C" w:rsidR="004C5965" w:rsidRPr="00B4541E" w:rsidRDefault="004C5965" w:rsidP="00FA095C">
            <w:pPr>
              <w:jc w:val="center"/>
              <w:rPr>
                <w:sz w:val="20"/>
              </w:rPr>
            </w:pPr>
            <w:r w:rsidRPr="00B4541E">
              <w:rPr>
                <w:sz w:val="20"/>
              </w:rPr>
              <w:t>390,000</w:t>
            </w:r>
          </w:p>
        </w:tc>
      </w:tr>
      <w:tr w:rsidR="004C5965" w:rsidRPr="00B4541E" w14:paraId="2E95118C" w14:textId="77777777" w:rsidTr="00495B46">
        <w:tc>
          <w:tcPr>
            <w:tcW w:w="1908" w:type="dxa"/>
            <w:shd w:val="clear" w:color="auto" w:fill="auto"/>
          </w:tcPr>
          <w:p w14:paraId="12CA8818" w14:textId="77777777" w:rsidR="004C5965" w:rsidRPr="00B4541E" w:rsidRDefault="004C5965" w:rsidP="004C00DC">
            <w:pPr>
              <w:jc w:val="center"/>
              <w:rPr>
                <w:rFonts w:ascii="Times New (W1)" w:hAnsi="Times New (W1)"/>
                <w:sz w:val="20"/>
              </w:rPr>
            </w:pPr>
            <w:r w:rsidRPr="00B4541E">
              <w:rPr>
                <w:rFonts w:ascii="Times New (W1)" w:hAnsi="Times New (W1)"/>
                <w:sz w:val="20"/>
              </w:rPr>
              <w:lastRenderedPageBreak/>
              <w:t>4</w:t>
            </w:r>
          </w:p>
        </w:tc>
        <w:tc>
          <w:tcPr>
            <w:tcW w:w="2250" w:type="dxa"/>
            <w:shd w:val="clear" w:color="auto" w:fill="auto"/>
          </w:tcPr>
          <w:p w14:paraId="7ED3CBF1" w14:textId="599BAC6C" w:rsidR="004C5965" w:rsidRPr="00B4541E" w:rsidRDefault="004C5965" w:rsidP="0069147C">
            <w:pPr>
              <w:jc w:val="center"/>
              <w:rPr>
                <w:sz w:val="20"/>
              </w:rPr>
            </w:pPr>
            <w:r w:rsidRPr="00B4541E">
              <w:rPr>
                <w:sz w:val="20"/>
              </w:rPr>
              <w:t xml:space="preserve"> 33,333 </w:t>
            </w:r>
          </w:p>
        </w:tc>
        <w:tc>
          <w:tcPr>
            <w:tcW w:w="3330" w:type="dxa"/>
            <w:shd w:val="clear" w:color="auto" w:fill="auto"/>
          </w:tcPr>
          <w:p w14:paraId="1E43EAD8" w14:textId="443291D0" w:rsidR="004C5965" w:rsidRPr="00B4541E" w:rsidRDefault="004C5965" w:rsidP="00FA095C">
            <w:pPr>
              <w:jc w:val="center"/>
              <w:rPr>
                <w:sz w:val="20"/>
              </w:rPr>
            </w:pPr>
            <w:r w:rsidRPr="00B4541E">
              <w:rPr>
                <w:sz w:val="20"/>
              </w:rPr>
              <w:t>400,000</w:t>
            </w:r>
          </w:p>
        </w:tc>
      </w:tr>
      <w:tr w:rsidR="004C5965" w:rsidRPr="00B4541E" w14:paraId="76350975" w14:textId="77777777" w:rsidTr="00495B46">
        <w:tc>
          <w:tcPr>
            <w:tcW w:w="1908" w:type="dxa"/>
            <w:shd w:val="clear" w:color="auto" w:fill="auto"/>
          </w:tcPr>
          <w:p w14:paraId="27CF00BA" w14:textId="77777777" w:rsidR="004C5965" w:rsidRPr="00B4541E" w:rsidRDefault="004C5965" w:rsidP="004C00DC">
            <w:pPr>
              <w:jc w:val="center"/>
              <w:rPr>
                <w:rFonts w:ascii="Times New (W1)" w:hAnsi="Times New (W1)"/>
                <w:sz w:val="20"/>
              </w:rPr>
            </w:pPr>
            <w:r w:rsidRPr="00B4541E">
              <w:rPr>
                <w:rFonts w:ascii="Times New (W1)" w:hAnsi="Times New (W1)"/>
                <w:sz w:val="20"/>
              </w:rPr>
              <w:t>5</w:t>
            </w:r>
          </w:p>
        </w:tc>
        <w:tc>
          <w:tcPr>
            <w:tcW w:w="2250" w:type="dxa"/>
            <w:shd w:val="clear" w:color="auto" w:fill="auto"/>
          </w:tcPr>
          <w:p w14:paraId="4B5BA361" w14:textId="6310A596" w:rsidR="004C5965" w:rsidRPr="00B4541E" w:rsidRDefault="004C5965" w:rsidP="0069147C">
            <w:pPr>
              <w:jc w:val="center"/>
              <w:rPr>
                <w:sz w:val="20"/>
              </w:rPr>
            </w:pPr>
            <w:r w:rsidRPr="00B4541E">
              <w:rPr>
                <w:sz w:val="20"/>
              </w:rPr>
              <w:t xml:space="preserve"> 34,167 </w:t>
            </w:r>
          </w:p>
        </w:tc>
        <w:tc>
          <w:tcPr>
            <w:tcW w:w="3330" w:type="dxa"/>
            <w:shd w:val="clear" w:color="auto" w:fill="auto"/>
          </w:tcPr>
          <w:p w14:paraId="1597A8D7" w14:textId="10AD6135" w:rsidR="004C5965" w:rsidRPr="00B4541E" w:rsidRDefault="004C5965" w:rsidP="00FA095C">
            <w:pPr>
              <w:jc w:val="center"/>
              <w:rPr>
                <w:sz w:val="20"/>
              </w:rPr>
            </w:pPr>
            <w:r w:rsidRPr="00B4541E">
              <w:rPr>
                <w:sz w:val="20"/>
              </w:rPr>
              <w:t>410,000</w:t>
            </w:r>
          </w:p>
        </w:tc>
      </w:tr>
      <w:tr w:rsidR="004C5965" w:rsidRPr="00B4541E" w14:paraId="3428A5F6" w14:textId="77777777" w:rsidTr="00495B46">
        <w:tc>
          <w:tcPr>
            <w:tcW w:w="1908" w:type="dxa"/>
            <w:shd w:val="clear" w:color="auto" w:fill="auto"/>
          </w:tcPr>
          <w:p w14:paraId="6BB8C709" w14:textId="77777777" w:rsidR="004C5965" w:rsidRPr="00B4541E" w:rsidRDefault="004C5965" w:rsidP="004C00DC">
            <w:pPr>
              <w:jc w:val="center"/>
              <w:rPr>
                <w:rFonts w:ascii="Times New (W1)" w:hAnsi="Times New (W1)"/>
                <w:sz w:val="20"/>
              </w:rPr>
            </w:pPr>
            <w:r w:rsidRPr="00B4541E">
              <w:rPr>
                <w:rFonts w:ascii="Times New (W1)" w:hAnsi="Times New (W1)"/>
                <w:sz w:val="20"/>
              </w:rPr>
              <w:t>5 year Total</w:t>
            </w:r>
          </w:p>
        </w:tc>
        <w:tc>
          <w:tcPr>
            <w:tcW w:w="2250" w:type="dxa"/>
            <w:shd w:val="clear" w:color="auto" w:fill="auto"/>
            <w:vAlign w:val="center"/>
          </w:tcPr>
          <w:p w14:paraId="2AB895F0" w14:textId="77777777" w:rsidR="004C5965" w:rsidRPr="00B4541E" w:rsidRDefault="004C5965" w:rsidP="0069147C">
            <w:pPr>
              <w:jc w:val="center"/>
              <w:rPr>
                <w:sz w:val="20"/>
              </w:rPr>
            </w:pPr>
            <w:r w:rsidRPr="00B4541E">
              <w:rPr>
                <w:sz w:val="20"/>
              </w:rPr>
              <w:t>--</w:t>
            </w:r>
          </w:p>
        </w:tc>
        <w:tc>
          <w:tcPr>
            <w:tcW w:w="3330" w:type="dxa"/>
            <w:shd w:val="clear" w:color="auto" w:fill="auto"/>
          </w:tcPr>
          <w:p w14:paraId="065CE0CC" w14:textId="6676EF71" w:rsidR="004C5965" w:rsidRPr="00B4541E" w:rsidRDefault="004C5965" w:rsidP="00FA095C">
            <w:pPr>
              <w:jc w:val="center"/>
              <w:rPr>
                <w:sz w:val="20"/>
              </w:rPr>
            </w:pPr>
            <w:r w:rsidRPr="00B4541E">
              <w:rPr>
                <w:sz w:val="20"/>
              </w:rPr>
              <w:t>1,950,000</w:t>
            </w:r>
          </w:p>
        </w:tc>
      </w:tr>
      <w:tr w:rsidR="004C5965" w:rsidRPr="00B4541E" w14:paraId="3F070D14" w14:textId="77777777" w:rsidTr="00495B46">
        <w:tc>
          <w:tcPr>
            <w:tcW w:w="1908" w:type="dxa"/>
            <w:shd w:val="clear" w:color="auto" w:fill="auto"/>
          </w:tcPr>
          <w:p w14:paraId="16739C85" w14:textId="77777777" w:rsidR="004C5965" w:rsidRPr="00B4541E" w:rsidRDefault="004C5965" w:rsidP="001243DD">
            <w:pPr>
              <w:jc w:val="center"/>
              <w:rPr>
                <w:rFonts w:ascii="Times New (W1)" w:hAnsi="Times New (W1)"/>
                <w:sz w:val="20"/>
              </w:rPr>
            </w:pPr>
            <w:r w:rsidRPr="00B4541E">
              <w:rPr>
                <w:rFonts w:ascii="Times New (W1)" w:hAnsi="Times New (W1)"/>
                <w:sz w:val="20"/>
              </w:rPr>
              <w:t>Average Annual Applications</w:t>
            </w:r>
          </w:p>
        </w:tc>
        <w:tc>
          <w:tcPr>
            <w:tcW w:w="2250" w:type="dxa"/>
            <w:shd w:val="clear" w:color="auto" w:fill="auto"/>
            <w:vAlign w:val="center"/>
          </w:tcPr>
          <w:p w14:paraId="6C485F19" w14:textId="77777777" w:rsidR="004C5965" w:rsidRPr="00B4541E" w:rsidRDefault="004C5965" w:rsidP="0069147C">
            <w:pPr>
              <w:jc w:val="center"/>
              <w:rPr>
                <w:sz w:val="20"/>
              </w:rPr>
            </w:pPr>
          </w:p>
        </w:tc>
        <w:tc>
          <w:tcPr>
            <w:tcW w:w="3330" w:type="dxa"/>
            <w:shd w:val="clear" w:color="auto" w:fill="auto"/>
          </w:tcPr>
          <w:p w14:paraId="2F75388C" w14:textId="7BCC9CEF" w:rsidR="004C5965" w:rsidRPr="00B4541E" w:rsidRDefault="004C5965" w:rsidP="00FA095C">
            <w:pPr>
              <w:jc w:val="center"/>
              <w:rPr>
                <w:sz w:val="20"/>
              </w:rPr>
            </w:pPr>
            <w:r w:rsidRPr="00B4541E">
              <w:rPr>
                <w:sz w:val="20"/>
              </w:rPr>
              <w:t>390,000</w:t>
            </w:r>
          </w:p>
        </w:tc>
      </w:tr>
    </w:tbl>
    <w:p w14:paraId="0C8D9747" w14:textId="77777777" w:rsidR="00EE6459" w:rsidRPr="00B4541E" w:rsidRDefault="00EE6459" w:rsidP="00A64892">
      <w:pPr>
        <w:keepNext/>
        <w:numPr>
          <w:ilvl w:val="12"/>
          <w:numId w:val="0"/>
        </w:numPr>
        <w:ind w:left="360"/>
        <w:rPr>
          <w:rFonts w:ascii="Times New (W1)" w:hAnsi="Times New (W1)"/>
          <w:b/>
          <w:szCs w:val="24"/>
          <w:u w:val="single"/>
        </w:rPr>
      </w:pPr>
    </w:p>
    <w:p w14:paraId="2EF13E8F" w14:textId="77777777" w:rsidR="007C0F13" w:rsidRPr="00B4541E" w:rsidRDefault="00842BEF" w:rsidP="006763D6">
      <w:pPr>
        <w:ind w:left="360"/>
        <w:rPr>
          <w:rFonts w:ascii="Times New (W1)" w:hAnsi="Times New (W1)"/>
          <w:szCs w:val="24"/>
        </w:rPr>
      </w:pPr>
      <w:r w:rsidRPr="00B4541E">
        <w:rPr>
          <w:rFonts w:ascii="Times New (W1)" w:hAnsi="Times New (W1)"/>
          <w:szCs w:val="24"/>
        </w:rPr>
        <w:t>A</w:t>
      </w:r>
      <w:r w:rsidR="007C0F13" w:rsidRPr="00B4541E">
        <w:rPr>
          <w:rFonts w:ascii="Times New (W1)" w:hAnsi="Times New (W1)"/>
          <w:szCs w:val="24"/>
        </w:rPr>
        <w:t xml:space="preserve">pplicants </w:t>
      </w:r>
      <w:r w:rsidRPr="00B4541E">
        <w:rPr>
          <w:rFonts w:ascii="Times New (W1)" w:hAnsi="Times New (W1)"/>
          <w:szCs w:val="24"/>
        </w:rPr>
        <w:t>may provide</w:t>
      </w:r>
      <w:r w:rsidR="007C0F13" w:rsidRPr="00B4541E">
        <w:rPr>
          <w:rFonts w:ascii="Times New (W1)" w:hAnsi="Times New (W1)"/>
          <w:szCs w:val="24"/>
        </w:rPr>
        <w:t xml:space="preserve"> biographic </w:t>
      </w:r>
      <w:r w:rsidR="00EC78BA" w:rsidRPr="00B4541E">
        <w:rPr>
          <w:rFonts w:ascii="Times New (W1)" w:hAnsi="Times New (W1)"/>
          <w:szCs w:val="24"/>
        </w:rPr>
        <w:t xml:space="preserve">and payment </w:t>
      </w:r>
      <w:r w:rsidR="007C0F13" w:rsidRPr="00B4541E">
        <w:rPr>
          <w:rFonts w:ascii="Times New (W1)" w:hAnsi="Times New (W1)"/>
          <w:szCs w:val="24"/>
        </w:rPr>
        <w:t>information to TSA</w:t>
      </w:r>
      <w:r w:rsidR="00EC78BA" w:rsidRPr="00B4541E">
        <w:rPr>
          <w:rFonts w:ascii="Times New (W1)" w:hAnsi="Times New (W1)"/>
          <w:szCs w:val="24"/>
        </w:rPr>
        <w:t xml:space="preserve"> either</w:t>
      </w:r>
      <w:r w:rsidR="007C0F13" w:rsidRPr="00B4541E">
        <w:rPr>
          <w:rFonts w:ascii="Times New (W1)" w:hAnsi="Times New (W1)"/>
          <w:szCs w:val="24"/>
        </w:rPr>
        <w:t>:</w:t>
      </w:r>
    </w:p>
    <w:p w14:paraId="77F9BD87" w14:textId="77777777" w:rsidR="007C0F13" w:rsidRPr="00B4541E" w:rsidRDefault="007C0F13" w:rsidP="007D7447">
      <w:pPr>
        <w:numPr>
          <w:ilvl w:val="0"/>
          <w:numId w:val="4"/>
        </w:numPr>
        <w:rPr>
          <w:rFonts w:ascii="Times New (W1)" w:hAnsi="Times New (W1)"/>
          <w:szCs w:val="24"/>
        </w:rPr>
      </w:pPr>
      <w:r w:rsidRPr="00B4541E">
        <w:rPr>
          <w:rFonts w:ascii="Times New (W1)" w:hAnsi="Times New (W1)"/>
          <w:szCs w:val="24"/>
        </w:rPr>
        <w:t>Online pre-application (or pre-enrollment) before appearing at an enrollment center to complete the process</w:t>
      </w:r>
      <w:r w:rsidR="00EC78BA" w:rsidRPr="00B4541E">
        <w:rPr>
          <w:rFonts w:ascii="Times New (W1)" w:hAnsi="Times New (W1)"/>
          <w:szCs w:val="24"/>
        </w:rPr>
        <w:t xml:space="preserve">; </w:t>
      </w:r>
    </w:p>
    <w:p w14:paraId="42E8CC1E" w14:textId="77777777" w:rsidR="007C0F13" w:rsidRPr="00B4541E" w:rsidRDefault="007C0F13" w:rsidP="007D7447">
      <w:pPr>
        <w:numPr>
          <w:ilvl w:val="0"/>
          <w:numId w:val="4"/>
        </w:numPr>
        <w:rPr>
          <w:rFonts w:ascii="Times New (W1)" w:hAnsi="Times New (W1)"/>
          <w:szCs w:val="24"/>
        </w:rPr>
      </w:pPr>
      <w:r w:rsidRPr="00B4541E">
        <w:rPr>
          <w:rFonts w:ascii="Times New (W1)" w:hAnsi="Times New (W1)"/>
          <w:szCs w:val="24"/>
        </w:rPr>
        <w:t>Online pre-application with TSA telephone customer service support before appearing at an enrollment center</w:t>
      </w:r>
      <w:r w:rsidR="00EC78BA" w:rsidRPr="00B4541E">
        <w:rPr>
          <w:rFonts w:ascii="Times New (W1)" w:hAnsi="Times New (W1)"/>
          <w:szCs w:val="24"/>
        </w:rPr>
        <w:t>; or</w:t>
      </w:r>
    </w:p>
    <w:p w14:paraId="77EB8046" w14:textId="77777777" w:rsidR="007C0F13" w:rsidRPr="00B4541E" w:rsidRDefault="007C0F13" w:rsidP="007D7447">
      <w:pPr>
        <w:numPr>
          <w:ilvl w:val="0"/>
          <w:numId w:val="4"/>
        </w:numPr>
        <w:rPr>
          <w:rFonts w:ascii="Times New (W1)" w:hAnsi="Times New (W1)"/>
          <w:szCs w:val="24"/>
        </w:rPr>
      </w:pPr>
      <w:r w:rsidRPr="00B4541E">
        <w:rPr>
          <w:rFonts w:ascii="Times New (W1)" w:hAnsi="Times New (W1)"/>
          <w:szCs w:val="24"/>
        </w:rPr>
        <w:t>In-person at an enrollment center without online pre-enrollment</w:t>
      </w:r>
    </w:p>
    <w:p w14:paraId="20A4F46B" w14:textId="77777777" w:rsidR="00842BEF" w:rsidRPr="00B4541E" w:rsidRDefault="00842BEF" w:rsidP="00AD3684">
      <w:pPr>
        <w:ind w:left="360"/>
        <w:rPr>
          <w:rFonts w:ascii="Times New (W1)" w:hAnsi="Times New (W1)"/>
          <w:szCs w:val="24"/>
        </w:rPr>
      </w:pPr>
    </w:p>
    <w:p w14:paraId="7341716D" w14:textId="77777777" w:rsidR="004565BF" w:rsidRPr="00B4541E" w:rsidRDefault="00842BEF" w:rsidP="00484809">
      <w:pPr>
        <w:ind w:left="360"/>
        <w:rPr>
          <w:rFonts w:ascii="Times New (W1)" w:hAnsi="Times New (W1)"/>
          <w:szCs w:val="24"/>
        </w:rPr>
      </w:pPr>
      <w:r w:rsidRPr="00B4541E">
        <w:rPr>
          <w:rFonts w:ascii="Times New (W1)" w:hAnsi="Times New (W1)"/>
          <w:szCs w:val="24"/>
        </w:rPr>
        <w:t>All applicants must visit an enrollment center in person to submit biometric information as well as provide valid identity and citizenship or immigration documentation as applicable.</w:t>
      </w:r>
      <w:r w:rsidR="00EC78BA" w:rsidRPr="00B4541E">
        <w:rPr>
          <w:rFonts w:ascii="Times New (W1)" w:hAnsi="Times New (W1)"/>
          <w:szCs w:val="24"/>
        </w:rPr>
        <w:t xml:space="preserve">  </w:t>
      </w:r>
      <w:r w:rsidR="009A6B24" w:rsidRPr="00B4541E">
        <w:rPr>
          <w:rFonts w:ascii="Times New (W1)" w:hAnsi="Times New (W1)"/>
          <w:szCs w:val="24"/>
        </w:rPr>
        <w:t xml:space="preserve">At the end of the enrollment application process, applicants are also given the option to respond to a customer satisfaction survey. </w:t>
      </w:r>
      <w:r w:rsidR="00E301D2" w:rsidRPr="00B4541E">
        <w:rPr>
          <w:rFonts w:ascii="Times New (W1)" w:hAnsi="Times New (W1)"/>
          <w:szCs w:val="24"/>
        </w:rPr>
        <w:t xml:space="preserve"> </w:t>
      </w:r>
      <w:r w:rsidR="00EC78BA" w:rsidRPr="00B4541E">
        <w:rPr>
          <w:rFonts w:ascii="Times New (W1)" w:hAnsi="Times New (W1)"/>
          <w:szCs w:val="24"/>
        </w:rPr>
        <w:t>B</w:t>
      </w:r>
      <w:r w:rsidR="00FE64FD" w:rsidRPr="00B4541E">
        <w:rPr>
          <w:rFonts w:ascii="Times New (W1)" w:hAnsi="Times New (W1)"/>
          <w:szCs w:val="24"/>
        </w:rPr>
        <w:t>iographic</w:t>
      </w:r>
      <w:r w:rsidR="007D2984" w:rsidRPr="00B4541E">
        <w:rPr>
          <w:rFonts w:ascii="Times New (W1)" w:hAnsi="Times New (W1)"/>
          <w:szCs w:val="24"/>
        </w:rPr>
        <w:t>, payment</w:t>
      </w:r>
      <w:r w:rsidR="009A6B24" w:rsidRPr="00B4541E">
        <w:rPr>
          <w:rFonts w:ascii="Times New (W1)" w:hAnsi="Times New (W1)"/>
          <w:szCs w:val="24"/>
        </w:rPr>
        <w:t>,</w:t>
      </w:r>
      <w:r w:rsidR="00FE64FD" w:rsidRPr="00B4541E">
        <w:rPr>
          <w:rFonts w:ascii="Times New (W1)" w:hAnsi="Times New (W1)"/>
          <w:szCs w:val="24"/>
        </w:rPr>
        <w:t xml:space="preserve"> biometric </w:t>
      </w:r>
      <w:r w:rsidR="009A6B24" w:rsidRPr="00B4541E">
        <w:rPr>
          <w:rFonts w:ascii="Times New (W1)" w:hAnsi="Times New (W1)"/>
          <w:szCs w:val="24"/>
        </w:rPr>
        <w:t xml:space="preserve">and survey </w:t>
      </w:r>
      <w:r w:rsidR="00CA7544" w:rsidRPr="00B4541E">
        <w:rPr>
          <w:rFonts w:ascii="Times New (W1)" w:hAnsi="Times New (W1)"/>
          <w:szCs w:val="24"/>
        </w:rPr>
        <w:t xml:space="preserve">information will be submitted electronically </w:t>
      </w:r>
      <w:r w:rsidR="00154B02" w:rsidRPr="00B4541E">
        <w:rPr>
          <w:rFonts w:ascii="Times New (W1)" w:hAnsi="Times New (W1)"/>
          <w:szCs w:val="24"/>
        </w:rPr>
        <w:t>to TSA.</w:t>
      </w:r>
      <w:r w:rsidR="006269FD" w:rsidRPr="00B4541E">
        <w:rPr>
          <w:rFonts w:ascii="Times New (W1)" w:hAnsi="Times New (W1)"/>
          <w:szCs w:val="24"/>
        </w:rPr>
        <w:t xml:space="preserve">  </w:t>
      </w:r>
    </w:p>
    <w:p w14:paraId="30A96A85" w14:textId="77777777" w:rsidR="009A6B24" w:rsidRPr="00B4541E" w:rsidRDefault="009A6B24" w:rsidP="00484809">
      <w:pPr>
        <w:ind w:left="360"/>
        <w:rPr>
          <w:rFonts w:ascii="Times New (W1)" w:hAnsi="Times New (W1)"/>
          <w:szCs w:val="24"/>
        </w:rPr>
      </w:pPr>
    </w:p>
    <w:p w14:paraId="6E6836D2" w14:textId="2E4C05EC" w:rsidR="009F08AF" w:rsidRPr="00B4541E" w:rsidRDefault="006269FD" w:rsidP="009F08AF">
      <w:pPr>
        <w:ind w:left="360"/>
        <w:rPr>
          <w:rFonts w:ascii="Times New (W1)" w:hAnsi="Times New (W1)"/>
          <w:szCs w:val="24"/>
        </w:rPr>
      </w:pPr>
      <w:r w:rsidRPr="00B4541E">
        <w:rPr>
          <w:rFonts w:ascii="Times New (W1)" w:hAnsi="Times New (W1)"/>
          <w:szCs w:val="24"/>
        </w:rPr>
        <w:t xml:space="preserve">Based on historical data from the </w:t>
      </w:r>
      <w:r w:rsidR="00FA095C" w:rsidRPr="00B4541E">
        <w:rPr>
          <w:rFonts w:ascii="Times New (W1)" w:hAnsi="Times New (W1)"/>
          <w:szCs w:val="24"/>
        </w:rPr>
        <w:t>TSA TWIC, HME</w:t>
      </w:r>
      <w:r w:rsidR="007D7447" w:rsidRPr="00B4541E">
        <w:rPr>
          <w:rFonts w:ascii="Times New (W1)" w:hAnsi="Times New (W1)"/>
          <w:szCs w:val="24"/>
        </w:rPr>
        <w:t>,</w:t>
      </w:r>
      <w:r w:rsidR="00FA095C" w:rsidRPr="00B4541E">
        <w:rPr>
          <w:rFonts w:ascii="Times New (W1)" w:hAnsi="Times New (W1)"/>
          <w:szCs w:val="24"/>
        </w:rPr>
        <w:t xml:space="preserve"> and Alien Flight Student </w:t>
      </w:r>
      <w:r w:rsidRPr="00B4541E">
        <w:rPr>
          <w:rFonts w:ascii="Times New (W1)" w:hAnsi="Times New (W1)"/>
          <w:szCs w:val="24"/>
        </w:rPr>
        <w:t>threat assessment program</w:t>
      </w:r>
      <w:r w:rsidR="00FA095C" w:rsidRPr="00B4541E">
        <w:rPr>
          <w:rFonts w:ascii="Times New (W1)" w:hAnsi="Times New (W1)"/>
          <w:szCs w:val="24"/>
        </w:rPr>
        <w:t>s</w:t>
      </w:r>
      <w:r w:rsidR="00EF427D" w:rsidRPr="00B4541E">
        <w:rPr>
          <w:rFonts w:ascii="Times New (W1)" w:hAnsi="Times New (W1)"/>
          <w:szCs w:val="24"/>
        </w:rPr>
        <w:t>,</w:t>
      </w:r>
      <w:r w:rsidR="00B800AB" w:rsidRPr="00B4541E">
        <w:rPr>
          <w:rFonts w:ascii="Times New (W1)" w:hAnsi="Times New (W1)"/>
          <w:szCs w:val="24"/>
        </w:rPr>
        <w:t xml:space="preserve"> which have similar collection procedures</w:t>
      </w:r>
      <w:r w:rsidRPr="00B4541E">
        <w:rPr>
          <w:rFonts w:ascii="Times New (W1)" w:hAnsi="Times New (W1)"/>
          <w:szCs w:val="24"/>
        </w:rPr>
        <w:t xml:space="preserve">, TSA estimates </w:t>
      </w:r>
      <w:r w:rsidR="00FE64FD" w:rsidRPr="00B4541E">
        <w:rPr>
          <w:rFonts w:ascii="Times New (W1)" w:hAnsi="Times New (W1)"/>
          <w:szCs w:val="24"/>
        </w:rPr>
        <w:t xml:space="preserve">that applicants will </w:t>
      </w:r>
      <w:r w:rsidR="009A57CE" w:rsidRPr="00B4541E">
        <w:rPr>
          <w:rFonts w:ascii="Times New (W1)" w:hAnsi="Times New (W1)"/>
          <w:szCs w:val="24"/>
        </w:rPr>
        <w:t>provide</w:t>
      </w:r>
      <w:r w:rsidR="00146573" w:rsidRPr="00B4541E">
        <w:rPr>
          <w:rFonts w:ascii="Times New (W1)" w:hAnsi="Times New (W1)"/>
          <w:szCs w:val="24"/>
        </w:rPr>
        <w:t xml:space="preserve"> biographic data as follows with the below listed burdens</w:t>
      </w:r>
      <w:r w:rsidR="009F08AF" w:rsidRPr="00B4541E">
        <w:rPr>
          <w:rFonts w:ascii="Times New (W1)" w:hAnsi="Times New (W1)"/>
          <w:szCs w:val="24"/>
        </w:rPr>
        <w:t>.  In addition, TSA has also included time that an applicant may wait on average at an enrollment center before beginning the in</w:t>
      </w:r>
      <w:r w:rsidR="00974B83" w:rsidRPr="00B4541E">
        <w:rPr>
          <w:rFonts w:ascii="Times New (W1)" w:hAnsi="Times New (W1)"/>
          <w:szCs w:val="24"/>
        </w:rPr>
        <w:t>-</w:t>
      </w:r>
      <w:r w:rsidR="009F08AF" w:rsidRPr="00B4541E">
        <w:rPr>
          <w:rFonts w:ascii="Times New (W1)" w:hAnsi="Times New (W1)"/>
          <w:szCs w:val="24"/>
        </w:rPr>
        <w:t xml:space="preserve">person portion of the application process.  </w:t>
      </w:r>
    </w:p>
    <w:p w14:paraId="2F0C1392" w14:textId="77777777" w:rsidR="0086144F" w:rsidRPr="00B4541E" w:rsidRDefault="0086144F" w:rsidP="00AD3684">
      <w:pPr>
        <w:ind w:left="360"/>
        <w:rPr>
          <w:rFonts w:ascii="Times New (W1)" w:hAnsi="Times New (W1)"/>
          <w:szCs w:val="24"/>
        </w:rPr>
      </w:pPr>
    </w:p>
    <w:p w14:paraId="7D57967C" w14:textId="2DEB8BDD" w:rsidR="007C0F13" w:rsidRPr="00B4541E" w:rsidRDefault="009A57CE" w:rsidP="00F6287A">
      <w:pPr>
        <w:ind w:left="360"/>
        <w:jc w:val="center"/>
        <w:rPr>
          <w:rFonts w:ascii="Times New (W1)" w:hAnsi="Times New (W1)"/>
          <w:b/>
          <w:sz w:val="20"/>
          <w:szCs w:val="24"/>
        </w:rPr>
      </w:pPr>
      <w:r w:rsidRPr="00B4541E">
        <w:rPr>
          <w:rFonts w:ascii="Times New (W1)" w:hAnsi="Times New (W1)"/>
          <w:b/>
          <w:sz w:val="20"/>
          <w:szCs w:val="24"/>
        </w:rPr>
        <w:t xml:space="preserve">Table </w:t>
      </w:r>
      <w:r w:rsidR="00DE4F41" w:rsidRPr="00B4541E">
        <w:rPr>
          <w:rFonts w:ascii="Times New (W1)" w:hAnsi="Times New (W1)"/>
          <w:b/>
          <w:sz w:val="20"/>
          <w:szCs w:val="24"/>
        </w:rPr>
        <w:t>2</w:t>
      </w:r>
      <w:r w:rsidRPr="00B4541E">
        <w:rPr>
          <w:rFonts w:ascii="Times New (W1)" w:hAnsi="Times New (W1)"/>
          <w:b/>
          <w:sz w:val="20"/>
          <w:szCs w:val="24"/>
        </w:rPr>
        <w:t xml:space="preserve">: Estimated Time and Percentage of Applicants for </w:t>
      </w:r>
      <w:r w:rsidR="00974B83" w:rsidRPr="00B4541E">
        <w:rPr>
          <w:rFonts w:ascii="Times New (W1)" w:hAnsi="Times New (W1)"/>
          <w:b/>
          <w:sz w:val="20"/>
          <w:szCs w:val="24"/>
        </w:rPr>
        <w:t>P</w:t>
      </w:r>
      <w:r w:rsidRPr="00B4541E">
        <w:rPr>
          <w:rFonts w:ascii="Times New (W1)" w:hAnsi="Times New (W1)"/>
          <w:b/>
          <w:sz w:val="20"/>
          <w:szCs w:val="24"/>
        </w:rPr>
        <w:t xml:space="preserve">roviding </w:t>
      </w:r>
      <w:r w:rsidR="00974B83" w:rsidRPr="00B4541E">
        <w:rPr>
          <w:rFonts w:ascii="Times New (W1)" w:hAnsi="Times New (W1)"/>
          <w:b/>
          <w:sz w:val="20"/>
          <w:szCs w:val="24"/>
        </w:rPr>
        <w:t>E</w:t>
      </w:r>
      <w:r w:rsidRPr="00B4541E">
        <w:rPr>
          <w:rFonts w:ascii="Times New (W1)" w:hAnsi="Times New (W1)"/>
          <w:b/>
          <w:sz w:val="20"/>
          <w:szCs w:val="24"/>
        </w:rPr>
        <w:t xml:space="preserve">nrollment </w:t>
      </w:r>
      <w:r w:rsidR="00974B83" w:rsidRPr="00B4541E">
        <w:rPr>
          <w:rFonts w:ascii="Times New (W1)" w:hAnsi="Times New (W1)"/>
          <w:b/>
          <w:sz w:val="20"/>
          <w:szCs w:val="24"/>
        </w:rPr>
        <w:t>D</w:t>
      </w:r>
      <w:r w:rsidRPr="00B4541E">
        <w:rPr>
          <w:rFonts w:ascii="Times New (W1)" w:hAnsi="Times New (W1)"/>
          <w:b/>
          <w:sz w:val="20"/>
          <w:szCs w:val="24"/>
        </w:rPr>
        <w:t>ata</w:t>
      </w:r>
    </w:p>
    <w:tbl>
      <w:tblPr>
        <w:tblW w:w="91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440"/>
        <w:gridCol w:w="3690"/>
      </w:tblGrid>
      <w:tr w:rsidR="00146573" w:rsidRPr="00B4541E" w14:paraId="0C211E4E" w14:textId="77777777" w:rsidTr="00B4541E">
        <w:tc>
          <w:tcPr>
            <w:tcW w:w="4068" w:type="dxa"/>
            <w:shd w:val="clear" w:color="auto" w:fill="D9D9D9"/>
          </w:tcPr>
          <w:p w14:paraId="24351A12" w14:textId="77777777" w:rsidR="00146573" w:rsidRPr="00B4541E" w:rsidRDefault="00146573" w:rsidP="004C00DC">
            <w:pPr>
              <w:rPr>
                <w:rFonts w:ascii="Times New (W1)" w:hAnsi="Times New (W1)"/>
                <w:b/>
                <w:sz w:val="20"/>
              </w:rPr>
            </w:pPr>
            <w:r w:rsidRPr="00B4541E">
              <w:rPr>
                <w:rFonts w:ascii="Times New (W1)" w:hAnsi="Times New (W1)"/>
                <w:b/>
                <w:sz w:val="20"/>
              </w:rPr>
              <w:t xml:space="preserve">Type of </w:t>
            </w:r>
            <w:r w:rsidR="009A57CE" w:rsidRPr="00B4541E">
              <w:rPr>
                <w:rFonts w:ascii="Times New (W1)" w:hAnsi="Times New (W1)"/>
                <w:b/>
                <w:sz w:val="20"/>
              </w:rPr>
              <w:t xml:space="preserve">Enrollment </w:t>
            </w:r>
            <w:r w:rsidRPr="00B4541E">
              <w:rPr>
                <w:rFonts w:ascii="Times New (W1)" w:hAnsi="Times New (W1)"/>
                <w:b/>
                <w:sz w:val="20"/>
              </w:rPr>
              <w:t>Data Submission</w:t>
            </w:r>
          </w:p>
        </w:tc>
        <w:tc>
          <w:tcPr>
            <w:tcW w:w="1440" w:type="dxa"/>
            <w:shd w:val="clear" w:color="auto" w:fill="D9D9D9"/>
          </w:tcPr>
          <w:p w14:paraId="2435E428" w14:textId="77777777" w:rsidR="00146573" w:rsidRPr="00B4541E" w:rsidRDefault="00146573" w:rsidP="00AD3684">
            <w:pPr>
              <w:rPr>
                <w:rFonts w:ascii="Times New (W1)" w:hAnsi="Times New (W1)"/>
                <w:b/>
                <w:sz w:val="20"/>
              </w:rPr>
            </w:pPr>
            <w:r w:rsidRPr="00B4541E">
              <w:rPr>
                <w:rFonts w:ascii="Times New (W1)" w:hAnsi="Times New (W1)"/>
                <w:b/>
                <w:sz w:val="20"/>
              </w:rPr>
              <w:t xml:space="preserve">Estimated % of </w:t>
            </w:r>
            <w:r w:rsidR="009A57CE" w:rsidRPr="00B4541E">
              <w:rPr>
                <w:rFonts w:ascii="Times New (W1)" w:hAnsi="Times New (W1)"/>
                <w:b/>
                <w:sz w:val="20"/>
              </w:rPr>
              <w:t>A</w:t>
            </w:r>
            <w:r w:rsidRPr="00B4541E">
              <w:rPr>
                <w:rFonts w:ascii="Times New (W1)" w:hAnsi="Times New (W1)"/>
                <w:b/>
                <w:sz w:val="20"/>
              </w:rPr>
              <w:t>pplicants</w:t>
            </w:r>
          </w:p>
        </w:tc>
        <w:tc>
          <w:tcPr>
            <w:tcW w:w="3690" w:type="dxa"/>
            <w:shd w:val="clear" w:color="auto" w:fill="D9D9D9"/>
          </w:tcPr>
          <w:p w14:paraId="427E8E2D" w14:textId="77777777" w:rsidR="00146573" w:rsidRPr="00B4541E" w:rsidRDefault="007D2984" w:rsidP="00484809">
            <w:pPr>
              <w:rPr>
                <w:rFonts w:ascii="Times New (W1)" w:hAnsi="Times New (W1)"/>
                <w:b/>
                <w:sz w:val="20"/>
              </w:rPr>
            </w:pPr>
            <w:r w:rsidRPr="00B4541E">
              <w:rPr>
                <w:rFonts w:ascii="Times New (W1)" w:hAnsi="Times New (W1)"/>
                <w:b/>
                <w:sz w:val="20"/>
              </w:rPr>
              <w:t xml:space="preserve">Estimated </w:t>
            </w:r>
            <w:r w:rsidR="00EC78BA" w:rsidRPr="00B4541E">
              <w:rPr>
                <w:rFonts w:ascii="Times New (W1)" w:hAnsi="Times New (W1)"/>
                <w:b/>
                <w:sz w:val="20"/>
              </w:rPr>
              <w:t xml:space="preserve">Time Burden </w:t>
            </w:r>
            <w:r w:rsidR="00146573" w:rsidRPr="00B4541E">
              <w:rPr>
                <w:rFonts w:ascii="Times New (W1)" w:hAnsi="Times New (W1)"/>
                <w:b/>
                <w:sz w:val="20"/>
              </w:rPr>
              <w:t xml:space="preserve">per </w:t>
            </w:r>
            <w:r w:rsidR="009A57CE" w:rsidRPr="00B4541E">
              <w:rPr>
                <w:rFonts w:ascii="Times New (W1)" w:hAnsi="Times New (W1)"/>
                <w:b/>
                <w:sz w:val="20"/>
              </w:rPr>
              <w:t>A</w:t>
            </w:r>
            <w:r w:rsidR="00146573" w:rsidRPr="00B4541E">
              <w:rPr>
                <w:rFonts w:ascii="Times New (W1)" w:hAnsi="Times New (W1)"/>
                <w:b/>
                <w:sz w:val="20"/>
              </w:rPr>
              <w:t>pplicant</w:t>
            </w:r>
          </w:p>
        </w:tc>
      </w:tr>
      <w:tr w:rsidR="00146573" w:rsidRPr="00B4541E" w14:paraId="3EDBBB38" w14:textId="77777777" w:rsidTr="00B4541E">
        <w:tc>
          <w:tcPr>
            <w:tcW w:w="4068" w:type="dxa"/>
            <w:shd w:val="clear" w:color="auto" w:fill="auto"/>
          </w:tcPr>
          <w:p w14:paraId="6D945486" w14:textId="77777777" w:rsidR="007D2984" w:rsidRPr="00B4541E" w:rsidRDefault="00146573" w:rsidP="006763D6">
            <w:pPr>
              <w:rPr>
                <w:rFonts w:ascii="Times New (W1)" w:hAnsi="Times New (W1)"/>
                <w:sz w:val="20"/>
              </w:rPr>
            </w:pPr>
            <w:r w:rsidRPr="00B4541E">
              <w:rPr>
                <w:rFonts w:ascii="Times New (W1)" w:hAnsi="Times New (W1)"/>
                <w:sz w:val="20"/>
              </w:rPr>
              <w:t>Online pre-application/pre-enrollment</w:t>
            </w:r>
            <w:r w:rsidR="00842BEF" w:rsidRPr="00B4541E">
              <w:rPr>
                <w:rFonts w:ascii="Times New (W1)" w:hAnsi="Times New (W1)"/>
                <w:sz w:val="20"/>
              </w:rPr>
              <w:t xml:space="preserve"> followed by in-person visit to an enrollment center</w:t>
            </w:r>
          </w:p>
        </w:tc>
        <w:tc>
          <w:tcPr>
            <w:tcW w:w="1440" w:type="dxa"/>
            <w:shd w:val="clear" w:color="auto" w:fill="auto"/>
          </w:tcPr>
          <w:p w14:paraId="6E7B8FBD" w14:textId="77777777" w:rsidR="00146573" w:rsidRPr="00B4541E" w:rsidRDefault="00146573" w:rsidP="004C00DC">
            <w:pPr>
              <w:jc w:val="center"/>
              <w:rPr>
                <w:rFonts w:ascii="Times New (W1)" w:hAnsi="Times New (W1)"/>
                <w:sz w:val="20"/>
              </w:rPr>
            </w:pPr>
            <w:r w:rsidRPr="00B4541E">
              <w:rPr>
                <w:rFonts w:ascii="Times New (W1)" w:hAnsi="Times New (W1)"/>
                <w:sz w:val="20"/>
              </w:rPr>
              <w:t>63%</w:t>
            </w:r>
          </w:p>
        </w:tc>
        <w:tc>
          <w:tcPr>
            <w:tcW w:w="3690" w:type="dxa"/>
            <w:shd w:val="clear" w:color="auto" w:fill="auto"/>
          </w:tcPr>
          <w:p w14:paraId="154637A1" w14:textId="77777777" w:rsidR="004F12B5" w:rsidRPr="00B4541E" w:rsidRDefault="004F12B5" w:rsidP="00F6287A">
            <w:pPr>
              <w:rPr>
                <w:rFonts w:ascii="Times New (W1)" w:hAnsi="Times New (W1)"/>
                <w:sz w:val="20"/>
              </w:rPr>
            </w:pPr>
            <w:r w:rsidRPr="00B4541E">
              <w:rPr>
                <w:rFonts w:ascii="Times New (W1)" w:hAnsi="Times New (W1)"/>
                <w:sz w:val="20"/>
              </w:rPr>
              <w:t>3</w:t>
            </w:r>
            <w:r w:rsidR="00D344AB" w:rsidRPr="00B4541E">
              <w:rPr>
                <w:rFonts w:ascii="Times New (W1)" w:hAnsi="Times New (W1)"/>
                <w:sz w:val="20"/>
              </w:rPr>
              <w:t>6</w:t>
            </w:r>
            <w:r w:rsidRPr="00B4541E">
              <w:rPr>
                <w:rFonts w:ascii="Times New (W1)" w:hAnsi="Times New (W1)"/>
                <w:sz w:val="20"/>
              </w:rPr>
              <w:t xml:space="preserve"> minutes total based on:</w:t>
            </w:r>
          </w:p>
          <w:p w14:paraId="41D0D99B" w14:textId="77777777" w:rsidR="00146573" w:rsidRPr="00B4541E" w:rsidRDefault="00146573" w:rsidP="007D7447">
            <w:pPr>
              <w:numPr>
                <w:ilvl w:val="0"/>
                <w:numId w:val="5"/>
              </w:numPr>
              <w:ind w:left="522"/>
              <w:rPr>
                <w:rFonts w:ascii="Times New (W1)" w:hAnsi="Times New (W1)"/>
                <w:sz w:val="20"/>
              </w:rPr>
            </w:pPr>
            <w:r w:rsidRPr="00B4541E">
              <w:rPr>
                <w:rFonts w:ascii="Times New (W1)" w:hAnsi="Times New (W1)"/>
                <w:sz w:val="20"/>
              </w:rPr>
              <w:t>15 min</w:t>
            </w:r>
            <w:r w:rsidR="004F12B5" w:rsidRPr="00B4541E">
              <w:rPr>
                <w:rFonts w:ascii="Times New (W1)" w:hAnsi="Times New (W1)"/>
                <w:sz w:val="20"/>
              </w:rPr>
              <w:t xml:space="preserve"> online pre-application</w:t>
            </w:r>
          </w:p>
          <w:p w14:paraId="0438D90B" w14:textId="77777777" w:rsidR="004F12B5" w:rsidRPr="00B4541E" w:rsidRDefault="004565BF" w:rsidP="007D7447">
            <w:pPr>
              <w:numPr>
                <w:ilvl w:val="0"/>
                <w:numId w:val="5"/>
              </w:numPr>
              <w:ind w:left="522"/>
              <w:rPr>
                <w:rFonts w:ascii="Times New (W1)" w:hAnsi="Times New (W1)"/>
                <w:sz w:val="20"/>
              </w:rPr>
            </w:pPr>
            <w:r w:rsidRPr="00B4541E">
              <w:rPr>
                <w:rFonts w:ascii="Times New (W1)" w:hAnsi="Times New (W1)"/>
                <w:sz w:val="20"/>
              </w:rPr>
              <w:t xml:space="preserve">  </w:t>
            </w:r>
            <w:r w:rsidR="004F12B5" w:rsidRPr="00B4541E">
              <w:rPr>
                <w:rFonts w:ascii="Times New (W1)" w:hAnsi="Times New (W1)"/>
                <w:sz w:val="20"/>
              </w:rPr>
              <w:t>9 min in person application completion at enrollment center</w:t>
            </w:r>
          </w:p>
          <w:p w14:paraId="13EB2449" w14:textId="77777777" w:rsidR="004F12B5" w:rsidRPr="00B4541E" w:rsidRDefault="004F12B5" w:rsidP="007D7447">
            <w:pPr>
              <w:numPr>
                <w:ilvl w:val="0"/>
                <w:numId w:val="5"/>
              </w:numPr>
              <w:ind w:left="522"/>
              <w:rPr>
                <w:rFonts w:ascii="Times New (W1)" w:hAnsi="Times New (W1)"/>
                <w:sz w:val="20"/>
              </w:rPr>
            </w:pPr>
            <w:r w:rsidRPr="00B4541E">
              <w:rPr>
                <w:rFonts w:ascii="Times New (W1)" w:hAnsi="Times New (W1)"/>
                <w:sz w:val="20"/>
              </w:rPr>
              <w:t>12 min wait time at enrollment center</w:t>
            </w:r>
          </w:p>
        </w:tc>
      </w:tr>
      <w:tr w:rsidR="00146573" w:rsidRPr="00B4541E" w14:paraId="41E00204" w14:textId="77777777" w:rsidTr="00B4541E">
        <w:tc>
          <w:tcPr>
            <w:tcW w:w="4068" w:type="dxa"/>
            <w:shd w:val="clear" w:color="auto" w:fill="auto"/>
          </w:tcPr>
          <w:p w14:paraId="0EAA1DC0" w14:textId="77777777" w:rsidR="00146573" w:rsidRPr="00B4541E" w:rsidRDefault="00146573" w:rsidP="006763D6">
            <w:pPr>
              <w:rPr>
                <w:rFonts w:ascii="Times New (W1)" w:hAnsi="Times New (W1)"/>
                <w:sz w:val="20"/>
              </w:rPr>
            </w:pPr>
            <w:r w:rsidRPr="00B4541E">
              <w:rPr>
                <w:rFonts w:ascii="Times New (W1)" w:hAnsi="Times New (W1)"/>
                <w:sz w:val="20"/>
              </w:rPr>
              <w:t>Online pre-application</w:t>
            </w:r>
            <w:r w:rsidR="00F30662" w:rsidRPr="00B4541E">
              <w:rPr>
                <w:rFonts w:ascii="Times New (W1)" w:hAnsi="Times New (W1)"/>
                <w:sz w:val="20"/>
              </w:rPr>
              <w:t>/pre-enrollment</w:t>
            </w:r>
            <w:r w:rsidRPr="00B4541E">
              <w:rPr>
                <w:rFonts w:ascii="Times New (W1)" w:hAnsi="Times New (W1)"/>
                <w:sz w:val="20"/>
              </w:rPr>
              <w:t xml:space="preserve"> with </w:t>
            </w:r>
            <w:r w:rsidR="00F30662" w:rsidRPr="00B4541E">
              <w:rPr>
                <w:rFonts w:ascii="Times New (W1)" w:hAnsi="Times New (W1)"/>
                <w:sz w:val="20"/>
              </w:rPr>
              <w:t xml:space="preserve">TSA </w:t>
            </w:r>
            <w:r w:rsidRPr="00B4541E">
              <w:rPr>
                <w:rFonts w:ascii="Times New (W1)" w:hAnsi="Times New (W1)"/>
                <w:sz w:val="20"/>
              </w:rPr>
              <w:t xml:space="preserve">telephone </w:t>
            </w:r>
            <w:r w:rsidR="00F30662" w:rsidRPr="00B4541E">
              <w:rPr>
                <w:rFonts w:ascii="Times New (W1)" w:hAnsi="Times New (W1)"/>
                <w:sz w:val="20"/>
              </w:rPr>
              <w:t xml:space="preserve">customer </w:t>
            </w:r>
            <w:r w:rsidRPr="00B4541E">
              <w:rPr>
                <w:rFonts w:ascii="Times New (W1)" w:hAnsi="Times New (W1)"/>
                <w:sz w:val="20"/>
              </w:rPr>
              <w:t>support</w:t>
            </w:r>
            <w:r w:rsidR="00842BEF" w:rsidRPr="00B4541E">
              <w:rPr>
                <w:rFonts w:ascii="Times New (W1)" w:hAnsi="Times New (W1)"/>
                <w:sz w:val="20"/>
              </w:rPr>
              <w:t xml:space="preserve"> followed by in-person visit to an enrollment center</w:t>
            </w:r>
          </w:p>
        </w:tc>
        <w:tc>
          <w:tcPr>
            <w:tcW w:w="1440" w:type="dxa"/>
            <w:shd w:val="clear" w:color="auto" w:fill="auto"/>
          </w:tcPr>
          <w:p w14:paraId="2F441063" w14:textId="77777777" w:rsidR="00146573" w:rsidRPr="00B4541E" w:rsidRDefault="00146573" w:rsidP="004C00DC">
            <w:pPr>
              <w:jc w:val="center"/>
              <w:rPr>
                <w:rFonts w:ascii="Times New (W1)" w:hAnsi="Times New (W1)"/>
                <w:sz w:val="20"/>
              </w:rPr>
            </w:pPr>
            <w:r w:rsidRPr="00B4541E">
              <w:rPr>
                <w:rFonts w:ascii="Times New (W1)" w:hAnsi="Times New (W1)"/>
                <w:sz w:val="20"/>
              </w:rPr>
              <w:t>5%</w:t>
            </w:r>
          </w:p>
        </w:tc>
        <w:tc>
          <w:tcPr>
            <w:tcW w:w="3690" w:type="dxa"/>
            <w:shd w:val="clear" w:color="auto" w:fill="auto"/>
          </w:tcPr>
          <w:p w14:paraId="6135844C" w14:textId="77777777" w:rsidR="004F12B5" w:rsidRPr="00B4541E" w:rsidRDefault="002F327F" w:rsidP="004F12B5">
            <w:pPr>
              <w:rPr>
                <w:rFonts w:ascii="Times New (W1)" w:hAnsi="Times New (W1)"/>
                <w:sz w:val="20"/>
              </w:rPr>
            </w:pPr>
            <w:r w:rsidRPr="00B4541E">
              <w:rPr>
                <w:rFonts w:ascii="Times New (W1)" w:hAnsi="Times New (W1)"/>
                <w:sz w:val="20"/>
              </w:rPr>
              <w:t>43</w:t>
            </w:r>
            <w:r w:rsidR="004F12B5" w:rsidRPr="00B4541E">
              <w:rPr>
                <w:rFonts w:ascii="Times New (W1)" w:hAnsi="Times New (W1)"/>
                <w:sz w:val="20"/>
              </w:rPr>
              <w:t xml:space="preserve"> minutes total based on:</w:t>
            </w:r>
          </w:p>
          <w:p w14:paraId="5D214BBF" w14:textId="77777777" w:rsidR="004F12B5" w:rsidRPr="00B4541E" w:rsidRDefault="004F12B5" w:rsidP="007D7447">
            <w:pPr>
              <w:numPr>
                <w:ilvl w:val="0"/>
                <w:numId w:val="5"/>
              </w:numPr>
              <w:ind w:left="522"/>
              <w:rPr>
                <w:rFonts w:ascii="Times New (W1)" w:hAnsi="Times New (W1)"/>
                <w:sz w:val="20"/>
              </w:rPr>
            </w:pPr>
            <w:r w:rsidRPr="00B4541E">
              <w:rPr>
                <w:rFonts w:ascii="Times New (W1)" w:hAnsi="Times New (W1)"/>
                <w:sz w:val="20"/>
              </w:rPr>
              <w:t>22 min online</w:t>
            </w:r>
            <w:r w:rsidR="002F327F" w:rsidRPr="00B4541E">
              <w:rPr>
                <w:rFonts w:ascii="Times New (W1)" w:hAnsi="Times New (W1)"/>
                <w:sz w:val="20"/>
              </w:rPr>
              <w:t xml:space="preserve"> with telephonic support </w:t>
            </w:r>
            <w:r w:rsidRPr="00B4541E">
              <w:rPr>
                <w:rFonts w:ascii="Times New (W1)" w:hAnsi="Times New (W1)"/>
                <w:sz w:val="20"/>
              </w:rPr>
              <w:t xml:space="preserve"> pre-application</w:t>
            </w:r>
          </w:p>
          <w:p w14:paraId="6163CD0E" w14:textId="77777777" w:rsidR="002F327F" w:rsidRPr="00B4541E" w:rsidRDefault="004565BF" w:rsidP="007D7447">
            <w:pPr>
              <w:numPr>
                <w:ilvl w:val="0"/>
                <w:numId w:val="5"/>
              </w:numPr>
              <w:ind w:left="522"/>
              <w:rPr>
                <w:rFonts w:ascii="Times New (W1)" w:hAnsi="Times New (W1)"/>
                <w:sz w:val="20"/>
              </w:rPr>
            </w:pPr>
            <w:r w:rsidRPr="00B4541E">
              <w:rPr>
                <w:rFonts w:ascii="Times New (W1)" w:hAnsi="Times New (W1)"/>
                <w:sz w:val="20"/>
              </w:rPr>
              <w:t xml:space="preserve">  </w:t>
            </w:r>
            <w:r w:rsidR="004F12B5" w:rsidRPr="00B4541E">
              <w:rPr>
                <w:rFonts w:ascii="Times New (W1)" w:hAnsi="Times New (W1)"/>
                <w:sz w:val="20"/>
              </w:rPr>
              <w:t>9 min in person application completion at enrollment center</w:t>
            </w:r>
          </w:p>
          <w:p w14:paraId="4CBE76CA" w14:textId="77777777" w:rsidR="00146573" w:rsidRPr="00B4541E" w:rsidRDefault="004F12B5" w:rsidP="007D7447">
            <w:pPr>
              <w:numPr>
                <w:ilvl w:val="0"/>
                <w:numId w:val="5"/>
              </w:numPr>
              <w:ind w:left="522"/>
              <w:rPr>
                <w:rFonts w:ascii="Times New (W1)" w:hAnsi="Times New (W1)"/>
                <w:sz w:val="20"/>
              </w:rPr>
            </w:pPr>
            <w:r w:rsidRPr="00B4541E">
              <w:rPr>
                <w:rFonts w:ascii="Times New (W1)" w:hAnsi="Times New (W1)"/>
                <w:sz w:val="20"/>
              </w:rPr>
              <w:t>12 min wait time at enrollment center</w:t>
            </w:r>
          </w:p>
        </w:tc>
      </w:tr>
      <w:tr w:rsidR="00146573" w:rsidRPr="00B4541E" w14:paraId="583E1CB2" w14:textId="77777777" w:rsidTr="00B4541E">
        <w:tc>
          <w:tcPr>
            <w:tcW w:w="4068" w:type="dxa"/>
            <w:shd w:val="clear" w:color="auto" w:fill="auto"/>
          </w:tcPr>
          <w:p w14:paraId="49BA3D1A" w14:textId="77777777" w:rsidR="00146573" w:rsidRPr="00B4541E" w:rsidRDefault="00146573" w:rsidP="006763D6">
            <w:pPr>
              <w:rPr>
                <w:rFonts w:ascii="Times New (W1)" w:hAnsi="Times New (W1)"/>
                <w:sz w:val="20"/>
              </w:rPr>
            </w:pPr>
            <w:r w:rsidRPr="00B4541E">
              <w:rPr>
                <w:rFonts w:ascii="Times New (W1)" w:hAnsi="Times New (W1)"/>
                <w:sz w:val="20"/>
              </w:rPr>
              <w:t>In-person at an enrollment center with no pre-enrollment</w:t>
            </w:r>
          </w:p>
        </w:tc>
        <w:tc>
          <w:tcPr>
            <w:tcW w:w="1440" w:type="dxa"/>
            <w:shd w:val="clear" w:color="auto" w:fill="auto"/>
          </w:tcPr>
          <w:p w14:paraId="08C6ECA2" w14:textId="319195FB" w:rsidR="00146573" w:rsidRPr="00B4541E" w:rsidRDefault="00146573" w:rsidP="004C00DC">
            <w:pPr>
              <w:jc w:val="center"/>
              <w:rPr>
                <w:rFonts w:ascii="Times New (W1)" w:hAnsi="Times New (W1)"/>
                <w:sz w:val="20"/>
              </w:rPr>
            </w:pPr>
            <w:r w:rsidRPr="00B4541E">
              <w:rPr>
                <w:rFonts w:ascii="Times New (W1)" w:hAnsi="Times New (W1)"/>
                <w:sz w:val="20"/>
              </w:rPr>
              <w:t>32%</w:t>
            </w:r>
          </w:p>
        </w:tc>
        <w:tc>
          <w:tcPr>
            <w:tcW w:w="3690" w:type="dxa"/>
            <w:shd w:val="clear" w:color="auto" w:fill="auto"/>
          </w:tcPr>
          <w:p w14:paraId="5270C2B1" w14:textId="77777777" w:rsidR="002F327F" w:rsidRPr="00B4541E" w:rsidRDefault="004565BF" w:rsidP="002F327F">
            <w:pPr>
              <w:rPr>
                <w:rFonts w:ascii="Times New (W1)" w:hAnsi="Times New (W1)"/>
                <w:sz w:val="20"/>
              </w:rPr>
            </w:pPr>
            <w:r w:rsidRPr="00B4541E">
              <w:rPr>
                <w:rFonts w:ascii="Times New (W1)" w:hAnsi="Times New (W1)"/>
                <w:sz w:val="20"/>
              </w:rPr>
              <w:t>24</w:t>
            </w:r>
            <w:r w:rsidR="002F327F" w:rsidRPr="00B4541E">
              <w:rPr>
                <w:rFonts w:ascii="Times New (W1)" w:hAnsi="Times New (W1)"/>
                <w:sz w:val="20"/>
              </w:rPr>
              <w:t xml:space="preserve"> minutes total based on:</w:t>
            </w:r>
          </w:p>
          <w:p w14:paraId="4AE9D0D9" w14:textId="77777777" w:rsidR="002F327F" w:rsidRPr="00B4541E" w:rsidRDefault="004565BF" w:rsidP="007D7447">
            <w:pPr>
              <w:numPr>
                <w:ilvl w:val="0"/>
                <w:numId w:val="5"/>
              </w:numPr>
              <w:ind w:left="522"/>
              <w:rPr>
                <w:rFonts w:ascii="Times New (W1)" w:hAnsi="Times New (W1)"/>
                <w:sz w:val="20"/>
              </w:rPr>
            </w:pPr>
            <w:r w:rsidRPr="00B4541E">
              <w:rPr>
                <w:rFonts w:ascii="Times New (W1)" w:hAnsi="Times New (W1)"/>
                <w:sz w:val="20"/>
              </w:rPr>
              <w:t>12</w:t>
            </w:r>
            <w:r w:rsidR="002F327F" w:rsidRPr="00B4541E">
              <w:rPr>
                <w:rFonts w:ascii="Times New (W1)" w:hAnsi="Times New (W1)"/>
                <w:sz w:val="20"/>
              </w:rPr>
              <w:t xml:space="preserve"> min in person application completion at enrollment center</w:t>
            </w:r>
          </w:p>
          <w:p w14:paraId="06FDF8CA" w14:textId="77777777" w:rsidR="00146573" w:rsidRPr="00B4541E" w:rsidRDefault="002F327F" w:rsidP="007D7447">
            <w:pPr>
              <w:numPr>
                <w:ilvl w:val="0"/>
                <w:numId w:val="5"/>
              </w:numPr>
              <w:ind w:left="522"/>
              <w:rPr>
                <w:rFonts w:ascii="Times New (W1)" w:hAnsi="Times New (W1)"/>
                <w:sz w:val="20"/>
              </w:rPr>
            </w:pPr>
            <w:r w:rsidRPr="00B4541E">
              <w:rPr>
                <w:rFonts w:ascii="Times New (W1)" w:hAnsi="Times New (W1)"/>
                <w:sz w:val="20"/>
              </w:rPr>
              <w:t>12 min wait time at enrollment center</w:t>
            </w:r>
          </w:p>
        </w:tc>
      </w:tr>
      <w:tr w:rsidR="00AD0B38" w:rsidRPr="00B4541E" w14:paraId="648D829B" w14:textId="77777777" w:rsidTr="00B4541E">
        <w:tc>
          <w:tcPr>
            <w:tcW w:w="4068" w:type="dxa"/>
            <w:shd w:val="clear" w:color="auto" w:fill="auto"/>
          </w:tcPr>
          <w:p w14:paraId="61DFC529" w14:textId="77777777" w:rsidR="00AD0B38" w:rsidRPr="00B4541E" w:rsidRDefault="00AD0B38" w:rsidP="006763D6">
            <w:pPr>
              <w:rPr>
                <w:rFonts w:ascii="Times New (W1)" w:hAnsi="Times New (W1)"/>
                <w:sz w:val="20"/>
              </w:rPr>
            </w:pPr>
            <w:r w:rsidRPr="00B4541E">
              <w:rPr>
                <w:rFonts w:ascii="Times New (W1)" w:hAnsi="Times New (W1)"/>
                <w:sz w:val="20"/>
              </w:rPr>
              <w:t>Provide Enrollment Feedback via Customer Satisfaction Survey</w:t>
            </w:r>
          </w:p>
        </w:tc>
        <w:tc>
          <w:tcPr>
            <w:tcW w:w="1440" w:type="dxa"/>
            <w:shd w:val="clear" w:color="auto" w:fill="auto"/>
          </w:tcPr>
          <w:p w14:paraId="609B9055" w14:textId="77777777" w:rsidR="00AD0B38" w:rsidRPr="00B4541E" w:rsidRDefault="00AD0B38" w:rsidP="004C00DC">
            <w:pPr>
              <w:jc w:val="center"/>
              <w:rPr>
                <w:rFonts w:ascii="Times New (W1)" w:hAnsi="Times New (W1)"/>
                <w:sz w:val="20"/>
              </w:rPr>
            </w:pPr>
            <w:r w:rsidRPr="00B4541E">
              <w:rPr>
                <w:rFonts w:ascii="Times New (W1)" w:hAnsi="Times New (W1)"/>
                <w:sz w:val="20"/>
              </w:rPr>
              <w:t>35%</w:t>
            </w:r>
          </w:p>
        </w:tc>
        <w:tc>
          <w:tcPr>
            <w:tcW w:w="3690" w:type="dxa"/>
            <w:shd w:val="clear" w:color="auto" w:fill="auto"/>
          </w:tcPr>
          <w:p w14:paraId="4AFCEFEF" w14:textId="77777777" w:rsidR="00AD0B38" w:rsidRPr="00B4541E" w:rsidRDefault="009A6B24" w:rsidP="002F327F">
            <w:pPr>
              <w:rPr>
                <w:rFonts w:ascii="Times New (W1)" w:hAnsi="Times New (W1)"/>
                <w:sz w:val="20"/>
              </w:rPr>
            </w:pPr>
            <w:r w:rsidRPr="00B4541E">
              <w:rPr>
                <w:rFonts w:ascii="Times New (W1)" w:hAnsi="Times New (W1)"/>
                <w:sz w:val="20"/>
              </w:rPr>
              <w:t>1.5 minutes</w:t>
            </w:r>
          </w:p>
        </w:tc>
      </w:tr>
    </w:tbl>
    <w:p w14:paraId="23D86BE5" w14:textId="77777777" w:rsidR="007C0F13" w:rsidRPr="00B4541E" w:rsidRDefault="007C0F13" w:rsidP="007C0F13">
      <w:pPr>
        <w:ind w:left="360"/>
        <w:rPr>
          <w:rFonts w:ascii="Times New (W1)" w:hAnsi="Times New (W1)"/>
          <w:szCs w:val="24"/>
        </w:rPr>
      </w:pPr>
    </w:p>
    <w:p w14:paraId="40B00622" w14:textId="77777777" w:rsidR="009A57CE" w:rsidRPr="00B4541E" w:rsidRDefault="007C0F13" w:rsidP="007C0F13">
      <w:pPr>
        <w:ind w:left="360"/>
        <w:rPr>
          <w:rFonts w:ascii="Times New (W1)" w:hAnsi="Times New (W1)"/>
          <w:szCs w:val="24"/>
        </w:rPr>
      </w:pPr>
      <w:r w:rsidRPr="00B4541E">
        <w:rPr>
          <w:rFonts w:ascii="Times New (W1)" w:hAnsi="Times New (W1)"/>
          <w:szCs w:val="24"/>
        </w:rPr>
        <w:lastRenderedPageBreak/>
        <w:t xml:space="preserve">Applying the </w:t>
      </w:r>
      <w:r w:rsidR="00DD7CF0" w:rsidRPr="00B4541E">
        <w:rPr>
          <w:rFonts w:ascii="Times New (W1)" w:hAnsi="Times New (W1)"/>
          <w:szCs w:val="24"/>
        </w:rPr>
        <w:t xml:space="preserve">above </w:t>
      </w:r>
      <w:r w:rsidRPr="00B4541E">
        <w:rPr>
          <w:rFonts w:ascii="Times New (W1)" w:hAnsi="Times New (W1)"/>
          <w:szCs w:val="24"/>
        </w:rPr>
        <w:t xml:space="preserve">estimated percentages of how applicants will choose to provide information to </w:t>
      </w:r>
      <w:proofErr w:type="gramStart"/>
      <w:r w:rsidRPr="00B4541E">
        <w:rPr>
          <w:rFonts w:ascii="Times New (W1)" w:hAnsi="Times New (W1)"/>
          <w:szCs w:val="24"/>
        </w:rPr>
        <w:t>TSA,</w:t>
      </w:r>
      <w:proofErr w:type="gramEnd"/>
      <w:r w:rsidRPr="00B4541E">
        <w:rPr>
          <w:rFonts w:ascii="Times New (W1)" w:hAnsi="Times New (W1)"/>
          <w:szCs w:val="24"/>
        </w:rPr>
        <w:t xml:space="preserve"> the tables below reflect TSA’s calculations for the </w:t>
      </w:r>
      <w:r w:rsidRPr="00B4541E">
        <w:rPr>
          <w:bCs/>
        </w:rPr>
        <w:t>TSA Pre</w:t>
      </w:r>
      <w:r w:rsidRPr="00B4541E">
        <w:rPr>
          <w:bCs/>
        </w:rPr>
        <w:sym w:font="Wingdings" w:char="F0FC"/>
      </w:r>
      <w:r w:rsidRPr="00B4541E">
        <w:rPr>
          <w:bCs/>
        </w:rPr>
        <w:t xml:space="preserve">™ </w:t>
      </w:r>
      <w:r w:rsidR="00974B83" w:rsidRPr="00B4541E">
        <w:rPr>
          <w:bCs/>
        </w:rPr>
        <w:t>A</w:t>
      </w:r>
      <w:r w:rsidRPr="00B4541E">
        <w:rPr>
          <w:bCs/>
        </w:rPr>
        <w:t>pplication</w:t>
      </w:r>
      <w:r w:rsidR="00DD7CF0" w:rsidRPr="00B4541E">
        <w:rPr>
          <w:bCs/>
        </w:rPr>
        <w:t xml:space="preserve"> </w:t>
      </w:r>
      <w:r w:rsidR="00974B83" w:rsidRPr="00B4541E">
        <w:rPr>
          <w:bCs/>
        </w:rPr>
        <w:t xml:space="preserve">Program </w:t>
      </w:r>
      <w:r w:rsidR="00DD7CF0" w:rsidRPr="00B4541E">
        <w:rPr>
          <w:bCs/>
        </w:rPr>
        <w:t>enrollment</w:t>
      </w:r>
      <w:r w:rsidRPr="00B4541E">
        <w:rPr>
          <w:bCs/>
        </w:rPr>
        <w:t xml:space="preserve"> burden.</w:t>
      </w:r>
      <w:r w:rsidRPr="00B4541E">
        <w:rPr>
          <w:rFonts w:ascii="Times New (W1)" w:hAnsi="Times New (W1)"/>
          <w:szCs w:val="24"/>
        </w:rPr>
        <w:t xml:space="preserve"> </w:t>
      </w:r>
    </w:p>
    <w:p w14:paraId="3BE82D4E" w14:textId="77777777" w:rsidR="009A57CE" w:rsidRPr="00B4541E" w:rsidRDefault="009A57CE" w:rsidP="007C0F13">
      <w:pPr>
        <w:ind w:left="360"/>
        <w:rPr>
          <w:rFonts w:ascii="Times New (W1)" w:hAnsi="Times New (W1)"/>
          <w:szCs w:val="24"/>
        </w:rPr>
      </w:pPr>
    </w:p>
    <w:p w14:paraId="551ED2D7" w14:textId="77777777" w:rsidR="0086144F" w:rsidRPr="00B4541E" w:rsidRDefault="00DD7CF0" w:rsidP="007C0F13">
      <w:pPr>
        <w:ind w:left="360"/>
        <w:rPr>
          <w:rFonts w:ascii="Times New (W1)" w:hAnsi="Times New (W1)"/>
          <w:b/>
          <w:szCs w:val="24"/>
        </w:rPr>
      </w:pPr>
      <w:r w:rsidRPr="00B4541E">
        <w:rPr>
          <w:rFonts w:ascii="Times New (W1)" w:hAnsi="Times New (W1)"/>
          <w:b/>
          <w:szCs w:val="24"/>
        </w:rPr>
        <w:t xml:space="preserve">Estimated Number of Applicants </w:t>
      </w:r>
      <w:r w:rsidR="009F08AF" w:rsidRPr="00B4541E">
        <w:rPr>
          <w:rFonts w:ascii="Times New (W1)" w:hAnsi="Times New (W1)"/>
          <w:b/>
          <w:szCs w:val="24"/>
        </w:rPr>
        <w:t xml:space="preserve">and Associated Time Burden </w:t>
      </w:r>
      <w:r w:rsidRPr="00B4541E">
        <w:rPr>
          <w:rFonts w:ascii="Times New (W1)" w:hAnsi="Times New (W1)"/>
          <w:b/>
          <w:szCs w:val="24"/>
        </w:rPr>
        <w:t>by Year by Type of Enrollment Data Submission</w:t>
      </w:r>
    </w:p>
    <w:p w14:paraId="1A8B6337" w14:textId="77777777" w:rsidR="009F08AF" w:rsidRPr="00B4541E" w:rsidRDefault="009F08AF" w:rsidP="007C0F13">
      <w:pPr>
        <w:ind w:left="360"/>
        <w:rPr>
          <w:rFonts w:ascii="Times New (W1)" w:hAnsi="Times New (W1)"/>
          <w:b/>
          <w:szCs w:val="24"/>
        </w:rPr>
      </w:pPr>
    </w:p>
    <w:p w14:paraId="1E5B7E69" w14:textId="450D9C40" w:rsidR="00B800AB" w:rsidRPr="00B4541E" w:rsidRDefault="00D344AB" w:rsidP="00AD3684">
      <w:pPr>
        <w:ind w:left="360"/>
        <w:rPr>
          <w:rStyle w:val="CommentReference"/>
          <w:rFonts w:cs="Times New Roman"/>
          <w:sz w:val="24"/>
          <w:szCs w:val="24"/>
        </w:rPr>
      </w:pPr>
      <w:r w:rsidRPr="00B4541E">
        <w:rPr>
          <w:rStyle w:val="CommentReference"/>
          <w:rFonts w:cs="Times New Roman"/>
          <w:sz w:val="24"/>
          <w:szCs w:val="24"/>
        </w:rPr>
        <w:t xml:space="preserve">TSA estimates that approximately 63 percent of applicants will pre-apply or pre-enroll online before visiting an enrollment center.  </w:t>
      </w:r>
      <w:r w:rsidR="003B3CF4" w:rsidRPr="00B4541E">
        <w:rPr>
          <w:rStyle w:val="CommentReference"/>
          <w:rFonts w:cs="Times New Roman"/>
          <w:sz w:val="24"/>
          <w:szCs w:val="24"/>
        </w:rPr>
        <w:t xml:space="preserve">For those individuals, TSA estimated the time burden as the sum of the average online pre-enrollment time </w:t>
      </w:r>
      <w:r w:rsidRPr="00B4541E">
        <w:rPr>
          <w:rStyle w:val="CommentReference"/>
          <w:rFonts w:cs="Times New Roman"/>
          <w:sz w:val="24"/>
          <w:szCs w:val="24"/>
        </w:rPr>
        <w:t xml:space="preserve">of </w:t>
      </w:r>
      <w:r w:rsidR="003B3CF4" w:rsidRPr="00B4541E">
        <w:rPr>
          <w:rStyle w:val="CommentReference"/>
          <w:rFonts w:cs="Times New Roman"/>
          <w:sz w:val="24"/>
          <w:szCs w:val="24"/>
        </w:rPr>
        <w:t xml:space="preserve">15 minutes, average in-person enrollment time of 9 minutes. In addition to these estimates, TSA added 12 minutes of time to the total estimate in order to account for possible wait time at the enrollment facility </w:t>
      </w:r>
      <w:r w:rsidR="008774FA" w:rsidRPr="00B4541E">
        <w:rPr>
          <w:rStyle w:val="CommentReference"/>
          <w:rFonts w:cs="Times New Roman"/>
          <w:sz w:val="24"/>
          <w:szCs w:val="24"/>
        </w:rPr>
        <w:t xml:space="preserve">and </w:t>
      </w:r>
      <w:r w:rsidR="00B800AB" w:rsidRPr="00B4541E">
        <w:rPr>
          <w:rStyle w:val="CommentReference"/>
          <w:rFonts w:cs="Times New Roman"/>
          <w:sz w:val="24"/>
          <w:szCs w:val="24"/>
        </w:rPr>
        <w:t>60</w:t>
      </w:r>
      <w:r w:rsidR="008774FA" w:rsidRPr="00B4541E">
        <w:rPr>
          <w:rStyle w:val="CommentReference"/>
          <w:rFonts w:cs="Times New Roman"/>
          <w:sz w:val="24"/>
          <w:szCs w:val="24"/>
        </w:rPr>
        <w:t xml:space="preserve"> minutes for a roundtrip commute time </w:t>
      </w:r>
      <w:r w:rsidR="003B3CF4" w:rsidRPr="00B4541E">
        <w:rPr>
          <w:rStyle w:val="CommentReference"/>
          <w:rFonts w:cs="Times New Roman"/>
          <w:sz w:val="24"/>
          <w:szCs w:val="24"/>
        </w:rPr>
        <w:t xml:space="preserve">for a total time of </w:t>
      </w:r>
      <w:r w:rsidR="00B800AB" w:rsidRPr="00B4541E">
        <w:rPr>
          <w:rStyle w:val="CommentReference"/>
          <w:rFonts w:cs="Times New Roman"/>
          <w:sz w:val="24"/>
          <w:szCs w:val="24"/>
        </w:rPr>
        <w:t>96</w:t>
      </w:r>
      <w:r w:rsidR="008774FA" w:rsidRPr="00B4541E">
        <w:rPr>
          <w:rStyle w:val="CommentReference"/>
          <w:rFonts w:cs="Times New Roman"/>
          <w:sz w:val="24"/>
          <w:szCs w:val="24"/>
        </w:rPr>
        <w:t xml:space="preserve"> </w:t>
      </w:r>
      <w:r w:rsidR="003B3CF4" w:rsidRPr="00B4541E">
        <w:rPr>
          <w:rStyle w:val="CommentReference"/>
          <w:rFonts w:cs="Times New Roman"/>
          <w:sz w:val="24"/>
          <w:szCs w:val="24"/>
        </w:rPr>
        <w:t xml:space="preserve">minutes or </w:t>
      </w:r>
      <w:r w:rsidR="008774FA" w:rsidRPr="00B4541E">
        <w:rPr>
          <w:rStyle w:val="CommentReference"/>
          <w:rFonts w:cs="Times New Roman"/>
          <w:sz w:val="24"/>
          <w:szCs w:val="24"/>
        </w:rPr>
        <w:t>1</w:t>
      </w:r>
      <w:r w:rsidR="003B3CF4" w:rsidRPr="00B4541E">
        <w:rPr>
          <w:rStyle w:val="CommentReference"/>
          <w:rFonts w:cs="Times New Roman"/>
          <w:sz w:val="24"/>
          <w:szCs w:val="24"/>
        </w:rPr>
        <w:t>.</w:t>
      </w:r>
      <w:r w:rsidR="00B800AB" w:rsidRPr="00B4541E">
        <w:rPr>
          <w:rStyle w:val="CommentReference"/>
          <w:rFonts w:cs="Times New Roman"/>
          <w:sz w:val="24"/>
          <w:szCs w:val="24"/>
        </w:rPr>
        <w:t>6</w:t>
      </w:r>
      <w:r w:rsidR="003B3CF4" w:rsidRPr="00B4541E">
        <w:rPr>
          <w:rStyle w:val="CommentReference"/>
          <w:rFonts w:cs="Times New Roman"/>
          <w:sz w:val="24"/>
          <w:szCs w:val="24"/>
        </w:rPr>
        <w:t xml:space="preserve"> hours.  </w:t>
      </w:r>
    </w:p>
    <w:p w14:paraId="0E62124C" w14:textId="77777777" w:rsidR="00B800AB" w:rsidRPr="00B4541E" w:rsidRDefault="00B800AB" w:rsidP="00AD3684">
      <w:pPr>
        <w:ind w:left="360"/>
        <w:rPr>
          <w:rStyle w:val="CommentReference"/>
          <w:rFonts w:cs="Times New Roman"/>
          <w:sz w:val="24"/>
          <w:szCs w:val="24"/>
        </w:rPr>
      </w:pPr>
    </w:p>
    <w:p w14:paraId="171A9D6B" w14:textId="77777777" w:rsidR="00116652" w:rsidRPr="00B4541E" w:rsidRDefault="00B800AB" w:rsidP="00AD3684">
      <w:pPr>
        <w:ind w:left="360"/>
        <w:rPr>
          <w:rStyle w:val="CommentReference"/>
          <w:rFonts w:cs="Times New Roman"/>
          <w:sz w:val="24"/>
          <w:szCs w:val="24"/>
        </w:rPr>
      </w:pPr>
      <w:r w:rsidRPr="00B4541E">
        <w:rPr>
          <w:rStyle w:val="CommentReference"/>
          <w:rFonts w:cs="Times New Roman"/>
          <w:sz w:val="24"/>
          <w:szCs w:val="24"/>
        </w:rPr>
        <w:t xml:space="preserve">The estimates for wait time at the enrollment facility may vary depending on the location as TSA anticipates offering approximately 300 enrollment locations to complete in-person enrollment across the U.S.  TSA based the wait time on the </w:t>
      </w:r>
      <w:r w:rsidR="00116652" w:rsidRPr="00B4541E">
        <w:rPr>
          <w:rStyle w:val="CommentReference"/>
          <w:rFonts w:cs="Times New Roman"/>
          <w:sz w:val="24"/>
          <w:szCs w:val="24"/>
        </w:rPr>
        <w:t>average wait time historically and currently observed at TSA’s enrollment facilities for the Hazardous Materials Endorsement (HME) and Transportation Worker Identification Credential (TWIC) threat assessment programs which will be leveraged to provide TSA Pre</w:t>
      </w:r>
      <w:r w:rsidR="00116652" w:rsidRPr="00B4541E">
        <w:rPr>
          <w:rStyle w:val="CommentReference"/>
          <w:rFonts w:cs="Times New Roman"/>
          <w:sz w:val="24"/>
          <w:szCs w:val="24"/>
        </w:rPr>
        <w:sym w:font="Wingdings 2" w:char="F050"/>
      </w:r>
      <w:r w:rsidR="00116652" w:rsidRPr="00B4541E">
        <w:rPr>
          <w:rStyle w:val="CommentReference"/>
          <w:rFonts w:cs="Times New Roman"/>
          <w:sz w:val="24"/>
          <w:szCs w:val="24"/>
        </w:rPr>
        <w:t>™ Application Program enrollment services.</w:t>
      </w:r>
    </w:p>
    <w:p w14:paraId="406131DB" w14:textId="77777777" w:rsidR="00116652" w:rsidRPr="00B4541E" w:rsidRDefault="00116652" w:rsidP="00AD3684">
      <w:pPr>
        <w:ind w:left="360"/>
        <w:rPr>
          <w:rStyle w:val="CommentReference"/>
          <w:rFonts w:cs="Times New Roman"/>
          <w:sz w:val="24"/>
          <w:szCs w:val="24"/>
        </w:rPr>
      </w:pPr>
    </w:p>
    <w:p w14:paraId="75A48A54" w14:textId="13F62441" w:rsidR="00B800AB" w:rsidRPr="00B4541E" w:rsidRDefault="00116652" w:rsidP="00AD3684">
      <w:pPr>
        <w:ind w:left="360"/>
        <w:rPr>
          <w:rStyle w:val="CommentReference"/>
          <w:rFonts w:cs="Times New Roman"/>
          <w:sz w:val="24"/>
          <w:szCs w:val="24"/>
        </w:rPr>
      </w:pPr>
      <w:r w:rsidRPr="00B4541E">
        <w:rPr>
          <w:rStyle w:val="CommentReference"/>
          <w:rFonts w:cs="Times New Roman"/>
          <w:sz w:val="24"/>
          <w:szCs w:val="24"/>
        </w:rPr>
        <w:t>For travel time, TSA referenced travel time information from TSA’s HME and TWIC threat assessment programs</w:t>
      </w:r>
      <w:r w:rsidR="00EF427D" w:rsidRPr="00B4541E">
        <w:rPr>
          <w:rStyle w:val="CommentReference"/>
          <w:rFonts w:cs="Times New Roman"/>
          <w:sz w:val="24"/>
          <w:szCs w:val="24"/>
        </w:rPr>
        <w:t>,</w:t>
      </w:r>
      <w:r w:rsidRPr="00B4541E">
        <w:rPr>
          <w:rStyle w:val="CommentReference"/>
          <w:rFonts w:cs="Times New Roman"/>
          <w:sz w:val="24"/>
          <w:szCs w:val="24"/>
        </w:rPr>
        <w:t xml:space="preserve"> which have in-person enrollment requirements and whose centers will also be utilized for the TSA Pre</w:t>
      </w:r>
      <w:r w:rsidRPr="00B4541E">
        <w:rPr>
          <w:rStyle w:val="CommentReference"/>
          <w:rFonts w:cs="Times New Roman"/>
          <w:sz w:val="24"/>
          <w:szCs w:val="24"/>
        </w:rPr>
        <w:sym w:font="Wingdings 2" w:char="F050"/>
      </w:r>
      <w:r w:rsidRPr="00B4541E">
        <w:rPr>
          <w:rStyle w:val="CommentReference"/>
          <w:rFonts w:cs="Times New Roman"/>
          <w:sz w:val="24"/>
          <w:szCs w:val="24"/>
        </w:rPr>
        <w:t xml:space="preserve">™ Application Program.  </w:t>
      </w:r>
      <w:r w:rsidR="00C509B6" w:rsidRPr="00B4541E">
        <w:rPr>
          <w:rStyle w:val="CommentReference"/>
          <w:rFonts w:cs="Times New Roman"/>
          <w:sz w:val="24"/>
          <w:szCs w:val="24"/>
        </w:rPr>
        <w:t xml:space="preserve">TSA reviewed a </w:t>
      </w:r>
      <w:r w:rsidR="00EF427D" w:rsidRPr="00B4541E">
        <w:rPr>
          <w:rStyle w:val="CommentReference"/>
          <w:rFonts w:cs="Times New Roman"/>
          <w:sz w:val="24"/>
          <w:szCs w:val="24"/>
        </w:rPr>
        <w:t>one</w:t>
      </w:r>
      <w:r w:rsidR="00C509B6" w:rsidRPr="00B4541E">
        <w:rPr>
          <w:rStyle w:val="CommentReference"/>
          <w:rFonts w:cs="Times New Roman"/>
          <w:sz w:val="24"/>
          <w:szCs w:val="24"/>
        </w:rPr>
        <w:t xml:space="preserve"> month historical sample of data for HME applicants from Alaska, Montana, Colorado and </w:t>
      </w:r>
      <w:proofErr w:type="spellStart"/>
      <w:r w:rsidR="00C509B6" w:rsidRPr="00B4541E">
        <w:rPr>
          <w:rStyle w:val="CommentReference"/>
          <w:rFonts w:cs="Times New Roman"/>
          <w:sz w:val="24"/>
          <w:szCs w:val="24"/>
        </w:rPr>
        <w:t>Illinios</w:t>
      </w:r>
      <w:proofErr w:type="spellEnd"/>
      <w:r w:rsidR="00C509B6" w:rsidRPr="00B4541E">
        <w:rPr>
          <w:rStyle w:val="CommentReference"/>
          <w:rFonts w:cs="Times New Roman"/>
          <w:sz w:val="24"/>
          <w:szCs w:val="24"/>
        </w:rPr>
        <w:t xml:space="preserve"> to represent a range of rural to more urban populations and calculated the distance </w:t>
      </w:r>
      <w:r w:rsidR="00D51BFF" w:rsidRPr="00B4541E">
        <w:rPr>
          <w:rStyle w:val="CommentReference"/>
          <w:rFonts w:cs="Times New Roman"/>
          <w:sz w:val="24"/>
          <w:szCs w:val="24"/>
        </w:rPr>
        <w:t xml:space="preserve">and travel time </w:t>
      </w:r>
      <w:r w:rsidR="00C509B6" w:rsidRPr="00B4541E">
        <w:rPr>
          <w:rStyle w:val="CommentReference"/>
          <w:rFonts w:cs="Times New Roman"/>
          <w:sz w:val="24"/>
          <w:szCs w:val="24"/>
        </w:rPr>
        <w:t xml:space="preserve">between </w:t>
      </w:r>
      <w:r w:rsidR="00D51BFF" w:rsidRPr="00B4541E">
        <w:rPr>
          <w:rStyle w:val="CommentReference"/>
          <w:rFonts w:cs="Times New Roman"/>
          <w:sz w:val="24"/>
          <w:szCs w:val="24"/>
        </w:rPr>
        <w:t xml:space="preserve">applicants’ </w:t>
      </w:r>
      <w:r w:rsidR="00C509B6" w:rsidRPr="00B4541E">
        <w:rPr>
          <w:rStyle w:val="CommentReference"/>
          <w:rFonts w:cs="Times New Roman"/>
          <w:sz w:val="24"/>
          <w:szCs w:val="24"/>
        </w:rPr>
        <w:t xml:space="preserve">residential address zip codes to </w:t>
      </w:r>
      <w:r w:rsidR="00D51BFF" w:rsidRPr="00B4541E">
        <w:rPr>
          <w:rStyle w:val="CommentReference"/>
          <w:rFonts w:cs="Times New Roman"/>
          <w:sz w:val="24"/>
          <w:szCs w:val="24"/>
        </w:rPr>
        <w:t xml:space="preserve">their respective </w:t>
      </w:r>
      <w:r w:rsidR="00C509B6" w:rsidRPr="00B4541E">
        <w:rPr>
          <w:rStyle w:val="CommentReference"/>
          <w:rFonts w:cs="Times New Roman"/>
          <w:sz w:val="24"/>
          <w:szCs w:val="24"/>
        </w:rPr>
        <w:t>enrollment center zip codes</w:t>
      </w:r>
      <w:r w:rsidR="00EF427D" w:rsidRPr="00B4541E">
        <w:rPr>
          <w:rStyle w:val="CommentReference"/>
          <w:rFonts w:cs="Times New Roman"/>
          <w:sz w:val="24"/>
          <w:szCs w:val="24"/>
        </w:rPr>
        <w:t>.  This review</w:t>
      </w:r>
      <w:r w:rsidR="00C509B6" w:rsidRPr="00B4541E">
        <w:rPr>
          <w:rStyle w:val="CommentReference"/>
          <w:rFonts w:cs="Times New Roman"/>
          <w:sz w:val="24"/>
          <w:szCs w:val="24"/>
        </w:rPr>
        <w:t xml:space="preserve"> indicated that average travel times ranged from </w:t>
      </w:r>
      <w:r w:rsidR="00D51BFF" w:rsidRPr="00B4541E">
        <w:rPr>
          <w:rStyle w:val="CommentReference"/>
          <w:rFonts w:cs="Times New Roman"/>
          <w:sz w:val="24"/>
          <w:szCs w:val="24"/>
        </w:rPr>
        <w:t>approximately 3</w:t>
      </w:r>
      <w:r w:rsidR="00160743" w:rsidRPr="00B4541E">
        <w:rPr>
          <w:rStyle w:val="CommentReference"/>
          <w:rFonts w:cs="Times New Roman"/>
          <w:sz w:val="24"/>
          <w:szCs w:val="24"/>
        </w:rPr>
        <w:t xml:space="preserve">5 minutes each direction to </w:t>
      </w:r>
      <w:r w:rsidR="00D51BFF" w:rsidRPr="00B4541E">
        <w:rPr>
          <w:rStyle w:val="CommentReference"/>
          <w:rFonts w:cs="Times New Roman"/>
          <w:sz w:val="24"/>
          <w:szCs w:val="24"/>
        </w:rPr>
        <w:t>7</w:t>
      </w:r>
      <w:r w:rsidR="00160743" w:rsidRPr="00B4541E">
        <w:rPr>
          <w:rStyle w:val="CommentReference"/>
          <w:rFonts w:cs="Times New Roman"/>
          <w:sz w:val="24"/>
          <w:szCs w:val="24"/>
        </w:rPr>
        <w:t>0-1</w:t>
      </w:r>
      <w:r w:rsidR="00D51BFF" w:rsidRPr="00B4541E">
        <w:rPr>
          <w:rStyle w:val="CommentReference"/>
          <w:rFonts w:cs="Times New Roman"/>
          <w:sz w:val="24"/>
          <w:szCs w:val="24"/>
        </w:rPr>
        <w:t>7</w:t>
      </w:r>
      <w:r w:rsidR="00160743" w:rsidRPr="00B4541E">
        <w:rPr>
          <w:rStyle w:val="CommentReference"/>
          <w:rFonts w:cs="Times New Roman"/>
          <w:sz w:val="24"/>
          <w:szCs w:val="24"/>
        </w:rPr>
        <w:t xml:space="preserve">0 minutes each direction in more rural and geographically dispersed states.  TSA also considered the estimated travel time for the TWIC population where most of the enrollment centers are located within 5 miles of port locations where workers are required to use their TWIC and therefore located very close to the majority of the population’s daily workplace.  For the TWIC population, TSA estimated the </w:t>
      </w:r>
      <w:r w:rsidR="00CE4DF8" w:rsidRPr="00B4541E">
        <w:rPr>
          <w:rStyle w:val="CommentReference"/>
          <w:rFonts w:cs="Times New Roman"/>
          <w:sz w:val="24"/>
          <w:szCs w:val="24"/>
        </w:rPr>
        <w:t xml:space="preserve">overall </w:t>
      </w:r>
      <w:r w:rsidR="00160743" w:rsidRPr="00B4541E">
        <w:rPr>
          <w:rStyle w:val="CommentReference"/>
          <w:rFonts w:cs="Times New Roman"/>
          <w:sz w:val="24"/>
          <w:szCs w:val="24"/>
        </w:rPr>
        <w:t xml:space="preserve">average travel time to be between 20-25 minutes </w:t>
      </w:r>
      <w:r w:rsidR="00CE4DF8" w:rsidRPr="00B4541E">
        <w:rPr>
          <w:rStyle w:val="CommentReference"/>
          <w:rFonts w:cs="Times New Roman"/>
          <w:sz w:val="24"/>
          <w:szCs w:val="24"/>
        </w:rPr>
        <w:t xml:space="preserve">with some variations </w:t>
      </w:r>
      <w:r w:rsidR="00160743" w:rsidRPr="00B4541E">
        <w:rPr>
          <w:rStyle w:val="CommentReference"/>
          <w:rFonts w:cs="Times New Roman"/>
          <w:sz w:val="24"/>
          <w:szCs w:val="24"/>
        </w:rPr>
        <w:t>dep</w:t>
      </w:r>
      <w:r w:rsidR="00CE4DF8" w:rsidRPr="00B4541E">
        <w:rPr>
          <w:rStyle w:val="CommentReference"/>
          <w:rFonts w:cs="Times New Roman"/>
          <w:sz w:val="24"/>
          <w:szCs w:val="24"/>
        </w:rPr>
        <w:t>ending on the port, associated enrollment center location and each individual’s frequency of travel to the port location as part of their normal work duties.</w:t>
      </w:r>
      <w:r w:rsidR="00160743" w:rsidRPr="00B4541E">
        <w:rPr>
          <w:rStyle w:val="CommentReference"/>
          <w:rFonts w:cs="Times New Roman"/>
          <w:sz w:val="24"/>
          <w:szCs w:val="24"/>
        </w:rPr>
        <w:t xml:space="preserve"> </w:t>
      </w:r>
      <w:r w:rsidR="001104D2" w:rsidRPr="00B4541E">
        <w:rPr>
          <w:rStyle w:val="CommentReference"/>
          <w:rFonts w:cs="Times New Roman"/>
          <w:sz w:val="24"/>
          <w:szCs w:val="24"/>
        </w:rPr>
        <w:t xml:space="preserve">TSA also extrapolated </w:t>
      </w:r>
      <w:r w:rsidR="00BD380E" w:rsidRPr="00B4541E">
        <w:rPr>
          <w:rStyle w:val="CommentReference"/>
          <w:rFonts w:cs="Times New Roman"/>
          <w:sz w:val="24"/>
          <w:szCs w:val="24"/>
        </w:rPr>
        <w:t>that</w:t>
      </w:r>
      <w:r w:rsidR="001104D2" w:rsidRPr="00B4541E">
        <w:rPr>
          <w:rStyle w:val="CommentReference"/>
          <w:rFonts w:cs="Times New Roman"/>
          <w:sz w:val="24"/>
          <w:szCs w:val="24"/>
        </w:rPr>
        <w:t xml:space="preserve"> for</w:t>
      </w:r>
      <w:r w:rsidR="00CE4DF8" w:rsidRPr="00B4541E">
        <w:rPr>
          <w:rStyle w:val="CommentReference"/>
          <w:rFonts w:cs="Times New Roman"/>
          <w:sz w:val="24"/>
          <w:szCs w:val="24"/>
        </w:rPr>
        <w:t xml:space="preserve"> the TSA Pre</w:t>
      </w:r>
      <w:r w:rsidR="00CE4DF8" w:rsidRPr="00B4541E">
        <w:rPr>
          <w:rStyle w:val="CommentReference"/>
          <w:rFonts w:cs="Times New Roman"/>
          <w:sz w:val="24"/>
          <w:szCs w:val="24"/>
        </w:rPr>
        <w:sym w:font="Wingdings 2" w:char="F050"/>
      </w:r>
      <w:r w:rsidR="00CE4DF8" w:rsidRPr="00B4541E">
        <w:rPr>
          <w:rStyle w:val="CommentReference"/>
          <w:rFonts w:cs="Times New Roman"/>
          <w:sz w:val="24"/>
          <w:szCs w:val="24"/>
        </w:rPr>
        <w:t xml:space="preserve">™ Application Program </w:t>
      </w:r>
      <w:r w:rsidR="001104D2" w:rsidRPr="00B4541E">
        <w:rPr>
          <w:rStyle w:val="CommentReference"/>
          <w:rFonts w:cs="Times New Roman"/>
          <w:sz w:val="24"/>
          <w:szCs w:val="24"/>
        </w:rPr>
        <w:t xml:space="preserve">there </w:t>
      </w:r>
      <w:r w:rsidR="00CE4DF8" w:rsidRPr="00B4541E">
        <w:rPr>
          <w:rStyle w:val="CommentReference"/>
          <w:rFonts w:cs="Times New Roman"/>
          <w:sz w:val="24"/>
          <w:szCs w:val="24"/>
        </w:rPr>
        <w:t xml:space="preserve">will </w:t>
      </w:r>
      <w:r w:rsidR="00D51BFF" w:rsidRPr="00B4541E">
        <w:rPr>
          <w:rStyle w:val="CommentReference"/>
          <w:rFonts w:cs="Times New Roman"/>
          <w:sz w:val="24"/>
          <w:szCs w:val="24"/>
        </w:rPr>
        <w:t>be</w:t>
      </w:r>
      <w:r w:rsidR="00CE4DF8" w:rsidRPr="00B4541E">
        <w:rPr>
          <w:rStyle w:val="CommentReference"/>
          <w:rFonts w:cs="Times New Roman"/>
          <w:sz w:val="24"/>
          <w:szCs w:val="24"/>
        </w:rPr>
        <w:t xml:space="preserve"> new, additional enrollment locations targeted for airport locations and urban centers</w:t>
      </w:r>
      <w:r w:rsidR="001104D2" w:rsidRPr="00B4541E">
        <w:rPr>
          <w:rStyle w:val="CommentReference"/>
          <w:rFonts w:cs="Times New Roman"/>
          <w:sz w:val="24"/>
          <w:szCs w:val="24"/>
        </w:rPr>
        <w:t>; thus,</w:t>
      </w:r>
      <w:r w:rsidR="00CE4DF8" w:rsidRPr="00B4541E">
        <w:rPr>
          <w:rStyle w:val="CommentReference"/>
          <w:rFonts w:cs="Times New Roman"/>
          <w:sz w:val="24"/>
          <w:szCs w:val="24"/>
        </w:rPr>
        <w:t xml:space="preserve"> applicants may already be in the vicinity of an enrollment center for normal travel or other activities and</w:t>
      </w:r>
      <w:r w:rsidR="001104D2" w:rsidRPr="00B4541E">
        <w:rPr>
          <w:rStyle w:val="CommentReference"/>
          <w:rFonts w:cs="Times New Roman"/>
          <w:sz w:val="24"/>
          <w:szCs w:val="24"/>
        </w:rPr>
        <w:t xml:space="preserve"> may</w:t>
      </w:r>
      <w:r w:rsidR="00CE4DF8" w:rsidRPr="00B4541E">
        <w:rPr>
          <w:rStyle w:val="CommentReference"/>
          <w:rFonts w:cs="Times New Roman"/>
          <w:sz w:val="24"/>
          <w:szCs w:val="24"/>
        </w:rPr>
        <w:t xml:space="preserve"> not have added travel time to get to an enrollment center for the program.  TSA </w:t>
      </w:r>
      <w:r w:rsidR="001104D2" w:rsidRPr="00B4541E">
        <w:rPr>
          <w:rStyle w:val="CommentReference"/>
          <w:rFonts w:cs="Times New Roman"/>
          <w:sz w:val="24"/>
          <w:szCs w:val="24"/>
        </w:rPr>
        <w:t>also referenced</w:t>
      </w:r>
      <w:r w:rsidR="00CE4DF8" w:rsidRPr="00B4541E">
        <w:rPr>
          <w:rStyle w:val="CommentReference"/>
          <w:rFonts w:cs="Times New Roman"/>
          <w:sz w:val="24"/>
          <w:szCs w:val="24"/>
        </w:rPr>
        <w:t xml:space="preserve"> current traveler throughput at airports that have TSA Pre</w:t>
      </w:r>
      <w:r w:rsidR="00CE4DF8" w:rsidRPr="00B4541E">
        <w:rPr>
          <w:rStyle w:val="CommentReference"/>
          <w:rFonts w:cs="Times New Roman"/>
          <w:sz w:val="24"/>
          <w:szCs w:val="24"/>
        </w:rPr>
        <w:sym w:font="Wingdings 2" w:char="F050"/>
      </w:r>
      <w:r w:rsidR="00CE4DF8" w:rsidRPr="00B4541E">
        <w:rPr>
          <w:rStyle w:val="CommentReference"/>
          <w:rFonts w:cs="Times New Roman"/>
          <w:sz w:val="24"/>
          <w:szCs w:val="24"/>
        </w:rPr>
        <w:t xml:space="preserve">™ expedited screening to help extrapolate </w:t>
      </w:r>
      <w:r w:rsidR="001104D2" w:rsidRPr="00B4541E">
        <w:rPr>
          <w:rStyle w:val="CommentReference"/>
          <w:rFonts w:cs="Times New Roman"/>
          <w:sz w:val="24"/>
          <w:szCs w:val="24"/>
        </w:rPr>
        <w:t xml:space="preserve">the relative proportion of </w:t>
      </w:r>
      <w:r w:rsidR="00CE4DF8" w:rsidRPr="00B4541E">
        <w:rPr>
          <w:rStyle w:val="CommentReference"/>
          <w:rFonts w:cs="Times New Roman"/>
          <w:sz w:val="24"/>
          <w:szCs w:val="24"/>
        </w:rPr>
        <w:t xml:space="preserve">potential program applicants </w:t>
      </w:r>
      <w:r w:rsidR="001104D2" w:rsidRPr="00B4541E">
        <w:rPr>
          <w:rStyle w:val="CommentReference"/>
          <w:rFonts w:cs="Times New Roman"/>
          <w:sz w:val="24"/>
          <w:szCs w:val="24"/>
        </w:rPr>
        <w:t>at more urban locations</w:t>
      </w:r>
      <w:r w:rsidR="00BD380E" w:rsidRPr="00B4541E">
        <w:rPr>
          <w:rStyle w:val="CommentReference"/>
          <w:rFonts w:cs="Times New Roman"/>
          <w:sz w:val="24"/>
          <w:szCs w:val="24"/>
        </w:rPr>
        <w:t xml:space="preserve"> and high volume airports</w:t>
      </w:r>
      <w:r w:rsidR="001104D2" w:rsidRPr="00B4541E">
        <w:rPr>
          <w:rStyle w:val="CommentReference"/>
          <w:rFonts w:cs="Times New Roman"/>
          <w:sz w:val="24"/>
          <w:szCs w:val="24"/>
        </w:rPr>
        <w:t xml:space="preserve"> compared to more geographically dispersed regions to extrapolate and estimate associated travel times</w:t>
      </w:r>
      <w:r w:rsidR="00CE4DF8" w:rsidRPr="00B4541E">
        <w:rPr>
          <w:rStyle w:val="CommentReference"/>
          <w:rFonts w:cs="Times New Roman"/>
          <w:sz w:val="24"/>
          <w:szCs w:val="24"/>
        </w:rPr>
        <w:t xml:space="preserve">.  Based on the information </w:t>
      </w:r>
      <w:r w:rsidR="001104D2" w:rsidRPr="00B4541E">
        <w:rPr>
          <w:rStyle w:val="CommentReference"/>
          <w:rFonts w:cs="Times New Roman"/>
          <w:sz w:val="24"/>
          <w:szCs w:val="24"/>
        </w:rPr>
        <w:t>reviewed above</w:t>
      </w:r>
      <w:r w:rsidR="00CE4DF8" w:rsidRPr="00B4541E">
        <w:rPr>
          <w:rStyle w:val="CommentReference"/>
          <w:rFonts w:cs="Times New Roman"/>
          <w:sz w:val="24"/>
          <w:szCs w:val="24"/>
        </w:rPr>
        <w:t>, TSA estimated 30 minutes of travel time in each direction</w:t>
      </w:r>
      <w:r w:rsidR="001104D2" w:rsidRPr="00B4541E">
        <w:rPr>
          <w:rStyle w:val="CommentReference"/>
          <w:rFonts w:cs="Times New Roman"/>
          <w:sz w:val="24"/>
          <w:szCs w:val="24"/>
        </w:rPr>
        <w:t xml:space="preserve"> for a total of 60 minutes.  These estimates are included as an average </w:t>
      </w:r>
      <w:r w:rsidR="001104D2" w:rsidRPr="00B4541E">
        <w:rPr>
          <w:rStyle w:val="CommentReference"/>
          <w:rFonts w:cs="Times New Roman"/>
          <w:sz w:val="24"/>
          <w:szCs w:val="24"/>
        </w:rPr>
        <w:lastRenderedPageBreak/>
        <w:t>based on overall full program estimates</w:t>
      </w:r>
      <w:r w:rsidR="00EF427D" w:rsidRPr="00B4541E">
        <w:rPr>
          <w:rStyle w:val="CommentReference"/>
          <w:rFonts w:cs="Times New Roman"/>
          <w:sz w:val="24"/>
          <w:szCs w:val="24"/>
        </w:rPr>
        <w:t>.</w:t>
      </w:r>
      <w:r w:rsidR="001104D2" w:rsidRPr="00B4541E">
        <w:rPr>
          <w:rStyle w:val="CommentReference"/>
          <w:rFonts w:cs="Times New Roman"/>
          <w:sz w:val="24"/>
          <w:szCs w:val="24"/>
        </w:rPr>
        <w:t xml:space="preserve"> </w:t>
      </w:r>
      <w:r w:rsidR="00EF427D" w:rsidRPr="00B4541E">
        <w:rPr>
          <w:rStyle w:val="CommentReference"/>
          <w:rFonts w:cs="Times New Roman"/>
          <w:sz w:val="24"/>
          <w:szCs w:val="24"/>
        </w:rPr>
        <w:t>A</w:t>
      </w:r>
      <w:r w:rsidR="00BD380E" w:rsidRPr="00B4541E">
        <w:rPr>
          <w:rStyle w:val="CommentReference"/>
          <w:rFonts w:cs="Times New Roman"/>
          <w:sz w:val="24"/>
          <w:szCs w:val="24"/>
        </w:rPr>
        <w:t xml:space="preserve">ctual </w:t>
      </w:r>
      <w:r w:rsidR="001104D2" w:rsidRPr="00B4541E">
        <w:rPr>
          <w:rStyle w:val="CommentReference"/>
          <w:rFonts w:cs="Times New Roman"/>
          <w:sz w:val="24"/>
          <w:szCs w:val="24"/>
        </w:rPr>
        <w:t xml:space="preserve">travel time may vary depending on each applicant’s specific circumstances, regional location and </w:t>
      </w:r>
      <w:proofErr w:type="spellStart"/>
      <w:r w:rsidR="001104D2" w:rsidRPr="00B4541E">
        <w:rPr>
          <w:rStyle w:val="CommentReference"/>
          <w:rFonts w:cs="Times New Roman"/>
          <w:sz w:val="24"/>
          <w:szCs w:val="24"/>
        </w:rPr>
        <w:t>proximityto</w:t>
      </w:r>
      <w:proofErr w:type="spellEnd"/>
      <w:r w:rsidR="001104D2" w:rsidRPr="00B4541E">
        <w:rPr>
          <w:rStyle w:val="CommentReference"/>
          <w:rFonts w:cs="Times New Roman"/>
          <w:sz w:val="24"/>
          <w:szCs w:val="24"/>
        </w:rPr>
        <w:t xml:space="preserve"> a TSA enrollment center.</w:t>
      </w:r>
      <w:r w:rsidR="00BD380E" w:rsidRPr="00B4541E">
        <w:rPr>
          <w:rStyle w:val="CommentReference"/>
          <w:rFonts w:cs="Times New Roman"/>
          <w:sz w:val="24"/>
          <w:szCs w:val="24"/>
        </w:rPr>
        <w:t xml:space="preserve"> </w:t>
      </w:r>
    </w:p>
    <w:p w14:paraId="2613FE4B" w14:textId="77777777" w:rsidR="00BD380E" w:rsidRPr="00B4541E" w:rsidRDefault="00BD380E" w:rsidP="00AD3684">
      <w:pPr>
        <w:ind w:left="360"/>
        <w:rPr>
          <w:rStyle w:val="CommentReference"/>
          <w:rFonts w:cs="Times New Roman"/>
          <w:sz w:val="24"/>
          <w:szCs w:val="24"/>
        </w:rPr>
      </w:pPr>
    </w:p>
    <w:p w14:paraId="2B357503" w14:textId="36B95437" w:rsidR="00BD380E" w:rsidRPr="00B4541E" w:rsidRDefault="00BD380E" w:rsidP="00AD3684">
      <w:pPr>
        <w:ind w:left="360"/>
        <w:rPr>
          <w:rStyle w:val="CommentReference"/>
          <w:rFonts w:cs="Times New Roman"/>
          <w:sz w:val="24"/>
          <w:szCs w:val="24"/>
        </w:rPr>
      </w:pPr>
      <w:r w:rsidRPr="00B4541E">
        <w:rPr>
          <w:rStyle w:val="CommentReference"/>
          <w:rFonts w:cs="Times New Roman"/>
          <w:sz w:val="24"/>
          <w:szCs w:val="24"/>
        </w:rPr>
        <w:t>After the program launches and actual enrollments occur, TSA will be closely monitoring enrollments and operational performance with the enrollment provider.  Based on actual application volumes and demand, TSA may relocate and/or add enrollment centers as applicable to better service the TSA Pre</w:t>
      </w:r>
      <w:r w:rsidRPr="00B4541E">
        <w:rPr>
          <w:rStyle w:val="CommentReference"/>
          <w:rFonts w:cs="Times New Roman"/>
          <w:sz w:val="24"/>
          <w:szCs w:val="24"/>
        </w:rPr>
        <w:sym w:font="Wingdings 2" w:char="F050"/>
      </w:r>
      <w:r w:rsidRPr="00B4541E">
        <w:rPr>
          <w:rStyle w:val="CommentReference"/>
          <w:rFonts w:cs="Times New Roman"/>
          <w:sz w:val="24"/>
          <w:szCs w:val="24"/>
        </w:rPr>
        <w:t>™ Application Program</w:t>
      </w:r>
      <w:r w:rsidR="003F45ED" w:rsidRPr="00B4541E">
        <w:rPr>
          <w:rStyle w:val="CommentReference"/>
          <w:rFonts w:cs="Times New Roman"/>
          <w:sz w:val="24"/>
          <w:szCs w:val="24"/>
        </w:rPr>
        <w:t xml:space="preserve"> where feasible.</w:t>
      </w:r>
      <w:r w:rsidRPr="00B4541E">
        <w:rPr>
          <w:rStyle w:val="CommentReference"/>
          <w:rFonts w:cs="Times New Roman"/>
          <w:sz w:val="24"/>
          <w:szCs w:val="24"/>
        </w:rPr>
        <w:t xml:space="preserve"> </w:t>
      </w:r>
      <w:r w:rsidR="003F45ED" w:rsidRPr="00B4541E">
        <w:rPr>
          <w:rStyle w:val="CommentReference"/>
          <w:rFonts w:cs="Times New Roman"/>
          <w:sz w:val="24"/>
          <w:szCs w:val="24"/>
        </w:rPr>
        <w:t xml:space="preserve">As the program evolves from initial launch to full program </w:t>
      </w:r>
      <w:proofErr w:type="spellStart"/>
      <w:r w:rsidR="003F45ED" w:rsidRPr="00B4541E">
        <w:rPr>
          <w:rStyle w:val="CommentReference"/>
          <w:rFonts w:cs="Times New Roman"/>
          <w:sz w:val="24"/>
          <w:szCs w:val="24"/>
        </w:rPr>
        <w:t>operatins</w:t>
      </w:r>
      <w:proofErr w:type="spellEnd"/>
      <w:r w:rsidR="003F45ED" w:rsidRPr="00B4541E">
        <w:rPr>
          <w:rStyle w:val="CommentReference"/>
          <w:rFonts w:cs="Times New Roman"/>
          <w:sz w:val="24"/>
          <w:szCs w:val="24"/>
        </w:rPr>
        <w:t xml:space="preserve">, </w:t>
      </w:r>
      <w:r w:rsidRPr="00B4541E">
        <w:rPr>
          <w:rStyle w:val="CommentReference"/>
          <w:rFonts w:cs="Times New Roman"/>
          <w:sz w:val="24"/>
          <w:szCs w:val="24"/>
        </w:rPr>
        <w:t xml:space="preserve">TSA will be better able to refine estimates and will reflect the </w:t>
      </w:r>
      <w:r w:rsidR="00D51BFF" w:rsidRPr="00B4541E">
        <w:rPr>
          <w:rStyle w:val="CommentReference"/>
          <w:rFonts w:cs="Times New Roman"/>
          <w:sz w:val="24"/>
          <w:szCs w:val="24"/>
        </w:rPr>
        <w:t xml:space="preserve">revised estimates based on </w:t>
      </w:r>
      <w:r w:rsidRPr="00B4541E">
        <w:rPr>
          <w:rStyle w:val="CommentReference"/>
          <w:rFonts w:cs="Times New Roman"/>
          <w:sz w:val="24"/>
          <w:szCs w:val="24"/>
        </w:rPr>
        <w:t>actual information in the burden estimates with the Information Collection Request renewal.</w:t>
      </w:r>
    </w:p>
    <w:p w14:paraId="76CD1202" w14:textId="77777777" w:rsidR="00B800AB" w:rsidRPr="00B4541E" w:rsidRDefault="00B800AB" w:rsidP="00AD3684">
      <w:pPr>
        <w:ind w:left="360"/>
        <w:rPr>
          <w:rStyle w:val="CommentReference"/>
          <w:rFonts w:cs="Times New Roman"/>
          <w:sz w:val="24"/>
          <w:szCs w:val="24"/>
        </w:rPr>
      </w:pPr>
    </w:p>
    <w:p w14:paraId="7069F80A" w14:textId="4061788C" w:rsidR="003B3CF4" w:rsidRPr="00B4541E" w:rsidRDefault="003B3CF4" w:rsidP="00AD3684">
      <w:pPr>
        <w:ind w:left="360"/>
        <w:rPr>
          <w:rStyle w:val="CommentReference"/>
          <w:rFonts w:cs="Times New Roman"/>
          <w:sz w:val="24"/>
          <w:szCs w:val="24"/>
        </w:rPr>
      </w:pPr>
      <w:r w:rsidRPr="00B4541E">
        <w:rPr>
          <w:rStyle w:val="CommentReference"/>
          <w:rFonts w:cs="Times New Roman"/>
          <w:sz w:val="24"/>
          <w:szCs w:val="24"/>
        </w:rPr>
        <w:t xml:space="preserve">This information is captured in Table </w:t>
      </w:r>
      <w:r w:rsidR="00DE4F41" w:rsidRPr="00B4541E">
        <w:rPr>
          <w:rStyle w:val="CommentReference"/>
          <w:rFonts w:cs="Times New Roman"/>
          <w:sz w:val="24"/>
          <w:szCs w:val="24"/>
        </w:rPr>
        <w:t xml:space="preserve">3 </w:t>
      </w:r>
      <w:r w:rsidRPr="00B4541E">
        <w:rPr>
          <w:rStyle w:val="CommentReference"/>
          <w:rFonts w:cs="Times New Roman"/>
          <w:sz w:val="24"/>
          <w:szCs w:val="24"/>
        </w:rPr>
        <w:t>below.</w:t>
      </w:r>
    </w:p>
    <w:p w14:paraId="2C5D8747" w14:textId="77777777" w:rsidR="003B3CF4" w:rsidRPr="00B4541E" w:rsidRDefault="003B3CF4" w:rsidP="00484809">
      <w:pPr>
        <w:ind w:left="360"/>
        <w:rPr>
          <w:rFonts w:cs="Times New Roman"/>
          <w:b/>
          <w:bCs/>
          <w:szCs w:val="24"/>
        </w:rPr>
      </w:pPr>
    </w:p>
    <w:p w14:paraId="1B1B7AFF" w14:textId="765A75D6" w:rsidR="009F08AF" w:rsidRPr="00B4541E" w:rsidRDefault="009F08AF" w:rsidP="00484809">
      <w:pPr>
        <w:ind w:left="360"/>
        <w:rPr>
          <w:rFonts w:ascii="Times New (W1)" w:hAnsi="Times New (W1)"/>
          <w:b/>
          <w:szCs w:val="24"/>
        </w:rPr>
      </w:pPr>
      <w:r w:rsidRPr="00B4541E">
        <w:rPr>
          <w:rFonts w:cs="Times New Roman"/>
          <w:b/>
          <w:bCs/>
          <w:sz w:val="20"/>
          <w:szCs w:val="22"/>
        </w:rPr>
        <w:t xml:space="preserve">Table </w:t>
      </w:r>
      <w:r w:rsidR="00DE4F41" w:rsidRPr="00B4541E">
        <w:rPr>
          <w:rFonts w:cs="Times New Roman"/>
          <w:b/>
          <w:bCs/>
          <w:sz w:val="20"/>
          <w:szCs w:val="22"/>
        </w:rPr>
        <w:t>3</w:t>
      </w:r>
      <w:r w:rsidRPr="00B4541E">
        <w:rPr>
          <w:rFonts w:cs="Times New Roman"/>
          <w:b/>
          <w:bCs/>
          <w:sz w:val="20"/>
          <w:szCs w:val="22"/>
        </w:rPr>
        <w:t>: Estimates for applicants that choose online pre-application/pre-enrollment followed by in-person visit to an enrollment center</w:t>
      </w:r>
    </w:p>
    <w:tbl>
      <w:tblPr>
        <w:tblW w:w="7326" w:type="dxa"/>
        <w:tblInd w:w="738" w:type="dxa"/>
        <w:tblLook w:val="04A0" w:firstRow="1" w:lastRow="0" w:firstColumn="1" w:lastColumn="0" w:noHBand="0" w:noVBand="1"/>
      </w:tblPr>
      <w:tblGrid>
        <w:gridCol w:w="1054"/>
        <w:gridCol w:w="2276"/>
        <w:gridCol w:w="2250"/>
        <w:gridCol w:w="1746"/>
      </w:tblGrid>
      <w:tr w:rsidR="00EB3BDB" w:rsidRPr="00B4541E" w14:paraId="783770B0" w14:textId="77777777" w:rsidTr="00F11C3E">
        <w:trPr>
          <w:trHeight w:val="790"/>
        </w:trPr>
        <w:tc>
          <w:tcPr>
            <w:tcW w:w="1054"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84A5810" w14:textId="77777777" w:rsidR="0086144F" w:rsidRPr="00B4541E" w:rsidRDefault="0086144F" w:rsidP="0086144F">
            <w:pPr>
              <w:jc w:val="center"/>
              <w:rPr>
                <w:rFonts w:cs="Times New Roman"/>
                <w:b/>
                <w:bCs/>
                <w:sz w:val="20"/>
                <w:szCs w:val="22"/>
              </w:rPr>
            </w:pPr>
            <w:r w:rsidRPr="00B4541E">
              <w:rPr>
                <w:rFonts w:cs="Times New Roman"/>
                <w:b/>
                <w:bCs/>
                <w:sz w:val="20"/>
                <w:szCs w:val="22"/>
              </w:rPr>
              <w:t>Year</w:t>
            </w:r>
          </w:p>
        </w:tc>
        <w:tc>
          <w:tcPr>
            <w:tcW w:w="227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72125F8" w14:textId="64D99FE9" w:rsidR="00AD0B38" w:rsidRPr="00B4541E" w:rsidRDefault="009F08AF" w:rsidP="00C34805">
            <w:pPr>
              <w:ind w:left="8"/>
              <w:jc w:val="center"/>
              <w:rPr>
                <w:rFonts w:cs="Times New Roman"/>
                <w:b/>
                <w:bCs/>
                <w:sz w:val="20"/>
                <w:szCs w:val="22"/>
              </w:rPr>
            </w:pPr>
            <w:r w:rsidRPr="00B4541E">
              <w:rPr>
                <w:rFonts w:cs="Times New Roman"/>
                <w:b/>
                <w:bCs/>
                <w:sz w:val="20"/>
                <w:szCs w:val="22"/>
              </w:rPr>
              <w:t xml:space="preserve">Online </w:t>
            </w:r>
            <w:r w:rsidR="0086144F" w:rsidRPr="00B4541E">
              <w:rPr>
                <w:rFonts w:cs="Times New Roman"/>
                <w:b/>
                <w:bCs/>
                <w:sz w:val="20"/>
                <w:szCs w:val="22"/>
              </w:rPr>
              <w:t>Pre-Enrollment Applicants</w:t>
            </w:r>
          </w:p>
          <w:p w14:paraId="3DBA71DC" w14:textId="77777777" w:rsidR="0086144F" w:rsidRPr="00B4541E" w:rsidRDefault="0086144F" w:rsidP="0086144F">
            <w:pPr>
              <w:jc w:val="center"/>
              <w:rPr>
                <w:rFonts w:cs="Times New Roman"/>
                <w:b/>
                <w:bCs/>
                <w:sz w:val="20"/>
                <w:szCs w:val="22"/>
              </w:rPr>
            </w:pPr>
            <w:r w:rsidRPr="00B4541E">
              <w:rPr>
                <w:rFonts w:cs="Times New Roman"/>
                <w:b/>
                <w:bCs/>
                <w:sz w:val="20"/>
                <w:szCs w:val="22"/>
              </w:rPr>
              <w:t>(63% of Enrollments)</w:t>
            </w:r>
          </w:p>
        </w:tc>
        <w:tc>
          <w:tcPr>
            <w:tcW w:w="225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4AEEBCD" w14:textId="77777777" w:rsidR="0086144F" w:rsidRPr="00B4541E" w:rsidRDefault="0086144F" w:rsidP="0086144F">
            <w:pPr>
              <w:jc w:val="center"/>
              <w:rPr>
                <w:rFonts w:cs="Times New Roman"/>
                <w:b/>
                <w:bCs/>
                <w:sz w:val="20"/>
                <w:szCs w:val="22"/>
              </w:rPr>
            </w:pPr>
            <w:r w:rsidRPr="00B4541E">
              <w:rPr>
                <w:rFonts w:cs="Times New Roman"/>
                <w:b/>
                <w:bCs/>
                <w:sz w:val="20"/>
                <w:szCs w:val="22"/>
              </w:rPr>
              <w:t xml:space="preserve">Hours to Enroll per Applicant </w:t>
            </w:r>
          </w:p>
          <w:p w14:paraId="3598DA03" w14:textId="60F6EB2D" w:rsidR="0086144F" w:rsidRPr="00B4541E" w:rsidRDefault="0086144F" w:rsidP="00550871">
            <w:pPr>
              <w:jc w:val="center"/>
              <w:rPr>
                <w:rFonts w:cs="Times New Roman"/>
                <w:b/>
                <w:bCs/>
                <w:sz w:val="20"/>
                <w:szCs w:val="22"/>
              </w:rPr>
            </w:pPr>
            <w:r w:rsidRPr="00B4541E">
              <w:rPr>
                <w:rFonts w:cs="Times New Roman"/>
                <w:b/>
                <w:bCs/>
                <w:sz w:val="20"/>
                <w:szCs w:val="22"/>
              </w:rPr>
              <w:t>(</w:t>
            </w:r>
            <w:r w:rsidR="00550871" w:rsidRPr="00B4541E">
              <w:rPr>
                <w:rFonts w:cs="Times New Roman"/>
                <w:b/>
                <w:bCs/>
                <w:sz w:val="20"/>
                <w:szCs w:val="22"/>
              </w:rPr>
              <w:t>92</w:t>
            </w:r>
            <w:r w:rsidR="00945D60" w:rsidRPr="00B4541E">
              <w:rPr>
                <w:rFonts w:cs="Times New Roman"/>
                <w:b/>
                <w:bCs/>
                <w:sz w:val="20"/>
                <w:szCs w:val="22"/>
              </w:rPr>
              <w:t xml:space="preserve"> </w:t>
            </w:r>
            <w:r w:rsidRPr="00B4541E">
              <w:rPr>
                <w:rFonts w:cs="Times New Roman"/>
                <w:b/>
                <w:bCs/>
                <w:sz w:val="20"/>
                <w:szCs w:val="22"/>
              </w:rPr>
              <w:t xml:space="preserve">minutes = </w:t>
            </w:r>
            <w:r w:rsidR="00550871" w:rsidRPr="00B4541E">
              <w:rPr>
                <w:rFonts w:cs="Times New Roman"/>
                <w:b/>
                <w:bCs/>
                <w:sz w:val="20"/>
                <w:szCs w:val="22"/>
              </w:rPr>
              <w:t>1.60</w:t>
            </w:r>
            <w:r w:rsidRPr="00B4541E">
              <w:rPr>
                <w:rFonts w:cs="Times New Roman"/>
                <w:b/>
                <w:bCs/>
                <w:sz w:val="20"/>
                <w:szCs w:val="22"/>
              </w:rPr>
              <w:t>hrs)</w:t>
            </w:r>
          </w:p>
        </w:tc>
        <w:tc>
          <w:tcPr>
            <w:tcW w:w="1746"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3F063F4" w14:textId="77777777" w:rsidR="0086144F" w:rsidRPr="00B4541E" w:rsidRDefault="0086144F" w:rsidP="0086144F">
            <w:pPr>
              <w:jc w:val="center"/>
              <w:rPr>
                <w:rFonts w:cs="Times New Roman"/>
                <w:b/>
                <w:bCs/>
                <w:sz w:val="20"/>
                <w:szCs w:val="22"/>
              </w:rPr>
            </w:pPr>
            <w:r w:rsidRPr="00B4541E">
              <w:rPr>
                <w:rFonts w:cs="Times New Roman"/>
                <w:b/>
                <w:bCs/>
                <w:sz w:val="20"/>
                <w:szCs w:val="22"/>
              </w:rPr>
              <w:t>Total Hours</w:t>
            </w:r>
          </w:p>
        </w:tc>
      </w:tr>
      <w:tr w:rsidR="001E4C4E" w:rsidRPr="00B4541E" w14:paraId="40A75E62"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B031B" w14:textId="77777777" w:rsidR="001E4C4E" w:rsidRPr="00B4541E" w:rsidRDefault="001E4C4E">
            <w:pPr>
              <w:jc w:val="center"/>
              <w:rPr>
                <w:sz w:val="22"/>
              </w:rPr>
            </w:pPr>
            <w:r w:rsidRPr="00B4541E">
              <w:rPr>
                <w:sz w:val="22"/>
              </w:rPr>
              <w:t>Column</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2FE2DD54" w14:textId="77777777" w:rsidR="001E4C4E" w:rsidRPr="00B4541E" w:rsidRDefault="001E4C4E">
            <w:pPr>
              <w:jc w:val="center"/>
              <w:rPr>
                <w:sz w:val="22"/>
              </w:rPr>
            </w:pPr>
            <w:r w:rsidRPr="00B4541E">
              <w:rPr>
                <w:sz w:val="22"/>
              </w:rPr>
              <w:t>A</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D51B40A" w14:textId="77777777" w:rsidR="001E4C4E" w:rsidRPr="00B4541E" w:rsidRDefault="001E4C4E">
            <w:pPr>
              <w:jc w:val="center"/>
              <w:rPr>
                <w:sz w:val="22"/>
              </w:rPr>
            </w:pPr>
            <w:r w:rsidRPr="00B4541E">
              <w:rPr>
                <w:sz w:val="22"/>
              </w:rPr>
              <w:t>B</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14:paraId="3274A9EB" w14:textId="77777777" w:rsidR="001E4C4E" w:rsidRPr="00B4541E" w:rsidRDefault="001E4C4E">
            <w:pPr>
              <w:jc w:val="center"/>
              <w:rPr>
                <w:sz w:val="22"/>
              </w:rPr>
            </w:pPr>
            <w:r w:rsidRPr="00B4541E">
              <w:rPr>
                <w:sz w:val="22"/>
              </w:rPr>
              <w:t>C= A*B</w:t>
            </w:r>
          </w:p>
        </w:tc>
      </w:tr>
      <w:tr w:rsidR="00550871" w:rsidRPr="00B4541E" w14:paraId="41276907"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CB069" w14:textId="77777777" w:rsidR="00550871" w:rsidRPr="00B4541E" w:rsidRDefault="00550871">
            <w:pPr>
              <w:jc w:val="center"/>
              <w:rPr>
                <w:sz w:val="22"/>
              </w:rPr>
            </w:pPr>
            <w:r w:rsidRPr="00B4541E">
              <w:rPr>
                <w:sz w:val="22"/>
              </w:rPr>
              <w:t>1</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8B20C" w14:textId="7BA90E57" w:rsidR="00550871" w:rsidRPr="00B4541E" w:rsidRDefault="00550871" w:rsidP="0086144F">
            <w:pPr>
              <w:jc w:val="center"/>
              <w:rPr>
                <w:rFonts w:cs="Times New Roman"/>
                <w:sz w:val="20"/>
              </w:rPr>
            </w:pPr>
            <w:r w:rsidRPr="00B4541E">
              <w:rPr>
                <w:sz w:val="20"/>
              </w:rPr>
              <w:t>233,100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4B831A40" w14:textId="273D5A13" w:rsidR="00550871" w:rsidRPr="00B4541E" w:rsidRDefault="00550871" w:rsidP="0086144F">
            <w:pPr>
              <w:jc w:val="center"/>
              <w:rPr>
                <w:rFonts w:cs="Times New Roman"/>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7F92E350" w14:textId="03629029" w:rsidR="00550871" w:rsidRPr="00B4541E" w:rsidRDefault="00550871" w:rsidP="0086144F">
            <w:pPr>
              <w:jc w:val="center"/>
              <w:rPr>
                <w:rFonts w:cs="Times New Roman"/>
                <w:sz w:val="20"/>
              </w:rPr>
            </w:pPr>
            <w:r w:rsidRPr="00B4541E">
              <w:rPr>
                <w:sz w:val="20"/>
              </w:rPr>
              <w:t>372,960</w:t>
            </w:r>
          </w:p>
        </w:tc>
      </w:tr>
      <w:tr w:rsidR="00550871" w:rsidRPr="00B4541E" w14:paraId="0D322B5D"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4F9DA" w14:textId="77777777" w:rsidR="00550871" w:rsidRPr="00B4541E" w:rsidRDefault="00550871">
            <w:pPr>
              <w:jc w:val="center"/>
              <w:rPr>
                <w:sz w:val="22"/>
              </w:rPr>
            </w:pPr>
            <w:r w:rsidRPr="00B4541E">
              <w:rPr>
                <w:sz w:val="22"/>
              </w:rPr>
              <w:t>2</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DE8A" w14:textId="774114E3" w:rsidR="00550871" w:rsidRPr="00B4541E" w:rsidRDefault="00550871" w:rsidP="0086144F">
            <w:pPr>
              <w:jc w:val="center"/>
              <w:rPr>
                <w:rFonts w:cs="Times New Roman"/>
                <w:sz w:val="20"/>
              </w:rPr>
            </w:pPr>
            <w:r w:rsidRPr="00B4541E">
              <w:rPr>
                <w:sz w:val="20"/>
              </w:rPr>
              <w:t>239,400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72630C67" w14:textId="0D28D6E5" w:rsidR="00550871" w:rsidRPr="00B4541E" w:rsidRDefault="00550871" w:rsidP="0086144F">
            <w:pPr>
              <w:jc w:val="center"/>
              <w:rPr>
                <w:rFonts w:cs="Times New Roman"/>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5CDFB511" w14:textId="1BC9C152" w:rsidR="00550871" w:rsidRPr="00B4541E" w:rsidRDefault="00550871" w:rsidP="0086144F">
            <w:pPr>
              <w:jc w:val="center"/>
              <w:rPr>
                <w:rFonts w:cs="Times New Roman"/>
                <w:sz w:val="20"/>
              </w:rPr>
            </w:pPr>
            <w:r w:rsidRPr="00B4541E">
              <w:rPr>
                <w:sz w:val="20"/>
              </w:rPr>
              <w:t>383,040</w:t>
            </w:r>
          </w:p>
        </w:tc>
      </w:tr>
      <w:tr w:rsidR="00550871" w:rsidRPr="00B4541E" w14:paraId="59542C48"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4E9F" w14:textId="77777777" w:rsidR="00550871" w:rsidRPr="00B4541E" w:rsidRDefault="00550871">
            <w:pPr>
              <w:jc w:val="center"/>
              <w:rPr>
                <w:sz w:val="22"/>
              </w:rPr>
            </w:pPr>
            <w:r w:rsidRPr="00B4541E">
              <w:rPr>
                <w:sz w:val="22"/>
              </w:rPr>
              <w:t>3</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20AC" w14:textId="260A255B" w:rsidR="00550871" w:rsidRPr="00B4541E" w:rsidRDefault="00550871" w:rsidP="0086144F">
            <w:pPr>
              <w:jc w:val="center"/>
              <w:rPr>
                <w:rFonts w:cs="Times New Roman"/>
                <w:sz w:val="20"/>
              </w:rPr>
            </w:pPr>
            <w:r w:rsidRPr="00B4541E">
              <w:rPr>
                <w:sz w:val="20"/>
              </w:rPr>
              <w:t>245,700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5E394A70" w14:textId="56989815" w:rsidR="00550871" w:rsidRPr="00B4541E" w:rsidRDefault="00550871" w:rsidP="0086144F">
            <w:pPr>
              <w:jc w:val="center"/>
              <w:rPr>
                <w:rFonts w:cs="Times New Roman"/>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56E9905D" w14:textId="5EA47EB2" w:rsidR="00550871" w:rsidRPr="00B4541E" w:rsidRDefault="00550871" w:rsidP="0086144F">
            <w:pPr>
              <w:jc w:val="center"/>
              <w:rPr>
                <w:rFonts w:cs="Times New Roman"/>
                <w:sz w:val="20"/>
              </w:rPr>
            </w:pPr>
            <w:r w:rsidRPr="00B4541E">
              <w:rPr>
                <w:sz w:val="20"/>
              </w:rPr>
              <w:t>393,120</w:t>
            </w:r>
          </w:p>
        </w:tc>
      </w:tr>
      <w:tr w:rsidR="00550871" w:rsidRPr="00B4541E" w14:paraId="494041D5"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A099" w14:textId="77777777" w:rsidR="00550871" w:rsidRPr="00B4541E" w:rsidRDefault="00550871">
            <w:pPr>
              <w:jc w:val="center"/>
              <w:rPr>
                <w:sz w:val="22"/>
              </w:rPr>
            </w:pPr>
            <w:r w:rsidRPr="00B4541E">
              <w:rPr>
                <w:sz w:val="22"/>
              </w:rPr>
              <w:t>4</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CA47" w14:textId="679D4E00" w:rsidR="00550871" w:rsidRPr="00B4541E" w:rsidRDefault="00550871" w:rsidP="0086144F">
            <w:pPr>
              <w:jc w:val="center"/>
              <w:rPr>
                <w:rFonts w:cs="Times New Roman"/>
                <w:sz w:val="20"/>
              </w:rPr>
            </w:pPr>
            <w:r w:rsidRPr="00B4541E">
              <w:rPr>
                <w:sz w:val="20"/>
              </w:rPr>
              <w:t>252,000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1CF0BE37" w14:textId="089020FA" w:rsidR="00550871" w:rsidRPr="00B4541E" w:rsidRDefault="00550871" w:rsidP="0086144F">
            <w:pPr>
              <w:jc w:val="center"/>
              <w:rPr>
                <w:rFonts w:cs="Times New Roman"/>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5ABE1534" w14:textId="6EB87E64" w:rsidR="00550871" w:rsidRPr="00B4541E" w:rsidRDefault="00550871" w:rsidP="0086144F">
            <w:pPr>
              <w:jc w:val="center"/>
              <w:rPr>
                <w:rFonts w:cs="Times New Roman"/>
                <w:sz w:val="20"/>
              </w:rPr>
            </w:pPr>
            <w:r w:rsidRPr="00B4541E">
              <w:rPr>
                <w:sz w:val="20"/>
              </w:rPr>
              <w:t>403,200</w:t>
            </w:r>
          </w:p>
        </w:tc>
      </w:tr>
      <w:tr w:rsidR="00550871" w:rsidRPr="00B4541E" w14:paraId="0C663FFF"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A6F55" w14:textId="77777777" w:rsidR="00550871" w:rsidRPr="00B4541E" w:rsidRDefault="00550871">
            <w:pPr>
              <w:jc w:val="center"/>
              <w:rPr>
                <w:sz w:val="22"/>
              </w:rPr>
            </w:pPr>
            <w:r w:rsidRPr="00B4541E">
              <w:rPr>
                <w:sz w:val="22"/>
              </w:rPr>
              <w:t>5</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D963" w14:textId="36D5BE8F" w:rsidR="00550871" w:rsidRPr="00B4541E" w:rsidRDefault="00550871" w:rsidP="0086144F">
            <w:pPr>
              <w:jc w:val="center"/>
              <w:rPr>
                <w:rFonts w:cs="Times New Roman"/>
                <w:sz w:val="20"/>
              </w:rPr>
            </w:pPr>
            <w:r w:rsidRPr="00B4541E">
              <w:rPr>
                <w:sz w:val="20"/>
              </w:rPr>
              <w:t>258,300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0C8965B6" w14:textId="2B2CC574" w:rsidR="00550871" w:rsidRPr="00B4541E" w:rsidRDefault="00550871" w:rsidP="0086144F">
            <w:pPr>
              <w:jc w:val="center"/>
              <w:rPr>
                <w:rFonts w:cs="Times New Roman"/>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0E0FBA2E" w14:textId="5BD0412C" w:rsidR="00550871" w:rsidRPr="00B4541E" w:rsidRDefault="00550871" w:rsidP="0086144F">
            <w:pPr>
              <w:jc w:val="center"/>
              <w:rPr>
                <w:rFonts w:cs="Times New Roman"/>
                <w:sz w:val="20"/>
              </w:rPr>
            </w:pPr>
            <w:r w:rsidRPr="00B4541E">
              <w:rPr>
                <w:sz w:val="20"/>
              </w:rPr>
              <w:t>413,280</w:t>
            </w:r>
          </w:p>
        </w:tc>
      </w:tr>
      <w:tr w:rsidR="00550871" w:rsidRPr="00B4541E" w14:paraId="07CA5138" w14:textId="77777777" w:rsidTr="00550871">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1BF7A" w14:textId="77777777" w:rsidR="00550871" w:rsidRPr="00B4541E" w:rsidRDefault="00550871">
            <w:pPr>
              <w:jc w:val="center"/>
              <w:rPr>
                <w:b/>
                <w:sz w:val="22"/>
              </w:rPr>
            </w:pPr>
            <w:r w:rsidRPr="00B4541E">
              <w:rPr>
                <w:b/>
                <w:sz w:val="22"/>
              </w:rPr>
              <w:t>Total</w:t>
            </w: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7ABF" w14:textId="5F6112DE" w:rsidR="00550871" w:rsidRPr="00B4541E" w:rsidRDefault="00550871" w:rsidP="0086144F">
            <w:pPr>
              <w:jc w:val="center"/>
              <w:rPr>
                <w:rFonts w:cs="Times New Roman"/>
                <w:b/>
                <w:bCs/>
                <w:sz w:val="20"/>
              </w:rPr>
            </w:pPr>
            <w:r w:rsidRPr="00B4541E">
              <w:rPr>
                <w:b/>
                <w:bCs/>
                <w:sz w:val="20"/>
              </w:rPr>
              <w:t>1,228,500</w:t>
            </w:r>
          </w:p>
        </w:tc>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14:paraId="2A70B98B" w14:textId="52424DA3" w:rsidR="00550871" w:rsidRPr="00B4541E" w:rsidRDefault="00550871" w:rsidP="0086144F">
            <w:pPr>
              <w:jc w:val="center"/>
              <w:rPr>
                <w:rFonts w:cs="Times New Roman"/>
                <w:b/>
                <w:bCs/>
                <w:sz w:val="20"/>
              </w:rPr>
            </w:pPr>
            <w:r w:rsidRPr="00B4541E">
              <w:rPr>
                <w:sz w:val="20"/>
              </w:rPr>
              <w:t>1.60</w:t>
            </w:r>
          </w:p>
        </w:tc>
        <w:tc>
          <w:tcPr>
            <w:tcW w:w="1746" w:type="dxa"/>
            <w:tcBorders>
              <w:top w:val="single" w:sz="4" w:space="0" w:color="auto"/>
              <w:left w:val="single" w:sz="4" w:space="0" w:color="auto"/>
              <w:bottom w:val="single" w:sz="4" w:space="0" w:color="auto"/>
              <w:right w:val="single" w:sz="4" w:space="0" w:color="auto"/>
            </w:tcBorders>
            <w:shd w:val="clear" w:color="auto" w:fill="auto"/>
            <w:noWrap/>
            <w:hideMark/>
          </w:tcPr>
          <w:p w14:paraId="418AE043" w14:textId="7D55BBE2" w:rsidR="00550871" w:rsidRPr="00B4541E" w:rsidRDefault="00550871" w:rsidP="0086144F">
            <w:pPr>
              <w:jc w:val="center"/>
              <w:rPr>
                <w:rFonts w:cs="Times New Roman"/>
                <w:b/>
                <w:bCs/>
                <w:sz w:val="20"/>
              </w:rPr>
            </w:pPr>
            <w:r w:rsidRPr="00B4541E">
              <w:rPr>
                <w:sz w:val="20"/>
              </w:rPr>
              <w:t>1,965,600</w:t>
            </w:r>
          </w:p>
        </w:tc>
      </w:tr>
    </w:tbl>
    <w:p w14:paraId="779A93E1" w14:textId="77777777" w:rsidR="0086144F" w:rsidRPr="00B4541E" w:rsidRDefault="0086144F" w:rsidP="007C0F13">
      <w:pPr>
        <w:ind w:left="360"/>
        <w:rPr>
          <w:rFonts w:ascii="Times New (W1)" w:hAnsi="Times New (W1)"/>
          <w:b/>
          <w:szCs w:val="24"/>
        </w:rPr>
      </w:pPr>
    </w:p>
    <w:p w14:paraId="002803F8" w14:textId="076790ED" w:rsidR="003B3CF4" w:rsidRPr="00B4541E" w:rsidRDefault="00D344AB" w:rsidP="003B3CF4">
      <w:pPr>
        <w:ind w:left="360"/>
        <w:rPr>
          <w:rStyle w:val="CommentReference"/>
          <w:rFonts w:cs="Times New Roman"/>
          <w:sz w:val="24"/>
          <w:szCs w:val="24"/>
        </w:rPr>
      </w:pPr>
      <w:r w:rsidRPr="00B4541E">
        <w:rPr>
          <w:rStyle w:val="CommentReference"/>
          <w:rFonts w:cs="Times New Roman"/>
          <w:sz w:val="24"/>
          <w:szCs w:val="24"/>
        </w:rPr>
        <w:t xml:space="preserve">TSA estimates that approximately 5 percent of applicants may require or request TSA telephone support in order to pre-apply or pre-enroll.  </w:t>
      </w:r>
      <w:r w:rsidR="003B3CF4" w:rsidRPr="00B4541E">
        <w:rPr>
          <w:rStyle w:val="CommentReference"/>
          <w:rFonts w:cs="Times New Roman"/>
          <w:sz w:val="24"/>
          <w:szCs w:val="24"/>
        </w:rPr>
        <w:t>For those individuals</w:t>
      </w:r>
      <w:r w:rsidRPr="00B4541E">
        <w:rPr>
          <w:rStyle w:val="CommentReference"/>
          <w:rFonts w:cs="Times New Roman"/>
          <w:sz w:val="24"/>
          <w:szCs w:val="24"/>
        </w:rPr>
        <w:t>,</w:t>
      </w:r>
      <w:r w:rsidR="003B3CF4" w:rsidRPr="00B4541E">
        <w:rPr>
          <w:rStyle w:val="CommentReference"/>
          <w:rFonts w:cs="Times New Roman"/>
          <w:sz w:val="24"/>
          <w:szCs w:val="24"/>
        </w:rPr>
        <w:t xml:space="preserve"> TSA estimate</w:t>
      </w:r>
      <w:r w:rsidR="00CF27E6" w:rsidRPr="00B4541E">
        <w:rPr>
          <w:rStyle w:val="CommentReference"/>
          <w:rFonts w:cs="Times New Roman"/>
          <w:sz w:val="24"/>
          <w:szCs w:val="24"/>
        </w:rPr>
        <w:t>s</w:t>
      </w:r>
      <w:r w:rsidR="003B3CF4" w:rsidRPr="00B4541E">
        <w:rPr>
          <w:rStyle w:val="CommentReference"/>
          <w:rFonts w:cs="Times New Roman"/>
          <w:sz w:val="24"/>
          <w:szCs w:val="24"/>
        </w:rPr>
        <w:t xml:space="preserve"> the time burden as the sum of the average online phone assisted pre-enrollment time </w:t>
      </w:r>
      <w:r w:rsidRPr="00B4541E">
        <w:rPr>
          <w:rStyle w:val="CommentReference"/>
          <w:rFonts w:cs="Times New Roman"/>
          <w:sz w:val="24"/>
          <w:szCs w:val="24"/>
        </w:rPr>
        <w:t xml:space="preserve">of </w:t>
      </w:r>
      <w:r w:rsidR="003B3CF4" w:rsidRPr="00B4541E">
        <w:rPr>
          <w:rStyle w:val="CommentReference"/>
          <w:rFonts w:cs="Times New Roman"/>
          <w:sz w:val="24"/>
          <w:szCs w:val="24"/>
        </w:rPr>
        <w:t xml:space="preserve">22 minutes and average in-person enrollment time of 9 minutes. </w:t>
      </w:r>
      <w:r w:rsidR="00CF27E6" w:rsidRPr="00B4541E">
        <w:rPr>
          <w:rStyle w:val="CommentReference"/>
          <w:rFonts w:cs="Times New Roman"/>
          <w:sz w:val="24"/>
          <w:szCs w:val="24"/>
        </w:rPr>
        <w:t xml:space="preserve"> </w:t>
      </w:r>
      <w:r w:rsidR="003B3CF4" w:rsidRPr="00B4541E">
        <w:rPr>
          <w:rStyle w:val="CommentReference"/>
          <w:rFonts w:cs="Times New Roman"/>
          <w:sz w:val="24"/>
          <w:szCs w:val="24"/>
        </w:rPr>
        <w:t xml:space="preserve">In addition to these estimates, TSA added 12 minutes of time to the total estimate in order to account for possible wait time at the enrollment facility </w:t>
      </w:r>
      <w:r w:rsidR="008774FA" w:rsidRPr="00B4541E">
        <w:rPr>
          <w:rStyle w:val="CommentReference"/>
          <w:rFonts w:cs="Times New Roman"/>
          <w:sz w:val="24"/>
          <w:szCs w:val="24"/>
        </w:rPr>
        <w:t xml:space="preserve">and </w:t>
      </w:r>
      <w:r w:rsidR="00A570E6" w:rsidRPr="00B4541E">
        <w:rPr>
          <w:rStyle w:val="CommentReference"/>
          <w:rFonts w:cs="Times New Roman"/>
          <w:sz w:val="24"/>
          <w:szCs w:val="24"/>
        </w:rPr>
        <w:t>60</w:t>
      </w:r>
      <w:r w:rsidR="008774FA" w:rsidRPr="00B4541E">
        <w:rPr>
          <w:rStyle w:val="CommentReference"/>
          <w:rFonts w:cs="Times New Roman"/>
          <w:sz w:val="24"/>
          <w:szCs w:val="24"/>
        </w:rPr>
        <w:t xml:space="preserve"> minutes for a roundtrip commute time </w:t>
      </w:r>
      <w:r w:rsidR="003B3CF4" w:rsidRPr="00B4541E">
        <w:rPr>
          <w:rStyle w:val="CommentReference"/>
          <w:rFonts w:cs="Times New Roman"/>
          <w:sz w:val="24"/>
          <w:szCs w:val="24"/>
        </w:rPr>
        <w:t xml:space="preserve">for a total time of </w:t>
      </w:r>
      <w:r w:rsidR="00A570E6" w:rsidRPr="00B4541E">
        <w:rPr>
          <w:rStyle w:val="CommentReference"/>
          <w:rFonts w:cs="Times New Roman"/>
          <w:sz w:val="24"/>
          <w:szCs w:val="24"/>
        </w:rPr>
        <w:t>103</w:t>
      </w:r>
      <w:r w:rsidR="008774FA" w:rsidRPr="00B4541E">
        <w:rPr>
          <w:rStyle w:val="CommentReference"/>
          <w:rFonts w:cs="Times New Roman"/>
          <w:sz w:val="24"/>
          <w:szCs w:val="24"/>
        </w:rPr>
        <w:t xml:space="preserve"> </w:t>
      </w:r>
      <w:r w:rsidR="003B3CF4" w:rsidRPr="00B4541E">
        <w:rPr>
          <w:rStyle w:val="CommentReference"/>
          <w:rFonts w:cs="Times New Roman"/>
          <w:sz w:val="24"/>
          <w:szCs w:val="24"/>
        </w:rPr>
        <w:t xml:space="preserve">minutes or </w:t>
      </w:r>
      <w:r w:rsidR="00550871" w:rsidRPr="00B4541E">
        <w:rPr>
          <w:rStyle w:val="CommentReference"/>
          <w:rFonts w:cs="Times New Roman"/>
          <w:sz w:val="24"/>
          <w:szCs w:val="24"/>
        </w:rPr>
        <w:t>1.72</w:t>
      </w:r>
      <w:r w:rsidR="008774FA" w:rsidRPr="00B4541E">
        <w:rPr>
          <w:rStyle w:val="CommentReference"/>
          <w:rFonts w:cs="Times New Roman"/>
          <w:sz w:val="24"/>
          <w:szCs w:val="24"/>
        </w:rPr>
        <w:t xml:space="preserve"> </w:t>
      </w:r>
      <w:r w:rsidR="003B3CF4" w:rsidRPr="00B4541E">
        <w:rPr>
          <w:rStyle w:val="CommentReference"/>
          <w:rFonts w:cs="Times New Roman"/>
          <w:sz w:val="24"/>
          <w:szCs w:val="24"/>
        </w:rPr>
        <w:t xml:space="preserve">hours.  This information is captured in Table </w:t>
      </w:r>
      <w:r w:rsidR="00DE4F41" w:rsidRPr="00B4541E">
        <w:rPr>
          <w:rStyle w:val="CommentReference"/>
          <w:rFonts w:cs="Times New Roman"/>
          <w:sz w:val="24"/>
          <w:szCs w:val="24"/>
        </w:rPr>
        <w:t xml:space="preserve">4 </w:t>
      </w:r>
      <w:r w:rsidR="003B3CF4" w:rsidRPr="00B4541E">
        <w:rPr>
          <w:rStyle w:val="CommentReference"/>
          <w:rFonts w:cs="Times New Roman"/>
          <w:sz w:val="24"/>
          <w:szCs w:val="24"/>
        </w:rPr>
        <w:t>below.</w:t>
      </w:r>
    </w:p>
    <w:p w14:paraId="1A2D03DC" w14:textId="77777777" w:rsidR="003B3CF4" w:rsidRPr="00B4541E" w:rsidRDefault="003B3CF4" w:rsidP="007C0F13">
      <w:pPr>
        <w:ind w:left="360"/>
        <w:rPr>
          <w:rFonts w:ascii="Times New (W1)" w:hAnsi="Times New (W1)"/>
          <w:b/>
          <w:szCs w:val="24"/>
        </w:rPr>
      </w:pPr>
    </w:p>
    <w:p w14:paraId="4BF9BC54" w14:textId="2B2F8314" w:rsidR="009F08AF" w:rsidRPr="00B4541E" w:rsidRDefault="009F08AF" w:rsidP="009F08AF">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4</w:t>
      </w:r>
      <w:r w:rsidRPr="00B4541E">
        <w:rPr>
          <w:rFonts w:cs="Times New Roman"/>
          <w:b/>
          <w:bCs/>
          <w:sz w:val="20"/>
          <w:szCs w:val="22"/>
        </w:rPr>
        <w:t>: Estimates for applicants that choose online pre-application/pre-enrollment with TSA telephone customer support followed by in-person visit to an enrollment center</w:t>
      </w:r>
    </w:p>
    <w:tbl>
      <w:tblPr>
        <w:tblW w:w="6881" w:type="dxa"/>
        <w:tblInd w:w="738" w:type="dxa"/>
        <w:tblLook w:val="04A0" w:firstRow="1" w:lastRow="0" w:firstColumn="1" w:lastColumn="0" w:noHBand="0" w:noVBand="1"/>
      </w:tblPr>
      <w:tblGrid>
        <w:gridCol w:w="1054"/>
        <w:gridCol w:w="2114"/>
        <w:gridCol w:w="2232"/>
        <w:gridCol w:w="1481"/>
      </w:tblGrid>
      <w:tr w:rsidR="009F08AF" w:rsidRPr="00B4541E" w14:paraId="77CBD9A4" w14:textId="77777777" w:rsidTr="00C34805">
        <w:trPr>
          <w:trHeight w:val="790"/>
        </w:trPr>
        <w:tc>
          <w:tcPr>
            <w:tcW w:w="1054" w:type="dxa"/>
            <w:tcBorders>
              <w:top w:val="single" w:sz="4" w:space="0" w:color="auto"/>
              <w:left w:val="single" w:sz="4" w:space="0" w:color="auto"/>
              <w:bottom w:val="single" w:sz="4" w:space="0" w:color="auto"/>
              <w:right w:val="single" w:sz="4" w:space="0" w:color="auto"/>
            </w:tcBorders>
            <w:shd w:val="clear" w:color="000000" w:fill="EEECE1"/>
            <w:noWrap/>
            <w:hideMark/>
          </w:tcPr>
          <w:p w14:paraId="46BACD92" w14:textId="77777777" w:rsidR="009F08AF" w:rsidRPr="00B4541E" w:rsidRDefault="009F08AF" w:rsidP="003073EC">
            <w:pPr>
              <w:jc w:val="center"/>
              <w:rPr>
                <w:rFonts w:cs="Times New Roman"/>
                <w:b/>
                <w:bCs/>
                <w:sz w:val="20"/>
                <w:szCs w:val="22"/>
              </w:rPr>
            </w:pPr>
            <w:r w:rsidRPr="00B4541E">
              <w:rPr>
                <w:b/>
                <w:sz w:val="20"/>
              </w:rPr>
              <w:t>Year</w:t>
            </w:r>
          </w:p>
        </w:tc>
        <w:tc>
          <w:tcPr>
            <w:tcW w:w="2114" w:type="dxa"/>
            <w:tcBorders>
              <w:top w:val="single" w:sz="4" w:space="0" w:color="auto"/>
              <w:left w:val="single" w:sz="4" w:space="0" w:color="auto"/>
              <w:bottom w:val="single" w:sz="4" w:space="0" w:color="auto"/>
              <w:right w:val="single" w:sz="4" w:space="0" w:color="auto"/>
            </w:tcBorders>
            <w:shd w:val="clear" w:color="000000" w:fill="EEECE1"/>
            <w:hideMark/>
          </w:tcPr>
          <w:p w14:paraId="076D2B0A" w14:textId="77777777" w:rsidR="00AD0B38" w:rsidRPr="00B4541E" w:rsidRDefault="006456D2" w:rsidP="003073EC">
            <w:pPr>
              <w:jc w:val="center"/>
              <w:rPr>
                <w:b/>
                <w:sz w:val="20"/>
              </w:rPr>
            </w:pPr>
            <w:r w:rsidRPr="00B4541E">
              <w:rPr>
                <w:b/>
                <w:sz w:val="20"/>
              </w:rPr>
              <w:t>Online Pre-Enrollment with Telephone Assistance</w:t>
            </w:r>
          </w:p>
          <w:p w14:paraId="0218DFAD" w14:textId="77777777" w:rsidR="009F08AF" w:rsidRPr="00B4541E" w:rsidRDefault="009F08AF" w:rsidP="003073EC">
            <w:pPr>
              <w:jc w:val="center"/>
              <w:rPr>
                <w:rFonts w:cs="Times New Roman"/>
                <w:b/>
                <w:bCs/>
                <w:sz w:val="20"/>
                <w:szCs w:val="22"/>
              </w:rPr>
            </w:pPr>
            <w:r w:rsidRPr="00B4541E">
              <w:rPr>
                <w:b/>
                <w:sz w:val="20"/>
              </w:rPr>
              <w:t>(5% of Enrollments)</w:t>
            </w:r>
          </w:p>
        </w:tc>
        <w:tc>
          <w:tcPr>
            <w:tcW w:w="2232" w:type="dxa"/>
            <w:tcBorders>
              <w:top w:val="single" w:sz="4" w:space="0" w:color="auto"/>
              <w:left w:val="single" w:sz="4" w:space="0" w:color="auto"/>
              <w:bottom w:val="single" w:sz="4" w:space="0" w:color="auto"/>
              <w:right w:val="single" w:sz="4" w:space="0" w:color="auto"/>
            </w:tcBorders>
            <w:shd w:val="clear" w:color="000000" w:fill="EEECE1"/>
            <w:hideMark/>
          </w:tcPr>
          <w:p w14:paraId="0F499670" w14:textId="77777777" w:rsidR="009F08AF" w:rsidRPr="00B4541E" w:rsidRDefault="009F08AF" w:rsidP="003073EC">
            <w:pPr>
              <w:jc w:val="center"/>
              <w:rPr>
                <w:b/>
                <w:sz w:val="20"/>
              </w:rPr>
            </w:pPr>
            <w:r w:rsidRPr="00B4541E">
              <w:rPr>
                <w:b/>
                <w:sz w:val="20"/>
              </w:rPr>
              <w:t xml:space="preserve">Hours to Enroll per Applicant </w:t>
            </w:r>
          </w:p>
          <w:p w14:paraId="151D0F13" w14:textId="5B5E8157" w:rsidR="009F08AF" w:rsidRPr="00B4541E" w:rsidRDefault="009F08AF" w:rsidP="00550871">
            <w:pPr>
              <w:jc w:val="center"/>
              <w:rPr>
                <w:rFonts w:cs="Times New Roman"/>
                <w:b/>
                <w:bCs/>
                <w:sz w:val="20"/>
                <w:szCs w:val="22"/>
              </w:rPr>
            </w:pPr>
            <w:r w:rsidRPr="00B4541E">
              <w:rPr>
                <w:b/>
                <w:sz w:val="20"/>
              </w:rPr>
              <w:t>(</w:t>
            </w:r>
            <w:r w:rsidR="00550871" w:rsidRPr="00B4541E">
              <w:rPr>
                <w:b/>
                <w:sz w:val="20"/>
              </w:rPr>
              <w:t>103</w:t>
            </w:r>
            <w:r w:rsidR="00A60103" w:rsidRPr="00B4541E">
              <w:rPr>
                <w:b/>
                <w:sz w:val="20"/>
              </w:rPr>
              <w:t xml:space="preserve"> </w:t>
            </w:r>
            <w:r w:rsidRPr="00B4541E">
              <w:rPr>
                <w:b/>
                <w:sz w:val="20"/>
              </w:rPr>
              <w:t xml:space="preserve">minutes = </w:t>
            </w:r>
            <w:r w:rsidR="00550871" w:rsidRPr="00B4541E">
              <w:rPr>
                <w:b/>
                <w:sz w:val="20"/>
              </w:rPr>
              <w:t>1.72</w:t>
            </w:r>
            <w:r w:rsidR="00802E16" w:rsidRPr="00B4541E">
              <w:rPr>
                <w:b/>
                <w:sz w:val="20"/>
              </w:rPr>
              <w:t xml:space="preserve"> </w:t>
            </w:r>
            <w:proofErr w:type="spellStart"/>
            <w:r w:rsidRPr="00B4541E">
              <w:rPr>
                <w:b/>
                <w:sz w:val="20"/>
              </w:rPr>
              <w:t>hrs</w:t>
            </w:r>
            <w:proofErr w:type="spellEnd"/>
            <w:r w:rsidRPr="00B4541E">
              <w:rPr>
                <w:b/>
                <w:sz w:val="20"/>
              </w:rPr>
              <w:t>)</w:t>
            </w:r>
          </w:p>
        </w:tc>
        <w:tc>
          <w:tcPr>
            <w:tcW w:w="1481" w:type="dxa"/>
            <w:tcBorders>
              <w:top w:val="single" w:sz="4" w:space="0" w:color="auto"/>
              <w:left w:val="single" w:sz="4" w:space="0" w:color="auto"/>
              <w:bottom w:val="single" w:sz="4" w:space="0" w:color="auto"/>
              <w:right w:val="single" w:sz="4" w:space="0" w:color="auto"/>
            </w:tcBorders>
            <w:shd w:val="clear" w:color="000000" w:fill="EEECE1"/>
            <w:hideMark/>
          </w:tcPr>
          <w:p w14:paraId="16D801DB" w14:textId="77777777" w:rsidR="009F08AF" w:rsidRPr="00B4541E" w:rsidRDefault="009F08AF" w:rsidP="003073EC">
            <w:pPr>
              <w:jc w:val="center"/>
              <w:rPr>
                <w:rFonts w:cs="Times New Roman"/>
                <w:b/>
                <w:bCs/>
                <w:sz w:val="20"/>
                <w:szCs w:val="22"/>
              </w:rPr>
            </w:pPr>
            <w:r w:rsidRPr="00B4541E">
              <w:rPr>
                <w:b/>
                <w:sz w:val="20"/>
              </w:rPr>
              <w:t>Total Hours</w:t>
            </w:r>
          </w:p>
        </w:tc>
      </w:tr>
      <w:tr w:rsidR="00945D60" w:rsidRPr="00B4541E" w14:paraId="3D7B8DD1"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tcPr>
          <w:p w14:paraId="6269536D" w14:textId="77777777" w:rsidR="00945D60" w:rsidRPr="00B4541E" w:rsidRDefault="00945D60" w:rsidP="003073EC">
            <w:pPr>
              <w:jc w:val="center"/>
              <w:rPr>
                <w:rFonts w:cs="Times New Roman"/>
                <w:sz w:val="20"/>
                <w:szCs w:val="22"/>
              </w:rPr>
            </w:pPr>
            <w:r w:rsidRPr="00B4541E">
              <w:rPr>
                <w:sz w:val="20"/>
              </w:rPr>
              <w:t>Column</w:t>
            </w:r>
          </w:p>
        </w:tc>
        <w:tc>
          <w:tcPr>
            <w:tcW w:w="2114" w:type="dxa"/>
            <w:tcBorders>
              <w:top w:val="single" w:sz="4" w:space="0" w:color="auto"/>
              <w:left w:val="single" w:sz="4" w:space="0" w:color="auto"/>
              <w:bottom w:val="single" w:sz="4" w:space="0" w:color="auto"/>
              <w:right w:val="single" w:sz="4" w:space="0" w:color="auto"/>
            </w:tcBorders>
            <w:shd w:val="clear" w:color="auto" w:fill="auto"/>
            <w:noWrap/>
          </w:tcPr>
          <w:p w14:paraId="7DB2572F" w14:textId="77777777" w:rsidR="00945D60" w:rsidRPr="00B4541E" w:rsidRDefault="00945D60" w:rsidP="003073EC">
            <w:pPr>
              <w:jc w:val="center"/>
              <w:rPr>
                <w:rFonts w:cs="Times New Roman"/>
                <w:sz w:val="20"/>
              </w:rPr>
            </w:pPr>
            <w:r w:rsidRPr="00B4541E">
              <w:rPr>
                <w:sz w:val="20"/>
              </w:rPr>
              <w:t>A</w:t>
            </w:r>
          </w:p>
        </w:tc>
        <w:tc>
          <w:tcPr>
            <w:tcW w:w="2232" w:type="dxa"/>
            <w:tcBorders>
              <w:top w:val="single" w:sz="4" w:space="0" w:color="auto"/>
              <w:left w:val="single" w:sz="4" w:space="0" w:color="auto"/>
              <w:bottom w:val="single" w:sz="4" w:space="0" w:color="auto"/>
              <w:right w:val="single" w:sz="4" w:space="0" w:color="auto"/>
            </w:tcBorders>
            <w:shd w:val="clear" w:color="auto" w:fill="auto"/>
            <w:noWrap/>
          </w:tcPr>
          <w:p w14:paraId="3DC79711" w14:textId="77777777" w:rsidR="00945D60" w:rsidRPr="00B4541E" w:rsidRDefault="00945D60" w:rsidP="003073EC">
            <w:pPr>
              <w:jc w:val="center"/>
              <w:rPr>
                <w:rFonts w:cs="Times New Roman"/>
                <w:sz w:val="20"/>
              </w:rPr>
            </w:pPr>
            <w:r w:rsidRPr="00B4541E">
              <w:rPr>
                <w:sz w:val="20"/>
              </w:rPr>
              <w:t>B</w:t>
            </w:r>
          </w:p>
        </w:tc>
        <w:tc>
          <w:tcPr>
            <w:tcW w:w="1481" w:type="dxa"/>
            <w:tcBorders>
              <w:top w:val="single" w:sz="4" w:space="0" w:color="auto"/>
              <w:left w:val="single" w:sz="4" w:space="0" w:color="auto"/>
              <w:bottom w:val="single" w:sz="4" w:space="0" w:color="auto"/>
              <w:right w:val="single" w:sz="4" w:space="0" w:color="auto"/>
            </w:tcBorders>
            <w:shd w:val="clear" w:color="auto" w:fill="auto"/>
            <w:noWrap/>
          </w:tcPr>
          <w:p w14:paraId="2CFB3DB8" w14:textId="77777777" w:rsidR="00945D60" w:rsidRPr="00B4541E" w:rsidRDefault="00945D60" w:rsidP="003073EC">
            <w:pPr>
              <w:jc w:val="center"/>
              <w:rPr>
                <w:rFonts w:cs="Times New Roman"/>
                <w:sz w:val="20"/>
              </w:rPr>
            </w:pPr>
            <w:r w:rsidRPr="00B4541E">
              <w:rPr>
                <w:sz w:val="20"/>
              </w:rPr>
              <w:t>C= A*B</w:t>
            </w:r>
          </w:p>
        </w:tc>
      </w:tr>
      <w:tr w:rsidR="00550871" w:rsidRPr="00B4541E" w14:paraId="04B29AD8"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C59D3" w14:textId="77777777" w:rsidR="00550871" w:rsidRPr="00B4541E" w:rsidRDefault="00550871">
            <w:pPr>
              <w:jc w:val="center"/>
              <w:rPr>
                <w:sz w:val="22"/>
              </w:rPr>
            </w:pPr>
            <w:r w:rsidRPr="00B4541E">
              <w:rPr>
                <w:sz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ED7C2" w14:textId="5394D26D" w:rsidR="00550871" w:rsidRPr="00B4541E" w:rsidRDefault="00550871" w:rsidP="003073EC">
            <w:pPr>
              <w:jc w:val="center"/>
              <w:rPr>
                <w:rFonts w:cs="Times New Roman"/>
                <w:sz w:val="20"/>
              </w:rPr>
            </w:pPr>
            <w:r w:rsidRPr="00B4541E">
              <w:rPr>
                <w:sz w:val="20"/>
              </w:rPr>
              <w:t>18,500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7FABA" w14:textId="78C51623" w:rsidR="00550871" w:rsidRPr="00B4541E" w:rsidRDefault="00550871" w:rsidP="003073EC">
            <w:pPr>
              <w:jc w:val="center"/>
              <w:rPr>
                <w:rFonts w:cs="Times New Roman"/>
                <w:sz w:val="20"/>
              </w:rPr>
            </w:pPr>
            <w:r w:rsidRPr="00B4541E">
              <w:rPr>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95D3" w14:textId="643D3253" w:rsidR="00550871" w:rsidRPr="00B4541E" w:rsidRDefault="00550871" w:rsidP="003073EC">
            <w:pPr>
              <w:jc w:val="center"/>
              <w:rPr>
                <w:rFonts w:cs="Times New Roman"/>
                <w:sz w:val="20"/>
              </w:rPr>
            </w:pPr>
            <w:r w:rsidRPr="00B4541E">
              <w:rPr>
                <w:sz w:val="20"/>
              </w:rPr>
              <w:t>31,758</w:t>
            </w:r>
          </w:p>
        </w:tc>
      </w:tr>
      <w:tr w:rsidR="00550871" w:rsidRPr="00B4541E" w14:paraId="48414AF8"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B061E" w14:textId="77777777" w:rsidR="00550871" w:rsidRPr="00B4541E" w:rsidRDefault="00550871">
            <w:pPr>
              <w:jc w:val="center"/>
              <w:rPr>
                <w:sz w:val="22"/>
              </w:rPr>
            </w:pPr>
            <w:r w:rsidRPr="00B4541E">
              <w:rPr>
                <w:sz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88D7" w14:textId="1AC09018" w:rsidR="00550871" w:rsidRPr="00B4541E" w:rsidRDefault="00550871" w:rsidP="003073EC">
            <w:pPr>
              <w:jc w:val="center"/>
              <w:rPr>
                <w:rFonts w:cs="Times New Roman"/>
                <w:sz w:val="20"/>
              </w:rPr>
            </w:pPr>
            <w:r w:rsidRPr="00B4541E">
              <w:rPr>
                <w:sz w:val="20"/>
              </w:rPr>
              <w:t>19,000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4EB7" w14:textId="7639424D" w:rsidR="00550871" w:rsidRPr="00B4541E" w:rsidRDefault="00550871" w:rsidP="003073EC">
            <w:pPr>
              <w:jc w:val="center"/>
              <w:rPr>
                <w:rFonts w:cs="Times New Roman"/>
                <w:sz w:val="20"/>
              </w:rPr>
            </w:pPr>
            <w:r w:rsidRPr="00B4541E">
              <w:rPr>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7536" w14:textId="6A79AE83" w:rsidR="00550871" w:rsidRPr="00B4541E" w:rsidRDefault="00550871" w:rsidP="003073EC">
            <w:pPr>
              <w:jc w:val="center"/>
              <w:rPr>
                <w:rFonts w:cs="Times New Roman"/>
                <w:sz w:val="20"/>
              </w:rPr>
            </w:pPr>
            <w:r w:rsidRPr="00B4541E">
              <w:rPr>
                <w:sz w:val="20"/>
              </w:rPr>
              <w:t>32,617</w:t>
            </w:r>
          </w:p>
        </w:tc>
      </w:tr>
      <w:tr w:rsidR="00550871" w:rsidRPr="00B4541E" w14:paraId="48031BA0"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5E855" w14:textId="77777777" w:rsidR="00550871" w:rsidRPr="00B4541E" w:rsidRDefault="00550871">
            <w:pPr>
              <w:jc w:val="center"/>
              <w:rPr>
                <w:sz w:val="22"/>
              </w:rPr>
            </w:pPr>
            <w:r w:rsidRPr="00B4541E">
              <w:rPr>
                <w:sz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CF5C" w14:textId="5928C0F0" w:rsidR="00550871" w:rsidRPr="00B4541E" w:rsidRDefault="00550871" w:rsidP="003073EC">
            <w:pPr>
              <w:jc w:val="center"/>
              <w:rPr>
                <w:rFonts w:cs="Times New Roman"/>
                <w:sz w:val="20"/>
              </w:rPr>
            </w:pPr>
            <w:r w:rsidRPr="00B4541E">
              <w:rPr>
                <w:sz w:val="20"/>
              </w:rPr>
              <w:t>19,500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C506" w14:textId="13C7B19C" w:rsidR="00550871" w:rsidRPr="00B4541E" w:rsidRDefault="00550871" w:rsidP="003073EC">
            <w:pPr>
              <w:jc w:val="center"/>
              <w:rPr>
                <w:rFonts w:cs="Times New Roman"/>
                <w:sz w:val="20"/>
              </w:rPr>
            </w:pPr>
            <w:r w:rsidRPr="00B4541E">
              <w:rPr>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77C2" w14:textId="5ABE90E2" w:rsidR="00550871" w:rsidRPr="00B4541E" w:rsidRDefault="00550871" w:rsidP="003073EC">
            <w:pPr>
              <w:jc w:val="center"/>
              <w:rPr>
                <w:rFonts w:cs="Times New Roman"/>
                <w:sz w:val="20"/>
              </w:rPr>
            </w:pPr>
            <w:r w:rsidRPr="00B4541E">
              <w:rPr>
                <w:sz w:val="20"/>
              </w:rPr>
              <w:t>33,475</w:t>
            </w:r>
          </w:p>
        </w:tc>
      </w:tr>
      <w:tr w:rsidR="00550871" w:rsidRPr="00B4541E" w14:paraId="04E41198"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7B446" w14:textId="77777777" w:rsidR="00550871" w:rsidRPr="00B4541E" w:rsidRDefault="00550871">
            <w:pPr>
              <w:jc w:val="center"/>
              <w:rPr>
                <w:sz w:val="22"/>
              </w:rPr>
            </w:pPr>
            <w:r w:rsidRPr="00B4541E">
              <w:rPr>
                <w:sz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B187" w14:textId="5BC91979" w:rsidR="00550871" w:rsidRPr="00B4541E" w:rsidRDefault="00550871" w:rsidP="003073EC">
            <w:pPr>
              <w:jc w:val="center"/>
              <w:rPr>
                <w:rFonts w:cs="Times New Roman"/>
                <w:sz w:val="20"/>
              </w:rPr>
            </w:pPr>
            <w:r w:rsidRPr="00B4541E">
              <w:rPr>
                <w:sz w:val="20"/>
              </w:rPr>
              <w:t>20,000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88C" w14:textId="3FB48083" w:rsidR="00550871" w:rsidRPr="00B4541E" w:rsidRDefault="00550871" w:rsidP="003073EC">
            <w:pPr>
              <w:jc w:val="center"/>
              <w:rPr>
                <w:rFonts w:cs="Times New Roman"/>
                <w:sz w:val="20"/>
              </w:rPr>
            </w:pPr>
            <w:r w:rsidRPr="00B4541E">
              <w:rPr>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C143" w14:textId="0F4A9DCD" w:rsidR="00550871" w:rsidRPr="00B4541E" w:rsidRDefault="00550871" w:rsidP="003073EC">
            <w:pPr>
              <w:jc w:val="center"/>
              <w:rPr>
                <w:rFonts w:cs="Times New Roman"/>
                <w:sz w:val="20"/>
              </w:rPr>
            </w:pPr>
            <w:r w:rsidRPr="00B4541E">
              <w:rPr>
                <w:sz w:val="20"/>
              </w:rPr>
              <w:t>34,333</w:t>
            </w:r>
          </w:p>
        </w:tc>
      </w:tr>
      <w:tr w:rsidR="00550871" w:rsidRPr="00B4541E" w14:paraId="400E111B"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39710" w14:textId="77777777" w:rsidR="00550871" w:rsidRPr="00B4541E" w:rsidRDefault="00550871">
            <w:pPr>
              <w:jc w:val="center"/>
              <w:rPr>
                <w:sz w:val="22"/>
              </w:rPr>
            </w:pPr>
            <w:r w:rsidRPr="00B4541E">
              <w:rPr>
                <w:sz w:val="22"/>
              </w:rPr>
              <w:lastRenderedPageBreak/>
              <w:t>5</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060C" w14:textId="3C94733A" w:rsidR="00550871" w:rsidRPr="00B4541E" w:rsidRDefault="00550871" w:rsidP="003073EC">
            <w:pPr>
              <w:jc w:val="center"/>
              <w:rPr>
                <w:rFonts w:cs="Times New Roman"/>
                <w:b/>
                <w:bCs/>
                <w:sz w:val="20"/>
              </w:rPr>
            </w:pPr>
            <w:r w:rsidRPr="00B4541E">
              <w:rPr>
                <w:sz w:val="20"/>
              </w:rPr>
              <w:t>20,500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FCDE9" w14:textId="18B5432F" w:rsidR="00550871" w:rsidRPr="00B4541E" w:rsidRDefault="00550871" w:rsidP="003073EC">
            <w:pPr>
              <w:jc w:val="center"/>
              <w:rPr>
                <w:rFonts w:cs="Times New Roman"/>
                <w:b/>
                <w:bCs/>
                <w:sz w:val="20"/>
              </w:rPr>
            </w:pPr>
            <w:r w:rsidRPr="00B4541E">
              <w:rPr>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B0511" w14:textId="1802349A" w:rsidR="00550871" w:rsidRPr="00B4541E" w:rsidRDefault="00550871" w:rsidP="003073EC">
            <w:pPr>
              <w:jc w:val="center"/>
              <w:rPr>
                <w:rFonts w:cs="Times New Roman"/>
                <w:b/>
                <w:bCs/>
                <w:sz w:val="20"/>
              </w:rPr>
            </w:pPr>
            <w:r w:rsidRPr="00B4541E">
              <w:rPr>
                <w:sz w:val="20"/>
              </w:rPr>
              <w:t>35,192</w:t>
            </w:r>
          </w:p>
        </w:tc>
      </w:tr>
      <w:tr w:rsidR="00550871" w:rsidRPr="00B4541E" w14:paraId="5C65DB54"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FE90" w14:textId="77777777" w:rsidR="00550871" w:rsidRPr="00B4541E" w:rsidRDefault="00550871" w:rsidP="003073EC">
            <w:pPr>
              <w:jc w:val="center"/>
              <w:rPr>
                <w:sz w:val="20"/>
              </w:rPr>
            </w:pPr>
            <w:r w:rsidRPr="00B4541E">
              <w:rPr>
                <w:b/>
                <w:sz w:val="22"/>
              </w:rPr>
              <w:t>Total</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DEA3" w14:textId="27A8AB20" w:rsidR="00550871" w:rsidRPr="00B4541E" w:rsidRDefault="00550871" w:rsidP="003073EC">
            <w:pPr>
              <w:jc w:val="center"/>
              <w:rPr>
                <w:sz w:val="20"/>
              </w:rPr>
            </w:pPr>
            <w:r w:rsidRPr="00B4541E">
              <w:rPr>
                <w:b/>
                <w:bCs/>
                <w:sz w:val="20"/>
              </w:rPr>
              <w:t>97,500</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5E482" w14:textId="484C391C" w:rsidR="00550871" w:rsidRPr="00B4541E" w:rsidRDefault="00550871" w:rsidP="003073EC">
            <w:pPr>
              <w:jc w:val="center"/>
              <w:rPr>
                <w:sz w:val="20"/>
              </w:rPr>
            </w:pPr>
            <w:r w:rsidRPr="00B4541E">
              <w:rPr>
                <w:b/>
                <w:bCs/>
                <w:sz w:val="20"/>
              </w:rPr>
              <w:t>1.72</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C5280" w14:textId="06FD5866" w:rsidR="00550871" w:rsidRPr="00B4541E" w:rsidRDefault="00550871" w:rsidP="003073EC">
            <w:pPr>
              <w:jc w:val="center"/>
              <w:rPr>
                <w:sz w:val="20"/>
              </w:rPr>
            </w:pPr>
            <w:r w:rsidRPr="00B4541E">
              <w:rPr>
                <w:b/>
                <w:bCs/>
                <w:sz w:val="20"/>
              </w:rPr>
              <w:t>167,375</w:t>
            </w:r>
          </w:p>
        </w:tc>
      </w:tr>
    </w:tbl>
    <w:p w14:paraId="4A9C15C2" w14:textId="77777777" w:rsidR="009F08AF" w:rsidRPr="00B4541E" w:rsidRDefault="009F08AF" w:rsidP="009F08AF">
      <w:pPr>
        <w:ind w:left="360"/>
        <w:rPr>
          <w:rFonts w:ascii="Times New (W1)" w:hAnsi="Times New (W1)"/>
          <w:b/>
          <w:szCs w:val="24"/>
        </w:rPr>
      </w:pPr>
    </w:p>
    <w:p w14:paraId="60FB910F" w14:textId="0269B4DB" w:rsidR="003B3CF4" w:rsidRPr="00B4541E" w:rsidRDefault="003B3CF4" w:rsidP="003B3CF4">
      <w:pPr>
        <w:ind w:left="360"/>
        <w:rPr>
          <w:rStyle w:val="CommentReference"/>
          <w:rFonts w:cs="Times New Roman"/>
          <w:sz w:val="24"/>
          <w:szCs w:val="24"/>
        </w:rPr>
      </w:pPr>
      <w:r w:rsidRPr="00B4541E">
        <w:rPr>
          <w:rStyle w:val="CommentReference"/>
          <w:rFonts w:cs="Times New Roman"/>
          <w:sz w:val="24"/>
          <w:szCs w:val="24"/>
        </w:rPr>
        <w:t>TSA estimates that approximate</w:t>
      </w:r>
      <w:r w:rsidR="00D62FB7" w:rsidRPr="00B4541E">
        <w:rPr>
          <w:rStyle w:val="CommentReference"/>
          <w:rFonts w:cs="Times New Roman"/>
          <w:sz w:val="24"/>
          <w:szCs w:val="24"/>
        </w:rPr>
        <w:t xml:space="preserve">ly 32 percent of applicants will apply by proceeding directly to an enrollment center on a walk-in or walk-by basis without providing biographic pre-enrollment information in advance.  </w:t>
      </w:r>
      <w:r w:rsidRPr="00B4541E">
        <w:rPr>
          <w:rStyle w:val="CommentReference"/>
          <w:rFonts w:cs="Times New Roman"/>
          <w:sz w:val="24"/>
          <w:szCs w:val="24"/>
        </w:rPr>
        <w:t>TSA estimate</w:t>
      </w:r>
      <w:r w:rsidR="00D344AB" w:rsidRPr="00B4541E">
        <w:rPr>
          <w:rStyle w:val="CommentReference"/>
          <w:rFonts w:cs="Times New Roman"/>
          <w:sz w:val="24"/>
          <w:szCs w:val="24"/>
        </w:rPr>
        <w:t xml:space="preserve">s approximately 12 minutes for </w:t>
      </w:r>
      <w:r w:rsidRPr="00B4541E">
        <w:rPr>
          <w:rStyle w:val="CommentReference"/>
          <w:rFonts w:cs="Times New Roman"/>
          <w:sz w:val="24"/>
          <w:szCs w:val="24"/>
        </w:rPr>
        <w:t xml:space="preserve">in-person enrollment </w:t>
      </w:r>
      <w:r w:rsidR="00D344AB" w:rsidRPr="00B4541E">
        <w:rPr>
          <w:rStyle w:val="CommentReference"/>
          <w:rFonts w:cs="Times New Roman"/>
          <w:sz w:val="24"/>
          <w:szCs w:val="24"/>
        </w:rPr>
        <w:t>with no pre-enrollment</w:t>
      </w:r>
      <w:r w:rsidRPr="00B4541E">
        <w:rPr>
          <w:rStyle w:val="CommentReference"/>
          <w:rFonts w:cs="Times New Roman"/>
          <w:sz w:val="24"/>
          <w:szCs w:val="24"/>
        </w:rPr>
        <w:t xml:space="preserve">. </w:t>
      </w:r>
      <w:r w:rsidR="00D344AB" w:rsidRPr="00B4541E">
        <w:rPr>
          <w:rStyle w:val="CommentReference"/>
          <w:rFonts w:cs="Times New Roman"/>
          <w:sz w:val="24"/>
          <w:szCs w:val="24"/>
        </w:rPr>
        <w:t xml:space="preserve"> </w:t>
      </w:r>
      <w:r w:rsidRPr="00B4541E">
        <w:rPr>
          <w:rStyle w:val="CommentReference"/>
          <w:rFonts w:cs="Times New Roman"/>
          <w:sz w:val="24"/>
          <w:szCs w:val="24"/>
        </w:rPr>
        <w:t>In addition to these estimates, TSA added 12 minutes of time to the total estimate in order to account for possible wait time at the enrollment facility</w:t>
      </w:r>
      <w:r w:rsidR="008774FA" w:rsidRPr="00B4541E">
        <w:rPr>
          <w:rStyle w:val="CommentReference"/>
          <w:rFonts w:cs="Times New Roman"/>
          <w:sz w:val="24"/>
          <w:szCs w:val="24"/>
        </w:rPr>
        <w:t xml:space="preserve"> and </w:t>
      </w:r>
      <w:r w:rsidR="00A570E6" w:rsidRPr="00B4541E">
        <w:rPr>
          <w:rStyle w:val="CommentReference"/>
          <w:rFonts w:cs="Times New Roman"/>
          <w:sz w:val="24"/>
          <w:szCs w:val="24"/>
        </w:rPr>
        <w:t>60</w:t>
      </w:r>
      <w:r w:rsidR="008774FA" w:rsidRPr="00B4541E">
        <w:rPr>
          <w:rStyle w:val="CommentReference"/>
          <w:rFonts w:cs="Times New Roman"/>
          <w:sz w:val="24"/>
          <w:szCs w:val="24"/>
        </w:rPr>
        <w:t xml:space="preserve"> minutes for a roundtrip commute time</w:t>
      </w:r>
      <w:r w:rsidRPr="00B4541E">
        <w:rPr>
          <w:rStyle w:val="CommentReference"/>
          <w:rFonts w:cs="Times New Roman"/>
          <w:sz w:val="24"/>
          <w:szCs w:val="24"/>
        </w:rPr>
        <w:t xml:space="preserve"> for a total time of </w:t>
      </w:r>
      <w:r w:rsidR="00A570E6" w:rsidRPr="00B4541E">
        <w:rPr>
          <w:rStyle w:val="CommentReference"/>
          <w:rFonts w:cs="Times New Roman"/>
          <w:sz w:val="24"/>
          <w:szCs w:val="24"/>
        </w:rPr>
        <w:t>84</w:t>
      </w:r>
      <w:r w:rsidR="008774FA" w:rsidRPr="00B4541E">
        <w:rPr>
          <w:rStyle w:val="CommentReference"/>
          <w:rFonts w:cs="Times New Roman"/>
          <w:sz w:val="24"/>
          <w:szCs w:val="24"/>
        </w:rPr>
        <w:t xml:space="preserve"> </w:t>
      </w:r>
      <w:r w:rsidRPr="00B4541E">
        <w:rPr>
          <w:rStyle w:val="CommentReference"/>
          <w:rFonts w:cs="Times New Roman"/>
          <w:sz w:val="24"/>
          <w:szCs w:val="24"/>
        </w:rPr>
        <w:t xml:space="preserve">minutes or </w:t>
      </w:r>
      <w:r w:rsidR="008774FA" w:rsidRPr="00B4541E">
        <w:rPr>
          <w:rStyle w:val="CommentReference"/>
          <w:rFonts w:cs="Times New Roman"/>
          <w:sz w:val="24"/>
          <w:szCs w:val="24"/>
        </w:rPr>
        <w:t>1.</w:t>
      </w:r>
      <w:r w:rsidR="00A570E6" w:rsidRPr="00B4541E">
        <w:rPr>
          <w:rStyle w:val="CommentReference"/>
          <w:rFonts w:cs="Times New Roman"/>
          <w:sz w:val="24"/>
          <w:szCs w:val="24"/>
        </w:rPr>
        <w:t>4</w:t>
      </w:r>
      <w:r w:rsidRPr="00B4541E">
        <w:rPr>
          <w:rStyle w:val="CommentReference"/>
          <w:rFonts w:cs="Times New Roman"/>
          <w:sz w:val="24"/>
          <w:szCs w:val="24"/>
        </w:rPr>
        <w:t xml:space="preserve"> hours.  This information is captured in Table </w:t>
      </w:r>
      <w:r w:rsidR="00DE4F41" w:rsidRPr="00B4541E">
        <w:rPr>
          <w:rStyle w:val="CommentReference"/>
          <w:rFonts w:cs="Times New Roman"/>
          <w:sz w:val="24"/>
          <w:szCs w:val="24"/>
        </w:rPr>
        <w:t xml:space="preserve">5 </w:t>
      </w:r>
      <w:r w:rsidRPr="00B4541E">
        <w:rPr>
          <w:rStyle w:val="CommentReference"/>
          <w:rFonts w:cs="Times New Roman"/>
          <w:sz w:val="24"/>
          <w:szCs w:val="24"/>
        </w:rPr>
        <w:t>below.</w:t>
      </w:r>
    </w:p>
    <w:p w14:paraId="2DF8E7A2" w14:textId="77777777" w:rsidR="003B3CF4" w:rsidRPr="00B4541E" w:rsidRDefault="003B3CF4" w:rsidP="009F08AF">
      <w:pPr>
        <w:ind w:left="360"/>
        <w:rPr>
          <w:rFonts w:ascii="Times New (W1)" w:hAnsi="Times New (W1)"/>
          <w:b/>
          <w:szCs w:val="24"/>
        </w:rPr>
      </w:pPr>
    </w:p>
    <w:p w14:paraId="40DAFD01" w14:textId="2C4BED4F" w:rsidR="00AD0B38" w:rsidRPr="00B4541E" w:rsidRDefault="00AD0B38" w:rsidP="00AD0B38">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5</w:t>
      </w:r>
      <w:r w:rsidRPr="00B4541E">
        <w:rPr>
          <w:rFonts w:cs="Times New Roman"/>
          <w:b/>
          <w:bCs/>
          <w:sz w:val="20"/>
          <w:szCs w:val="22"/>
        </w:rPr>
        <w:t>: Estimates for applicants that choose not to pre-apply/pre-enroll and provide data in-person at an enrollment center</w:t>
      </w:r>
    </w:p>
    <w:tbl>
      <w:tblPr>
        <w:tblW w:w="6981" w:type="dxa"/>
        <w:tblInd w:w="738" w:type="dxa"/>
        <w:tblLook w:val="04A0" w:firstRow="1" w:lastRow="0" w:firstColumn="1" w:lastColumn="0" w:noHBand="0" w:noVBand="1"/>
      </w:tblPr>
      <w:tblGrid>
        <w:gridCol w:w="1054"/>
        <w:gridCol w:w="2114"/>
        <w:gridCol w:w="2232"/>
        <w:gridCol w:w="1581"/>
      </w:tblGrid>
      <w:tr w:rsidR="00AD0B38" w:rsidRPr="00B4541E" w14:paraId="7E035CFE" w14:textId="77777777" w:rsidTr="00C34805">
        <w:trPr>
          <w:trHeight w:val="790"/>
        </w:trPr>
        <w:tc>
          <w:tcPr>
            <w:tcW w:w="1054"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C28F052" w14:textId="77777777" w:rsidR="00AD0B38" w:rsidRPr="00B4541E" w:rsidRDefault="00AD0B38" w:rsidP="003073EC">
            <w:pPr>
              <w:jc w:val="center"/>
              <w:rPr>
                <w:rFonts w:cs="Times New Roman"/>
                <w:b/>
                <w:bCs/>
                <w:sz w:val="20"/>
                <w:szCs w:val="22"/>
              </w:rPr>
            </w:pPr>
            <w:r w:rsidRPr="00B4541E">
              <w:rPr>
                <w:b/>
                <w:bCs/>
                <w:sz w:val="20"/>
                <w:szCs w:val="22"/>
              </w:rPr>
              <w:t>Year</w:t>
            </w:r>
          </w:p>
        </w:tc>
        <w:tc>
          <w:tcPr>
            <w:tcW w:w="2114"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9985547" w14:textId="77777777" w:rsidR="00AD0B38" w:rsidRPr="00B4541E" w:rsidRDefault="00AD0B38" w:rsidP="003073EC">
            <w:pPr>
              <w:jc w:val="center"/>
              <w:rPr>
                <w:b/>
                <w:bCs/>
                <w:sz w:val="20"/>
                <w:szCs w:val="22"/>
              </w:rPr>
            </w:pPr>
            <w:r w:rsidRPr="00B4541E">
              <w:rPr>
                <w:b/>
                <w:bCs/>
                <w:sz w:val="20"/>
                <w:szCs w:val="22"/>
              </w:rPr>
              <w:t xml:space="preserve">In Person Enrollments with no Pre-Enrollment </w:t>
            </w:r>
          </w:p>
          <w:p w14:paraId="240C5651" w14:textId="77777777" w:rsidR="00AD0B38" w:rsidRPr="00B4541E" w:rsidRDefault="00AD0B38" w:rsidP="003073EC">
            <w:pPr>
              <w:jc w:val="center"/>
              <w:rPr>
                <w:rFonts w:cs="Times New Roman"/>
                <w:b/>
                <w:bCs/>
                <w:sz w:val="20"/>
                <w:szCs w:val="22"/>
              </w:rPr>
            </w:pPr>
            <w:r w:rsidRPr="00B4541E">
              <w:rPr>
                <w:b/>
                <w:bCs/>
                <w:sz w:val="20"/>
                <w:szCs w:val="22"/>
              </w:rPr>
              <w:t>(32% of Enrollments)</w:t>
            </w:r>
          </w:p>
        </w:tc>
        <w:tc>
          <w:tcPr>
            <w:tcW w:w="223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8582CE2" w14:textId="77777777" w:rsidR="00AD0B38" w:rsidRPr="00B4541E" w:rsidRDefault="00AD0B38" w:rsidP="003073EC">
            <w:pPr>
              <w:jc w:val="center"/>
              <w:rPr>
                <w:b/>
                <w:bCs/>
                <w:sz w:val="20"/>
                <w:szCs w:val="22"/>
              </w:rPr>
            </w:pPr>
            <w:r w:rsidRPr="00B4541E">
              <w:rPr>
                <w:b/>
                <w:bCs/>
                <w:sz w:val="20"/>
                <w:szCs w:val="22"/>
              </w:rPr>
              <w:t xml:space="preserve">Hours to Enroll per Applicant </w:t>
            </w:r>
          </w:p>
          <w:p w14:paraId="39BE8A35" w14:textId="693C8009" w:rsidR="00AD0B38" w:rsidRPr="00B4541E" w:rsidRDefault="00AD0B38" w:rsidP="00550871">
            <w:pPr>
              <w:jc w:val="center"/>
              <w:rPr>
                <w:rFonts w:cs="Times New Roman"/>
                <w:b/>
                <w:bCs/>
                <w:sz w:val="20"/>
                <w:szCs w:val="22"/>
              </w:rPr>
            </w:pPr>
            <w:r w:rsidRPr="00B4541E">
              <w:rPr>
                <w:b/>
                <w:bCs/>
                <w:sz w:val="20"/>
                <w:szCs w:val="22"/>
              </w:rPr>
              <w:t>(</w:t>
            </w:r>
            <w:r w:rsidR="00550871" w:rsidRPr="00B4541E">
              <w:rPr>
                <w:b/>
                <w:bCs/>
                <w:sz w:val="20"/>
                <w:szCs w:val="22"/>
              </w:rPr>
              <w:t xml:space="preserve">84 </w:t>
            </w:r>
            <w:r w:rsidR="00802E16" w:rsidRPr="00B4541E">
              <w:rPr>
                <w:b/>
                <w:bCs/>
                <w:sz w:val="20"/>
                <w:szCs w:val="22"/>
              </w:rPr>
              <w:t>m</w:t>
            </w:r>
            <w:r w:rsidRPr="00B4541E">
              <w:rPr>
                <w:b/>
                <w:bCs/>
                <w:sz w:val="20"/>
                <w:szCs w:val="22"/>
              </w:rPr>
              <w:t>inutes =</w:t>
            </w:r>
            <w:r w:rsidR="00550871" w:rsidRPr="00B4541E">
              <w:rPr>
                <w:b/>
                <w:bCs/>
                <w:sz w:val="20"/>
                <w:szCs w:val="22"/>
              </w:rPr>
              <w:t>1.4</w:t>
            </w:r>
            <w:r w:rsidR="00802E16" w:rsidRPr="00B4541E">
              <w:rPr>
                <w:b/>
                <w:bCs/>
                <w:sz w:val="20"/>
                <w:szCs w:val="22"/>
              </w:rPr>
              <w:t xml:space="preserve"> </w:t>
            </w:r>
            <w:proofErr w:type="spellStart"/>
            <w:r w:rsidRPr="00B4541E">
              <w:rPr>
                <w:b/>
                <w:bCs/>
                <w:sz w:val="20"/>
                <w:szCs w:val="22"/>
              </w:rPr>
              <w:t>hrs</w:t>
            </w:r>
            <w:proofErr w:type="spellEnd"/>
            <w:r w:rsidRPr="00B4541E">
              <w:rPr>
                <w:b/>
                <w:bCs/>
                <w:sz w:val="20"/>
                <w:szCs w:val="22"/>
              </w:rPr>
              <w:t>)</w:t>
            </w:r>
          </w:p>
        </w:tc>
        <w:tc>
          <w:tcPr>
            <w:tcW w:w="158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DC8DE41" w14:textId="77777777" w:rsidR="00AD0B38" w:rsidRPr="00B4541E" w:rsidRDefault="00AD0B38" w:rsidP="003073EC">
            <w:pPr>
              <w:jc w:val="center"/>
              <w:rPr>
                <w:rFonts w:cs="Times New Roman"/>
                <w:b/>
                <w:bCs/>
                <w:sz w:val="20"/>
                <w:szCs w:val="22"/>
              </w:rPr>
            </w:pPr>
            <w:r w:rsidRPr="00B4541E">
              <w:rPr>
                <w:b/>
                <w:bCs/>
                <w:sz w:val="20"/>
                <w:szCs w:val="22"/>
              </w:rPr>
              <w:t>Total Hours</w:t>
            </w:r>
          </w:p>
        </w:tc>
      </w:tr>
      <w:tr w:rsidR="00AD0B38" w:rsidRPr="00B4541E" w14:paraId="33CD6136"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3865D" w14:textId="77777777" w:rsidR="00AD0B38" w:rsidRPr="00B4541E" w:rsidRDefault="00AD0B38" w:rsidP="003073EC">
            <w:pPr>
              <w:jc w:val="center"/>
              <w:rPr>
                <w:rFonts w:cs="Times New Roman"/>
                <w:sz w:val="20"/>
                <w:szCs w:val="22"/>
              </w:rPr>
            </w:pPr>
            <w:r w:rsidRPr="00B4541E">
              <w:rPr>
                <w:sz w:val="20"/>
                <w:szCs w:val="22"/>
              </w:rPr>
              <w:t>Column</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9500" w14:textId="77777777" w:rsidR="00AD0B38" w:rsidRPr="00B4541E" w:rsidRDefault="00AD0B38" w:rsidP="003073EC">
            <w:pPr>
              <w:jc w:val="center"/>
              <w:rPr>
                <w:rFonts w:cs="Times New Roman"/>
                <w:sz w:val="20"/>
                <w:szCs w:val="22"/>
              </w:rPr>
            </w:pPr>
            <w:r w:rsidRPr="00B4541E">
              <w:rPr>
                <w:sz w:val="20"/>
                <w:szCs w:val="22"/>
              </w:rPr>
              <w:t>A</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D41A" w14:textId="77777777" w:rsidR="00AD0B38" w:rsidRPr="00B4541E" w:rsidRDefault="00AD0B38" w:rsidP="003073EC">
            <w:pPr>
              <w:jc w:val="center"/>
              <w:rPr>
                <w:rFonts w:cs="Times New Roman"/>
                <w:sz w:val="20"/>
                <w:szCs w:val="22"/>
              </w:rPr>
            </w:pPr>
            <w:r w:rsidRPr="00B4541E">
              <w:rPr>
                <w:sz w:val="20"/>
                <w:szCs w:val="22"/>
              </w:rPr>
              <w:t>B</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BEA3" w14:textId="77777777" w:rsidR="00AD0B38" w:rsidRPr="00B4541E" w:rsidRDefault="00AD0B38" w:rsidP="003073EC">
            <w:pPr>
              <w:jc w:val="center"/>
              <w:rPr>
                <w:rFonts w:cs="Times New Roman"/>
                <w:sz w:val="20"/>
                <w:szCs w:val="22"/>
              </w:rPr>
            </w:pPr>
            <w:r w:rsidRPr="00B4541E">
              <w:rPr>
                <w:sz w:val="20"/>
                <w:szCs w:val="22"/>
              </w:rPr>
              <w:t>C= A*B</w:t>
            </w:r>
          </w:p>
        </w:tc>
      </w:tr>
      <w:tr w:rsidR="00550871" w:rsidRPr="00B4541E" w14:paraId="17FAE0CD"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20F8" w14:textId="77777777" w:rsidR="00550871" w:rsidRPr="00B4541E" w:rsidRDefault="00550871" w:rsidP="003073EC">
            <w:pPr>
              <w:jc w:val="center"/>
              <w:rPr>
                <w:rFonts w:cs="Times New Roman"/>
                <w:sz w:val="20"/>
                <w:szCs w:val="22"/>
              </w:rPr>
            </w:pPr>
            <w:r w:rsidRPr="00B4541E">
              <w:rPr>
                <w:sz w:val="20"/>
                <w:szCs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8A775" w14:textId="69D3380A" w:rsidR="00550871" w:rsidRPr="00B4541E" w:rsidRDefault="00550871" w:rsidP="003073EC">
            <w:pPr>
              <w:jc w:val="center"/>
              <w:rPr>
                <w:rFonts w:cs="Times New Roman"/>
                <w:sz w:val="20"/>
              </w:rPr>
            </w:pPr>
            <w:r w:rsidRPr="00B4541E">
              <w:rPr>
                <w:sz w:val="20"/>
              </w:rPr>
              <w:t>118,400</w:t>
            </w:r>
          </w:p>
        </w:tc>
        <w:tc>
          <w:tcPr>
            <w:tcW w:w="2232" w:type="dxa"/>
            <w:tcBorders>
              <w:top w:val="single" w:sz="4" w:space="0" w:color="auto"/>
              <w:left w:val="single" w:sz="4" w:space="0" w:color="auto"/>
              <w:bottom w:val="single" w:sz="4" w:space="0" w:color="auto"/>
              <w:right w:val="single" w:sz="4" w:space="0" w:color="auto"/>
            </w:tcBorders>
            <w:shd w:val="clear" w:color="auto" w:fill="auto"/>
            <w:noWrap/>
            <w:hideMark/>
          </w:tcPr>
          <w:p w14:paraId="5F1CF36B" w14:textId="62D39CEF" w:rsidR="00550871" w:rsidRPr="00B4541E" w:rsidRDefault="00550871" w:rsidP="003073EC">
            <w:pPr>
              <w:jc w:val="center"/>
              <w:rPr>
                <w:rFonts w:cs="Times New Roman"/>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hideMark/>
          </w:tcPr>
          <w:p w14:paraId="74B32762" w14:textId="6D55B2ED" w:rsidR="00550871" w:rsidRPr="00B4541E" w:rsidRDefault="00550871" w:rsidP="003073EC">
            <w:pPr>
              <w:jc w:val="center"/>
              <w:rPr>
                <w:rFonts w:cs="Times New Roman"/>
                <w:sz w:val="20"/>
              </w:rPr>
            </w:pPr>
            <w:r w:rsidRPr="00B4541E">
              <w:rPr>
                <w:sz w:val="20"/>
              </w:rPr>
              <w:t>165,760</w:t>
            </w:r>
          </w:p>
        </w:tc>
      </w:tr>
      <w:tr w:rsidR="00550871" w:rsidRPr="00B4541E" w14:paraId="75E18D99"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D83D" w14:textId="77777777" w:rsidR="00550871" w:rsidRPr="00B4541E" w:rsidRDefault="00550871" w:rsidP="003073EC">
            <w:pPr>
              <w:jc w:val="center"/>
              <w:rPr>
                <w:rFonts w:cs="Times New Roman"/>
                <w:sz w:val="20"/>
                <w:szCs w:val="22"/>
              </w:rPr>
            </w:pPr>
            <w:r w:rsidRPr="00B4541E">
              <w:rPr>
                <w:sz w:val="20"/>
                <w:szCs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65BE" w14:textId="0BBE1354" w:rsidR="00550871" w:rsidRPr="00B4541E" w:rsidRDefault="00550871" w:rsidP="003073EC">
            <w:pPr>
              <w:jc w:val="center"/>
              <w:rPr>
                <w:rFonts w:cs="Times New Roman"/>
                <w:sz w:val="20"/>
              </w:rPr>
            </w:pPr>
            <w:r w:rsidRPr="00B4541E">
              <w:rPr>
                <w:sz w:val="20"/>
              </w:rPr>
              <w:t>121,600</w:t>
            </w:r>
          </w:p>
        </w:tc>
        <w:tc>
          <w:tcPr>
            <w:tcW w:w="2232" w:type="dxa"/>
            <w:tcBorders>
              <w:top w:val="single" w:sz="4" w:space="0" w:color="auto"/>
              <w:left w:val="single" w:sz="4" w:space="0" w:color="auto"/>
              <w:bottom w:val="single" w:sz="4" w:space="0" w:color="auto"/>
              <w:right w:val="single" w:sz="4" w:space="0" w:color="auto"/>
            </w:tcBorders>
            <w:shd w:val="clear" w:color="auto" w:fill="auto"/>
            <w:noWrap/>
            <w:hideMark/>
          </w:tcPr>
          <w:p w14:paraId="3EEDEBBC" w14:textId="6FC6B78F" w:rsidR="00550871" w:rsidRPr="00B4541E" w:rsidRDefault="00550871" w:rsidP="003073EC">
            <w:pPr>
              <w:jc w:val="center"/>
              <w:rPr>
                <w:rFonts w:cs="Times New Roman"/>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hideMark/>
          </w:tcPr>
          <w:p w14:paraId="4879709A" w14:textId="14768A01" w:rsidR="00550871" w:rsidRPr="00B4541E" w:rsidRDefault="00550871" w:rsidP="003073EC">
            <w:pPr>
              <w:jc w:val="center"/>
              <w:rPr>
                <w:rFonts w:cs="Times New Roman"/>
                <w:sz w:val="20"/>
              </w:rPr>
            </w:pPr>
            <w:r w:rsidRPr="00B4541E">
              <w:rPr>
                <w:sz w:val="20"/>
              </w:rPr>
              <w:t>170,240</w:t>
            </w:r>
          </w:p>
        </w:tc>
      </w:tr>
      <w:tr w:rsidR="00550871" w:rsidRPr="00B4541E" w14:paraId="6070304B"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15A0" w14:textId="77777777" w:rsidR="00550871" w:rsidRPr="00B4541E" w:rsidRDefault="00550871" w:rsidP="003073EC">
            <w:pPr>
              <w:jc w:val="center"/>
              <w:rPr>
                <w:rFonts w:cs="Times New Roman"/>
                <w:sz w:val="20"/>
                <w:szCs w:val="22"/>
              </w:rPr>
            </w:pPr>
            <w:r w:rsidRPr="00B4541E">
              <w:rPr>
                <w:sz w:val="20"/>
                <w:szCs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7C4F" w14:textId="2298FF37" w:rsidR="00550871" w:rsidRPr="00B4541E" w:rsidRDefault="00550871" w:rsidP="003073EC">
            <w:pPr>
              <w:jc w:val="center"/>
              <w:rPr>
                <w:rFonts w:cs="Times New Roman"/>
                <w:sz w:val="20"/>
              </w:rPr>
            </w:pPr>
            <w:r w:rsidRPr="00B4541E">
              <w:rPr>
                <w:sz w:val="20"/>
              </w:rPr>
              <w:t>124,800</w:t>
            </w:r>
          </w:p>
        </w:tc>
        <w:tc>
          <w:tcPr>
            <w:tcW w:w="2232" w:type="dxa"/>
            <w:tcBorders>
              <w:top w:val="single" w:sz="4" w:space="0" w:color="auto"/>
              <w:left w:val="single" w:sz="4" w:space="0" w:color="auto"/>
              <w:bottom w:val="single" w:sz="4" w:space="0" w:color="auto"/>
              <w:right w:val="single" w:sz="4" w:space="0" w:color="auto"/>
            </w:tcBorders>
            <w:shd w:val="clear" w:color="auto" w:fill="auto"/>
            <w:noWrap/>
            <w:hideMark/>
          </w:tcPr>
          <w:p w14:paraId="1721ACBB" w14:textId="6CA9A0C3" w:rsidR="00550871" w:rsidRPr="00B4541E" w:rsidRDefault="00550871" w:rsidP="003073EC">
            <w:pPr>
              <w:jc w:val="center"/>
              <w:rPr>
                <w:rFonts w:cs="Times New Roman"/>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hideMark/>
          </w:tcPr>
          <w:p w14:paraId="01EC4719" w14:textId="253345E8" w:rsidR="00550871" w:rsidRPr="00B4541E" w:rsidRDefault="00550871" w:rsidP="003073EC">
            <w:pPr>
              <w:jc w:val="center"/>
              <w:rPr>
                <w:rFonts w:cs="Times New Roman"/>
                <w:sz w:val="20"/>
              </w:rPr>
            </w:pPr>
            <w:r w:rsidRPr="00B4541E">
              <w:rPr>
                <w:sz w:val="20"/>
              </w:rPr>
              <w:t>174,720</w:t>
            </w:r>
          </w:p>
        </w:tc>
      </w:tr>
      <w:tr w:rsidR="00550871" w:rsidRPr="00B4541E" w14:paraId="1E7BE234"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9F84" w14:textId="77777777" w:rsidR="00550871" w:rsidRPr="00B4541E" w:rsidRDefault="00550871" w:rsidP="003073EC">
            <w:pPr>
              <w:jc w:val="center"/>
              <w:rPr>
                <w:rFonts w:cs="Times New Roman"/>
                <w:b/>
                <w:bCs/>
                <w:sz w:val="20"/>
                <w:szCs w:val="22"/>
              </w:rPr>
            </w:pPr>
            <w:r w:rsidRPr="00B4541E">
              <w:rPr>
                <w:sz w:val="20"/>
                <w:szCs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95581" w14:textId="3B0DA1B5" w:rsidR="00550871" w:rsidRPr="00B4541E" w:rsidRDefault="00550871" w:rsidP="003073EC">
            <w:pPr>
              <w:jc w:val="center"/>
              <w:rPr>
                <w:rFonts w:cs="Times New Roman"/>
                <w:b/>
                <w:bCs/>
                <w:sz w:val="20"/>
              </w:rPr>
            </w:pPr>
            <w:r w:rsidRPr="00B4541E">
              <w:rPr>
                <w:sz w:val="20"/>
              </w:rPr>
              <w:t>128,000</w:t>
            </w:r>
          </w:p>
        </w:tc>
        <w:tc>
          <w:tcPr>
            <w:tcW w:w="2232" w:type="dxa"/>
            <w:tcBorders>
              <w:top w:val="single" w:sz="4" w:space="0" w:color="auto"/>
              <w:left w:val="single" w:sz="4" w:space="0" w:color="auto"/>
              <w:bottom w:val="single" w:sz="4" w:space="0" w:color="auto"/>
              <w:right w:val="single" w:sz="4" w:space="0" w:color="auto"/>
            </w:tcBorders>
            <w:shd w:val="clear" w:color="auto" w:fill="auto"/>
            <w:noWrap/>
            <w:hideMark/>
          </w:tcPr>
          <w:p w14:paraId="15022BCE" w14:textId="75C1E4C8" w:rsidR="00550871" w:rsidRPr="00B4541E" w:rsidRDefault="00550871" w:rsidP="003073EC">
            <w:pPr>
              <w:jc w:val="center"/>
              <w:rPr>
                <w:rFonts w:cs="Times New Roman"/>
                <w:b/>
                <w:bCs/>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hideMark/>
          </w:tcPr>
          <w:p w14:paraId="0F572D92" w14:textId="10DF2909" w:rsidR="00550871" w:rsidRPr="00B4541E" w:rsidRDefault="00550871" w:rsidP="003073EC">
            <w:pPr>
              <w:jc w:val="center"/>
              <w:rPr>
                <w:rFonts w:cs="Times New Roman"/>
                <w:b/>
                <w:bCs/>
                <w:sz w:val="20"/>
              </w:rPr>
            </w:pPr>
            <w:r w:rsidRPr="00B4541E">
              <w:rPr>
                <w:sz w:val="20"/>
              </w:rPr>
              <w:t>179,200</w:t>
            </w:r>
          </w:p>
        </w:tc>
      </w:tr>
      <w:tr w:rsidR="00550871" w:rsidRPr="00B4541E" w14:paraId="57EA5CCC"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1A628" w14:textId="77777777" w:rsidR="00550871" w:rsidRPr="00B4541E" w:rsidRDefault="00550871" w:rsidP="003073EC">
            <w:pPr>
              <w:jc w:val="center"/>
              <w:rPr>
                <w:sz w:val="20"/>
              </w:rPr>
            </w:pPr>
            <w:r w:rsidRPr="00B4541E">
              <w:rPr>
                <w:sz w:val="20"/>
                <w:szCs w:val="22"/>
              </w:rPr>
              <w:t>5</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00807" w14:textId="5C35F052" w:rsidR="00550871" w:rsidRPr="00B4541E" w:rsidRDefault="00550871" w:rsidP="003073EC">
            <w:pPr>
              <w:jc w:val="center"/>
              <w:rPr>
                <w:sz w:val="20"/>
              </w:rPr>
            </w:pPr>
            <w:r w:rsidRPr="00B4541E">
              <w:rPr>
                <w:sz w:val="20"/>
              </w:rPr>
              <w:t>131,200</w:t>
            </w:r>
          </w:p>
        </w:tc>
        <w:tc>
          <w:tcPr>
            <w:tcW w:w="2232" w:type="dxa"/>
            <w:tcBorders>
              <w:top w:val="single" w:sz="4" w:space="0" w:color="auto"/>
              <w:left w:val="single" w:sz="4" w:space="0" w:color="auto"/>
              <w:bottom w:val="single" w:sz="4" w:space="0" w:color="auto"/>
              <w:right w:val="single" w:sz="4" w:space="0" w:color="auto"/>
            </w:tcBorders>
            <w:shd w:val="clear" w:color="auto" w:fill="auto"/>
            <w:noWrap/>
          </w:tcPr>
          <w:p w14:paraId="41F0B090" w14:textId="78F082EA" w:rsidR="00550871" w:rsidRPr="00B4541E" w:rsidRDefault="00550871" w:rsidP="003073EC">
            <w:pPr>
              <w:jc w:val="center"/>
              <w:rPr>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tcPr>
          <w:p w14:paraId="49B24ABF" w14:textId="1E1288B3" w:rsidR="00550871" w:rsidRPr="00B4541E" w:rsidRDefault="00550871" w:rsidP="003073EC">
            <w:pPr>
              <w:jc w:val="center"/>
              <w:rPr>
                <w:sz w:val="20"/>
              </w:rPr>
            </w:pPr>
            <w:r w:rsidRPr="00B4541E">
              <w:rPr>
                <w:sz w:val="20"/>
              </w:rPr>
              <w:t>183,680</w:t>
            </w:r>
          </w:p>
        </w:tc>
      </w:tr>
      <w:tr w:rsidR="00550871" w:rsidRPr="00B4541E" w14:paraId="08207EBD" w14:textId="77777777" w:rsidTr="0008590F">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6EF06" w14:textId="77777777" w:rsidR="00550871" w:rsidRPr="00B4541E" w:rsidRDefault="00550871" w:rsidP="003073EC">
            <w:pPr>
              <w:jc w:val="center"/>
              <w:rPr>
                <w:sz w:val="20"/>
                <w:szCs w:val="22"/>
              </w:rPr>
            </w:pPr>
            <w:r w:rsidRPr="00B4541E">
              <w:rPr>
                <w:b/>
                <w:bCs/>
                <w:sz w:val="20"/>
                <w:szCs w:val="22"/>
              </w:rPr>
              <w:t>Total</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AF1E" w14:textId="4812EF7A" w:rsidR="00550871" w:rsidRPr="00B4541E" w:rsidRDefault="00550871" w:rsidP="003073EC">
            <w:pPr>
              <w:jc w:val="center"/>
              <w:rPr>
                <w:sz w:val="20"/>
              </w:rPr>
            </w:pPr>
            <w:r w:rsidRPr="00B4541E">
              <w:rPr>
                <w:b/>
                <w:bCs/>
                <w:sz w:val="20"/>
              </w:rPr>
              <w:t>624,000</w:t>
            </w:r>
          </w:p>
        </w:tc>
        <w:tc>
          <w:tcPr>
            <w:tcW w:w="2232" w:type="dxa"/>
            <w:tcBorders>
              <w:top w:val="single" w:sz="4" w:space="0" w:color="auto"/>
              <w:left w:val="single" w:sz="4" w:space="0" w:color="auto"/>
              <w:bottom w:val="single" w:sz="4" w:space="0" w:color="auto"/>
              <w:right w:val="single" w:sz="4" w:space="0" w:color="auto"/>
            </w:tcBorders>
            <w:shd w:val="clear" w:color="auto" w:fill="auto"/>
            <w:noWrap/>
          </w:tcPr>
          <w:p w14:paraId="5316E7FD" w14:textId="77996DBC" w:rsidR="00550871" w:rsidRPr="00B4541E" w:rsidRDefault="00550871" w:rsidP="003073EC">
            <w:pPr>
              <w:jc w:val="center"/>
              <w:rPr>
                <w:sz w:val="20"/>
              </w:rPr>
            </w:pPr>
            <w:r w:rsidRPr="00B4541E">
              <w:rPr>
                <w:sz w:val="20"/>
              </w:rPr>
              <w:t>1.40</w:t>
            </w:r>
          </w:p>
        </w:tc>
        <w:tc>
          <w:tcPr>
            <w:tcW w:w="1581" w:type="dxa"/>
            <w:tcBorders>
              <w:top w:val="single" w:sz="4" w:space="0" w:color="auto"/>
              <w:left w:val="single" w:sz="4" w:space="0" w:color="auto"/>
              <w:bottom w:val="single" w:sz="4" w:space="0" w:color="auto"/>
              <w:right w:val="single" w:sz="4" w:space="0" w:color="auto"/>
            </w:tcBorders>
            <w:shd w:val="clear" w:color="auto" w:fill="auto"/>
            <w:noWrap/>
          </w:tcPr>
          <w:p w14:paraId="30CEC9CD" w14:textId="1489DCE4" w:rsidR="00550871" w:rsidRPr="00B4541E" w:rsidRDefault="00550871" w:rsidP="003073EC">
            <w:pPr>
              <w:jc w:val="center"/>
              <w:rPr>
                <w:sz w:val="20"/>
              </w:rPr>
            </w:pPr>
            <w:r w:rsidRPr="00B4541E">
              <w:rPr>
                <w:sz w:val="20"/>
              </w:rPr>
              <w:t>873,600</w:t>
            </w:r>
          </w:p>
        </w:tc>
      </w:tr>
    </w:tbl>
    <w:p w14:paraId="61AAD427" w14:textId="77777777" w:rsidR="00AD0B38" w:rsidRPr="00B4541E" w:rsidRDefault="00AD0B38" w:rsidP="00F6287A">
      <w:pPr>
        <w:rPr>
          <w:rFonts w:ascii="Times New (W1)" w:hAnsi="Times New (W1)"/>
          <w:b/>
          <w:szCs w:val="24"/>
        </w:rPr>
      </w:pPr>
    </w:p>
    <w:p w14:paraId="7199BE8C" w14:textId="394AB42B" w:rsidR="005629A4" w:rsidRPr="00B4541E" w:rsidRDefault="005629A4" w:rsidP="005629A4">
      <w:pPr>
        <w:ind w:left="360"/>
        <w:rPr>
          <w:rStyle w:val="CommentReference"/>
          <w:rFonts w:cs="Times New Roman"/>
          <w:szCs w:val="24"/>
        </w:rPr>
      </w:pPr>
      <w:r w:rsidRPr="00B4541E">
        <w:rPr>
          <w:rFonts w:cs="Times New Roman"/>
        </w:rPr>
        <w:t xml:space="preserve">After completing enrollment at the enrollment center, applicants are provided the option to respond to a customer </w:t>
      </w:r>
      <w:r w:rsidR="00CF27E6" w:rsidRPr="00B4541E">
        <w:rPr>
          <w:rFonts w:cs="Times New Roman"/>
        </w:rPr>
        <w:t xml:space="preserve">satisfaction </w:t>
      </w:r>
      <w:r w:rsidRPr="00B4541E">
        <w:rPr>
          <w:rFonts w:cs="Times New Roman"/>
        </w:rPr>
        <w:t>survey.  Based on historical TSA security threat assessment program data</w:t>
      </w:r>
      <w:r w:rsidR="003F45ED" w:rsidRPr="00B4541E">
        <w:rPr>
          <w:rFonts w:cs="Times New Roman"/>
        </w:rPr>
        <w:t xml:space="preserve"> from existing TSA programs</w:t>
      </w:r>
      <w:r w:rsidRPr="00B4541E">
        <w:rPr>
          <w:rFonts w:cs="Times New Roman"/>
        </w:rPr>
        <w:t>, TSA estimates that approximately 35 percent of applicants will choose to respond to the survey questions</w:t>
      </w:r>
      <w:r w:rsidR="0052576E" w:rsidRPr="00B4541E">
        <w:rPr>
          <w:rFonts w:cs="Times New Roman"/>
        </w:rPr>
        <w:t>.  TSA estimates the survey takes an average of 1.5 minutes or 0.025 hours to complete</w:t>
      </w:r>
      <w:r w:rsidRPr="00B4541E">
        <w:rPr>
          <w:rFonts w:cs="Times New Roman"/>
        </w:rPr>
        <w:t>.  The number of survey participants is derived from the estimated number of new enrollments (column A) from Table 1 multiplied by percentage of participation (35%)</w:t>
      </w:r>
      <w:r w:rsidR="0052576E" w:rsidRPr="00B4541E">
        <w:rPr>
          <w:rFonts w:cs="Times New Roman"/>
        </w:rPr>
        <w:t xml:space="preserve"> and the estimated time</w:t>
      </w:r>
      <w:r w:rsidRPr="00B4541E">
        <w:rPr>
          <w:rFonts w:cs="Times New Roman"/>
        </w:rPr>
        <w:t xml:space="preserve">.  </w:t>
      </w:r>
    </w:p>
    <w:p w14:paraId="322FEDA8" w14:textId="77777777" w:rsidR="005629A4" w:rsidRPr="00B4541E" w:rsidRDefault="005629A4" w:rsidP="009F08AF">
      <w:pPr>
        <w:ind w:left="360"/>
        <w:rPr>
          <w:rFonts w:ascii="Times New (W1)" w:hAnsi="Times New (W1)"/>
          <w:b/>
          <w:szCs w:val="24"/>
        </w:rPr>
      </w:pPr>
    </w:p>
    <w:p w14:paraId="73BD15FA" w14:textId="77DBA892" w:rsidR="009A6B24" w:rsidRPr="00B4541E" w:rsidRDefault="009A6B24" w:rsidP="009A6B24">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6</w:t>
      </w:r>
      <w:r w:rsidRPr="00B4541E">
        <w:rPr>
          <w:rFonts w:cs="Times New Roman"/>
          <w:b/>
          <w:bCs/>
          <w:sz w:val="20"/>
          <w:szCs w:val="22"/>
        </w:rPr>
        <w:t>: Estimates for applicants that choose to respond to a customer satisfaction survey</w:t>
      </w:r>
    </w:p>
    <w:tbl>
      <w:tblPr>
        <w:tblW w:w="6660" w:type="dxa"/>
        <w:tblInd w:w="738" w:type="dxa"/>
        <w:tblLook w:val="04A0" w:firstRow="1" w:lastRow="0" w:firstColumn="1" w:lastColumn="0" w:noHBand="0" w:noVBand="1"/>
      </w:tblPr>
      <w:tblGrid>
        <w:gridCol w:w="1054"/>
        <w:gridCol w:w="2114"/>
        <w:gridCol w:w="2412"/>
        <w:gridCol w:w="1080"/>
      </w:tblGrid>
      <w:tr w:rsidR="009A6B24" w:rsidRPr="00B4541E" w14:paraId="5AB1BACD" w14:textId="77777777" w:rsidTr="00C34805">
        <w:trPr>
          <w:trHeight w:val="790"/>
        </w:trPr>
        <w:tc>
          <w:tcPr>
            <w:tcW w:w="1054"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80110C1" w14:textId="77777777" w:rsidR="009A6B24" w:rsidRPr="00B4541E" w:rsidRDefault="009A6B24" w:rsidP="003073EC">
            <w:pPr>
              <w:jc w:val="center"/>
              <w:rPr>
                <w:rFonts w:cs="Times New Roman"/>
                <w:b/>
                <w:bCs/>
                <w:sz w:val="20"/>
                <w:szCs w:val="22"/>
              </w:rPr>
            </w:pPr>
            <w:r w:rsidRPr="00B4541E">
              <w:rPr>
                <w:b/>
                <w:bCs/>
                <w:sz w:val="20"/>
                <w:szCs w:val="22"/>
              </w:rPr>
              <w:t>Year</w:t>
            </w:r>
          </w:p>
        </w:tc>
        <w:tc>
          <w:tcPr>
            <w:tcW w:w="2114"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BEC9C66" w14:textId="77777777" w:rsidR="009A6B24" w:rsidRPr="00B4541E" w:rsidRDefault="00F51F8F" w:rsidP="003073EC">
            <w:pPr>
              <w:jc w:val="center"/>
              <w:rPr>
                <w:rFonts w:cs="Times New Roman"/>
                <w:b/>
                <w:bCs/>
                <w:sz w:val="20"/>
                <w:szCs w:val="22"/>
              </w:rPr>
            </w:pPr>
            <w:r w:rsidRPr="00B4541E">
              <w:rPr>
                <w:b/>
                <w:bCs/>
                <w:sz w:val="20"/>
                <w:szCs w:val="22"/>
              </w:rPr>
              <w:t xml:space="preserve">Customer </w:t>
            </w:r>
            <w:r w:rsidR="009A6B24" w:rsidRPr="00B4541E">
              <w:rPr>
                <w:b/>
                <w:bCs/>
                <w:sz w:val="20"/>
                <w:szCs w:val="22"/>
              </w:rPr>
              <w:t>Survey Participants (35% of Enrollments)</w:t>
            </w:r>
          </w:p>
        </w:tc>
        <w:tc>
          <w:tcPr>
            <w:tcW w:w="241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F38B830" w14:textId="77777777" w:rsidR="009A6B24" w:rsidRPr="00B4541E" w:rsidRDefault="009A6B24" w:rsidP="00802E16">
            <w:pPr>
              <w:jc w:val="center"/>
              <w:rPr>
                <w:rFonts w:cs="Times New Roman"/>
                <w:b/>
                <w:bCs/>
                <w:sz w:val="20"/>
                <w:szCs w:val="22"/>
              </w:rPr>
            </w:pPr>
            <w:r w:rsidRPr="00B4541E">
              <w:rPr>
                <w:b/>
                <w:bCs/>
                <w:sz w:val="20"/>
                <w:szCs w:val="22"/>
              </w:rPr>
              <w:t xml:space="preserve">Hours to Complete Survey per Applicant (1.5 </w:t>
            </w:r>
            <w:r w:rsidR="00802E16" w:rsidRPr="00B4541E">
              <w:rPr>
                <w:b/>
                <w:bCs/>
                <w:sz w:val="20"/>
                <w:szCs w:val="22"/>
              </w:rPr>
              <w:t>m</w:t>
            </w:r>
            <w:r w:rsidRPr="00B4541E">
              <w:rPr>
                <w:b/>
                <w:bCs/>
                <w:sz w:val="20"/>
                <w:szCs w:val="22"/>
              </w:rPr>
              <w:t>inutes = 0.025</w:t>
            </w:r>
            <w:r w:rsidR="00802E16" w:rsidRPr="00B4541E">
              <w:rPr>
                <w:b/>
                <w:bCs/>
                <w:sz w:val="20"/>
                <w:szCs w:val="22"/>
              </w:rPr>
              <w:t xml:space="preserve"> </w:t>
            </w:r>
            <w:proofErr w:type="spellStart"/>
            <w:r w:rsidRPr="00B4541E">
              <w:rPr>
                <w:b/>
                <w:bCs/>
                <w:sz w:val="20"/>
                <w:szCs w:val="22"/>
              </w:rPr>
              <w:t>hrs</w:t>
            </w:r>
            <w:proofErr w:type="spellEnd"/>
            <w:r w:rsidRPr="00B4541E">
              <w:rPr>
                <w:b/>
                <w:bCs/>
                <w:sz w:val="20"/>
                <w:szCs w:val="22"/>
              </w:rPr>
              <w:t>)</w:t>
            </w:r>
          </w:p>
        </w:tc>
        <w:tc>
          <w:tcPr>
            <w:tcW w:w="108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DFF000D" w14:textId="77777777" w:rsidR="009A6B24" w:rsidRPr="00B4541E" w:rsidRDefault="009A6B24" w:rsidP="003073EC">
            <w:pPr>
              <w:jc w:val="center"/>
              <w:rPr>
                <w:rFonts w:cs="Times New Roman"/>
                <w:b/>
                <w:bCs/>
                <w:sz w:val="20"/>
                <w:szCs w:val="22"/>
              </w:rPr>
            </w:pPr>
            <w:r w:rsidRPr="00B4541E">
              <w:rPr>
                <w:b/>
                <w:bCs/>
                <w:sz w:val="20"/>
                <w:szCs w:val="22"/>
              </w:rPr>
              <w:t>Total Hours</w:t>
            </w:r>
          </w:p>
        </w:tc>
      </w:tr>
      <w:tr w:rsidR="009A6B24" w:rsidRPr="00B4541E" w14:paraId="7964257D" w14:textId="77777777" w:rsidTr="00C34805">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40A2" w14:textId="77777777" w:rsidR="009A6B24" w:rsidRPr="00B4541E" w:rsidRDefault="009A6B24" w:rsidP="003073EC">
            <w:pPr>
              <w:jc w:val="center"/>
              <w:rPr>
                <w:rFonts w:cs="Times New Roman"/>
                <w:sz w:val="20"/>
                <w:szCs w:val="22"/>
              </w:rPr>
            </w:pPr>
            <w:r w:rsidRPr="00B4541E">
              <w:rPr>
                <w:sz w:val="20"/>
                <w:szCs w:val="22"/>
              </w:rPr>
              <w:t>Column</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471DA" w14:textId="77777777" w:rsidR="009A6B24" w:rsidRPr="00B4541E" w:rsidRDefault="009A6B24" w:rsidP="003073EC">
            <w:pPr>
              <w:jc w:val="center"/>
              <w:rPr>
                <w:rFonts w:cs="Times New Roman"/>
                <w:sz w:val="20"/>
                <w:szCs w:val="22"/>
              </w:rPr>
            </w:pPr>
            <w:r w:rsidRPr="00B4541E">
              <w:rPr>
                <w:sz w:val="20"/>
                <w:szCs w:val="22"/>
              </w:rPr>
              <w:t>A</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07A5B" w14:textId="77777777" w:rsidR="009A6B24" w:rsidRPr="00B4541E" w:rsidRDefault="009A6B24" w:rsidP="003073EC">
            <w:pPr>
              <w:jc w:val="center"/>
              <w:rPr>
                <w:rFonts w:cs="Times New Roman"/>
                <w:sz w:val="20"/>
                <w:szCs w:val="22"/>
              </w:rPr>
            </w:pPr>
            <w:r w:rsidRPr="00B4541E">
              <w:rPr>
                <w:sz w:val="20"/>
                <w:szCs w:val="22"/>
              </w:rPr>
              <w:t>B</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2DDCE" w14:textId="77777777" w:rsidR="009A6B24" w:rsidRPr="00B4541E" w:rsidRDefault="009A6B24" w:rsidP="003073EC">
            <w:pPr>
              <w:jc w:val="center"/>
              <w:rPr>
                <w:rFonts w:cs="Times New Roman"/>
                <w:sz w:val="20"/>
                <w:szCs w:val="22"/>
              </w:rPr>
            </w:pPr>
            <w:r w:rsidRPr="00B4541E">
              <w:rPr>
                <w:sz w:val="20"/>
                <w:szCs w:val="22"/>
              </w:rPr>
              <w:t>C= A*B</w:t>
            </w:r>
          </w:p>
        </w:tc>
      </w:tr>
      <w:tr w:rsidR="004C5965" w:rsidRPr="00B4541E" w14:paraId="79A0BA04"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1DC8" w14:textId="77777777" w:rsidR="004C5965" w:rsidRPr="00B4541E" w:rsidRDefault="004C5965" w:rsidP="003073EC">
            <w:pPr>
              <w:jc w:val="center"/>
              <w:rPr>
                <w:rFonts w:cs="Times New Roman"/>
                <w:sz w:val="20"/>
                <w:szCs w:val="22"/>
              </w:rPr>
            </w:pPr>
            <w:r w:rsidRPr="00B4541E">
              <w:rPr>
                <w:sz w:val="20"/>
                <w:szCs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2E64" w14:textId="07EBC417" w:rsidR="004C5965" w:rsidRPr="00B4541E" w:rsidRDefault="004C5965" w:rsidP="003073EC">
            <w:pPr>
              <w:jc w:val="center"/>
              <w:rPr>
                <w:rFonts w:cs="Times New Roman"/>
                <w:sz w:val="20"/>
              </w:rPr>
            </w:pPr>
            <w:r w:rsidRPr="00B4541E">
              <w:rPr>
                <w:sz w:val="20"/>
              </w:rPr>
              <w:t>129,500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E76A9" w14:textId="77777777" w:rsidR="004C5965" w:rsidRPr="00B4541E" w:rsidRDefault="004C5965" w:rsidP="003073EC">
            <w:pPr>
              <w:jc w:val="center"/>
              <w:rPr>
                <w:rFonts w:cs="Times New Roman"/>
                <w:sz w:val="20"/>
              </w:rPr>
            </w:pPr>
            <w:r w:rsidRPr="00B4541E">
              <w:rPr>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246A" w14:textId="7ACE4EBD" w:rsidR="004C5965" w:rsidRPr="00B4541E" w:rsidRDefault="004C5965" w:rsidP="003073EC">
            <w:pPr>
              <w:jc w:val="center"/>
              <w:rPr>
                <w:rFonts w:cs="Times New Roman"/>
                <w:sz w:val="20"/>
              </w:rPr>
            </w:pPr>
            <w:r w:rsidRPr="00B4541E">
              <w:rPr>
                <w:sz w:val="20"/>
              </w:rPr>
              <w:t>3,238</w:t>
            </w:r>
          </w:p>
        </w:tc>
      </w:tr>
      <w:tr w:rsidR="004C5965" w:rsidRPr="00B4541E" w14:paraId="7EB25147"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D1E8B" w14:textId="77777777" w:rsidR="004C5965" w:rsidRPr="00B4541E" w:rsidRDefault="004C5965" w:rsidP="003073EC">
            <w:pPr>
              <w:jc w:val="center"/>
              <w:rPr>
                <w:rFonts w:cs="Times New Roman"/>
                <w:sz w:val="20"/>
                <w:szCs w:val="22"/>
              </w:rPr>
            </w:pPr>
            <w:r w:rsidRPr="00B4541E">
              <w:rPr>
                <w:sz w:val="20"/>
                <w:szCs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9455" w14:textId="57AFA531" w:rsidR="004C5965" w:rsidRPr="00B4541E" w:rsidRDefault="004C5965" w:rsidP="003073EC">
            <w:pPr>
              <w:jc w:val="center"/>
              <w:rPr>
                <w:rFonts w:cs="Times New Roman"/>
                <w:sz w:val="20"/>
              </w:rPr>
            </w:pPr>
            <w:r w:rsidRPr="00B4541E">
              <w:rPr>
                <w:sz w:val="20"/>
              </w:rPr>
              <w:t>133,000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78E9" w14:textId="77777777" w:rsidR="004C5965" w:rsidRPr="00B4541E" w:rsidRDefault="004C5965" w:rsidP="003073EC">
            <w:pPr>
              <w:jc w:val="center"/>
              <w:rPr>
                <w:rFonts w:cs="Times New Roman"/>
                <w:sz w:val="20"/>
              </w:rPr>
            </w:pPr>
            <w:r w:rsidRPr="00B4541E">
              <w:rPr>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8265" w14:textId="08611E4C" w:rsidR="004C5965" w:rsidRPr="00B4541E" w:rsidRDefault="004C5965" w:rsidP="003073EC">
            <w:pPr>
              <w:jc w:val="center"/>
              <w:rPr>
                <w:rFonts w:cs="Times New Roman"/>
                <w:sz w:val="20"/>
              </w:rPr>
            </w:pPr>
            <w:r w:rsidRPr="00B4541E">
              <w:rPr>
                <w:sz w:val="20"/>
              </w:rPr>
              <w:t>3,325</w:t>
            </w:r>
          </w:p>
        </w:tc>
      </w:tr>
      <w:tr w:rsidR="004C5965" w:rsidRPr="00B4541E" w14:paraId="1ABC05B8"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02E9" w14:textId="77777777" w:rsidR="004C5965" w:rsidRPr="00B4541E" w:rsidRDefault="004C5965" w:rsidP="003073EC">
            <w:pPr>
              <w:jc w:val="center"/>
              <w:rPr>
                <w:rFonts w:cs="Times New Roman"/>
                <w:b/>
                <w:bCs/>
                <w:sz w:val="20"/>
                <w:szCs w:val="22"/>
              </w:rPr>
            </w:pPr>
            <w:r w:rsidRPr="00B4541E">
              <w:rPr>
                <w:sz w:val="20"/>
                <w:szCs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D70B3" w14:textId="10D406C1" w:rsidR="004C5965" w:rsidRPr="00B4541E" w:rsidRDefault="004C5965" w:rsidP="003073EC">
            <w:pPr>
              <w:jc w:val="center"/>
              <w:rPr>
                <w:rFonts w:cs="Times New Roman"/>
                <w:b/>
                <w:bCs/>
                <w:sz w:val="20"/>
              </w:rPr>
            </w:pPr>
            <w:r w:rsidRPr="00B4541E">
              <w:rPr>
                <w:sz w:val="20"/>
              </w:rPr>
              <w:t>136,500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4483" w14:textId="77777777" w:rsidR="004C5965" w:rsidRPr="00B4541E" w:rsidRDefault="004C5965" w:rsidP="003073EC">
            <w:pPr>
              <w:jc w:val="center"/>
              <w:rPr>
                <w:rFonts w:cs="Times New Roman"/>
                <w:b/>
                <w:bCs/>
                <w:sz w:val="20"/>
              </w:rPr>
            </w:pPr>
            <w:r w:rsidRPr="00B4541E">
              <w:rPr>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64C5B" w14:textId="3113D5FB" w:rsidR="004C5965" w:rsidRPr="00B4541E" w:rsidRDefault="004C5965" w:rsidP="003073EC">
            <w:pPr>
              <w:jc w:val="center"/>
              <w:rPr>
                <w:rFonts w:cs="Times New Roman"/>
                <w:b/>
                <w:bCs/>
                <w:sz w:val="20"/>
              </w:rPr>
            </w:pPr>
            <w:r w:rsidRPr="00B4541E">
              <w:rPr>
                <w:sz w:val="20"/>
              </w:rPr>
              <w:t>3,413</w:t>
            </w:r>
          </w:p>
        </w:tc>
      </w:tr>
      <w:tr w:rsidR="004C5965" w:rsidRPr="00B4541E" w14:paraId="2BD901E3"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42256" w14:textId="77777777" w:rsidR="004C5965" w:rsidRPr="00B4541E" w:rsidRDefault="004C5965" w:rsidP="003073EC">
            <w:pPr>
              <w:jc w:val="center"/>
              <w:rPr>
                <w:sz w:val="20"/>
              </w:rPr>
            </w:pPr>
            <w:r w:rsidRPr="00B4541E">
              <w:rPr>
                <w:sz w:val="20"/>
                <w:szCs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60372" w14:textId="6104DD0B" w:rsidR="004C5965" w:rsidRPr="00B4541E" w:rsidRDefault="004C5965" w:rsidP="003073EC">
            <w:pPr>
              <w:jc w:val="center"/>
              <w:rPr>
                <w:sz w:val="20"/>
              </w:rPr>
            </w:pPr>
            <w:r w:rsidRPr="00B4541E">
              <w:rPr>
                <w:sz w:val="20"/>
              </w:rPr>
              <w:t>140,000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F342F" w14:textId="77777777" w:rsidR="004C5965" w:rsidRPr="00B4541E" w:rsidRDefault="004C5965" w:rsidP="003073EC">
            <w:pPr>
              <w:jc w:val="center"/>
              <w:rPr>
                <w:sz w:val="20"/>
              </w:rPr>
            </w:pPr>
            <w:r w:rsidRPr="00B4541E">
              <w:rPr>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1CE03" w14:textId="12A0C731" w:rsidR="004C5965" w:rsidRPr="00B4541E" w:rsidRDefault="004C5965" w:rsidP="003073EC">
            <w:pPr>
              <w:jc w:val="center"/>
              <w:rPr>
                <w:sz w:val="20"/>
              </w:rPr>
            </w:pPr>
            <w:r w:rsidRPr="00B4541E">
              <w:rPr>
                <w:sz w:val="20"/>
              </w:rPr>
              <w:t>3,500</w:t>
            </w:r>
          </w:p>
        </w:tc>
      </w:tr>
      <w:tr w:rsidR="004C5965" w:rsidRPr="00B4541E" w14:paraId="5EA2D199"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2F2A" w14:textId="77777777" w:rsidR="004C5965" w:rsidRPr="00B4541E" w:rsidRDefault="004C5965" w:rsidP="003073EC">
            <w:pPr>
              <w:jc w:val="center"/>
              <w:rPr>
                <w:sz w:val="20"/>
                <w:szCs w:val="22"/>
              </w:rPr>
            </w:pPr>
            <w:r w:rsidRPr="00B4541E">
              <w:rPr>
                <w:sz w:val="20"/>
                <w:szCs w:val="22"/>
              </w:rPr>
              <w:t>5</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45F5" w14:textId="3D064E42" w:rsidR="004C5965" w:rsidRPr="00B4541E" w:rsidRDefault="004C5965" w:rsidP="003073EC">
            <w:pPr>
              <w:jc w:val="center"/>
              <w:rPr>
                <w:sz w:val="20"/>
              </w:rPr>
            </w:pPr>
            <w:r w:rsidRPr="00B4541E">
              <w:rPr>
                <w:sz w:val="20"/>
              </w:rPr>
              <w:t>143,500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8B0D5" w14:textId="77777777" w:rsidR="004C5965" w:rsidRPr="00B4541E" w:rsidRDefault="004C5965" w:rsidP="003073EC">
            <w:pPr>
              <w:jc w:val="center"/>
              <w:rPr>
                <w:sz w:val="20"/>
              </w:rPr>
            </w:pPr>
            <w:r w:rsidRPr="00B4541E">
              <w:rPr>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49348" w14:textId="35F5214E" w:rsidR="004C5965" w:rsidRPr="00B4541E" w:rsidRDefault="004C5965" w:rsidP="003073EC">
            <w:pPr>
              <w:jc w:val="center"/>
              <w:rPr>
                <w:sz w:val="20"/>
              </w:rPr>
            </w:pPr>
            <w:r w:rsidRPr="00B4541E">
              <w:rPr>
                <w:sz w:val="20"/>
              </w:rPr>
              <w:t>3,588</w:t>
            </w:r>
          </w:p>
        </w:tc>
      </w:tr>
      <w:tr w:rsidR="004C5965" w:rsidRPr="00B4541E" w14:paraId="413A62FF" w14:textId="77777777" w:rsidTr="00F6287A">
        <w:trPr>
          <w:trHeight w:val="31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CD60" w14:textId="77777777" w:rsidR="004C5965" w:rsidRPr="00B4541E" w:rsidRDefault="004C5965" w:rsidP="003073EC">
            <w:pPr>
              <w:jc w:val="center"/>
              <w:rPr>
                <w:b/>
                <w:bCs/>
                <w:sz w:val="20"/>
                <w:szCs w:val="22"/>
              </w:rPr>
            </w:pPr>
            <w:r w:rsidRPr="00B4541E">
              <w:rPr>
                <w:b/>
                <w:bCs/>
                <w:sz w:val="20"/>
                <w:szCs w:val="22"/>
              </w:rPr>
              <w:t>Total</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B0D8" w14:textId="180B7352" w:rsidR="004C5965" w:rsidRPr="00B4541E" w:rsidRDefault="004C5965" w:rsidP="003073EC">
            <w:pPr>
              <w:jc w:val="center"/>
              <w:rPr>
                <w:b/>
                <w:bCs/>
                <w:sz w:val="20"/>
              </w:rPr>
            </w:pPr>
            <w:r w:rsidRPr="00B4541E">
              <w:rPr>
                <w:b/>
                <w:bCs/>
                <w:sz w:val="20"/>
              </w:rPr>
              <w:t>682,500</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B278F" w14:textId="77777777" w:rsidR="004C5965" w:rsidRPr="00B4541E" w:rsidRDefault="004C5965" w:rsidP="003073EC">
            <w:pPr>
              <w:jc w:val="center"/>
              <w:rPr>
                <w:b/>
                <w:bCs/>
                <w:sz w:val="20"/>
              </w:rPr>
            </w:pPr>
            <w:r w:rsidRPr="00B4541E">
              <w:rPr>
                <w:b/>
                <w:bCs/>
                <w:sz w:val="20"/>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971AA" w14:textId="0A53DD4B" w:rsidR="004C5965" w:rsidRPr="00B4541E" w:rsidRDefault="004C5965" w:rsidP="003073EC">
            <w:pPr>
              <w:jc w:val="center"/>
              <w:rPr>
                <w:b/>
                <w:bCs/>
                <w:sz w:val="20"/>
              </w:rPr>
            </w:pPr>
            <w:r w:rsidRPr="00B4541E">
              <w:rPr>
                <w:b/>
                <w:bCs/>
                <w:sz w:val="20"/>
              </w:rPr>
              <w:t>17,063</w:t>
            </w:r>
          </w:p>
        </w:tc>
      </w:tr>
    </w:tbl>
    <w:p w14:paraId="77F49B1D" w14:textId="77777777" w:rsidR="009A6B24" w:rsidRPr="00B4541E" w:rsidRDefault="009A6B24" w:rsidP="009A6B24">
      <w:pPr>
        <w:ind w:left="360"/>
        <w:rPr>
          <w:rFonts w:ascii="Times New (W1)" w:hAnsi="Times New (W1)"/>
          <w:b/>
          <w:szCs w:val="24"/>
        </w:rPr>
      </w:pPr>
    </w:p>
    <w:p w14:paraId="7DEF9680" w14:textId="40DED4B6" w:rsidR="003B3CF4" w:rsidRPr="00B4541E" w:rsidRDefault="003B3CF4" w:rsidP="003B3CF4">
      <w:pPr>
        <w:pStyle w:val="Heading2"/>
        <w:spacing w:before="0" w:after="0"/>
        <w:ind w:left="360"/>
        <w:rPr>
          <w:rStyle w:val="CommentReference"/>
          <w:rFonts w:ascii="Times New Roman" w:hAnsi="Times New Roman"/>
          <w:b w:val="0"/>
          <w:i w:val="0"/>
          <w:sz w:val="24"/>
          <w:szCs w:val="24"/>
        </w:rPr>
      </w:pPr>
      <w:r w:rsidRPr="00B4541E">
        <w:rPr>
          <w:rStyle w:val="CommentReference"/>
          <w:rFonts w:ascii="Times New Roman" w:hAnsi="Times New Roman"/>
          <w:b w:val="0"/>
          <w:i w:val="0"/>
          <w:sz w:val="24"/>
          <w:szCs w:val="24"/>
        </w:rPr>
        <w:lastRenderedPageBreak/>
        <w:t xml:space="preserve">Table </w:t>
      </w:r>
      <w:r w:rsidR="00DE4F41" w:rsidRPr="00B4541E">
        <w:rPr>
          <w:rStyle w:val="CommentReference"/>
          <w:rFonts w:ascii="Times New Roman" w:hAnsi="Times New Roman"/>
          <w:b w:val="0"/>
          <w:i w:val="0"/>
          <w:sz w:val="24"/>
          <w:szCs w:val="24"/>
        </w:rPr>
        <w:t xml:space="preserve">7 </w:t>
      </w:r>
      <w:r w:rsidRPr="00B4541E">
        <w:rPr>
          <w:rStyle w:val="CommentReference"/>
          <w:rFonts w:ascii="Times New Roman" w:hAnsi="Times New Roman"/>
          <w:b w:val="0"/>
          <w:i w:val="0"/>
          <w:sz w:val="24"/>
          <w:szCs w:val="24"/>
        </w:rPr>
        <w:t xml:space="preserve">provides the </w:t>
      </w:r>
      <w:r w:rsidR="0052576E" w:rsidRPr="00B4541E">
        <w:rPr>
          <w:rStyle w:val="CommentReference"/>
          <w:rFonts w:ascii="Times New Roman" w:hAnsi="Times New Roman"/>
          <w:b w:val="0"/>
          <w:i w:val="0"/>
          <w:sz w:val="24"/>
          <w:szCs w:val="24"/>
        </w:rPr>
        <w:t xml:space="preserve">calculated </w:t>
      </w:r>
      <w:r w:rsidRPr="00B4541E">
        <w:rPr>
          <w:rStyle w:val="CommentReference"/>
          <w:rFonts w:ascii="Times New Roman" w:hAnsi="Times New Roman"/>
          <w:b w:val="0"/>
          <w:i w:val="0"/>
          <w:sz w:val="24"/>
          <w:szCs w:val="24"/>
        </w:rPr>
        <w:t xml:space="preserve">total enrollment burden hours.  This estimate was calculated by adding the total enrollment burden hours for </w:t>
      </w:r>
      <w:r w:rsidR="0052576E" w:rsidRPr="00B4541E">
        <w:rPr>
          <w:rStyle w:val="CommentReference"/>
          <w:rFonts w:ascii="Times New Roman" w:hAnsi="Times New Roman"/>
          <w:b w:val="0"/>
          <w:i w:val="0"/>
          <w:sz w:val="24"/>
          <w:szCs w:val="24"/>
        </w:rPr>
        <w:t xml:space="preserve">online </w:t>
      </w:r>
      <w:r w:rsidRPr="00B4541E">
        <w:rPr>
          <w:rStyle w:val="CommentReference"/>
          <w:rFonts w:ascii="Times New Roman" w:hAnsi="Times New Roman"/>
          <w:b w:val="0"/>
          <w:i w:val="0"/>
          <w:sz w:val="24"/>
          <w:szCs w:val="24"/>
        </w:rPr>
        <w:t>pre-enrollments</w:t>
      </w:r>
      <w:r w:rsidR="0052576E" w:rsidRPr="00B4541E">
        <w:rPr>
          <w:rStyle w:val="CommentReference"/>
          <w:rFonts w:ascii="Times New Roman" w:hAnsi="Times New Roman"/>
          <w:b w:val="0"/>
          <w:i w:val="0"/>
          <w:sz w:val="24"/>
          <w:szCs w:val="24"/>
        </w:rPr>
        <w:t>, telephone assisted pre-enrollment</w:t>
      </w:r>
      <w:r w:rsidRPr="00B4541E">
        <w:rPr>
          <w:rStyle w:val="CommentReference"/>
          <w:rFonts w:ascii="Times New Roman" w:hAnsi="Times New Roman"/>
          <w:b w:val="0"/>
          <w:i w:val="0"/>
          <w:sz w:val="24"/>
          <w:szCs w:val="24"/>
        </w:rPr>
        <w:t xml:space="preserve"> and in</w:t>
      </w:r>
      <w:r w:rsidR="00CF27E6" w:rsidRPr="00B4541E">
        <w:rPr>
          <w:rStyle w:val="CommentReference"/>
          <w:rFonts w:ascii="Times New Roman" w:hAnsi="Times New Roman"/>
          <w:b w:val="0"/>
          <w:i w:val="0"/>
          <w:sz w:val="24"/>
          <w:szCs w:val="24"/>
        </w:rPr>
        <w:t>-</w:t>
      </w:r>
      <w:r w:rsidRPr="00B4541E">
        <w:rPr>
          <w:rStyle w:val="CommentReference"/>
          <w:rFonts w:ascii="Times New Roman" w:hAnsi="Times New Roman"/>
          <w:b w:val="0"/>
          <w:i w:val="0"/>
          <w:sz w:val="24"/>
          <w:szCs w:val="24"/>
        </w:rPr>
        <w:t>person enrollments for each period along with the burden for completing the enrollment customer satisfaction survey.</w:t>
      </w:r>
    </w:p>
    <w:p w14:paraId="6B6DAD26" w14:textId="77777777" w:rsidR="003B3CF4" w:rsidRPr="00B4541E" w:rsidRDefault="003B3CF4" w:rsidP="00F6287A"/>
    <w:p w14:paraId="6998865C" w14:textId="3F9324B5" w:rsidR="009A6B24" w:rsidRPr="00B4541E" w:rsidRDefault="009A6B24" w:rsidP="009A6B24">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7</w:t>
      </w:r>
      <w:r w:rsidRPr="00B4541E">
        <w:rPr>
          <w:rFonts w:cs="Times New Roman"/>
          <w:b/>
          <w:bCs/>
          <w:sz w:val="20"/>
          <w:szCs w:val="22"/>
        </w:rPr>
        <w:t xml:space="preserve">: </w:t>
      </w:r>
      <w:r w:rsidR="003B3CF4" w:rsidRPr="00B4541E">
        <w:rPr>
          <w:rFonts w:cs="Times New Roman"/>
          <w:b/>
          <w:bCs/>
          <w:sz w:val="20"/>
          <w:szCs w:val="22"/>
        </w:rPr>
        <w:t xml:space="preserve">Total Estimated Enrollment </w:t>
      </w:r>
      <w:r w:rsidR="0042178E" w:rsidRPr="00B4541E">
        <w:rPr>
          <w:rFonts w:cs="Times New Roman"/>
          <w:b/>
          <w:bCs/>
          <w:sz w:val="20"/>
          <w:szCs w:val="22"/>
        </w:rPr>
        <w:t xml:space="preserve">Time </w:t>
      </w:r>
      <w:r w:rsidR="003B3CF4" w:rsidRPr="00B4541E">
        <w:rPr>
          <w:rFonts w:cs="Times New Roman"/>
          <w:b/>
          <w:bCs/>
          <w:sz w:val="20"/>
          <w:szCs w:val="22"/>
        </w:rPr>
        <w:t>Burden</w:t>
      </w:r>
      <w:r w:rsidR="0042178E" w:rsidRPr="00B4541E">
        <w:rPr>
          <w:rFonts w:cs="Times New Roman"/>
          <w:b/>
          <w:bCs/>
          <w:sz w:val="20"/>
          <w:szCs w:val="22"/>
        </w:rPr>
        <w:t xml:space="preserve"> in Hours</w:t>
      </w:r>
      <w:r w:rsidR="003B3CF4" w:rsidRPr="00B4541E">
        <w:rPr>
          <w:rFonts w:cs="Times New Roman"/>
          <w:b/>
          <w:bCs/>
          <w:sz w:val="20"/>
          <w:szCs w:val="22"/>
        </w:rPr>
        <w:t xml:space="preserve"> by Year</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70"/>
        <w:gridCol w:w="1890"/>
        <w:gridCol w:w="1890"/>
        <w:gridCol w:w="1170"/>
        <w:gridCol w:w="1350"/>
      </w:tblGrid>
      <w:tr w:rsidR="000744C2" w:rsidRPr="00B4541E" w14:paraId="36A2117E" w14:textId="77777777" w:rsidTr="000744C2">
        <w:trPr>
          <w:trHeight w:val="980"/>
        </w:trPr>
        <w:tc>
          <w:tcPr>
            <w:tcW w:w="1005" w:type="dxa"/>
            <w:shd w:val="clear" w:color="000000" w:fill="EEECE1"/>
            <w:noWrap/>
            <w:vAlign w:val="center"/>
            <w:hideMark/>
          </w:tcPr>
          <w:p w14:paraId="1B67657E" w14:textId="77777777" w:rsidR="003B3CF4" w:rsidRPr="00B4541E" w:rsidRDefault="003B3CF4" w:rsidP="003B3CF4">
            <w:pPr>
              <w:jc w:val="center"/>
              <w:rPr>
                <w:rFonts w:cs="Times New Roman"/>
                <w:b/>
                <w:bCs/>
                <w:sz w:val="20"/>
              </w:rPr>
            </w:pPr>
            <w:r w:rsidRPr="00B4541E">
              <w:rPr>
                <w:rFonts w:cs="Times New Roman"/>
                <w:b/>
                <w:bCs/>
                <w:sz w:val="20"/>
              </w:rPr>
              <w:t>Year</w:t>
            </w:r>
          </w:p>
        </w:tc>
        <w:tc>
          <w:tcPr>
            <w:tcW w:w="2070" w:type="dxa"/>
            <w:shd w:val="clear" w:color="000000" w:fill="EEECE1"/>
            <w:vAlign w:val="center"/>
            <w:hideMark/>
          </w:tcPr>
          <w:p w14:paraId="68AD6617" w14:textId="77777777" w:rsidR="003B3CF4" w:rsidRPr="00B4541E" w:rsidRDefault="00F30662" w:rsidP="003B3CF4">
            <w:pPr>
              <w:jc w:val="center"/>
              <w:rPr>
                <w:rFonts w:cs="Times New Roman"/>
                <w:b/>
                <w:bCs/>
                <w:sz w:val="20"/>
              </w:rPr>
            </w:pPr>
            <w:r w:rsidRPr="00B4541E">
              <w:rPr>
                <w:rFonts w:cs="Times New Roman"/>
                <w:b/>
                <w:bCs/>
                <w:sz w:val="20"/>
              </w:rPr>
              <w:t xml:space="preserve">Online </w:t>
            </w:r>
            <w:r w:rsidR="003B3CF4" w:rsidRPr="00B4541E">
              <w:rPr>
                <w:rFonts w:cs="Times New Roman"/>
                <w:b/>
                <w:bCs/>
                <w:sz w:val="20"/>
              </w:rPr>
              <w:t>Pre-Enrollments without Phone Assistance</w:t>
            </w:r>
            <w:r w:rsidR="0042178E" w:rsidRPr="00B4541E">
              <w:rPr>
                <w:rFonts w:cs="Times New Roman"/>
                <w:b/>
                <w:bCs/>
                <w:sz w:val="20"/>
              </w:rPr>
              <w:t xml:space="preserve"> Burden in Hours</w:t>
            </w:r>
          </w:p>
        </w:tc>
        <w:tc>
          <w:tcPr>
            <w:tcW w:w="1890" w:type="dxa"/>
            <w:shd w:val="clear" w:color="000000" w:fill="EEECE1"/>
            <w:vAlign w:val="center"/>
            <w:hideMark/>
          </w:tcPr>
          <w:p w14:paraId="5F327FF5" w14:textId="77777777" w:rsidR="003B3CF4" w:rsidRPr="00B4541E" w:rsidRDefault="00F30662" w:rsidP="003B3CF4">
            <w:pPr>
              <w:jc w:val="center"/>
              <w:rPr>
                <w:rFonts w:cs="Times New Roman"/>
                <w:b/>
                <w:bCs/>
                <w:sz w:val="20"/>
              </w:rPr>
            </w:pPr>
            <w:r w:rsidRPr="00B4541E">
              <w:rPr>
                <w:rFonts w:cs="Times New Roman"/>
                <w:b/>
                <w:bCs/>
                <w:sz w:val="20"/>
              </w:rPr>
              <w:t>Online</w:t>
            </w:r>
            <w:r w:rsidR="003B3CF4" w:rsidRPr="00B4541E">
              <w:rPr>
                <w:rFonts w:cs="Times New Roman"/>
                <w:b/>
                <w:bCs/>
                <w:sz w:val="20"/>
              </w:rPr>
              <w:t xml:space="preserve"> Pre-Enrollments with Phone Assistance</w:t>
            </w:r>
            <w:r w:rsidR="0042178E" w:rsidRPr="00B4541E">
              <w:rPr>
                <w:rFonts w:cs="Times New Roman"/>
                <w:b/>
                <w:bCs/>
                <w:sz w:val="20"/>
              </w:rPr>
              <w:t xml:space="preserve"> Burden in Hours</w:t>
            </w:r>
          </w:p>
        </w:tc>
        <w:tc>
          <w:tcPr>
            <w:tcW w:w="1890" w:type="dxa"/>
            <w:shd w:val="clear" w:color="000000" w:fill="EEECE1"/>
            <w:vAlign w:val="center"/>
            <w:hideMark/>
          </w:tcPr>
          <w:p w14:paraId="2F63C0A8" w14:textId="77777777" w:rsidR="003B3CF4" w:rsidRPr="00B4541E" w:rsidRDefault="003B3CF4" w:rsidP="003B3CF4">
            <w:pPr>
              <w:jc w:val="center"/>
              <w:rPr>
                <w:rFonts w:cs="Times New Roman"/>
                <w:b/>
                <w:bCs/>
                <w:sz w:val="20"/>
              </w:rPr>
            </w:pPr>
            <w:r w:rsidRPr="00B4541E">
              <w:rPr>
                <w:rFonts w:cs="Times New Roman"/>
                <w:b/>
                <w:bCs/>
                <w:sz w:val="20"/>
              </w:rPr>
              <w:t>In Person Enrol</w:t>
            </w:r>
            <w:r w:rsidR="00F30662" w:rsidRPr="00B4541E">
              <w:rPr>
                <w:rFonts w:cs="Times New Roman"/>
                <w:b/>
                <w:bCs/>
                <w:sz w:val="20"/>
              </w:rPr>
              <w:t>lment with no Pre-Enrollment Burden in Hours</w:t>
            </w:r>
          </w:p>
        </w:tc>
        <w:tc>
          <w:tcPr>
            <w:tcW w:w="1170" w:type="dxa"/>
            <w:shd w:val="clear" w:color="000000" w:fill="EEECE1"/>
            <w:vAlign w:val="center"/>
            <w:hideMark/>
          </w:tcPr>
          <w:p w14:paraId="20E2C107" w14:textId="77777777" w:rsidR="003B3CF4" w:rsidRPr="00B4541E" w:rsidRDefault="003B3CF4" w:rsidP="004A1805">
            <w:pPr>
              <w:jc w:val="center"/>
              <w:rPr>
                <w:rFonts w:cs="Times New Roman"/>
                <w:b/>
                <w:bCs/>
                <w:sz w:val="20"/>
              </w:rPr>
            </w:pPr>
            <w:r w:rsidRPr="00B4541E">
              <w:rPr>
                <w:rFonts w:cs="Times New Roman"/>
                <w:b/>
                <w:bCs/>
                <w:sz w:val="20"/>
              </w:rPr>
              <w:t>Customer Survey Hour Burden</w:t>
            </w:r>
          </w:p>
        </w:tc>
        <w:tc>
          <w:tcPr>
            <w:tcW w:w="1350" w:type="dxa"/>
            <w:shd w:val="clear" w:color="000000" w:fill="EEECE1"/>
            <w:vAlign w:val="center"/>
            <w:hideMark/>
          </w:tcPr>
          <w:p w14:paraId="3613F4C6" w14:textId="77777777" w:rsidR="003B3CF4" w:rsidRPr="00B4541E" w:rsidRDefault="003B3CF4" w:rsidP="003B3CF4">
            <w:pPr>
              <w:jc w:val="center"/>
              <w:rPr>
                <w:rFonts w:cs="Times New Roman"/>
                <w:b/>
                <w:bCs/>
                <w:sz w:val="20"/>
              </w:rPr>
            </w:pPr>
            <w:r w:rsidRPr="00B4541E">
              <w:rPr>
                <w:rFonts w:cs="Times New Roman"/>
                <w:b/>
                <w:bCs/>
                <w:sz w:val="20"/>
              </w:rPr>
              <w:t xml:space="preserve">Total </w:t>
            </w:r>
            <w:r w:rsidR="0042178E" w:rsidRPr="00B4541E">
              <w:rPr>
                <w:rFonts w:cs="Times New Roman"/>
                <w:b/>
                <w:bCs/>
                <w:sz w:val="20"/>
              </w:rPr>
              <w:t xml:space="preserve">Application </w:t>
            </w:r>
            <w:r w:rsidR="00BB0397" w:rsidRPr="00B4541E">
              <w:rPr>
                <w:rFonts w:cs="Times New Roman"/>
                <w:b/>
                <w:bCs/>
                <w:sz w:val="20"/>
              </w:rPr>
              <w:t xml:space="preserve">Enrollment </w:t>
            </w:r>
            <w:r w:rsidRPr="00B4541E">
              <w:rPr>
                <w:rFonts w:cs="Times New Roman"/>
                <w:b/>
                <w:bCs/>
                <w:sz w:val="20"/>
              </w:rPr>
              <w:t>Hours</w:t>
            </w:r>
          </w:p>
        </w:tc>
      </w:tr>
      <w:tr w:rsidR="000744C2" w:rsidRPr="00B4541E" w14:paraId="444EB8BB" w14:textId="77777777" w:rsidTr="000744C2">
        <w:trPr>
          <w:trHeight w:val="315"/>
        </w:trPr>
        <w:tc>
          <w:tcPr>
            <w:tcW w:w="1005" w:type="dxa"/>
            <w:shd w:val="clear" w:color="auto" w:fill="auto"/>
            <w:noWrap/>
            <w:vAlign w:val="center"/>
            <w:hideMark/>
          </w:tcPr>
          <w:p w14:paraId="0285E625" w14:textId="77777777" w:rsidR="003B3CF4" w:rsidRPr="00B4541E" w:rsidRDefault="003B3CF4" w:rsidP="003B3CF4">
            <w:pPr>
              <w:jc w:val="center"/>
              <w:rPr>
                <w:rFonts w:cs="Times New Roman"/>
                <w:sz w:val="20"/>
              </w:rPr>
            </w:pPr>
            <w:r w:rsidRPr="00B4541E">
              <w:rPr>
                <w:rFonts w:cs="Times New Roman"/>
                <w:sz w:val="20"/>
              </w:rPr>
              <w:t>Column</w:t>
            </w:r>
          </w:p>
        </w:tc>
        <w:tc>
          <w:tcPr>
            <w:tcW w:w="2070" w:type="dxa"/>
            <w:shd w:val="clear" w:color="auto" w:fill="auto"/>
            <w:noWrap/>
            <w:vAlign w:val="center"/>
            <w:hideMark/>
          </w:tcPr>
          <w:p w14:paraId="65DAC4F9" w14:textId="77777777" w:rsidR="003B3CF4" w:rsidRPr="00B4541E" w:rsidRDefault="003B3CF4" w:rsidP="003B3CF4">
            <w:pPr>
              <w:jc w:val="center"/>
              <w:rPr>
                <w:rFonts w:cs="Times New Roman"/>
                <w:sz w:val="20"/>
              </w:rPr>
            </w:pPr>
            <w:r w:rsidRPr="00B4541E">
              <w:rPr>
                <w:rFonts w:cs="Times New Roman"/>
                <w:sz w:val="20"/>
              </w:rPr>
              <w:t>A</w:t>
            </w:r>
          </w:p>
        </w:tc>
        <w:tc>
          <w:tcPr>
            <w:tcW w:w="1890" w:type="dxa"/>
            <w:shd w:val="clear" w:color="auto" w:fill="auto"/>
            <w:noWrap/>
            <w:vAlign w:val="center"/>
            <w:hideMark/>
          </w:tcPr>
          <w:p w14:paraId="14C372C2" w14:textId="77777777" w:rsidR="003B3CF4" w:rsidRPr="00B4541E" w:rsidRDefault="003B3CF4" w:rsidP="003B3CF4">
            <w:pPr>
              <w:jc w:val="center"/>
              <w:rPr>
                <w:rFonts w:cs="Times New Roman"/>
                <w:sz w:val="20"/>
              </w:rPr>
            </w:pPr>
            <w:r w:rsidRPr="00B4541E">
              <w:rPr>
                <w:rFonts w:cs="Times New Roman"/>
                <w:sz w:val="20"/>
              </w:rPr>
              <w:t>B</w:t>
            </w:r>
          </w:p>
        </w:tc>
        <w:tc>
          <w:tcPr>
            <w:tcW w:w="1890" w:type="dxa"/>
            <w:shd w:val="clear" w:color="auto" w:fill="auto"/>
            <w:noWrap/>
            <w:vAlign w:val="center"/>
            <w:hideMark/>
          </w:tcPr>
          <w:p w14:paraId="29162EFB" w14:textId="77777777" w:rsidR="003B3CF4" w:rsidRPr="00B4541E" w:rsidRDefault="003B3CF4" w:rsidP="003B3CF4">
            <w:pPr>
              <w:jc w:val="center"/>
              <w:rPr>
                <w:rFonts w:cs="Times New Roman"/>
                <w:sz w:val="20"/>
              </w:rPr>
            </w:pPr>
            <w:r w:rsidRPr="00B4541E">
              <w:rPr>
                <w:rFonts w:cs="Times New Roman"/>
                <w:sz w:val="20"/>
              </w:rPr>
              <w:t>C</w:t>
            </w:r>
          </w:p>
        </w:tc>
        <w:tc>
          <w:tcPr>
            <w:tcW w:w="1170" w:type="dxa"/>
            <w:shd w:val="clear" w:color="auto" w:fill="auto"/>
            <w:noWrap/>
            <w:vAlign w:val="center"/>
            <w:hideMark/>
          </w:tcPr>
          <w:p w14:paraId="531516FE" w14:textId="77777777" w:rsidR="003B3CF4" w:rsidRPr="00B4541E" w:rsidRDefault="003B3CF4" w:rsidP="003B3CF4">
            <w:pPr>
              <w:jc w:val="center"/>
              <w:rPr>
                <w:rFonts w:cs="Times New Roman"/>
                <w:sz w:val="20"/>
              </w:rPr>
            </w:pPr>
            <w:r w:rsidRPr="00B4541E">
              <w:rPr>
                <w:rFonts w:cs="Times New Roman"/>
                <w:sz w:val="20"/>
              </w:rPr>
              <w:t>D</w:t>
            </w:r>
          </w:p>
        </w:tc>
        <w:tc>
          <w:tcPr>
            <w:tcW w:w="1350" w:type="dxa"/>
            <w:shd w:val="clear" w:color="auto" w:fill="auto"/>
            <w:noWrap/>
            <w:vAlign w:val="center"/>
            <w:hideMark/>
          </w:tcPr>
          <w:p w14:paraId="6B1FF6DF" w14:textId="77777777" w:rsidR="003B3CF4" w:rsidRPr="00B4541E" w:rsidRDefault="000926D6" w:rsidP="003B3CF4">
            <w:pPr>
              <w:jc w:val="center"/>
              <w:rPr>
                <w:rFonts w:cs="Times New Roman"/>
                <w:sz w:val="20"/>
              </w:rPr>
            </w:pPr>
            <w:r w:rsidRPr="00B4541E">
              <w:rPr>
                <w:rFonts w:cs="Times New Roman"/>
                <w:sz w:val="20"/>
              </w:rPr>
              <w:t>F=A+B+C+D</w:t>
            </w:r>
          </w:p>
        </w:tc>
      </w:tr>
      <w:tr w:rsidR="000744C2" w:rsidRPr="00B4541E" w14:paraId="289ACCFE" w14:textId="77777777" w:rsidTr="000744C2">
        <w:trPr>
          <w:trHeight w:val="315"/>
        </w:trPr>
        <w:tc>
          <w:tcPr>
            <w:tcW w:w="1005" w:type="dxa"/>
            <w:shd w:val="clear" w:color="auto" w:fill="auto"/>
            <w:noWrap/>
            <w:vAlign w:val="center"/>
            <w:hideMark/>
          </w:tcPr>
          <w:p w14:paraId="1B11B12E" w14:textId="77777777" w:rsidR="00550871" w:rsidRPr="00B4541E" w:rsidRDefault="00550871" w:rsidP="003B3CF4">
            <w:pPr>
              <w:jc w:val="center"/>
              <w:rPr>
                <w:rFonts w:cs="Times New Roman"/>
                <w:sz w:val="20"/>
              </w:rPr>
            </w:pPr>
            <w:r w:rsidRPr="00B4541E">
              <w:rPr>
                <w:rFonts w:cs="Times New Roman"/>
                <w:sz w:val="20"/>
              </w:rPr>
              <w:t>1</w:t>
            </w:r>
          </w:p>
        </w:tc>
        <w:tc>
          <w:tcPr>
            <w:tcW w:w="2070" w:type="dxa"/>
            <w:shd w:val="clear" w:color="auto" w:fill="auto"/>
            <w:noWrap/>
            <w:vAlign w:val="center"/>
            <w:hideMark/>
          </w:tcPr>
          <w:p w14:paraId="10C703FC" w14:textId="3CE1D40E" w:rsidR="00550871" w:rsidRPr="00B4541E" w:rsidRDefault="00550871" w:rsidP="003B3CF4">
            <w:pPr>
              <w:jc w:val="center"/>
              <w:rPr>
                <w:rFonts w:cs="Times New Roman"/>
                <w:sz w:val="20"/>
              </w:rPr>
            </w:pPr>
            <w:r w:rsidRPr="00B4541E">
              <w:rPr>
                <w:sz w:val="20"/>
              </w:rPr>
              <w:t>372,960</w:t>
            </w:r>
          </w:p>
        </w:tc>
        <w:tc>
          <w:tcPr>
            <w:tcW w:w="1890" w:type="dxa"/>
            <w:shd w:val="clear" w:color="auto" w:fill="auto"/>
            <w:noWrap/>
            <w:vAlign w:val="center"/>
            <w:hideMark/>
          </w:tcPr>
          <w:p w14:paraId="3DF09EF5" w14:textId="57165988" w:rsidR="00550871" w:rsidRPr="00B4541E" w:rsidRDefault="00550871" w:rsidP="003B3CF4">
            <w:pPr>
              <w:jc w:val="center"/>
              <w:rPr>
                <w:rFonts w:cs="Times New Roman"/>
                <w:sz w:val="20"/>
              </w:rPr>
            </w:pPr>
            <w:r w:rsidRPr="00B4541E">
              <w:rPr>
                <w:sz w:val="20"/>
              </w:rPr>
              <w:t>31,758</w:t>
            </w:r>
          </w:p>
        </w:tc>
        <w:tc>
          <w:tcPr>
            <w:tcW w:w="1890" w:type="dxa"/>
            <w:shd w:val="clear" w:color="auto" w:fill="auto"/>
            <w:vAlign w:val="center"/>
            <w:hideMark/>
          </w:tcPr>
          <w:p w14:paraId="530EF09F" w14:textId="2E36BB06" w:rsidR="00550871" w:rsidRPr="00B4541E" w:rsidRDefault="00550871" w:rsidP="003B3CF4">
            <w:pPr>
              <w:jc w:val="center"/>
              <w:rPr>
                <w:rFonts w:cs="Times New Roman"/>
                <w:sz w:val="20"/>
              </w:rPr>
            </w:pPr>
            <w:r w:rsidRPr="00B4541E">
              <w:rPr>
                <w:sz w:val="20"/>
              </w:rPr>
              <w:t>165,760</w:t>
            </w:r>
          </w:p>
        </w:tc>
        <w:tc>
          <w:tcPr>
            <w:tcW w:w="1170" w:type="dxa"/>
            <w:shd w:val="clear" w:color="auto" w:fill="auto"/>
            <w:vAlign w:val="center"/>
            <w:hideMark/>
          </w:tcPr>
          <w:p w14:paraId="7F31F8DF" w14:textId="04B19971" w:rsidR="00550871" w:rsidRPr="00B4541E" w:rsidRDefault="00550871" w:rsidP="003B3CF4">
            <w:pPr>
              <w:jc w:val="center"/>
              <w:rPr>
                <w:rFonts w:cs="Times New Roman"/>
                <w:sz w:val="20"/>
              </w:rPr>
            </w:pPr>
            <w:r w:rsidRPr="00B4541E">
              <w:rPr>
                <w:sz w:val="20"/>
              </w:rPr>
              <w:t>3,238</w:t>
            </w:r>
          </w:p>
        </w:tc>
        <w:tc>
          <w:tcPr>
            <w:tcW w:w="1350" w:type="dxa"/>
            <w:shd w:val="clear" w:color="auto" w:fill="auto"/>
            <w:noWrap/>
            <w:vAlign w:val="center"/>
            <w:hideMark/>
          </w:tcPr>
          <w:p w14:paraId="3B257F8B" w14:textId="5211884A" w:rsidR="00550871" w:rsidRPr="00B4541E" w:rsidRDefault="00550871" w:rsidP="003B3CF4">
            <w:pPr>
              <w:jc w:val="center"/>
              <w:rPr>
                <w:rFonts w:cs="Times New Roman"/>
                <w:sz w:val="20"/>
              </w:rPr>
            </w:pPr>
            <w:r w:rsidRPr="00B4541E">
              <w:rPr>
                <w:sz w:val="20"/>
              </w:rPr>
              <w:t>573,716</w:t>
            </w:r>
          </w:p>
        </w:tc>
      </w:tr>
      <w:tr w:rsidR="000744C2" w:rsidRPr="00B4541E" w14:paraId="64AFB5EB" w14:textId="77777777" w:rsidTr="000744C2">
        <w:trPr>
          <w:trHeight w:val="315"/>
        </w:trPr>
        <w:tc>
          <w:tcPr>
            <w:tcW w:w="1005" w:type="dxa"/>
            <w:shd w:val="clear" w:color="auto" w:fill="auto"/>
            <w:noWrap/>
            <w:vAlign w:val="center"/>
            <w:hideMark/>
          </w:tcPr>
          <w:p w14:paraId="55B6E96A" w14:textId="77777777" w:rsidR="00550871" w:rsidRPr="00B4541E" w:rsidRDefault="00550871" w:rsidP="003B3CF4">
            <w:pPr>
              <w:jc w:val="center"/>
              <w:rPr>
                <w:rFonts w:cs="Times New Roman"/>
                <w:sz w:val="20"/>
              </w:rPr>
            </w:pPr>
            <w:r w:rsidRPr="00B4541E">
              <w:rPr>
                <w:rFonts w:cs="Times New Roman"/>
                <w:sz w:val="20"/>
              </w:rPr>
              <w:t>2</w:t>
            </w:r>
          </w:p>
        </w:tc>
        <w:tc>
          <w:tcPr>
            <w:tcW w:w="2070" w:type="dxa"/>
            <w:shd w:val="clear" w:color="auto" w:fill="auto"/>
            <w:noWrap/>
            <w:vAlign w:val="center"/>
            <w:hideMark/>
          </w:tcPr>
          <w:p w14:paraId="652569BD" w14:textId="58FCEA82" w:rsidR="00550871" w:rsidRPr="00B4541E" w:rsidRDefault="00550871" w:rsidP="003B3CF4">
            <w:pPr>
              <w:jc w:val="center"/>
              <w:rPr>
                <w:rFonts w:cs="Times New Roman"/>
                <w:sz w:val="20"/>
              </w:rPr>
            </w:pPr>
            <w:r w:rsidRPr="00B4541E">
              <w:rPr>
                <w:sz w:val="20"/>
              </w:rPr>
              <w:t>383,040</w:t>
            </w:r>
          </w:p>
        </w:tc>
        <w:tc>
          <w:tcPr>
            <w:tcW w:w="1890" w:type="dxa"/>
            <w:shd w:val="clear" w:color="auto" w:fill="auto"/>
            <w:noWrap/>
            <w:vAlign w:val="center"/>
            <w:hideMark/>
          </w:tcPr>
          <w:p w14:paraId="67565684" w14:textId="71A2033F" w:rsidR="00550871" w:rsidRPr="00B4541E" w:rsidRDefault="00550871" w:rsidP="003B3CF4">
            <w:pPr>
              <w:jc w:val="center"/>
              <w:rPr>
                <w:rFonts w:cs="Times New Roman"/>
                <w:sz w:val="20"/>
              </w:rPr>
            </w:pPr>
            <w:r w:rsidRPr="00B4541E">
              <w:rPr>
                <w:sz w:val="20"/>
              </w:rPr>
              <w:t>32,617</w:t>
            </w:r>
          </w:p>
        </w:tc>
        <w:tc>
          <w:tcPr>
            <w:tcW w:w="1890" w:type="dxa"/>
            <w:shd w:val="clear" w:color="auto" w:fill="auto"/>
            <w:vAlign w:val="center"/>
            <w:hideMark/>
          </w:tcPr>
          <w:p w14:paraId="76420481" w14:textId="58B368BD" w:rsidR="00550871" w:rsidRPr="00B4541E" w:rsidRDefault="00550871" w:rsidP="003B3CF4">
            <w:pPr>
              <w:jc w:val="center"/>
              <w:rPr>
                <w:rFonts w:cs="Times New Roman"/>
                <w:sz w:val="20"/>
              </w:rPr>
            </w:pPr>
            <w:r w:rsidRPr="00B4541E">
              <w:rPr>
                <w:sz w:val="20"/>
              </w:rPr>
              <w:t>170,240</w:t>
            </w:r>
          </w:p>
        </w:tc>
        <w:tc>
          <w:tcPr>
            <w:tcW w:w="1170" w:type="dxa"/>
            <w:shd w:val="clear" w:color="auto" w:fill="auto"/>
            <w:vAlign w:val="center"/>
            <w:hideMark/>
          </w:tcPr>
          <w:p w14:paraId="5DB3C10C" w14:textId="75C60308" w:rsidR="00550871" w:rsidRPr="00B4541E" w:rsidRDefault="00550871" w:rsidP="003B3CF4">
            <w:pPr>
              <w:jc w:val="center"/>
              <w:rPr>
                <w:rFonts w:cs="Times New Roman"/>
                <w:sz w:val="20"/>
              </w:rPr>
            </w:pPr>
            <w:r w:rsidRPr="00B4541E">
              <w:rPr>
                <w:sz w:val="20"/>
              </w:rPr>
              <w:t>3,325</w:t>
            </w:r>
          </w:p>
        </w:tc>
        <w:tc>
          <w:tcPr>
            <w:tcW w:w="1350" w:type="dxa"/>
            <w:shd w:val="clear" w:color="auto" w:fill="auto"/>
            <w:noWrap/>
            <w:vAlign w:val="center"/>
            <w:hideMark/>
          </w:tcPr>
          <w:p w14:paraId="5401D0AF" w14:textId="70A04429" w:rsidR="00550871" w:rsidRPr="00B4541E" w:rsidRDefault="00550871" w:rsidP="003B3CF4">
            <w:pPr>
              <w:jc w:val="center"/>
              <w:rPr>
                <w:rFonts w:cs="Times New Roman"/>
                <w:sz w:val="20"/>
              </w:rPr>
            </w:pPr>
            <w:r w:rsidRPr="00B4541E">
              <w:rPr>
                <w:sz w:val="20"/>
              </w:rPr>
              <w:t>589,222</w:t>
            </w:r>
          </w:p>
        </w:tc>
      </w:tr>
      <w:tr w:rsidR="000744C2" w:rsidRPr="00B4541E" w14:paraId="6E32734F" w14:textId="77777777" w:rsidTr="000744C2">
        <w:trPr>
          <w:trHeight w:val="315"/>
        </w:trPr>
        <w:tc>
          <w:tcPr>
            <w:tcW w:w="1005" w:type="dxa"/>
            <w:shd w:val="clear" w:color="auto" w:fill="auto"/>
            <w:noWrap/>
            <w:vAlign w:val="center"/>
            <w:hideMark/>
          </w:tcPr>
          <w:p w14:paraId="43E2EB3C" w14:textId="77777777" w:rsidR="00550871" w:rsidRPr="00B4541E" w:rsidRDefault="00550871" w:rsidP="003B3CF4">
            <w:pPr>
              <w:jc w:val="center"/>
              <w:rPr>
                <w:rFonts w:cs="Times New Roman"/>
                <w:sz w:val="20"/>
              </w:rPr>
            </w:pPr>
            <w:r w:rsidRPr="00B4541E">
              <w:rPr>
                <w:rFonts w:cs="Times New Roman"/>
                <w:sz w:val="20"/>
              </w:rPr>
              <w:t>3</w:t>
            </w:r>
          </w:p>
        </w:tc>
        <w:tc>
          <w:tcPr>
            <w:tcW w:w="2070" w:type="dxa"/>
            <w:shd w:val="clear" w:color="auto" w:fill="auto"/>
            <w:noWrap/>
            <w:vAlign w:val="center"/>
            <w:hideMark/>
          </w:tcPr>
          <w:p w14:paraId="73674817" w14:textId="4233A0C8" w:rsidR="00550871" w:rsidRPr="00B4541E" w:rsidRDefault="00550871" w:rsidP="003B3CF4">
            <w:pPr>
              <w:jc w:val="center"/>
              <w:rPr>
                <w:rFonts w:cs="Times New Roman"/>
                <w:sz w:val="20"/>
              </w:rPr>
            </w:pPr>
            <w:r w:rsidRPr="00B4541E">
              <w:rPr>
                <w:sz w:val="20"/>
              </w:rPr>
              <w:t>393,120</w:t>
            </w:r>
          </w:p>
        </w:tc>
        <w:tc>
          <w:tcPr>
            <w:tcW w:w="1890" w:type="dxa"/>
            <w:shd w:val="clear" w:color="auto" w:fill="auto"/>
            <w:noWrap/>
            <w:vAlign w:val="center"/>
            <w:hideMark/>
          </w:tcPr>
          <w:p w14:paraId="5C459EC1" w14:textId="4F0986B6" w:rsidR="00550871" w:rsidRPr="00B4541E" w:rsidRDefault="00550871" w:rsidP="003B3CF4">
            <w:pPr>
              <w:jc w:val="center"/>
              <w:rPr>
                <w:rFonts w:cs="Times New Roman"/>
                <w:sz w:val="20"/>
              </w:rPr>
            </w:pPr>
            <w:r w:rsidRPr="00B4541E">
              <w:rPr>
                <w:sz w:val="20"/>
              </w:rPr>
              <w:t>33,475</w:t>
            </w:r>
          </w:p>
        </w:tc>
        <w:tc>
          <w:tcPr>
            <w:tcW w:w="1890" w:type="dxa"/>
            <w:shd w:val="clear" w:color="auto" w:fill="auto"/>
            <w:vAlign w:val="center"/>
            <w:hideMark/>
          </w:tcPr>
          <w:p w14:paraId="75E82A73" w14:textId="7CBBADB3" w:rsidR="00550871" w:rsidRPr="00B4541E" w:rsidRDefault="00550871" w:rsidP="003B3CF4">
            <w:pPr>
              <w:jc w:val="center"/>
              <w:rPr>
                <w:rFonts w:cs="Times New Roman"/>
                <w:sz w:val="20"/>
              </w:rPr>
            </w:pPr>
            <w:r w:rsidRPr="00B4541E">
              <w:rPr>
                <w:sz w:val="20"/>
              </w:rPr>
              <w:t>174,720</w:t>
            </w:r>
          </w:p>
        </w:tc>
        <w:tc>
          <w:tcPr>
            <w:tcW w:w="1170" w:type="dxa"/>
            <w:shd w:val="clear" w:color="auto" w:fill="auto"/>
            <w:vAlign w:val="center"/>
            <w:hideMark/>
          </w:tcPr>
          <w:p w14:paraId="66B183E6" w14:textId="4703AB68" w:rsidR="00550871" w:rsidRPr="00B4541E" w:rsidRDefault="00550871" w:rsidP="003B3CF4">
            <w:pPr>
              <w:jc w:val="center"/>
              <w:rPr>
                <w:rFonts w:cs="Times New Roman"/>
                <w:sz w:val="20"/>
              </w:rPr>
            </w:pPr>
            <w:r w:rsidRPr="00B4541E">
              <w:rPr>
                <w:sz w:val="20"/>
              </w:rPr>
              <w:t>3,413</w:t>
            </w:r>
          </w:p>
        </w:tc>
        <w:tc>
          <w:tcPr>
            <w:tcW w:w="1350" w:type="dxa"/>
            <w:shd w:val="clear" w:color="auto" w:fill="auto"/>
            <w:noWrap/>
            <w:vAlign w:val="center"/>
            <w:hideMark/>
          </w:tcPr>
          <w:p w14:paraId="431DEDA4" w14:textId="37DCC967" w:rsidR="00550871" w:rsidRPr="00B4541E" w:rsidRDefault="00550871" w:rsidP="003B3CF4">
            <w:pPr>
              <w:jc w:val="center"/>
              <w:rPr>
                <w:rFonts w:cs="Times New Roman"/>
                <w:sz w:val="20"/>
              </w:rPr>
            </w:pPr>
            <w:r w:rsidRPr="00B4541E">
              <w:rPr>
                <w:sz w:val="20"/>
              </w:rPr>
              <w:t>604,728</w:t>
            </w:r>
          </w:p>
        </w:tc>
      </w:tr>
      <w:tr w:rsidR="000744C2" w:rsidRPr="00B4541E" w14:paraId="461FA697" w14:textId="77777777" w:rsidTr="000744C2">
        <w:trPr>
          <w:trHeight w:val="315"/>
        </w:trPr>
        <w:tc>
          <w:tcPr>
            <w:tcW w:w="1005" w:type="dxa"/>
            <w:shd w:val="clear" w:color="auto" w:fill="auto"/>
            <w:noWrap/>
            <w:vAlign w:val="center"/>
            <w:hideMark/>
          </w:tcPr>
          <w:p w14:paraId="207E8986" w14:textId="77777777" w:rsidR="00550871" w:rsidRPr="00B4541E" w:rsidRDefault="00550871" w:rsidP="003B3CF4">
            <w:pPr>
              <w:jc w:val="center"/>
              <w:rPr>
                <w:rFonts w:cs="Times New Roman"/>
                <w:sz w:val="20"/>
              </w:rPr>
            </w:pPr>
            <w:r w:rsidRPr="00B4541E">
              <w:rPr>
                <w:rFonts w:cs="Times New Roman"/>
                <w:sz w:val="20"/>
              </w:rPr>
              <w:t>4</w:t>
            </w:r>
          </w:p>
        </w:tc>
        <w:tc>
          <w:tcPr>
            <w:tcW w:w="2070" w:type="dxa"/>
            <w:shd w:val="clear" w:color="auto" w:fill="auto"/>
            <w:noWrap/>
            <w:vAlign w:val="center"/>
            <w:hideMark/>
          </w:tcPr>
          <w:p w14:paraId="316E9BD8" w14:textId="789666CE" w:rsidR="00550871" w:rsidRPr="00B4541E" w:rsidRDefault="00550871" w:rsidP="003B3CF4">
            <w:pPr>
              <w:jc w:val="center"/>
              <w:rPr>
                <w:rFonts w:cs="Times New Roman"/>
                <w:sz w:val="20"/>
              </w:rPr>
            </w:pPr>
            <w:r w:rsidRPr="00B4541E">
              <w:rPr>
                <w:sz w:val="20"/>
              </w:rPr>
              <w:t>403,200</w:t>
            </w:r>
          </w:p>
        </w:tc>
        <w:tc>
          <w:tcPr>
            <w:tcW w:w="1890" w:type="dxa"/>
            <w:shd w:val="clear" w:color="auto" w:fill="auto"/>
            <w:noWrap/>
            <w:vAlign w:val="center"/>
            <w:hideMark/>
          </w:tcPr>
          <w:p w14:paraId="7B5D6FDA" w14:textId="4BE18862" w:rsidR="00550871" w:rsidRPr="00B4541E" w:rsidRDefault="00550871" w:rsidP="003B3CF4">
            <w:pPr>
              <w:jc w:val="center"/>
              <w:rPr>
                <w:rFonts w:cs="Times New Roman"/>
                <w:sz w:val="20"/>
              </w:rPr>
            </w:pPr>
            <w:r w:rsidRPr="00B4541E">
              <w:rPr>
                <w:sz w:val="20"/>
              </w:rPr>
              <w:t>34,333</w:t>
            </w:r>
          </w:p>
        </w:tc>
        <w:tc>
          <w:tcPr>
            <w:tcW w:w="1890" w:type="dxa"/>
            <w:shd w:val="clear" w:color="auto" w:fill="auto"/>
            <w:vAlign w:val="center"/>
            <w:hideMark/>
          </w:tcPr>
          <w:p w14:paraId="4A98FBDA" w14:textId="187767A6" w:rsidR="00550871" w:rsidRPr="00B4541E" w:rsidRDefault="00550871" w:rsidP="003B3CF4">
            <w:pPr>
              <w:jc w:val="center"/>
              <w:rPr>
                <w:rFonts w:cs="Times New Roman"/>
                <w:sz w:val="20"/>
              </w:rPr>
            </w:pPr>
            <w:r w:rsidRPr="00B4541E">
              <w:rPr>
                <w:sz w:val="20"/>
              </w:rPr>
              <w:t>179,200</w:t>
            </w:r>
          </w:p>
        </w:tc>
        <w:tc>
          <w:tcPr>
            <w:tcW w:w="1170" w:type="dxa"/>
            <w:shd w:val="clear" w:color="auto" w:fill="auto"/>
            <w:vAlign w:val="center"/>
            <w:hideMark/>
          </w:tcPr>
          <w:p w14:paraId="6A02A532" w14:textId="37CFFC75" w:rsidR="00550871" w:rsidRPr="00B4541E" w:rsidRDefault="00550871" w:rsidP="003B3CF4">
            <w:pPr>
              <w:jc w:val="center"/>
              <w:rPr>
                <w:rFonts w:cs="Times New Roman"/>
                <w:sz w:val="20"/>
              </w:rPr>
            </w:pPr>
            <w:r w:rsidRPr="00B4541E">
              <w:rPr>
                <w:sz w:val="20"/>
              </w:rPr>
              <w:t>3,500</w:t>
            </w:r>
          </w:p>
        </w:tc>
        <w:tc>
          <w:tcPr>
            <w:tcW w:w="1350" w:type="dxa"/>
            <w:shd w:val="clear" w:color="auto" w:fill="auto"/>
            <w:noWrap/>
            <w:vAlign w:val="center"/>
            <w:hideMark/>
          </w:tcPr>
          <w:p w14:paraId="0288688D" w14:textId="5BEE6D4B" w:rsidR="00550871" w:rsidRPr="00B4541E" w:rsidRDefault="00550871" w:rsidP="003B3CF4">
            <w:pPr>
              <w:jc w:val="center"/>
              <w:rPr>
                <w:rFonts w:cs="Times New Roman"/>
                <w:sz w:val="20"/>
              </w:rPr>
            </w:pPr>
            <w:r w:rsidRPr="00B4541E">
              <w:rPr>
                <w:sz w:val="20"/>
              </w:rPr>
              <w:t>620,233</w:t>
            </w:r>
          </w:p>
        </w:tc>
      </w:tr>
      <w:tr w:rsidR="000744C2" w:rsidRPr="00B4541E" w14:paraId="1BECF619" w14:textId="77777777" w:rsidTr="000744C2">
        <w:trPr>
          <w:trHeight w:val="315"/>
        </w:trPr>
        <w:tc>
          <w:tcPr>
            <w:tcW w:w="1005" w:type="dxa"/>
            <w:shd w:val="clear" w:color="auto" w:fill="auto"/>
            <w:noWrap/>
            <w:vAlign w:val="center"/>
            <w:hideMark/>
          </w:tcPr>
          <w:p w14:paraId="4746BFA1" w14:textId="77777777" w:rsidR="00550871" w:rsidRPr="00B4541E" w:rsidRDefault="00550871" w:rsidP="003B3CF4">
            <w:pPr>
              <w:jc w:val="center"/>
              <w:rPr>
                <w:rFonts w:cs="Times New Roman"/>
                <w:sz w:val="20"/>
              </w:rPr>
            </w:pPr>
            <w:r w:rsidRPr="00B4541E">
              <w:rPr>
                <w:rFonts w:cs="Times New Roman"/>
                <w:sz w:val="20"/>
              </w:rPr>
              <w:t>5</w:t>
            </w:r>
          </w:p>
        </w:tc>
        <w:tc>
          <w:tcPr>
            <w:tcW w:w="2070" w:type="dxa"/>
            <w:shd w:val="clear" w:color="auto" w:fill="auto"/>
            <w:noWrap/>
            <w:vAlign w:val="center"/>
            <w:hideMark/>
          </w:tcPr>
          <w:p w14:paraId="00326CFE" w14:textId="102BB38B" w:rsidR="00550871" w:rsidRPr="00B4541E" w:rsidRDefault="00550871" w:rsidP="003B3CF4">
            <w:pPr>
              <w:jc w:val="center"/>
              <w:rPr>
                <w:rFonts w:cs="Times New Roman"/>
                <w:sz w:val="20"/>
              </w:rPr>
            </w:pPr>
            <w:r w:rsidRPr="00B4541E">
              <w:rPr>
                <w:sz w:val="20"/>
              </w:rPr>
              <w:t>413,280</w:t>
            </w:r>
          </w:p>
        </w:tc>
        <w:tc>
          <w:tcPr>
            <w:tcW w:w="1890" w:type="dxa"/>
            <w:shd w:val="clear" w:color="auto" w:fill="auto"/>
            <w:noWrap/>
            <w:vAlign w:val="center"/>
            <w:hideMark/>
          </w:tcPr>
          <w:p w14:paraId="298BF629" w14:textId="748A24FC" w:rsidR="00550871" w:rsidRPr="00B4541E" w:rsidRDefault="00550871" w:rsidP="003B3CF4">
            <w:pPr>
              <w:jc w:val="center"/>
              <w:rPr>
                <w:rFonts w:cs="Times New Roman"/>
                <w:sz w:val="20"/>
              </w:rPr>
            </w:pPr>
            <w:r w:rsidRPr="00B4541E">
              <w:rPr>
                <w:sz w:val="20"/>
              </w:rPr>
              <w:t>35,192</w:t>
            </w:r>
          </w:p>
        </w:tc>
        <w:tc>
          <w:tcPr>
            <w:tcW w:w="1890" w:type="dxa"/>
            <w:shd w:val="clear" w:color="auto" w:fill="auto"/>
            <w:vAlign w:val="center"/>
            <w:hideMark/>
          </w:tcPr>
          <w:p w14:paraId="796F4AF9" w14:textId="5F1AEC8C" w:rsidR="00550871" w:rsidRPr="00B4541E" w:rsidRDefault="00550871" w:rsidP="003B3CF4">
            <w:pPr>
              <w:jc w:val="center"/>
              <w:rPr>
                <w:rFonts w:cs="Times New Roman"/>
                <w:sz w:val="20"/>
              </w:rPr>
            </w:pPr>
            <w:r w:rsidRPr="00B4541E">
              <w:rPr>
                <w:sz w:val="20"/>
              </w:rPr>
              <w:t>183,680</w:t>
            </w:r>
          </w:p>
        </w:tc>
        <w:tc>
          <w:tcPr>
            <w:tcW w:w="1170" w:type="dxa"/>
            <w:shd w:val="clear" w:color="auto" w:fill="auto"/>
            <w:vAlign w:val="center"/>
            <w:hideMark/>
          </w:tcPr>
          <w:p w14:paraId="3D9C3701" w14:textId="26F1998B" w:rsidR="00550871" w:rsidRPr="00B4541E" w:rsidRDefault="00550871" w:rsidP="003B3CF4">
            <w:pPr>
              <w:jc w:val="center"/>
              <w:rPr>
                <w:rFonts w:cs="Times New Roman"/>
                <w:sz w:val="20"/>
              </w:rPr>
            </w:pPr>
            <w:r w:rsidRPr="00B4541E">
              <w:rPr>
                <w:sz w:val="20"/>
              </w:rPr>
              <w:t>3,588</w:t>
            </w:r>
          </w:p>
        </w:tc>
        <w:tc>
          <w:tcPr>
            <w:tcW w:w="1350" w:type="dxa"/>
            <w:shd w:val="clear" w:color="auto" w:fill="auto"/>
            <w:noWrap/>
            <w:vAlign w:val="center"/>
            <w:hideMark/>
          </w:tcPr>
          <w:p w14:paraId="2CF707A4" w14:textId="0A551F85" w:rsidR="00550871" w:rsidRPr="00B4541E" w:rsidRDefault="00550871" w:rsidP="003B3CF4">
            <w:pPr>
              <w:jc w:val="center"/>
              <w:rPr>
                <w:rFonts w:cs="Times New Roman"/>
                <w:sz w:val="20"/>
              </w:rPr>
            </w:pPr>
            <w:r w:rsidRPr="00B4541E">
              <w:rPr>
                <w:sz w:val="20"/>
              </w:rPr>
              <w:t>635,739</w:t>
            </w:r>
          </w:p>
        </w:tc>
      </w:tr>
      <w:tr w:rsidR="000744C2" w:rsidRPr="00B4541E" w14:paraId="06A3A292" w14:textId="77777777" w:rsidTr="000744C2">
        <w:trPr>
          <w:trHeight w:val="315"/>
        </w:trPr>
        <w:tc>
          <w:tcPr>
            <w:tcW w:w="1005" w:type="dxa"/>
            <w:shd w:val="clear" w:color="auto" w:fill="auto"/>
            <w:noWrap/>
            <w:vAlign w:val="center"/>
            <w:hideMark/>
          </w:tcPr>
          <w:p w14:paraId="6CA9D68D" w14:textId="77777777" w:rsidR="00550871" w:rsidRPr="00B4541E" w:rsidRDefault="00550871" w:rsidP="003B3CF4">
            <w:pPr>
              <w:jc w:val="center"/>
              <w:rPr>
                <w:rFonts w:cs="Times New Roman"/>
                <w:b/>
                <w:bCs/>
                <w:sz w:val="20"/>
              </w:rPr>
            </w:pPr>
            <w:r w:rsidRPr="00B4541E">
              <w:rPr>
                <w:rFonts w:cs="Times New Roman"/>
                <w:b/>
                <w:bCs/>
                <w:sz w:val="20"/>
              </w:rPr>
              <w:t>Total Hours</w:t>
            </w:r>
          </w:p>
        </w:tc>
        <w:tc>
          <w:tcPr>
            <w:tcW w:w="2070" w:type="dxa"/>
            <w:shd w:val="clear" w:color="auto" w:fill="auto"/>
            <w:noWrap/>
            <w:vAlign w:val="center"/>
            <w:hideMark/>
          </w:tcPr>
          <w:p w14:paraId="4A98C546" w14:textId="62C6BB60" w:rsidR="00550871" w:rsidRPr="00B4541E" w:rsidRDefault="00550871" w:rsidP="003B3CF4">
            <w:pPr>
              <w:jc w:val="center"/>
              <w:rPr>
                <w:rFonts w:cs="Times New Roman"/>
                <w:b/>
                <w:bCs/>
                <w:sz w:val="20"/>
              </w:rPr>
            </w:pPr>
            <w:r w:rsidRPr="00B4541E">
              <w:rPr>
                <w:b/>
                <w:bCs/>
                <w:sz w:val="20"/>
              </w:rPr>
              <w:t>1,965,600</w:t>
            </w:r>
          </w:p>
        </w:tc>
        <w:tc>
          <w:tcPr>
            <w:tcW w:w="1890" w:type="dxa"/>
            <w:shd w:val="clear" w:color="auto" w:fill="auto"/>
            <w:noWrap/>
            <w:vAlign w:val="center"/>
            <w:hideMark/>
          </w:tcPr>
          <w:p w14:paraId="61D4F767" w14:textId="4B8E0BD2" w:rsidR="00550871" w:rsidRPr="00B4541E" w:rsidRDefault="00550871" w:rsidP="003B3CF4">
            <w:pPr>
              <w:jc w:val="center"/>
              <w:rPr>
                <w:rFonts w:cs="Times New Roman"/>
                <w:b/>
                <w:bCs/>
                <w:sz w:val="20"/>
              </w:rPr>
            </w:pPr>
            <w:r w:rsidRPr="00B4541E">
              <w:rPr>
                <w:b/>
                <w:bCs/>
                <w:sz w:val="20"/>
              </w:rPr>
              <w:t>167,375</w:t>
            </w:r>
          </w:p>
        </w:tc>
        <w:tc>
          <w:tcPr>
            <w:tcW w:w="1890" w:type="dxa"/>
            <w:shd w:val="clear" w:color="auto" w:fill="auto"/>
            <w:noWrap/>
            <w:vAlign w:val="center"/>
            <w:hideMark/>
          </w:tcPr>
          <w:p w14:paraId="4224169D" w14:textId="77670958" w:rsidR="00550871" w:rsidRPr="00B4541E" w:rsidRDefault="00550871" w:rsidP="003B3CF4">
            <w:pPr>
              <w:jc w:val="center"/>
              <w:rPr>
                <w:rFonts w:cs="Times New Roman"/>
                <w:b/>
                <w:bCs/>
                <w:sz w:val="20"/>
              </w:rPr>
            </w:pPr>
            <w:r w:rsidRPr="00B4541E">
              <w:rPr>
                <w:b/>
                <w:bCs/>
                <w:sz w:val="20"/>
              </w:rPr>
              <w:t>873,600</w:t>
            </w:r>
          </w:p>
        </w:tc>
        <w:tc>
          <w:tcPr>
            <w:tcW w:w="1170" w:type="dxa"/>
            <w:shd w:val="clear" w:color="auto" w:fill="auto"/>
            <w:noWrap/>
            <w:vAlign w:val="center"/>
            <w:hideMark/>
          </w:tcPr>
          <w:p w14:paraId="7D8469F6" w14:textId="46DE5B8C" w:rsidR="00550871" w:rsidRPr="00B4541E" w:rsidRDefault="00550871" w:rsidP="003B3CF4">
            <w:pPr>
              <w:jc w:val="center"/>
              <w:rPr>
                <w:rFonts w:cs="Times New Roman"/>
                <w:b/>
                <w:bCs/>
                <w:sz w:val="20"/>
              </w:rPr>
            </w:pPr>
            <w:r w:rsidRPr="00B4541E">
              <w:rPr>
                <w:b/>
                <w:bCs/>
                <w:sz w:val="20"/>
              </w:rPr>
              <w:t>17,063</w:t>
            </w:r>
          </w:p>
        </w:tc>
        <w:tc>
          <w:tcPr>
            <w:tcW w:w="1350" w:type="dxa"/>
            <w:shd w:val="clear" w:color="auto" w:fill="auto"/>
            <w:vAlign w:val="center"/>
            <w:hideMark/>
          </w:tcPr>
          <w:p w14:paraId="5BE1F5E8" w14:textId="2CC571B0" w:rsidR="00550871" w:rsidRPr="00B4541E" w:rsidRDefault="00550871" w:rsidP="003B3CF4">
            <w:pPr>
              <w:jc w:val="center"/>
              <w:rPr>
                <w:rFonts w:cs="Times New Roman"/>
                <w:b/>
                <w:bCs/>
                <w:sz w:val="20"/>
              </w:rPr>
            </w:pPr>
            <w:r w:rsidRPr="00B4541E">
              <w:rPr>
                <w:b/>
                <w:bCs/>
                <w:sz w:val="20"/>
              </w:rPr>
              <w:t>3,023,638</w:t>
            </w:r>
          </w:p>
        </w:tc>
      </w:tr>
    </w:tbl>
    <w:p w14:paraId="4EA073FC" w14:textId="77777777" w:rsidR="003B3CF4" w:rsidRPr="00B4541E" w:rsidRDefault="003B3CF4" w:rsidP="009A6B24">
      <w:pPr>
        <w:ind w:left="360"/>
        <w:rPr>
          <w:rFonts w:cs="Times New Roman"/>
          <w:b/>
          <w:bCs/>
          <w:sz w:val="20"/>
          <w:szCs w:val="22"/>
        </w:rPr>
      </w:pPr>
    </w:p>
    <w:p w14:paraId="7C8E662E" w14:textId="77777777" w:rsidR="007644C2" w:rsidRPr="00B4541E" w:rsidRDefault="007644C2" w:rsidP="00F6287A">
      <w:pPr>
        <w:rPr>
          <w:rFonts w:ascii="Times New (W1)" w:hAnsi="Times New (W1)"/>
          <w:szCs w:val="24"/>
        </w:rPr>
      </w:pPr>
    </w:p>
    <w:p w14:paraId="7DF2F888" w14:textId="77777777" w:rsidR="0052576E" w:rsidRPr="00B4541E" w:rsidRDefault="0052576E" w:rsidP="0052576E">
      <w:pPr>
        <w:ind w:left="360"/>
        <w:rPr>
          <w:rFonts w:ascii="Times New (W1)" w:hAnsi="Times New (W1)"/>
          <w:b/>
          <w:szCs w:val="24"/>
        </w:rPr>
      </w:pPr>
      <w:r w:rsidRPr="00B4541E">
        <w:rPr>
          <w:rFonts w:ascii="Times New (W1)" w:hAnsi="Times New (W1)"/>
          <w:b/>
          <w:szCs w:val="24"/>
        </w:rPr>
        <w:t xml:space="preserve">Estimated Number of Applicants and Associated Time Burden by Year </w:t>
      </w:r>
      <w:r w:rsidR="0050650F" w:rsidRPr="00B4541E">
        <w:rPr>
          <w:rFonts w:ascii="Times New (W1)" w:hAnsi="Times New (W1)"/>
          <w:b/>
          <w:szCs w:val="24"/>
        </w:rPr>
        <w:t>for Correction of Records</w:t>
      </w:r>
    </w:p>
    <w:p w14:paraId="6D3562FA" w14:textId="77777777" w:rsidR="00CF27E6" w:rsidRPr="00B4541E" w:rsidRDefault="00CF27E6" w:rsidP="0052576E">
      <w:pPr>
        <w:ind w:left="360"/>
        <w:rPr>
          <w:rFonts w:ascii="Times New (W1)" w:hAnsi="Times New (W1)"/>
          <w:b/>
          <w:szCs w:val="24"/>
        </w:rPr>
      </w:pPr>
    </w:p>
    <w:p w14:paraId="34230E7A" w14:textId="77777777" w:rsidR="0052576E" w:rsidRPr="00B4541E" w:rsidRDefault="0050650F" w:rsidP="0052576E">
      <w:pPr>
        <w:keepNext/>
        <w:ind w:left="360"/>
        <w:rPr>
          <w:rFonts w:cs="Times New Roman"/>
        </w:rPr>
      </w:pPr>
      <w:r w:rsidRPr="00B4541E">
        <w:rPr>
          <w:rFonts w:cs="Times New Roman"/>
        </w:rPr>
        <w:t>After individuals provide biographic and biometric information and payment to TSA, TSA</w:t>
      </w:r>
      <w:r w:rsidR="00CF27E6" w:rsidRPr="00B4541E">
        <w:rPr>
          <w:rFonts w:cs="Times New Roman"/>
        </w:rPr>
        <w:t xml:space="preserve"> will</w:t>
      </w:r>
      <w:r w:rsidRPr="00B4541E">
        <w:rPr>
          <w:rFonts w:cs="Times New Roman"/>
        </w:rPr>
        <w:t xml:space="preserve"> conduct the security threat assessment to determine </w:t>
      </w:r>
      <w:r w:rsidRPr="00B4541E">
        <w:rPr>
          <w:rFonts w:eastAsia="Arial Unicode MS"/>
          <w:lang w:val="en-GB"/>
        </w:rPr>
        <w:t xml:space="preserve">eligibility </w:t>
      </w:r>
      <w:r w:rsidR="00974B83" w:rsidRPr="00B4541E">
        <w:rPr>
          <w:rFonts w:eastAsia="Arial Unicode MS"/>
          <w:lang w:val="en-GB"/>
        </w:rPr>
        <w:t>for</w:t>
      </w:r>
      <w:r w:rsidRPr="00B4541E">
        <w:rPr>
          <w:rFonts w:eastAsia="Arial Unicode MS"/>
          <w:lang w:val="en-GB"/>
        </w:rPr>
        <w:t xml:space="preserve"> the TSA Pre</w:t>
      </w:r>
      <w:r w:rsidRPr="00B4541E">
        <w:rPr>
          <w:rFonts w:eastAsia="Arial Unicode MS"/>
          <w:lang w:val="en-GB"/>
        </w:rPr>
        <w:sym w:font="Wingdings" w:char="F0FC"/>
      </w:r>
      <w:r w:rsidRPr="00B4541E">
        <w:rPr>
          <w:rFonts w:eastAsia="Arial Unicode MS"/>
          <w:lang w:val="en-GB"/>
        </w:rPr>
        <w:t>™</w:t>
      </w:r>
      <w:r w:rsidR="002D4A2C" w:rsidRPr="00B4541E">
        <w:rPr>
          <w:rFonts w:eastAsia="Arial Unicode MS"/>
          <w:lang w:val="en-GB"/>
        </w:rPr>
        <w:t xml:space="preserve"> </w:t>
      </w:r>
      <w:r w:rsidR="00974B83" w:rsidRPr="00B4541E">
        <w:rPr>
          <w:rFonts w:eastAsia="Arial Unicode MS"/>
          <w:lang w:val="en-GB"/>
        </w:rPr>
        <w:t>A</w:t>
      </w:r>
      <w:r w:rsidR="002D4A2C" w:rsidRPr="00B4541E">
        <w:rPr>
          <w:rFonts w:eastAsia="Arial Unicode MS"/>
          <w:lang w:val="en-GB"/>
        </w:rPr>
        <w:t xml:space="preserve">pplication </w:t>
      </w:r>
      <w:r w:rsidR="00974B83" w:rsidRPr="00B4541E">
        <w:rPr>
          <w:rFonts w:eastAsia="Arial Unicode MS"/>
          <w:lang w:val="en-GB"/>
        </w:rPr>
        <w:t>P</w:t>
      </w:r>
      <w:r w:rsidR="002D4A2C" w:rsidRPr="00B4541E">
        <w:rPr>
          <w:rFonts w:eastAsia="Arial Unicode MS"/>
          <w:lang w:val="en-GB"/>
        </w:rPr>
        <w:t>rogram</w:t>
      </w:r>
      <w:r w:rsidR="002D4A2C" w:rsidRPr="00B4541E">
        <w:rPr>
          <w:rFonts w:cs="Times New Roman"/>
        </w:rPr>
        <w:t>.  If initially deemed ineligible, applicants will have an opportunity to correct cases of misidentification or inaccurate criminal or immigration records.</w:t>
      </w:r>
    </w:p>
    <w:p w14:paraId="3FEF2953" w14:textId="77777777" w:rsidR="0052576E" w:rsidRPr="00B4541E" w:rsidRDefault="0052576E" w:rsidP="0052576E">
      <w:pPr>
        <w:ind w:left="360"/>
        <w:rPr>
          <w:rFonts w:cs="Times New Roman"/>
        </w:rPr>
      </w:pPr>
    </w:p>
    <w:p w14:paraId="5511282C" w14:textId="6C1A01BE" w:rsidR="00AE456E" w:rsidRPr="00B4541E" w:rsidRDefault="008D1927" w:rsidP="0052576E">
      <w:pPr>
        <w:ind w:left="360"/>
        <w:rPr>
          <w:rFonts w:cs="Times New Roman"/>
        </w:rPr>
      </w:pPr>
      <w:r w:rsidRPr="00B4541E">
        <w:rPr>
          <w:rFonts w:cs="Times New Roman"/>
        </w:rPr>
        <w:t xml:space="preserve">Based on TSA TWIC and HME threat assessment programs’ historical data, </w:t>
      </w:r>
      <w:r w:rsidR="002D4A2C" w:rsidRPr="00B4541E">
        <w:rPr>
          <w:rFonts w:cs="Times New Roman"/>
        </w:rPr>
        <w:t>TSA</w:t>
      </w:r>
      <w:r w:rsidR="0052576E" w:rsidRPr="00B4541E">
        <w:rPr>
          <w:rFonts w:cs="Times New Roman"/>
        </w:rPr>
        <w:t xml:space="preserve"> estimate</w:t>
      </w:r>
      <w:r w:rsidRPr="00B4541E">
        <w:rPr>
          <w:rFonts w:cs="Times New Roman"/>
        </w:rPr>
        <w:t xml:space="preserve">s that approximately 2 percent of TSA </w:t>
      </w:r>
      <w:r w:rsidRPr="00B4541E">
        <w:rPr>
          <w:rFonts w:eastAsia="Arial Unicode MS"/>
          <w:lang w:val="en-GB"/>
        </w:rPr>
        <w:t>Pre</w:t>
      </w:r>
      <w:r w:rsidRPr="00B4541E">
        <w:rPr>
          <w:rFonts w:eastAsia="Arial Unicode MS"/>
          <w:lang w:val="en-GB"/>
        </w:rPr>
        <w:sym w:font="Wingdings" w:char="F0FC"/>
      </w:r>
      <w:r w:rsidRPr="00B4541E">
        <w:rPr>
          <w:rFonts w:eastAsia="Arial Unicode MS"/>
          <w:lang w:val="en-GB"/>
        </w:rPr>
        <w:t>™</w:t>
      </w:r>
      <w:r w:rsidRPr="00B4541E">
        <w:rPr>
          <w:rFonts w:cs="Times New Roman"/>
        </w:rPr>
        <w:t xml:space="preserve"> applicants may be deemed initially ineligible. </w:t>
      </w:r>
      <w:r w:rsidR="006D003B" w:rsidRPr="00B4541E">
        <w:rPr>
          <w:rFonts w:cs="Times New Roman"/>
        </w:rPr>
        <w:t xml:space="preserve"> TSA will send a letter to the applicant with information regarding their potential </w:t>
      </w:r>
      <w:r w:rsidR="00B67BE0" w:rsidRPr="00B4541E">
        <w:rPr>
          <w:rFonts w:cs="Times New Roman"/>
        </w:rPr>
        <w:t>disqualification</w:t>
      </w:r>
      <w:r w:rsidR="006D003B" w:rsidRPr="00B4541E">
        <w:rPr>
          <w:rFonts w:cs="Times New Roman"/>
        </w:rPr>
        <w:t xml:space="preserve"> along with </w:t>
      </w:r>
      <w:r w:rsidR="00B67BE0" w:rsidRPr="00B4541E">
        <w:rPr>
          <w:rFonts w:cs="Times New Roman"/>
        </w:rPr>
        <w:t>instructions</w:t>
      </w:r>
      <w:r w:rsidR="006D003B" w:rsidRPr="00B4541E">
        <w:rPr>
          <w:rFonts w:cs="Times New Roman"/>
        </w:rPr>
        <w:t xml:space="preserve"> for applying for a correction of record.</w:t>
      </w:r>
      <w:r w:rsidRPr="00B4541E">
        <w:rPr>
          <w:rFonts w:cs="Times New Roman"/>
        </w:rPr>
        <w:t xml:space="preserve"> Of this 2 percent, TSA estimates that approximately </w:t>
      </w:r>
      <w:r w:rsidR="00933A56" w:rsidRPr="00B4541E">
        <w:rPr>
          <w:rFonts w:cs="Times New Roman"/>
        </w:rPr>
        <w:t>69</w:t>
      </w:r>
      <w:r w:rsidRPr="00B4541E">
        <w:rPr>
          <w:rFonts w:cs="Times New Roman"/>
        </w:rPr>
        <w:t xml:space="preserve"> percent of individuals will contact TSA in writing and request a correction of record before TSA makes a final determination.</w:t>
      </w:r>
      <w:r w:rsidR="0052576E" w:rsidRPr="00B4541E">
        <w:rPr>
          <w:rFonts w:cs="Times New Roman"/>
        </w:rPr>
        <w:t xml:space="preserve">  </w:t>
      </w:r>
    </w:p>
    <w:p w14:paraId="0E3F03B8" w14:textId="77777777" w:rsidR="00AE456E" w:rsidRPr="00B4541E" w:rsidRDefault="00AE456E" w:rsidP="0052576E">
      <w:pPr>
        <w:ind w:left="360"/>
        <w:rPr>
          <w:rFonts w:cs="Times New Roman"/>
        </w:rPr>
      </w:pPr>
    </w:p>
    <w:p w14:paraId="6373141C" w14:textId="480E796A" w:rsidR="0052576E" w:rsidRPr="00B4541E" w:rsidRDefault="00AE456E" w:rsidP="00B64875">
      <w:pPr>
        <w:ind w:left="360"/>
        <w:rPr>
          <w:sz w:val="22"/>
          <w:szCs w:val="22"/>
        </w:rPr>
      </w:pPr>
      <w:r w:rsidRPr="00B4541E">
        <w:rPr>
          <w:rFonts w:cs="Times New Roman"/>
        </w:rPr>
        <w:t xml:space="preserve">Individuals who request a correction of record must do a variety of activities depending on his or her application.  At the very least, individuals need to write a letter to TSA, and they also may need to collect information about their conviction from their local jurisdiction for criminal history related disqualifying factors.  In other cases, the applicant may need to only provide additional citizenship or eligible immigration related documentation. </w:t>
      </w:r>
      <w:r w:rsidR="008D1927" w:rsidRPr="00B4541E">
        <w:rPr>
          <w:rFonts w:cs="Times New Roman"/>
        </w:rPr>
        <w:t xml:space="preserve">TSA estimates the </w:t>
      </w:r>
      <w:r w:rsidRPr="00B4541E">
        <w:rPr>
          <w:rFonts w:cs="Times New Roman"/>
        </w:rPr>
        <w:t>average time</w:t>
      </w:r>
      <w:r w:rsidR="008D1927" w:rsidRPr="00B4541E">
        <w:rPr>
          <w:rFonts w:cs="Times New Roman"/>
        </w:rPr>
        <w:t xml:space="preserve"> to request a correction of record as </w:t>
      </w:r>
      <w:r w:rsidRPr="00B4541E">
        <w:rPr>
          <w:rFonts w:cs="Times New Roman"/>
        </w:rPr>
        <w:t>6</w:t>
      </w:r>
      <w:r w:rsidR="00EF0BEC" w:rsidRPr="00B4541E">
        <w:rPr>
          <w:rFonts w:cs="Times New Roman"/>
        </w:rPr>
        <w:t xml:space="preserve"> h</w:t>
      </w:r>
      <w:r w:rsidR="007E0D08" w:rsidRPr="00B4541E">
        <w:rPr>
          <w:rFonts w:cs="Times New Roman"/>
        </w:rPr>
        <w:t>ou</w:t>
      </w:r>
      <w:r w:rsidR="00EF0BEC" w:rsidRPr="00B4541E">
        <w:rPr>
          <w:rFonts w:cs="Times New Roman"/>
        </w:rPr>
        <w:t xml:space="preserve">rs. </w:t>
      </w:r>
      <w:r w:rsidR="00507BB2" w:rsidRPr="00B4541E">
        <w:rPr>
          <w:rFonts w:cs="Times New Roman"/>
        </w:rPr>
        <w:t xml:space="preserve">TSA does not have full visibility </w:t>
      </w:r>
      <w:r w:rsidR="00F467F5" w:rsidRPr="00B4541E">
        <w:rPr>
          <w:rFonts w:cs="Times New Roman"/>
        </w:rPr>
        <w:t>into the</w:t>
      </w:r>
      <w:r w:rsidR="00F467F5" w:rsidRPr="00B4541E" w:rsidDel="00F467F5">
        <w:rPr>
          <w:rFonts w:cs="Times New Roman"/>
        </w:rPr>
        <w:t xml:space="preserve"> </w:t>
      </w:r>
      <w:r w:rsidR="00507BB2" w:rsidRPr="00B4541E">
        <w:rPr>
          <w:rFonts w:cs="Times New Roman"/>
        </w:rPr>
        <w:t xml:space="preserve">time </w:t>
      </w:r>
      <w:r w:rsidR="00F467F5" w:rsidRPr="00B4541E">
        <w:rPr>
          <w:rFonts w:cs="Times New Roman"/>
        </w:rPr>
        <w:t xml:space="preserve">that </w:t>
      </w:r>
      <w:r w:rsidR="00507BB2" w:rsidRPr="00B4541E">
        <w:rPr>
          <w:rFonts w:cs="Times New Roman"/>
        </w:rPr>
        <w:t xml:space="preserve">individuals spend to request corrections for existing TSA security threat assessment programs.  TSA extrapolated data based on customer service inquiries and TSA support provided to applicants who have had questions or request assistance/guidance for submitting requests to TSA. </w:t>
      </w:r>
      <w:r w:rsidR="00F467F5" w:rsidRPr="00B4541E">
        <w:rPr>
          <w:rFonts w:cs="Times New Roman"/>
        </w:rPr>
        <w:t>The times will vary d</w:t>
      </w:r>
      <w:r w:rsidR="00507BB2" w:rsidRPr="00B4541E">
        <w:rPr>
          <w:rFonts w:cs="Times New Roman"/>
        </w:rPr>
        <w:t>epending on each individual’s specific circumstances</w:t>
      </w:r>
      <w:r w:rsidR="00F467F5" w:rsidRPr="00B4541E">
        <w:rPr>
          <w:rFonts w:cs="Times New Roman"/>
        </w:rPr>
        <w:t xml:space="preserve">. For example, </w:t>
      </w:r>
      <w:r w:rsidR="00507BB2" w:rsidRPr="00B4541E">
        <w:rPr>
          <w:rFonts w:cs="Times New Roman"/>
        </w:rPr>
        <w:t xml:space="preserve">some individuals may only need to respond to an inquiry for </w:t>
      </w:r>
      <w:r w:rsidR="00507BB2" w:rsidRPr="00B4541E">
        <w:rPr>
          <w:rFonts w:cs="Times New Roman"/>
        </w:rPr>
        <w:lastRenderedPageBreak/>
        <w:t xml:space="preserve">valid citizenship/immigration eligibility while others may need to request additional documents from multiple jurisdictions and entities if there are multiple items </w:t>
      </w:r>
      <w:r w:rsidR="00726CBA" w:rsidRPr="00B4541E">
        <w:rPr>
          <w:rFonts w:cs="Times New Roman"/>
        </w:rPr>
        <w:t xml:space="preserve">(such as criminal history events) </w:t>
      </w:r>
      <w:r w:rsidR="00507BB2" w:rsidRPr="00B4541E">
        <w:rPr>
          <w:rFonts w:cs="Times New Roman"/>
        </w:rPr>
        <w:t xml:space="preserve">to address and the individual </w:t>
      </w:r>
      <w:r w:rsidR="00F467F5" w:rsidRPr="00B4541E">
        <w:rPr>
          <w:rFonts w:cs="Times New Roman"/>
        </w:rPr>
        <w:t xml:space="preserve">does </w:t>
      </w:r>
      <w:r w:rsidR="00507BB2" w:rsidRPr="00B4541E">
        <w:rPr>
          <w:rFonts w:cs="Times New Roman"/>
        </w:rPr>
        <w:t xml:space="preserve"> not have historical records on hand.  See Table </w:t>
      </w:r>
      <w:r w:rsidR="00DE4F41" w:rsidRPr="00B4541E">
        <w:rPr>
          <w:rFonts w:cs="Times New Roman"/>
        </w:rPr>
        <w:t xml:space="preserve">8 </w:t>
      </w:r>
      <w:r w:rsidR="00507BB2" w:rsidRPr="00B4541E">
        <w:rPr>
          <w:rFonts w:cs="Times New Roman"/>
        </w:rPr>
        <w:t>below:</w:t>
      </w:r>
    </w:p>
    <w:p w14:paraId="50D74F7C" w14:textId="77777777" w:rsidR="00050899" w:rsidRPr="00B4541E" w:rsidRDefault="00050899" w:rsidP="0052576E">
      <w:pPr>
        <w:rPr>
          <w:sz w:val="22"/>
          <w:szCs w:val="22"/>
        </w:rPr>
      </w:pPr>
    </w:p>
    <w:p w14:paraId="6F1135AA" w14:textId="6E54A668" w:rsidR="007E0D08" w:rsidRPr="00B4541E" w:rsidRDefault="007E0D08" w:rsidP="007E0D08">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8</w:t>
      </w:r>
      <w:r w:rsidRPr="00B4541E">
        <w:rPr>
          <w:rFonts w:cs="Times New Roman"/>
          <w:b/>
          <w:bCs/>
          <w:sz w:val="20"/>
          <w:szCs w:val="22"/>
        </w:rPr>
        <w:t>: Estimated Correction of Record Burden by Year</w:t>
      </w:r>
      <w:r w:rsidR="000926D6" w:rsidRPr="00B4541E">
        <w:rPr>
          <w:rFonts w:cs="Times New Roman"/>
          <w:b/>
          <w:bCs/>
          <w:sz w:val="20"/>
        </w:rPr>
        <w:t xml:space="preserve"> </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30"/>
        <w:gridCol w:w="1170"/>
        <w:gridCol w:w="1530"/>
        <w:gridCol w:w="1260"/>
        <w:gridCol w:w="1440"/>
        <w:gridCol w:w="1170"/>
      </w:tblGrid>
      <w:tr w:rsidR="00933A56" w:rsidRPr="00B4541E" w14:paraId="50351281" w14:textId="77777777" w:rsidTr="00F6287A">
        <w:trPr>
          <w:trHeight w:val="1020"/>
        </w:trPr>
        <w:tc>
          <w:tcPr>
            <w:tcW w:w="1275" w:type="dxa"/>
            <w:shd w:val="clear" w:color="000000" w:fill="EEECE1"/>
            <w:noWrap/>
            <w:vAlign w:val="center"/>
            <w:hideMark/>
          </w:tcPr>
          <w:p w14:paraId="0244B100" w14:textId="77777777" w:rsidR="00933A56" w:rsidRPr="00B4541E" w:rsidRDefault="00933A56" w:rsidP="003E7010">
            <w:pPr>
              <w:jc w:val="center"/>
              <w:rPr>
                <w:rFonts w:cs="Times New Roman"/>
                <w:b/>
                <w:bCs/>
                <w:sz w:val="20"/>
              </w:rPr>
            </w:pPr>
            <w:r w:rsidRPr="00B4541E">
              <w:rPr>
                <w:rFonts w:cs="Times New Roman"/>
                <w:b/>
                <w:bCs/>
                <w:sz w:val="20"/>
              </w:rPr>
              <w:t>Year</w:t>
            </w:r>
          </w:p>
        </w:tc>
        <w:tc>
          <w:tcPr>
            <w:tcW w:w="1530" w:type="dxa"/>
            <w:shd w:val="clear" w:color="000000" w:fill="EEECE1"/>
            <w:vAlign w:val="center"/>
            <w:hideMark/>
          </w:tcPr>
          <w:p w14:paraId="2046F23E" w14:textId="77777777" w:rsidR="00933A56" w:rsidRPr="00B4541E" w:rsidRDefault="00933A56" w:rsidP="003E7010">
            <w:pPr>
              <w:jc w:val="center"/>
              <w:rPr>
                <w:rFonts w:cs="Times New Roman"/>
                <w:b/>
                <w:bCs/>
                <w:sz w:val="20"/>
              </w:rPr>
            </w:pPr>
            <w:r w:rsidRPr="00B4541E">
              <w:rPr>
                <w:rFonts w:cs="Times New Roman"/>
                <w:b/>
                <w:bCs/>
                <w:sz w:val="20"/>
              </w:rPr>
              <w:t>Enrollments</w:t>
            </w:r>
          </w:p>
        </w:tc>
        <w:tc>
          <w:tcPr>
            <w:tcW w:w="1170" w:type="dxa"/>
            <w:shd w:val="clear" w:color="000000" w:fill="EEECE1"/>
            <w:vAlign w:val="center"/>
            <w:hideMark/>
          </w:tcPr>
          <w:p w14:paraId="5CC7F291" w14:textId="77777777" w:rsidR="00933A56" w:rsidRPr="00B4541E" w:rsidRDefault="00933A56" w:rsidP="00B21CD5">
            <w:pPr>
              <w:jc w:val="center"/>
              <w:rPr>
                <w:rFonts w:cs="Times New Roman"/>
                <w:b/>
                <w:bCs/>
                <w:sz w:val="20"/>
              </w:rPr>
            </w:pPr>
            <w:r w:rsidRPr="00B4541E">
              <w:rPr>
                <w:rFonts w:cs="Times New Roman"/>
                <w:b/>
                <w:bCs/>
                <w:sz w:val="20"/>
              </w:rPr>
              <w:t>% of Applicants Initially Deemed Ineligible</w:t>
            </w:r>
          </w:p>
        </w:tc>
        <w:tc>
          <w:tcPr>
            <w:tcW w:w="1530" w:type="dxa"/>
            <w:shd w:val="clear" w:color="000000" w:fill="EEECE1"/>
            <w:vAlign w:val="center"/>
            <w:hideMark/>
          </w:tcPr>
          <w:p w14:paraId="7DB17E70" w14:textId="77777777" w:rsidR="00933A56" w:rsidRPr="00B4541E" w:rsidRDefault="00933A56" w:rsidP="003E7010">
            <w:pPr>
              <w:jc w:val="center"/>
              <w:rPr>
                <w:rFonts w:cs="Times New Roman"/>
                <w:b/>
                <w:bCs/>
                <w:sz w:val="20"/>
              </w:rPr>
            </w:pPr>
            <w:r w:rsidRPr="00B4541E">
              <w:rPr>
                <w:rFonts w:cs="Times New Roman"/>
                <w:b/>
                <w:bCs/>
                <w:sz w:val="20"/>
              </w:rPr>
              <w:t>% of Applicants Initially Deemed Ineligible that request a Correction of Records</w:t>
            </w:r>
          </w:p>
        </w:tc>
        <w:tc>
          <w:tcPr>
            <w:tcW w:w="1260" w:type="dxa"/>
            <w:shd w:val="clear" w:color="000000" w:fill="EEECE1"/>
            <w:vAlign w:val="center"/>
            <w:hideMark/>
          </w:tcPr>
          <w:p w14:paraId="1D4C7FC2" w14:textId="77777777" w:rsidR="00933A56" w:rsidRPr="00B4541E" w:rsidRDefault="00933A56" w:rsidP="003E7010">
            <w:pPr>
              <w:jc w:val="center"/>
              <w:rPr>
                <w:rFonts w:cs="Times New Roman"/>
                <w:b/>
                <w:bCs/>
                <w:sz w:val="20"/>
              </w:rPr>
            </w:pPr>
            <w:r w:rsidRPr="00B4541E">
              <w:rPr>
                <w:rFonts w:cs="Times New Roman"/>
                <w:b/>
                <w:bCs/>
                <w:sz w:val="20"/>
              </w:rPr>
              <w:t xml:space="preserve">Estimated Time Burden </w:t>
            </w:r>
            <w:r w:rsidR="009A149D" w:rsidRPr="00B4541E">
              <w:rPr>
                <w:rFonts w:cs="Times New Roman"/>
                <w:b/>
                <w:bCs/>
                <w:sz w:val="20"/>
              </w:rPr>
              <w:t xml:space="preserve">in hours </w:t>
            </w:r>
            <w:r w:rsidRPr="00B4541E">
              <w:rPr>
                <w:rFonts w:cs="Times New Roman"/>
                <w:b/>
                <w:bCs/>
                <w:sz w:val="20"/>
              </w:rPr>
              <w:t>per Applicant for Correction of Records</w:t>
            </w:r>
          </w:p>
          <w:p w14:paraId="1ACDECB4" w14:textId="77777777" w:rsidR="00933A56" w:rsidRPr="00B4541E" w:rsidRDefault="00933A56" w:rsidP="003E7010">
            <w:pPr>
              <w:jc w:val="center"/>
              <w:rPr>
                <w:rFonts w:cs="Times New Roman"/>
                <w:b/>
                <w:bCs/>
                <w:sz w:val="20"/>
              </w:rPr>
            </w:pPr>
          </w:p>
        </w:tc>
        <w:tc>
          <w:tcPr>
            <w:tcW w:w="1440" w:type="dxa"/>
            <w:shd w:val="clear" w:color="000000" w:fill="EEECE1"/>
            <w:vAlign w:val="center"/>
          </w:tcPr>
          <w:p w14:paraId="68FE63D8" w14:textId="77777777" w:rsidR="00933A56" w:rsidRPr="00B4541E" w:rsidRDefault="000926D6" w:rsidP="000926D6">
            <w:pPr>
              <w:jc w:val="center"/>
              <w:rPr>
                <w:rFonts w:cs="Times New Roman"/>
                <w:b/>
                <w:bCs/>
                <w:sz w:val="20"/>
              </w:rPr>
            </w:pPr>
            <w:r w:rsidRPr="00B4541E">
              <w:rPr>
                <w:rFonts w:cs="Times New Roman"/>
                <w:b/>
                <w:bCs/>
                <w:sz w:val="20"/>
              </w:rPr>
              <w:t xml:space="preserve">Estimated </w:t>
            </w:r>
            <w:r w:rsidR="00933A56" w:rsidRPr="00B4541E">
              <w:rPr>
                <w:rFonts w:cs="Times New Roman"/>
                <w:b/>
                <w:bCs/>
                <w:sz w:val="20"/>
              </w:rPr>
              <w:t xml:space="preserve">Total # of Applicants </w:t>
            </w:r>
            <w:r w:rsidRPr="00B4541E">
              <w:rPr>
                <w:rFonts w:cs="Times New Roman"/>
                <w:b/>
                <w:bCs/>
                <w:sz w:val="20"/>
              </w:rPr>
              <w:t xml:space="preserve">to </w:t>
            </w:r>
            <w:r w:rsidR="009A149D" w:rsidRPr="00B4541E">
              <w:rPr>
                <w:rFonts w:cs="Times New Roman"/>
                <w:b/>
                <w:bCs/>
                <w:sz w:val="20"/>
              </w:rPr>
              <w:t>R</w:t>
            </w:r>
            <w:r w:rsidR="00933A56" w:rsidRPr="00B4541E">
              <w:rPr>
                <w:rFonts w:cs="Times New Roman"/>
                <w:b/>
                <w:bCs/>
                <w:sz w:val="20"/>
              </w:rPr>
              <w:t>equest a Correction of Record</w:t>
            </w:r>
          </w:p>
        </w:tc>
        <w:tc>
          <w:tcPr>
            <w:tcW w:w="1170" w:type="dxa"/>
            <w:shd w:val="clear" w:color="000000" w:fill="EEECE1"/>
            <w:vAlign w:val="center"/>
          </w:tcPr>
          <w:p w14:paraId="024946FD" w14:textId="77777777" w:rsidR="00933A56" w:rsidRPr="00B4541E" w:rsidRDefault="00933A56" w:rsidP="003E7010">
            <w:pPr>
              <w:jc w:val="center"/>
              <w:rPr>
                <w:rFonts w:cs="Times New Roman"/>
                <w:b/>
                <w:bCs/>
                <w:sz w:val="20"/>
              </w:rPr>
            </w:pPr>
            <w:r w:rsidRPr="00B4541E">
              <w:rPr>
                <w:rFonts w:cs="Times New Roman"/>
                <w:b/>
                <w:bCs/>
                <w:sz w:val="20"/>
              </w:rPr>
              <w:t>Total Correction of Records Hours</w:t>
            </w:r>
          </w:p>
        </w:tc>
      </w:tr>
      <w:tr w:rsidR="00933A56" w:rsidRPr="00B4541E" w14:paraId="37C92BE6" w14:textId="77777777" w:rsidTr="00F6287A">
        <w:trPr>
          <w:trHeight w:val="315"/>
        </w:trPr>
        <w:tc>
          <w:tcPr>
            <w:tcW w:w="1275" w:type="dxa"/>
            <w:shd w:val="clear" w:color="auto" w:fill="auto"/>
            <w:noWrap/>
            <w:vAlign w:val="center"/>
            <w:hideMark/>
          </w:tcPr>
          <w:p w14:paraId="1F13BA5B" w14:textId="77777777" w:rsidR="00933A56" w:rsidRPr="00B4541E" w:rsidRDefault="00933A56" w:rsidP="003E7010">
            <w:pPr>
              <w:jc w:val="center"/>
              <w:rPr>
                <w:rFonts w:cs="Times New Roman"/>
                <w:sz w:val="20"/>
              </w:rPr>
            </w:pPr>
            <w:r w:rsidRPr="00B4541E">
              <w:rPr>
                <w:rFonts w:cs="Times New Roman"/>
                <w:sz w:val="20"/>
              </w:rPr>
              <w:t>Column</w:t>
            </w:r>
          </w:p>
        </w:tc>
        <w:tc>
          <w:tcPr>
            <w:tcW w:w="1530" w:type="dxa"/>
            <w:shd w:val="clear" w:color="auto" w:fill="auto"/>
            <w:noWrap/>
            <w:vAlign w:val="center"/>
            <w:hideMark/>
          </w:tcPr>
          <w:p w14:paraId="52E0F738" w14:textId="77777777" w:rsidR="00933A56" w:rsidRPr="00B4541E" w:rsidRDefault="00933A56" w:rsidP="003E7010">
            <w:pPr>
              <w:jc w:val="center"/>
              <w:rPr>
                <w:rFonts w:cs="Times New Roman"/>
                <w:sz w:val="20"/>
              </w:rPr>
            </w:pPr>
            <w:r w:rsidRPr="00B4541E">
              <w:rPr>
                <w:rFonts w:cs="Times New Roman"/>
                <w:sz w:val="20"/>
              </w:rPr>
              <w:t>A</w:t>
            </w:r>
          </w:p>
        </w:tc>
        <w:tc>
          <w:tcPr>
            <w:tcW w:w="1170" w:type="dxa"/>
            <w:shd w:val="clear" w:color="auto" w:fill="auto"/>
            <w:noWrap/>
            <w:vAlign w:val="center"/>
            <w:hideMark/>
          </w:tcPr>
          <w:p w14:paraId="1B790819" w14:textId="77777777" w:rsidR="00933A56" w:rsidRPr="00B4541E" w:rsidRDefault="00933A56" w:rsidP="003E7010">
            <w:pPr>
              <w:jc w:val="center"/>
              <w:rPr>
                <w:rFonts w:cs="Times New Roman"/>
                <w:sz w:val="20"/>
              </w:rPr>
            </w:pPr>
            <w:r w:rsidRPr="00B4541E">
              <w:rPr>
                <w:rFonts w:cs="Times New Roman"/>
                <w:sz w:val="20"/>
              </w:rPr>
              <w:t>B</w:t>
            </w:r>
          </w:p>
        </w:tc>
        <w:tc>
          <w:tcPr>
            <w:tcW w:w="1530" w:type="dxa"/>
            <w:shd w:val="clear" w:color="auto" w:fill="auto"/>
            <w:noWrap/>
            <w:vAlign w:val="center"/>
            <w:hideMark/>
          </w:tcPr>
          <w:p w14:paraId="0D385803" w14:textId="77777777" w:rsidR="00933A56" w:rsidRPr="00B4541E" w:rsidRDefault="00933A56" w:rsidP="003E7010">
            <w:pPr>
              <w:jc w:val="center"/>
              <w:rPr>
                <w:rFonts w:cs="Times New Roman"/>
                <w:sz w:val="20"/>
              </w:rPr>
            </w:pPr>
            <w:r w:rsidRPr="00B4541E">
              <w:rPr>
                <w:rFonts w:cs="Times New Roman"/>
                <w:sz w:val="20"/>
              </w:rPr>
              <w:t>C</w:t>
            </w:r>
          </w:p>
        </w:tc>
        <w:tc>
          <w:tcPr>
            <w:tcW w:w="1260" w:type="dxa"/>
            <w:shd w:val="clear" w:color="auto" w:fill="auto"/>
            <w:noWrap/>
            <w:vAlign w:val="center"/>
            <w:hideMark/>
          </w:tcPr>
          <w:p w14:paraId="45953605" w14:textId="77777777" w:rsidR="00933A56" w:rsidRPr="00B4541E" w:rsidRDefault="00933A56" w:rsidP="00484809">
            <w:pPr>
              <w:jc w:val="center"/>
              <w:rPr>
                <w:rFonts w:cs="Times New Roman"/>
                <w:sz w:val="20"/>
              </w:rPr>
            </w:pPr>
            <w:r w:rsidRPr="00B4541E">
              <w:rPr>
                <w:rFonts w:cs="Times New Roman"/>
                <w:sz w:val="20"/>
              </w:rPr>
              <w:t>D</w:t>
            </w:r>
          </w:p>
        </w:tc>
        <w:tc>
          <w:tcPr>
            <w:tcW w:w="1440" w:type="dxa"/>
            <w:vAlign w:val="center"/>
          </w:tcPr>
          <w:p w14:paraId="084629DF" w14:textId="77777777" w:rsidR="00933A56" w:rsidRPr="00B4541E" w:rsidRDefault="00933A56" w:rsidP="006F6089">
            <w:pPr>
              <w:jc w:val="center"/>
              <w:rPr>
                <w:rFonts w:cs="Times New Roman"/>
                <w:sz w:val="20"/>
              </w:rPr>
            </w:pPr>
            <w:r w:rsidRPr="00B4541E">
              <w:rPr>
                <w:rFonts w:cs="Times New Roman"/>
                <w:sz w:val="20"/>
              </w:rPr>
              <w:t>E = (A*B*C)</w:t>
            </w:r>
          </w:p>
        </w:tc>
        <w:tc>
          <w:tcPr>
            <w:tcW w:w="1170" w:type="dxa"/>
            <w:vAlign w:val="center"/>
          </w:tcPr>
          <w:p w14:paraId="06C11181" w14:textId="77777777" w:rsidR="00933A56" w:rsidRPr="00B4541E" w:rsidRDefault="00933A56" w:rsidP="00933A56">
            <w:pPr>
              <w:jc w:val="center"/>
              <w:rPr>
                <w:rFonts w:cs="Times New Roman"/>
                <w:sz w:val="20"/>
              </w:rPr>
            </w:pPr>
            <w:r w:rsidRPr="00B4541E">
              <w:rPr>
                <w:rFonts w:cs="Times New Roman"/>
                <w:sz w:val="20"/>
              </w:rPr>
              <w:t>F=(D*E)</w:t>
            </w:r>
          </w:p>
        </w:tc>
      </w:tr>
      <w:tr w:rsidR="004C5965" w:rsidRPr="00B4541E" w14:paraId="5F1F7D7B" w14:textId="77777777" w:rsidTr="00495B46">
        <w:trPr>
          <w:trHeight w:val="315"/>
        </w:trPr>
        <w:tc>
          <w:tcPr>
            <w:tcW w:w="1275" w:type="dxa"/>
            <w:shd w:val="clear" w:color="auto" w:fill="auto"/>
            <w:noWrap/>
            <w:vAlign w:val="center"/>
            <w:hideMark/>
          </w:tcPr>
          <w:p w14:paraId="3BA5EC93" w14:textId="77777777" w:rsidR="004C5965" w:rsidRPr="00B4541E" w:rsidRDefault="004C5965" w:rsidP="003E7010">
            <w:pPr>
              <w:jc w:val="center"/>
              <w:rPr>
                <w:rFonts w:cs="Times New Roman"/>
                <w:sz w:val="20"/>
              </w:rPr>
            </w:pPr>
            <w:r w:rsidRPr="00B4541E">
              <w:rPr>
                <w:rFonts w:cs="Times New Roman"/>
                <w:sz w:val="20"/>
              </w:rPr>
              <w:t>1</w:t>
            </w:r>
          </w:p>
        </w:tc>
        <w:tc>
          <w:tcPr>
            <w:tcW w:w="1530" w:type="dxa"/>
            <w:shd w:val="clear" w:color="auto" w:fill="auto"/>
            <w:noWrap/>
            <w:hideMark/>
          </w:tcPr>
          <w:p w14:paraId="67718AF5" w14:textId="301FB561" w:rsidR="004C5965" w:rsidRPr="00B4541E" w:rsidRDefault="004C5965" w:rsidP="003E7010">
            <w:pPr>
              <w:jc w:val="center"/>
              <w:rPr>
                <w:rFonts w:cs="Times New Roman"/>
                <w:sz w:val="20"/>
              </w:rPr>
            </w:pPr>
            <w:r w:rsidRPr="00B4541E">
              <w:rPr>
                <w:sz w:val="20"/>
              </w:rPr>
              <w:t>370,000</w:t>
            </w:r>
          </w:p>
        </w:tc>
        <w:tc>
          <w:tcPr>
            <w:tcW w:w="1170" w:type="dxa"/>
            <w:shd w:val="clear" w:color="auto" w:fill="auto"/>
            <w:noWrap/>
            <w:vAlign w:val="center"/>
            <w:hideMark/>
          </w:tcPr>
          <w:p w14:paraId="09ECC4C1" w14:textId="77777777" w:rsidR="004C5965" w:rsidRPr="00B4541E" w:rsidRDefault="004C5965" w:rsidP="00B21CD5">
            <w:pPr>
              <w:jc w:val="center"/>
              <w:rPr>
                <w:rFonts w:cs="Times New Roman"/>
                <w:sz w:val="20"/>
              </w:rPr>
            </w:pPr>
            <w:r w:rsidRPr="00B4541E">
              <w:rPr>
                <w:rFonts w:cs="Times New Roman"/>
                <w:sz w:val="20"/>
              </w:rPr>
              <w:t>2%</w:t>
            </w:r>
          </w:p>
        </w:tc>
        <w:tc>
          <w:tcPr>
            <w:tcW w:w="1530" w:type="dxa"/>
            <w:shd w:val="clear" w:color="auto" w:fill="auto"/>
            <w:noWrap/>
            <w:vAlign w:val="center"/>
            <w:hideMark/>
          </w:tcPr>
          <w:p w14:paraId="5B44DB3B" w14:textId="77777777" w:rsidR="004C5965" w:rsidRPr="00B4541E" w:rsidRDefault="004C5965" w:rsidP="003E7010">
            <w:pPr>
              <w:jc w:val="center"/>
              <w:rPr>
                <w:rFonts w:cs="Times New Roman"/>
                <w:sz w:val="20"/>
              </w:rPr>
            </w:pPr>
            <w:r w:rsidRPr="00B4541E">
              <w:rPr>
                <w:sz w:val="20"/>
              </w:rPr>
              <w:t>69%</w:t>
            </w:r>
          </w:p>
        </w:tc>
        <w:tc>
          <w:tcPr>
            <w:tcW w:w="1260" w:type="dxa"/>
            <w:shd w:val="clear" w:color="auto" w:fill="auto"/>
            <w:noWrap/>
            <w:vAlign w:val="center"/>
          </w:tcPr>
          <w:p w14:paraId="7B9B4C55" w14:textId="77777777" w:rsidR="004C5965" w:rsidRPr="00B4541E" w:rsidRDefault="004C5965" w:rsidP="003E7010">
            <w:pPr>
              <w:jc w:val="center"/>
              <w:rPr>
                <w:rFonts w:cs="Times New Roman"/>
                <w:sz w:val="20"/>
              </w:rPr>
            </w:pPr>
            <w:r w:rsidRPr="00B4541E">
              <w:rPr>
                <w:sz w:val="20"/>
              </w:rPr>
              <w:t>6</w:t>
            </w:r>
          </w:p>
        </w:tc>
        <w:tc>
          <w:tcPr>
            <w:tcW w:w="1440" w:type="dxa"/>
            <w:vAlign w:val="center"/>
          </w:tcPr>
          <w:p w14:paraId="0FCC5A49" w14:textId="4B7E0CD9" w:rsidR="004C5965" w:rsidRPr="00B4541E" w:rsidRDefault="004C5965" w:rsidP="003E7010">
            <w:pPr>
              <w:jc w:val="center"/>
              <w:rPr>
                <w:sz w:val="20"/>
              </w:rPr>
            </w:pPr>
            <w:r w:rsidRPr="00B4541E">
              <w:rPr>
                <w:sz w:val="20"/>
              </w:rPr>
              <w:t>5,106</w:t>
            </w:r>
          </w:p>
        </w:tc>
        <w:tc>
          <w:tcPr>
            <w:tcW w:w="1170" w:type="dxa"/>
          </w:tcPr>
          <w:p w14:paraId="2DB04A4F" w14:textId="3DBFCD07" w:rsidR="004C5965" w:rsidRPr="00B4541E" w:rsidRDefault="004C5965" w:rsidP="003E7010">
            <w:pPr>
              <w:jc w:val="center"/>
              <w:rPr>
                <w:rFonts w:cs="Times New Roman"/>
                <w:sz w:val="20"/>
              </w:rPr>
            </w:pPr>
            <w:r w:rsidRPr="00B4541E">
              <w:rPr>
                <w:sz w:val="20"/>
              </w:rPr>
              <w:t>30,636</w:t>
            </w:r>
          </w:p>
        </w:tc>
      </w:tr>
      <w:tr w:rsidR="004C5965" w:rsidRPr="00B4541E" w14:paraId="4E8C2006" w14:textId="77777777" w:rsidTr="00495B46">
        <w:trPr>
          <w:trHeight w:val="315"/>
        </w:trPr>
        <w:tc>
          <w:tcPr>
            <w:tcW w:w="1275" w:type="dxa"/>
            <w:shd w:val="clear" w:color="auto" w:fill="auto"/>
            <w:noWrap/>
            <w:vAlign w:val="center"/>
            <w:hideMark/>
          </w:tcPr>
          <w:p w14:paraId="561DCE25" w14:textId="77777777" w:rsidR="004C5965" w:rsidRPr="00B4541E" w:rsidRDefault="004C5965" w:rsidP="003E7010">
            <w:pPr>
              <w:jc w:val="center"/>
              <w:rPr>
                <w:rFonts w:cs="Times New Roman"/>
                <w:sz w:val="20"/>
              </w:rPr>
            </w:pPr>
            <w:r w:rsidRPr="00B4541E">
              <w:rPr>
                <w:rFonts w:cs="Times New Roman"/>
                <w:sz w:val="20"/>
              </w:rPr>
              <w:t>2</w:t>
            </w:r>
          </w:p>
        </w:tc>
        <w:tc>
          <w:tcPr>
            <w:tcW w:w="1530" w:type="dxa"/>
            <w:shd w:val="clear" w:color="auto" w:fill="auto"/>
            <w:noWrap/>
            <w:hideMark/>
          </w:tcPr>
          <w:p w14:paraId="507A41F3" w14:textId="02296A7A" w:rsidR="004C5965" w:rsidRPr="00B4541E" w:rsidRDefault="004C5965" w:rsidP="003E7010">
            <w:pPr>
              <w:jc w:val="center"/>
              <w:rPr>
                <w:rFonts w:cs="Times New Roman"/>
                <w:sz w:val="20"/>
              </w:rPr>
            </w:pPr>
            <w:r w:rsidRPr="00B4541E">
              <w:rPr>
                <w:sz w:val="20"/>
              </w:rPr>
              <w:t>380,000</w:t>
            </w:r>
          </w:p>
        </w:tc>
        <w:tc>
          <w:tcPr>
            <w:tcW w:w="1170" w:type="dxa"/>
            <w:shd w:val="clear" w:color="auto" w:fill="auto"/>
            <w:noWrap/>
            <w:vAlign w:val="center"/>
            <w:hideMark/>
          </w:tcPr>
          <w:p w14:paraId="7D40DF51" w14:textId="77777777" w:rsidR="004C5965" w:rsidRPr="00B4541E" w:rsidRDefault="004C5965" w:rsidP="00B21CD5">
            <w:pPr>
              <w:jc w:val="center"/>
              <w:rPr>
                <w:rFonts w:cs="Times New Roman"/>
                <w:sz w:val="20"/>
              </w:rPr>
            </w:pPr>
            <w:r w:rsidRPr="00B4541E">
              <w:rPr>
                <w:rFonts w:cs="Times New Roman"/>
                <w:sz w:val="20"/>
              </w:rPr>
              <w:t>2%</w:t>
            </w:r>
          </w:p>
        </w:tc>
        <w:tc>
          <w:tcPr>
            <w:tcW w:w="1530" w:type="dxa"/>
            <w:shd w:val="clear" w:color="auto" w:fill="auto"/>
            <w:noWrap/>
            <w:vAlign w:val="center"/>
            <w:hideMark/>
          </w:tcPr>
          <w:p w14:paraId="3CC410AD" w14:textId="77777777" w:rsidR="004C5965" w:rsidRPr="00B4541E" w:rsidRDefault="004C5965" w:rsidP="003E7010">
            <w:pPr>
              <w:jc w:val="center"/>
              <w:rPr>
                <w:rFonts w:cs="Times New Roman"/>
                <w:sz w:val="20"/>
              </w:rPr>
            </w:pPr>
            <w:r w:rsidRPr="00B4541E">
              <w:rPr>
                <w:sz w:val="20"/>
              </w:rPr>
              <w:t>69%</w:t>
            </w:r>
          </w:p>
        </w:tc>
        <w:tc>
          <w:tcPr>
            <w:tcW w:w="1260" w:type="dxa"/>
            <w:shd w:val="clear" w:color="auto" w:fill="auto"/>
            <w:noWrap/>
            <w:vAlign w:val="center"/>
          </w:tcPr>
          <w:p w14:paraId="48C0860D" w14:textId="77777777" w:rsidR="004C5965" w:rsidRPr="00B4541E" w:rsidRDefault="004C5965" w:rsidP="003E7010">
            <w:pPr>
              <w:jc w:val="center"/>
              <w:rPr>
                <w:rFonts w:cs="Times New Roman"/>
                <w:sz w:val="20"/>
              </w:rPr>
            </w:pPr>
            <w:r w:rsidRPr="00B4541E">
              <w:rPr>
                <w:sz w:val="20"/>
              </w:rPr>
              <w:t>6</w:t>
            </w:r>
          </w:p>
        </w:tc>
        <w:tc>
          <w:tcPr>
            <w:tcW w:w="1440" w:type="dxa"/>
            <w:vAlign w:val="center"/>
          </w:tcPr>
          <w:p w14:paraId="1CE38C52" w14:textId="09E67123" w:rsidR="004C5965" w:rsidRPr="00B4541E" w:rsidRDefault="004C5965" w:rsidP="003E7010">
            <w:pPr>
              <w:jc w:val="center"/>
              <w:rPr>
                <w:sz w:val="20"/>
              </w:rPr>
            </w:pPr>
            <w:r w:rsidRPr="00B4541E">
              <w:rPr>
                <w:sz w:val="20"/>
              </w:rPr>
              <w:t>5,244</w:t>
            </w:r>
          </w:p>
        </w:tc>
        <w:tc>
          <w:tcPr>
            <w:tcW w:w="1170" w:type="dxa"/>
          </w:tcPr>
          <w:p w14:paraId="608AF955" w14:textId="688F02A3" w:rsidR="004C5965" w:rsidRPr="00B4541E" w:rsidRDefault="004C5965" w:rsidP="003E7010">
            <w:pPr>
              <w:jc w:val="center"/>
              <w:rPr>
                <w:rFonts w:cs="Times New Roman"/>
                <w:sz w:val="20"/>
              </w:rPr>
            </w:pPr>
            <w:r w:rsidRPr="00B4541E">
              <w:rPr>
                <w:sz w:val="20"/>
              </w:rPr>
              <w:t>31,464</w:t>
            </w:r>
          </w:p>
        </w:tc>
      </w:tr>
      <w:tr w:rsidR="004C5965" w:rsidRPr="00B4541E" w14:paraId="29F17DBA" w14:textId="77777777" w:rsidTr="00495B46">
        <w:trPr>
          <w:trHeight w:val="315"/>
        </w:trPr>
        <w:tc>
          <w:tcPr>
            <w:tcW w:w="1275" w:type="dxa"/>
            <w:shd w:val="clear" w:color="auto" w:fill="auto"/>
            <w:noWrap/>
            <w:vAlign w:val="center"/>
            <w:hideMark/>
          </w:tcPr>
          <w:p w14:paraId="70B56077" w14:textId="77777777" w:rsidR="004C5965" w:rsidRPr="00B4541E" w:rsidRDefault="004C5965" w:rsidP="003E7010">
            <w:pPr>
              <w:jc w:val="center"/>
              <w:rPr>
                <w:rFonts w:cs="Times New Roman"/>
                <w:sz w:val="20"/>
              </w:rPr>
            </w:pPr>
            <w:r w:rsidRPr="00B4541E">
              <w:rPr>
                <w:rFonts w:cs="Times New Roman"/>
                <w:sz w:val="20"/>
              </w:rPr>
              <w:t>3</w:t>
            </w:r>
          </w:p>
        </w:tc>
        <w:tc>
          <w:tcPr>
            <w:tcW w:w="1530" w:type="dxa"/>
            <w:shd w:val="clear" w:color="auto" w:fill="auto"/>
            <w:noWrap/>
            <w:hideMark/>
          </w:tcPr>
          <w:p w14:paraId="7942B0B6" w14:textId="51651D84" w:rsidR="004C5965" w:rsidRPr="00B4541E" w:rsidRDefault="004C5965" w:rsidP="003E7010">
            <w:pPr>
              <w:jc w:val="center"/>
              <w:rPr>
                <w:rFonts w:cs="Times New Roman"/>
                <w:sz w:val="20"/>
              </w:rPr>
            </w:pPr>
            <w:r w:rsidRPr="00B4541E">
              <w:rPr>
                <w:sz w:val="20"/>
              </w:rPr>
              <w:t>390,000</w:t>
            </w:r>
          </w:p>
        </w:tc>
        <w:tc>
          <w:tcPr>
            <w:tcW w:w="1170" w:type="dxa"/>
            <w:shd w:val="clear" w:color="auto" w:fill="auto"/>
            <w:noWrap/>
            <w:vAlign w:val="center"/>
            <w:hideMark/>
          </w:tcPr>
          <w:p w14:paraId="0E821D26" w14:textId="77777777" w:rsidR="004C5965" w:rsidRPr="00B4541E" w:rsidRDefault="004C5965" w:rsidP="00B21CD5">
            <w:pPr>
              <w:jc w:val="center"/>
              <w:rPr>
                <w:rFonts w:cs="Times New Roman"/>
                <w:sz w:val="20"/>
              </w:rPr>
            </w:pPr>
            <w:r w:rsidRPr="00B4541E">
              <w:rPr>
                <w:rFonts w:cs="Times New Roman"/>
                <w:sz w:val="20"/>
              </w:rPr>
              <w:t>2%</w:t>
            </w:r>
          </w:p>
        </w:tc>
        <w:tc>
          <w:tcPr>
            <w:tcW w:w="1530" w:type="dxa"/>
            <w:shd w:val="clear" w:color="auto" w:fill="auto"/>
            <w:noWrap/>
            <w:vAlign w:val="center"/>
            <w:hideMark/>
          </w:tcPr>
          <w:p w14:paraId="30A4E4FE" w14:textId="77777777" w:rsidR="004C5965" w:rsidRPr="00B4541E" w:rsidRDefault="004C5965" w:rsidP="003E7010">
            <w:pPr>
              <w:jc w:val="center"/>
              <w:rPr>
                <w:rFonts w:cs="Times New Roman"/>
                <w:sz w:val="20"/>
              </w:rPr>
            </w:pPr>
            <w:r w:rsidRPr="00B4541E">
              <w:rPr>
                <w:sz w:val="20"/>
              </w:rPr>
              <w:t>69%</w:t>
            </w:r>
          </w:p>
        </w:tc>
        <w:tc>
          <w:tcPr>
            <w:tcW w:w="1260" w:type="dxa"/>
            <w:shd w:val="clear" w:color="auto" w:fill="auto"/>
            <w:noWrap/>
            <w:vAlign w:val="center"/>
          </w:tcPr>
          <w:p w14:paraId="40F1A1DD" w14:textId="77777777" w:rsidR="004C5965" w:rsidRPr="00B4541E" w:rsidRDefault="004C5965" w:rsidP="003E7010">
            <w:pPr>
              <w:jc w:val="center"/>
              <w:rPr>
                <w:rFonts w:cs="Times New Roman"/>
                <w:sz w:val="20"/>
              </w:rPr>
            </w:pPr>
            <w:r w:rsidRPr="00B4541E">
              <w:rPr>
                <w:sz w:val="20"/>
              </w:rPr>
              <w:t>6</w:t>
            </w:r>
          </w:p>
        </w:tc>
        <w:tc>
          <w:tcPr>
            <w:tcW w:w="1440" w:type="dxa"/>
            <w:vAlign w:val="center"/>
          </w:tcPr>
          <w:p w14:paraId="10DB80F7" w14:textId="2F2A3A9A" w:rsidR="004C5965" w:rsidRPr="00B4541E" w:rsidRDefault="004C5965" w:rsidP="003E7010">
            <w:pPr>
              <w:jc w:val="center"/>
              <w:rPr>
                <w:sz w:val="20"/>
              </w:rPr>
            </w:pPr>
            <w:r w:rsidRPr="00B4541E">
              <w:rPr>
                <w:sz w:val="20"/>
              </w:rPr>
              <w:t>5,382</w:t>
            </w:r>
          </w:p>
        </w:tc>
        <w:tc>
          <w:tcPr>
            <w:tcW w:w="1170" w:type="dxa"/>
          </w:tcPr>
          <w:p w14:paraId="4FEF49DD" w14:textId="02170422" w:rsidR="004C5965" w:rsidRPr="00B4541E" w:rsidRDefault="004C5965" w:rsidP="003E7010">
            <w:pPr>
              <w:jc w:val="center"/>
              <w:rPr>
                <w:rFonts w:cs="Times New Roman"/>
                <w:sz w:val="20"/>
              </w:rPr>
            </w:pPr>
            <w:r w:rsidRPr="00B4541E">
              <w:rPr>
                <w:sz w:val="20"/>
              </w:rPr>
              <w:t>32,292</w:t>
            </w:r>
          </w:p>
        </w:tc>
      </w:tr>
      <w:tr w:rsidR="004C5965" w:rsidRPr="00B4541E" w14:paraId="338783CE" w14:textId="77777777" w:rsidTr="00495B46">
        <w:trPr>
          <w:trHeight w:val="315"/>
        </w:trPr>
        <w:tc>
          <w:tcPr>
            <w:tcW w:w="1275" w:type="dxa"/>
            <w:shd w:val="clear" w:color="auto" w:fill="auto"/>
            <w:noWrap/>
            <w:vAlign w:val="center"/>
            <w:hideMark/>
          </w:tcPr>
          <w:p w14:paraId="30710543" w14:textId="77777777" w:rsidR="004C5965" w:rsidRPr="00B4541E" w:rsidRDefault="004C5965" w:rsidP="003E7010">
            <w:pPr>
              <w:jc w:val="center"/>
              <w:rPr>
                <w:rFonts w:cs="Times New Roman"/>
                <w:sz w:val="20"/>
              </w:rPr>
            </w:pPr>
            <w:r w:rsidRPr="00B4541E">
              <w:rPr>
                <w:rFonts w:cs="Times New Roman"/>
                <w:sz w:val="20"/>
              </w:rPr>
              <w:t>4</w:t>
            </w:r>
          </w:p>
        </w:tc>
        <w:tc>
          <w:tcPr>
            <w:tcW w:w="1530" w:type="dxa"/>
            <w:shd w:val="clear" w:color="auto" w:fill="auto"/>
            <w:noWrap/>
            <w:hideMark/>
          </w:tcPr>
          <w:p w14:paraId="7AE3BA1F" w14:textId="48064C31" w:rsidR="004C5965" w:rsidRPr="00B4541E" w:rsidRDefault="004C5965" w:rsidP="003E7010">
            <w:pPr>
              <w:jc w:val="center"/>
              <w:rPr>
                <w:rFonts w:cs="Times New Roman"/>
                <w:sz w:val="20"/>
              </w:rPr>
            </w:pPr>
            <w:r w:rsidRPr="00B4541E">
              <w:rPr>
                <w:sz w:val="20"/>
              </w:rPr>
              <w:t>400,000</w:t>
            </w:r>
          </w:p>
        </w:tc>
        <w:tc>
          <w:tcPr>
            <w:tcW w:w="1170" w:type="dxa"/>
            <w:shd w:val="clear" w:color="auto" w:fill="auto"/>
            <w:noWrap/>
            <w:vAlign w:val="center"/>
            <w:hideMark/>
          </w:tcPr>
          <w:p w14:paraId="0D682EDA" w14:textId="77777777" w:rsidR="004C5965" w:rsidRPr="00B4541E" w:rsidRDefault="004C5965" w:rsidP="00B21CD5">
            <w:pPr>
              <w:jc w:val="center"/>
              <w:rPr>
                <w:rFonts w:cs="Times New Roman"/>
                <w:sz w:val="20"/>
              </w:rPr>
            </w:pPr>
            <w:r w:rsidRPr="00B4541E">
              <w:rPr>
                <w:rFonts w:cs="Times New Roman"/>
                <w:sz w:val="20"/>
              </w:rPr>
              <w:t>2%</w:t>
            </w:r>
          </w:p>
        </w:tc>
        <w:tc>
          <w:tcPr>
            <w:tcW w:w="1530" w:type="dxa"/>
            <w:shd w:val="clear" w:color="auto" w:fill="auto"/>
            <w:noWrap/>
            <w:vAlign w:val="center"/>
            <w:hideMark/>
          </w:tcPr>
          <w:p w14:paraId="70DA10C6" w14:textId="77777777" w:rsidR="004C5965" w:rsidRPr="00B4541E" w:rsidRDefault="004C5965" w:rsidP="003E7010">
            <w:pPr>
              <w:jc w:val="center"/>
              <w:rPr>
                <w:rFonts w:cs="Times New Roman"/>
                <w:sz w:val="20"/>
              </w:rPr>
            </w:pPr>
            <w:r w:rsidRPr="00B4541E">
              <w:rPr>
                <w:sz w:val="20"/>
              </w:rPr>
              <w:t>69%</w:t>
            </w:r>
          </w:p>
        </w:tc>
        <w:tc>
          <w:tcPr>
            <w:tcW w:w="1260" w:type="dxa"/>
            <w:shd w:val="clear" w:color="auto" w:fill="auto"/>
            <w:noWrap/>
            <w:vAlign w:val="center"/>
          </w:tcPr>
          <w:p w14:paraId="78C262E1" w14:textId="77777777" w:rsidR="004C5965" w:rsidRPr="00B4541E" w:rsidRDefault="004C5965" w:rsidP="003E7010">
            <w:pPr>
              <w:jc w:val="center"/>
              <w:rPr>
                <w:rFonts w:cs="Times New Roman"/>
                <w:sz w:val="20"/>
              </w:rPr>
            </w:pPr>
            <w:r w:rsidRPr="00B4541E">
              <w:rPr>
                <w:sz w:val="20"/>
              </w:rPr>
              <w:t>6</w:t>
            </w:r>
          </w:p>
        </w:tc>
        <w:tc>
          <w:tcPr>
            <w:tcW w:w="1440" w:type="dxa"/>
            <w:vAlign w:val="center"/>
          </w:tcPr>
          <w:p w14:paraId="5458419B" w14:textId="34A5C45A" w:rsidR="004C5965" w:rsidRPr="00B4541E" w:rsidRDefault="004C5965" w:rsidP="003E7010">
            <w:pPr>
              <w:jc w:val="center"/>
              <w:rPr>
                <w:sz w:val="20"/>
              </w:rPr>
            </w:pPr>
            <w:r w:rsidRPr="00B4541E">
              <w:rPr>
                <w:sz w:val="20"/>
              </w:rPr>
              <w:t>5,520</w:t>
            </w:r>
          </w:p>
        </w:tc>
        <w:tc>
          <w:tcPr>
            <w:tcW w:w="1170" w:type="dxa"/>
          </w:tcPr>
          <w:p w14:paraId="58D9B87D" w14:textId="566A854A" w:rsidR="004C5965" w:rsidRPr="00B4541E" w:rsidRDefault="004C5965" w:rsidP="003E7010">
            <w:pPr>
              <w:jc w:val="center"/>
              <w:rPr>
                <w:rFonts w:cs="Times New Roman"/>
                <w:sz w:val="20"/>
              </w:rPr>
            </w:pPr>
            <w:r w:rsidRPr="00B4541E">
              <w:rPr>
                <w:sz w:val="20"/>
              </w:rPr>
              <w:t>33,120</w:t>
            </w:r>
          </w:p>
        </w:tc>
      </w:tr>
      <w:tr w:rsidR="004C5965" w:rsidRPr="00B4541E" w14:paraId="7ADEAAD1" w14:textId="77777777" w:rsidTr="00495B46">
        <w:trPr>
          <w:trHeight w:val="315"/>
        </w:trPr>
        <w:tc>
          <w:tcPr>
            <w:tcW w:w="1275" w:type="dxa"/>
            <w:shd w:val="clear" w:color="auto" w:fill="auto"/>
            <w:noWrap/>
            <w:vAlign w:val="center"/>
            <w:hideMark/>
          </w:tcPr>
          <w:p w14:paraId="70D83AFE" w14:textId="77777777" w:rsidR="004C5965" w:rsidRPr="00B4541E" w:rsidRDefault="004C5965" w:rsidP="003E7010">
            <w:pPr>
              <w:jc w:val="center"/>
              <w:rPr>
                <w:rFonts w:cs="Times New Roman"/>
                <w:sz w:val="20"/>
              </w:rPr>
            </w:pPr>
            <w:r w:rsidRPr="00B4541E">
              <w:rPr>
                <w:rFonts w:cs="Times New Roman"/>
                <w:sz w:val="20"/>
              </w:rPr>
              <w:t>5</w:t>
            </w:r>
          </w:p>
        </w:tc>
        <w:tc>
          <w:tcPr>
            <w:tcW w:w="1530" w:type="dxa"/>
            <w:shd w:val="clear" w:color="auto" w:fill="auto"/>
            <w:noWrap/>
            <w:hideMark/>
          </w:tcPr>
          <w:p w14:paraId="325C1537" w14:textId="4F88447E" w:rsidR="004C5965" w:rsidRPr="00B4541E" w:rsidRDefault="004C5965" w:rsidP="003E7010">
            <w:pPr>
              <w:jc w:val="center"/>
              <w:rPr>
                <w:rFonts w:cs="Times New Roman"/>
                <w:sz w:val="20"/>
              </w:rPr>
            </w:pPr>
            <w:r w:rsidRPr="00B4541E">
              <w:rPr>
                <w:sz w:val="20"/>
              </w:rPr>
              <w:t>410,000</w:t>
            </w:r>
          </w:p>
        </w:tc>
        <w:tc>
          <w:tcPr>
            <w:tcW w:w="1170" w:type="dxa"/>
            <w:shd w:val="clear" w:color="auto" w:fill="auto"/>
            <w:noWrap/>
            <w:vAlign w:val="center"/>
            <w:hideMark/>
          </w:tcPr>
          <w:p w14:paraId="11A6AAE3" w14:textId="77777777" w:rsidR="004C5965" w:rsidRPr="00B4541E" w:rsidRDefault="004C5965" w:rsidP="00B21CD5">
            <w:pPr>
              <w:jc w:val="center"/>
              <w:rPr>
                <w:rFonts w:cs="Times New Roman"/>
                <w:sz w:val="20"/>
              </w:rPr>
            </w:pPr>
            <w:r w:rsidRPr="00B4541E">
              <w:rPr>
                <w:rFonts w:cs="Times New Roman"/>
                <w:sz w:val="20"/>
              </w:rPr>
              <w:t>2%</w:t>
            </w:r>
          </w:p>
        </w:tc>
        <w:tc>
          <w:tcPr>
            <w:tcW w:w="1530" w:type="dxa"/>
            <w:shd w:val="clear" w:color="auto" w:fill="auto"/>
            <w:noWrap/>
            <w:vAlign w:val="center"/>
            <w:hideMark/>
          </w:tcPr>
          <w:p w14:paraId="41F67A04" w14:textId="77777777" w:rsidR="004C5965" w:rsidRPr="00B4541E" w:rsidRDefault="004C5965" w:rsidP="003E7010">
            <w:pPr>
              <w:jc w:val="center"/>
              <w:rPr>
                <w:rFonts w:cs="Times New Roman"/>
                <w:sz w:val="20"/>
              </w:rPr>
            </w:pPr>
            <w:r w:rsidRPr="00B4541E">
              <w:rPr>
                <w:sz w:val="20"/>
              </w:rPr>
              <w:t>69%</w:t>
            </w:r>
          </w:p>
        </w:tc>
        <w:tc>
          <w:tcPr>
            <w:tcW w:w="1260" w:type="dxa"/>
            <w:shd w:val="clear" w:color="auto" w:fill="auto"/>
            <w:noWrap/>
            <w:vAlign w:val="center"/>
          </w:tcPr>
          <w:p w14:paraId="27B3C418" w14:textId="77777777" w:rsidR="004C5965" w:rsidRPr="00B4541E" w:rsidRDefault="004C5965" w:rsidP="003E7010">
            <w:pPr>
              <w:jc w:val="center"/>
              <w:rPr>
                <w:rFonts w:cs="Times New Roman"/>
                <w:sz w:val="20"/>
              </w:rPr>
            </w:pPr>
            <w:r w:rsidRPr="00B4541E">
              <w:rPr>
                <w:sz w:val="20"/>
              </w:rPr>
              <w:t>6</w:t>
            </w:r>
          </w:p>
        </w:tc>
        <w:tc>
          <w:tcPr>
            <w:tcW w:w="1440" w:type="dxa"/>
            <w:vAlign w:val="center"/>
          </w:tcPr>
          <w:p w14:paraId="3676A1FD" w14:textId="39B88318" w:rsidR="004C5965" w:rsidRPr="00B4541E" w:rsidRDefault="004C5965" w:rsidP="003E7010">
            <w:pPr>
              <w:jc w:val="center"/>
              <w:rPr>
                <w:sz w:val="20"/>
              </w:rPr>
            </w:pPr>
            <w:r w:rsidRPr="00B4541E">
              <w:rPr>
                <w:sz w:val="20"/>
              </w:rPr>
              <w:t>5,658</w:t>
            </w:r>
          </w:p>
        </w:tc>
        <w:tc>
          <w:tcPr>
            <w:tcW w:w="1170" w:type="dxa"/>
          </w:tcPr>
          <w:p w14:paraId="00313584" w14:textId="768A0A14" w:rsidR="004C5965" w:rsidRPr="00B4541E" w:rsidRDefault="004C5965" w:rsidP="003E7010">
            <w:pPr>
              <w:jc w:val="center"/>
              <w:rPr>
                <w:rFonts w:cs="Times New Roman"/>
                <w:sz w:val="20"/>
              </w:rPr>
            </w:pPr>
            <w:r w:rsidRPr="00B4541E">
              <w:rPr>
                <w:sz w:val="20"/>
              </w:rPr>
              <w:t>33,948</w:t>
            </w:r>
          </w:p>
        </w:tc>
      </w:tr>
      <w:tr w:rsidR="004C5965" w:rsidRPr="00B4541E" w14:paraId="6E8E809D" w14:textId="77777777" w:rsidTr="00495B46">
        <w:trPr>
          <w:trHeight w:val="315"/>
        </w:trPr>
        <w:tc>
          <w:tcPr>
            <w:tcW w:w="1275" w:type="dxa"/>
            <w:shd w:val="clear" w:color="auto" w:fill="auto"/>
            <w:noWrap/>
            <w:vAlign w:val="center"/>
            <w:hideMark/>
          </w:tcPr>
          <w:p w14:paraId="4B4C1807" w14:textId="77777777" w:rsidR="004C5965" w:rsidRPr="00B4541E" w:rsidRDefault="004C5965" w:rsidP="003E7010">
            <w:pPr>
              <w:jc w:val="center"/>
              <w:rPr>
                <w:rFonts w:cs="Times New Roman"/>
                <w:b/>
                <w:bCs/>
                <w:sz w:val="20"/>
              </w:rPr>
            </w:pPr>
            <w:r w:rsidRPr="00B4541E">
              <w:rPr>
                <w:rFonts w:cs="Times New Roman"/>
                <w:b/>
                <w:bCs/>
                <w:sz w:val="20"/>
              </w:rPr>
              <w:t>Total</w:t>
            </w:r>
          </w:p>
        </w:tc>
        <w:tc>
          <w:tcPr>
            <w:tcW w:w="1530" w:type="dxa"/>
            <w:shd w:val="clear" w:color="auto" w:fill="auto"/>
            <w:noWrap/>
            <w:hideMark/>
          </w:tcPr>
          <w:p w14:paraId="41428F3F" w14:textId="28B1A3B8" w:rsidR="004C5965" w:rsidRPr="00B4541E" w:rsidRDefault="004C5965" w:rsidP="003E7010">
            <w:pPr>
              <w:jc w:val="center"/>
              <w:rPr>
                <w:rFonts w:cs="Times New Roman"/>
                <w:b/>
                <w:sz w:val="20"/>
              </w:rPr>
            </w:pPr>
            <w:r w:rsidRPr="00B4541E">
              <w:rPr>
                <w:b/>
                <w:sz w:val="20"/>
              </w:rPr>
              <w:t>1,950,000</w:t>
            </w:r>
          </w:p>
        </w:tc>
        <w:tc>
          <w:tcPr>
            <w:tcW w:w="1170" w:type="dxa"/>
            <w:shd w:val="clear" w:color="auto" w:fill="auto"/>
            <w:noWrap/>
            <w:vAlign w:val="center"/>
            <w:hideMark/>
          </w:tcPr>
          <w:p w14:paraId="317E4166" w14:textId="77777777" w:rsidR="004C5965" w:rsidRPr="00B4541E" w:rsidRDefault="004C5965" w:rsidP="00B21CD5">
            <w:pPr>
              <w:jc w:val="center"/>
              <w:rPr>
                <w:rFonts w:cs="Times New Roman"/>
                <w:b/>
                <w:sz w:val="20"/>
              </w:rPr>
            </w:pPr>
            <w:r w:rsidRPr="00B4541E">
              <w:rPr>
                <w:rFonts w:cs="Times New Roman"/>
                <w:b/>
                <w:sz w:val="20"/>
              </w:rPr>
              <w:t>2%</w:t>
            </w:r>
          </w:p>
        </w:tc>
        <w:tc>
          <w:tcPr>
            <w:tcW w:w="1530" w:type="dxa"/>
            <w:shd w:val="clear" w:color="auto" w:fill="auto"/>
            <w:noWrap/>
            <w:vAlign w:val="center"/>
            <w:hideMark/>
          </w:tcPr>
          <w:p w14:paraId="539FB3E8" w14:textId="77777777" w:rsidR="004C5965" w:rsidRPr="00B4541E" w:rsidRDefault="004C5965" w:rsidP="003E7010">
            <w:pPr>
              <w:jc w:val="center"/>
              <w:rPr>
                <w:rFonts w:cs="Times New Roman"/>
                <w:b/>
                <w:sz w:val="20"/>
              </w:rPr>
            </w:pPr>
            <w:r w:rsidRPr="00B4541E">
              <w:rPr>
                <w:b/>
                <w:sz w:val="20"/>
              </w:rPr>
              <w:t>69%</w:t>
            </w:r>
          </w:p>
        </w:tc>
        <w:tc>
          <w:tcPr>
            <w:tcW w:w="1260" w:type="dxa"/>
            <w:shd w:val="clear" w:color="auto" w:fill="auto"/>
            <w:noWrap/>
            <w:vAlign w:val="center"/>
          </w:tcPr>
          <w:p w14:paraId="30C59A8E" w14:textId="77777777" w:rsidR="004C5965" w:rsidRPr="00B4541E" w:rsidRDefault="004C5965" w:rsidP="003E7010">
            <w:pPr>
              <w:jc w:val="center"/>
              <w:rPr>
                <w:rFonts w:cs="Times New Roman"/>
                <w:b/>
                <w:bCs/>
                <w:sz w:val="20"/>
              </w:rPr>
            </w:pPr>
            <w:r w:rsidRPr="00B4541E">
              <w:rPr>
                <w:b/>
                <w:bCs/>
                <w:sz w:val="20"/>
              </w:rPr>
              <w:t>6</w:t>
            </w:r>
          </w:p>
        </w:tc>
        <w:tc>
          <w:tcPr>
            <w:tcW w:w="1440" w:type="dxa"/>
            <w:vAlign w:val="center"/>
          </w:tcPr>
          <w:p w14:paraId="27C71A2C" w14:textId="41E28676" w:rsidR="004C5965" w:rsidRPr="00B4541E" w:rsidRDefault="004C5965" w:rsidP="003E7010">
            <w:pPr>
              <w:jc w:val="center"/>
              <w:rPr>
                <w:b/>
                <w:bCs/>
                <w:sz w:val="20"/>
              </w:rPr>
            </w:pPr>
            <w:r w:rsidRPr="00B4541E">
              <w:rPr>
                <w:b/>
                <w:bCs/>
                <w:sz w:val="20"/>
              </w:rPr>
              <w:t>26,910</w:t>
            </w:r>
          </w:p>
        </w:tc>
        <w:tc>
          <w:tcPr>
            <w:tcW w:w="1170" w:type="dxa"/>
          </w:tcPr>
          <w:p w14:paraId="1C43C2A2" w14:textId="2A4D34AF" w:rsidR="004C5965" w:rsidRPr="00B4541E" w:rsidRDefault="004C5965" w:rsidP="003E7010">
            <w:pPr>
              <w:jc w:val="center"/>
              <w:rPr>
                <w:rFonts w:cs="Times New Roman"/>
                <w:b/>
                <w:bCs/>
                <w:sz w:val="20"/>
              </w:rPr>
            </w:pPr>
            <w:r w:rsidRPr="00B4541E">
              <w:rPr>
                <w:b/>
                <w:sz w:val="20"/>
              </w:rPr>
              <w:t>161,460</w:t>
            </w:r>
          </w:p>
        </w:tc>
      </w:tr>
      <w:tr w:rsidR="004C5965" w:rsidRPr="00B4541E" w14:paraId="28E64714" w14:textId="77777777" w:rsidTr="00495B46">
        <w:trPr>
          <w:trHeight w:val="315"/>
        </w:trPr>
        <w:tc>
          <w:tcPr>
            <w:tcW w:w="1275" w:type="dxa"/>
            <w:shd w:val="clear" w:color="auto" w:fill="auto"/>
            <w:noWrap/>
            <w:vAlign w:val="center"/>
            <w:hideMark/>
          </w:tcPr>
          <w:p w14:paraId="6BE8F6FA" w14:textId="77777777" w:rsidR="004C5965" w:rsidRPr="00B4541E" w:rsidRDefault="004C5965" w:rsidP="003E7010">
            <w:pPr>
              <w:jc w:val="center"/>
              <w:rPr>
                <w:rFonts w:cs="Times New Roman"/>
                <w:b/>
                <w:bCs/>
                <w:sz w:val="20"/>
              </w:rPr>
            </w:pPr>
            <w:r w:rsidRPr="00B4541E">
              <w:rPr>
                <w:rFonts w:cs="Times New Roman"/>
                <w:b/>
                <w:bCs/>
                <w:sz w:val="20"/>
              </w:rPr>
              <w:t>Annualized</w:t>
            </w:r>
          </w:p>
        </w:tc>
        <w:tc>
          <w:tcPr>
            <w:tcW w:w="1530" w:type="dxa"/>
            <w:shd w:val="clear" w:color="auto" w:fill="auto"/>
            <w:noWrap/>
            <w:hideMark/>
          </w:tcPr>
          <w:p w14:paraId="6357BCE5" w14:textId="6EEAF2EA" w:rsidR="004C5965" w:rsidRPr="00B4541E" w:rsidRDefault="004C5965" w:rsidP="003E7010">
            <w:pPr>
              <w:jc w:val="center"/>
              <w:rPr>
                <w:rFonts w:cs="Times New Roman"/>
                <w:b/>
                <w:bCs/>
                <w:sz w:val="20"/>
              </w:rPr>
            </w:pPr>
            <w:r w:rsidRPr="00B4541E">
              <w:rPr>
                <w:b/>
                <w:sz w:val="20"/>
              </w:rPr>
              <w:t>390,000</w:t>
            </w:r>
          </w:p>
        </w:tc>
        <w:tc>
          <w:tcPr>
            <w:tcW w:w="1170" w:type="dxa"/>
            <w:shd w:val="clear" w:color="auto" w:fill="auto"/>
            <w:noWrap/>
            <w:vAlign w:val="center"/>
            <w:hideMark/>
          </w:tcPr>
          <w:p w14:paraId="37F68292" w14:textId="77777777" w:rsidR="004C5965" w:rsidRPr="00B4541E" w:rsidRDefault="004C5965" w:rsidP="00B21CD5">
            <w:pPr>
              <w:jc w:val="center"/>
              <w:rPr>
                <w:rFonts w:cs="Times New Roman"/>
                <w:b/>
                <w:sz w:val="20"/>
              </w:rPr>
            </w:pPr>
            <w:r w:rsidRPr="00B4541E">
              <w:rPr>
                <w:rFonts w:cs="Times New Roman"/>
                <w:b/>
                <w:sz w:val="20"/>
              </w:rPr>
              <w:t>2%</w:t>
            </w:r>
          </w:p>
        </w:tc>
        <w:tc>
          <w:tcPr>
            <w:tcW w:w="1530" w:type="dxa"/>
            <w:shd w:val="clear" w:color="auto" w:fill="auto"/>
            <w:noWrap/>
            <w:vAlign w:val="center"/>
            <w:hideMark/>
          </w:tcPr>
          <w:p w14:paraId="06FBEBAA" w14:textId="77777777" w:rsidR="004C5965" w:rsidRPr="00B4541E" w:rsidRDefault="004C5965" w:rsidP="003E7010">
            <w:pPr>
              <w:jc w:val="center"/>
              <w:rPr>
                <w:rFonts w:cs="Times New Roman"/>
                <w:b/>
                <w:sz w:val="20"/>
              </w:rPr>
            </w:pPr>
            <w:r w:rsidRPr="00B4541E">
              <w:rPr>
                <w:b/>
                <w:sz w:val="20"/>
              </w:rPr>
              <w:t>69%</w:t>
            </w:r>
          </w:p>
        </w:tc>
        <w:tc>
          <w:tcPr>
            <w:tcW w:w="1260" w:type="dxa"/>
            <w:shd w:val="clear" w:color="auto" w:fill="auto"/>
            <w:noWrap/>
            <w:vAlign w:val="center"/>
          </w:tcPr>
          <w:p w14:paraId="098C9D52" w14:textId="77777777" w:rsidR="004C5965" w:rsidRPr="00B4541E" w:rsidRDefault="004C5965" w:rsidP="003E7010">
            <w:pPr>
              <w:jc w:val="center"/>
              <w:rPr>
                <w:rFonts w:cs="Times New Roman"/>
                <w:b/>
                <w:bCs/>
                <w:sz w:val="20"/>
              </w:rPr>
            </w:pPr>
            <w:r w:rsidRPr="00B4541E">
              <w:rPr>
                <w:b/>
                <w:bCs/>
                <w:sz w:val="20"/>
              </w:rPr>
              <w:t>6</w:t>
            </w:r>
          </w:p>
        </w:tc>
        <w:tc>
          <w:tcPr>
            <w:tcW w:w="1440" w:type="dxa"/>
            <w:vAlign w:val="center"/>
          </w:tcPr>
          <w:p w14:paraId="727C0DFB" w14:textId="4675F6F0" w:rsidR="004C5965" w:rsidRPr="00B4541E" w:rsidRDefault="004C5965" w:rsidP="003E7010">
            <w:pPr>
              <w:jc w:val="center"/>
              <w:rPr>
                <w:b/>
                <w:bCs/>
                <w:sz w:val="20"/>
              </w:rPr>
            </w:pPr>
            <w:r w:rsidRPr="00B4541E">
              <w:rPr>
                <w:b/>
                <w:bCs/>
                <w:sz w:val="20"/>
              </w:rPr>
              <w:t>5,382</w:t>
            </w:r>
          </w:p>
        </w:tc>
        <w:tc>
          <w:tcPr>
            <w:tcW w:w="1170" w:type="dxa"/>
          </w:tcPr>
          <w:p w14:paraId="1C31430F" w14:textId="368F3FA9" w:rsidR="004C5965" w:rsidRPr="00B4541E" w:rsidRDefault="004C5965" w:rsidP="003E7010">
            <w:pPr>
              <w:jc w:val="center"/>
              <w:rPr>
                <w:rFonts w:cs="Times New Roman"/>
                <w:b/>
                <w:bCs/>
                <w:sz w:val="20"/>
              </w:rPr>
            </w:pPr>
            <w:r w:rsidRPr="00B4541E">
              <w:rPr>
                <w:b/>
                <w:sz w:val="20"/>
              </w:rPr>
              <w:t>32,292</w:t>
            </w:r>
          </w:p>
        </w:tc>
      </w:tr>
    </w:tbl>
    <w:p w14:paraId="25419FB0" w14:textId="77777777" w:rsidR="0052576E" w:rsidRPr="00B4541E" w:rsidRDefault="0052576E" w:rsidP="00F6287A">
      <w:pPr>
        <w:rPr>
          <w:rFonts w:ascii="Times New (W1)" w:hAnsi="Times New (W1)"/>
          <w:szCs w:val="24"/>
        </w:rPr>
      </w:pPr>
    </w:p>
    <w:p w14:paraId="6197D91C" w14:textId="0CE3A7B8" w:rsidR="00C90237" w:rsidRPr="00B4541E" w:rsidRDefault="00C86618" w:rsidP="00C90237">
      <w:pPr>
        <w:ind w:left="360"/>
        <w:rPr>
          <w:rFonts w:cs="Times New Roman"/>
          <w:szCs w:val="24"/>
        </w:rPr>
      </w:pPr>
      <w:r w:rsidRPr="00B4541E">
        <w:rPr>
          <w:rFonts w:cs="Times New Roman"/>
          <w:b/>
          <w:szCs w:val="24"/>
          <w:u w:val="single"/>
        </w:rPr>
        <w:t xml:space="preserve">Total </w:t>
      </w:r>
      <w:r w:rsidR="00F67440" w:rsidRPr="00B4541E">
        <w:rPr>
          <w:rFonts w:cs="Times New Roman"/>
          <w:b/>
          <w:szCs w:val="24"/>
          <w:u w:val="single"/>
        </w:rPr>
        <w:t xml:space="preserve">Annual </w:t>
      </w:r>
      <w:r w:rsidRPr="00B4541E">
        <w:rPr>
          <w:rFonts w:cs="Times New Roman"/>
          <w:b/>
          <w:szCs w:val="24"/>
          <w:u w:val="single"/>
        </w:rPr>
        <w:t>Burden</w:t>
      </w:r>
      <w:r w:rsidR="00A64892" w:rsidRPr="00B4541E">
        <w:rPr>
          <w:rFonts w:cs="Times New Roman"/>
          <w:b/>
          <w:szCs w:val="24"/>
        </w:rPr>
        <w:t xml:space="preserve">: </w:t>
      </w:r>
      <w:r w:rsidR="00CE620E" w:rsidRPr="00B4541E">
        <w:rPr>
          <w:rFonts w:cs="Times New Roman"/>
          <w:b/>
          <w:szCs w:val="24"/>
        </w:rPr>
        <w:t xml:space="preserve"> </w:t>
      </w:r>
      <w:r w:rsidR="001D3653" w:rsidRPr="00B4541E">
        <w:rPr>
          <w:rFonts w:cs="Times New Roman"/>
          <w:szCs w:val="24"/>
        </w:rPr>
        <w:t>TSA estimates</w:t>
      </w:r>
      <w:r w:rsidR="0032417E" w:rsidRPr="00B4541E">
        <w:rPr>
          <w:rFonts w:cs="Times New Roman"/>
          <w:b/>
          <w:szCs w:val="24"/>
        </w:rPr>
        <w:t xml:space="preserve"> </w:t>
      </w:r>
      <w:r w:rsidR="001D3653" w:rsidRPr="00B4541E">
        <w:rPr>
          <w:rFonts w:cs="Times New Roman"/>
          <w:szCs w:val="24"/>
        </w:rPr>
        <w:t>the</w:t>
      </w:r>
      <w:r w:rsidR="00F67440" w:rsidRPr="00B4541E">
        <w:rPr>
          <w:rFonts w:cs="Times New Roman"/>
          <w:szCs w:val="24"/>
        </w:rPr>
        <w:t xml:space="preserve"> maximum</w:t>
      </w:r>
      <w:r w:rsidR="00804786" w:rsidRPr="00B4541E">
        <w:rPr>
          <w:rFonts w:cs="Times New Roman"/>
          <w:szCs w:val="24"/>
        </w:rPr>
        <w:t xml:space="preserve"> </w:t>
      </w:r>
      <w:r w:rsidR="00971389" w:rsidRPr="00B4541E">
        <w:rPr>
          <w:rFonts w:cs="Times New Roman"/>
          <w:szCs w:val="24"/>
        </w:rPr>
        <w:t xml:space="preserve">annual </w:t>
      </w:r>
      <w:r w:rsidR="00804786" w:rsidRPr="00B4541E">
        <w:rPr>
          <w:rFonts w:cs="Times New Roman"/>
          <w:szCs w:val="24"/>
        </w:rPr>
        <w:t xml:space="preserve">total burden for </w:t>
      </w:r>
      <w:r w:rsidR="00634B0D" w:rsidRPr="00B4541E">
        <w:rPr>
          <w:rFonts w:cs="Times New Roman"/>
          <w:szCs w:val="24"/>
        </w:rPr>
        <w:t>all</w:t>
      </w:r>
      <w:r w:rsidR="00804786" w:rsidRPr="00B4541E">
        <w:rPr>
          <w:rFonts w:cs="Times New Roman"/>
          <w:szCs w:val="24"/>
        </w:rPr>
        <w:t xml:space="preserve"> </w:t>
      </w:r>
      <w:r w:rsidR="00236796" w:rsidRPr="00B4541E">
        <w:rPr>
          <w:rFonts w:cs="Times New Roman"/>
          <w:szCs w:val="24"/>
        </w:rPr>
        <w:t>collection</w:t>
      </w:r>
      <w:r w:rsidR="00634B0D" w:rsidRPr="00B4541E">
        <w:rPr>
          <w:rFonts w:cs="Times New Roman"/>
          <w:szCs w:val="24"/>
        </w:rPr>
        <w:t xml:space="preserve"> pieces of this ICR</w:t>
      </w:r>
      <w:r w:rsidR="002C7D40" w:rsidRPr="00B4541E">
        <w:rPr>
          <w:rFonts w:cs="Times New Roman"/>
          <w:szCs w:val="24"/>
        </w:rPr>
        <w:t xml:space="preserve"> (year 5)</w:t>
      </w:r>
      <w:r w:rsidR="00236796" w:rsidRPr="00B4541E">
        <w:rPr>
          <w:rFonts w:cs="Times New Roman"/>
          <w:szCs w:val="24"/>
        </w:rPr>
        <w:t xml:space="preserve"> </w:t>
      </w:r>
      <w:r w:rsidR="00F220E4" w:rsidRPr="00B4541E">
        <w:rPr>
          <w:rFonts w:cs="Times New Roman"/>
          <w:szCs w:val="24"/>
        </w:rPr>
        <w:t xml:space="preserve">is </w:t>
      </w:r>
      <w:r w:rsidR="002D77C7" w:rsidRPr="00B4541E">
        <w:rPr>
          <w:rFonts w:cs="Times New Roman"/>
          <w:szCs w:val="24"/>
        </w:rPr>
        <w:t>approximately</w:t>
      </w:r>
      <w:r w:rsidR="00D03B4D" w:rsidRPr="00B4541E">
        <w:rPr>
          <w:rFonts w:cs="Times New Roman"/>
          <w:szCs w:val="24"/>
        </w:rPr>
        <w:t xml:space="preserve"> </w:t>
      </w:r>
      <w:r w:rsidR="00015C8C" w:rsidRPr="00B4541E">
        <w:rPr>
          <w:rFonts w:cs="Times New Roman"/>
          <w:szCs w:val="24"/>
        </w:rPr>
        <w:t>669,687</w:t>
      </w:r>
      <w:r w:rsidR="00804786" w:rsidRPr="00B4541E">
        <w:rPr>
          <w:rFonts w:cs="Times New Roman"/>
          <w:szCs w:val="24"/>
        </w:rPr>
        <w:t>hours.</w:t>
      </w:r>
    </w:p>
    <w:p w14:paraId="1970ED87" w14:textId="77777777" w:rsidR="00C90237" w:rsidRPr="00B4541E" w:rsidRDefault="00C90237" w:rsidP="00C90237">
      <w:pPr>
        <w:ind w:left="360"/>
        <w:rPr>
          <w:rFonts w:cs="Times New Roman"/>
          <w:b/>
          <w:bCs/>
          <w:sz w:val="20"/>
          <w:szCs w:val="22"/>
        </w:rPr>
      </w:pPr>
    </w:p>
    <w:p w14:paraId="1C550C2B" w14:textId="4080C7E3" w:rsidR="00C90237" w:rsidRPr="00B4541E" w:rsidRDefault="00C90237" w:rsidP="00C90237">
      <w:pPr>
        <w:ind w:left="360"/>
        <w:rPr>
          <w:rFonts w:cs="Times New Roman"/>
          <w:b/>
          <w:bCs/>
          <w:sz w:val="20"/>
          <w:szCs w:val="22"/>
        </w:rPr>
      </w:pPr>
      <w:r w:rsidRPr="00B4541E">
        <w:rPr>
          <w:rFonts w:cs="Times New Roman"/>
          <w:b/>
          <w:bCs/>
          <w:sz w:val="20"/>
          <w:szCs w:val="22"/>
        </w:rPr>
        <w:t xml:space="preserve">Table </w:t>
      </w:r>
      <w:r w:rsidR="00DE4F41" w:rsidRPr="00B4541E">
        <w:rPr>
          <w:rFonts w:cs="Times New Roman"/>
          <w:b/>
          <w:bCs/>
          <w:sz w:val="20"/>
          <w:szCs w:val="22"/>
        </w:rPr>
        <w:t>9</w:t>
      </w:r>
      <w:r w:rsidRPr="00B4541E">
        <w:rPr>
          <w:rFonts w:cs="Times New Roman"/>
          <w:b/>
          <w:bCs/>
          <w:sz w:val="20"/>
          <w:szCs w:val="22"/>
        </w:rPr>
        <w:t>: Estimated Total Burden by Year</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76"/>
        <w:gridCol w:w="1516"/>
        <w:gridCol w:w="2707"/>
      </w:tblGrid>
      <w:tr w:rsidR="000E0425" w:rsidRPr="00B4541E" w14:paraId="73C3CB54" w14:textId="77777777" w:rsidTr="00E11CEE">
        <w:trPr>
          <w:trHeight w:val="1020"/>
        </w:trPr>
        <w:tc>
          <w:tcPr>
            <w:tcW w:w="1455" w:type="dxa"/>
            <w:shd w:val="clear" w:color="000000" w:fill="EEECE1"/>
            <w:noWrap/>
            <w:vAlign w:val="center"/>
            <w:hideMark/>
          </w:tcPr>
          <w:p w14:paraId="05C082F9" w14:textId="77777777" w:rsidR="000E0425" w:rsidRPr="00B4541E" w:rsidRDefault="000E0425" w:rsidP="00D1741E">
            <w:pPr>
              <w:jc w:val="center"/>
              <w:rPr>
                <w:rFonts w:cs="Times New Roman"/>
                <w:b/>
                <w:bCs/>
                <w:sz w:val="20"/>
              </w:rPr>
            </w:pPr>
            <w:r w:rsidRPr="00B4541E">
              <w:rPr>
                <w:rFonts w:cs="Times New Roman"/>
                <w:b/>
                <w:bCs/>
                <w:sz w:val="20"/>
              </w:rPr>
              <w:t>Year</w:t>
            </w:r>
          </w:p>
        </w:tc>
        <w:tc>
          <w:tcPr>
            <w:tcW w:w="2776" w:type="dxa"/>
            <w:shd w:val="clear" w:color="000000" w:fill="EEECE1"/>
            <w:vAlign w:val="center"/>
          </w:tcPr>
          <w:p w14:paraId="456D4A85" w14:textId="77777777" w:rsidR="000E0425" w:rsidRPr="00B4541E" w:rsidRDefault="000E0425" w:rsidP="00D1741E">
            <w:pPr>
              <w:jc w:val="center"/>
              <w:rPr>
                <w:rFonts w:cs="Times New Roman"/>
                <w:b/>
                <w:bCs/>
                <w:sz w:val="20"/>
              </w:rPr>
            </w:pPr>
            <w:r w:rsidRPr="00B4541E">
              <w:rPr>
                <w:rFonts w:cs="Times New Roman"/>
                <w:b/>
                <w:bCs/>
                <w:sz w:val="20"/>
              </w:rPr>
              <w:t>Total Application Enrollment Burden in Hours</w:t>
            </w:r>
          </w:p>
        </w:tc>
        <w:tc>
          <w:tcPr>
            <w:tcW w:w="1516" w:type="dxa"/>
            <w:shd w:val="clear" w:color="000000" w:fill="EEECE1"/>
            <w:vAlign w:val="center"/>
          </w:tcPr>
          <w:p w14:paraId="0CD0B5C6" w14:textId="77777777" w:rsidR="000E0425" w:rsidRPr="00B4541E" w:rsidRDefault="000E0425" w:rsidP="00D1741E">
            <w:pPr>
              <w:jc w:val="center"/>
              <w:rPr>
                <w:rFonts w:cs="Times New Roman"/>
                <w:b/>
                <w:bCs/>
                <w:sz w:val="20"/>
              </w:rPr>
            </w:pPr>
            <w:r w:rsidRPr="00B4541E">
              <w:rPr>
                <w:rFonts w:cs="Times New Roman"/>
                <w:b/>
                <w:bCs/>
                <w:sz w:val="20"/>
              </w:rPr>
              <w:t>Total Correction of Records Burden in Hours</w:t>
            </w:r>
          </w:p>
        </w:tc>
        <w:tc>
          <w:tcPr>
            <w:tcW w:w="2707" w:type="dxa"/>
            <w:shd w:val="clear" w:color="000000" w:fill="EEECE1"/>
            <w:vAlign w:val="center"/>
            <w:hideMark/>
          </w:tcPr>
          <w:p w14:paraId="3DDA1E28" w14:textId="77777777" w:rsidR="000E0425" w:rsidRPr="00B4541E" w:rsidRDefault="000E0425" w:rsidP="004A1805">
            <w:pPr>
              <w:jc w:val="center"/>
              <w:rPr>
                <w:rFonts w:cs="Times New Roman"/>
                <w:b/>
                <w:bCs/>
                <w:sz w:val="20"/>
              </w:rPr>
            </w:pPr>
            <w:r w:rsidRPr="00B4541E">
              <w:rPr>
                <w:rFonts w:cs="Times New Roman"/>
                <w:b/>
                <w:bCs/>
                <w:sz w:val="20"/>
              </w:rPr>
              <w:t>Total Time Burden in Hours</w:t>
            </w:r>
          </w:p>
        </w:tc>
      </w:tr>
      <w:tr w:rsidR="000E0425" w:rsidRPr="00B4541E" w14:paraId="3D5A7DF9" w14:textId="77777777" w:rsidTr="00E11CEE">
        <w:trPr>
          <w:trHeight w:val="315"/>
        </w:trPr>
        <w:tc>
          <w:tcPr>
            <w:tcW w:w="1455" w:type="dxa"/>
            <w:shd w:val="clear" w:color="auto" w:fill="auto"/>
            <w:noWrap/>
            <w:vAlign w:val="center"/>
            <w:hideMark/>
          </w:tcPr>
          <w:p w14:paraId="395C5DD0" w14:textId="77777777" w:rsidR="000E0425" w:rsidRPr="00B4541E" w:rsidRDefault="000E0425" w:rsidP="00D1741E">
            <w:pPr>
              <w:jc w:val="center"/>
              <w:rPr>
                <w:rFonts w:cs="Times New Roman"/>
                <w:sz w:val="20"/>
              </w:rPr>
            </w:pPr>
            <w:r w:rsidRPr="00B4541E">
              <w:rPr>
                <w:rFonts w:cs="Times New Roman"/>
                <w:sz w:val="20"/>
              </w:rPr>
              <w:t>Column</w:t>
            </w:r>
          </w:p>
        </w:tc>
        <w:tc>
          <w:tcPr>
            <w:tcW w:w="2776" w:type="dxa"/>
            <w:vAlign w:val="center"/>
          </w:tcPr>
          <w:p w14:paraId="2787B7A0" w14:textId="77777777" w:rsidR="000E0425" w:rsidRPr="00B4541E" w:rsidRDefault="000E0425" w:rsidP="00D1741E">
            <w:pPr>
              <w:jc w:val="center"/>
              <w:rPr>
                <w:rFonts w:cs="Times New Roman"/>
                <w:sz w:val="20"/>
              </w:rPr>
            </w:pPr>
            <w:r w:rsidRPr="00B4541E">
              <w:rPr>
                <w:rFonts w:cs="Times New Roman"/>
                <w:sz w:val="20"/>
              </w:rPr>
              <w:t>A</w:t>
            </w:r>
          </w:p>
        </w:tc>
        <w:tc>
          <w:tcPr>
            <w:tcW w:w="1516" w:type="dxa"/>
            <w:vAlign w:val="center"/>
          </w:tcPr>
          <w:p w14:paraId="1C9C3E68" w14:textId="77777777" w:rsidR="000E0425" w:rsidRPr="00B4541E" w:rsidRDefault="000E0425" w:rsidP="00D1741E">
            <w:pPr>
              <w:jc w:val="center"/>
              <w:rPr>
                <w:rFonts w:cs="Times New Roman"/>
                <w:sz w:val="20"/>
              </w:rPr>
            </w:pPr>
            <w:r w:rsidRPr="00B4541E">
              <w:rPr>
                <w:rFonts w:cs="Times New Roman"/>
                <w:sz w:val="20"/>
              </w:rPr>
              <w:t>B</w:t>
            </w:r>
          </w:p>
        </w:tc>
        <w:tc>
          <w:tcPr>
            <w:tcW w:w="2707" w:type="dxa"/>
            <w:shd w:val="clear" w:color="auto" w:fill="auto"/>
            <w:noWrap/>
            <w:vAlign w:val="center"/>
            <w:hideMark/>
          </w:tcPr>
          <w:p w14:paraId="3112E7FC" w14:textId="77777777" w:rsidR="000E0425" w:rsidRPr="00B4541E" w:rsidRDefault="000E0425" w:rsidP="00D1741E">
            <w:pPr>
              <w:jc w:val="center"/>
              <w:rPr>
                <w:rFonts w:cs="Times New Roman"/>
                <w:sz w:val="20"/>
              </w:rPr>
            </w:pPr>
            <w:r w:rsidRPr="00B4541E">
              <w:rPr>
                <w:rFonts w:cs="Times New Roman"/>
                <w:sz w:val="20"/>
              </w:rPr>
              <w:t>C</w:t>
            </w:r>
          </w:p>
        </w:tc>
      </w:tr>
      <w:tr w:rsidR="00E11CEE" w:rsidRPr="00B4541E" w14:paraId="2D1898AA" w14:textId="77777777" w:rsidTr="0008590F">
        <w:trPr>
          <w:trHeight w:val="315"/>
        </w:trPr>
        <w:tc>
          <w:tcPr>
            <w:tcW w:w="1455" w:type="dxa"/>
            <w:shd w:val="clear" w:color="auto" w:fill="auto"/>
            <w:noWrap/>
            <w:vAlign w:val="center"/>
            <w:hideMark/>
          </w:tcPr>
          <w:p w14:paraId="539F819D" w14:textId="77777777" w:rsidR="00E11CEE" w:rsidRPr="00B4541E" w:rsidRDefault="00E11CEE" w:rsidP="00D1741E">
            <w:pPr>
              <w:jc w:val="center"/>
              <w:rPr>
                <w:rFonts w:cs="Times New Roman"/>
                <w:sz w:val="20"/>
              </w:rPr>
            </w:pPr>
            <w:r w:rsidRPr="00B4541E">
              <w:rPr>
                <w:rFonts w:cs="Times New Roman"/>
                <w:sz w:val="20"/>
              </w:rPr>
              <w:t>1</w:t>
            </w:r>
          </w:p>
        </w:tc>
        <w:tc>
          <w:tcPr>
            <w:tcW w:w="2776" w:type="dxa"/>
          </w:tcPr>
          <w:p w14:paraId="293C3ACE" w14:textId="3D4A26E9" w:rsidR="00E11CEE" w:rsidRPr="00B4541E" w:rsidRDefault="00E11CEE" w:rsidP="00D1741E">
            <w:pPr>
              <w:jc w:val="center"/>
              <w:rPr>
                <w:rFonts w:cs="Times New Roman"/>
                <w:sz w:val="20"/>
              </w:rPr>
            </w:pPr>
            <w:r w:rsidRPr="00B4541E">
              <w:rPr>
                <w:sz w:val="20"/>
              </w:rPr>
              <w:t>573,716</w:t>
            </w:r>
          </w:p>
        </w:tc>
        <w:tc>
          <w:tcPr>
            <w:tcW w:w="1516" w:type="dxa"/>
          </w:tcPr>
          <w:p w14:paraId="06A8B15A" w14:textId="60C386F1" w:rsidR="00E11CEE" w:rsidRPr="00B4541E" w:rsidRDefault="00E11CEE">
            <w:pPr>
              <w:jc w:val="center"/>
              <w:rPr>
                <w:sz w:val="20"/>
              </w:rPr>
            </w:pPr>
            <w:r w:rsidRPr="00B4541E">
              <w:rPr>
                <w:sz w:val="20"/>
              </w:rPr>
              <w:t>30,636</w:t>
            </w:r>
          </w:p>
        </w:tc>
        <w:tc>
          <w:tcPr>
            <w:tcW w:w="2707" w:type="dxa"/>
            <w:shd w:val="clear" w:color="auto" w:fill="auto"/>
            <w:noWrap/>
            <w:hideMark/>
          </w:tcPr>
          <w:p w14:paraId="10A88C3C" w14:textId="12B06913" w:rsidR="00E11CEE" w:rsidRPr="00B4541E" w:rsidRDefault="00E11CEE" w:rsidP="00D1741E">
            <w:pPr>
              <w:jc w:val="center"/>
              <w:rPr>
                <w:rFonts w:cs="Times New Roman"/>
                <w:sz w:val="20"/>
              </w:rPr>
            </w:pPr>
            <w:r w:rsidRPr="00B4541E">
              <w:rPr>
                <w:sz w:val="20"/>
              </w:rPr>
              <w:t>604,352</w:t>
            </w:r>
          </w:p>
        </w:tc>
      </w:tr>
      <w:tr w:rsidR="00E11CEE" w:rsidRPr="00B4541E" w14:paraId="6D21E096" w14:textId="77777777" w:rsidTr="0008590F">
        <w:trPr>
          <w:trHeight w:val="315"/>
        </w:trPr>
        <w:tc>
          <w:tcPr>
            <w:tcW w:w="1455" w:type="dxa"/>
            <w:shd w:val="clear" w:color="auto" w:fill="auto"/>
            <w:noWrap/>
            <w:vAlign w:val="center"/>
            <w:hideMark/>
          </w:tcPr>
          <w:p w14:paraId="23A57472" w14:textId="77777777" w:rsidR="00E11CEE" w:rsidRPr="00B4541E" w:rsidRDefault="00E11CEE" w:rsidP="00D1741E">
            <w:pPr>
              <w:jc w:val="center"/>
              <w:rPr>
                <w:rFonts w:cs="Times New Roman"/>
                <w:sz w:val="20"/>
              </w:rPr>
            </w:pPr>
            <w:r w:rsidRPr="00B4541E">
              <w:rPr>
                <w:rFonts w:cs="Times New Roman"/>
                <w:sz w:val="20"/>
              </w:rPr>
              <w:t>2</w:t>
            </w:r>
          </w:p>
        </w:tc>
        <w:tc>
          <w:tcPr>
            <w:tcW w:w="2776" w:type="dxa"/>
          </w:tcPr>
          <w:p w14:paraId="1D710638" w14:textId="00AD3B1C" w:rsidR="00E11CEE" w:rsidRPr="00B4541E" w:rsidRDefault="00E11CEE" w:rsidP="00D1741E">
            <w:pPr>
              <w:jc w:val="center"/>
              <w:rPr>
                <w:rFonts w:cs="Times New Roman"/>
                <w:sz w:val="20"/>
              </w:rPr>
            </w:pPr>
            <w:r w:rsidRPr="00B4541E">
              <w:rPr>
                <w:sz w:val="20"/>
              </w:rPr>
              <w:t>589,222</w:t>
            </w:r>
          </w:p>
        </w:tc>
        <w:tc>
          <w:tcPr>
            <w:tcW w:w="1516" w:type="dxa"/>
          </w:tcPr>
          <w:p w14:paraId="14084CCA" w14:textId="10C16236" w:rsidR="00E11CEE" w:rsidRPr="00B4541E" w:rsidRDefault="00E11CEE">
            <w:pPr>
              <w:jc w:val="center"/>
              <w:rPr>
                <w:sz w:val="20"/>
              </w:rPr>
            </w:pPr>
            <w:r w:rsidRPr="00B4541E">
              <w:rPr>
                <w:sz w:val="20"/>
              </w:rPr>
              <w:t>31,464</w:t>
            </w:r>
          </w:p>
        </w:tc>
        <w:tc>
          <w:tcPr>
            <w:tcW w:w="2707" w:type="dxa"/>
            <w:shd w:val="clear" w:color="auto" w:fill="auto"/>
            <w:noWrap/>
            <w:hideMark/>
          </w:tcPr>
          <w:p w14:paraId="1D76AEF0" w14:textId="16C17AED" w:rsidR="00E11CEE" w:rsidRPr="00B4541E" w:rsidRDefault="00E11CEE" w:rsidP="00D1741E">
            <w:pPr>
              <w:jc w:val="center"/>
              <w:rPr>
                <w:rFonts w:cs="Times New Roman"/>
                <w:sz w:val="20"/>
              </w:rPr>
            </w:pPr>
            <w:r w:rsidRPr="00B4541E">
              <w:rPr>
                <w:sz w:val="20"/>
              </w:rPr>
              <w:t>620,686</w:t>
            </w:r>
          </w:p>
        </w:tc>
      </w:tr>
      <w:tr w:rsidR="00E11CEE" w:rsidRPr="00B4541E" w14:paraId="5F27D7AF" w14:textId="77777777" w:rsidTr="0008590F">
        <w:trPr>
          <w:trHeight w:val="315"/>
        </w:trPr>
        <w:tc>
          <w:tcPr>
            <w:tcW w:w="1455" w:type="dxa"/>
            <w:shd w:val="clear" w:color="auto" w:fill="auto"/>
            <w:noWrap/>
            <w:vAlign w:val="center"/>
            <w:hideMark/>
          </w:tcPr>
          <w:p w14:paraId="47B1CB8F" w14:textId="77777777" w:rsidR="00E11CEE" w:rsidRPr="00B4541E" w:rsidRDefault="00E11CEE" w:rsidP="00D1741E">
            <w:pPr>
              <w:jc w:val="center"/>
              <w:rPr>
                <w:rFonts w:cs="Times New Roman"/>
                <w:sz w:val="20"/>
              </w:rPr>
            </w:pPr>
            <w:r w:rsidRPr="00B4541E">
              <w:rPr>
                <w:rFonts w:cs="Times New Roman"/>
                <w:sz w:val="20"/>
              </w:rPr>
              <w:t>3</w:t>
            </w:r>
          </w:p>
        </w:tc>
        <w:tc>
          <w:tcPr>
            <w:tcW w:w="2776" w:type="dxa"/>
          </w:tcPr>
          <w:p w14:paraId="0ADB0A8A" w14:textId="5DEB6829" w:rsidR="00E11CEE" w:rsidRPr="00B4541E" w:rsidRDefault="00E11CEE" w:rsidP="00D1741E">
            <w:pPr>
              <w:jc w:val="center"/>
              <w:rPr>
                <w:rFonts w:cs="Times New Roman"/>
                <w:sz w:val="20"/>
              </w:rPr>
            </w:pPr>
            <w:r w:rsidRPr="00B4541E">
              <w:rPr>
                <w:sz w:val="20"/>
              </w:rPr>
              <w:t>604,728</w:t>
            </w:r>
          </w:p>
        </w:tc>
        <w:tc>
          <w:tcPr>
            <w:tcW w:w="1516" w:type="dxa"/>
          </w:tcPr>
          <w:p w14:paraId="102FFE97" w14:textId="2B07D4D2" w:rsidR="00E11CEE" w:rsidRPr="00B4541E" w:rsidRDefault="00E11CEE">
            <w:pPr>
              <w:jc w:val="center"/>
              <w:rPr>
                <w:sz w:val="20"/>
              </w:rPr>
            </w:pPr>
            <w:r w:rsidRPr="00B4541E">
              <w:rPr>
                <w:sz w:val="20"/>
              </w:rPr>
              <w:t>32,292</w:t>
            </w:r>
          </w:p>
        </w:tc>
        <w:tc>
          <w:tcPr>
            <w:tcW w:w="2707" w:type="dxa"/>
            <w:shd w:val="clear" w:color="auto" w:fill="auto"/>
            <w:noWrap/>
            <w:hideMark/>
          </w:tcPr>
          <w:p w14:paraId="1C46B203" w14:textId="4AA225ED" w:rsidR="00E11CEE" w:rsidRPr="00B4541E" w:rsidRDefault="00E11CEE" w:rsidP="00D1741E">
            <w:pPr>
              <w:jc w:val="center"/>
              <w:rPr>
                <w:rFonts w:cs="Times New Roman"/>
                <w:sz w:val="20"/>
              </w:rPr>
            </w:pPr>
            <w:r w:rsidRPr="00B4541E">
              <w:rPr>
                <w:sz w:val="20"/>
              </w:rPr>
              <w:t>637,020</w:t>
            </w:r>
          </w:p>
        </w:tc>
      </w:tr>
      <w:tr w:rsidR="00E11CEE" w:rsidRPr="00B4541E" w14:paraId="23E35B5B" w14:textId="77777777" w:rsidTr="0008590F">
        <w:trPr>
          <w:trHeight w:val="315"/>
        </w:trPr>
        <w:tc>
          <w:tcPr>
            <w:tcW w:w="1455" w:type="dxa"/>
            <w:shd w:val="clear" w:color="auto" w:fill="auto"/>
            <w:noWrap/>
            <w:vAlign w:val="center"/>
            <w:hideMark/>
          </w:tcPr>
          <w:p w14:paraId="168A3011" w14:textId="77777777" w:rsidR="00E11CEE" w:rsidRPr="00B4541E" w:rsidRDefault="00E11CEE" w:rsidP="00D1741E">
            <w:pPr>
              <w:jc w:val="center"/>
              <w:rPr>
                <w:rFonts w:cs="Times New Roman"/>
                <w:sz w:val="20"/>
              </w:rPr>
            </w:pPr>
            <w:r w:rsidRPr="00B4541E">
              <w:rPr>
                <w:rFonts w:cs="Times New Roman"/>
                <w:sz w:val="20"/>
              </w:rPr>
              <w:t>4</w:t>
            </w:r>
          </w:p>
        </w:tc>
        <w:tc>
          <w:tcPr>
            <w:tcW w:w="2776" w:type="dxa"/>
          </w:tcPr>
          <w:p w14:paraId="4E62A755" w14:textId="16415B8E" w:rsidR="00E11CEE" w:rsidRPr="00B4541E" w:rsidRDefault="00E11CEE" w:rsidP="00D1741E">
            <w:pPr>
              <w:jc w:val="center"/>
              <w:rPr>
                <w:rFonts w:cs="Times New Roman"/>
                <w:sz w:val="20"/>
              </w:rPr>
            </w:pPr>
            <w:r w:rsidRPr="00B4541E">
              <w:rPr>
                <w:sz w:val="20"/>
              </w:rPr>
              <w:t>620,233</w:t>
            </w:r>
          </w:p>
        </w:tc>
        <w:tc>
          <w:tcPr>
            <w:tcW w:w="1516" w:type="dxa"/>
          </w:tcPr>
          <w:p w14:paraId="39BA59B2" w14:textId="64622376" w:rsidR="00E11CEE" w:rsidRPr="00B4541E" w:rsidRDefault="00E11CEE">
            <w:pPr>
              <w:jc w:val="center"/>
              <w:rPr>
                <w:sz w:val="20"/>
              </w:rPr>
            </w:pPr>
            <w:r w:rsidRPr="00B4541E">
              <w:rPr>
                <w:sz w:val="20"/>
              </w:rPr>
              <w:t>33,120</w:t>
            </w:r>
          </w:p>
        </w:tc>
        <w:tc>
          <w:tcPr>
            <w:tcW w:w="2707" w:type="dxa"/>
            <w:shd w:val="clear" w:color="auto" w:fill="auto"/>
            <w:noWrap/>
            <w:hideMark/>
          </w:tcPr>
          <w:p w14:paraId="3D0FD822" w14:textId="616A7C5F" w:rsidR="00E11CEE" w:rsidRPr="00B4541E" w:rsidRDefault="00E11CEE" w:rsidP="00D1741E">
            <w:pPr>
              <w:jc w:val="center"/>
              <w:rPr>
                <w:rFonts w:cs="Times New Roman"/>
                <w:sz w:val="20"/>
              </w:rPr>
            </w:pPr>
            <w:r w:rsidRPr="00B4541E">
              <w:rPr>
                <w:sz w:val="20"/>
              </w:rPr>
              <w:t>653,353</w:t>
            </w:r>
          </w:p>
        </w:tc>
      </w:tr>
      <w:tr w:rsidR="00E11CEE" w:rsidRPr="00B4541E" w14:paraId="381780F8" w14:textId="77777777" w:rsidTr="0008590F">
        <w:trPr>
          <w:trHeight w:val="315"/>
        </w:trPr>
        <w:tc>
          <w:tcPr>
            <w:tcW w:w="1455" w:type="dxa"/>
            <w:shd w:val="clear" w:color="auto" w:fill="auto"/>
            <w:noWrap/>
            <w:vAlign w:val="center"/>
            <w:hideMark/>
          </w:tcPr>
          <w:p w14:paraId="64348514" w14:textId="77777777" w:rsidR="00E11CEE" w:rsidRPr="00B4541E" w:rsidRDefault="00E11CEE" w:rsidP="00D1741E">
            <w:pPr>
              <w:jc w:val="center"/>
              <w:rPr>
                <w:rFonts w:cs="Times New Roman"/>
                <w:sz w:val="20"/>
              </w:rPr>
            </w:pPr>
            <w:r w:rsidRPr="00B4541E">
              <w:rPr>
                <w:rFonts w:cs="Times New Roman"/>
                <w:sz w:val="20"/>
              </w:rPr>
              <w:t>5</w:t>
            </w:r>
          </w:p>
        </w:tc>
        <w:tc>
          <w:tcPr>
            <w:tcW w:w="2776" w:type="dxa"/>
          </w:tcPr>
          <w:p w14:paraId="4DE233FF" w14:textId="176827DA" w:rsidR="00E11CEE" w:rsidRPr="00B4541E" w:rsidRDefault="00E11CEE" w:rsidP="00D1741E">
            <w:pPr>
              <w:jc w:val="center"/>
              <w:rPr>
                <w:rFonts w:cs="Times New Roman"/>
                <w:sz w:val="20"/>
              </w:rPr>
            </w:pPr>
            <w:r w:rsidRPr="00B4541E">
              <w:rPr>
                <w:sz w:val="20"/>
              </w:rPr>
              <w:t>635,739</w:t>
            </w:r>
          </w:p>
        </w:tc>
        <w:tc>
          <w:tcPr>
            <w:tcW w:w="1516" w:type="dxa"/>
          </w:tcPr>
          <w:p w14:paraId="79F18E68" w14:textId="11CD9F1B" w:rsidR="00E11CEE" w:rsidRPr="00B4541E" w:rsidRDefault="00E11CEE">
            <w:pPr>
              <w:jc w:val="center"/>
              <w:rPr>
                <w:sz w:val="20"/>
              </w:rPr>
            </w:pPr>
            <w:r w:rsidRPr="00B4541E">
              <w:rPr>
                <w:sz w:val="20"/>
              </w:rPr>
              <w:t>33,948</w:t>
            </w:r>
          </w:p>
        </w:tc>
        <w:tc>
          <w:tcPr>
            <w:tcW w:w="2707" w:type="dxa"/>
            <w:shd w:val="clear" w:color="auto" w:fill="auto"/>
            <w:noWrap/>
            <w:hideMark/>
          </w:tcPr>
          <w:p w14:paraId="42F124A4" w14:textId="54D7EDA6" w:rsidR="00E11CEE" w:rsidRPr="00B4541E" w:rsidRDefault="00E11CEE" w:rsidP="00D1741E">
            <w:pPr>
              <w:jc w:val="center"/>
              <w:rPr>
                <w:rFonts w:cs="Times New Roman"/>
                <w:sz w:val="20"/>
              </w:rPr>
            </w:pPr>
            <w:r w:rsidRPr="00B4541E">
              <w:rPr>
                <w:sz w:val="20"/>
              </w:rPr>
              <w:t>669,687</w:t>
            </w:r>
          </w:p>
        </w:tc>
      </w:tr>
      <w:tr w:rsidR="00E11CEE" w:rsidRPr="00B4541E" w14:paraId="6BC43183" w14:textId="77777777" w:rsidTr="0008590F">
        <w:trPr>
          <w:trHeight w:val="315"/>
        </w:trPr>
        <w:tc>
          <w:tcPr>
            <w:tcW w:w="1455" w:type="dxa"/>
            <w:shd w:val="clear" w:color="auto" w:fill="auto"/>
            <w:noWrap/>
            <w:vAlign w:val="center"/>
            <w:hideMark/>
          </w:tcPr>
          <w:p w14:paraId="78BB7851" w14:textId="77777777" w:rsidR="00E11CEE" w:rsidRPr="00B4541E" w:rsidRDefault="00E11CEE" w:rsidP="00D1741E">
            <w:pPr>
              <w:jc w:val="center"/>
              <w:rPr>
                <w:rFonts w:cs="Times New Roman"/>
                <w:b/>
                <w:bCs/>
                <w:sz w:val="20"/>
              </w:rPr>
            </w:pPr>
            <w:r w:rsidRPr="00B4541E">
              <w:rPr>
                <w:rFonts w:cs="Times New Roman"/>
                <w:b/>
                <w:bCs/>
                <w:sz w:val="20"/>
              </w:rPr>
              <w:t>Total</w:t>
            </w:r>
          </w:p>
        </w:tc>
        <w:tc>
          <w:tcPr>
            <w:tcW w:w="2776" w:type="dxa"/>
          </w:tcPr>
          <w:p w14:paraId="4B03AD8B" w14:textId="6EB683A6" w:rsidR="00E11CEE" w:rsidRPr="00B4541E" w:rsidRDefault="00E11CEE" w:rsidP="00D1741E">
            <w:pPr>
              <w:jc w:val="center"/>
              <w:rPr>
                <w:rFonts w:cs="Times New Roman"/>
                <w:b/>
                <w:sz w:val="20"/>
              </w:rPr>
            </w:pPr>
            <w:r w:rsidRPr="00B4541E">
              <w:rPr>
                <w:sz w:val="20"/>
              </w:rPr>
              <w:t>3,023,638</w:t>
            </w:r>
          </w:p>
        </w:tc>
        <w:tc>
          <w:tcPr>
            <w:tcW w:w="1516" w:type="dxa"/>
          </w:tcPr>
          <w:p w14:paraId="6725798C" w14:textId="6AE5788E" w:rsidR="00E11CEE" w:rsidRPr="00B4541E" w:rsidRDefault="00E11CEE">
            <w:pPr>
              <w:jc w:val="center"/>
              <w:rPr>
                <w:b/>
                <w:bCs/>
                <w:sz w:val="20"/>
              </w:rPr>
            </w:pPr>
            <w:r w:rsidRPr="00B4541E">
              <w:rPr>
                <w:b/>
                <w:sz w:val="20"/>
              </w:rPr>
              <w:t>161,460</w:t>
            </w:r>
          </w:p>
        </w:tc>
        <w:tc>
          <w:tcPr>
            <w:tcW w:w="2707" w:type="dxa"/>
            <w:shd w:val="clear" w:color="auto" w:fill="auto"/>
            <w:noWrap/>
            <w:hideMark/>
          </w:tcPr>
          <w:p w14:paraId="23B4D7B6" w14:textId="6915065B" w:rsidR="00E11CEE" w:rsidRPr="00B4541E" w:rsidRDefault="00E11CEE" w:rsidP="00D1741E">
            <w:pPr>
              <w:jc w:val="center"/>
              <w:rPr>
                <w:rFonts w:cs="Times New Roman"/>
                <w:b/>
                <w:sz w:val="20"/>
              </w:rPr>
            </w:pPr>
            <w:r w:rsidRPr="00B4541E">
              <w:rPr>
                <w:sz w:val="20"/>
              </w:rPr>
              <w:t>3,185,098</w:t>
            </w:r>
          </w:p>
        </w:tc>
      </w:tr>
      <w:tr w:rsidR="00E11CEE" w:rsidRPr="00B4541E" w14:paraId="6283879C" w14:textId="77777777" w:rsidTr="0008590F">
        <w:trPr>
          <w:trHeight w:val="315"/>
        </w:trPr>
        <w:tc>
          <w:tcPr>
            <w:tcW w:w="1455" w:type="dxa"/>
            <w:shd w:val="clear" w:color="auto" w:fill="auto"/>
            <w:noWrap/>
            <w:vAlign w:val="center"/>
            <w:hideMark/>
          </w:tcPr>
          <w:p w14:paraId="60AC6AF8" w14:textId="77777777" w:rsidR="00E11CEE" w:rsidRPr="00B4541E" w:rsidRDefault="00E11CEE" w:rsidP="00D1741E">
            <w:pPr>
              <w:jc w:val="center"/>
              <w:rPr>
                <w:rFonts w:cs="Times New Roman"/>
                <w:b/>
                <w:bCs/>
                <w:sz w:val="20"/>
              </w:rPr>
            </w:pPr>
            <w:r w:rsidRPr="00B4541E">
              <w:rPr>
                <w:rFonts w:cs="Times New Roman"/>
                <w:b/>
                <w:bCs/>
                <w:sz w:val="20"/>
              </w:rPr>
              <w:t>Annualized</w:t>
            </w:r>
          </w:p>
        </w:tc>
        <w:tc>
          <w:tcPr>
            <w:tcW w:w="2776" w:type="dxa"/>
          </w:tcPr>
          <w:p w14:paraId="51909A03" w14:textId="685EBD79" w:rsidR="00E11CEE" w:rsidRPr="00B4541E" w:rsidRDefault="00E11CEE" w:rsidP="00B21CD5">
            <w:pPr>
              <w:jc w:val="center"/>
              <w:rPr>
                <w:b/>
                <w:bCs/>
                <w:sz w:val="20"/>
              </w:rPr>
            </w:pPr>
            <w:r w:rsidRPr="00B4541E">
              <w:rPr>
                <w:sz w:val="20"/>
              </w:rPr>
              <w:t>604,728</w:t>
            </w:r>
          </w:p>
        </w:tc>
        <w:tc>
          <w:tcPr>
            <w:tcW w:w="1516" w:type="dxa"/>
          </w:tcPr>
          <w:p w14:paraId="337150D6" w14:textId="1597C7CA" w:rsidR="00E11CEE" w:rsidRPr="00B4541E" w:rsidRDefault="00E11CEE">
            <w:pPr>
              <w:jc w:val="center"/>
              <w:rPr>
                <w:b/>
                <w:bCs/>
                <w:sz w:val="20"/>
              </w:rPr>
            </w:pPr>
            <w:r w:rsidRPr="00B4541E">
              <w:rPr>
                <w:b/>
                <w:sz w:val="20"/>
              </w:rPr>
              <w:t>32,292</w:t>
            </w:r>
          </w:p>
        </w:tc>
        <w:tc>
          <w:tcPr>
            <w:tcW w:w="2707" w:type="dxa"/>
            <w:shd w:val="clear" w:color="auto" w:fill="auto"/>
            <w:noWrap/>
            <w:hideMark/>
          </w:tcPr>
          <w:p w14:paraId="1D37033A" w14:textId="5936B7FC" w:rsidR="00E11CEE" w:rsidRPr="00B4541E" w:rsidRDefault="00E11CEE" w:rsidP="00B21CD5">
            <w:pPr>
              <w:jc w:val="center"/>
              <w:rPr>
                <w:b/>
                <w:bCs/>
                <w:sz w:val="20"/>
              </w:rPr>
            </w:pPr>
            <w:r w:rsidRPr="00B4541E">
              <w:rPr>
                <w:sz w:val="20"/>
              </w:rPr>
              <w:t>637,020</w:t>
            </w:r>
          </w:p>
        </w:tc>
      </w:tr>
    </w:tbl>
    <w:p w14:paraId="6AF646B5" w14:textId="77777777" w:rsidR="00804786" w:rsidRPr="00B4541E" w:rsidRDefault="00804786" w:rsidP="00804786">
      <w:pPr>
        <w:pStyle w:val="BodyTextIndent2"/>
        <w:rPr>
          <w:rFonts w:ascii="Times New Roman" w:hAnsi="Times New Roman" w:cs="Times New Roman"/>
          <w:sz w:val="24"/>
          <w:szCs w:val="24"/>
        </w:rPr>
      </w:pPr>
    </w:p>
    <w:p w14:paraId="05038232" w14:textId="77777777" w:rsidR="002D77C7" w:rsidRPr="00B4541E" w:rsidRDefault="002D77C7" w:rsidP="00804786">
      <w:pPr>
        <w:pStyle w:val="BodyTextIndent2"/>
        <w:rPr>
          <w:rFonts w:ascii="Times New Roman" w:hAnsi="Times New Roman" w:cs="Times New Roman"/>
          <w:sz w:val="24"/>
          <w:szCs w:val="24"/>
        </w:rPr>
      </w:pPr>
    </w:p>
    <w:p w14:paraId="72A675FA" w14:textId="27811CB8" w:rsidR="00427AA8" w:rsidRPr="00B4541E" w:rsidRDefault="00427AA8" w:rsidP="00C86618">
      <w:pPr>
        <w:pStyle w:val="BodyTextIndent2"/>
        <w:rPr>
          <w:rFonts w:ascii="Times New Roman" w:hAnsi="Times New Roman" w:cs="Times New Roman"/>
          <w:sz w:val="24"/>
          <w:szCs w:val="24"/>
        </w:rPr>
      </w:pPr>
      <w:r w:rsidRPr="00B4541E">
        <w:rPr>
          <w:rFonts w:ascii="Times New Roman" w:hAnsi="Times New Roman" w:cs="Times New Roman"/>
          <w:b/>
          <w:sz w:val="24"/>
          <w:szCs w:val="24"/>
          <w:u w:val="single"/>
        </w:rPr>
        <w:t xml:space="preserve">Total </w:t>
      </w:r>
      <w:r w:rsidR="00F67440" w:rsidRPr="00B4541E">
        <w:rPr>
          <w:rFonts w:ascii="Times New Roman" w:hAnsi="Times New Roman" w:cs="Times New Roman"/>
          <w:b/>
          <w:sz w:val="24"/>
          <w:szCs w:val="24"/>
          <w:u w:val="single"/>
        </w:rPr>
        <w:t xml:space="preserve">Annual </w:t>
      </w:r>
      <w:r w:rsidRPr="00B4541E">
        <w:rPr>
          <w:rFonts w:ascii="Times New Roman" w:hAnsi="Times New Roman" w:cs="Times New Roman"/>
          <w:b/>
          <w:sz w:val="24"/>
          <w:szCs w:val="24"/>
          <w:u w:val="single"/>
        </w:rPr>
        <w:t>Number of Respondents</w:t>
      </w:r>
      <w:r w:rsidR="00A64892" w:rsidRPr="00B4541E">
        <w:rPr>
          <w:rFonts w:ascii="Times New Roman" w:hAnsi="Times New Roman" w:cs="Times New Roman"/>
          <w:b/>
          <w:sz w:val="24"/>
          <w:szCs w:val="24"/>
        </w:rPr>
        <w:t xml:space="preserve">: </w:t>
      </w:r>
      <w:r w:rsidR="00CE620E" w:rsidRPr="00B4541E">
        <w:rPr>
          <w:rFonts w:ascii="Times New Roman" w:hAnsi="Times New Roman" w:cs="Times New Roman"/>
          <w:b/>
          <w:sz w:val="24"/>
          <w:szCs w:val="24"/>
        </w:rPr>
        <w:t xml:space="preserve"> </w:t>
      </w:r>
      <w:r w:rsidRPr="00B4541E">
        <w:rPr>
          <w:rFonts w:ascii="Times New Roman" w:hAnsi="Times New Roman" w:cs="Times New Roman"/>
          <w:sz w:val="24"/>
          <w:szCs w:val="24"/>
        </w:rPr>
        <w:t xml:space="preserve">The </w:t>
      </w:r>
      <w:r w:rsidR="0042178E" w:rsidRPr="00B4541E">
        <w:rPr>
          <w:rFonts w:ascii="Times New Roman" w:hAnsi="Times New Roman" w:cs="Times New Roman"/>
          <w:sz w:val="24"/>
          <w:szCs w:val="24"/>
        </w:rPr>
        <w:t xml:space="preserve">projected </w:t>
      </w:r>
      <w:r w:rsidR="00F12B2C" w:rsidRPr="00B4541E">
        <w:rPr>
          <w:rFonts w:ascii="Times New Roman" w:hAnsi="Times New Roman" w:cs="Times New Roman"/>
          <w:sz w:val="24"/>
          <w:szCs w:val="24"/>
        </w:rPr>
        <w:t xml:space="preserve">average </w:t>
      </w:r>
      <w:r w:rsidR="008D1FFB" w:rsidRPr="00B4541E">
        <w:rPr>
          <w:rFonts w:ascii="Times New Roman" w:hAnsi="Times New Roman" w:cs="Times New Roman"/>
          <w:sz w:val="24"/>
          <w:szCs w:val="24"/>
        </w:rPr>
        <w:t xml:space="preserve">annual </w:t>
      </w:r>
      <w:r w:rsidRPr="00B4541E">
        <w:rPr>
          <w:rFonts w:ascii="Times New Roman" w:hAnsi="Times New Roman" w:cs="Times New Roman"/>
          <w:sz w:val="24"/>
          <w:szCs w:val="24"/>
        </w:rPr>
        <w:t xml:space="preserve">number of respondents for all aspects of this program is </w:t>
      </w:r>
      <w:r w:rsidR="00015C8C" w:rsidRPr="00B4541E">
        <w:rPr>
          <w:rFonts w:ascii="Times New Roman" w:hAnsi="Times New Roman" w:cs="Times New Roman"/>
          <w:sz w:val="24"/>
          <w:szCs w:val="24"/>
        </w:rPr>
        <w:t>531,882</w:t>
      </w:r>
      <w:r w:rsidR="00DC59F6" w:rsidRPr="00B4541E">
        <w:rPr>
          <w:rFonts w:ascii="Times New Roman" w:hAnsi="Times New Roman" w:cs="Times New Roman"/>
          <w:sz w:val="24"/>
          <w:szCs w:val="24"/>
        </w:rPr>
        <w:t xml:space="preserve"> </w:t>
      </w:r>
      <w:r w:rsidRPr="00B4541E">
        <w:rPr>
          <w:rFonts w:ascii="Times New Roman" w:hAnsi="Times New Roman" w:cs="Times New Roman"/>
          <w:sz w:val="24"/>
          <w:szCs w:val="24"/>
        </w:rPr>
        <w:t>respondents.</w:t>
      </w:r>
      <w:r w:rsidR="00584AE0" w:rsidRPr="00B4541E">
        <w:rPr>
          <w:rFonts w:ascii="Times New Roman" w:hAnsi="Times New Roman" w:cs="Times New Roman"/>
          <w:sz w:val="24"/>
          <w:szCs w:val="24"/>
        </w:rPr>
        <w:t xml:space="preserve">  The projected </w:t>
      </w:r>
      <w:r w:rsidR="00F12B2C" w:rsidRPr="00B4541E">
        <w:rPr>
          <w:rFonts w:ascii="Times New Roman" w:hAnsi="Times New Roman" w:cs="Times New Roman"/>
          <w:sz w:val="24"/>
          <w:szCs w:val="24"/>
        </w:rPr>
        <w:t xml:space="preserve">average </w:t>
      </w:r>
      <w:r w:rsidR="00584AE0" w:rsidRPr="00B4541E">
        <w:rPr>
          <w:rFonts w:ascii="Times New Roman" w:hAnsi="Times New Roman" w:cs="Times New Roman"/>
          <w:sz w:val="24"/>
          <w:szCs w:val="24"/>
        </w:rPr>
        <w:t xml:space="preserve">annual number of unique respondents is </w:t>
      </w:r>
      <w:r w:rsidR="00F12B2C" w:rsidRPr="00B4541E">
        <w:rPr>
          <w:rFonts w:ascii="Times New Roman" w:hAnsi="Times New Roman" w:cs="Times New Roman"/>
          <w:sz w:val="24"/>
          <w:szCs w:val="24"/>
        </w:rPr>
        <w:t>390,000</w:t>
      </w:r>
      <w:r w:rsidR="00584AE0" w:rsidRPr="00B4541E">
        <w:rPr>
          <w:rFonts w:ascii="Times New Roman" w:hAnsi="Times New Roman" w:cs="Times New Roman"/>
          <w:sz w:val="24"/>
          <w:szCs w:val="24"/>
        </w:rPr>
        <w:t xml:space="preserve"> (see Table 1 above). </w:t>
      </w:r>
    </w:p>
    <w:p w14:paraId="7708F266" w14:textId="77777777" w:rsidR="00C90237" w:rsidRPr="00B4541E" w:rsidRDefault="00C90237" w:rsidP="00C90237">
      <w:pPr>
        <w:ind w:left="360"/>
        <w:rPr>
          <w:rFonts w:cs="Times New Roman"/>
          <w:b/>
          <w:bCs/>
          <w:sz w:val="20"/>
          <w:szCs w:val="22"/>
        </w:rPr>
      </w:pPr>
    </w:p>
    <w:p w14:paraId="2D48398D" w14:textId="1F377CBD" w:rsidR="00C90237" w:rsidRPr="00B4541E" w:rsidRDefault="00C90237" w:rsidP="00C90237">
      <w:pPr>
        <w:ind w:left="360"/>
        <w:rPr>
          <w:rFonts w:cs="Times New Roman"/>
          <w:b/>
          <w:bCs/>
          <w:sz w:val="20"/>
          <w:szCs w:val="22"/>
        </w:rPr>
      </w:pPr>
      <w:r w:rsidRPr="00B4541E">
        <w:rPr>
          <w:rFonts w:cs="Times New Roman"/>
          <w:b/>
          <w:bCs/>
          <w:sz w:val="20"/>
          <w:szCs w:val="22"/>
        </w:rPr>
        <w:lastRenderedPageBreak/>
        <w:t xml:space="preserve">Table </w:t>
      </w:r>
      <w:r w:rsidR="00F829F2" w:rsidRPr="00B4541E">
        <w:rPr>
          <w:rFonts w:cs="Times New Roman"/>
          <w:b/>
          <w:bCs/>
          <w:sz w:val="20"/>
          <w:szCs w:val="22"/>
        </w:rPr>
        <w:t>10</w:t>
      </w:r>
      <w:r w:rsidRPr="00B4541E">
        <w:rPr>
          <w:rFonts w:cs="Times New Roman"/>
          <w:b/>
          <w:bCs/>
          <w:sz w:val="20"/>
          <w:szCs w:val="22"/>
        </w:rPr>
        <w:t>: Estimated Total Number of Respondents by Year</w:t>
      </w:r>
    </w:p>
    <w:tbl>
      <w:tblPr>
        <w:tblW w:w="9285" w:type="dxa"/>
        <w:tblInd w:w="93" w:type="dxa"/>
        <w:tblLayout w:type="fixed"/>
        <w:tblLook w:val="04A0" w:firstRow="1" w:lastRow="0" w:firstColumn="1" w:lastColumn="0" w:noHBand="0" w:noVBand="1"/>
      </w:tblPr>
      <w:tblGrid>
        <w:gridCol w:w="1365"/>
        <w:gridCol w:w="1333"/>
        <w:gridCol w:w="1260"/>
        <w:gridCol w:w="1277"/>
        <w:gridCol w:w="1350"/>
        <w:gridCol w:w="1350"/>
        <w:gridCol w:w="1350"/>
      </w:tblGrid>
      <w:tr w:rsidR="00933A56" w:rsidRPr="00B4541E" w14:paraId="6D2FC4DF" w14:textId="77777777" w:rsidTr="00F6287A">
        <w:trPr>
          <w:trHeight w:val="735"/>
        </w:trPr>
        <w:tc>
          <w:tcPr>
            <w:tcW w:w="1365" w:type="dxa"/>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14:paraId="46D4B1DC" w14:textId="77777777" w:rsidR="00C90237" w:rsidRPr="00B4541E" w:rsidRDefault="00C90237" w:rsidP="00C90237">
            <w:pPr>
              <w:jc w:val="center"/>
              <w:rPr>
                <w:rFonts w:cs="Times New Roman"/>
                <w:b/>
                <w:bCs/>
                <w:sz w:val="20"/>
              </w:rPr>
            </w:pPr>
            <w:r w:rsidRPr="00B4541E">
              <w:rPr>
                <w:rFonts w:cs="Times New Roman"/>
                <w:b/>
                <w:bCs/>
                <w:sz w:val="20"/>
              </w:rPr>
              <w:t>Year</w:t>
            </w:r>
          </w:p>
        </w:tc>
        <w:tc>
          <w:tcPr>
            <w:tcW w:w="133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68B82461" w14:textId="77777777" w:rsidR="00C90237" w:rsidRPr="00B4541E" w:rsidRDefault="00C90237" w:rsidP="004A1805">
            <w:pPr>
              <w:jc w:val="center"/>
              <w:rPr>
                <w:rFonts w:cs="Times New Roman"/>
                <w:b/>
                <w:bCs/>
                <w:sz w:val="20"/>
              </w:rPr>
            </w:pPr>
            <w:r w:rsidRPr="00B4541E">
              <w:rPr>
                <w:rFonts w:cs="Times New Roman"/>
                <w:b/>
                <w:bCs/>
                <w:sz w:val="20"/>
              </w:rPr>
              <w:t>Online Pre-Enrollment Applicants (63% of Applicants)</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7B5886CF" w14:textId="77777777" w:rsidR="00C90237" w:rsidRPr="00B4541E" w:rsidRDefault="00C90237" w:rsidP="00933A56">
            <w:pPr>
              <w:jc w:val="center"/>
              <w:rPr>
                <w:rFonts w:cs="Times New Roman"/>
                <w:b/>
                <w:bCs/>
                <w:sz w:val="20"/>
              </w:rPr>
            </w:pPr>
            <w:r w:rsidRPr="00B4541E">
              <w:rPr>
                <w:rFonts w:cs="Times New Roman"/>
                <w:b/>
                <w:bCs/>
                <w:sz w:val="20"/>
              </w:rPr>
              <w:t xml:space="preserve">Online Phone Assisted Pre-Enrollment  (5% of </w:t>
            </w:r>
            <w:r w:rsidR="00933A56" w:rsidRPr="00B4541E">
              <w:rPr>
                <w:rFonts w:cs="Times New Roman"/>
                <w:b/>
                <w:bCs/>
                <w:sz w:val="20"/>
              </w:rPr>
              <w:t>Applicant</w:t>
            </w:r>
            <w:r w:rsidRPr="00B4541E">
              <w:rPr>
                <w:rFonts w:cs="Times New Roman"/>
                <w:b/>
                <w:bCs/>
                <w:sz w:val="20"/>
              </w:rPr>
              <w:t>s)</w:t>
            </w:r>
          </w:p>
        </w:tc>
        <w:tc>
          <w:tcPr>
            <w:tcW w:w="1277"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0E38B0C8" w14:textId="77777777" w:rsidR="00C90237" w:rsidRPr="00B4541E" w:rsidRDefault="00C90237" w:rsidP="00933A56">
            <w:pPr>
              <w:jc w:val="center"/>
              <w:rPr>
                <w:rFonts w:cs="Times New Roman"/>
                <w:b/>
                <w:bCs/>
                <w:sz w:val="20"/>
              </w:rPr>
            </w:pPr>
            <w:r w:rsidRPr="00B4541E">
              <w:rPr>
                <w:rFonts w:cs="Times New Roman"/>
                <w:b/>
                <w:bCs/>
                <w:sz w:val="20"/>
              </w:rPr>
              <w:t xml:space="preserve">In Person Enrollments (32% of </w:t>
            </w:r>
            <w:r w:rsidR="00933A56" w:rsidRPr="00B4541E">
              <w:rPr>
                <w:rFonts w:cs="Times New Roman"/>
                <w:b/>
                <w:bCs/>
                <w:sz w:val="20"/>
              </w:rPr>
              <w:t>Applicant</w:t>
            </w:r>
            <w:r w:rsidRPr="00B4541E">
              <w:rPr>
                <w:rFonts w:cs="Times New Roman"/>
                <w:b/>
                <w:bCs/>
                <w:sz w:val="20"/>
              </w:rPr>
              <w:t>s)</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FE2AC9E" w14:textId="77777777" w:rsidR="00C90237" w:rsidRPr="00B4541E" w:rsidRDefault="00C90237" w:rsidP="00933A56">
            <w:pPr>
              <w:jc w:val="center"/>
              <w:rPr>
                <w:rFonts w:cs="Times New Roman"/>
                <w:b/>
                <w:bCs/>
                <w:sz w:val="20"/>
              </w:rPr>
            </w:pPr>
            <w:r w:rsidRPr="00B4541E">
              <w:rPr>
                <w:rFonts w:cs="Times New Roman"/>
                <w:b/>
                <w:bCs/>
                <w:sz w:val="20"/>
              </w:rPr>
              <w:t xml:space="preserve">Customer Survey Participants (35% of </w:t>
            </w:r>
            <w:r w:rsidR="00933A56" w:rsidRPr="00B4541E">
              <w:rPr>
                <w:rFonts w:cs="Times New Roman"/>
                <w:b/>
                <w:bCs/>
                <w:sz w:val="20"/>
              </w:rPr>
              <w:t>Applican</w:t>
            </w:r>
            <w:r w:rsidRPr="00B4541E">
              <w:rPr>
                <w:rFonts w:cs="Times New Roman"/>
                <w:b/>
                <w:bCs/>
                <w:sz w:val="20"/>
              </w:rPr>
              <w:t>ts)</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604F993" w14:textId="77777777" w:rsidR="00C90237" w:rsidRPr="00B4541E" w:rsidRDefault="00C90237" w:rsidP="00C90237">
            <w:pPr>
              <w:jc w:val="center"/>
              <w:rPr>
                <w:rFonts w:cs="Times New Roman"/>
                <w:b/>
                <w:bCs/>
                <w:sz w:val="20"/>
              </w:rPr>
            </w:pPr>
            <w:r w:rsidRPr="00B4541E">
              <w:rPr>
                <w:rFonts w:cs="Times New Roman"/>
                <w:b/>
                <w:bCs/>
                <w:sz w:val="20"/>
              </w:rPr>
              <w:t>Applicants Requesting a Corrections of Record</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7E73D84" w14:textId="77777777" w:rsidR="00C90237" w:rsidRPr="00B4541E" w:rsidRDefault="00C90237" w:rsidP="004A1805">
            <w:pPr>
              <w:jc w:val="center"/>
              <w:rPr>
                <w:rFonts w:cs="Times New Roman"/>
                <w:b/>
                <w:bCs/>
                <w:sz w:val="20"/>
              </w:rPr>
            </w:pPr>
            <w:r w:rsidRPr="00B4541E">
              <w:rPr>
                <w:rFonts w:cs="Times New Roman"/>
                <w:b/>
                <w:bCs/>
                <w:sz w:val="20"/>
              </w:rPr>
              <w:t>Total # of Respondents</w:t>
            </w:r>
          </w:p>
        </w:tc>
      </w:tr>
      <w:tr w:rsidR="00933A56" w:rsidRPr="00B4541E" w14:paraId="7B7DBC6B" w14:textId="77777777" w:rsidTr="00F6287A">
        <w:trPr>
          <w:trHeight w:val="510"/>
        </w:trPr>
        <w:tc>
          <w:tcPr>
            <w:tcW w:w="1365" w:type="dxa"/>
            <w:vMerge/>
            <w:tcBorders>
              <w:top w:val="single" w:sz="8" w:space="0" w:color="auto"/>
              <w:left w:val="single" w:sz="8" w:space="0" w:color="auto"/>
              <w:bottom w:val="single" w:sz="8" w:space="0" w:color="000000"/>
              <w:right w:val="single" w:sz="8" w:space="0" w:color="auto"/>
            </w:tcBorders>
            <w:vAlign w:val="center"/>
            <w:hideMark/>
          </w:tcPr>
          <w:p w14:paraId="5CA089A2" w14:textId="77777777" w:rsidR="00C90237" w:rsidRPr="00B4541E" w:rsidRDefault="00C90237" w:rsidP="00C90237">
            <w:pPr>
              <w:rPr>
                <w:rFonts w:cs="Times New Roman"/>
                <w:b/>
                <w:bCs/>
                <w:sz w:val="20"/>
              </w:rPr>
            </w:pPr>
          </w:p>
        </w:tc>
        <w:tc>
          <w:tcPr>
            <w:tcW w:w="1333" w:type="dxa"/>
            <w:vMerge/>
            <w:tcBorders>
              <w:top w:val="single" w:sz="8" w:space="0" w:color="auto"/>
              <w:left w:val="single" w:sz="8" w:space="0" w:color="auto"/>
              <w:bottom w:val="single" w:sz="8" w:space="0" w:color="000000"/>
              <w:right w:val="single" w:sz="8" w:space="0" w:color="auto"/>
            </w:tcBorders>
            <w:vAlign w:val="center"/>
            <w:hideMark/>
          </w:tcPr>
          <w:p w14:paraId="15CCF7FA" w14:textId="77777777" w:rsidR="00C90237" w:rsidRPr="00B4541E" w:rsidRDefault="00C90237" w:rsidP="00C90237">
            <w:pPr>
              <w:rPr>
                <w:rFonts w:cs="Times New Roman"/>
                <w:b/>
                <w:bCs/>
                <w:sz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351E96A" w14:textId="77777777" w:rsidR="00C90237" w:rsidRPr="00B4541E" w:rsidRDefault="00C90237" w:rsidP="00C90237">
            <w:pPr>
              <w:rPr>
                <w:rFonts w:cs="Times New Roman"/>
                <w:b/>
                <w:bCs/>
                <w:sz w:val="20"/>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14:paraId="28747F2C" w14:textId="77777777" w:rsidR="00C90237" w:rsidRPr="00B4541E" w:rsidRDefault="00C90237" w:rsidP="00C90237">
            <w:pPr>
              <w:rPr>
                <w:rFonts w:cs="Times New Roman"/>
                <w:b/>
                <w:bCs/>
                <w:sz w:val="20"/>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183F719C" w14:textId="77777777" w:rsidR="00C90237" w:rsidRPr="00B4541E" w:rsidRDefault="00C90237" w:rsidP="00C90237">
            <w:pPr>
              <w:rPr>
                <w:rFonts w:cs="Times New Roman"/>
                <w:b/>
                <w:bCs/>
                <w:sz w:val="20"/>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54F6311B" w14:textId="77777777" w:rsidR="00C90237" w:rsidRPr="00B4541E" w:rsidRDefault="00C90237" w:rsidP="00C90237">
            <w:pPr>
              <w:rPr>
                <w:rFonts w:cs="Times New Roman"/>
                <w:b/>
                <w:bCs/>
                <w:sz w:val="20"/>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3C6C4EF" w14:textId="77777777" w:rsidR="00C90237" w:rsidRPr="00B4541E" w:rsidRDefault="00C90237" w:rsidP="00C90237">
            <w:pPr>
              <w:rPr>
                <w:rFonts w:cs="Times New Roman"/>
                <w:b/>
                <w:bCs/>
                <w:sz w:val="20"/>
              </w:rPr>
            </w:pPr>
          </w:p>
        </w:tc>
      </w:tr>
      <w:tr w:rsidR="00933A56" w:rsidRPr="00B4541E" w14:paraId="486BC3E3" w14:textId="77777777" w:rsidTr="00F6287A">
        <w:trPr>
          <w:trHeight w:val="9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1B24C89" w14:textId="77777777" w:rsidR="00C90237" w:rsidRPr="00B4541E" w:rsidRDefault="00C90237" w:rsidP="00C90237">
            <w:pPr>
              <w:jc w:val="center"/>
              <w:rPr>
                <w:rFonts w:cs="Times New Roman"/>
                <w:sz w:val="20"/>
              </w:rPr>
            </w:pPr>
            <w:r w:rsidRPr="00B4541E">
              <w:rPr>
                <w:rFonts w:cs="Times New Roman"/>
                <w:sz w:val="20"/>
              </w:rPr>
              <w:t>Column</w:t>
            </w:r>
          </w:p>
        </w:tc>
        <w:tc>
          <w:tcPr>
            <w:tcW w:w="1333" w:type="dxa"/>
            <w:tcBorders>
              <w:top w:val="nil"/>
              <w:left w:val="nil"/>
              <w:bottom w:val="single" w:sz="8" w:space="0" w:color="auto"/>
              <w:right w:val="single" w:sz="8" w:space="0" w:color="auto"/>
            </w:tcBorders>
            <w:shd w:val="clear" w:color="auto" w:fill="auto"/>
            <w:vAlign w:val="center"/>
            <w:hideMark/>
          </w:tcPr>
          <w:p w14:paraId="502EDA64" w14:textId="77777777" w:rsidR="00C90237" w:rsidRPr="00B4541E" w:rsidRDefault="00C90237" w:rsidP="00C90237">
            <w:pPr>
              <w:jc w:val="center"/>
              <w:rPr>
                <w:rFonts w:cs="Times New Roman"/>
                <w:sz w:val="20"/>
              </w:rPr>
            </w:pPr>
            <w:r w:rsidRPr="00B4541E">
              <w:rPr>
                <w:rFonts w:cs="Times New Roman"/>
                <w:sz w:val="20"/>
              </w:rPr>
              <w:t>A</w:t>
            </w:r>
          </w:p>
        </w:tc>
        <w:tc>
          <w:tcPr>
            <w:tcW w:w="1260" w:type="dxa"/>
            <w:tcBorders>
              <w:top w:val="nil"/>
              <w:left w:val="nil"/>
              <w:bottom w:val="single" w:sz="8" w:space="0" w:color="auto"/>
              <w:right w:val="single" w:sz="8" w:space="0" w:color="auto"/>
            </w:tcBorders>
            <w:shd w:val="clear" w:color="auto" w:fill="auto"/>
            <w:vAlign w:val="center"/>
            <w:hideMark/>
          </w:tcPr>
          <w:p w14:paraId="307D1821" w14:textId="77777777" w:rsidR="00C90237" w:rsidRPr="00B4541E" w:rsidRDefault="00C90237" w:rsidP="00C90237">
            <w:pPr>
              <w:jc w:val="center"/>
              <w:rPr>
                <w:rFonts w:cs="Times New Roman"/>
                <w:sz w:val="20"/>
              </w:rPr>
            </w:pPr>
            <w:r w:rsidRPr="00B4541E">
              <w:rPr>
                <w:rFonts w:cs="Times New Roman"/>
                <w:sz w:val="20"/>
              </w:rPr>
              <w:t>B</w:t>
            </w:r>
          </w:p>
        </w:tc>
        <w:tc>
          <w:tcPr>
            <w:tcW w:w="1277" w:type="dxa"/>
            <w:tcBorders>
              <w:top w:val="nil"/>
              <w:left w:val="nil"/>
              <w:bottom w:val="single" w:sz="8" w:space="0" w:color="auto"/>
              <w:right w:val="single" w:sz="8" w:space="0" w:color="auto"/>
            </w:tcBorders>
            <w:shd w:val="clear" w:color="auto" w:fill="auto"/>
            <w:vAlign w:val="center"/>
            <w:hideMark/>
          </w:tcPr>
          <w:p w14:paraId="4A136FBF" w14:textId="77777777" w:rsidR="00C90237" w:rsidRPr="00B4541E" w:rsidRDefault="00C90237" w:rsidP="00C90237">
            <w:pPr>
              <w:jc w:val="center"/>
              <w:rPr>
                <w:rFonts w:cs="Times New Roman"/>
                <w:sz w:val="20"/>
              </w:rPr>
            </w:pPr>
            <w:r w:rsidRPr="00B4541E">
              <w:rPr>
                <w:rFonts w:cs="Times New Roman"/>
                <w:sz w:val="20"/>
              </w:rPr>
              <w:t>C</w:t>
            </w:r>
          </w:p>
        </w:tc>
        <w:tc>
          <w:tcPr>
            <w:tcW w:w="1350" w:type="dxa"/>
            <w:tcBorders>
              <w:top w:val="nil"/>
              <w:left w:val="nil"/>
              <w:bottom w:val="single" w:sz="8" w:space="0" w:color="auto"/>
              <w:right w:val="single" w:sz="8" w:space="0" w:color="auto"/>
            </w:tcBorders>
            <w:shd w:val="clear" w:color="auto" w:fill="auto"/>
            <w:vAlign w:val="center"/>
            <w:hideMark/>
          </w:tcPr>
          <w:p w14:paraId="66B2D058" w14:textId="77777777" w:rsidR="00C90237" w:rsidRPr="00B4541E" w:rsidRDefault="00C90237" w:rsidP="00C90237">
            <w:pPr>
              <w:jc w:val="center"/>
              <w:rPr>
                <w:rFonts w:cs="Times New Roman"/>
                <w:sz w:val="20"/>
              </w:rPr>
            </w:pPr>
            <w:r w:rsidRPr="00B4541E">
              <w:rPr>
                <w:rFonts w:cs="Times New Roman"/>
                <w:sz w:val="20"/>
              </w:rPr>
              <w:t>D</w:t>
            </w:r>
          </w:p>
        </w:tc>
        <w:tc>
          <w:tcPr>
            <w:tcW w:w="1350" w:type="dxa"/>
            <w:tcBorders>
              <w:top w:val="nil"/>
              <w:left w:val="nil"/>
              <w:bottom w:val="single" w:sz="8" w:space="0" w:color="auto"/>
              <w:right w:val="single" w:sz="8" w:space="0" w:color="auto"/>
            </w:tcBorders>
            <w:shd w:val="clear" w:color="auto" w:fill="auto"/>
            <w:noWrap/>
            <w:vAlign w:val="center"/>
            <w:hideMark/>
          </w:tcPr>
          <w:p w14:paraId="74EFB7A0" w14:textId="77777777" w:rsidR="00C90237" w:rsidRPr="00B4541E" w:rsidRDefault="00C90237" w:rsidP="00C90237">
            <w:pPr>
              <w:jc w:val="center"/>
              <w:rPr>
                <w:rFonts w:cs="Times New Roman"/>
                <w:sz w:val="20"/>
              </w:rPr>
            </w:pPr>
            <w:r w:rsidRPr="00B4541E">
              <w:rPr>
                <w:rFonts w:cs="Times New Roman"/>
                <w:sz w:val="20"/>
              </w:rPr>
              <w:t>E</w:t>
            </w:r>
          </w:p>
        </w:tc>
        <w:tc>
          <w:tcPr>
            <w:tcW w:w="1350" w:type="dxa"/>
            <w:tcBorders>
              <w:top w:val="nil"/>
              <w:left w:val="nil"/>
              <w:bottom w:val="single" w:sz="8" w:space="0" w:color="auto"/>
              <w:right w:val="single" w:sz="8" w:space="0" w:color="auto"/>
            </w:tcBorders>
            <w:shd w:val="clear" w:color="auto" w:fill="auto"/>
            <w:vAlign w:val="center"/>
            <w:hideMark/>
          </w:tcPr>
          <w:p w14:paraId="2B647867" w14:textId="77777777" w:rsidR="00C90237" w:rsidRPr="00B4541E" w:rsidRDefault="00C90237" w:rsidP="00C90237">
            <w:pPr>
              <w:jc w:val="center"/>
              <w:rPr>
                <w:rFonts w:cs="Times New Roman"/>
                <w:sz w:val="20"/>
              </w:rPr>
            </w:pPr>
            <w:r w:rsidRPr="00B4541E">
              <w:rPr>
                <w:rFonts w:cs="Times New Roman"/>
                <w:sz w:val="20"/>
              </w:rPr>
              <w:t>F= A+B+C+D+E</w:t>
            </w:r>
          </w:p>
        </w:tc>
      </w:tr>
      <w:tr w:rsidR="00FD199D" w:rsidRPr="00B4541E" w14:paraId="7FA53E2E"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6946A558" w14:textId="77777777" w:rsidR="00FD199D" w:rsidRPr="00B4541E" w:rsidRDefault="00FD199D" w:rsidP="00C90237">
            <w:pPr>
              <w:jc w:val="center"/>
              <w:rPr>
                <w:rFonts w:cs="Times New Roman"/>
                <w:sz w:val="20"/>
              </w:rPr>
            </w:pPr>
            <w:r w:rsidRPr="00B4541E">
              <w:rPr>
                <w:rFonts w:cs="Times New Roman"/>
                <w:sz w:val="20"/>
              </w:rPr>
              <w:t>1</w:t>
            </w:r>
          </w:p>
        </w:tc>
        <w:tc>
          <w:tcPr>
            <w:tcW w:w="1333" w:type="dxa"/>
            <w:tcBorders>
              <w:top w:val="nil"/>
              <w:left w:val="nil"/>
              <w:bottom w:val="single" w:sz="8" w:space="0" w:color="auto"/>
              <w:right w:val="single" w:sz="8" w:space="0" w:color="auto"/>
            </w:tcBorders>
            <w:shd w:val="clear" w:color="auto" w:fill="auto"/>
            <w:hideMark/>
          </w:tcPr>
          <w:p w14:paraId="5641FE8E" w14:textId="18F9632D" w:rsidR="00FD199D" w:rsidRPr="00B4541E" w:rsidRDefault="00FD199D" w:rsidP="00C90237">
            <w:pPr>
              <w:jc w:val="center"/>
              <w:rPr>
                <w:rFonts w:cs="Times New Roman"/>
                <w:sz w:val="20"/>
              </w:rPr>
            </w:pPr>
            <w:r w:rsidRPr="00B4541E">
              <w:rPr>
                <w:sz w:val="20"/>
              </w:rPr>
              <w:t>233,100</w:t>
            </w:r>
          </w:p>
        </w:tc>
        <w:tc>
          <w:tcPr>
            <w:tcW w:w="1260" w:type="dxa"/>
            <w:tcBorders>
              <w:top w:val="nil"/>
              <w:left w:val="nil"/>
              <w:bottom w:val="single" w:sz="8" w:space="0" w:color="auto"/>
              <w:right w:val="single" w:sz="8" w:space="0" w:color="auto"/>
            </w:tcBorders>
            <w:shd w:val="clear" w:color="auto" w:fill="auto"/>
            <w:hideMark/>
          </w:tcPr>
          <w:p w14:paraId="3CCF6268" w14:textId="325E6860" w:rsidR="00FD199D" w:rsidRPr="00B4541E" w:rsidRDefault="00FD199D" w:rsidP="00C90237">
            <w:pPr>
              <w:jc w:val="center"/>
              <w:rPr>
                <w:rFonts w:cs="Times New Roman"/>
                <w:sz w:val="20"/>
              </w:rPr>
            </w:pPr>
            <w:r w:rsidRPr="00B4541E">
              <w:rPr>
                <w:sz w:val="20"/>
              </w:rPr>
              <w:t>18,500</w:t>
            </w:r>
          </w:p>
        </w:tc>
        <w:tc>
          <w:tcPr>
            <w:tcW w:w="1277" w:type="dxa"/>
            <w:tcBorders>
              <w:top w:val="nil"/>
              <w:left w:val="nil"/>
              <w:bottom w:val="single" w:sz="8" w:space="0" w:color="auto"/>
              <w:right w:val="single" w:sz="8" w:space="0" w:color="auto"/>
            </w:tcBorders>
            <w:shd w:val="clear" w:color="auto" w:fill="auto"/>
            <w:hideMark/>
          </w:tcPr>
          <w:p w14:paraId="7AFEFAEE" w14:textId="6AD6F919" w:rsidR="00FD199D" w:rsidRPr="00B4541E" w:rsidRDefault="00FD199D" w:rsidP="00C90237">
            <w:pPr>
              <w:jc w:val="center"/>
              <w:rPr>
                <w:rFonts w:cs="Times New Roman"/>
                <w:sz w:val="20"/>
              </w:rPr>
            </w:pPr>
            <w:r w:rsidRPr="00B4541E">
              <w:rPr>
                <w:sz w:val="20"/>
              </w:rPr>
              <w:t>118,400</w:t>
            </w:r>
          </w:p>
        </w:tc>
        <w:tc>
          <w:tcPr>
            <w:tcW w:w="1350" w:type="dxa"/>
            <w:tcBorders>
              <w:top w:val="nil"/>
              <w:left w:val="nil"/>
              <w:bottom w:val="single" w:sz="8" w:space="0" w:color="auto"/>
              <w:right w:val="single" w:sz="8" w:space="0" w:color="auto"/>
            </w:tcBorders>
            <w:shd w:val="clear" w:color="auto" w:fill="auto"/>
            <w:hideMark/>
          </w:tcPr>
          <w:p w14:paraId="22ED83C9" w14:textId="541F2632" w:rsidR="00FD199D" w:rsidRPr="00B4541E" w:rsidRDefault="00FD199D" w:rsidP="00C90237">
            <w:pPr>
              <w:jc w:val="center"/>
              <w:rPr>
                <w:rFonts w:cs="Times New Roman"/>
                <w:sz w:val="20"/>
              </w:rPr>
            </w:pPr>
            <w:r w:rsidRPr="00B4541E">
              <w:rPr>
                <w:sz w:val="20"/>
              </w:rPr>
              <w:t>129,500</w:t>
            </w:r>
          </w:p>
        </w:tc>
        <w:tc>
          <w:tcPr>
            <w:tcW w:w="1350" w:type="dxa"/>
            <w:tcBorders>
              <w:top w:val="nil"/>
              <w:left w:val="nil"/>
              <w:bottom w:val="single" w:sz="8" w:space="0" w:color="auto"/>
              <w:right w:val="single" w:sz="8" w:space="0" w:color="auto"/>
            </w:tcBorders>
            <w:shd w:val="clear" w:color="auto" w:fill="auto"/>
            <w:noWrap/>
            <w:hideMark/>
          </w:tcPr>
          <w:p w14:paraId="0CE56B26" w14:textId="4A093E94" w:rsidR="00FD199D" w:rsidRPr="00B4541E" w:rsidRDefault="00FD199D" w:rsidP="00C90237">
            <w:pPr>
              <w:jc w:val="center"/>
              <w:rPr>
                <w:rFonts w:cs="Times New Roman"/>
                <w:sz w:val="20"/>
              </w:rPr>
            </w:pPr>
            <w:r w:rsidRPr="00B4541E">
              <w:rPr>
                <w:sz w:val="20"/>
              </w:rPr>
              <w:t>5,106</w:t>
            </w:r>
          </w:p>
        </w:tc>
        <w:tc>
          <w:tcPr>
            <w:tcW w:w="1350" w:type="dxa"/>
            <w:tcBorders>
              <w:top w:val="nil"/>
              <w:left w:val="nil"/>
              <w:bottom w:val="single" w:sz="8" w:space="0" w:color="auto"/>
              <w:right w:val="single" w:sz="8" w:space="0" w:color="auto"/>
            </w:tcBorders>
            <w:shd w:val="clear" w:color="auto" w:fill="auto"/>
            <w:noWrap/>
            <w:hideMark/>
          </w:tcPr>
          <w:p w14:paraId="584C3BF6" w14:textId="5FB29B9D" w:rsidR="00FD199D" w:rsidRPr="00B4541E" w:rsidRDefault="00FD199D" w:rsidP="00C90237">
            <w:pPr>
              <w:jc w:val="center"/>
              <w:rPr>
                <w:rFonts w:cs="Times New Roman"/>
                <w:sz w:val="20"/>
              </w:rPr>
            </w:pPr>
            <w:r w:rsidRPr="00B4541E">
              <w:rPr>
                <w:sz w:val="20"/>
              </w:rPr>
              <w:t>504,606</w:t>
            </w:r>
          </w:p>
        </w:tc>
      </w:tr>
      <w:tr w:rsidR="00FD199D" w:rsidRPr="00B4541E" w14:paraId="2AD17A85"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014F678C" w14:textId="77777777" w:rsidR="00FD199D" w:rsidRPr="00B4541E" w:rsidRDefault="00FD199D" w:rsidP="00C90237">
            <w:pPr>
              <w:jc w:val="center"/>
              <w:rPr>
                <w:rFonts w:cs="Times New Roman"/>
                <w:sz w:val="20"/>
              </w:rPr>
            </w:pPr>
            <w:r w:rsidRPr="00B4541E">
              <w:rPr>
                <w:rFonts w:cs="Times New Roman"/>
                <w:sz w:val="20"/>
              </w:rPr>
              <w:t>2</w:t>
            </w:r>
          </w:p>
        </w:tc>
        <w:tc>
          <w:tcPr>
            <w:tcW w:w="1333" w:type="dxa"/>
            <w:tcBorders>
              <w:top w:val="nil"/>
              <w:left w:val="nil"/>
              <w:bottom w:val="single" w:sz="8" w:space="0" w:color="auto"/>
              <w:right w:val="single" w:sz="8" w:space="0" w:color="auto"/>
            </w:tcBorders>
            <w:shd w:val="clear" w:color="auto" w:fill="auto"/>
            <w:hideMark/>
          </w:tcPr>
          <w:p w14:paraId="5E440A7F" w14:textId="6208CCCB" w:rsidR="00FD199D" w:rsidRPr="00B4541E" w:rsidRDefault="00FD199D" w:rsidP="00C90237">
            <w:pPr>
              <w:jc w:val="center"/>
              <w:rPr>
                <w:rFonts w:cs="Times New Roman"/>
                <w:sz w:val="20"/>
              </w:rPr>
            </w:pPr>
            <w:r w:rsidRPr="00B4541E">
              <w:rPr>
                <w:sz w:val="20"/>
              </w:rPr>
              <w:t>239,400</w:t>
            </w:r>
          </w:p>
        </w:tc>
        <w:tc>
          <w:tcPr>
            <w:tcW w:w="1260" w:type="dxa"/>
            <w:tcBorders>
              <w:top w:val="nil"/>
              <w:left w:val="nil"/>
              <w:bottom w:val="single" w:sz="8" w:space="0" w:color="auto"/>
              <w:right w:val="single" w:sz="8" w:space="0" w:color="auto"/>
            </w:tcBorders>
            <w:shd w:val="clear" w:color="auto" w:fill="auto"/>
            <w:hideMark/>
          </w:tcPr>
          <w:p w14:paraId="7353A385" w14:textId="06A58422" w:rsidR="00FD199D" w:rsidRPr="00B4541E" w:rsidRDefault="00FD199D" w:rsidP="00C90237">
            <w:pPr>
              <w:jc w:val="center"/>
              <w:rPr>
                <w:rFonts w:cs="Times New Roman"/>
                <w:sz w:val="20"/>
              </w:rPr>
            </w:pPr>
            <w:r w:rsidRPr="00B4541E">
              <w:rPr>
                <w:sz w:val="20"/>
              </w:rPr>
              <w:t>19,000</w:t>
            </w:r>
          </w:p>
        </w:tc>
        <w:tc>
          <w:tcPr>
            <w:tcW w:w="1277" w:type="dxa"/>
            <w:tcBorders>
              <w:top w:val="nil"/>
              <w:left w:val="nil"/>
              <w:bottom w:val="single" w:sz="8" w:space="0" w:color="auto"/>
              <w:right w:val="single" w:sz="8" w:space="0" w:color="auto"/>
            </w:tcBorders>
            <w:shd w:val="clear" w:color="auto" w:fill="auto"/>
            <w:hideMark/>
          </w:tcPr>
          <w:p w14:paraId="6AB51482" w14:textId="16CAAD8C" w:rsidR="00FD199D" w:rsidRPr="00B4541E" w:rsidRDefault="00FD199D" w:rsidP="00C90237">
            <w:pPr>
              <w:jc w:val="center"/>
              <w:rPr>
                <w:rFonts w:cs="Times New Roman"/>
                <w:sz w:val="20"/>
              </w:rPr>
            </w:pPr>
            <w:r w:rsidRPr="00B4541E">
              <w:rPr>
                <w:sz w:val="20"/>
              </w:rPr>
              <w:t>121,600</w:t>
            </w:r>
          </w:p>
        </w:tc>
        <w:tc>
          <w:tcPr>
            <w:tcW w:w="1350" w:type="dxa"/>
            <w:tcBorders>
              <w:top w:val="nil"/>
              <w:left w:val="nil"/>
              <w:bottom w:val="single" w:sz="8" w:space="0" w:color="auto"/>
              <w:right w:val="single" w:sz="8" w:space="0" w:color="auto"/>
            </w:tcBorders>
            <w:shd w:val="clear" w:color="auto" w:fill="auto"/>
            <w:hideMark/>
          </w:tcPr>
          <w:p w14:paraId="3FE0AE58" w14:textId="7870993D" w:rsidR="00FD199D" w:rsidRPr="00B4541E" w:rsidRDefault="00FD199D" w:rsidP="00C90237">
            <w:pPr>
              <w:jc w:val="center"/>
              <w:rPr>
                <w:rFonts w:cs="Times New Roman"/>
                <w:sz w:val="20"/>
              </w:rPr>
            </w:pPr>
            <w:r w:rsidRPr="00B4541E">
              <w:rPr>
                <w:sz w:val="20"/>
              </w:rPr>
              <w:t>133,000</w:t>
            </w:r>
          </w:p>
        </w:tc>
        <w:tc>
          <w:tcPr>
            <w:tcW w:w="1350" w:type="dxa"/>
            <w:tcBorders>
              <w:top w:val="nil"/>
              <w:left w:val="nil"/>
              <w:bottom w:val="single" w:sz="8" w:space="0" w:color="auto"/>
              <w:right w:val="single" w:sz="8" w:space="0" w:color="auto"/>
            </w:tcBorders>
            <w:shd w:val="clear" w:color="auto" w:fill="auto"/>
            <w:noWrap/>
            <w:hideMark/>
          </w:tcPr>
          <w:p w14:paraId="298D4E1F" w14:textId="12B3C102" w:rsidR="00FD199D" w:rsidRPr="00B4541E" w:rsidRDefault="00FD199D" w:rsidP="00C90237">
            <w:pPr>
              <w:jc w:val="center"/>
              <w:rPr>
                <w:rFonts w:cs="Times New Roman"/>
                <w:sz w:val="20"/>
              </w:rPr>
            </w:pPr>
            <w:r w:rsidRPr="00B4541E">
              <w:rPr>
                <w:sz w:val="20"/>
              </w:rPr>
              <w:t>5,244</w:t>
            </w:r>
          </w:p>
        </w:tc>
        <w:tc>
          <w:tcPr>
            <w:tcW w:w="1350" w:type="dxa"/>
            <w:tcBorders>
              <w:top w:val="nil"/>
              <w:left w:val="nil"/>
              <w:bottom w:val="single" w:sz="8" w:space="0" w:color="auto"/>
              <w:right w:val="single" w:sz="8" w:space="0" w:color="auto"/>
            </w:tcBorders>
            <w:shd w:val="clear" w:color="auto" w:fill="auto"/>
            <w:noWrap/>
            <w:hideMark/>
          </w:tcPr>
          <w:p w14:paraId="2CFAC12C" w14:textId="15002958" w:rsidR="00FD199D" w:rsidRPr="00B4541E" w:rsidRDefault="00FD199D" w:rsidP="00C90237">
            <w:pPr>
              <w:jc w:val="center"/>
              <w:rPr>
                <w:rFonts w:cs="Times New Roman"/>
                <w:sz w:val="20"/>
              </w:rPr>
            </w:pPr>
            <w:r w:rsidRPr="00B4541E">
              <w:rPr>
                <w:sz w:val="20"/>
              </w:rPr>
              <w:t>518,244</w:t>
            </w:r>
          </w:p>
        </w:tc>
      </w:tr>
      <w:tr w:rsidR="00FD199D" w:rsidRPr="00B4541E" w14:paraId="54CC5858"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4156095F" w14:textId="77777777" w:rsidR="00FD199D" w:rsidRPr="00B4541E" w:rsidRDefault="00FD199D" w:rsidP="00C90237">
            <w:pPr>
              <w:jc w:val="center"/>
              <w:rPr>
                <w:rFonts w:cs="Times New Roman"/>
                <w:sz w:val="20"/>
              </w:rPr>
            </w:pPr>
            <w:r w:rsidRPr="00B4541E">
              <w:rPr>
                <w:rFonts w:cs="Times New Roman"/>
                <w:sz w:val="20"/>
              </w:rPr>
              <w:t>3</w:t>
            </w:r>
          </w:p>
        </w:tc>
        <w:tc>
          <w:tcPr>
            <w:tcW w:w="1333" w:type="dxa"/>
            <w:tcBorders>
              <w:top w:val="nil"/>
              <w:left w:val="nil"/>
              <w:bottom w:val="single" w:sz="8" w:space="0" w:color="auto"/>
              <w:right w:val="single" w:sz="8" w:space="0" w:color="auto"/>
            </w:tcBorders>
            <w:shd w:val="clear" w:color="auto" w:fill="auto"/>
            <w:hideMark/>
          </w:tcPr>
          <w:p w14:paraId="1CB25F2D" w14:textId="423ED09D" w:rsidR="00FD199D" w:rsidRPr="00B4541E" w:rsidRDefault="00FD199D" w:rsidP="00C90237">
            <w:pPr>
              <w:jc w:val="center"/>
              <w:rPr>
                <w:rFonts w:cs="Times New Roman"/>
                <w:sz w:val="20"/>
              </w:rPr>
            </w:pPr>
            <w:r w:rsidRPr="00B4541E">
              <w:rPr>
                <w:sz w:val="20"/>
              </w:rPr>
              <w:t>245,700</w:t>
            </w:r>
          </w:p>
        </w:tc>
        <w:tc>
          <w:tcPr>
            <w:tcW w:w="1260" w:type="dxa"/>
            <w:tcBorders>
              <w:top w:val="nil"/>
              <w:left w:val="nil"/>
              <w:bottom w:val="single" w:sz="8" w:space="0" w:color="auto"/>
              <w:right w:val="single" w:sz="8" w:space="0" w:color="auto"/>
            </w:tcBorders>
            <w:shd w:val="clear" w:color="auto" w:fill="auto"/>
            <w:hideMark/>
          </w:tcPr>
          <w:p w14:paraId="01F9F6C7" w14:textId="7ED5E0FC" w:rsidR="00FD199D" w:rsidRPr="00B4541E" w:rsidRDefault="00FD199D" w:rsidP="00C90237">
            <w:pPr>
              <w:jc w:val="center"/>
              <w:rPr>
                <w:rFonts w:cs="Times New Roman"/>
                <w:sz w:val="20"/>
              </w:rPr>
            </w:pPr>
            <w:r w:rsidRPr="00B4541E">
              <w:rPr>
                <w:sz w:val="20"/>
              </w:rPr>
              <w:t>19,500</w:t>
            </w:r>
          </w:p>
        </w:tc>
        <w:tc>
          <w:tcPr>
            <w:tcW w:w="1277" w:type="dxa"/>
            <w:tcBorders>
              <w:top w:val="nil"/>
              <w:left w:val="nil"/>
              <w:bottom w:val="single" w:sz="8" w:space="0" w:color="auto"/>
              <w:right w:val="single" w:sz="8" w:space="0" w:color="auto"/>
            </w:tcBorders>
            <w:shd w:val="clear" w:color="auto" w:fill="auto"/>
            <w:hideMark/>
          </w:tcPr>
          <w:p w14:paraId="6D7CD0F6" w14:textId="6E252E76" w:rsidR="00FD199D" w:rsidRPr="00B4541E" w:rsidRDefault="00FD199D" w:rsidP="00C90237">
            <w:pPr>
              <w:jc w:val="center"/>
              <w:rPr>
                <w:rFonts w:cs="Times New Roman"/>
                <w:sz w:val="20"/>
              </w:rPr>
            </w:pPr>
            <w:r w:rsidRPr="00B4541E">
              <w:rPr>
                <w:sz w:val="20"/>
              </w:rPr>
              <w:t>124,800</w:t>
            </w:r>
          </w:p>
        </w:tc>
        <w:tc>
          <w:tcPr>
            <w:tcW w:w="1350" w:type="dxa"/>
            <w:tcBorders>
              <w:top w:val="nil"/>
              <w:left w:val="nil"/>
              <w:bottom w:val="single" w:sz="8" w:space="0" w:color="auto"/>
              <w:right w:val="single" w:sz="8" w:space="0" w:color="auto"/>
            </w:tcBorders>
            <w:shd w:val="clear" w:color="auto" w:fill="auto"/>
            <w:hideMark/>
          </w:tcPr>
          <w:p w14:paraId="68694EB3" w14:textId="23745BEE" w:rsidR="00FD199D" w:rsidRPr="00B4541E" w:rsidRDefault="00FD199D" w:rsidP="00C90237">
            <w:pPr>
              <w:jc w:val="center"/>
              <w:rPr>
                <w:rFonts w:cs="Times New Roman"/>
                <w:sz w:val="20"/>
              </w:rPr>
            </w:pPr>
            <w:r w:rsidRPr="00B4541E">
              <w:rPr>
                <w:sz w:val="20"/>
              </w:rPr>
              <w:t>136,500</w:t>
            </w:r>
          </w:p>
        </w:tc>
        <w:tc>
          <w:tcPr>
            <w:tcW w:w="1350" w:type="dxa"/>
            <w:tcBorders>
              <w:top w:val="nil"/>
              <w:left w:val="nil"/>
              <w:bottom w:val="single" w:sz="8" w:space="0" w:color="auto"/>
              <w:right w:val="single" w:sz="8" w:space="0" w:color="auto"/>
            </w:tcBorders>
            <w:shd w:val="clear" w:color="auto" w:fill="auto"/>
            <w:noWrap/>
            <w:hideMark/>
          </w:tcPr>
          <w:p w14:paraId="2AFD17FF" w14:textId="41F78510" w:rsidR="00FD199D" w:rsidRPr="00B4541E" w:rsidRDefault="00FD199D" w:rsidP="00C90237">
            <w:pPr>
              <w:jc w:val="center"/>
              <w:rPr>
                <w:rFonts w:cs="Times New Roman"/>
                <w:sz w:val="20"/>
              </w:rPr>
            </w:pPr>
            <w:r w:rsidRPr="00B4541E">
              <w:rPr>
                <w:sz w:val="20"/>
              </w:rPr>
              <w:t>5,382</w:t>
            </w:r>
          </w:p>
        </w:tc>
        <w:tc>
          <w:tcPr>
            <w:tcW w:w="1350" w:type="dxa"/>
            <w:tcBorders>
              <w:top w:val="nil"/>
              <w:left w:val="nil"/>
              <w:bottom w:val="single" w:sz="8" w:space="0" w:color="auto"/>
              <w:right w:val="single" w:sz="8" w:space="0" w:color="auto"/>
            </w:tcBorders>
            <w:shd w:val="clear" w:color="auto" w:fill="auto"/>
            <w:noWrap/>
            <w:hideMark/>
          </w:tcPr>
          <w:p w14:paraId="4A8E6BDA" w14:textId="4FB89B37" w:rsidR="00FD199D" w:rsidRPr="00B4541E" w:rsidRDefault="00FD199D" w:rsidP="00C90237">
            <w:pPr>
              <w:jc w:val="center"/>
              <w:rPr>
                <w:rFonts w:cs="Times New Roman"/>
                <w:sz w:val="20"/>
              </w:rPr>
            </w:pPr>
            <w:r w:rsidRPr="00B4541E">
              <w:rPr>
                <w:sz w:val="20"/>
              </w:rPr>
              <w:t>531,882</w:t>
            </w:r>
          </w:p>
        </w:tc>
      </w:tr>
      <w:tr w:rsidR="00FD199D" w:rsidRPr="00B4541E" w14:paraId="3C823DA0"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3E66131E" w14:textId="77777777" w:rsidR="00FD199D" w:rsidRPr="00B4541E" w:rsidRDefault="00FD199D" w:rsidP="00C90237">
            <w:pPr>
              <w:jc w:val="center"/>
              <w:rPr>
                <w:rFonts w:cs="Times New Roman"/>
                <w:sz w:val="20"/>
              </w:rPr>
            </w:pPr>
            <w:r w:rsidRPr="00B4541E">
              <w:rPr>
                <w:rFonts w:cs="Times New Roman"/>
                <w:sz w:val="20"/>
              </w:rPr>
              <w:t>4</w:t>
            </w:r>
          </w:p>
        </w:tc>
        <w:tc>
          <w:tcPr>
            <w:tcW w:w="1333" w:type="dxa"/>
            <w:tcBorders>
              <w:top w:val="nil"/>
              <w:left w:val="nil"/>
              <w:bottom w:val="single" w:sz="8" w:space="0" w:color="auto"/>
              <w:right w:val="single" w:sz="8" w:space="0" w:color="auto"/>
            </w:tcBorders>
            <w:shd w:val="clear" w:color="auto" w:fill="auto"/>
            <w:hideMark/>
          </w:tcPr>
          <w:p w14:paraId="6CF835FF" w14:textId="7827761A" w:rsidR="00FD199D" w:rsidRPr="00B4541E" w:rsidRDefault="00FD199D" w:rsidP="00C90237">
            <w:pPr>
              <w:jc w:val="center"/>
              <w:rPr>
                <w:rFonts w:cs="Times New Roman"/>
                <w:sz w:val="20"/>
              </w:rPr>
            </w:pPr>
            <w:r w:rsidRPr="00B4541E">
              <w:rPr>
                <w:sz w:val="20"/>
              </w:rPr>
              <w:t>252,000</w:t>
            </w:r>
          </w:p>
        </w:tc>
        <w:tc>
          <w:tcPr>
            <w:tcW w:w="1260" w:type="dxa"/>
            <w:tcBorders>
              <w:top w:val="nil"/>
              <w:left w:val="nil"/>
              <w:bottom w:val="single" w:sz="8" w:space="0" w:color="auto"/>
              <w:right w:val="single" w:sz="8" w:space="0" w:color="auto"/>
            </w:tcBorders>
            <w:shd w:val="clear" w:color="auto" w:fill="auto"/>
            <w:hideMark/>
          </w:tcPr>
          <w:p w14:paraId="093C5826" w14:textId="1CEABD95" w:rsidR="00FD199D" w:rsidRPr="00B4541E" w:rsidRDefault="00FD199D" w:rsidP="00C90237">
            <w:pPr>
              <w:jc w:val="center"/>
              <w:rPr>
                <w:rFonts w:cs="Times New Roman"/>
                <w:sz w:val="20"/>
              </w:rPr>
            </w:pPr>
            <w:r w:rsidRPr="00B4541E">
              <w:rPr>
                <w:sz w:val="20"/>
              </w:rPr>
              <w:t>20,000</w:t>
            </w:r>
          </w:p>
        </w:tc>
        <w:tc>
          <w:tcPr>
            <w:tcW w:w="1277" w:type="dxa"/>
            <w:tcBorders>
              <w:top w:val="nil"/>
              <w:left w:val="nil"/>
              <w:bottom w:val="single" w:sz="8" w:space="0" w:color="auto"/>
              <w:right w:val="single" w:sz="8" w:space="0" w:color="auto"/>
            </w:tcBorders>
            <w:shd w:val="clear" w:color="auto" w:fill="auto"/>
            <w:hideMark/>
          </w:tcPr>
          <w:p w14:paraId="6B0E5B7B" w14:textId="7477B373" w:rsidR="00FD199D" w:rsidRPr="00B4541E" w:rsidRDefault="00FD199D" w:rsidP="00C90237">
            <w:pPr>
              <w:jc w:val="center"/>
              <w:rPr>
                <w:rFonts w:cs="Times New Roman"/>
                <w:sz w:val="20"/>
              </w:rPr>
            </w:pPr>
            <w:r w:rsidRPr="00B4541E">
              <w:rPr>
                <w:sz w:val="20"/>
              </w:rPr>
              <w:t>128,000</w:t>
            </w:r>
          </w:p>
        </w:tc>
        <w:tc>
          <w:tcPr>
            <w:tcW w:w="1350" w:type="dxa"/>
            <w:tcBorders>
              <w:top w:val="nil"/>
              <w:left w:val="nil"/>
              <w:bottom w:val="single" w:sz="8" w:space="0" w:color="auto"/>
              <w:right w:val="single" w:sz="8" w:space="0" w:color="auto"/>
            </w:tcBorders>
            <w:shd w:val="clear" w:color="auto" w:fill="auto"/>
            <w:hideMark/>
          </w:tcPr>
          <w:p w14:paraId="20D867EF" w14:textId="2F2C3711" w:rsidR="00FD199D" w:rsidRPr="00B4541E" w:rsidRDefault="00FD199D" w:rsidP="00C90237">
            <w:pPr>
              <w:jc w:val="center"/>
              <w:rPr>
                <w:rFonts w:cs="Times New Roman"/>
                <w:sz w:val="20"/>
              </w:rPr>
            </w:pPr>
            <w:r w:rsidRPr="00B4541E">
              <w:rPr>
                <w:sz w:val="20"/>
              </w:rPr>
              <w:t>140,000</w:t>
            </w:r>
          </w:p>
        </w:tc>
        <w:tc>
          <w:tcPr>
            <w:tcW w:w="1350" w:type="dxa"/>
            <w:tcBorders>
              <w:top w:val="nil"/>
              <w:left w:val="nil"/>
              <w:bottom w:val="single" w:sz="8" w:space="0" w:color="auto"/>
              <w:right w:val="single" w:sz="8" w:space="0" w:color="auto"/>
            </w:tcBorders>
            <w:shd w:val="clear" w:color="auto" w:fill="auto"/>
            <w:noWrap/>
            <w:hideMark/>
          </w:tcPr>
          <w:p w14:paraId="29180508" w14:textId="4E495D6B" w:rsidR="00FD199D" w:rsidRPr="00B4541E" w:rsidRDefault="00FD199D" w:rsidP="00C90237">
            <w:pPr>
              <w:jc w:val="center"/>
              <w:rPr>
                <w:rFonts w:cs="Times New Roman"/>
                <w:sz w:val="20"/>
              </w:rPr>
            </w:pPr>
            <w:r w:rsidRPr="00B4541E">
              <w:rPr>
                <w:sz w:val="20"/>
              </w:rPr>
              <w:t>5,520</w:t>
            </w:r>
          </w:p>
        </w:tc>
        <w:tc>
          <w:tcPr>
            <w:tcW w:w="1350" w:type="dxa"/>
            <w:tcBorders>
              <w:top w:val="nil"/>
              <w:left w:val="nil"/>
              <w:bottom w:val="single" w:sz="8" w:space="0" w:color="auto"/>
              <w:right w:val="single" w:sz="8" w:space="0" w:color="auto"/>
            </w:tcBorders>
            <w:shd w:val="clear" w:color="auto" w:fill="auto"/>
            <w:noWrap/>
            <w:hideMark/>
          </w:tcPr>
          <w:p w14:paraId="1985C925" w14:textId="6F91AE54" w:rsidR="00FD199D" w:rsidRPr="00B4541E" w:rsidRDefault="00FD199D" w:rsidP="00C90237">
            <w:pPr>
              <w:jc w:val="center"/>
              <w:rPr>
                <w:rFonts w:cs="Times New Roman"/>
                <w:sz w:val="20"/>
              </w:rPr>
            </w:pPr>
            <w:r w:rsidRPr="00B4541E">
              <w:rPr>
                <w:sz w:val="20"/>
              </w:rPr>
              <w:t>545,520</w:t>
            </w:r>
          </w:p>
        </w:tc>
      </w:tr>
      <w:tr w:rsidR="00FD199D" w:rsidRPr="00B4541E" w14:paraId="40E39F1B"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6B82EAE7" w14:textId="77777777" w:rsidR="00FD199D" w:rsidRPr="00B4541E" w:rsidRDefault="00FD199D" w:rsidP="00C90237">
            <w:pPr>
              <w:jc w:val="center"/>
              <w:rPr>
                <w:rFonts w:cs="Times New Roman"/>
                <w:sz w:val="20"/>
              </w:rPr>
            </w:pPr>
            <w:r w:rsidRPr="00B4541E">
              <w:rPr>
                <w:rFonts w:cs="Times New Roman"/>
                <w:sz w:val="20"/>
              </w:rPr>
              <w:t>5</w:t>
            </w:r>
          </w:p>
        </w:tc>
        <w:tc>
          <w:tcPr>
            <w:tcW w:w="1333" w:type="dxa"/>
            <w:tcBorders>
              <w:top w:val="nil"/>
              <w:left w:val="nil"/>
              <w:bottom w:val="single" w:sz="8" w:space="0" w:color="auto"/>
              <w:right w:val="single" w:sz="8" w:space="0" w:color="auto"/>
            </w:tcBorders>
            <w:shd w:val="clear" w:color="auto" w:fill="auto"/>
            <w:hideMark/>
          </w:tcPr>
          <w:p w14:paraId="187AA093" w14:textId="42D9D243" w:rsidR="00FD199D" w:rsidRPr="00B4541E" w:rsidRDefault="00FD199D" w:rsidP="00C90237">
            <w:pPr>
              <w:jc w:val="center"/>
              <w:rPr>
                <w:rFonts w:cs="Times New Roman"/>
                <w:sz w:val="20"/>
              </w:rPr>
            </w:pPr>
            <w:r w:rsidRPr="00B4541E">
              <w:rPr>
                <w:sz w:val="20"/>
              </w:rPr>
              <w:t>258,300</w:t>
            </w:r>
          </w:p>
        </w:tc>
        <w:tc>
          <w:tcPr>
            <w:tcW w:w="1260" w:type="dxa"/>
            <w:tcBorders>
              <w:top w:val="nil"/>
              <w:left w:val="nil"/>
              <w:bottom w:val="single" w:sz="8" w:space="0" w:color="auto"/>
              <w:right w:val="single" w:sz="8" w:space="0" w:color="auto"/>
            </w:tcBorders>
            <w:shd w:val="clear" w:color="auto" w:fill="auto"/>
            <w:hideMark/>
          </w:tcPr>
          <w:p w14:paraId="336ED63C" w14:textId="39643705" w:rsidR="00FD199D" w:rsidRPr="00B4541E" w:rsidRDefault="00FD199D" w:rsidP="00C90237">
            <w:pPr>
              <w:jc w:val="center"/>
              <w:rPr>
                <w:rFonts w:cs="Times New Roman"/>
                <w:sz w:val="20"/>
              </w:rPr>
            </w:pPr>
            <w:r w:rsidRPr="00B4541E">
              <w:rPr>
                <w:sz w:val="20"/>
              </w:rPr>
              <w:t>20,500</w:t>
            </w:r>
          </w:p>
        </w:tc>
        <w:tc>
          <w:tcPr>
            <w:tcW w:w="1277" w:type="dxa"/>
            <w:tcBorders>
              <w:top w:val="nil"/>
              <w:left w:val="nil"/>
              <w:bottom w:val="single" w:sz="8" w:space="0" w:color="auto"/>
              <w:right w:val="single" w:sz="8" w:space="0" w:color="auto"/>
            </w:tcBorders>
            <w:shd w:val="clear" w:color="auto" w:fill="auto"/>
            <w:hideMark/>
          </w:tcPr>
          <w:p w14:paraId="3E1D836E" w14:textId="549F9D1F" w:rsidR="00FD199D" w:rsidRPr="00B4541E" w:rsidRDefault="00FD199D" w:rsidP="00C90237">
            <w:pPr>
              <w:jc w:val="center"/>
              <w:rPr>
                <w:rFonts w:cs="Times New Roman"/>
                <w:sz w:val="20"/>
              </w:rPr>
            </w:pPr>
            <w:r w:rsidRPr="00B4541E">
              <w:rPr>
                <w:sz w:val="20"/>
              </w:rPr>
              <w:t>131,200</w:t>
            </w:r>
          </w:p>
        </w:tc>
        <w:tc>
          <w:tcPr>
            <w:tcW w:w="1350" w:type="dxa"/>
            <w:tcBorders>
              <w:top w:val="nil"/>
              <w:left w:val="nil"/>
              <w:bottom w:val="single" w:sz="8" w:space="0" w:color="auto"/>
              <w:right w:val="single" w:sz="8" w:space="0" w:color="auto"/>
            </w:tcBorders>
            <w:shd w:val="clear" w:color="auto" w:fill="auto"/>
            <w:hideMark/>
          </w:tcPr>
          <w:p w14:paraId="0D47DF51" w14:textId="0A5B9418" w:rsidR="00FD199D" w:rsidRPr="00B4541E" w:rsidRDefault="00FD199D" w:rsidP="00C90237">
            <w:pPr>
              <w:jc w:val="center"/>
              <w:rPr>
                <w:rFonts w:cs="Times New Roman"/>
                <w:sz w:val="20"/>
              </w:rPr>
            </w:pPr>
            <w:r w:rsidRPr="00B4541E">
              <w:rPr>
                <w:sz w:val="20"/>
              </w:rPr>
              <w:t>143,500</w:t>
            </w:r>
          </w:p>
        </w:tc>
        <w:tc>
          <w:tcPr>
            <w:tcW w:w="1350" w:type="dxa"/>
            <w:tcBorders>
              <w:top w:val="nil"/>
              <w:left w:val="nil"/>
              <w:bottom w:val="single" w:sz="8" w:space="0" w:color="auto"/>
              <w:right w:val="single" w:sz="8" w:space="0" w:color="auto"/>
            </w:tcBorders>
            <w:shd w:val="clear" w:color="auto" w:fill="auto"/>
            <w:noWrap/>
            <w:hideMark/>
          </w:tcPr>
          <w:p w14:paraId="194EDD6D" w14:textId="764D0A6C" w:rsidR="00FD199D" w:rsidRPr="00B4541E" w:rsidRDefault="00FD199D" w:rsidP="00C90237">
            <w:pPr>
              <w:jc w:val="center"/>
              <w:rPr>
                <w:rFonts w:cs="Times New Roman"/>
                <w:sz w:val="20"/>
              </w:rPr>
            </w:pPr>
            <w:r w:rsidRPr="00B4541E">
              <w:rPr>
                <w:sz w:val="20"/>
              </w:rPr>
              <w:t>5,658</w:t>
            </w:r>
          </w:p>
        </w:tc>
        <w:tc>
          <w:tcPr>
            <w:tcW w:w="1350" w:type="dxa"/>
            <w:tcBorders>
              <w:top w:val="nil"/>
              <w:left w:val="nil"/>
              <w:bottom w:val="single" w:sz="8" w:space="0" w:color="auto"/>
              <w:right w:val="single" w:sz="8" w:space="0" w:color="auto"/>
            </w:tcBorders>
            <w:shd w:val="clear" w:color="auto" w:fill="auto"/>
            <w:noWrap/>
            <w:hideMark/>
          </w:tcPr>
          <w:p w14:paraId="01915E84" w14:textId="0495C9CC" w:rsidR="00FD199D" w:rsidRPr="00B4541E" w:rsidRDefault="00FD199D" w:rsidP="00C90237">
            <w:pPr>
              <w:jc w:val="center"/>
              <w:rPr>
                <w:rFonts w:cs="Times New Roman"/>
                <w:sz w:val="20"/>
              </w:rPr>
            </w:pPr>
            <w:r w:rsidRPr="00B4541E">
              <w:rPr>
                <w:sz w:val="20"/>
              </w:rPr>
              <w:t>559,158</w:t>
            </w:r>
          </w:p>
        </w:tc>
      </w:tr>
      <w:tr w:rsidR="00FD199D" w:rsidRPr="00B4541E" w14:paraId="1179CB4E"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775BAEA4" w14:textId="77777777" w:rsidR="00FD199D" w:rsidRPr="00B4541E" w:rsidRDefault="00FD199D" w:rsidP="00C90237">
            <w:pPr>
              <w:jc w:val="center"/>
              <w:rPr>
                <w:rFonts w:cs="Times New Roman"/>
                <w:b/>
                <w:bCs/>
                <w:sz w:val="20"/>
              </w:rPr>
            </w:pPr>
            <w:r w:rsidRPr="00B4541E">
              <w:rPr>
                <w:rFonts w:cs="Times New Roman"/>
                <w:b/>
                <w:bCs/>
                <w:sz w:val="20"/>
              </w:rPr>
              <w:t>Total</w:t>
            </w:r>
          </w:p>
        </w:tc>
        <w:tc>
          <w:tcPr>
            <w:tcW w:w="1333" w:type="dxa"/>
            <w:tcBorders>
              <w:top w:val="nil"/>
              <w:left w:val="nil"/>
              <w:bottom w:val="single" w:sz="8" w:space="0" w:color="auto"/>
              <w:right w:val="single" w:sz="8" w:space="0" w:color="auto"/>
            </w:tcBorders>
            <w:shd w:val="clear" w:color="auto" w:fill="auto"/>
            <w:hideMark/>
          </w:tcPr>
          <w:p w14:paraId="1347BB19" w14:textId="016B54A1" w:rsidR="00FD199D" w:rsidRPr="00B4541E" w:rsidRDefault="00FD199D" w:rsidP="00C90237">
            <w:pPr>
              <w:jc w:val="center"/>
              <w:rPr>
                <w:rFonts w:cs="Times New Roman"/>
                <w:b/>
                <w:sz w:val="20"/>
              </w:rPr>
            </w:pPr>
            <w:r w:rsidRPr="00B4541E">
              <w:rPr>
                <w:b/>
                <w:sz w:val="20"/>
              </w:rPr>
              <w:t>1,228,500</w:t>
            </w:r>
          </w:p>
        </w:tc>
        <w:tc>
          <w:tcPr>
            <w:tcW w:w="1260" w:type="dxa"/>
            <w:tcBorders>
              <w:top w:val="nil"/>
              <w:left w:val="nil"/>
              <w:bottom w:val="single" w:sz="8" w:space="0" w:color="auto"/>
              <w:right w:val="single" w:sz="8" w:space="0" w:color="auto"/>
            </w:tcBorders>
            <w:shd w:val="clear" w:color="auto" w:fill="auto"/>
            <w:hideMark/>
          </w:tcPr>
          <w:p w14:paraId="41E168C0" w14:textId="0D9A5CD6" w:rsidR="00FD199D" w:rsidRPr="00B4541E" w:rsidRDefault="00FD199D" w:rsidP="00C90237">
            <w:pPr>
              <w:jc w:val="center"/>
              <w:rPr>
                <w:rFonts w:cs="Times New Roman"/>
                <w:b/>
                <w:sz w:val="20"/>
              </w:rPr>
            </w:pPr>
            <w:r w:rsidRPr="00B4541E">
              <w:rPr>
                <w:b/>
                <w:sz w:val="20"/>
              </w:rPr>
              <w:t>97,500</w:t>
            </w:r>
          </w:p>
        </w:tc>
        <w:tc>
          <w:tcPr>
            <w:tcW w:w="1277" w:type="dxa"/>
            <w:tcBorders>
              <w:top w:val="nil"/>
              <w:left w:val="nil"/>
              <w:bottom w:val="single" w:sz="8" w:space="0" w:color="auto"/>
              <w:right w:val="single" w:sz="8" w:space="0" w:color="auto"/>
            </w:tcBorders>
            <w:shd w:val="clear" w:color="auto" w:fill="auto"/>
            <w:hideMark/>
          </w:tcPr>
          <w:p w14:paraId="7F7C7034" w14:textId="75E847FF" w:rsidR="00FD199D" w:rsidRPr="00B4541E" w:rsidRDefault="00FD199D" w:rsidP="00C90237">
            <w:pPr>
              <w:jc w:val="center"/>
              <w:rPr>
                <w:rFonts w:cs="Times New Roman"/>
                <w:b/>
                <w:sz w:val="20"/>
              </w:rPr>
            </w:pPr>
            <w:r w:rsidRPr="00B4541E">
              <w:rPr>
                <w:b/>
                <w:sz w:val="20"/>
              </w:rPr>
              <w:t>624,000</w:t>
            </w:r>
          </w:p>
        </w:tc>
        <w:tc>
          <w:tcPr>
            <w:tcW w:w="1350" w:type="dxa"/>
            <w:tcBorders>
              <w:top w:val="nil"/>
              <w:left w:val="nil"/>
              <w:bottom w:val="single" w:sz="8" w:space="0" w:color="auto"/>
              <w:right w:val="single" w:sz="8" w:space="0" w:color="auto"/>
            </w:tcBorders>
            <w:shd w:val="clear" w:color="auto" w:fill="auto"/>
            <w:hideMark/>
          </w:tcPr>
          <w:p w14:paraId="63E96EA7" w14:textId="6B1EE733" w:rsidR="00FD199D" w:rsidRPr="00B4541E" w:rsidRDefault="00FD199D" w:rsidP="00C90237">
            <w:pPr>
              <w:jc w:val="center"/>
              <w:rPr>
                <w:rFonts w:cs="Times New Roman"/>
                <w:b/>
                <w:sz w:val="20"/>
              </w:rPr>
            </w:pPr>
            <w:r w:rsidRPr="00B4541E">
              <w:rPr>
                <w:b/>
                <w:sz w:val="20"/>
              </w:rPr>
              <w:t>682,500</w:t>
            </w:r>
          </w:p>
        </w:tc>
        <w:tc>
          <w:tcPr>
            <w:tcW w:w="1350" w:type="dxa"/>
            <w:tcBorders>
              <w:top w:val="nil"/>
              <w:left w:val="nil"/>
              <w:bottom w:val="single" w:sz="8" w:space="0" w:color="auto"/>
              <w:right w:val="single" w:sz="8" w:space="0" w:color="auto"/>
            </w:tcBorders>
            <w:shd w:val="clear" w:color="auto" w:fill="auto"/>
            <w:noWrap/>
            <w:hideMark/>
          </w:tcPr>
          <w:p w14:paraId="0D46EEF0" w14:textId="1B9884CB" w:rsidR="00FD199D" w:rsidRPr="00B4541E" w:rsidRDefault="00FD199D" w:rsidP="00C90237">
            <w:pPr>
              <w:jc w:val="center"/>
              <w:rPr>
                <w:rFonts w:cs="Times New Roman"/>
                <w:b/>
                <w:sz w:val="20"/>
              </w:rPr>
            </w:pPr>
            <w:r w:rsidRPr="00B4541E">
              <w:rPr>
                <w:b/>
                <w:sz w:val="20"/>
              </w:rPr>
              <w:t>26,910</w:t>
            </w:r>
          </w:p>
        </w:tc>
        <w:tc>
          <w:tcPr>
            <w:tcW w:w="1350" w:type="dxa"/>
            <w:tcBorders>
              <w:top w:val="nil"/>
              <w:left w:val="nil"/>
              <w:bottom w:val="single" w:sz="8" w:space="0" w:color="auto"/>
              <w:right w:val="single" w:sz="8" w:space="0" w:color="auto"/>
            </w:tcBorders>
            <w:shd w:val="clear" w:color="auto" w:fill="auto"/>
            <w:noWrap/>
            <w:hideMark/>
          </w:tcPr>
          <w:p w14:paraId="754920BC" w14:textId="452B1D90" w:rsidR="00FD199D" w:rsidRPr="00B4541E" w:rsidRDefault="00FD199D" w:rsidP="00C90237">
            <w:pPr>
              <w:jc w:val="center"/>
              <w:rPr>
                <w:rFonts w:cs="Times New Roman"/>
                <w:b/>
                <w:bCs/>
                <w:sz w:val="20"/>
              </w:rPr>
            </w:pPr>
            <w:r w:rsidRPr="00B4541E">
              <w:rPr>
                <w:b/>
                <w:sz w:val="20"/>
              </w:rPr>
              <w:t>2,659,410</w:t>
            </w:r>
          </w:p>
        </w:tc>
      </w:tr>
      <w:tr w:rsidR="00FD199D" w:rsidRPr="00B4541E" w14:paraId="0DF1B116" w14:textId="77777777" w:rsidTr="006432AD">
        <w:trPr>
          <w:trHeight w:val="315"/>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08791E52" w14:textId="77777777" w:rsidR="00FD199D" w:rsidRPr="00B4541E" w:rsidRDefault="00FD199D" w:rsidP="00C90237">
            <w:pPr>
              <w:jc w:val="center"/>
              <w:rPr>
                <w:rFonts w:cs="Times New Roman"/>
                <w:b/>
                <w:bCs/>
                <w:sz w:val="20"/>
              </w:rPr>
            </w:pPr>
            <w:r w:rsidRPr="00B4541E">
              <w:rPr>
                <w:rFonts w:cs="Times New Roman"/>
                <w:b/>
                <w:bCs/>
                <w:sz w:val="20"/>
              </w:rPr>
              <w:t>Annualized</w:t>
            </w:r>
          </w:p>
        </w:tc>
        <w:tc>
          <w:tcPr>
            <w:tcW w:w="1333" w:type="dxa"/>
            <w:tcBorders>
              <w:top w:val="nil"/>
              <w:left w:val="nil"/>
              <w:bottom w:val="single" w:sz="8" w:space="0" w:color="auto"/>
              <w:right w:val="single" w:sz="8" w:space="0" w:color="auto"/>
            </w:tcBorders>
            <w:shd w:val="clear" w:color="auto" w:fill="auto"/>
            <w:noWrap/>
            <w:hideMark/>
          </w:tcPr>
          <w:p w14:paraId="298CDEFF" w14:textId="2219F189" w:rsidR="00FD199D" w:rsidRPr="00B4541E" w:rsidRDefault="00FD199D" w:rsidP="00C90237">
            <w:pPr>
              <w:jc w:val="center"/>
              <w:rPr>
                <w:rFonts w:cs="Times New Roman"/>
                <w:b/>
                <w:bCs/>
                <w:sz w:val="20"/>
              </w:rPr>
            </w:pPr>
            <w:r w:rsidRPr="00B4541E">
              <w:rPr>
                <w:b/>
                <w:sz w:val="20"/>
              </w:rPr>
              <w:t>245,700</w:t>
            </w:r>
          </w:p>
        </w:tc>
        <w:tc>
          <w:tcPr>
            <w:tcW w:w="1260" w:type="dxa"/>
            <w:tcBorders>
              <w:top w:val="nil"/>
              <w:left w:val="nil"/>
              <w:bottom w:val="single" w:sz="8" w:space="0" w:color="auto"/>
              <w:right w:val="single" w:sz="8" w:space="0" w:color="auto"/>
            </w:tcBorders>
            <w:shd w:val="clear" w:color="auto" w:fill="auto"/>
            <w:noWrap/>
            <w:hideMark/>
          </w:tcPr>
          <w:p w14:paraId="1C53A0C0" w14:textId="5853CE8A" w:rsidR="00FD199D" w:rsidRPr="00B4541E" w:rsidRDefault="00FD199D" w:rsidP="00C90237">
            <w:pPr>
              <w:jc w:val="center"/>
              <w:rPr>
                <w:rFonts w:cs="Times New Roman"/>
                <w:b/>
                <w:bCs/>
                <w:sz w:val="20"/>
              </w:rPr>
            </w:pPr>
            <w:r w:rsidRPr="00B4541E">
              <w:rPr>
                <w:b/>
                <w:sz w:val="20"/>
              </w:rPr>
              <w:t>19,500</w:t>
            </w:r>
          </w:p>
        </w:tc>
        <w:tc>
          <w:tcPr>
            <w:tcW w:w="1277" w:type="dxa"/>
            <w:tcBorders>
              <w:top w:val="nil"/>
              <w:left w:val="nil"/>
              <w:bottom w:val="single" w:sz="8" w:space="0" w:color="auto"/>
              <w:right w:val="single" w:sz="8" w:space="0" w:color="auto"/>
            </w:tcBorders>
            <w:shd w:val="clear" w:color="auto" w:fill="auto"/>
            <w:noWrap/>
            <w:hideMark/>
          </w:tcPr>
          <w:p w14:paraId="4F4A9D7F" w14:textId="22275FB3" w:rsidR="00FD199D" w:rsidRPr="00B4541E" w:rsidRDefault="00FD199D" w:rsidP="00C90237">
            <w:pPr>
              <w:jc w:val="center"/>
              <w:rPr>
                <w:rFonts w:cs="Times New Roman"/>
                <w:b/>
                <w:bCs/>
                <w:sz w:val="20"/>
              </w:rPr>
            </w:pPr>
            <w:r w:rsidRPr="00B4541E">
              <w:rPr>
                <w:b/>
                <w:sz w:val="20"/>
              </w:rPr>
              <w:t>124,800</w:t>
            </w:r>
          </w:p>
        </w:tc>
        <w:tc>
          <w:tcPr>
            <w:tcW w:w="1350" w:type="dxa"/>
            <w:tcBorders>
              <w:top w:val="nil"/>
              <w:left w:val="nil"/>
              <w:bottom w:val="single" w:sz="8" w:space="0" w:color="auto"/>
              <w:right w:val="single" w:sz="8" w:space="0" w:color="auto"/>
            </w:tcBorders>
            <w:shd w:val="clear" w:color="auto" w:fill="auto"/>
            <w:noWrap/>
            <w:hideMark/>
          </w:tcPr>
          <w:p w14:paraId="7C88F05E" w14:textId="5B8F0827" w:rsidR="00FD199D" w:rsidRPr="00B4541E" w:rsidRDefault="00FD199D" w:rsidP="00C90237">
            <w:pPr>
              <w:jc w:val="center"/>
              <w:rPr>
                <w:rFonts w:cs="Times New Roman"/>
                <w:b/>
                <w:bCs/>
                <w:sz w:val="20"/>
              </w:rPr>
            </w:pPr>
            <w:r w:rsidRPr="00B4541E">
              <w:rPr>
                <w:b/>
                <w:sz w:val="20"/>
              </w:rPr>
              <w:t>136,500</w:t>
            </w:r>
          </w:p>
        </w:tc>
        <w:tc>
          <w:tcPr>
            <w:tcW w:w="1350" w:type="dxa"/>
            <w:tcBorders>
              <w:top w:val="nil"/>
              <w:left w:val="nil"/>
              <w:bottom w:val="single" w:sz="8" w:space="0" w:color="auto"/>
              <w:right w:val="single" w:sz="8" w:space="0" w:color="auto"/>
            </w:tcBorders>
            <w:shd w:val="clear" w:color="auto" w:fill="auto"/>
            <w:noWrap/>
            <w:hideMark/>
          </w:tcPr>
          <w:p w14:paraId="2C7A412F" w14:textId="1938ADDE" w:rsidR="00FD199D" w:rsidRPr="00B4541E" w:rsidRDefault="00FD199D" w:rsidP="00C90237">
            <w:pPr>
              <w:jc w:val="center"/>
              <w:rPr>
                <w:rFonts w:cs="Times New Roman"/>
                <w:b/>
                <w:bCs/>
                <w:sz w:val="20"/>
              </w:rPr>
            </w:pPr>
            <w:r w:rsidRPr="00B4541E">
              <w:rPr>
                <w:b/>
                <w:sz w:val="20"/>
              </w:rPr>
              <w:t>5,382</w:t>
            </w:r>
          </w:p>
        </w:tc>
        <w:tc>
          <w:tcPr>
            <w:tcW w:w="1350" w:type="dxa"/>
            <w:tcBorders>
              <w:top w:val="nil"/>
              <w:left w:val="nil"/>
              <w:bottom w:val="single" w:sz="8" w:space="0" w:color="auto"/>
              <w:right w:val="single" w:sz="8" w:space="0" w:color="auto"/>
            </w:tcBorders>
            <w:shd w:val="clear" w:color="auto" w:fill="auto"/>
            <w:noWrap/>
            <w:hideMark/>
          </w:tcPr>
          <w:p w14:paraId="6923654A" w14:textId="2E72CE21" w:rsidR="00FD199D" w:rsidRPr="00B4541E" w:rsidRDefault="00FD199D" w:rsidP="00C90237">
            <w:pPr>
              <w:jc w:val="center"/>
              <w:rPr>
                <w:rFonts w:cs="Times New Roman"/>
                <w:b/>
                <w:bCs/>
                <w:sz w:val="20"/>
              </w:rPr>
            </w:pPr>
            <w:r w:rsidRPr="00B4541E">
              <w:rPr>
                <w:b/>
                <w:sz w:val="20"/>
              </w:rPr>
              <w:t>531,882</w:t>
            </w:r>
          </w:p>
        </w:tc>
      </w:tr>
    </w:tbl>
    <w:p w14:paraId="0C234D5F" w14:textId="77777777" w:rsidR="00C90237" w:rsidRPr="00B4541E" w:rsidRDefault="00C90237" w:rsidP="00C86618">
      <w:pPr>
        <w:pStyle w:val="BodyTextIndent2"/>
        <w:rPr>
          <w:rFonts w:ascii="Times New Roman" w:hAnsi="Times New Roman" w:cs="Times New Roman"/>
          <w:sz w:val="24"/>
          <w:szCs w:val="24"/>
        </w:rPr>
      </w:pPr>
    </w:p>
    <w:p w14:paraId="415BE7B7" w14:textId="77777777" w:rsidR="00F220E4" w:rsidRPr="00B4541E" w:rsidRDefault="00F220E4" w:rsidP="00C86618">
      <w:pPr>
        <w:pStyle w:val="BodyTextIndent2"/>
        <w:rPr>
          <w:rFonts w:ascii="Times New Roman" w:hAnsi="Times New Roman" w:cs="Times New Roman"/>
          <w:sz w:val="24"/>
          <w:szCs w:val="24"/>
        </w:rPr>
      </w:pPr>
    </w:p>
    <w:p w14:paraId="7DD525C7" w14:textId="77777777" w:rsidR="00804786" w:rsidRPr="00B4541E" w:rsidRDefault="00804786" w:rsidP="007D7447">
      <w:pPr>
        <w:keepNext/>
        <w:numPr>
          <w:ilvl w:val="0"/>
          <w:numId w:val="1"/>
        </w:numPr>
        <w:tabs>
          <w:tab w:val="left" w:pos="360"/>
        </w:tabs>
        <w:rPr>
          <w:b/>
          <w:i/>
        </w:rPr>
      </w:pPr>
      <w:r w:rsidRPr="00B4541E">
        <w:rPr>
          <w:b/>
          <w:i/>
        </w:rPr>
        <w:t xml:space="preserve">Provide an estimate of the total annual cost burden to respondents or </w:t>
      </w:r>
      <w:proofErr w:type="spellStart"/>
      <w:r w:rsidRPr="00B4541E">
        <w:rPr>
          <w:b/>
          <w:i/>
        </w:rPr>
        <w:t>recordkeepers</w:t>
      </w:r>
      <w:proofErr w:type="spellEnd"/>
      <w:r w:rsidRPr="00B4541E">
        <w:rPr>
          <w:b/>
          <w:i/>
        </w:rPr>
        <w:t xml:space="preserve"> resulting from the collection of information.</w:t>
      </w:r>
    </w:p>
    <w:p w14:paraId="75173C60" w14:textId="77777777" w:rsidR="00804786" w:rsidRPr="00B4541E" w:rsidRDefault="00804786" w:rsidP="00A64892">
      <w:pPr>
        <w:keepNext/>
        <w:numPr>
          <w:ilvl w:val="12"/>
          <w:numId w:val="0"/>
        </w:numPr>
        <w:ind w:left="360"/>
      </w:pPr>
    </w:p>
    <w:p w14:paraId="17741D19" w14:textId="5B1B749A" w:rsidR="00AA1EE7" w:rsidRPr="00B4541E" w:rsidRDefault="00DD699C" w:rsidP="00CA2736">
      <w:pPr>
        <w:pStyle w:val="BodyTextIndent"/>
        <w:rPr>
          <w:rFonts w:ascii="Times New (W1)" w:hAnsi="Times New (W1)" w:cs="Times New Roman"/>
          <w:szCs w:val="24"/>
        </w:rPr>
      </w:pPr>
      <w:r w:rsidRPr="00B4541E">
        <w:rPr>
          <w:rFonts w:ascii="Times New (W1)" w:hAnsi="Times New (W1)" w:cs="Times New Roman"/>
          <w:szCs w:val="24"/>
        </w:rPr>
        <w:t xml:space="preserve">Applicants will be required to pay a </w:t>
      </w:r>
      <w:r w:rsidR="0077763D" w:rsidRPr="00B4541E">
        <w:rPr>
          <w:rFonts w:ascii="Times New (W1)" w:hAnsi="Times New (W1)" w:cs="Times New Roman"/>
          <w:szCs w:val="24"/>
        </w:rPr>
        <w:t xml:space="preserve">non-refundable </w:t>
      </w:r>
      <w:r w:rsidRPr="00B4541E">
        <w:rPr>
          <w:rFonts w:ascii="Times New (W1)" w:hAnsi="Times New (W1)" w:cs="Times New Roman"/>
          <w:szCs w:val="24"/>
        </w:rPr>
        <w:t xml:space="preserve">fee of approximately </w:t>
      </w:r>
      <w:r w:rsidR="00E6218A" w:rsidRPr="00B4541E">
        <w:rPr>
          <w:rFonts w:ascii="Times New (W1)" w:hAnsi="Times New (W1)" w:cs="Times New Roman"/>
          <w:szCs w:val="24"/>
        </w:rPr>
        <w:t>$85.00</w:t>
      </w:r>
      <w:r w:rsidR="00346633" w:rsidRPr="00B4541E">
        <w:rPr>
          <w:rFonts w:ascii="Times New (W1)" w:hAnsi="Times New (W1)" w:cs="Times New Roman"/>
          <w:szCs w:val="24"/>
        </w:rPr>
        <w:t xml:space="preserve"> </w:t>
      </w:r>
      <w:r w:rsidRPr="00B4541E">
        <w:rPr>
          <w:rFonts w:ascii="Times New (W1)" w:hAnsi="Times New (W1)" w:cs="Times New Roman"/>
          <w:szCs w:val="24"/>
        </w:rPr>
        <w:t xml:space="preserve">when enrolling.  </w:t>
      </w:r>
      <w:r w:rsidR="00AA1EE7" w:rsidRPr="00B4541E">
        <w:rPr>
          <w:rFonts w:ascii="Times New (W1)" w:hAnsi="Times New (W1)" w:cs="Times New Roman"/>
          <w:szCs w:val="24"/>
        </w:rPr>
        <w:t>For individuals that choose to request a Correction of Record after TSA notifies them of preliminary determination of ineligibility, TSA estimates the cost to be $1.00 per applicant request</w:t>
      </w:r>
      <w:r w:rsidR="001F4743" w:rsidRPr="00B4541E">
        <w:rPr>
          <w:rFonts w:ascii="Times New (W1)" w:hAnsi="Times New (W1)" w:cs="Times New Roman"/>
          <w:szCs w:val="24"/>
        </w:rPr>
        <w:t xml:space="preserve"> to include costs for mailing in a request to TSA and the potential average costs for printing, photocopying or requesting additional supporting documentation if </w:t>
      </w:r>
      <w:proofErr w:type="spellStart"/>
      <w:r w:rsidR="001F4743" w:rsidRPr="00B4541E">
        <w:rPr>
          <w:rFonts w:ascii="Times New (W1)" w:hAnsi="Times New (W1)" w:cs="Times New Roman"/>
          <w:szCs w:val="24"/>
        </w:rPr>
        <w:t>necessary</w:t>
      </w:r>
      <w:bookmarkStart w:id="0" w:name="_GoBack"/>
      <w:bookmarkEnd w:id="0"/>
      <w:r w:rsidR="00AA1EE7" w:rsidRPr="00B4541E">
        <w:rPr>
          <w:rFonts w:ascii="Times New (W1)" w:hAnsi="Times New (W1)" w:cs="Times New Roman"/>
          <w:szCs w:val="24"/>
        </w:rPr>
        <w:t>.</w:t>
      </w:r>
      <w:r w:rsidR="00507BB2" w:rsidRPr="00B4541E">
        <w:rPr>
          <w:rFonts w:ascii="Times New (W1)" w:hAnsi="Times New (W1)" w:cs="Times New Roman"/>
          <w:szCs w:val="24"/>
        </w:rPr>
        <w:t>As</w:t>
      </w:r>
      <w:proofErr w:type="spellEnd"/>
      <w:r w:rsidR="00507BB2" w:rsidRPr="00B4541E">
        <w:rPr>
          <w:rFonts w:ascii="Times New (W1)" w:hAnsi="Times New (W1)" w:cs="Times New Roman"/>
          <w:szCs w:val="24"/>
        </w:rPr>
        <w:t xml:space="preserve"> mentioned in Question 12, </w:t>
      </w:r>
      <w:r w:rsidR="00507BB2" w:rsidRPr="00B4541E">
        <w:rPr>
          <w:rFonts w:cs="Times New Roman"/>
        </w:rPr>
        <w:t xml:space="preserve">TSA does not have full visibility to </w:t>
      </w:r>
      <w:r w:rsidR="0007603A" w:rsidRPr="00B4541E">
        <w:rPr>
          <w:rFonts w:cs="Times New Roman"/>
        </w:rPr>
        <w:t>the cost</w:t>
      </w:r>
      <w:r w:rsidR="00507BB2" w:rsidRPr="00B4541E">
        <w:rPr>
          <w:rFonts w:cs="Times New Roman"/>
        </w:rPr>
        <w:t xml:space="preserve"> individuals </w:t>
      </w:r>
      <w:r w:rsidR="0007603A" w:rsidRPr="00B4541E">
        <w:rPr>
          <w:rFonts w:cs="Times New Roman"/>
        </w:rPr>
        <w:t xml:space="preserve">will </w:t>
      </w:r>
      <w:r w:rsidR="000C1E80" w:rsidRPr="00B4541E">
        <w:rPr>
          <w:rFonts w:cs="Times New Roman"/>
        </w:rPr>
        <w:t>i</w:t>
      </w:r>
      <w:r w:rsidR="0007603A" w:rsidRPr="00B4541E">
        <w:rPr>
          <w:rFonts w:cs="Times New Roman"/>
        </w:rPr>
        <w:t>ncur</w:t>
      </w:r>
      <w:r w:rsidR="00507BB2" w:rsidRPr="00B4541E">
        <w:rPr>
          <w:rFonts w:cs="Times New Roman"/>
        </w:rPr>
        <w:t xml:space="preserve"> to request corrections for existing TSA security threat assessment programs.  TSA extrapolated data based on customer service inquiries and TSA support provided to applicants who have had questions or request assistance/guidance for submitting requests to TSA. </w:t>
      </w:r>
      <w:r w:rsidR="00F467F5" w:rsidRPr="00B4541E">
        <w:rPr>
          <w:rFonts w:cs="Times New Roman"/>
        </w:rPr>
        <w:t xml:space="preserve"> As a result,</w:t>
      </w:r>
      <w:r w:rsidR="00507BB2" w:rsidRPr="00B4541E">
        <w:rPr>
          <w:rFonts w:cs="Times New Roman"/>
        </w:rPr>
        <w:t xml:space="preserve"> the </w:t>
      </w:r>
      <w:r w:rsidR="00726CBA" w:rsidRPr="00B4541E">
        <w:rPr>
          <w:rFonts w:cs="Times New Roman"/>
        </w:rPr>
        <w:t>costs</w:t>
      </w:r>
      <w:r w:rsidR="00F467F5" w:rsidRPr="00B4541E">
        <w:rPr>
          <w:rFonts w:cs="Times New Roman"/>
        </w:rPr>
        <w:t xml:space="preserve"> will</w:t>
      </w:r>
      <w:r w:rsidR="00507BB2" w:rsidRPr="00B4541E">
        <w:rPr>
          <w:rFonts w:cs="Times New Roman"/>
        </w:rPr>
        <w:t xml:space="preserve"> vary since some individual’s may only need to respond to </w:t>
      </w:r>
      <w:r w:rsidR="00F467F5" w:rsidRPr="00B4541E">
        <w:rPr>
          <w:rFonts w:cs="Times New Roman"/>
        </w:rPr>
        <w:t xml:space="preserve">respond to an </w:t>
      </w:r>
      <w:proofErr w:type="spellStart"/>
      <w:r w:rsidR="00507BB2" w:rsidRPr="00B4541E">
        <w:rPr>
          <w:rFonts w:cs="Times New Roman"/>
        </w:rPr>
        <w:t>an</w:t>
      </w:r>
      <w:proofErr w:type="spellEnd"/>
      <w:r w:rsidR="00507BB2" w:rsidRPr="00B4541E">
        <w:rPr>
          <w:rFonts w:cs="Times New Roman"/>
        </w:rPr>
        <w:t xml:space="preserve"> inquiry for valid citizenship/immigration eligibility</w:t>
      </w:r>
      <w:r w:rsidR="00726CBA" w:rsidRPr="00B4541E">
        <w:rPr>
          <w:rFonts w:cs="Times New Roman"/>
        </w:rPr>
        <w:t xml:space="preserve"> with documents already within their possession</w:t>
      </w:r>
      <w:r w:rsidR="00F467F5" w:rsidRPr="00B4541E">
        <w:rPr>
          <w:rFonts w:cs="Times New Roman"/>
        </w:rPr>
        <w:t>,</w:t>
      </w:r>
      <w:r w:rsidR="00507BB2" w:rsidRPr="00B4541E">
        <w:rPr>
          <w:rFonts w:cs="Times New Roman"/>
        </w:rPr>
        <w:t xml:space="preserve"> while others may need to request additional documents from multiple jurisdictions and entities if there are multiple items to address</w:t>
      </w:r>
      <w:r w:rsidR="00726CBA" w:rsidRPr="00B4541E">
        <w:rPr>
          <w:rFonts w:cs="Times New Roman"/>
        </w:rPr>
        <w:t xml:space="preserve"> (such as criminal history events)</w:t>
      </w:r>
      <w:r w:rsidR="00507BB2" w:rsidRPr="00B4541E">
        <w:rPr>
          <w:rFonts w:cs="Times New Roman"/>
        </w:rPr>
        <w:t xml:space="preserve"> and the individual </w:t>
      </w:r>
      <w:r w:rsidR="00FD0F1D" w:rsidRPr="00B4541E">
        <w:rPr>
          <w:rFonts w:cs="Times New Roman"/>
        </w:rPr>
        <w:t>does</w:t>
      </w:r>
      <w:r w:rsidR="00507BB2" w:rsidRPr="00B4541E">
        <w:rPr>
          <w:rFonts w:cs="Times New Roman"/>
        </w:rPr>
        <w:t xml:space="preserve"> not have historical records on hand.</w:t>
      </w:r>
    </w:p>
    <w:p w14:paraId="5C8D030D" w14:textId="77777777" w:rsidR="00AA1EE7" w:rsidRPr="00B4541E" w:rsidRDefault="00AA1EE7" w:rsidP="00CA2736">
      <w:pPr>
        <w:pStyle w:val="BodyTextIndent"/>
        <w:rPr>
          <w:rFonts w:ascii="Times New (W1)" w:hAnsi="Times New (W1)" w:cs="Times New Roman"/>
          <w:szCs w:val="24"/>
        </w:rPr>
      </w:pPr>
    </w:p>
    <w:p w14:paraId="28BAE1B1" w14:textId="77777777" w:rsidR="00F51F8F" w:rsidRPr="00B4541E" w:rsidRDefault="00DD699C" w:rsidP="00CA2736">
      <w:pPr>
        <w:pStyle w:val="BodyTextIndent"/>
        <w:rPr>
          <w:rFonts w:ascii="Times New (W1)" w:hAnsi="Times New (W1)" w:cs="Times New Roman"/>
          <w:szCs w:val="24"/>
        </w:rPr>
      </w:pPr>
      <w:r w:rsidRPr="00B4541E">
        <w:rPr>
          <w:rFonts w:ascii="Times New (W1)" w:hAnsi="Times New (W1)" w:cs="Times New Roman"/>
          <w:szCs w:val="24"/>
        </w:rPr>
        <w:t>T</w:t>
      </w:r>
      <w:r w:rsidR="000777E9" w:rsidRPr="00B4541E">
        <w:rPr>
          <w:rFonts w:ascii="Times New (W1)" w:hAnsi="Times New (W1)" w:cs="Times New Roman"/>
          <w:szCs w:val="24"/>
        </w:rPr>
        <w:t>SA estimates t</w:t>
      </w:r>
      <w:r w:rsidR="00EF4D69" w:rsidRPr="00B4541E">
        <w:rPr>
          <w:rFonts w:ascii="Times New (W1)" w:hAnsi="Times New (W1)" w:cs="Times New Roman"/>
          <w:szCs w:val="24"/>
        </w:rPr>
        <w:t>he total annual cost</w:t>
      </w:r>
      <w:r w:rsidR="00DC59F6" w:rsidRPr="00B4541E">
        <w:rPr>
          <w:rFonts w:ascii="Times New (W1)" w:hAnsi="Times New (W1)" w:cs="Times New Roman"/>
          <w:szCs w:val="24"/>
        </w:rPr>
        <w:t xml:space="preserve"> burden to respondents</w:t>
      </w:r>
      <w:r w:rsidR="00EF4D69" w:rsidRPr="00B4541E">
        <w:rPr>
          <w:rFonts w:ascii="Times New (W1)" w:hAnsi="Times New (W1)" w:cs="Times New Roman"/>
          <w:szCs w:val="24"/>
        </w:rPr>
        <w:t xml:space="preserve"> resulting from the collection of information is </w:t>
      </w:r>
      <w:r w:rsidR="00AA1EE7" w:rsidRPr="00B4541E">
        <w:rPr>
          <w:rFonts w:ascii="Times New (W1)" w:hAnsi="Times New (W1)" w:cs="Times New Roman"/>
          <w:szCs w:val="24"/>
        </w:rPr>
        <w:t xml:space="preserve">the sum of the application enrollment costs and the correction of record costs </w:t>
      </w:r>
      <w:r w:rsidR="00F51F8F" w:rsidRPr="00B4541E">
        <w:rPr>
          <w:rFonts w:ascii="Times New (W1)" w:hAnsi="Times New (W1)" w:cs="Times New Roman"/>
          <w:szCs w:val="24"/>
        </w:rPr>
        <w:t>as follows:</w:t>
      </w:r>
    </w:p>
    <w:p w14:paraId="24710038" w14:textId="77777777" w:rsidR="00F51F8F" w:rsidRPr="00B4541E" w:rsidRDefault="00F51F8F" w:rsidP="00CA2736">
      <w:pPr>
        <w:pStyle w:val="BodyTextIndent"/>
        <w:rPr>
          <w:rFonts w:ascii="Times New (W1)" w:hAnsi="Times New (W1)" w:cs="Times New Roman"/>
          <w:sz w:val="20"/>
        </w:rPr>
      </w:pPr>
    </w:p>
    <w:p w14:paraId="1E2231AC" w14:textId="2EB9137C" w:rsidR="004818B1" w:rsidRPr="00B4541E" w:rsidRDefault="00F51F8F" w:rsidP="00CA2736">
      <w:pPr>
        <w:pStyle w:val="BodyTextIndent"/>
        <w:rPr>
          <w:rFonts w:ascii="Times New (W1)" w:hAnsi="Times New (W1)" w:cs="Times New Roman"/>
          <w:sz w:val="20"/>
        </w:rPr>
      </w:pPr>
      <w:r w:rsidRPr="00B4541E">
        <w:rPr>
          <w:rFonts w:cs="Times New Roman"/>
          <w:b/>
          <w:bCs/>
          <w:sz w:val="20"/>
        </w:rPr>
        <w:t xml:space="preserve">Table </w:t>
      </w:r>
      <w:r w:rsidR="0077763D" w:rsidRPr="00B4541E">
        <w:rPr>
          <w:rFonts w:cs="Times New Roman"/>
          <w:b/>
          <w:bCs/>
          <w:sz w:val="20"/>
        </w:rPr>
        <w:t>11</w:t>
      </w:r>
      <w:r w:rsidRPr="00B4541E">
        <w:rPr>
          <w:rFonts w:cs="Times New Roman"/>
          <w:b/>
          <w:bCs/>
          <w:sz w:val="20"/>
        </w:rPr>
        <w:t xml:space="preserve">: Estimated </w:t>
      </w:r>
      <w:r w:rsidR="00501AEE" w:rsidRPr="00B4541E">
        <w:rPr>
          <w:rFonts w:cs="Times New Roman"/>
          <w:b/>
          <w:bCs/>
          <w:sz w:val="20"/>
        </w:rPr>
        <w:t>Application Enrollment</w:t>
      </w:r>
      <w:r w:rsidRPr="00B4541E">
        <w:rPr>
          <w:rFonts w:cs="Times New Roman"/>
          <w:b/>
          <w:bCs/>
          <w:sz w:val="20"/>
        </w:rPr>
        <w:t xml:space="preserve"> Cost Burden</w:t>
      </w:r>
    </w:p>
    <w:tbl>
      <w:tblPr>
        <w:tblW w:w="6238"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976"/>
        <w:gridCol w:w="1083"/>
        <w:gridCol w:w="1799"/>
      </w:tblGrid>
      <w:tr w:rsidR="00EB3BDB" w:rsidRPr="00B4541E" w14:paraId="6792F11D" w14:textId="77777777" w:rsidTr="00F11C3E">
        <w:trPr>
          <w:trHeight w:val="585"/>
        </w:trPr>
        <w:tc>
          <w:tcPr>
            <w:tcW w:w="1380" w:type="dxa"/>
            <w:shd w:val="clear" w:color="000000" w:fill="EEECE1"/>
            <w:noWrap/>
            <w:vAlign w:val="center"/>
            <w:hideMark/>
          </w:tcPr>
          <w:p w14:paraId="20D85859" w14:textId="77777777" w:rsidR="00AA1EE7" w:rsidRPr="00B4541E" w:rsidRDefault="00AA1EE7" w:rsidP="00F51F8F">
            <w:pPr>
              <w:jc w:val="center"/>
              <w:rPr>
                <w:rFonts w:cs="Times New Roman"/>
                <w:b/>
                <w:bCs/>
                <w:sz w:val="20"/>
              </w:rPr>
            </w:pPr>
            <w:r w:rsidRPr="00B4541E">
              <w:rPr>
                <w:rFonts w:cs="Times New Roman"/>
                <w:b/>
                <w:bCs/>
                <w:sz w:val="20"/>
              </w:rPr>
              <w:t>Year</w:t>
            </w:r>
          </w:p>
        </w:tc>
        <w:tc>
          <w:tcPr>
            <w:tcW w:w="1976" w:type="dxa"/>
            <w:shd w:val="clear" w:color="000000" w:fill="EEECE1"/>
            <w:vAlign w:val="center"/>
            <w:hideMark/>
          </w:tcPr>
          <w:p w14:paraId="26C1FF0A" w14:textId="77777777" w:rsidR="00AA1EE7" w:rsidRPr="00B4541E" w:rsidRDefault="00AA1EE7" w:rsidP="00F51F8F">
            <w:pPr>
              <w:jc w:val="center"/>
              <w:rPr>
                <w:rFonts w:cs="Times New Roman"/>
                <w:b/>
                <w:bCs/>
                <w:sz w:val="20"/>
              </w:rPr>
            </w:pPr>
            <w:r w:rsidRPr="00B4541E">
              <w:rPr>
                <w:rFonts w:cs="Times New Roman"/>
                <w:b/>
                <w:bCs/>
                <w:sz w:val="20"/>
              </w:rPr>
              <w:t>New Enrollments</w:t>
            </w:r>
          </w:p>
        </w:tc>
        <w:tc>
          <w:tcPr>
            <w:tcW w:w="1083" w:type="dxa"/>
            <w:shd w:val="clear" w:color="000000" w:fill="EEECE1"/>
            <w:vAlign w:val="center"/>
          </w:tcPr>
          <w:p w14:paraId="7B61D8A7" w14:textId="77777777" w:rsidR="00AA1EE7" w:rsidRPr="00B4541E" w:rsidRDefault="00AA1EE7" w:rsidP="00F51F8F">
            <w:pPr>
              <w:jc w:val="center"/>
              <w:rPr>
                <w:rFonts w:cs="Times New Roman"/>
                <w:b/>
                <w:bCs/>
                <w:sz w:val="20"/>
              </w:rPr>
            </w:pPr>
            <w:r w:rsidRPr="00B4541E">
              <w:rPr>
                <w:rFonts w:cs="Times New Roman"/>
                <w:b/>
                <w:bCs/>
                <w:sz w:val="20"/>
              </w:rPr>
              <w:t>Estimated Fee</w:t>
            </w:r>
          </w:p>
          <w:p w14:paraId="73C17D72" w14:textId="77777777" w:rsidR="00AA1EE7" w:rsidRPr="00B4541E" w:rsidRDefault="00AA1EE7" w:rsidP="00F51F8F">
            <w:pPr>
              <w:jc w:val="center"/>
              <w:rPr>
                <w:rFonts w:cs="Times New Roman"/>
                <w:b/>
                <w:bCs/>
                <w:sz w:val="20"/>
              </w:rPr>
            </w:pPr>
            <w:r w:rsidRPr="00B4541E">
              <w:rPr>
                <w:rFonts w:cs="Times New Roman"/>
                <w:b/>
                <w:bCs/>
                <w:sz w:val="20"/>
              </w:rPr>
              <w:t>$85</w:t>
            </w:r>
          </w:p>
        </w:tc>
        <w:tc>
          <w:tcPr>
            <w:tcW w:w="1799" w:type="dxa"/>
            <w:shd w:val="clear" w:color="000000" w:fill="EEECE1"/>
            <w:vAlign w:val="center"/>
            <w:hideMark/>
          </w:tcPr>
          <w:p w14:paraId="60F66524" w14:textId="77777777" w:rsidR="00AA1EE7" w:rsidRPr="00B4541E" w:rsidRDefault="00AA1EE7" w:rsidP="00F51F8F">
            <w:pPr>
              <w:jc w:val="center"/>
              <w:rPr>
                <w:rFonts w:cs="Times New Roman"/>
                <w:b/>
                <w:bCs/>
                <w:sz w:val="20"/>
              </w:rPr>
            </w:pPr>
            <w:r w:rsidRPr="00B4541E">
              <w:rPr>
                <w:rFonts w:cs="Times New Roman"/>
                <w:b/>
                <w:bCs/>
                <w:sz w:val="20"/>
              </w:rPr>
              <w:t>Total Application Enrollment Cost Burden</w:t>
            </w:r>
          </w:p>
        </w:tc>
      </w:tr>
      <w:tr w:rsidR="00AA1EE7" w:rsidRPr="00B4541E" w14:paraId="6BB2D410" w14:textId="77777777" w:rsidTr="00495B46">
        <w:trPr>
          <w:trHeight w:val="315"/>
        </w:trPr>
        <w:tc>
          <w:tcPr>
            <w:tcW w:w="1380" w:type="dxa"/>
            <w:shd w:val="clear" w:color="auto" w:fill="auto"/>
            <w:noWrap/>
            <w:vAlign w:val="center"/>
            <w:hideMark/>
          </w:tcPr>
          <w:p w14:paraId="0B38D9FA" w14:textId="77777777" w:rsidR="00AA1EE7" w:rsidRPr="00B4541E" w:rsidRDefault="00AA1EE7" w:rsidP="00F51F8F">
            <w:pPr>
              <w:jc w:val="center"/>
              <w:rPr>
                <w:rFonts w:cs="Times New Roman"/>
                <w:color w:val="auto"/>
                <w:sz w:val="20"/>
              </w:rPr>
            </w:pPr>
            <w:r w:rsidRPr="00B4541E">
              <w:rPr>
                <w:rFonts w:cs="Times New Roman"/>
                <w:color w:val="auto"/>
                <w:sz w:val="20"/>
              </w:rPr>
              <w:lastRenderedPageBreak/>
              <w:t>Column</w:t>
            </w:r>
          </w:p>
        </w:tc>
        <w:tc>
          <w:tcPr>
            <w:tcW w:w="1976" w:type="dxa"/>
            <w:shd w:val="clear" w:color="auto" w:fill="auto"/>
            <w:noWrap/>
            <w:vAlign w:val="center"/>
            <w:hideMark/>
          </w:tcPr>
          <w:p w14:paraId="1F0F09A3" w14:textId="77777777" w:rsidR="00AA1EE7" w:rsidRPr="00B4541E" w:rsidRDefault="00AA1EE7" w:rsidP="00F51F8F">
            <w:pPr>
              <w:jc w:val="center"/>
              <w:rPr>
                <w:rFonts w:cs="Times New Roman"/>
                <w:sz w:val="20"/>
              </w:rPr>
            </w:pPr>
            <w:r w:rsidRPr="00B4541E">
              <w:rPr>
                <w:rFonts w:cs="Times New Roman"/>
                <w:sz w:val="20"/>
              </w:rPr>
              <w:t>A</w:t>
            </w:r>
          </w:p>
        </w:tc>
        <w:tc>
          <w:tcPr>
            <w:tcW w:w="1083" w:type="dxa"/>
            <w:vAlign w:val="center"/>
          </w:tcPr>
          <w:p w14:paraId="1EF18670" w14:textId="77777777" w:rsidR="00AA1EE7" w:rsidRPr="00B4541E" w:rsidRDefault="00AA1EE7" w:rsidP="00F51F8F">
            <w:pPr>
              <w:jc w:val="center"/>
              <w:rPr>
                <w:rFonts w:cs="Times New Roman"/>
                <w:sz w:val="20"/>
              </w:rPr>
            </w:pPr>
            <w:r w:rsidRPr="00B4541E">
              <w:rPr>
                <w:rFonts w:cs="Times New Roman"/>
                <w:sz w:val="20"/>
              </w:rPr>
              <w:t>B</w:t>
            </w:r>
          </w:p>
        </w:tc>
        <w:tc>
          <w:tcPr>
            <w:tcW w:w="1799" w:type="dxa"/>
            <w:shd w:val="clear" w:color="auto" w:fill="auto"/>
            <w:noWrap/>
            <w:vAlign w:val="center"/>
            <w:hideMark/>
          </w:tcPr>
          <w:p w14:paraId="32BF3075" w14:textId="77777777" w:rsidR="00AA1EE7" w:rsidRPr="00B4541E" w:rsidRDefault="00AA1EE7" w:rsidP="004A1805">
            <w:pPr>
              <w:jc w:val="center"/>
              <w:rPr>
                <w:rFonts w:cs="Times New Roman"/>
                <w:sz w:val="20"/>
              </w:rPr>
            </w:pPr>
            <w:r w:rsidRPr="00B4541E">
              <w:rPr>
                <w:rFonts w:cs="Times New Roman"/>
                <w:sz w:val="20"/>
              </w:rPr>
              <w:t>C</w:t>
            </w:r>
          </w:p>
        </w:tc>
      </w:tr>
      <w:tr w:rsidR="00FD199D" w:rsidRPr="00B4541E" w14:paraId="38ADA39A" w14:textId="77777777" w:rsidTr="00495B46">
        <w:trPr>
          <w:trHeight w:val="315"/>
        </w:trPr>
        <w:tc>
          <w:tcPr>
            <w:tcW w:w="1380" w:type="dxa"/>
            <w:shd w:val="clear" w:color="auto" w:fill="auto"/>
            <w:noWrap/>
            <w:vAlign w:val="center"/>
            <w:hideMark/>
          </w:tcPr>
          <w:p w14:paraId="467E68AB" w14:textId="77777777" w:rsidR="00FD199D" w:rsidRPr="00B4541E" w:rsidRDefault="00FD199D" w:rsidP="00F51F8F">
            <w:pPr>
              <w:jc w:val="center"/>
              <w:rPr>
                <w:rFonts w:cs="Times New Roman"/>
                <w:color w:val="auto"/>
                <w:sz w:val="20"/>
              </w:rPr>
            </w:pPr>
            <w:r w:rsidRPr="00B4541E">
              <w:rPr>
                <w:rFonts w:cs="Times New Roman"/>
                <w:color w:val="auto"/>
                <w:sz w:val="20"/>
              </w:rPr>
              <w:t>1</w:t>
            </w:r>
          </w:p>
        </w:tc>
        <w:tc>
          <w:tcPr>
            <w:tcW w:w="1976" w:type="dxa"/>
            <w:shd w:val="clear" w:color="auto" w:fill="auto"/>
            <w:noWrap/>
            <w:hideMark/>
          </w:tcPr>
          <w:p w14:paraId="7A822F86" w14:textId="40AC81B8" w:rsidR="00FD199D" w:rsidRPr="00B4541E" w:rsidRDefault="00FD199D" w:rsidP="00F51F8F">
            <w:pPr>
              <w:jc w:val="center"/>
              <w:rPr>
                <w:rFonts w:cs="Times New Roman"/>
                <w:sz w:val="20"/>
              </w:rPr>
            </w:pPr>
            <w:r w:rsidRPr="00B4541E">
              <w:rPr>
                <w:sz w:val="20"/>
              </w:rPr>
              <w:t>370,000</w:t>
            </w:r>
          </w:p>
        </w:tc>
        <w:tc>
          <w:tcPr>
            <w:tcW w:w="1083" w:type="dxa"/>
            <w:vAlign w:val="center"/>
          </w:tcPr>
          <w:p w14:paraId="6F662BDA" w14:textId="77777777" w:rsidR="00FD199D" w:rsidRPr="00B4541E" w:rsidRDefault="00FD199D" w:rsidP="00F51F8F">
            <w:pPr>
              <w:jc w:val="center"/>
              <w:rPr>
                <w:rFonts w:cs="Times New Roman"/>
                <w:sz w:val="20"/>
              </w:rPr>
            </w:pPr>
            <w:r w:rsidRPr="00B4541E">
              <w:rPr>
                <w:rFonts w:cs="Times New Roman"/>
                <w:sz w:val="20"/>
              </w:rPr>
              <w:t>$85</w:t>
            </w:r>
          </w:p>
        </w:tc>
        <w:tc>
          <w:tcPr>
            <w:tcW w:w="1799" w:type="dxa"/>
            <w:shd w:val="clear" w:color="auto" w:fill="auto"/>
            <w:noWrap/>
            <w:hideMark/>
          </w:tcPr>
          <w:p w14:paraId="3DAD33EB" w14:textId="34F9517A" w:rsidR="00FD199D" w:rsidRPr="00B4541E" w:rsidRDefault="00FD199D" w:rsidP="00F51F8F">
            <w:pPr>
              <w:jc w:val="center"/>
              <w:rPr>
                <w:rFonts w:cs="Times New Roman"/>
                <w:sz w:val="20"/>
              </w:rPr>
            </w:pPr>
            <w:r w:rsidRPr="00B4541E">
              <w:rPr>
                <w:sz w:val="20"/>
              </w:rPr>
              <w:t>31,450,000</w:t>
            </w:r>
          </w:p>
        </w:tc>
      </w:tr>
      <w:tr w:rsidR="00FD199D" w:rsidRPr="00B4541E" w14:paraId="678BAAAB" w14:textId="77777777" w:rsidTr="00495B46">
        <w:trPr>
          <w:trHeight w:val="315"/>
        </w:trPr>
        <w:tc>
          <w:tcPr>
            <w:tcW w:w="1380" w:type="dxa"/>
            <w:shd w:val="clear" w:color="auto" w:fill="auto"/>
            <w:noWrap/>
            <w:vAlign w:val="center"/>
            <w:hideMark/>
          </w:tcPr>
          <w:p w14:paraId="786A0DA1" w14:textId="77777777" w:rsidR="00FD199D" w:rsidRPr="00B4541E" w:rsidRDefault="00FD199D" w:rsidP="00F51F8F">
            <w:pPr>
              <w:jc w:val="center"/>
              <w:rPr>
                <w:rFonts w:cs="Times New Roman"/>
                <w:color w:val="auto"/>
                <w:sz w:val="20"/>
              </w:rPr>
            </w:pPr>
            <w:r w:rsidRPr="00B4541E">
              <w:rPr>
                <w:rFonts w:cs="Times New Roman"/>
                <w:color w:val="auto"/>
                <w:sz w:val="20"/>
              </w:rPr>
              <w:t>2</w:t>
            </w:r>
          </w:p>
        </w:tc>
        <w:tc>
          <w:tcPr>
            <w:tcW w:w="1976" w:type="dxa"/>
            <w:shd w:val="clear" w:color="auto" w:fill="auto"/>
            <w:noWrap/>
            <w:hideMark/>
          </w:tcPr>
          <w:p w14:paraId="1799CCA8" w14:textId="5BB782CB" w:rsidR="00FD199D" w:rsidRPr="00B4541E" w:rsidRDefault="00FD199D" w:rsidP="00F51F8F">
            <w:pPr>
              <w:jc w:val="center"/>
              <w:rPr>
                <w:rFonts w:cs="Times New Roman"/>
                <w:sz w:val="20"/>
              </w:rPr>
            </w:pPr>
            <w:r w:rsidRPr="00B4541E">
              <w:rPr>
                <w:sz w:val="20"/>
              </w:rPr>
              <w:t>380,000</w:t>
            </w:r>
          </w:p>
        </w:tc>
        <w:tc>
          <w:tcPr>
            <w:tcW w:w="1083" w:type="dxa"/>
            <w:vAlign w:val="center"/>
          </w:tcPr>
          <w:p w14:paraId="024D038E" w14:textId="77777777" w:rsidR="00FD199D" w:rsidRPr="00B4541E" w:rsidRDefault="00FD199D" w:rsidP="00F51F8F">
            <w:pPr>
              <w:jc w:val="center"/>
              <w:rPr>
                <w:rFonts w:cs="Times New Roman"/>
                <w:sz w:val="20"/>
              </w:rPr>
            </w:pPr>
            <w:r w:rsidRPr="00B4541E">
              <w:rPr>
                <w:rFonts w:cs="Times New Roman"/>
                <w:sz w:val="20"/>
              </w:rPr>
              <w:t>$85</w:t>
            </w:r>
          </w:p>
        </w:tc>
        <w:tc>
          <w:tcPr>
            <w:tcW w:w="1799" w:type="dxa"/>
            <w:shd w:val="clear" w:color="auto" w:fill="auto"/>
            <w:noWrap/>
            <w:hideMark/>
          </w:tcPr>
          <w:p w14:paraId="5F8E0CBD" w14:textId="2A219EE8" w:rsidR="00FD199D" w:rsidRPr="00B4541E" w:rsidRDefault="00FD199D" w:rsidP="00F51F8F">
            <w:pPr>
              <w:jc w:val="center"/>
              <w:rPr>
                <w:rFonts w:cs="Times New Roman"/>
                <w:sz w:val="20"/>
              </w:rPr>
            </w:pPr>
            <w:r w:rsidRPr="00B4541E">
              <w:rPr>
                <w:sz w:val="20"/>
              </w:rPr>
              <w:t>32,300,000</w:t>
            </w:r>
          </w:p>
        </w:tc>
      </w:tr>
      <w:tr w:rsidR="00FD199D" w:rsidRPr="00B4541E" w14:paraId="61D3A711" w14:textId="77777777" w:rsidTr="00495B46">
        <w:trPr>
          <w:trHeight w:val="315"/>
        </w:trPr>
        <w:tc>
          <w:tcPr>
            <w:tcW w:w="1380" w:type="dxa"/>
            <w:shd w:val="clear" w:color="auto" w:fill="auto"/>
            <w:noWrap/>
            <w:vAlign w:val="center"/>
            <w:hideMark/>
          </w:tcPr>
          <w:p w14:paraId="741F4433" w14:textId="77777777" w:rsidR="00FD199D" w:rsidRPr="00B4541E" w:rsidRDefault="00FD199D" w:rsidP="00F51F8F">
            <w:pPr>
              <w:jc w:val="center"/>
              <w:rPr>
                <w:rFonts w:cs="Times New Roman"/>
                <w:color w:val="auto"/>
                <w:sz w:val="20"/>
              </w:rPr>
            </w:pPr>
            <w:r w:rsidRPr="00B4541E">
              <w:rPr>
                <w:rFonts w:cs="Times New Roman"/>
                <w:color w:val="auto"/>
                <w:sz w:val="20"/>
              </w:rPr>
              <w:t>3</w:t>
            </w:r>
          </w:p>
        </w:tc>
        <w:tc>
          <w:tcPr>
            <w:tcW w:w="1976" w:type="dxa"/>
            <w:shd w:val="clear" w:color="auto" w:fill="auto"/>
            <w:noWrap/>
            <w:hideMark/>
          </w:tcPr>
          <w:p w14:paraId="6E884FD0" w14:textId="66D9F91B" w:rsidR="00FD199D" w:rsidRPr="00B4541E" w:rsidRDefault="00FD199D" w:rsidP="00F51F8F">
            <w:pPr>
              <w:jc w:val="center"/>
              <w:rPr>
                <w:rFonts w:cs="Times New Roman"/>
                <w:sz w:val="20"/>
              </w:rPr>
            </w:pPr>
            <w:r w:rsidRPr="00B4541E">
              <w:rPr>
                <w:sz w:val="20"/>
              </w:rPr>
              <w:t>390,000</w:t>
            </w:r>
          </w:p>
        </w:tc>
        <w:tc>
          <w:tcPr>
            <w:tcW w:w="1083" w:type="dxa"/>
            <w:vAlign w:val="center"/>
          </w:tcPr>
          <w:p w14:paraId="7E6ABEFE" w14:textId="77777777" w:rsidR="00FD199D" w:rsidRPr="00B4541E" w:rsidRDefault="00FD199D" w:rsidP="00F51F8F">
            <w:pPr>
              <w:jc w:val="center"/>
              <w:rPr>
                <w:rFonts w:cs="Times New Roman"/>
                <w:sz w:val="20"/>
              </w:rPr>
            </w:pPr>
            <w:r w:rsidRPr="00B4541E">
              <w:rPr>
                <w:rFonts w:cs="Times New Roman"/>
                <w:sz w:val="20"/>
              </w:rPr>
              <w:t>$85</w:t>
            </w:r>
          </w:p>
        </w:tc>
        <w:tc>
          <w:tcPr>
            <w:tcW w:w="1799" w:type="dxa"/>
            <w:shd w:val="clear" w:color="auto" w:fill="auto"/>
            <w:noWrap/>
            <w:hideMark/>
          </w:tcPr>
          <w:p w14:paraId="602E0DC8" w14:textId="53365DF2" w:rsidR="00FD199D" w:rsidRPr="00B4541E" w:rsidRDefault="00FD199D" w:rsidP="00F51F8F">
            <w:pPr>
              <w:jc w:val="center"/>
              <w:rPr>
                <w:rFonts w:cs="Times New Roman"/>
                <w:sz w:val="20"/>
              </w:rPr>
            </w:pPr>
            <w:r w:rsidRPr="00B4541E">
              <w:rPr>
                <w:sz w:val="20"/>
              </w:rPr>
              <w:t>33,150,000</w:t>
            </w:r>
          </w:p>
        </w:tc>
      </w:tr>
      <w:tr w:rsidR="00FD199D" w:rsidRPr="00B4541E" w14:paraId="6AF78B26" w14:textId="77777777" w:rsidTr="00495B46">
        <w:trPr>
          <w:trHeight w:val="315"/>
        </w:trPr>
        <w:tc>
          <w:tcPr>
            <w:tcW w:w="1380" w:type="dxa"/>
            <w:shd w:val="clear" w:color="auto" w:fill="auto"/>
            <w:noWrap/>
            <w:vAlign w:val="center"/>
            <w:hideMark/>
          </w:tcPr>
          <w:p w14:paraId="0FBD2938" w14:textId="77777777" w:rsidR="00FD199D" w:rsidRPr="00B4541E" w:rsidRDefault="00FD199D" w:rsidP="00F51F8F">
            <w:pPr>
              <w:jc w:val="center"/>
              <w:rPr>
                <w:rFonts w:cs="Times New Roman"/>
                <w:color w:val="auto"/>
                <w:sz w:val="20"/>
              </w:rPr>
            </w:pPr>
            <w:r w:rsidRPr="00B4541E">
              <w:rPr>
                <w:rFonts w:cs="Times New Roman"/>
                <w:color w:val="auto"/>
                <w:sz w:val="20"/>
              </w:rPr>
              <w:t>4</w:t>
            </w:r>
          </w:p>
        </w:tc>
        <w:tc>
          <w:tcPr>
            <w:tcW w:w="1976" w:type="dxa"/>
            <w:shd w:val="clear" w:color="auto" w:fill="auto"/>
            <w:noWrap/>
            <w:hideMark/>
          </w:tcPr>
          <w:p w14:paraId="66E30E5A" w14:textId="67BEDE49" w:rsidR="00FD199D" w:rsidRPr="00B4541E" w:rsidRDefault="00FD199D" w:rsidP="00F51F8F">
            <w:pPr>
              <w:jc w:val="center"/>
              <w:rPr>
                <w:rFonts w:cs="Times New Roman"/>
                <w:sz w:val="20"/>
              </w:rPr>
            </w:pPr>
            <w:r w:rsidRPr="00B4541E">
              <w:rPr>
                <w:sz w:val="20"/>
              </w:rPr>
              <w:t>400,000</w:t>
            </w:r>
          </w:p>
        </w:tc>
        <w:tc>
          <w:tcPr>
            <w:tcW w:w="1083" w:type="dxa"/>
            <w:vAlign w:val="center"/>
          </w:tcPr>
          <w:p w14:paraId="2FAA77B3" w14:textId="77777777" w:rsidR="00FD199D" w:rsidRPr="00B4541E" w:rsidRDefault="00FD199D" w:rsidP="00F51F8F">
            <w:pPr>
              <w:jc w:val="center"/>
              <w:rPr>
                <w:rFonts w:cs="Times New Roman"/>
                <w:sz w:val="20"/>
              </w:rPr>
            </w:pPr>
            <w:r w:rsidRPr="00B4541E">
              <w:rPr>
                <w:rFonts w:cs="Times New Roman"/>
                <w:sz w:val="20"/>
              </w:rPr>
              <w:t>$85</w:t>
            </w:r>
          </w:p>
        </w:tc>
        <w:tc>
          <w:tcPr>
            <w:tcW w:w="1799" w:type="dxa"/>
            <w:shd w:val="clear" w:color="auto" w:fill="auto"/>
            <w:noWrap/>
            <w:hideMark/>
          </w:tcPr>
          <w:p w14:paraId="39BEE22C" w14:textId="3156F988" w:rsidR="00FD199D" w:rsidRPr="00B4541E" w:rsidRDefault="00FD199D" w:rsidP="00B67BE0">
            <w:pPr>
              <w:jc w:val="center"/>
              <w:rPr>
                <w:rFonts w:cs="Times New Roman"/>
                <w:sz w:val="20"/>
              </w:rPr>
            </w:pPr>
            <w:r w:rsidRPr="00B4541E">
              <w:rPr>
                <w:sz w:val="20"/>
              </w:rPr>
              <w:t>34,000,000</w:t>
            </w:r>
          </w:p>
        </w:tc>
      </w:tr>
      <w:tr w:rsidR="00FD199D" w:rsidRPr="00B4541E" w14:paraId="43555164" w14:textId="77777777" w:rsidTr="00495B46">
        <w:trPr>
          <w:trHeight w:val="315"/>
        </w:trPr>
        <w:tc>
          <w:tcPr>
            <w:tcW w:w="1380" w:type="dxa"/>
            <w:shd w:val="clear" w:color="auto" w:fill="auto"/>
            <w:noWrap/>
            <w:vAlign w:val="center"/>
            <w:hideMark/>
          </w:tcPr>
          <w:p w14:paraId="35A2107D" w14:textId="77777777" w:rsidR="00FD199D" w:rsidRPr="00B4541E" w:rsidRDefault="00FD199D" w:rsidP="00F51F8F">
            <w:pPr>
              <w:jc w:val="center"/>
              <w:rPr>
                <w:rFonts w:cs="Times New Roman"/>
                <w:color w:val="auto"/>
                <w:sz w:val="20"/>
              </w:rPr>
            </w:pPr>
            <w:r w:rsidRPr="00B4541E">
              <w:rPr>
                <w:rFonts w:cs="Times New Roman"/>
                <w:color w:val="auto"/>
                <w:sz w:val="20"/>
              </w:rPr>
              <w:t>5</w:t>
            </w:r>
          </w:p>
        </w:tc>
        <w:tc>
          <w:tcPr>
            <w:tcW w:w="1976" w:type="dxa"/>
            <w:shd w:val="clear" w:color="auto" w:fill="auto"/>
            <w:noWrap/>
            <w:hideMark/>
          </w:tcPr>
          <w:p w14:paraId="255F639A" w14:textId="70AFA634" w:rsidR="00FD199D" w:rsidRPr="00B4541E" w:rsidRDefault="00FD199D" w:rsidP="00F51F8F">
            <w:pPr>
              <w:jc w:val="center"/>
              <w:rPr>
                <w:rFonts w:cs="Times New Roman"/>
                <w:sz w:val="20"/>
              </w:rPr>
            </w:pPr>
            <w:r w:rsidRPr="00B4541E">
              <w:rPr>
                <w:sz w:val="20"/>
              </w:rPr>
              <w:t>410,000</w:t>
            </w:r>
          </w:p>
        </w:tc>
        <w:tc>
          <w:tcPr>
            <w:tcW w:w="1083" w:type="dxa"/>
            <w:vAlign w:val="center"/>
          </w:tcPr>
          <w:p w14:paraId="577CDCC4" w14:textId="77777777" w:rsidR="00FD199D" w:rsidRPr="00B4541E" w:rsidRDefault="00FD199D" w:rsidP="00F51F8F">
            <w:pPr>
              <w:jc w:val="center"/>
              <w:rPr>
                <w:rFonts w:cs="Times New Roman"/>
                <w:sz w:val="20"/>
              </w:rPr>
            </w:pPr>
            <w:r w:rsidRPr="00B4541E">
              <w:rPr>
                <w:rFonts w:cs="Times New Roman"/>
                <w:sz w:val="20"/>
              </w:rPr>
              <w:t>$85</w:t>
            </w:r>
          </w:p>
        </w:tc>
        <w:tc>
          <w:tcPr>
            <w:tcW w:w="1799" w:type="dxa"/>
            <w:shd w:val="clear" w:color="auto" w:fill="auto"/>
            <w:noWrap/>
            <w:hideMark/>
          </w:tcPr>
          <w:p w14:paraId="6C2E3287" w14:textId="440CD9B3" w:rsidR="00FD199D" w:rsidRPr="00B4541E" w:rsidRDefault="00FD199D" w:rsidP="00B67BE0">
            <w:pPr>
              <w:jc w:val="center"/>
              <w:rPr>
                <w:rFonts w:cs="Times New Roman"/>
                <w:sz w:val="20"/>
              </w:rPr>
            </w:pPr>
            <w:r w:rsidRPr="00B4541E">
              <w:rPr>
                <w:sz w:val="20"/>
              </w:rPr>
              <w:t>34,850,000</w:t>
            </w:r>
          </w:p>
        </w:tc>
      </w:tr>
      <w:tr w:rsidR="00FD199D" w:rsidRPr="00B4541E" w14:paraId="47BBB21F" w14:textId="77777777" w:rsidTr="00495B46">
        <w:trPr>
          <w:trHeight w:val="315"/>
        </w:trPr>
        <w:tc>
          <w:tcPr>
            <w:tcW w:w="1380" w:type="dxa"/>
            <w:shd w:val="clear" w:color="auto" w:fill="auto"/>
            <w:noWrap/>
            <w:vAlign w:val="center"/>
            <w:hideMark/>
          </w:tcPr>
          <w:p w14:paraId="3B2035D5" w14:textId="77777777" w:rsidR="00FD199D" w:rsidRPr="00B4541E" w:rsidRDefault="00FD199D" w:rsidP="00F51F8F">
            <w:pPr>
              <w:jc w:val="center"/>
              <w:rPr>
                <w:rFonts w:cs="Times New Roman"/>
                <w:b/>
                <w:bCs/>
                <w:sz w:val="20"/>
              </w:rPr>
            </w:pPr>
            <w:r w:rsidRPr="00B4541E">
              <w:rPr>
                <w:rFonts w:cs="Times New Roman"/>
                <w:b/>
                <w:bCs/>
                <w:sz w:val="20"/>
              </w:rPr>
              <w:t>Total</w:t>
            </w:r>
          </w:p>
        </w:tc>
        <w:tc>
          <w:tcPr>
            <w:tcW w:w="1976" w:type="dxa"/>
            <w:shd w:val="clear" w:color="auto" w:fill="auto"/>
            <w:noWrap/>
            <w:hideMark/>
          </w:tcPr>
          <w:p w14:paraId="5DBDF150" w14:textId="3C088FE1" w:rsidR="00FD199D" w:rsidRPr="00B4541E" w:rsidRDefault="00FD199D" w:rsidP="00F51F8F">
            <w:pPr>
              <w:jc w:val="center"/>
              <w:rPr>
                <w:rFonts w:cs="Times New Roman"/>
                <w:b/>
                <w:bCs/>
                <w:sz w:val="20"/>
              </w:rPr>
            </w:pPr>
            <w:r w:rsidRPr="00B4541E">
              <w:rPr>
                <w:b/>
                <w:sz w:val="20"/>
              </w:rPr>
              <w:t>1,950,000</w:t>
            </w:r>
          </w:p>
        </w:tc>
        <w:tc>
          <w:tcPr>
            <w:tcW w:w="1083" w:type="dxa"/>
            <w:vAlign w:val="center"/>
          </w:tcPr>
          <w:p w14:paraId="5ADF6819" w14:textId="77777777" w:rsidR="00FD199D" w:rsidRPr="00B4541E" w:rsidRDefault="00FD199D" w:rsidP="00F51F8F">
            <w:pPr>
              <w:jc w:val="center"/>
              <w:rPr>
                <w:rFonts w:cs="Times New Roman"/>
                <w:b/>
                <w:bCs/>
                <w:sz w:val="20"/>
              </w:rPr>
            </w:pPr>
            <w:r w:rsidRPr="00B4541E">
              <w:rPr>
                <w:rFonts w:cs="Times New Roman"/>
                <w:b/>
                <w:sz w:val="20"/>
              </w:rPr>
              <w:t>$85</w:t>
            </w:r>
          </w:p>
        </w:tc>
        <w:tc>
          <w:tcPr>
            <w:tcW w:w="1799" w:type="dxa"/>
            <w:shd w:val="clear" w:color="auto" w:fill="auto"/>
            <w:noWrap/>
            <w:hideMark/>
          </w:tcPr>
          <w:p w14:paraId="47A95F59" w14:textId="2F847B23" w:rsidR="00FD199D" w:rsidRPr="00B4541E" w:rsidRDefault="00FD199D" w:rsidP="00F51F8F">
            <w:pPr>
              <w:jc w:val="center"/>
              <w:rPr>
                <w:rFonts w:cs="Times New Roman"/>
                <w:b/>
                <w:bCs/>
                <w:sz w:val="20"/>
              </w:rPr>
            </w:pPr>
            <w:r w:rsidRPr="00B4541E">
              <w:rPr>
                <w:b/>
                <w:sz w:val="20"/>
              </w:rPr>
              <w:t>165,750,000</w:t>
            </w:r>
          </w:p>
        </w:tc>
      </w:tr>
      <w:tr w:rsidR="00FD199D" w:rsidRPr="00B4541E" w14:paraId="1C057C20" w14:textId="77777777" w:rsidTr="00495B46">
        <w:trPr>
          <w:trHeight w:val="315"/>
        </w:trPr>
        <w:tc>
          <w:tcPr>
            <w:tcW w:w="1380" w:type="dxa"/>
            <w:shd w:val="clear" w:color="auto" w:fill="auto"/>
            <w:noWrap/>
            <w:vAlign w:val="center"/>
            <w:hideMark/>
          </w:tcPr>
          <w:p w14:paraId="06AD3278" w14:textId="77777777" w:rsidR="00FD199D" w:rsidRPr="00B4541E" w:rsidRDefault="00FD199D" w:rsidP="00F51F8F">
            <w:pPr>
              <w:jc w:val="center"/>
              <w:rPr>
                <w:rFonts w:cs="Times New Roman"/>
                <w:b/>
                <w:bCs/>
                <w:sz w:val="20"/>
              </w:rPr>
            </w:pPr>
            <w:r w:rsidRPr="00B4541E">
              <w:rPr>
                <w:rFonts w:cs="Times New Roman"/>
                <w:b/>
                <w:bCs/>
                <w:sz w:val="20"/>
              </w:rPr>
              <w:t>Annualized</w:t>
            </w:r>
          </w:p>
        </w:tc>
        <w:tc>
          <w:tcPr>
            <w:tcW w:w="1976" w:type="dxa"/>
            <w:shd w:val="clear" w:color="auto" w:fill="auto"/>
            <w:noWrap/>
            <w:hideMark/>
          </w:tcPr>
          <w:p w14:paraId="3D75EBF4" w14:textId="0874C3BC" w:rsidR="00FD199D" w:rsidRPr="00B4541E" w:rsidRDefault="00FD199D" w:rsidP="00F51F8F">
            <w:pPr>
              <w:jc w:val="center"/>
              <w:rPr>
                <w:rFonts w:cs="Times New Roman"/>
                <w:b/>
                <w:bCs/>
                <w:sz w:val="20"/>
              </w:rPr>
            </w:pPr>
            <w:r w:rsidRPr="00B4541E">
              <w:rPr>
                <w:b/>
                <w:sz w:val="20"/>
              </w:rPr>
              <w:t>390,000</w:t>
            </w:r>
          </w:p>
        </w:tc>
        <w:tc>
          <w:tcPr>
            <w:tcW w:w="1083" w:type="dxa"/>
            <w:vAlign w:val="center"/>
          </w:tcPr>
          <w:p w14:paraId="6FE9B89E" w14:textId="77777777" w:rsidR="00FD199D" w:rsidRPr="00B4541E" w:rsidRDefault="00FD199D" w:rsidP="00F51F8F">
            <w:pPr>
              <w:jc w:val="center"/>
              <w:rPr>
                <w:rFonts w:cs="Times New Roman"/>
                <w:b/>
                <w:bCs/>
                <w:sz w:val="20"/>
              </w:rPr>
            </w:pPr>
            <w:r w:rsidRPr="00B4541E">
              <w:rPr>
                <w:rFonts w:cs="Times New Roman"/>
                <w:b/>
                <w:sz w:val="20"/>
              </w:rPr>
              <w:t>$85</w:t>
            </w:r>
          </w:p>
        </w:tc>
        <w:tc>
          <w:tcPr>
            <w:tcW w:w="1799" w:type="dxa"/>
            <w:shd w:val="clear" w:color="auto" w:fill="auto"/>
            <w:noWrap/>
            <w:hideMark/>
          </w:tcPr>
          <w:p w14:paraId="745C8273" w14:textId="0285CADC" w:rsidR="00FD199D" w:rsidRPr="00B4541E" w:rsidRDefault="00FD199D" w:rsidP="00F51F8F">
            <w:pPr>
              <w:jc w:val="center"/>
              <w:rPr>
                <w:rFonts w:cs="Times New Roman"/>
                <w:b/>
                <w:bCs/>
                <w:sz w:val="20"/>
              </w:rPr>
            </w:pPr>
            <w:r w:rsidRPr="00B4541E">
              <w:rPr>
                <w:b/>
                <w:sz w:val="20"/>
              </w:rPr>
              <w:t>33,150,000</w:t>
            </w:r>
          </w:p>
        </w:tc>
      </w:tr>
    </w:tbl>
    <w:p w14:paraId="1977A554" w14:textId="77777777" w:rsidR="00F51F8F" w:rsidRPr="00B4541E" w:rsidRDefault="00F51F8F" w:rsidP="00CA2736">
      <w:pPr>
        <w:pStyle w:val="BodyTextIndent"/>
        <w:rPr>
          <w:rFonts w:ascii="Times New (W1)" w:hAnsi="Times New (W1)" w:cs="Times New Roman"/>
          <w:sz w:val="20"/>
        </w:rPr>
      </w:pPr>
    </w:p>
    <w:p w14:paraId="1E0E48DB" w14:textId="77777777" w:rsidR="00501AEE" w:rsidRPr="00B4541E" w:rsidRDefault="00501AEE" w:rsidP="00501AEE">
      <w:pPr>
        <w:pStyle w:val="BodyTextIndent"/>
        <w:rPr>
          <w:rFonts w:cs="Times New Roman"/>
          <w:bCs/>
        </w:rPr>
      </w:pPr>
      <w:r w:rsidRPr="00B4541E">
        <w:rPr>
          <w:rFonts w:cs="Times New Roman"/>
          <w:bCs/>
        </w:rPr>
        <w:t>TSA estimates the average associated cost to individuals for requesting a correction of record to be approximately $1.00 to cover the cost of postage for sending a letter in writing to TSA and generating photocopies and documentation for the correction of record request.</w:t>
      </w:r>
    </w:p>
    <w:p w14:paraId="250DBC06" w14:textId="77777777" w:rsidR="00501AEE" w:rsidRPr="00B4541E" w:rsidRDefault="00501AEE" w:rsidP="00501AEE">
      <w:pPr>
        <w:pStyle w:val="BodyTextIndent"/>
        <w:rPr>
          <w:rFonts w:cs="Times New Roman"/>
          <w:bCs/>
          <w:sz w:val="20"/>
        </w:rPr>
      </w:pPr>
    </w:p>
    <w:p w14:paraId="1AF2EA14" w14:textId="0D2D5810" w:rsidR="00501AEE" w:rsidRPr="00B4541E" w:rsidRDefault="00501AEE" w:rsidP="00501AEE">
      <w:pPr>
        <w:pStyle w:val="BodyTextIndent"/>
        <w:rPr>
          <w:rFonts w:ascii="Times New (W1)" w:hAnsi="Times New (W1)" w:cs="Times New Roman"/>
          <w:sz w:val="20"/>
        </w:rPr>
      </w:pPr>
      <w:r w:rsidRPr="00B4541E">
        <w:rPr>
          <w:rFonts w:cs="Times New Roman"/>
          <w:b/>
          <w:bCs/>
          <w:sz w:val="20"/>
        </w:rPr>
        <w:t xml:space="preserve">Table </w:t>
      </w:r>
      <w:r w:rsidR="0077763D" w:rsidRPr="00B4541E">
        <w:rPr>
          <w:rFonts w:cs="Times New Roman"/>
          <w:b/>
          <w:bCs/>
          <w:sz w:val="20"/>
        </w:rPr>
        <w:t>12</w:t>
      </w:r>
      <w:r w:rsidRPr="00B4541E">
        <w:rPr>
          <w:rFonts w:cs="Times New Roman"/>
          <w:b/>
          <w:bCs/>
          <w:sz w:val="20"/>
        </w:rPr>
        <w:t>: Estimated Correction of Record Cost Burden</w:t>
      </w:r>
    </w:p>
    <w:tbl>
      <w:tblPr>
        <w:tblW w:w="607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60"/>
        <w:gridCol w:w="1554"/>
        <w:gridCol w:w="1580"/>
      </w:tblGrid>
      <w:tr w:rsidR="00501AEE" w:rsidRPr="00B4541E" w14:paraId="20A35D05" w14:textId="77777777" w:rsidTr="00F6287A">
        <w:trPr>
          <w:trHeight w:val="585"/>
        </w:trPr>
        <w:tc>
          <w:tcPr>
            <w:tcW w:w="1380" w:type="dxa"/>
            <w:shd w:val="clear" w:color="000000" w:fill="EEECE1"/>
            <w:noWrap/>
            <w:vAlign w:val="center"/>
            <w:hideMark/>
          </w:tcPr>
          <w:p w14:paraId="740AC812" w14:textId="77777777" w:rsidR="00501AEE" w:rsidRPr="00B4541E" w:rsidRDefault="00501AEE" w:rsidP="009D60E9">
            <w:pPr>
              <w:jc w:val="center"/>
              <w:rPr>
                <w:rFonts w:cs="Times New Roman"/>
                <w:b/>
                <w:bCs/>
                <w:sz w:val="20"/>
              </w:rPr>
            </w:pPr>
            <w:r w:rsidRPr="00B4541E">
              <w:rPr>
                <w:rFonts w:cs="Times New Roman"/>
                <w:b/>
                <w:bCs/>
                <w:sz w:val="20"/>
              </w:rPr>
              <w:t>Year</w:t>
            </w:r>
          </w:p>
        </w:tc>
        <w:tc>
          <w:tcPr>
            <w:tcW w:w="1560" w:type="dxa"/>
            <w:shd w:val="clear" w:color="000000" w:fill="EEECE1"/>
            <w:vAlign w:val="center"/>
            <w:hideMark/>
          </w:tcPr>
          <w:p w14:paraId="5CAA4D54" w14:textId="77777777" w:rsidR="00501AEE" w:rsidRPr="00B4541E" w:rsidRDefault="00501AEE" w:rsidP="009D60E9">
            <w:pPr>
              <w:jc w:val="center"/>
              <w:rPr>
                <w:rFonts w:cs="Times New Roman"/>
                <w:b/>
                <w:bCs/>
                <w:sz w:val="20"/>
              </w:rPr>
            </w:pPr>
            <w:r w:rsidRPr="00B4541E">
              <w:rPr>
                <w:b/>
                <w:bCs/>
                <w:sz w:val="20"/>
              </w:rPr>
              <w:t>Correction of Records Requests</w:t>
            </w:r>
          </w:p>
        </w:tc>
        <w:tc>
          <w:tcPr>
            <w:tcW w:w="1554" w:type="dxa"/>
            <w:shd w:val="clear" w:color="000000" w:fill="EEECE1"/>
            <w:vAlign w:val="bottom"/>
          </w:tcPr>
          <w:p w14:paraId="0C6573D9" w14:textId="77777777" w:rsidR="00501AEE" w:rsidRPr="00B4541E" w:rsidRDefault="00501AEE" w:rsidP="009D60E9">
            <w:pPr>
              <w:jc w:val="center"/>
              <w:rPr>
                <w:b/>
                <w:bCs/>
                <w:sz w:val="20"/>
              </w:rPr>
            </w:pPr>
            <w:r w:rsidRPr="00B4541E">
              <w:rPr>
                <w:b/>
                <w:bCs/>
                <w:sz w:val="20"/>
              </w:rPr>
              <w:t>Average Cost for a Correction of Record Request</w:t>
            </w:r>
          </w:p>
        </w:tc>
        <w:tc>
          <w:tcPr>
            <w:tcW w:w="1580" w:type="dxa"/>
            <w:shd w:val="clear" w:color="000000" w:fill="EEECE1"/>
            <w:vAlign w:val="center"/>
            <w:hideMark/>
          </w:tcPr>
          <w:p w14:paraId="2B1A07A0" w14:textId="77777777" w:rsidR="00501AEE" w:rsidRPr="00B4541E" w:rsidRDefault="00501AEE" w:rsidP="009D60E9">
            <w:pPr>
              <w:jc w:val="center"/>
              <w:rPr>
                <w:rFonts w:cs="Times New Roman"/>
                <w:b/>
                <w:bCs/>
                <w:sz w:val="20"/>
              </w:rPr>
            </w:pPr>
            <w:r w:rsidRPr="00B4541E">
              <w:rPr>
                <w:rFonts w:cs="Times New Roman"/>
                <w:b/>
                <w:bCs/>
                <w:sz w:val="20"/>
              </w:rPr>
              <w:t>Total Correction of Record Cost Burden</w:t>
            </w:r>
          </w:p>
        </w:tc>
      </w:tr>
      <w:tr w:rsidR="00501AEE" w:rsidRPr="00B4541E" w14:paraId="76D7781A" w14:textId="77777777" w:rsidTr="00F6287A">
        <w:trPr>
          <w:trHeight w:val="315"/>
        </w:trPr>
        <w:tc>
          <w:tcPr>
            <w:tcW w:w="1380" w:type="dxa"/>
            <w:shd w:val="clear" w:color="auto" w:fill="auto"/>
            <w:noWrap/>
            <w:vAlign w:val="center"/>
            <w:hideMark/>
          </w:tcPr>
          <w:p w14:paraId="36343EC4" w14:textId="77777777" w:rsidR="00501AEE" w:rsidRPr="00B4541E" w:rsidRDefault="00501AEE" w:rsidP="009D60E9">
            <w:pPr>
              <w:jc w:val="center"/>
              <w:rPr>
                <w:rFonts w:cs="Times New Roman"/>
                <w:color w:val="auto"/>
                <w:sz w:val="20"/>
              </w:rPr>
            </w:pPr>
            <w:r w:rsidRPr="00B4541E">
              <w:rPr>
                <w:rFonts w:cs="Times New Roman"/>
                <w:color w:val="auto"/>
                <w:sz w:val="20"/>
              </w:rPr>
              <w:t>Column</w:t>
            </w:r>
          </w:p>
        </w:tc>
        <w:tc>
          <w:tcPr>
            <w:tcW w:w="1560" w:type="dxa"/>
            <w:shd w:val="clear" w:color="auto" w:fill="auto"/>
            <w:noWrap/>
            <w:vAlign w:val="center"/>
            <w:hideMark/>
          </w:tcPr>
          <w:p w14:paraId="0D58B6A7" w14:textId="77777777" w:rsidR="00501AEE" w:rsidRPr="00B4541E" w:rsidRDefault="00501AEE" w:rsidP="009D60E9">
            <w:pPr>
              <w:jc w:val="center"/>
              <w:rPr>
                <w:rFonts w:cs="Times New Roman"/>
                <w:sz w:val="20"/>
              </w:rPr>
            </w:pPr>
            <w:r w:rsidRPr="00B4541E">
              <w:rPr>
                <w:rFonts w:cs="Times New Roman"/>
                <w:sz w:val="20"/>
              </w:rPr>
              <w:t>A</w:t>
            </w:r>
          </w:p>
        </w:tc>
        <w:tc>
          <w:tcPr>
            <w:tcW w:w="1554" w:type="dxa"/>
            <w:vAlign w:val="bottom"/>
          </w:tcPr>
          <w:p w14:paraId="1F63E928" w14:textId="77777777" w:rsidR="00501AEE" w:rsidRPr="00B4541E" w:rsidRDefault="00501AEE" w:rsidP="00501AEE">
            <w:pPr>
              <w:jc w:val="center"/>
              <w:rPr>
                <w:sz w:val="20"/>
              </w:rPr>
            </w:pPr>
            <w:r w:rsidRPr="00B4541E">
              <w:rPr>
                <w:sz w:val="20"/>
              </w:rPr>
              <w:t xml:space="preserve"> B</w:t>
            </w:r>
          </w:p>
        </w:tc>
        <w:tc>
          <w:tcPr>
            <w:tcW w:w="1580" w:type="dxa"/>
            <w:shd w:val="clear" w:color="auto" w:fill="auto"/>
            <w:noWrap/>
            <w:vAlign w:val="center"/>
            <w:hideMark/>
          </w:tcPr>
          <w:p w14:paraId="56F457C1" w14:textId="77777777" w:rsidR="00501AEE" w:rsidRPr="00B4541E" w:rsidRDefault="00501AEE" w:rsidP="009D60E9">
            <w:pPr>
              <w:jc w:val="center"/>
              <w:rPr>
                <w:rFonts w:cs="Times New Roman"/>
                <w:sz w:val="20"/>
              </w:rPr>
            </w:pPr>
            <w:r w:rsidRPr="00B4541E">
              <w:rPr>
                <w:rFonts w:cs="Times New Roman"/>
                <w:sz w:val="20"/>
              </w:rPr>
              <w:t>C = A*B</w:t>
            </w:r>
          </w:p>
        </w:tc>
      </w:tr>
      <w:tr w:rsidR="00FD199D" w:rsidRPr="00B4541E" w14:paraId="4E86F930" w14:textId="77777777" w:rsidTr="00495B46">
        <w:trPr>
          <w:trHeight w:val="315"/>
        </w:trPr>
        <w:tc>
          <w:tcPr>
            <w:tcW w:w="1380" w:type="dxa"/>
            <w:shd w:val="clear" w:color="auto" w:fill="auto"/>
            <w:noWrap/>
            <w:vAlign w:val="center"/>
            <w:hideMark/>
          </w:tcPr>
          <w:p w14:paraId="43277A5A" w14:textId="77777777" w:rsidR="00FD199D" w:rsidRPr="00B4541E" w:rsidRDefault="00FD199D" w:rsidP="009D60E9">
            <w:pPr>
              <w:jc w:val="center"/>
              <w:rPr>
                <w:rFonts w:cs="Times New Roman"/>
                <w:color w:val="auto"/>
                <w:sz w:val="20"/>
              </w:rPr>
            </w:pPr>
            <w:r w:rsidRPr="00B4541E">
              <w:rPr>
                <w:rFonts w:cs="Times New Roman"/>
                <w:color w:val="auto"/>
                <w:sz w:val="20"/>
              </w:rPr>
              <w:t>1</w:t>
            </w:r>
          </w:p>
        </w:tc>
        <w:tc>
          <w:tcPr>
            <w:tcW w:w="1560" w:type="dxa"/>
            <w:shd w:val="clear" w:color="auto" w:fill="auto"/>
            <w:noWrap/>
            <w:hideMark/>
          </w:tcPr>
          <w:p w14:paraId="5C8DA0BE" w14:textId="61C3F8F1" w:rsidR="00FD199D" w:rsidRPr="00B4541E" w:rsidRDefault="00FD199D" w:rsidP="009D60E9">
            <w:pPr>
              <w:jc w:val="center"/>
              <w:rPr>
                <w:rFonts w:cs="Times New Roman"/>
                <w:sz w:val="20"/>
              </w:rPr>
            </w:pPr>
            <w:r w:rsidRPr="00B4541E">
              <w:rPr>
                <w:sz w:val="20"/>
              </w:rPr>
              <w:t>5,106</w:t>
            </w:r>
          </w:p>
        </w:tc>
        <w:tc>
          <w:tcPr>
            <w:tcW w:w="1554" w:type="dxa"/>
            <w:vAlign w:val="center"/>
          </w:tcPr>
          <w:p w14:paraId="405C6EE4" w14:textId="77777777" w:rsidR="00FD199D" w:rsidRPr="00B4541E" w:rsidRDefault="00FD199D" w:rsidP="00501AEE">
            <w:pPr>
              <w:jc w:val="center"/>
              <w:rPr>
                <w:sz w:val="20"/>
              </w:rPr>
            </w:pPr>
            <w:r w:rsidRPr="00B4541E">
              <w:rPr>
                <w:sz w:val="20"/>
              </w:rPr>
              <w:t>$1.00</w:t>
            </w:r>
          </w:p>
        </w:tc>
        <w:tc>
          <w:tcPr>
            <w:tcW w:w="1580" w:type="dxa"/>
            <w:shd w:val="clear" w:color="auto" w:fill="auto"/>
            <w:noWrap/>
            <w:hideMark/>
          </w:tcPr>
          <w:p w14:paraId="351700D0" w14:textId="36321709" w:rsidR="00FD199D" w:rsidRPr="00B4541E" w:rsidRDefault="00FD199D" w:rsidP="009D60E9">
            <w:pPr>
              <w:jc w:val="center"/>
              <w:rPr>
                <w:rFonts w:cs="Times New Roman"/>
                <w:sz w:val="20"/>
              </w:rPr>
            </w:pPr>
            <w:r w:rsidRPr="00B4541E">
              <w:rPr>
                <w:sz w:val="20"/>
              </w:rPr>
              <w:t xml:space="preserve"> $5,106 </w:t>
            </w:r>
          </w:p>
        </w:tc>
      </w:tr>
      <w:tr w:rsidR="00FD199D" w:rsidRPr="00B4541E" w14:paraId="72390B1C" w14:textId="77777777" w:rsidTr="00495B46">
        <w:trPr>
          <w:trHeight w:val="315"/>
        </w:trPr>
        <w:tc>
          <w:tcPr>
            <w:tcW w:w="1380" w:type="dxa"/>
            <w:shd w:val="clear" w:color="auto" w:fill="auto"/>
            <w:noWrap/>
            <w:vAlign w:val="center"/>
            <w:hideMark/>
          </w:tcPr>
          <w:p w14:paraId="2B12872C" w14:textId="77777777" w:rsidR="00FD199D" w:rsidRPr="00B4541E" w:rsidRDefault="00FD199D" w:rsidP="009D60E9">
            <w:pPr>
              <w:jc w:val="center"/>
              <w:rPr>
                <w:rFonts w:cs="Times New Roman"/>
                <w:color w:val="auto"/>
                <w:sz w:val="20"/>
              </w:rPr>
            </w:pPr>
            <w:r w:rsidRPr="00B4541E">
              <w:rPr>
                <w:rFonts w:cs="Times New Roman"/>
                <w:color w:val="auto"/>
                <w:sz w:val="20"/>
              </w:rPr>
              <w:t>2</w:t>
            </w:r>
          </w:p>
        </w:tc>
        <w:tc>
          <w:tcPr>
            <w:tcW w:w="1560" w:type="dxa"/>
            <w:shd w:val="clear" w:color="auto" w:fill="auto"/>
            <w:noWrap/>
            <w:hideMark/>
          </w:tcPr>
          <w:p w14:paraId="00D86992" w14:textId="3AAA8AD0" w:rsidR="00FD199D" w:rsidRPr="00B4541E" w:rsidRDefault="00FD199D" w:rsidP="009D60E9">
            <w:pPr>
              <w:jc w:val="center"/>
              <w:rPr>
                <w:rFonts w:cs="Times New Roman"/>
                <w:sz w:val="20"/>
              </w:rPr>
            </w:pPr>
            <w:r w:rsidRPr="00B4541E">
              <w:rPr>
                <w:sz w:val="20"/>
              </w:rPr>
              <w:t>5,244</w:t>
            </w:r>
          </w:p>
        </w:tc>
        <w:tc>
          <w:tcPr>
            <w:tcW w:w="1554" w:type="dxa"/>
          </w:tcPr>
          <w:p w14:paraId="0956BD91" w14:textId="77777777" w:rsidR="00FD199D" w:rsidRPr="00B4541E" w:rsidRDefault="00FD199D" w:rsidP="009D60E9">
            <w:pPr>
              <w:jc w:val="center"/>
              <w:rPr>
                <w:sz w:val="20"/>
              </w:rPr>
            </w:pPr>
            <w:r w:rsidRPr="00B4541E">
              <w:rPr>
                <w:sz w:val="20"/>
              </w:rPr>
              <w:t>$1.00</w:t>
            </w:r>
          </w:p>
        </w:tc>
        <w:tc>
          <w:tcPr>
            <w:tcW w:w="1580" w:type="dxa"/>
            <w:shd w:val="clear" w:color="auto" w:fill="auto"/>
            <w:noWrap/>
            <w:hideMark/>
          </w:tcPr>
          <w:p w14:paraId="5FB307A4" w14:textId="3B9C1F89" w:rsidR="00FD199D" w:rsidRPr="00B4541E" w:rsidRDefault="00FD199D" w:rsidP="009D60E9">
            <w:pPr>
              <w:jc w:val="center"/>
              <w:rPr>
                <w:rFonts w:cs="Times New Roman"/>
                <w:sz w:val="20"/>
              </w:rPr>
            </w:pPr>
            <w:r w:rsidRPr="00B4541E">
              <w:rPr>
                <w:sz w:val="20"/>
              </w:rPr>
              <w:t xml:space="preserve"> $5,244 </w:t>
            </w:r>
          </w:p>
        </w:tc>
      </w:tr>
      <w:tr w:rsidR="00FD199D" w:rsidRPr="00B4541E" w14:paraId="093D24E9" w14:textId="77777777" w:rsidTr="00495B46">
        <w:trPr>
          <w:trHeight w:val="315"/>
        </w:trPr>
        <w:tc>
          <w:tcPr>
            <w:tcW w:w="1380" w:type="dxa"/>
            <w:shd w:val="clear" w:color="auto" w:fill="auto"/>
            <w:noWrap/>
            <w:vAlign w:val="center"/>
            <w:hideMark/>
          </w:tcPr>
          <w:p w14:paraId="116C2251" w14:textId="77777777" w:rsidR="00FD199D" w:rsidRPr="00B4541E" w:rsidRDefault="00FD199D" w:rsidP="009D60E9">
            <w:pPr>
              <w:jc w:val="center"/>
              <w:rPr>
                <w:rFonts w:cs="Times New Roman"/>
                <w:color w:val="auto"/>
                <w:sz w:val="20"/>
              </w:rPr>
            </w:pPr>
            <w:r w:rsidRPr="00B4541E">
              <w:rPr>
                <w:rFonts w:cs="Times New Roman"/>
                <w:color w:val="auto"/>
                <w:sz w:val="20"/>
              </w:rPr>
              <w:t>3</w:t>
            </w:r>
          </w:p>
        </w:tc>
        <w:tc>
          <w:tcPr>
            <w:tcW w:w="1560" w:type="dxa"/>
            <w:shd w:val="clear" w:color="auto" w:fill="auto"/>
            <w:noWrap/>
            <w:hideMark/>
          </w:tcPr>
          <w:p w14:paraId="7C6D3B8A" w14:textId="6F7299AB" w:rsidR="00FD199D" w:rsidRPr="00B4541E" w:rsidRDefault="00FD199D" w:rsidP="009D60E9">
            <w:pPr>
              <w:jc w:val="center"/>
              <w:rPr>
                <w:rFonts w:cs="Times New Roman"/>
                <w:sz w:val="20"/>
              </w:rPr>
            </w:pPr>
            <w:r w:rsidRPr="00B4541E">
              <w:rPr>
                <w:sz w:val="20"/>
              </w:rPr>
              <w:t>5,382</w:t>
            </w:r>
          </w:p>
        </w:tc>
        <w:tc>
          <w:tcPr>
            <w:tcW w:w="1554" w:type="dxa"/>
          </w:tcPr>
          <w:p w14:paraId="05920D3B" w14:textId="77777777" w:rsidR="00FD199D" w:rsidRPr="00B4541E" w:rsidRDefault="00FD199D" w:rsidP="009D60E9">
            <w:pPr>
              <w:jc w:val="center"/>
              <w:rPr>
                <w:sz w:val="20"/>
              </w:rPr>
            </w:pPr>
            <w:r w:rsidRPr="00B4541E">
              <w:rPr>
                <w:sz w:val="20"/>
              </w:rPr>
              <w:t>$1.00</w:t>
            </w:r>
          </w:p>
        </w:tc>
        <w:tc>
          <w:tcPr>
            <w:tcW w:w="1580" w:type="dxa"/>
            <w:shd w:val="clear" w:color="auto" w:fill="auto"/>
            <w:noWrap/>
            <w:hideMark/>
          </w:tcPr>
          <w:p w14:paraId="4F1239B8" w14:textId="1A7E193A" w:rsidR="00FD199D" w:rsidRPr="00B4541E" w:rsidRDefault="00FD199D" w:rsidP="009D60E9">
            <w:pPr>
              <w:jc w:val="center"/>
              <w:rPr>
                <w:rFonts w:cs="Times New Roman"/>
                <w:sz w:val="20"/>
              </w:rPr>
            </w:pPr>
            <w:r w:rsidRPr="00B4541E">
              <w:rPr>
                <w:sz w:val="20"/>
              </w:rPr>
              <w:t xml:space="preserve"> $5,382 </w:t>
            </w:r>
          </w:p>
        </w:tc>
      </w:tr>
      <w:tr w:rsidR="00FD199D" w:rsidRPr="00B4541E" w14:paraId="4CCFE4FE" w14:textId="77777777" w:rsidTr="00495B46">
        <w:trPr>
          <w:trHeight w:val="315"/>
        </w:trPr>
        <w:tc>
          <w:tcPr>
            <w:tcW w:w="1380" w:type="dxa"/>
            <w:shd w:val="clear" w:color="auto" w:fill="auto"/>
            <w:noWrap/>
            <w:vAlign w:val="center"/>
            <w:hideMark/>
          </w:tcPr>
          <w:p w14:paraId="09BDA2B0" w14:textId="77777777" w:rsidR="00FD199D" w:rsidRPr="00B4541E" w:rsidRDefault="00FD199D" w:rsidP="009D60E9">
            <w:pPr>
              <w:jc w:val="center"/>
              <w:rPr>
                <w:rFonts w:cs="Times New Roman"/>
                <w:color w:val="auto"/>
                <w:sz w:val="20"/>
              </w:rPr>
            </w:pPr>
            <w:r w:rsidRPr="00B4541E">
              <w:rPr>
                <w:rFonts w:cs="Times New Roman"/>
                <w:color w:val="auto"/>
                <w:sz w:val="20"/>
              </w:rPr>
              <w:t>4</w:t>
            </w:r>
          </w:p>
        </w:tc>
        <w:tc>
          <w:tcPr>
            <w:tcW w:w="1560" w:type="dxa"/>
            <w:shd w:val="clear" w:color="auto" w:fill="auto"/>
            <w:noWrap/>
            <w:hideMark/>
          </w:tcPr>
          <w:p w14:paraId="4B16FB93" w14:textId="729A9352" w:rsidR="00FD199D" w:rsidRPr="00B4541E" w:rsidRDefault="00FD199D" w:rsidP="009D60E9">
            <w:pPr>
              <w:jc w:val="center"/>
              <w:rPr>
                <w:rFonts w:cs="Times New Roman"/>
                <w:sz w:val="20"/>
              </w:rPr>
            </w:pPr>
            <w:r w:rsidRPr="00B4541E">
              <w:rPr>
                <w:sz w:val="20"/>
              </w:rPr>
              <w:t>5,520</w:t>
            </w:r>
          </w:p>
        </w:tc>
        <w:tc>
          <w:tcPr>
            <w:tcW w:w="1554" w:type="dxa"/>
          </w:tcPr>
          <w:p w14:paraId="4BBE14BD" w14:textId="77777777" w:rsidR="00FD199D" w:rsidRPr="00B4541E" w:rsidRDefault="00FD199D" w:rsidP="009D60E9">
            <w:pPr>
              <w:jc w:val="center"/>
              <w:rPr>
                <w:sz w:val="20"/>
              </w:rPr>
            </w:pPr>
            <w:r w:rsidRPr="00B4541E">
              <w:rPr>
                <w:sz w:val="20"/>
              </w:rPr>
              <w:t>$1.00</w:t>
            </w:r>
          </w:p>
        </w:tc>
        <w:tc>
          <w:tcPr>
            <w:tcW w:w="1580" w:type="dxa"/>
            <w:shd w:val="clear" w:color="auto" w:fill="auto"/>
            <w:noWrap/>
            <w:hideMark/>
          </w:tcPr>
          <w:p w14:paraId="562E646F" w14:textId="2F12950B" w:rsidR="00FD199D" w:rsidRPr="00B4541E" w:rsidRDefault="00FD199D" w:rsidP="009D60E9">
            <w:pPr>
              <w:jc w:val="center"/>
              <w:rPr>
                <w:rFonts w:cs="Times New Roman"/>
                <w:sz w:val="20"/>
              </w:rPr>
            </w:pPr>
            <w:r w:rsidRPr="00B4541E">
              <w:rPr>
                <w:sz w:val="20"/>
              </w:rPr>
              <w:t xml:space="preserve"> $5,520 </w:t>
            </w:r>
          </w:p>
        </w:tc>
      </w:tr>
      <w:tr w:rsidR="00FD199D" w:rsidRPr="00B4541E" w14:paraId="5C372BE0" w14:textId="77777777" w:rsidTr="00495B46">
        <w:trPr>
          <w:trHeight w:val="315"/>
        </w:trPr>
        <w:tc>
          <w:tcPr>
            <w:tcW w:w="1380" w:type="dxa"/>
            <w:shd w:val="clear" w:color="auto" w:fill="auto"/>
            <w:noWrap/>
            <w:vAlign w:val="center"/>
            <w:hideMark/>
          </w:tcPr>
          <w:p w14:paraId="5E90C8FA" w14:textId="77777777" w:rsidR="00FD199D" w:rsidRPr="00B4541E" w:rsidRDefault="00FD199D" w:rsidP="009D60E9">
            <w:pPr>
              <w:jc w:val="center"/>
              <w:rPr>
                <w:rFonts w:cs="Times New Roman"/>
                <w:color w:val="auto"/>
                <w:sz w:val="20"/>
              </w:rPr>
            </w:pPr>
            <w:r w:rsidRPr="00B4541E">
              <w:rPr>
                <w:rFonts w:cs="Times New Roman"/>
                <w:color w:val="auto"/>
                <w:sz w:val="20"/>
              </w:rPr>
              <w:t>5</w:t>
            </w:r>
          </w:p>
        </w:tc>
        <w:tc>
          <w:tcPr>
            <w:tcW w:w="1560" w:type="dxa"/>
            <w:shd w:val="clear" w:color="auto" w:fill="auto"/>
            <w:noWrap/>
            <w:hideMark/>
          </w:tcPr>
          <w:p w14:paraId="737AFD74" w14:textId="76ECA22E" w:rsidR="00FD199D" w:rsidRPr="00B4541E" w:rsidRDefault="00FD199D" w:rsidP="009D60E9">
            <w:pPr>
              <w:jc w:val="center"/>
              <w:rPr>
                <w:rFonts w:cs="Times New Roman"/>
                <w:sz w:val="20"/>
              </w:rPr>
            </w:pPr>
            <w:r w:rsidRPr="00B4541E">
              <w:rPr>
                <w:sz w:val="20"/>
              </w:rPr>
              <w:t>5,658</w:t>
            </w:r>
          </w:p>
        </w:tc>
        <w:tc>
          <w:tcPr>
            <w:tcW w:w="1554" w:type="dxa"/>
          </w:tcPr>
          <w:p w14:paraId="505A34CA" w14:textId="77777777" w:rsidR="00FD199D" w:rsidRPr="00B4541E" w:rsidRDefault="00FD199D" w:rsidP="009D60E9">
            <w:pPr>
              <w:jc w:val="center"/>
              <w:rPr>
                <w:sz w:val="20"/>
              </w:rPr>
            </w:pPr>
            <w:r w:rsidRPr="00B4541E">
              <w:rPr>
                <w:sz w:val="20"/>
              </w:rPr>
              <w:t>$1.00</w:t>
            </w:r>
          </w:p>
        </w:tc>
        <w:tc>
          <w:tcPr>
            <w:tcW w:w="1580" w:type="dxa"/>
            <w:shd w:val="clear" w:color="auto" w:fill="auto"/>
            <w:noWrap/>
            <w:hideMark/>
          </w:tcPr>
          <w:p w14:paraId="2FA80792" w14:textId="6F16C115" w:rsidR="00FD199D" w:rsidRPr="00B4541E" w:rsidRDefault="00FD199D" w:rsidP="009D60E9">
            <w:pPr>
              <w:jc w:val="center"/>
              <w:rPr>
                <w:rFonts w:cs="Times New Roman"/>
                <w:sz w:val="20"/>
              </w:rPr>
            </w:pPr>
            <w:r w:rsidRPr="00B4541E">
              <w:rPr>
                <w:sz w:val="20"/>
              </w:rPr>
              <w:t xml:space="preserve"> $5,658 </w:t>
            </w:r>
          </w:p>
        </w:tc>
      </w:tr>
      <w:tr w:rsidR="00FD199D" w:rsidRPr="00B4541E" w14:paraId="512A31C5" w14:textId="77777777" w:rsidTr="00495B46">
        <w:trPr>
          <w:trHeight w:val="315"/>
        </w:trPr>
        <w:tc>
          <w:tcPr>
            <w:tcW w:w="1380" w:type="dxa"/>
            <w:shd w:val="clear" w:color="auto" w:fill="auto"/>
            <w:noWrap/>
            <w:vAlign w:val="center"/>
            <w:hideMark/>
          </w:tcPr>
          <w:p w14:paraId="4B9B2749" w14:textId="77777777" w:rsidR="00FD199D" w:rsidRPr="00B4541E" w:rsidRDefault="00FD199D" w:rsidP="009D60E9">
            <w:pPr>
              <w:jc w:val="center"/>
              <w:rPr>
                <w:rFonts w:cs="Times New Roman"/>
                <w:bCs/>
                <w:sz w:val="20"/>
              </w:rPr>
            </w:pPr>
            <w:r w:rsidRPr="00B4541E">
              <w:rPr>
                <w:rFonts w:cs="Times New Roman"/>
                <w:bCs/>
                <w:sz w:val="20"/>
              </w:rPr>
              <w:t>Total</w:t>
            </w:r>
          </w:p>
        </w:tc>
        <w:tc>
          <w:tcPr>
            <w:tcW w:w="1560" w:type="dxa"/>
            <w:shd w:val="clear" w:color="auto" w:fill="auto"/>
            <w:noWrap/>
            <w:hideMark/>
          </w:tcPr>
          <w:p w14:paraId="1A3EFF7A" w14:textId="56FA44EE" w:rsidR="00FD199D" w:rsidRPr="00B4541E" w:rsidRDefault="00FD199D" w:rsidP="009D60E9">
            <w:pPr>
              <w:jc w:val="center"/>
              <w:rPr>
                <w:b/>
                <w:sz w:val="20"/>
              </w:rPr>
            </w:pPr>
            <w:r w:rsidRPr="00B4541E">
              <w:rPr>
                <w:b/>
                <w:sz w:val="20"/>
              </w:rPr>
              <w:t>26,910</w:t>
            </w:r>
          </w:p>
        </w:tc>
        <w:tc>
          <w:tcPr>
            <w:tcW w:w="1554" w:type="dxa"/>
          </w:tcPr>
          <w:p w14:paraId="7DDBAAA2" w14:textId="77777777" w:rsidR="00FD199D" w:rsidRPr="00B4541E" w:rsidRDefault="00FD199D" w:rsidP="009D60E9">
            <w:pPr>
              <w:jc w:val="center"/>
              <w:rPr>
                <w:b/>
                <w:sz w:val="20"/>
              </w:rPr>
            </w:pPr>
            <w:r w:rsidRPr="00B4541E">
              <w:rPr>
                <w:b/>
                <w:sz w:val="20"/>
              </w:rPr>
              <w:t>$1.00</w:t>
            </w:r>
          </w:p>
        </w:tc>
        <w:tc>
          <w:tcPr>
            <w:tcW w:w="1580" w:type="dxa"/>
            <w:shd w:val="clear" w:color="auto" w:fill="auto"/>
            <w:noWrap/>
            <w:hideMark/>
          </w:tcPr>
          <w:p w14:paraId="6F2DF558" w14:textId="5A333381" w:rsidR="00FD199D" w:rsidRPr="00B4541E" w:rsidRDefault="00FD199D" w:rsidP="009D60E9">
            <w:pPr>
              <w:jc w:val="center"/>
              <w:rPr>
                <w:b/>
                <w:sz w:val="20"/>
              </w:rPr>
            </w:pPr>
            <w:r w:rsidRPr="00B4541E">
              <w:rPr>
                <w:b/>
                <w:sz w:val="20"/>
              </w:rPr>
              <w:t xml:space="preserve"> $26,910 </w:t>
            </w:r>
          </w:p>
        </w:tc>
      </w:tr>
      <w:tr w:rsidR="00FD199D" w:rsidRPr="00B4541E" w14:paraId="5F42B95C" w14:textId="77777777" w:rsidTr="00495B46">
        <w:trPr>
          <w:trHeight w:val="315"/>
        </w:trPr>
        <w:tc>
          <w:tcPr>
            <w:tcW w:w="1380" w:type="dxa"/>
            <w:shd w:val="clear" w:color="auto" w:fill="auto"/>
            <w:noWrap/>
            <w:vAlign w:val="center"/>
            <w:hideMark/>
          </w:tcPr>
          <w:p w14:paraId="5AC435B2" w14:textId="77777777" w:rsidR="00FD199D" w:rsidRPr="00B4541E" w:rsidRDefault="00FD199D" w:rsidP="009D60E9">
            <w:pPr>
              <w:jc w:val="center"/>
              <w:rPr>
                <w:rFonts w:cs="Times New Roman"/>
                <w:bCs/>
                <w:sz w:val="20"/>
              </w:rPr>
            </w:pPr>
            <w:r w:rsidRPr="00B4541E">
              <w:rPr>
                <w:rFonts w:cs="Times New Roman"/>
                <w:bCs/>
                <w:sz w:val="20"/>
              </w:rPr>
              <w:t>Annualized</w:t>
            </w:r>
          </w:p>
        </w:tc>
        <w:tc>
          <w:tcPr>
            <w:tcW w:w="1560" w:type="dxa"/>
            <w:shd w:val="clear" w:color="auto" w:fill="auto"/>
            <w:noWrap/>
            <w:hideMark/>
          </w:tcPr>
          <w:p w14:paraId="344CD36B" w14:textId="794BBBEB" w:rsidR="00FD199D" w:rsidRPr="00B4541E" w:rsidRDefault="00FD199D" w:rsidP="009D60E9">
            <w:pPr>
              <w:jc w:val="center"/>
              <w:rPr>
                <w:b/>
                <w:sz w:val="20"/>
              </w:rPr>
            </w:pPr>
            <w:r w:rsidRPr="00B4541E">
              <w:rPr>
                <w:b/>
                <w:sz w:val="20"/>
              </w:rPr>
              <w:t>5,382</w:t>
            </w:r>
          </w:p>
        </w:tc>
        <w:tc>
          <w:tcPr>
            <w:tcW w:w="1554" w:type="dxa"/>
          </w:tcPr>
          <w:p w14:paraId="02577CFA" w14:textId="77777777" w:rsidR="00FD199D" w:rsidRPr="00B4541E" w:rsidRDefault="00FD199D" w:rsidP="009D60E9">
            <w:pPr>
              <w:jc w:val="center"/>
              <w:rPr>
                <w:b/>
                <w:sz w:val="20"/>
              </w:rPr>
            </w:pPr>
            <w:r w:rsidRPr="00B4541E">
              <w:rPr>
                <w:b/>
                <w:sz w:val="20"/>
              </w:rPr>
              <w:t>$1.00</w:t>
            </w:r>
          </w:p>
        </w:tc>
        <w:tc>
          <w:tcPr>
            <w:tcW w:w="1580" w:type="dxa"/>
            <w:shd w:val="clear" w:color="auto" w:fill="auto"/>
            <w:noWrap/>
            <w:hideMark/>
          </w:tcPr>
          <w:p w14:paraId="716232C6" w14:textId="69752154" w:rsidR="00FD199D" w:rsidRPr="00B4541E" w:rsidRDefault="00FD199D" w:rsidP="009D60E9">
            <w:pPr>
              <w:jc w:val="center"/>
              <w:rPr>
                <w:b/>
                <w:sz w:val="20"/>
              </w:rPr>
            </w:pPr>
            <w:r w:rsidRPr="00B4541E">
              <w:rPr>
                <w:b/>
                <w:sz w:val="20"/>
              </w:rPr>
              <w:t xml:space="preserve"> $5,382 </w:t>
            </w:r>
          </w:p>
        </w:tc>
      </w:tr>
    </w:tbl>
    <w:p w14:paraId="1DCDF0B1" w14:textId="77777777" w:rsidR="00804786" w:rsidRPr="00B4541E" w:rsidRDefault="00804786" w:rsidP="00804786">
      <w:pPr>
        <w:pStyle w:val="IndexHeading"/>
        <w:keepNext w:val="0"/>
        <w:numPr>
          <w:ilvl w:val="12"/>
          <w:numId w:val="0"/>
        </w:numPr>
        <w:spacing w:line="240" w:lineRule="auto"/>
        <w:rPr>
          <w:rFonts w:ascii="Times New Roman" w:hAnsi="Times New Roman"/>
          <w:spacing w:val="0"/>
        </w:rPr>
      </w:pPr>
    </w:p>
    <w:p w14:paraId="009769DB" w14:textId="4D8C7034" w:rsidR="00501AEE" w:rsidRPr="00B4541E" w:rsidRDefault="00501AEE" w:rsidP="00501AEE">
      <w:pPr>
        <w:pStyle w:val="BodyTextIndent"/>
        <w:rPr>
          <w:rFonts w:cs="Times New Roman"/>
          <w:bCs/>
          <w:szCs w:val="24"/>
        </w:rPr>
      </w:pPr>
      <w:r w:rsidRPr="00B4541E">
        <w:rPr>
          <w:rFonts w:cs="Times New Roman"/>
          <w:bCs/>
          <w:szCs w:val="24"/>
        </w:rPr>
        <w:t xml:space="preserve">The </w:t>
      </w:r>
      <w:r w:rsidR="00AA1EE7" w:rsidRPr="00B4541E">
        <w:rPr>
          <w:rFonts w:cs="Times New Roman"/>
          <w:bCs/>
          <w:szCs w:val="24"/>
        </w:rPr>
        <w:t xml:space="preserve">maximum annual </w:t>
      </w:r>
      <w:r w:rsidRPr="00B4541E">
        <w:rPr>
          <w:rFonts w:cs="Times New Roman"/>
          <w:bCs/>
          <w:szCs w:val="24"/>
        </w:rPr>
        <w:t>total cost burden</w:t>
      </w:r>
      <w:r w:rsidR="00AA1EE7" w:rsidRPr="00B4541E">
        <w:rPr>
          <w:rFonts w:cs="Times New Roman"/>
          <w:bCs/>
          <w:szCs w:val="24"/>
        </w:rPr>
        <w:t xml:space="preserve"> (year 5)</w:t>
      </w:r>
      <w:r w:rsidRPr="00B4541E">
        <w:rPr>
          <w:rFonts w:cs="Times New Roman"/>
          <w:bCs/>
          <w:szCs w:val="24"/>
        </w:rPr>
        <w:t xml:space="preserve"> for the TSA</w:t>
      </w:r>
      <w:r w:rsidR="00AA1EE7" w:rsidRPr="00B4541E">
        <w:rPr>
          <w:rFonts w:cs="Times New Roman"/>
          <w:bCs/>
          <w:szCs w:val="24"/>
        </w:rPr>
        <w:t xml:space="preserve"> </w:t>
      </w:r>
      <w:r w:rsidR="00AA1EE7" w:rsidRPr="00B4541E">
        <w:rPr>
          <w:rFonts w:eastAsia="Arial Unicode MS"/>
          <w:szCs w:val="24"/>
          <w:lang w:val="en-GB"/>
        </w:rPr>
        <w:t>Pre</w:t>
      </w:r>
      <w:r w:rsidR="00AA1EE7" w:rsidRPr="00B4541E">
        <w:rPr>
          <w:rFonts w:eastAsia="Arial Unicode MS"/>
          <w:szCs w:val="24"/>
          <w:lang w:val="en-GB"/>
        </w:rPr>
        <w:sym w:font="Wingdings" w:char="F0FC"/>
      </w:r>
      <w:r w:rsidR="00AA1EE7" w:rsidRPr="00B4541E">
        <w:rPr>
          <w:rFonts w:eastAsia="Arial Unicode MS"/>
          <w:szCs w:val="24"/>
          <w:lang w:val="en-GB"/>
        </w:rPr>
        <w:t xml:space="preserve">™ </w:t>
      </w:r>
      <w:r w:rsidR="009A149D" w:rsidRPr="00B4541E">
        <w:rPr>
          <w:rFonts w:eastAsia="Arial Unicode MS"/>
          <w:szCs w:val="24"/>
          <w:lang w:val="en-GB"/>
        </w:rPr>
        <w:t>A</w:t>
      </w:r>
      <w:r w:rsidR="00AA1EE7" w:rsidRPr="00B4541E">
        <w:rPr>
          <w:rFonts w:eastAsia="Arial Unicode MS"/>
          <w:szCs w:val="24"/>
          <w:lang w:val="en-GB"/>
        </w:rPr>
        <w:t xml:space="preserve">pplication </w:t>
      </w:r>
      <w:r w:rsidR="009A149D" w:rsidRPr="00B4541E">
        <w:rPr>
          <w:rFonts w:eastAsia="Arial Unicode MS"/>
          <w:szCs w:val="24"/>
          <w:lang w:val="en-GB"/>
        </w:rPr>
        <w:t>P</w:t>
      </w:r>
      <w:r w:rsidR="00AA1EE7" w:rsidRPr="00B4541E">
        <w:rPr>
          <w:rFonts w:eastAsia="Arial Unicode MS"/>
          <w:szCs w:val="24"/>
          <w:lang w:val="en-GB"/>
        </w:rPr>
        <w:t>ro</w:t>
      </w:r>
      <w:r w:rsidR="009A149D" w:rsidRPr="00B4541E">
        <w:rPr>
          <w:rFonts w:eastAsia="Arial Unicode MS"/>
          <w:szCs w:val="24"/>
          <w:lang w:val="en-GB"/>
        </w:rPr>
        <w:t>gram</w:t>
      </w:r>
      <w:r w:rsidR="00CF27E6" w:rsidRPr="00B4541E">
        <w:rPr>
          <w:rFonts w:eastAsia="Arial Unicode MS"/>
          <w:szCs w:val="24"/>
          <w:lang w:val="en-GB"/>
        </w:rPr>
        <w:t xml:space="preserve"> is estimated</w:t>
      </w:r>
      <w:r w:rsidR="00AA1EE7" w:rsidRPr="00B4541E">
        <w:rPr>
          <w:rFonts w:eastAsia="Arial Unicode MS"/>
          <w:szCs w:val="24"/>
          <w:lang w:val="en-GB"/>
        </w:rPr>
        <w:t xml:space="preserve"> to be </w:t>
      </w:r>
      <w:r w:rsidR="00015C8C" w:rsidRPr="00B4541E">
        <w:rPr>
          <w:rFonts w:cs="Times New Roman"/>
          <w:szCs w:val="24"/>
        </w:rPr>
        <w:t>$</w:t>
      </w:r>
      <w:proofErr w:type="gramStart"/>
      <w:r w:rsidR="00015C8C" w:rsidRPr="00B4541E">
        <w:rPr>
          <w:rFonts w:cs="Times New Roman"/>
          <w:szCs w:val="24"/>
        </w:rPr>
        <w:t xml:space="preserve">35,402,910 </w:t>
      </w:r>
      <w:r w:rsidR="00363A83" w:rsidRPr="00B4541E">
        <w:rPr>
          <w:rFonts w:cs="Times New Roman"/>
          <w:szCs w:val="24"/>
        </w:rPr>
        <w:t xml:space="preserve"> based</w:t>
      </w:r>
      <w:proofErr w:type="gramEnd"/>
      <w:r w:rsidR="00363A83" w:rsidRPr="00B4541E">
        <w:rPr>
          <w:rFonts w:cs="Times New Roman"/>
          <w:szCs w:val="24"/>
        </w:rPr>
        <w:t xml:space="preserve"> on the sum of Total Application Enrollment Costs and Total Correction of Record Costs.</w:t>
      </w:r>
    </w:p>
    <w:p w14:paraId="4BC4A8D6" w14:textId="77777777" w:rsidR="00501AEE" w:rsidRPr="00B4541E" w:rsidRDefault="00501AEE" w:rsidP="00501AEE">
      <w:pPr>
        <w:pStyle w:val="BodyTextIndent"/>
        <w:rPr>
          <w:rFonts w:cs="Times New Roman"/>
          <w:bCs/>
          <w:szCs w:val="24"/>
        </w:rPr>
      </w:pPr>
    </w:p>
    <w:p w14:paraId="528DEF03" w14:textId="282C91EF" w:rsidR="00501AEE" w:rsidRPr="00B4541E" w:rsidRDefault="00501AEE" w:rsidP="00501AEE">
      <w:pPr>
        <w:pStyle w:val="BodyTextIndent"/>
        <w:rPr>
          <w:rFonts w:ascii="Times New (W1)" w:hAnsi="Times New (W1)" w:cs="Times New Roman"/>
          <w:sz w:val="20"/>
        </w:rPr>
      </w:pPr>
      <w:r w:rsidRPr="00B4541E">
        <w:rPr>
          <w:rFonts w:cs="Times New Roman"/>
          <w:b/>
          <w:bCs/>
          <w:sz w:val="20"/>
        </w:rPr>
        <w:t xml:space="preserve">Table </w:t>
      </w:r>
      <w:r w:rsidR="0077763D" w:rsidRPr="00B4541E">
        <w:rPr>
          <w:rFonts w:cs="Times New Roman"/>
          <w:b/>
          <w:bCs/>
          <w:sz w:val="20"/>
        </w:rPr>
        <w:t>13</w:t>
      </w:r>
      <w:r w:rsidRPr="00B4541E">
        <w:rPr>
          <w:rFonts w:cs="Times New Roman"/>
          <w:b/>
          <w:bCs/>
          <w:sz w:val="20"/>
        </w:rPr>
        <w:t xml:space="preserve">: Estimated </w:t>
      </w:r>
      <w:r w:rsidR="00AA1EE7" w:rsidRPr="00B4541E">
        <w:rPr>
          <w:rFonts w:cs="Times New Roman"/>
          <w:b/>
          <w:bCs/>
          <w:sz w:val="20"/>
        </w:rPr>
        <w:t>Total Annual</w:t>
      </w:r>
      <w:r w:rsidRPr="00B4541E">
        <w:rPr>
          <w:rFonts w:cs="Times New Roman"/>
          <w:b/>
          <w:bCs/>
          <w:sz w:val="20"/>
        </w:rPr>
        <w:t xml:space="preserve"> Cost Burden</w:t>
      </w:r>
    </w:p>
    <w:tbl>
      <w:tblPr>
        <w:tblW w:w="608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60"/>
        <w:gridCol w:w="1560"/>
        <w:gridCol w:w="1580"/>
      </w:tblGrid>
      <w:tr w:rsidR="00AA1EE7" w:rsidRPr="00B4541E" w14:paraId="23B0A81D" w14:textId="77777777" w:rsidTr="00F6287A">
        <w:trPr>
          <w:trHeight w:val="585"/>
        </w:trPr>
        <w:tc>
          <w:tcPr>
            <w:tcW w:w="1380" w:type="dxa"/>
            <w:shd w:val="clear" w:color="000000" w:fill="EEECE1"/>
            <w:noWrap/>
            <w:vAlign w:val="center"/>
            <w:hideMark/>
          </w:tcPr>
          <w:p w14:paraId="2A172028" w14:textId="77777777" w:rsidR="00AA1EE7" w:rsidRPr="00B4541E" w:rsidRDefault="00AA1EE7" w:rsidP="009D60E9">
            <w:pPr>
              <w:jc w:val="center"/>
              <w:rPr>
                <w:rFonts w:cs="Times New Roman"/>
                <w:b/>
                <w:bCs/>
                <w:sz w:val="20"/>
              </w:rPr>
            </w:pPr>
            <w:r w:rsidRPr="00B4541E">
              <w:rPr>
                <w:rFonts w:cs="Times New Roman"/>
                <w:b/>
                <w:bCs/>
                <w:sz w:val="20"/>
              </w:rPr>
              <w:t>Year</w:t>
            </w:r>
          </w:p>
        </w:tc>
        <w:tc>
          <w:tcPr>
            <w:tcW w:w="1560" w:type="dxa"/>
            <w:shd w:val="clear" w:color="000000" w:fill="EEECE1"/>
            <w:vAlign w:val="center"/>
          </w:tcPr>
          <w:p w14:paraId="54395EBE" w14:textId="77777777" w:rsidR="00AA1EE7" w:rsidRPr="00B4541E" w:rsidRDefault="00AA1EE7" w:rsidP="009D60E9">
            <w:pPr>
              <w:jc w:val="center"/>
              <w:rPr>
                <w:b/>
                <w:bCs/>
                <w:sz w:val="20"/>
              </w:rPr>
            </w:pPr>
            <w:r w:rsidRPr="00B4541E">
              <w:rPr>
                <w:rFonts w:cs="Times New Roman"/>
                <w:b/>
                <w:bCs/>
                <w:sz w:val="20"/>
              </w:rPr>
              <w:t>Total Application Enrollment Cost Burden</w:t>
            </w:r>
          </w:p>
        </w:tc>
        <w:tc>
          <w:tcPr>
            <w:tcW w:w="1560" w:type="dxa"/>
            <w:shd w:val="clear" w:color="000000" w:fill="EEECE1"/>
            <w:vAlign w:val="center"/>
          </w:tcPr>
          <w:p w14:paraId="37F4926A" w14:textId="77777777" w:rsidR="00AA1EE7" w:rsidRPr="00B4541E" w:rsidRDefault="00AA1EE7" w:rsidP="009D60E9">
            <w:pPr>
              <w:jc w:val="center"/>
              <w:rPr>
                <w:b/>
                <w:bCs/>
                <w:sz w:val="20"/>
              </w:rPr>
            </w:pPr>
            <w:r w:rsidRPr="00B4541E">
              <w:rPr>
                <w:rFonts w:cs="Times New Roman"/>
                <w:b/>
                <w:bCs/>
                <w:sz w:val="20"/>
              </w:rPr>
              <w:t>Total Correction of Record Cost Burden</w:t>
            </w:r>
          </w:p>
        </w:tc>
        <w:tc>
          <w:tcPr>
            <w:tcW w:w="1580" w:type="dxa"/>
            <w:shd w:val="clear" w:color="000000" w:fill="EEECE1"/>
            <w:vAlign w:val="center"/>
            <w:hideMark/>
          </w:tcPr>
          <w:p w14:paraId="3CA1BBDB" w14:textId="77777777" w:rsidR="00AA1EE7" w:rsidRPr="00B4541E" w:rsidRDefault="00AA1EE7" w:rsidP="00AA1EE7">
            <w:pPr>
              <w:jc w:val="center"/>
              <w:rPr>
                <w:rFonts w:cs="Times New Roman"/>
                <w:b/>
                <w:bCs/>
                <w:sz w:val="20"/>
              </w:rPr>
            </w:pPr>
            <w:r w:rsidRPr="00B4541E">
              <w:rPr>
                <w:rFonts w:cs="Times New Roman"/>
                <w:b/>
                <w:bCs/>
                <w:sz w:val="20"/>
              </w:rPr>
              <w:t>Total Cost Burden</w:t>
            </w:r>
          </w:p>
        </w:tc>
      </w:tr>
      <w:tr w:rsidR="00AA1EE7" w:rsidRPr="00B4541E" w14:paraId="31ABA150" w14:textId="77777777" w:rsidTr="00F6287A">
        <w:trPr>
          <w:trHeight w:val="315"/>
        </w:trPr>
        <w:tc>
          <w:tcPr>
            <w:tcW w:w="1380" w:type="dxa"/>
            <w:shd w:val="clear" w:color="auto" w:fill="auto"/>
            <w:noWrap/>
            <w:vAlign w:val="center"/>
            <w:hideMark/>
          </w:tcPr>
          <w:p w14:paraId="4B2E150F" w14:textId="77777777" w:rsidR="00AA1EE7" w:rsidRPr="00B4541E" w:rsidRDefault="00AA1EE7" w:rsidP="009D60E9">
            <w:pPr>
              <w:jc w:val="center"/>
              <w:rPr>
                <w:rFonts w:cs="Times New Roman"/>
                <w:color w:val="auto"/>
                <w:sz w:val="20"/>
              </w:rPr>
            </w:pPr>
            <w:r w:rsidRPr="00B4541E">
              <w:rPr>
                <w:rFonts w:cs="Times New Roman"/>
                <w:color w:val="auto"/>
                <w:sz w:val="20"/>
              </w:rPr>
              <w:t>Column</w:t>
            </w:r>
          </w:p>
        </w:tc>
        <w:tc>
          <w:tcPr>
            <w:tcW w:w="1560" w:type="dxa"/>
            <w:vAlign w:val="center"/>
          </w:tcPr>
          <w:p w14:paraId="41EAC6F4" w14:textId="77777777" w:rsidR="00AA1EE7" w:rsidRPr="00B4541E" w:rsidRDefault="00AA1EE7" w:rsidP="009D60E9">
            <w:pPr>
              <w:jc w:val="center"/>
              <w:rPr>
                <w:rFonts w:cs="Times New Roman"/>
                <w:sz w:val="20"/>
              </w:rPr>
            </w:pPr>
            <w:r w:rsidRPr="00B4541E">
              <w:rPr>
                <w:rFonts w:cs="Times New Roman"/>
                <w:sz w:val="20"/>
              </w:rPr>
              <w:t>A</w:t>
            </w:r>
          </w:p>
        </w:tc>
        <w:tc>
          <w:tcPr>
            <w:tcW w:w="1560" w:type="dxa"/>
            <w:vAlign w:val="center"/>
          </w:tcPr>
          <w:p w14:paraId="66DF44B2" w14:textId="77777777" w:rsidR="00AA1EE7" w:rsidRPr="00B4541E" w:rsidRDefault="00AA1EE7" w:rsidP="009D60E9">
            <w:pPr>
              <w:jc w:val="center"/>
              <w:rPr>
                <w:rFonts w:cs="Times New Roman"/>
                <w:sz w:val="20"/>
              </w:rPr>
            </w:pPr>
            <w:r w:rsidRPr="00B4541E">
              <w:rPr>
                <w:rFonts w:cs="Times New Roman"/>
                <w:sz w:val="20"/>
              </w:rPr>
              <w:t>B</w:t>
            </w:r>
          </w:p>
        </w:tc>
        <w:tc>
          <w:tcPr>
            <w:tcW w:w="1580" w:type="dxa"/>
            <w:shd w:val="clear" w:color="auto" w:fill="auto"/>
            <w:noWrap/>
            <w:vAlign w:val="center"/>
            <w:hideMark/>
          </w:tcPr>
          <w:p w14:paraId="1E5B5A80" w14:textId="77777777" w:rsidR="00AA1EE7" w:rsidRPr="00B4541E" w:rsidRDefault="00AA1EE7" w:rsidP="00AA1EE7">
            <w:pPr>
              <w:jc w:val="center"/>
              <w:rPr>
                <w:rFonts w:cs="Times New Roman"/>
                <w:sz w:val="20"/>
              </w:rPr>
            </w:pPr>
            <w:r w:rsidRPr="00B4541E">
              <w:rPr>
                <w:rFonts w:cs="Times New Roman"/>
                <w:sz w:val="20"/>
              </w:rPr>
              <w:t>C = A+B</w:t>
            </w:r>
          </w:p>
        </w:tc>
      </w:tr>
      <w:tr w:rsidR="00FD199D" w:rsidRPr="00B4541E" w14:paraId="3EE610CC" w14:textId="77777777" w:rsidTr="00495B46">
        <w:trPr>
          <w:trHeight w:val="315"/>
        </w:trPr>
        <w:tc>
          <w:tcPr>
            <w:tcW w:w="1380" w:type="dxa"/>
            <w:shd w:val="clear" w:color="auto" w:fill="auto"/>
            <w:noWrap/>
            <w:vAlign w:val="center"/>
            <w:hideMark/>
          </w:tcPr>
          <w:p w14:paraId="20585879" w14:textId="77777777" w:rsidR="00FD199D" w:rsidRPr="00B4541E" w:rsidRDefault="00FD199D" w:rsidP="009D60E9">
            <w:pPr>
              <w:jc w:val="center"/>
              <w:rPr>
                <w:rFonts w:cs="Times New Roman"/>
                <w:color w:val="auto"/>
                <w:sz w:val="20"/>
              </w:rPr>
            </w:pPr>
            <w:r w:rsidRPr="00B4541E">
              <w:rPr>
                <w:rFonts w:cs="Times New Roman"/>
                <w:color w:val="auto"/>
                <w:sz w:val="20"/>
              </w:rPr>
              <w:t>1</w:t>
            </w:r>
          </w:p>
        </w:tc>
        <w:tc>
          <w:tcPr>
            <w:tcW w:w="1560" w:type="dxa"/>
          </w:tcPr>
          <w:p w14:paraId="7846EEB3" w14:textId="1FB948D1" w:rsidR="00FD199D" w:rsidRPr="00B4541E" w:rsidRDefault="00FD199D" w:rsidP="009D60E9">
            <w:pPr>
              <w:jc w:val="center"/>
              <w:rPr>
                <w:sz w:val="20"/>
              </w:rPr>
            </w:pPr>
            <w:r w:rsidRPr="00B4541E">
              <w:rPr>
                <w:sz w:val="20"/>
              </w:rPr>
              <w:t xml:space="preserve"> $31,450,000 </w:t>
            </w:r>
          </w:p>
        </w:tc>
        <w:tc>
          <w:tcPr>
            <w:tcW w:w="1560" w:type="dxa"/>
          </w:tcPr>
          <w:p w14:paraId="54403393" w14:textId="222B502C" w:rsidR="00FD199D" w:rsidRPr="00B4541E" w:rsidRDefault="00FD199D" w:rsidP="009D60E9">
            <w:pPr>
              <w:jc w:val="center"/>
              <w:rPr>
                <w:sz w:val="20"/>
              </w:rPr>
            </w:pPr>
            <w:r w:rsidRPr="00B4541E">
              <w:rPr>
                <w:sz w:val="20"/>
              </w:rPr>
              <w:t xml:space="preserve"> $5,106 </w:t>
            </w:r>
          </w:p>
        </w:tc>
        <w:tc>
          <w:tcPr>
            <w:tcW w:w="1580" w:type="dxa"/>
            <w:shd w:val="clear" w:color="auto" w:fill="auto"/>
            <w:noWrap/>
            <w:hideMark/>
          </w:tcPr>
          <w:p w14:paraId="3E07737B" w14:textId="72AF5E14" w:rsidR="00FD199D" w:rsidRPr="00B4541E" w:rsidRDefault="00FD199D" w:rsidP="009D60E9">
            <w:pPr>
              <w:jc w:val="center"/>
              <w:rPr>
                <w:rFonts w:cs="Times New Roman"/>
                <w:sz w:val="20"/>
              </w:rPr>
            </w:pPr>
            <w:r w:rsidRPr="00B4541E">
              <w:rPr>
                <w:sz w:val="20"/>
              </w:rPr>
              <w:t xml:space="preserve"> $31,455,106 </w:t>
            </w:r>
          </w:p>
        </w:tc>
      </w:tr>
      <w:tr w:rsidR="00FD199D" w:rsidRPr="00B4541E" w14:paraId="6D9D2D77" w14:textId="77777777" w:rsidTr="00495B46">
        <w:trPr>
          <w:trHeight w:val="315"/>
        </w:trPr>
        <w:tc>
          <w:tcPr>
            <w:tcW w:w="1380" w:type="dxa"/>
            <w:shd w:val="clear" w:color="auto" w:fill="auto"/>
            <w:noWrap/>
            <w:vAlign w:val="center"/>
            <w:hideMark/>
          </w:tcPr>
          <w:p w14:paraId="1B1F3728" w14:textId="77777777" w:rsidR="00FD199D" w:rsidRPr="00B4541E" w:rsidRDefault="00FD199D" w:rsidP="009D60E9">
            <w:pPr>
              <w:jc w:val="center"/>
              <w:rPr>
                <w:rFonts w:cs="Times New Roman"/>
                <w:color w:val="auto"/>
                <w:sz w:val="20"/>
              </w:rPr>
            </w:pPr>
            <w:r w:rsidRPr="00B4541E">
              <w:rPr>
                <w:rFonts w:cs="Times New Roman"/>
                <w:color w:val="auto"/>
                <w:sz w:val="20"/>
              </w:rPr>
              <w:t>2</w:t>
            </w:r>
          </w:p>
        </w:tc>
        <w:tc>
          <w:tcPr>
            <w:tcW w:w="1560" w:type="dxa"/>
          </w:tcPr>
          <w:p w14:paraId="1793B33B" w14:textId="4CB92B03" w:rsidR="00FD199D" w:rsidRPr="00B4541E" w:rsidRDefault="00FD199D" w:rsidP="009D60E9">
            <w:pPr>
              <w:jc w:val="center"/>
              <w:rPr>
                <w:sz w:val="20"/>
              </w:rPr>
            </w:pPr>
            <w:r w:rsidRPr="00B4541E">
              <w:rPr>
                <w:sz w:val="20"/>
              </w:rPr>
              <w:t xml:space="preserve"> $32,393,500 </w:t>
            </w:r>
          </w:p>
        </w:tc>
        <w:tc>
          <w:tcPr>
            <w:tcW w:w="1560" w:type="dxa"/>
          </w:tcPr>
          <w:p w14:paraId="184F8CAB" w14:textId="76B3F4C4" w:rsidR="00FD199D" w:rsidRPr="00B4541E" w:rsidRDefault="00FD199D" w:rsidP="009D60E9">
            <w:pPr>
              <w:jc w:val="center"/>
              <w:rPr>
                <w:sz w:val="20"/>
              </w:rPr>
            </w:pPr>
            <w:r w:rsidRPr="00B4541E">
              <w:rPr>
                <w:sz w:val="20"/>
              </w:rPr>
              <w:t xml:space="preserve"> $5,244 </w:t>
            </w:r>
          </w:p>
        </w:tc>
        <w:tc>
          <w:tcPr>
            <w:tcW w:w="1580" w:type="dxa"/>
            <w:shd w:val="clear" w:color="auto" w:fill="auto"/>
            <w:noWrap/>
            <w:hideMark/>
          </w:tcPr>
          <w:p w14:paraId="3ED4325F" w14:textId="70C20BDF" w:rsidR="00FD199D" w:rsidRPr="00B4541E" w:rsidRDefault="00FD199D" w:rsidP="009D60E9">
            <w:pPr>
              <w:jc w:val="center"/>
              <w:rPr>
                <w:rFonts w:cs="Times New Roman"/>
                <w:sz w:val="20"/>
              </w:rPr>
            </w:pPr>
            <w:r w:rsidRPr="00B4541E">
              <w:rPr>
                <w:sz w:val="20"/>
              </w:rPr>
              <w:t xml:space="preserve"> $32,398,744 </w:t>
            </w:r>
          </w:p>
        </w:tc>
      </w:tr>
      <w:tr w:rsidR="00FD199D" w:rsidRPr="00B4541E" w14:paraId="25B4C3E7" w14:textId="77777777" w:rsidTr="00495B46">
        <w:trPr>
          <w:trHeight w:val="315"/>
        </w:trPr>
        <w:tc>
          <w:tcPr>
            <w:tcW w:w="1380" w:type="dxa"/>
            <w:shd w:val="clear" w:color="auto" w:fill="auto"/>
            <w:noWrap/>
            <w:vAlign w:val="center"/>
            <w:hideMark/>
          </w:tcPr>
          <w:p w14:paraId="41E62EF5" w14:textId="77777777" w:rsidR="00FD199D" w:rsidRPr="00B4541E" w:rsidRDefault="00FD199D" w:rsidP="009D60E9">
            <w:pPr>
              <w:jc w:val="center"/>
              <w:rPr>
                <w:rFonts w:cs="Times New Roman"/>
                <w:color w:val="auto"/>
                <w:sz w:val="20"/>
              </w:rPr>
            </w:pPr>
            <w:r w:rsidRPr="00B4541E">
              <w:rPr>
                <w:rFonts w:cs="Times New Roman"/>
                <w:color w:val="auto"/>
                <w:sz w:val="20"/>
              </w:rPr>
              <w:t>3</w:t>
            </w:r>
          </w:p>
        </w:tc>
        <w:tc>
          <w:tcPr>
            <w:tcW w:w="1560" w:type="dxa"/>
          </w:tcPr>
          <w:p w14:paraId="36A44917" w14:textId="5F4E4FD6" w:rsidR="00FD199D" w:rsidRPr="00B4541E" w:rsidRDefault="00FD199D" w:rsidP="009D60E9">
            <w:pPr>
              <w:jc w:val="center"/>
              <w:rPr>
                <w:sz w:val="20"/>
              </w:rPr>
            </w:pPr>
            <w:r w:rsidRPr="00B4541E">
              <w:rPr>
                <w:sz w:val="20"/>
              </w:rPr>
              <w:t xml:space="preserve"> $33,365,305 </w:t>
            </w:r>
          </w:p>
        </w:tc>
        <w:tc>
          <w:tcPr>
            <w:tcW w:w="1560" w:type="dxa"/>
          </w:tcPr>
          <w:p w14:paraId="5794DA42" w14:textId="5A59BF40" w:rsidR="00FD199D" w:rsidRPr="00B4541E" w:rsidRDefault="00FD199D" w:rsidP="009D60E9">
            <w:pPr>
              <w:jc w:val="center"/>
              <w:rPr>
                <w:sz w:val="20"/>
              </w:rPr>
            </w:pPr>
            <w:r w:rsidRPr="00B4541E">
              <w:rPr>
                <w:sz w:val="20"/>
              </w:rPr>
              <w:t xml:space="preserve"> $5,382 </w:t>
            </w:r>
          </w:p>
        </w:tc>
        <w:tc>
          <w:tcPr>
            <w:tcW w:w="1580" w:type="dxa"/>
            <w:shd w:val="clear" w:color="auto" w:fill="auto"/>
            <w:noWrap/>
            <w:hideMark/>
          </w:tcPr>
          <w:p w14:paraId="04860D31" w14:textId="400AD36A" w:rsidR="00FD199D" w:rsidRPr="00B4541E" w:rsidRDefault="00FD199D" w:rsidP="009D60E9">
            <w:pPr>
              <w:jc w:val="center"/>
              <w:rPr>
                <w:rFonts w:cs="Times New Roman"/>
                <w:sz w:val="20"/>
              </w:rPr>
            </w:pPr>
            <w:r w:rsidRPr="00B4541E">
              <w:rPr>
                <w:sz w:val="20"/>
              </w:rPr>
              <w:t xml:space="preserve"> $33,370,687 </w:t>
            </w:r>
          </w:p>
        </w:tc>
      </w:tr>
      <w:tr w:rsidR="00FD199D" w:rsidRPr="00B4541E" w14:paraId="0B1C8035" w14:textId="77777777" w:rsidTr="00495B46">
        <w:trPr>
          <w:trHeight w:val="315"/>
        </w:trPr>
        <w:tc>
          <w:tcPr>
            <w:tcW w:w="1380" w:type="dxa"/>
            <w:shd w:val="clear" w:color="auto" w:fill="auto"/>
            <w:noWrap/>
            <w:vAlign w:val="center"/>
            <w:hideMark/>
          </w:tcPr>
          <w:p w14:paraId="22CC4A1D" w14:textId="77777777" w:rsidR="00FD199D" w:rsidRPr="00B4541E" w:rsidRDefault="00FD199D" w:rsidP="009D60E9">
            <w:pPr>
              <w:jc w:val="center"/>
              <w:rPr>
                <w:rFonts w:cs="Times New Roman"/>
                <w:color w:val="auto"/>
                <w:sz w:val="20"/>
              </w:rPr>
            </w:pPr>
            <w:r w:rsidRPr="00B4541E">
              <w:rPr>
                <w:rFonts w:cs="Times New Roman"/>
                <w:color w:val="auto"/>
                <w:sz w:val="20"/>
              </w:rPr>
              <w:t>4</w:t>
            </w:r>
          </w:p>
        </w:tc>
        <w:tc>
          <w:tcPr>
            <w:tcW w:w="1560" w:type="dxa"/>
          </w:tcPr>
          <w:p w14:paraId="1244022B" w14:textId="7A5D6930" w:rsidR="00FD199D" w:rsidRPr="00B4541E" w:rsidRDefault="00FD199D" w:rsidP="009D60E9">
            <w:pPr>
              <w:jc w:val="center"/>
              <w:rPr>
                <w:sz w:val="20"/>
              </w:rPr>
            </w:pPr>
            <w:r w:rsidRPr="00B4541E">
              <w:rPr>
                <w:sz w:val="20"/>
              </w:rPr>
              <w:t xml:space="preserve"> $34,366,264 </w:t>
            </w:r>
          </w:p>
        </w:tc>
        <w:tc>
          <w:tcPr>
            <w:tcW w:w="1560" w:type="dxa"/>
          </w:tcPr>
          <w:p w14:paraId="5613F7F9" w14:textId="6C9954EA" w:rsidR="00FD199D" w:rsidRPr="00B4541E" w:rsidRDefault="00FD199D" w:rsidP="009D60E9">
            <w:pPr>
              <w:jc w:val="center"/>
              <w:rPr>
                <w:sz w:val="20"/>
              </w:rPr>
            </w:pPr>
            <w:r w:rsidRPr="00B4541E">
              <w:rPr>
                <w:sz w:val="20"/>
              </w:rPr>
              <w:t xml:space="preserve"> $5,520 </w:t>
            </w:r>
          </w:p>
        </w:tc>
        <w:tc>
          <w:tcPr>
            <w:tcW w:w="1580" w:type="dxa"/>
            <w:shd w:val="clear" w:color="auto" w:fill="auto"/>
            <w:noWrap/>
            <w:hideMark/>
          </w:tcPr>
          <w:p w14:paraId="571CE8D1" w14:textId="515B8639" w:rsidR="00FD199D" w:rsidRPr="00B4541E" w:rsidRDefault="00FD199D" w:rsidP="009D60E9">
            <w:pPr>
              <w:jc w:val="center"/>
              <w:rPr>
                <w:rFonts w:cs="Times New Roman"/>
                <w:sz w:val="20"/>
              </w:rPr>
            </w:pPr>
            <w:r w:rsidRPr="00B4541E">
              <w:rPr>
                <w:sz w:val="20"/>
              </w:rPr>
              <w:t xml:space="preserve"> $34,371,784 </w:t>
            </w:r>
          </w:p>
        </w:tc>
      </w:tr>
      <w:tr w:rsidR="00FD199D" w:rsidRPr="00B4541E" w14:paraId="713E73ED" w14:textId="77777777" w:rsidTr="00495B46">
        <w:trPr>
          <w:trHeight w:val="315"/>
        </w:trPr>
        <w:tc>
          <w:tcPr>
            <w:tcW w:w="1380" w:type="dxa"/>
            <w:shd w:val="clear" w:color="auto" w:fill="auto"/>
            <w:noWrap/>
            <w:vAlign w:val="center"/>
            <w:hideMark/>
          </w:tcPr>
          <w:p w14:paraId="5F6F2268" w14:textId="77777777" w:rsidR="00FD199D" w:rsidRPr="00B4541E" w:rsidRDefault="00FD199D" w:rsidP="009D60E9">
            <w:pPr>
              <w:jc w:val="center"/>
              <w:rPr>
                <w:rFonts w:cs="Times New Roman"/>
                <w:color w:val="auto"/>
                <w:sz w:val="20"/>
              </w:rPr>
            </w:pPr>
            <w:r w:rsidRPr="00B4541E">
              <w:rPr>
                <w:rFonts w:cs="Times New Roman"/>
                <w:color w:val="auto"/>
                <w:sz w:val="20"/>
              </w:rPr>
              <w:t>5</w:t>
            </w:r>
          </w:p>
        </w:tc>
        <w:tc>
          <w:tcPr>
            <w:tcW w:w="1560" w:type="dxa"/>
          </w:tcPr>
          <w:p w14:paraId="4587CF9D" w14:textId="3F39243B" w:rsidR="00FD199D" w:rsidRPr="00B4541E" w:rsidRDefault="00FD199D" w:rsidP="009D60E9">
            <w:pPr>
              <w:jc w:val="center"/>
              <w:rPr>
                <w:sz w:val="20"/>
              </w:rPr>
            </w:pPr>
            <w:r w:rsidRPr="00B4541E">
              <w:rPr>
                <w:sz w:val="20"/>
              </w:rPr>
              <w:t xml:space="preserve"> $35,397,252 </w:t>
            </w:r>
          </w:p>
        </w:tc>
        <w:tc>
          <w:tcPr>
            <w:tcW w:w="1560" w:type="dxa"/>
          </w:tcPr>
          <w:p w14:paraId="0634A017" w14:textId="0E2FB804" w:rsidR="00FD199D" w:rsidRPr="00B4541E" w:rsidRDefault="00FD199D" w:rsidP="009D60E9">
            <w:pPr>
              <w:jc w:val="center"/>
              <w:rPr>
                <w:sz w:val="20"/>
              </w:rPr>
            </w:pPr>
            <w:r w:rsidRPr="00B4541E">
              <w:rPr>
                <w:sz w:val="20"/>
              </w:rPr>
              <w:t xml:space="preserve"> $5,658 </w:t>
            </w:r>
          </w:p>
        </w:tc>
        <w:tc>
          <w:tcPr>
            <w:tcW w:w="1580" w:type="dxa"/>
            <w:shd w:val="clear" w:color="auto" w:fill="auto"/>
            <w:noWrap/>
            <w:hideMark/>
          </w:tcPr>
          <w:p w14:paraId="2BEE54F8" w14:textId="57B316FE" w:rsidR="00FD199D" w:rsidRPr="00B4541E" w:rsidRDefault="00FD199D" w:rsidP="009D60E9">
            <w:pPr>
              <w:jc w:val="center"/>
              <w:rPr>
                <w:rFonts w:cs="Times New Roman"/>
                <w:sz w:val="20"/>
              </w:rPr>
            </w:pPr>
            <w:r w:rsidRPr="00B4541E">
              <w:rPr>
                <w:sz w:val="20"/>
              </w:rPr>
              <w:t xml:space="preserve"> $35,402,910 </w:t>
            </w:r>
          </w:p>
        </w:tc>
      </w:tr>
      <w:tr w:rsidR="00FD199D" w:rsidRPr="00B4541E" w14:paraId="3429D973" w14:textId="77777777" w:rsidTr="00495B46">
        <w:trPr>
          <w:trHeight w:val="315"/>
        </w:trPr>
        <w:tc>
          <w:tcPr>
            <w:tcW w:w="1380" w:type="dxa"/>
            <w:shd w:val="clear" w:color="auto" w:fill="auto"/>
            <w:noWrap/>
            <w:vAlign w:val="center"/>
            <w:hideMark/>
          </w:tcPr>
          <w:p w14:paraId="03F23008" w14:textId="77777777" w:rsidR="00FD199D" w:rsidRPr="00B4541E" w:rsidRDefault="00FD199D" w:rsidP="009D60E9">
            <w:pPr>
              <w:jc w:val="center"/>
              <w:rPr>
                <w:rFonts w:cs="Times New Roman"/>
                <w:bCs/>
                <w:sz w:val="20"/>
              </w:rPr>
            </w:pPr>
            <w:r w:rsidRPr="00B4541E">
              <w:rPr>
                <w:rFonts w:cs="Times New Roman"/>
                <w:bCs/>
                <w:sz w:val="20"/>
              </w:rPr>
              <w:t>Total</w:t>
            </w:r>
          </w:p>
        </w:tc>
        <w:tc>
          <w:tcPr>
            <w:tcW w:w="1560" w:type="dxa"/>
          </w:tcPr>
          <w:p w14:paraId="7D2949CA" w14:textId="0C85E831" w:rsidR="00FD199D" w:rsidRPr="00B4541E" w:rsidRDefault="00FD199D" w:rsidP="009D60E9">
            <w:pPr>
              <w:jc w:val="center"/>
              <w:rPr>
                <w:b/>
                <w:sz w:val="20"/>
              </w:rPr>
            </w:pPr>
            <w:r w:rsidRPr="00B4541E">
              <w:rPr>
                <w:b/>
                <w:sz w:val="20"/>
              </w:rPr>
              <w:t xml:space="preserve"> $166,972,321 </w:t>
            </w:r>
          </w:p>
        </w:tc>
        <w:tc>
          <w:tcPr>
            <w:tcW w:w="1560" w:type="dxa"/>
          </w:tcPr>
          <w:p w14:paraId="3400D500" w14:textId="08295215" w:rsidR="00FD199D" w:rsidRPr="00B4541E" w:rsidRDefault="00FD199D" w:rsidP="009D60E9">
            <w:pPr>
              <w:jc w:val="center"/>
              <w:rPr>
                <w:b/>
                <w:sz w:val="20"/>
              </w:rPr>
            </w:pPr>
            <w:r w:rsidRPr="00B4541E">
              <w:rPr>
                <w:b/>
                <w:sz w:val="20"/>
              </w:rPr>
              <w:t xml:space="preserve"> $26,910 </w:t>
            </w:r>
          </w:p>
        </w:tc>
        <w:tc>
          <w:tcPr>
            <w:tcW w:w="1580" w:type="dxa"/>
            <w:shd w:val="clear" w:color="auto" w:fill="auto"/>
            <w:noWrap/>
            <w:hideMark/>
          </w:tcPr>
          <w:p w14:paraId="1EF83C31" w14:textId="343E9E89" w:rsidR="00FD199D" w:rsidRPr="00B4541E" w:rsidRDefault="00FD199D" w:rsidP="009D60E9">
            <w:pPr>
              <w:jc w:val="center"/>
              <w:rPr>
                <w:rFonts w:cs="Times New Roman"/>
                <w:b/>
                <w:bCs/>
                <w:sz w:val="20"/>
              </w:rPr>
            </w:pPr>
            <w:r w:rsidRPr="00B4541E">
              <w:rPr>
                <w:b/>
                <w:sz w:val="20"/>
              </w:rPr>
              <w:t xml:space="preserve"> $166,999,231 </w:t>
            </w:r>
          </w:p>
        </w:tc>
      </w:tr>
      <w:tr w:rsidR="00FD199D" w:rsidRPr="00B4541E" w14:paraId="6F07FA05" w14:textId="77777777" w:rsidTr="00495B46">
        <w:trPr>
          <w:trHeight w:val="315"/>
        </w:trPr>
        <w:tc>
          <w:tcPr>
            <w:tcW w:w="1380" w:type="dxa"/>
            <w:shd w:val="clear" w:color="auto" w:fill="auto"/>
            <w:noWrap/>
            <w:vAlign w:val="center"/>
            <w:hideMark/>
          </w:tcPr>
          <w:p w14:paraId="4487ECB7" w14:textId="77777777" w:rsidR="00FD199D" w:rsidRPr="00B4541E" w:rsidRDefault="00FD199D" w:rsidP="009D60E9">
            <w:pPr>
              <w:jc w:val="center"/>
              <w:rPr>
                <w:rFonts w:cs="Times New Roman"/>
                <w:bCs/>
                <w:sz w:val="20"/>
              </w:rPr>
            </w:pPr>
            <w:r w:rsidRPr="00B4541E">
              <w:rPr>
                <w:rFonts w:cs="Times New Roman"/>
                <w:bCs/>
                <w:sz w:val="20"/>
              </w:rPr>
              <w:lastRenderedPageBreak/>
              <w:t>Annualized</w:t>
            </w:r>
          </w:p>
        </w:tc>
        <w:tc>
          <w:tcPr>
            <w:tcW w:w="1560" w:type="dxa"/>
          </w:tcPr>
          <w:p w14:paraId="2D90FD73" w14:textId="6154BC5E" w:rsidR="00FD199D" w:rsidRPr="00B4541E" w:rsidRDefault="00FD199D" w:rsidP="009D60E9">
            <w:pPr>
              <w:jc w:val="center"/>
              <w:rPr>
                <w:b/>
                <w:sz w:val="20"/>
              </w:rPr>
            </w:pPr>
            <w:r w:rsidRPr="00B4541E">
              <w:rPr>
                <w:b/>
                <w:sz w:val="20"/>
              </w:rPr>
              <w:t xml:space="preserve"> $33,394,464 </w:t>
            </w:r>
          </w:p>
        </w:tc>
        <w:tc>
          <w:tcPr>
            <w:tcW w:w="1560" w:type="dxa"/>
          </w:tcPr>
          <w:p w14:paraId="2E57FDDE" w14:textId="0ACB50BF" w:rsidR="00FD199D" w:rsidRPr="00B4541E" w:rsidRDefault="00FD199D" w:rsidP="009D60E9">
            <w:pPr>
              <w:jc w:val="center"/>
              <w:rPr>
                <w:b/>
                <w:bCs/>
                <w:sz w:val="20"/>
              </w:rPr>
            </w:pPr>
            <w:r w:rsidRPr="00B4541E">
              <w:rPr>
                <w:b/>
                <w:sz w:val="20"/>
              </w:rPr>
              <w:t xml:space="preserve"> $5,382 </w:t>
            </w:r>
          </w:p>
        </w:tc>
        <w:tc>
          <w:tcPr>
            <w:tcW w:w="1580" w:type="dxa"/>
            <w:shd w:val="clear" w:color="auto" w:fill="auto"/>
            <w:noWrap/>
            <w:hideMark/>
          </w:tcPr>
          <w:p w14:paraId="00B3065E" w14:textId="34E566C2" w:rsidR="00FD199D" w:rsidRPr="00B4541E" w:rsidRDefault="00FD199D" w:rsidP="009D60E9">
            <w:pPr>
              <w:jc w:val="center"/>
              <w:rPr>
                <w:rFonts w:cs="Times New Roman"/>
                <w:b/>
                <w:bCs/>
                <w:sz w:val="20"/>
              </w:rPr>
            </w:pPr>
            <w:r w:rsidRPr="00B4541E">
              <w:rPr>
                <w:b/>
                <w:sz w:val="20"/>
              </w:rPr>
              <w:t xml:space="preserve"> $33,399,846 </w:t>
            </w:r>
          </w:p>
        </w:tc>
      </w:tr>
    </w:tbl>
    <w:p w14:paraId="200F82A9" w14:textId="77777777" w:rsidR="00501AEE" w:rsidRPr="00B4541E" w:rsidRDefault="00501AEE" w:rsidP="00501AEE">
      <w:pPr>
        <w:pStyle w:val="IndexHeading"/>
        <w:keepNext w:val="0"/>
        <w:numPr>
          <w:ilvl w:val="12"/>
          <w:numId w:val="0"/>
        </w:numPr>
        <w:spacing w:line="240" w:lineRule="auto"/>
        <w:rPr>
          <w:rFonts w:ascii="Times New Roman" w:hAnsi="Times New Roman"/>
          <w:spacing w:val="0"/>
        </w:rPr>
      </w:pPr>
    </w:p>
    <w:p w14:paraId="0E14618B" w14:textId="77777777" w:rsidR="00BC3AA8" w:rsidRPr="00B4541E" w:rsidRDefault="00BC3AA8" w:rsidP="00BC3AA8">
      <w:pPr>
        <w:pStyle w:val="Index1"/>
        <w:ind w:left="0" w:firstLine="0"/>
      </w:pPr>
    </w:p>
    <w:p w14:paraId="3EEEC44C" w14:textId="77777777" w:rsidR="00804786" w:rsidRPr="00B4541E" w:rsidRDefault="00804786" w:rsidP="007D7447">
      <w:pPr>
        <w:keepNext/>
        <w:numPr>
          <w:ilvl w:val="0"/>
          <w:numId w:val="1"/>
        </w:numPr>
        <w:tabs>
          <w:tab w:val="left" w:pos="360"/>
        </w:tabs>
        <w:rPr>
          <w:b/>
          <w:i/>
        </w:rPr>
      </w:pPr>
      <w:r w:rsidRPr="00B4541E">
        <w:rPr>
          <w:b/>
          <w:i/>
        </w:rPr>
        <w:t>Provide estimates of annualized cost to the Federal Government.  Also, provide a description of the method used to estimate cost, and other expenses that would not have been incurred without this collection of information.</w:t>
      </w:r>
    </w:p>
    <w:p w14:paraId="68ED774A" w14:textId="77777777" w:rsidR="00804786" w:rsidRPr="00B4541E" w:rsidRDefault="00804786" w:rsidP="00804786">
      <w:pPr>
        <w:numPr>
          <w:ilvl w:val="12"/>
          <w:numId w:val="0"/>
        </w:numPr>
        <w:ind w:left="360"/>
      </w:pPr>
    </w:p>
    <w:p w14:paraId="7906505C" w14:textId="5FA4033B" w:rsidR="00C11EB0" w:rsidRPr="00B4541E" w:rsidRDefault="00C11EB0" w:rsidP="00C11EB0">
      <w:pPr>
        <w:numPr>
          <w:ilvl w:val="12"/>
          <w:numId w:val="0"/>
        </w:numPr>
        <w:ind w:left="360"/>
      </w:pPr>
      <w:r w:rsidRPr="00B4541E">
        <w:t>The estimated cost to the Government for security threat assessments will be recovered in the fee charged to TSA Pre</w:t>
      </w:r>
      <w:r w:rsidRPr="00B4541E">
        <w:rPr>
          <w:rFonts w:ascii="MS Gothic" w:eastAsia="MS Gothic" w:hAnsi="MS Gothic" w:hint="eastAsia"/>
        </w:rPr>
        <w:t>✓</w:t>
      </w:r>
      <w:r w:rsidRPr="00B4541E">
        <w:t xml:space="preserve">™ </w:t>
      </w:r>
      <w:r w:rsidR="00726CBA" w:rsidRPr="00B4541E">
        <w:t xml:space="preserve">Application Program </w:t>
      </w:r>
      <w:r w:rsidRPr="00B4541E">
        <w:t xml:space="preserve">applicants.  </w:t>
      </w:r>
      <w:r w:rsidR="0062530A" w:rsidRPr="00B4541E">
        <w:t xml:space="preserve">As noted above in the response to question 4, TSA intends to leverage existing information technology infrastructure and systems, and other established processes to collect information and conduct the security threat assessment for the TSA </w:t>
      </w:r>
      <w:r w:rsidR="0062530A" w:rsidRPr="00B4541E">
        <w:rPr>
          <w:szCs w:val="24"/>
        </w:rPr>
        <w:t>Pre</w:t>
      </w:r>
      <w:r w:rsidR="0062530A" w:rsidRPr="00B4541E">
        <w:rPr>
          <w:rFonts w:eastAsia="MS Gothic" w:hAnsi="MS Gothic"/>
          <w:szCs w:val="24"/>
        </w:rPr>
        <w:t>✓</w:t>
      </w:r>
      <w:r w:rsidR="0062530A" w:rsidRPr="00B4541E">
        <w:rPr>
          <w:szCs w:val="24"/>
        </w:rPr>
        <w:t xml:space="preserve">™ Application Program. </w:t>
      </w:r>
      <w:r w:rsidR="0062530A" w:rsidRPr="00B4541E">
        <w:t xml:space="preserve"> </w:t>
      </w:r>
      <w:r w:rsidRPr="00B4541E">
        <w:t>TSA has spent $1.7</w:t>
      </w:r>
      <w:r w:rsidR="00D55B33" w:rsidRPr="00B4541E">
        <w:t xml:space="preserve"> </w:t>
      </w:r>
      <w:r w:rsidRPr="00B4541E">
        <w:t>million in appropriated funds to develop the program leveraging its existing infrastructure.</w:t>
      </w:r>
    </w:p>
    <w:p w14:paraId="0245CAA5" w14:textId="77777777" w:rsidR="00D55B33" w:rsidRPr="00B4541E" w:rsidRDefault="00D55B33" w:rsidP="00C11EB0">
      <w:pPr>
        <w:numPr>
          <w:ilvl w:val="12"/>
          <w:numId w:val="0"/>
        </w:numPr>
        <w:ind w:left="360"/>
      </w:pPr>
    </w:p>
    <w:p w14:paraId="4A7BBABD" w14:textId="77777777" w:rsidR="00D55B33" w:rsidRPr="00B4541E" w:rsidRDefault="00D55B33" w:rsidP="00D55B33">
      <w:pPr>
        <w:ind w:left="360"/>
      </w:pPr>
      <w:r w:rsidRPr="00B4541E">
        <w:t>TSA will charge a total fee of $85.00 per person to recover fully the cost of this unique security service.  The fee is comprised of two components, the (1) “TSA Fee”; and (2) “FBI Fee.”  The TSA Fee component is designed to fully recover the estimated costs TSA will incur to enroll applicants, process applications including any necessary redress, communicate results, monitor participants, and provide overall program management and oversight.  Such activities include costs for personnel, modifications to information technology systems, system redundancy, system integration, helpdesk services, mailings, and general program office management.  This fee component is $70.50 and will ensure that each program participant is charged an equitable portion of the cost necessary to operate this unique security service program.</w:t>
      </w:r>
    </w:p>
    <w:p w14:paraId="07B7B13E" w14:textId="77777777" w:rsidR="00D55B33" w:rsidRPr="00B4541E" w:rsidRDefault="00D55B33" w:rsidP="00D55B33">
      <w:pPr>
        <w:autoSpaceDE w:val="0"/>
        <w:autoSpaceDN w:val="0"/>
        <w:adjustRightInd w:val="0"/>
      </w:pPr>
    </w:p>
    <w:p w14:paraId="2D175411" w14:textId="77777777" w:rsidR="00D55B33" w:rsidRPr="00B4541E" w:rsidRDefault="00D55B33" w:rsidP="00D55B33">
      <w:pPr>
        <w:autoSpaceDE w:val="0"/>
        <w:autoSpaceDN w:val="0"/>
        <w:adjustRightInd w:val="0"/>
        <w:ind w:left="360"/>
      </w:pPr>
      <w:r w:rsidRPr="00B4541E">
        <w:t xml:space="preserve">The FBI Fee component is designed to fully recover the cost that the FBI imposes on TSA to conduct a CHRC.  As part of the security threat assessment, TSA submits fingerprints to the FBI to obtain any criminal history records that correspond to the fingerprints.  The FBI is authorized to establish and collect fees to process fingerprint identification records.  </w:t>
      </w:r>
      <w:proofErr w:type="gramStart"/>
      <w:r w:rsidRPr="00B4541E">
        <w:t>See 28 U.S.C. 534 note.</w:t>
      </w:r>
      <w:proofErr w:type="gramEnd"/>
      <w:r w:rsidRPr="00B4541E">
        <w:t xml:space="preserve">  This fee is currently set at $14.50.  See Notice, </w:t>
      </w:r>
      <w:r w:rsidRPr="00B4541E">
        <w:rPr>
          <w:bCs/>
        </w:rPr>
        <w:t>FBI Criminal Justice Information Services Division; Revised User Fee Schedule, 76 FR 78950</w:t>
      </w:r>
      <w:r w:rsidRPr="00B4541E">
        <w:rPr>
          <w:b/>
          <w:bCs/>
        </w:rPr>
        <w:t xml:space="preserve"> (</w:t>
      </w:r>
      <w:r w:rsidRPr="00B4541E">
        <w:t>Dec. 20, 2011).  If the FBI increases or decreases its charge to complete the CHRC, the increase or decrease will apply to this program fee component and the total TSA Pre</w:t>
      </w:r>
      <w:r w:rsidRPr="00B4541E">
        <w:sym w:font="Wingdings" w:char="F0FC"/>
      </w:r>
      <w:r w:rsidRPr="00B4541E">
        <w:t>™ application program fee on the date that the new FBI fee becomes effective.</w:t>
      </w:r>
    </w:p>
    <w:p w14:paraId="7300E105" w14:textId="77777777" w:rsidR="00D55B33" w:rsidRPr="00B4541E" w:rsidRDefault="00D55B33" w:rsidP="00D55B33"/>
    <w:p w14:paraId="03C57CA6" w14:textId="77777777" w:rsidR="00D55B33" w:rsidRPr="00B4541E" w:rsidRDefault="00D55B33" w:rsidP="00D55B33">
      <w:pPr>
        <w:ind w:left="360"/>
      </w:pPr>
      <w:r w:rsidRPr="00B4541E">
        <w:t>TSA will collect the total fee at the time of application to the program in accordance with TSA-approved payment methods.  TSA will not issue fee refunds once vetting services have commenced.  Further, TSA will not refund the fee, in whole or in part, to individuals who are not approved for participation in the program based upon the results of TSA’s assessment.  The TSA Pre</w:t>
      </w:r>
      <w:r w:rsidRPr="00B4541E">
        <w:sym w:font="Wingdings" w:char="F0FC"/>
      </w:r>
      <w:r w:rsidRPr="00B4541E">
        <w:t>™ application program KTN, and the underlying security threat assessment, are valid for a maximum of five years or until a disqualification occurs.</w:t>
      </w:r>
    </w:p>
    <w:p w14:paraId="4A4B9B22" w14:textId="77777777" w:rsidR="00D55B33" w:rsidRPr="00B4541E" w:rsidRDefault="00D55B33" w:rsidP="00C11EB0">
      <w:pPr>
        <w:numPr>
          <w:ilvl w:val="12"/>
          <w:numId w:val="0"/>
        </w:numPr>
        <w:ind w:left="360"/>
      </w:pPr>
    </w:p>
    <w:p w14:paraId="518B5558" w14:textId="77777777" w:rsidR="00C11EB0" w:rsidRPr="00B4541E" w:rsidRDefault="00C11EB0" w:rsidP="00804786">
      <w:pPr>
        <w:numPr>
          <w:ilvl w:val="12"/>
          <w:numId w:val="0"/>
        </w:numPr>
        <w:ind w:left="360"/>
      </w:pPr>
    </w:p>
    <w:p w14:paraId="695603AF" w14:textId="77777777" w:rsidR="00C11EB0" w:rsidRPr="00B4541E" w:rsidRDefault="00C11EB0" w:rsidP="00C11EB0">
      <w:pPr>
        <w:numPr>
          <w:ilvl w:val="12"/>
          <w:numId w:val="0"/>
        </w:numPr>
      </w:pPr>
    </w:p>
    <w:p w14:paraId="23D82DF0" w14:textId="77777777" w:rsidR="00804786" w:rsidRPr="00B4541E" w:rsidRDefault="00804786" w:rsidP="00C45C0C">
      <w:pPr>
        <w:keepNext/>
        <w:numPr>
          <w:ilvl w:val="0"/>
          <w:numId w:val="1"/>
        </w:numPr>
        <w:tabs>
          <w:tab w:val="left" w:pos="360"/>
        </w:tabs>
        <w:rPr>
          <w:b/>
          <w:i/>
        </w:rPr>
      </w:pPr>
      <w:r w:rsidRPr="00B4541E">
        <w:rPr>
          <w:b/>
          <w:i/>
        </w:rPr>
        <w:lastRenderedPageBreak/>
        <w:t>Explain the reasons for any program changes or adjustments reported in Items 13 or 14 of the OMB Form 83-I.</w:t>
      </w:r>
    </w:p>
    <w:p w14:paraId="3767101A" w14:textId="77777777" w:rsidR="00804786" w:rsidRPr="00B4541E" w:rsidRDefault="00804786" w:rsidP="00155BD1">
      <w:pPr>
        <w:keepNext/>
        <w:numPr>
          <w:ilvl w:val="12"/>
          <w:numId w:val="0"/>
        </w:numPr>
        <w:ind w:left="360"/>
      </w:pPr>
    </w:p>
    <w:p w14:paraId="07E18CF7" w14:textId="77777777" w:rsidR="007F4B18" w:rsidRPr="00B4541E" w:rsidRDefault="00B11346" w:rsidP="000306F6">
      <w:pPr>
        <w:numPr>
          <w:ilvl w:val="12"/>
          <w:numId w:val="0"/>
        </w:numPr>
        <w:ind w:left="360"/>
      </w:pPr>
      <w:r w:rsidRPr="00B4541E">
        <w:t>This is a new collection thus there are no program changes or adjustments to report.</w:t>
      </w:r>
    </w:p>
    <w:p w14:paraId="72E99933" w14:textId="77777777" w:rsidR="00804786" w:rsidRPr="00B4541E" w:rsidRDefault="00804786" w:rsidP="00804786">
      <w:pPr>
        <w:pStyle w:val="IndexHeading"/>
        <w:keepNext w:val="0"/>
        <w:numPr>
          <w:ilvl w:val="12"/>
          <w:numId w:val="0"/>
        </w:numPr>
        <w:spacing w:line="240" w:lineRule="auto"/>
        <w:rPr>
          <w:rFonts w:ascii="Times New Roman" w:hAnsi="Times New Roman"/>
          <w:spacing w:val="0"/>
        </w:rPr>
      </w:pPr>
    </w:p>
    <w:p w14:paraId="06A71F95" w14:textId="77777777" w:rsidR="00804786" w:rsidRPr="00B4541E" w:rsidRDefault="00804786" w:rsidP="00C45C0C">
      <w:pPr>
        <w:keepNext/>
        <w:numPr>
          <w:ilvl w:val="0"/>
          <w:numId w:val="1"/>
        </w:numPr>
        <w:tabs>
          <w:tab w:val="left" w:pos="360"/>
        </w:tabs>
        <w:rPr>
          <w:b/>
          <w:i/>
        </w:rPr>
      </w:pPr>
      <w:r w:rsidRPr="00B4541E">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7359BD" w14:textId="77777777" w:rsidR="00804786" w:rsidRPr="00B4541E" w:rsidRDefault="00804786" w:rsidP="00155BD1">
      <w:pPr>
        <w:keepNext/>
        <w:numPr>
          <w:ilvl w:val="12"/>
          <w:numId w:val="0"/>
        </w:numPr>
        <w:ind w:left="360"/>
      </w:pPr>
    </w:p>
    <w:p w14:paraId="684693DB" w14:textId="77777777" w:rsidR="00804786" w:rsidRPr="00B4541E" w:rsidRDefault="005E6975" w:rsidP="00804786">
      <w:pPr>
        <w:pStyle w:val="IndexHeading"/>
        <w:keepNext w:val="0"/>
        <w:numPr>
          <w:ilvl w:val="12"/>
          <w:numId w:val="0"/>
        </w:numPr>
        <w:spacing w:line="240" w:lineRule="auto"/>
        <w:ind w:left="360"/>
        <w:rPr>
          <w:rFonts w:ascii="Times New Roman" w:hAnsi="Times New Roman"/>
          <w:color w:val="000000"/>
          <w:spacing w:val="0"/>
        </w:rPr>
      </w:pPr>
      <w:r w:rsidRPr="00B4541E">
        <w:rPr>
          <w:rFonts w:ascii="Times New Roman" w:hAnsi="Times New Roman"/>
          <w:spacing w:val="0"/>
        </w:rPr>
        <w:t>TSA will not publish results from this information collection.</w:t>
      </w:r>
    </w:p>
    <w:p w14:paraId="76A31D7C" w14:textId="77777777" w:rsidR="00804786" w:rsidRPr="00B4541E" w:rsidRDefault="00804786" w:rsidP="00804786">
      <w:pPr>
        <w:pStyle w:val="Index1"/>
      </w:pPr>
    </w:p>
    <w:p w14:paraId="6AAF1196" w14:textId="77777777" w:rsidR="00804786" w:rsidRPr="00B4541E" w:rsidRDefault="00804786" w:rsidP="00C45C0C">
      <w:pPr>
        <w:keepNext/>
        <w:numPr>
          <w:ilvl w:val="0"/>
          <w:numId w:val="1"/>
        </w:numPr>
        <w:tabs>
          <w:tab w:val="left" w:pos="360"/>
        </w:tabs>
        <w:rPr>
          <w:b/>
          <w:i/>
        </w:rPr>
      </w:pPr>
      <w:r w:rsidRPr="00B4541E">
        <w:rPr>
          <w:b/>
          <w:i/>
        </w:rPr>
        <w:t>If seeking approval to not display the expiration date for OMB approval of the information collection, explain the reasons that display would be inappropriate.</w:t>
      </w:r>
    </w:p>
    <w:p w14:paraId="594284C7" w14:textId="77777777" w:rsidR="00804786" w:rsidRPr="00B4541E" w:rsidRDefault="00804786" w:rsidP="00155BD1">
      <w:pPr>
        <w:keepNext/>
        <w:numPr>
          <w:ilvl w:val="12"/>
          <w:numId w:val="0"/>
        </w:numPr>
        <w:ind w:left="360"/>
      </w:pPr>
    </w:p>
    <w:p w14:paraId="67ECA59A" w14:textId="2F9547DC" w:rsidR="00804786" w:rsidRPr="00B4541E" w:rsidRDefault="0062530A" w:rsidP="00804786">
      <w:pPr>
        <w:numPr>
          <w:ilvl w:val="12"/>
          <w:numId w:val="0"/>
        </w:numPr>
        <w:ind w:left="360"/>
      </w:pPr>
      <w:r w:rsidRPr="00B4541E">
        <w:t>TSA is planning to display the OMB control number along with the expiration date.</w:t>
      </w:r>
    </w:p>
    <w:p w14:paraId="7C99E094" w14:textId="77777777" w:rsidR="00804786" w:rsidRPr="00B4541E" w:rsidRDefault="00804786" w:rsidP="00804786">
      <w:pPr>
        <w:numPr>
          <w:ilvl w:val="12"/>
          <w:numId w:val="0"/>
        </w:numPr>
        <w:tabs>
          <w:tab w:val="left" w:pos="360"/>
        </w:tabs>
      </w:pPr>
    </w:p>
    <w:p w14:paraId="36499397" w14:textId="77777777" w:rsidR="00804786" w:rsidRPr="00B4541E" w:rsidRDefault="00804786" w:rsidP="00C45C0C">
      <w:pPr>
        <w:keepNext/>
        <w:numPr>
          <w:ilvl w:val="0"/>
          <w:numId w:val="1"/>
        </w:numPr>
        <w:tabs>
          <w:tab w:val="left" w:pos="360"/>
        </w:tabs>
        <w:rPr>
          <w:b/>
          <w:i/>
        </w:rPr>
      </w:pPr>
      <w:r w:rsidRPr="00B4541E">
        <w:rPr>
          <w:b/>
          <w:i/>
        </w:rPr>
        <w:t>Explain each exception to the certification statement identified in Item 19, “Certification for Paperwork Reduction Act Submissions,” of OMB Form 83-I.</w:t>
      </w:r>
    </w:p>
    <w:p w14:paraId="3FAFCB11" w14:textId="77777777" w:rsidR="00804786" w:rsidRPr="00B4541E" w:rsidRDefault="00804786" w:rsidP="00155BD1">
      <w:pPr>
        <w:keepNext/>
        <w:numPr>
          <w:ilvl w:val="12"/>
          <w:numId w:val="0"/>
        </w:numPr>
        <w:ind w:left="360"/>
      </w:pPr>
    </w:p>
    <w:p w14:paraId="560E2264" w14:textId="77777777" w:rsidR="00804786" w:rsidRPr="00ED1AF2" w:rsidRDefault="005E6975" w:rsidP="00DF5B0D">
      <w:pPr>
        <w:pStyle w:val="BodyText2"/>
        <w:ind w:firstLine="360"/>
      </w:pPr>
      <w:r w:rsidRPr="00B4541E">
        <w:rPr>
          <w:b w:val="0"/>
          <w:bCs w:val="0"/>
          <w:i w:val="0"/>
          <w:iCs w:val="0"/>
        </w:rPr>
        <w:t>TSA does not seek any exception to the certification statemen</w:t>
      </w:r>
      <w:r w:rsidR="00DF5B0D" w:rsidRPr="00B4541E">
        <w:rPr>
          <w:b w:val="0"/>
          <w:i w:val="0"/>
        </w:rPr>
        <w:t>t.</w:t>
      </w:r>
    </w:p>
    <w:sectPr w:rsidR="00804786" w:rsidRPr="00ED1AF2">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770E" w14:textId="77777777" w:rsidR="003A1303" w:rsidRDefault="003A1303">
      <w:r>
        <w:separator/>
      </w:r>
    </w:p>
  </w:endnote>
  <w:endnote w:type="continuationSeparator" w:id="0">
    <w:p w14:paraId="257E4A22" w14:textId="77777777" w:rsidR="003A1303" w:rsidRDefault="003A1303">
      <w:r>
        <w:continuationSeparator/>
      </w:r>
    </w:p>
  </w:endnote>
  <w:endnote w:type="continuationNotice" w:id="1">
    <w:p w14:paraId="79417C28" w14:textId="77777777" w:rsidR="003A1303" w:rsidRDefault="003A1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anna MT">
    <w:altName w:val="Centur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58A9" w14:textId="77777777" w:rsidR="00833E6A" w:rsidRDefault="00833E6A">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4C0F0" w14:textId="77777777" w:rsidR="003A1303" w:rsidRDefault="003A1303">
      <w:r>
        <w:separator/>
      </w:r>
    </w:p>
  </w:footnote>
  <w:footnote w:type="continuationSeparator" w:id="0">
    <w:p w14:paraId="4C99BDF7" w14:textId="77777777" w:rsidR="003A1303" w:rsidRDefault="003A1303">
      <w:r>
        <w:continuationSeparator/>
      </w:r>
    </w:p>
  </w:footnote>
  <w:footnote w:type="continuationNotice" w:id="1">
    <w:p w14:paraId="0E8B1B57" w14:textId="77777777" w:rsidR="003A1303" w:rsidRDefault="003A1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D8401" w14:textId="77777777" w:rsidR="00833E6A" w:rsidRDefault="00833E6A">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2D01CB">
      <w:rPr>
        <w:rStyle w:val="PageNumber"/>
        <w:rFonts w:ascii="Times New Roman" w:hAnsi="Times New Roman"/>
        <w:noProof/>
        <w:sz w:val="24"/>
      </w:rPr>
      <w:t>16</w:t>
    </w:r>
    <w:r>
      <w:rPr>
        <w:rStyle w:val="PageNumber"/>
        <w:rFonts w:ascii="Times New Roman" w:hAnsi="Times New Roman"/>
        <w:sz w:val="24"/>
      </w:rPr>
      <w:fldChar w:fldCharType="end"/>
    </w:r>
  </w:p>
  <w:p w14:paraId="3BDE0300" w14:textId="77777777" w:rsidR="00833E6A" w:rsidRDefault="00833E6A">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3CF0A" w14:textId="77777777" w:rsidR="00833E6A" w:rsidRDefault="00833E6A">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21AAB59C" w14:textId="77777777" w:rsidR="00833E6A" w:rsidRDefault="00833E6A">
    <w:pPr>
      <w:jc w:val="center"/>
      <w:rPr>
        <w:b/>
        <w:sz w:val="28"/>
      </w:rPr>
    </w:pPr>
  </w:p>
  <w:p w14:paraId="2D05E8A1" w14:textId="77777777" w:rsidR="00833E6A" w:rsidRDefault="00833E6A">
    <w:pPr>
      <w:jc w:val="center"/>
      <w:rPr>
        <w:b/>
        <w:sz w:val="28"/>
      </w:rPr>
    </w:pPr>
    <w:r>
      <w:rPr>
        <w:b/>
        <w:sz w:val="28"/>
      </w:rPr>
      <w:t xml:space="preserve"> TSA </w:t>
    </w:r>
    <w:r w:rsidRPr="0008590F">
      <w:rPr>
        <w:rFonts w:cs="Times New Roman"/>
        <w:b/>
        <w:sz w:val="28"/>
        <w:szCs w:val="28"/>
      </w:rPr>
      <w:t>Pre</w:t>
    </w:r>
    <w:r w:rsidRPr="0008590F">
      <w:rPr>
        <w:rFonts w:eastAsia="MS Gothic" w:hAnsi="MS Gothic" w:cs="Times New Roman"/>
        <w:b/>
        <w:sz w:val="28"/>
        <w:szCs w:val="28"/>
      </w:rPr>
      <w:t>✓</w:t>
    </w:r>
    <w:r w:rsidRPr="0008590F">
      <w:rPr>
        <w:rFonts w:cs="Times New Roman"/>
        <w:b/>
        <w:sz w:val="28"/>
        <w:szCs w:val="28"/>
      </w:rPr>
      <w:t>™</w:t>
    </w:r>
    <w:r w:rsidRPr="0065339A">
      <w:rPr>
        <w:rFonts w:cs="Times New Roman"/>
        <w:sz w:val="20"/>
      </w:rPr>
      <w:t xml:space="preserve"> </w:t>
    </w:r>
    <w:r>
      <w:rPr>
        <w:b/>
        <w:sz w:val="28"/>
      </w:rPr>
      <w:t>Application Program</w:t>
    </w:r>
  </w:p>
  <w:p w14:paraId="56BA42DA" w14:textId="77777777" w:rsidR="00833E6A" w:rsidRDefault="00833E6A">
    <w:pPr>
      <w:jc w:val="center"/>
      <w:rPr>
        <w:b/>
        <w:sz w:val="28"/>
      </w:rPr>
    </w:pPr>
  </w:p>
  <w:p w14:paraId="42A38148" w14:textId="77777777" w:rsidR="00833E6A" w:rsidRDefault="00833E6A" w:rsidP="001D365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3BE87734"/>
    <w:multiLevelType w:val="hybridMultilevel"/>
    <w:tmpl w:val="A54C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01220"/>
    <w:multiLevelType w:val="hybridMultilevel"/>
    <w:tmpl w:val="86D62D50"/>
    <w:lvl w:ilvl="0" w:tplc="4120D568">
      <w:start w:val="2014"/>
      <w:numFmt w:val="bullet"/>
      <w:lvlText w:val="-"/>
      <w:lvlJc w:val="left"/>
      <w:pPr>
        <w:ind w:left="720" w:hanging="360"/>
      </w:pPr>
      <w:rPr>
        <w:rFonts w:ascii="Times New (W1)" w:eastAsia="Times New Roman" w:hAnsi="Times New (W1)" w:cs="Times New (W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85F46"/>
    <w:multiLevelType w:val="singleLevel"/>
    <w:tmpl w:val="0409001B"/>
    <w:lvl w:ilvl="0">
      <w:start w:val="1"/>
      <w:numFmt w:val="lowerRoman"/>
      <w:lvlText w:val="%1."/>
      <w:lvlJc w:val="right"/>
      <w:pPr>
        <w:tabs>
          <w:tab w:val="num" w:pos="504"/>
        </w:tabs>
        <w:ind w:left="504" w:hanging="216"/>
      </w:pPr>
    </w:lvl>
  </w:abstractNum>
  <w:abstractNum w:abstractNumId="4">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886"/>
    <w:rsid w:val="00003C23"/>
    <w:rsid w:val="000049DC"/>
    <w:rsid w:val="000079FF"/>
    <w:rsid w:val="000116C0"/>
    <w:rsid w:val="000119A1"/>
    <w:rsid w:val="0001269C"/>
    <w:rsid w:val="0001271A"/>
    <w:rsid w:val="000141C3"/>
    <w:rsid w:val="00015C8C"/>
    <w:rsid w:val="000218F0"/>
    <w:rsid w:val="0002195A"/>
    <w:rsid w:val="00021EEB"/>
    <w:rsid w:val="00022E60"/>
    <w:rsid w:val="000249E1"/>
    <w:rsid w:val="0002559F"/>
    <w:rsid w:val="000256A0"/>
    <w:rsid w:val="00025D09"/>
    <w:rsid w:val="000306F6"/>
    <w:rsid w:val="00045684"/>
    <w:rsid w:val="00046492"/>
    <w:rsid w:val="00050899"/>
    <w:rsid w:val="00053D99"/>
    <w:rsid w:val="00060BD5"/>
    <w:rsid w:val="00061EEB"/>
    <w:rsid w:val="000623FC"/>
    <w:rsid w:val="00063B87"/>
    <w:rsid w:val="000657D2"/>
    <w:rsid w:val="00073047"/>
    <w:rsid w:val="000744C2"/>
    <w:rsid w:val="0007603A"/>
    <w:rsid w:val="000777E9"/>
    <w:rsid w:val="0008303E"/>
    <w:rsid w:val="000843AC"/>
    <w:rsid w:val="0008447F"/>
    <w:rsid w:val="00084BCD"/>
    <w:rsid w:val="0008590F"/>
    <w:rsid w:val="0009083D"/>
    <w:rsid w:val="000926D6"/>
    <w:rsid w:val="000B28EA"/>
    <w:rsid w:val="000B4F0B"/>
    <w:rsid w:val="000C1E80"/>
    <w:rsid w:val="000C3312"/>
    <w:rsid w:val="000C3FC8"/>
    <w:rsid w:val="000C4039"/>
    <w:rsid w:val="000C6388"/>
    <w:rsid w:val="000D27C2"/>
    <w:rsid w:val="000D7011"/>
    <w:rsid w:val="000E0425"/>
    <w:rsid w:val="000E05E6"/>
    <w:rsid w:val="000E3BEA"/>
    <w:rsid w:val="000E5668"/>
    <w:rsid w:val="000E6C9E"/>
    <w:rsid w:val="000F0E21"/>
    <w:rsid w:val="000F5677"/>
    <w:rsid w:val="000F6707"/>
    <w:rsid w:val="0010217C"/>
    <w:rsid w:val="00103C45"/>
    <w:rsid w:val="001055E4"/>
    <w:rsid w:val="00105745"/>
    <w:rsid w:val="00107451"/>
    <w:rsid w:val="001104D2"/>
    <w:rsid w:val="00111BFF"/>
    <w:rsid w:val="00114244"/>
    <w:rsid w:val="00116652"/>
    <w:rsid w:val="00121DDD"/>
    <w:rsid w:val="001243DD"/>
    <w:rsid w:val="00125F46"/>
    <w:rsid w:val="00130A5C"/>
    <w:rsid w:val="001327E6"/>
    <w:rsid w:val="00132D0E"/>
    <w:rsid w:val="0013306B"/>
    <w:rsid w:val="0014347A"/>
    <w:rsid w:val="00144D18"/>
    <w:rsid w:val="00146573"/>
    <w:rsid w:val="00150398"/>
    <w:rsid w:val="00154B02"/>
    <w:rsid w:val="00155BD1"/>
    <w:rsid w:val="00157D9B"/>
    <w:rsid w:val="00160743"/>
    <w:rsid w:val="00163EFB"/>
    <w:rsid w:val="0016433B"/>
    <w:rsid w:val="00164821"/>
    <w:rsid w:val="00172A47"/>
    <w:rsid w:val="00173FBB"/>
    <w:rsid w:val="001743A3"/>
    <w:rsid w:val="00180BD8"/>
    <w:rsid w:val="001818C6"/>
    <w:rsid w:val="00182143"/>
    <w:rsid w:val="0018317C"/>
    <w:rsid w:val="00184D5C"/>
    <w:rsid w:val="001864B3"/>
    <w:rsid w:val="00187459"/>
    <w:rsid w:val="00192EB1"/>
    <w:rsid w:val="00193344"/>
    <w:rsid w:val="00193888"/>
    <w:rsid w:val="00193F57"/>
    <w:rsid w:val="001953D3"/>
    <w:rsid w:val="0019695E"/>
    <w:rsid w:val="00197C91"/>
    <w:rsid w:val="001A0512"/>
    <w:rsid w:val="001B06B8"/>
    <w:rsid w:val="001B0C99"/>
    <w:rsid w:val="001B3F4E"/>
    <w:rsid w:val="001B695A"/>
    <w:rsid w:val="001C3A72"/>
    <w:rsid w:val="001C442F"/>
    <w:rsid w:val="001C5923"/>
    <w:rsid w:val="001D0FF0"/>
    <w:rsid w:val="001D3653"/>
    <w:rsid w:val="001D3AF4"/>
    <w:rsid w:val="001E012A"/>
    <w:rsid w:val="001E3974"/>
    <w:rsid w:val="001E4C4E"/>
    <w:rsid w:val="001F354C"/>
    <w:rsid w:val="001F4743"/>
    <w:rsid w:val="001F47C8"/>
    <w:rsid w:val="001F4912"/>
    <w:rsid w:val="001F5078"/>
    <w:rsid w:val="001F5BD4"/>
    <w:rsid w:val="001F7A09"/>
    <w:rsid w:val="002050F9"/>
    <w:rsid w:val="002172ED"/>
    <w:rsid w:val="002211D0"/>
    <w:rsid w:val="0022414A"/>
    <w:rsid w:val="00225EF4"/>
    <w:rsid w:val="0022635A"/>
    <w:rsid w:val="00226DE3"/>
    <w:rsid w:val="0022785A"/>
    <w:rsid w:val="00231005"/>
    <w:rsid w:val="00233DFC"/>
    <w:rsid w:val="00233F14"/>
    <w:rsid w:val="002351CB"/>
    <w:rsid w:val="00236796"/>
    <w:rsid w:val="00245AC5"/>
    <w:rsid w:val="00245F01"/>
    <w:rsid w:val="00247A80"/>
    <w:rsid w:val="00250875"/>
    <w:rsid w:val="00251164"/>
    <w:rsid w:val="00253CB6"/>
    <w:rsid w:val="002603FD"/>
    <w:rsid w:val="002618C6"/>
    <w:rsid w:val="00261FFF"/>
    <w:rsid w:val="00263472"/>
    <w:rsid w:val="002643AE"/>
    <w:rsid w:val="00266C43"/>
    <w:rsid w:val="00267D63"/>
    <w:rsid w:val="0027031B"/>
    <w:rsid w:val="00272A6A"/>
    <w:rsid w:val="00285D3B"/>
    <w:rsid w:val="00287199"/>
    <w:rsid w:val="002A00BA"/>
    <w:rsid w:val="002A30CC"/>
    <w:rsid w:val="002A3F88"/>
    <w:rsid w:val="002A64FB"/>
    <w:rsid w:val="002A6A88"/>
    <w:rsid w:val="002B0635"/>
    <w:rsid w:val="002B1BF8"/>
    <w:rsid w:val="002B37BF"/>
    <w:rsid w:val="002B5331"/>
    <w:rsid w:val="002C47D9"/>
    <w:rsid w:val="002C58A3"/>
    <w:rsid w:val="002C7D40"/>
    <w:rsid w:val="002D01CB"/>
    <w:rsid w:val="002D14FD"/>
    <w:rsid w:val="002D3593"/>
    <w:rsid w:val="002D400E"/>
    <w:rsid w:val="002D4A2C"/>
    <w:rsid w:val="002D77C7"/>
    <w:rsid w:val="002E1367"/>
    <w:rsid w:val="002E33CC"/>
    <w:rsid w:val="002E4160"/>
    <w:rsid w:val="002E4F3E"/>
    <w:rsid w:val="002F2E5A"/>
    <w:rsid w:val="002F327F"/>
    <w:rsid w:val="002F7B9A"/>
    <w:rsid w:val="003030A8"/>
    <w:rsid w:val="00303510"/>
    <w:rsid w:val="00303DBC"/>
    <w:rsid w:val="003073EC"/>
    <w:rsid w:val="003112CC"/>
    <w:rsid w:val="003165D7"/>
    <w:rsid w:val="00320EEF"/>
    <w:rsid w:val="003237BF"/>
    <w:rsid w:val="00323AB0"/>
    <w:rsid w:val="00323EAA"/>
    <w:rsid w:val="0032417E"/>
    <w:rsid w:val="00334E8F"/>
    <w:rsid w:val="00335C6D"/>
    <w:rsid w:val="0033700C"/>
    <w:rsid w:val="00341863"/>
    <w:rsid w:val="00342B21"/>
    <w:rsid w:val="00346633"/>
    <w:rsid w:val="00347DA8"/>
    <w:rsid w:val="00354E28"/>
    <w:rsid w:val="003631BD"/>
    <w:rsid w:val="00363A83"/>
    <w:rsid w:val="003668B5"/>
    <w:rsid w:val="00370408"/>
    <w:rsid w:val="0037605F"/>
    <w:rsid w:val="00377B22"/>
    <w:rsid w:val="00377FDA"/>
    <w:rsid w:val="0038075B"/>
    <w:rsid w:val="00381315"/>
    <w:rsid w:val="0038270B"/>
    <w:rsid w:val="00382EC3"/>
    <w:rsid w:val="00387EB8"/>
    <w:rsid w:val="00390507"/>
    <w:rsid w:val="00392474"/>
    <w:rsid w:val="00394706"/>
    <w:rsid w:val="003A0739"/>
    <w:rsid w:val="003A07D9"/>
    <w:rsid w:val="003A0E03"/>
    <w:rsid w:val="003A1303"/>
    <w:rsid w:val="003A13C5"/>
    <w:rsid w:val="003A236E"/>
    <w:rsid w:val="003A6626"/>
    <w:rsid w:val="003A7037"/>
    <w:rsid w:val="003A7A6B"/>
    <w:rsid w:val="003B0BC7"/>
    <w:rsid w:val="003B1EE2"/>
    <w:rsid w:val="003B2846"/>
    <w:rsid w:val="003B3CF4"/>
    <w:rsid w:val="003B4A74"/>
    <w:rsid w:val="003B4C30"/>
    <w:rsid w:val="003B647C"/>
    <w:rsid w:val="003B6875"/>
    <w:rsid w:val="003B75D5"/>
    <w:rsid w:val="003C4581"/>
    <w:rsid w:val="003C5D72"/>
    <w:rsid w:val="003C656A"/>
    <w:rsid w:val="003D09EF"/>
    <w:rsid w:val="003D3F82"/>
    <w:rsid w:val="003D4677"/>
    <w:rsid w:val="003D5E1C"/>
    <w:rsid w:val="003E31DB"/>
    <w:rsid w:val="003E6D51"/>
    <w:rsid w:val="003E6D83"/>
    <w:rsid w:val="003E7010"/>
    <w:rsid w:val="003F327C"/>
    <w:rsid w:val="003F3983"/>
    <w:rsid w:val="003F45ED"/>
    <w:rsid w:val="00400902"/>
    <w:rsid w:val="00405F71"/>
    <w:rsid w:val="00406B3F"/>
    <w:rsid w:val="00407D05"/>
    <w:rsid w:val="00411C49"/>
    <w:rsid w:val="00413ECE"/>
    <w:rsid w:val="00413EEA"/>
    <w:rsid w:val="00417257"/>
    <w:rsid w:val="0042040C"/>
    <w:rsid w:val="0042178E"/>
    <w:rsid w:val="004221AA"/>
    <w:rsid w:val="00422289"/>
    <w:rsid w:val="00426194"/>
    <w:rsid w:val="00427AA8"/>
    <w:rsid w:val="004317EA"/>
    <w:rsid w:val="00434383"/>
    <w:rsid w:val="004344AE"/>
    <w:rsid w:val="00447667"/>
    <w:rsid w:val="00451291"/>
    <w:rsid w:val="00452AA0"/>
    <w:rsid w:val="00453C95"/>
    <w:rsid w:val="00455546"/>
    <w:rsid w:val="00455E03"/>
    <w:rsid w:val="004565BF"/>
    <w:rsid w:val="00457138"/>
    <w:rsid w:val="0046069C"/>
    <w:rsid w:val="00461488"/>
    <w:rsid w:val="00461813"/>
    <w:rsid w:val="00462CF3"/>
    <w:rsid w:val="0046644B"/>
    <w:rsid w:val="004664FA"/>
    <w:rsid w:val="0047159B"/>
    <w:rsid w:val="0047551B"/>
    <w:rsid w:val="00475C32"/>
    <w:rsid w:val="00475D22"/>
    <w:rsid w:val="004818B1"/>
    <w:rsid w:val="004823F1"/>
    <w:rsid w:val="00484809"/>
    <w:rsid w:val="004938B3"/>
    <w:rsid w:val="00495586"/>
    <w:rsid w:val="00495B46"/>
    <w:rsid w:val="004A117B"/>
    <w:rsid w:val="004A1805"/>
    <w:rsid w:val="004B00D1"/>
    <w:rsid w:val="004B1C0B"/>
    <w:rsid w:val="004B3F41"/>
    <w:rsid w:val="004B6FF1"/>
    <w:rsid w:val="004B76F2"/>
    <w:rsid w:val="004C00DC"/>
    <w:rsid w:val="004C369E"/>
    <w:rsid w:val="004C4208"/>
    <w:rsid w:val="004C426F"/>
    <w:rsid w:val="004C5965"/>
    <w:rsid w:val="004C67F2"/>
    <w:rsid w:val="004C6BA3"/>
    <w:rsid w:val="004C6E33"/>
    <w:rsid w:val="004D376F"/>
    <w:rsid w:val="004D3FF9"/>
    <w:rsid w:val="004D4B46"/>
    <w:rsid w:val="004E53A8"/>
    <w:rsid w:val="004E692D"/>
    <w:rsid w:val="004E703E"/>
    <w:rsid w:val="004F12B5"/>
    <w:rsid w:val="004F41B0"/>
    <w:rsid w:val="00500FC8"/>
    <w:rsid w:val="00501AEE"/>
    <w:rsid w:val="005037BB"/>
    <w:rsid w:val="00505D5D"/>
    <w:rsid w:val="0050650F"/>
    <w:rsid w:val="00507BB2"/>
    <w:rsid w:val="00510852"/>
    <w:rsid w:val="00511235"/>
    <w:rsid w:val="00511C5C"/>
    <w:rsid w:val="0051247E"/>
    <w:rsid w:val="00515A22"/>
    <w:rsid w:val="00522726"/>
    <w:rsid w:val="0052576E"/>
    <w:rsid w:val="0052703C"/>
    <w:rsid w:val="005314F5"/>
    <w:rsid w:val="005315A9"/>
    <w:rsid w:val="00537336"/>
    <w:rsid w:val="005411D0"/>
    <w:rsid w:val="0054392A"/>
    <w:rsid w:val="00545786"/>
    <w:rsid w:val="00550871"/>
    <w:rsid w:val="0055663D"/>
    <w:rsid w:val="005575BF"/>
    <w:rsid w:val="00557A26"/>
    <w:rsid w:val="005629A4"/>
    <w:rsid w:val="005674A1"/>
    <w:rsid w:val="00567ED4"/>
    <w:rsid w:val="00572A83"/>
    <w:rsid w:val="005749A6"/>
    <w:rsid w:val="0057785C"/>
    <w:rsid w:val="005821A9"/>
    <w:rsid w:val="00584AE0"/>
    <w:rsid w:val="005855DD"/>
    <w:rsid w:val="00585EA8"/>
    <w:rsid w:val="00586DF4"/>
    <w:rsid w:val="005978FB"/>
    <w:rsid w:val="005A125D"/>
    <w:rsid w:val="005A1DAA"/>
    <w:rsid w:val="005A3BEE"/>
    <w:rsid w:val="005A3C67"/>
    <w:rsid w:val="005B2378"/>
    <w:rsid w:val="005B3794"/>
    <w:rsid w:val="005B784E"/>
    <w:rsid w:val="005C007D"/>
    <w:rsid w:val="005C0ABA"/>
    <w:rsid w:val="005C3CAD"/>
    <w:rsid w:val="005C4AB3"/>
    <w:rsid w:val="005D0E67"/>
    <w:rsid w:val="005D3037"/>
    <w:rsid w:val="005D58BF"/>
    <w:rsid w:val="005D7CAC"/>
    <w:rsid w:val="005E1A99"/>
    <w:rsid w:val="005E379F"/>
    <w:rsid w:val="005E6975"/>
    <w:rsid w:val="005F2502"/>
    <w:rsid w:val="005F2FAB"/>
    <w:rsid w:val="005F3772"/>
    <w:rsid w:val="005F4C80"/>
    <w:rsid w:val="005F5A04"/>
    <w:rsid w:val="005F7022"/>
    <w:rsid w:val="00600630"/>
    <w:rsid w:val="00601CE0"/>
    <w:rsid w:val="006022D2"/>
    <w:rsid w:val="00607FA7"/>
    <w:rsid w:val="006155A2"/>
    <w:rsid w:val="006204D5"/>
    <w:rsid w:val="0062399E"/>
    <w:rsid w:val="0062530A"/>
    <w:rsid w:val="006269FD"/>
    <w:rsid w:val="00634B0D"/>
    <w:rsid w:val="0064176E"/>
    <w:rsid w:val="006432AD"/>
    <w:rsid w:val="006456D2"/>
    <w:rsid w:val="00647ADB"/>
    <w:rsid w:val="0065339A"/>
    <w:rsid w:val="00655AAE"/>
    <w:rsid w:val="006600CD"/>
    <w:rsid w:val="006609E6"/>
    <w:rsid w:val="00661EC2"/>
    <w:rsid w:val="00663886"/>
    <w:rsid w:val="00666854"/>
    <w:rsid w:val="00666E9A"/>
    <w:rsid w:val="0067522E"/>
    <w:rsid w:val="00675246"/>
    <w:rsid w:val="0067535D"/>
    <w:rsid w:val="006759DF"/>
    <w:rsid w:val="00675B1A"/>
    <w:rsid w:val="006763D6"/>
    <w:rsid w:val="006779F4"/>
    <w:rsid w:val="00680685"/>
    <w:rsid w:val="0068080F"/>
    <w:rsid w:val="00681FB2"/>
    <w:rsid w:val="00682A90"/>
    <w:rsid w:val="006859A9"/>
    <w:rsid w:val="006904E6"/>
    <w:rsid w:val="0069147C"/>
    <w:rsid w:val="00692F2F"/>
    <w:rsid w:val="0069588A"/>
    <w:rsid w:val="006A0492"/>
    <w:rsid w:val="006A262E"/>
    <w:rsid w:val="006A3088"/>
    <w:rsid w:val="006A5660"/>
    <w:rsid w:val="006A585A"/>
    <w:rsid w:val="006A5D83"/>
    <w:rsid w:val="006A7767"/>
    <w:rsid w:val="006A77A5"/>
    <w:rsid w:val="006B0EA4"/>
    <w:rsid w:val="006B351A"/>
    <w:rsid w:val="006B71AB"/>
    <w:rsid w:val="006B7A01"/>
    <w:rsid w:val="006C04B7"/>
    <w:rsid w:val="006C07D9"/>
    <w:rsid w:val="006C080E"/>
    <w:rsid w:val="006C0A5D"/>
    <w:rsid w:val="006C0AC5"/>
    <w:rsid w:val="006C3074"/>
    <w:rsid w:val="006C4761"/>
    <w:rsid w:val="006D003B"/>
    <w:rsid w:val="006D0C33"/>
    <w:rsid w:val="006E1B30"/>
    <w:rsid w:val="006E2BD9"/>
    <w:rsid w:val="006E6CAB"/>
    <w:rsid w:val="006F1CC0"/>
    <w:rsid w:val="006F31EC"/>
    <w:rsid w:val="006F6089"/>
    <w:rsid w:val="006F615F"/>
    <w:rsid w:val="0070009E"/>
    <w:rsid w:val="00700F79"/>
    <w:rsid w:val="00701493"/>
    <w:rsid w:val="007018C4"/>
    <w:rsid w:val="007049AB"/>
    <w:rsid w:val="00705BE8"/>
    <w:rsid w:val="00710D2E"/>
    <w:rsid w:val="00713067"/>
    <w:rsid w:val="00721674"/>
    <w:rsid w:val="00726CBA"/>
    <w:rsid w:val="00726E70"/>
    <w:rsid w:val="0074346C"/>
    <w:rsid w:val="00743DEC"/>
    <w:rsid w:val="00752F17"/>
    <w:rsid w:val="0075367D"/>
    <w:rsid w:val="00753B6D"/>
    <w:rsid w:val="0075697D"/>
    <w:rsid w:val="00762D8E"/>
    <w:rsid w:val="007633BE"/>
    <w:rsid w:val="007644C2"/>
    <w:rsid w:val="00767F77"/>
    <w:rsid w:val="00774451"/>
    <w:rsid w:val="0077763D"/>
    <w:rsid w:val="00777DE7"/>
    <w:rsid w:val="007817CE"/>
    <w:rsid w:val="00782BA6"/>
    <w:rsid w:val="0078441B"/>
    <w:rsid w:val="007844E8"/>
    <w:rsid w:val="0078515A"/>
    <w:rsid w:val="00785D49"/>
    <w:rsid w:val="00796F46"/>
    <w:rsid w:val="007B0E5C"/>
    <w:rsid w:val="007B4D7D"/>
    <w:rsid w:val="007C0F13"/>
    <w:rsid w:val="007C3B6E"/>
    <w:rsid w:val="007C4F8E"/>
    <w:rsid w:val="007C63C7"/>
    <w:rsid w:val="007C744F"/>
    <w:rsid w:val="007C7E08"/>
    <w:rsid w:val="007D2984"/>
    <w:rsid w:val="007D7447"/>
    <w:rsid w:val="007D781F"/>
    <w:rsid w:val="007E0D08"/>
    <w:rsid w:val="007E28AD"/>
    <w:rsid w:val="007E47F7"/>
    <w:rsid w:val="007E7EF8"/>
    <w:rsid w:val="007F2451"/>
    <w:rsid w:val="007F44C4"/>
    <w:rsid w:val="007F4B18"/>
    <w:rsid w:val="007F4CDE"/>
    <w:rsid w:val="007F6051"/>
    <w:rsid w:val="007F64B8"/>
    <w:rsid w:val="00802E16"/>
    <w:rsid w:val="00803A50"/>
    <w:rsid w:val="00803DAF"/>
    <w:rsid w:val="00804786"/>
    <w:rsid w:val="008117B2"/>
    <w:rsid w:val="00811E4C"/>
    <w:rsid w:val="008129CB"/>
    <w:rsid w:val="00813D31"/>
    <w:rsid w:val="0082138D"/>
    <w:rsid w:val="00825753"/>
    <w:rsid w:val="00830E86"/>
    <w:rsid w:val="00833DB2"/>
    <w:rsid w:val="00833E6A"/>
    <w:rsid w:val="00833F82"/>
    <w:rsid w:val="00834CF2"/>
    <w:rsid w:val="00836630"/>
    <w:rsid w:val="00842BEF"/>
    <w:rsid w:val="00843633"/>
    <w:rsid w:val="008442D4"/>
    <w:rsid w:val="00844A5E"/>
    <w:rsid w:val="00850C7F"/>
    <w:rsid w:val="008519B8"/>
    <w:rsid w:val="00851A2D"/>
    <w:rsid w:val="00852330"/>
    <w:rsid w:val="008527EC"/>
    <w:rsid w:val="008605E5"/>
    <w:rsid w:val="008609AC"/>
    <w:rsid w:val="00860B61"/>
    <w:rsid w:val="0086144F"/>
    <w:rsid w:val="00862892"/>
    <w:rsid w:val="00865CF5"/>
    <w:rsid w:val="008677B5"/>
    <w:rsid w:val="00870140"/>
    <w:rsid w:val="008712E8"/>
    <w:rsid w:val="00876AFC"/>
    <w:rsid w:val="0087713C"/>
    <w:rsid w:val="008774FA"/>
    <w:rsid w:val="00880604"/>
    <w:rsid w:val="00880C76"/>
    <w:rsid w:val="00881998"/>
    <w:rsid w:val="00882AC2"/>
    <w:rsid w:val="00882EFF"/>
    <w:rsid w:val="008868CB"/>
    <w:rsid w:val="00887D63"/>
    <w:rsid w:val="008918FC"/>
    <w:rsid w:val="008935E8"/>
    <w:rsid w:val="00893763"/>
    <w:rsid w:val="008946E7"/>
    <w:rsid w:val="008A15EA"/>
    <w:rsid w:val="008B20DB"/>
    <w:rsid w:val="008B3B77"/>
    <w:rsid w:val="008B569B"/>
    <w:rsid w:val="008C04CF"/>
    <w:rsid w:val="008C583D"/>
    <w:rsid w:val="008C764F"/>
    <w:rsid w:val="008D1927"/>
    <w:rsid w:val="008D1FFB"/>
    <w:rsid w:val="008D306A"/>
    <w:rsid w:val="008D43E4"/>
    <w:rsid w:val="008E06B8"/>
    <w:rsid w:val="008E0D72"/>
    <w:rsid w:val="008E1DB5"/>
    <w:rsid w:val="008E210D"/>
    <w:rsid w:val="008E26E4"/>
    <w:rsid w:val="008E7864"/>
    <w:rsid w:val="008E7E83"/>
    <w:rsid w:val="008F11AA"/>
    <w:rsid w:val="008F3286"/>
    <w:rsid w:val="008F6ECF"/>
    <w:rsid w:val="008F7046"/>
    <w:rsid w:val="009071D0"/>
    <w:rsid w:val="00911094"/>
    <w:rsid w:val="00916A1F"/>
    <w:rsid w:val="0092300F"/>
    <w:rsid w:val="00924533"/>
    <w:rsid w:val="00933A56"/>
    <w:rsid w:val="00936137"/>
    <w:rsid w:val="00937718"/>
    <w:rsid w:val="00945D60"/>
    <w:rsid w:val="00953F56"/>
    <w:rsid w:val="00955DBB"/>
    <w:rsid w:val="00957E8C"/>
    <w:rsid w:val="00960296"/>
    <w:rsid w:val="00960717"/>
    <w:rsid w:val="00962255"/>
    <w:rsid w:val="00962D4A"/>
    <w:rsid w:val="00965CD4"/>
    <w:rsid w:val="0097046C"/>
    <w:rsid w:val="00971389"/>
    <w:rsid w:val="00974B83"/>
    <w:rsid w:val="009766B0"/>
    <w:rsid w:val="00993280"/>
    <w:rsid w:val="009954D4"/>
    <w:rsid w:val="0099719C"/>
    <w:rsid w:val="009A02C4"/>
    <w:rsid w:val="009A0DB0"/>
    <w:rsid w:val="009A149D"/>
    <w:rsid w:val="009A57CE"/>
    <w:rsid w:val="009A68D9"/>
    <w:rsid w:val="009A6B24"/>
    <w:rsid w:val="009A6E65"/>
    <w:rsid w:val="009A71AF"/>
    <w:rsid w:val="009B0949"/>
    <w:rsid w:val="009B0A75"/>
    <w:rsid w:val="009B1604"/>
    <w:rsid w:val="009C635D"/>
    <w:rsid w:val="009C6C8C"/>
    <w:rsid w:val="009D0078"/>
    <w:rsid w:val="009D0B4C"/>
    <w:rsid w:val="009D3127"/>
    <w:rsid w:val="009D60E9"/>
    <w:rsid w:val="009E27C2"/>
    <w:rsid w:val="009E2A64"/>
    <w:rsid w:val="009E6421"/>
    <w:rsid w:val="009E6EE7"/>
    <w:rsid w:val="009E741B"/>
    <w:rsid w:val="009F08AF"/>
    <w:rsid w:val="009F20F2"/>
    <w:rsid w:val="009F6C26"/>
    <w:rsid w:val="00A00381"/>
    <w:rsid w:val="00A06A5A"/>
    <w:rsid w:val="00A07205"/>
    <w:rsid w:val="00A129EA"/>
    <w:rsid w:val="00A12CC3"/>
    <w:rsid w:val="00A14E64"/>
    <w:rsid w:val="00A15071"/>
    <w:rsid w:val="00A16C80"/>
    <w:rsid w:val="00A22EC3"/>
    <w:rsid w:val="00A23623"/>
    <w:rsid w:val="00A23D29"/>
    <w:rsid w:val="00A2435D"/>
    <w:rsid w:val="00A26DDE"/>
    <w:rsid w:val="00A2715A"/>
    <w:rsid w:val="00A3303D"/>
    <w:rsid w:val="00A43985"/>
    <w:rsid w:val="00A44198"/>
    <w:rsid w:val="00A44F23"/>
    <w:rsid w:val="00A47B78"/>
    <w:rsid w:val="00A50D9D"/>
    <w:rsid w:val="00A532B0"/>
    <w:rsid w:val="00A570E6"/>
    <w:rsid w:val="00A60103"/>
    <w:rsid w:val="00A64892"/>
    <w:rsid w:val="00A6733D"/>
    <w:rsid w:val="00A7265D"/>
    <w:rsid w:val="00A7757A"/>
    <w:rsid w:val="00A77CCD"/>
    <w:rsid w:val="00A86E5D"/>
    <w:rsid w:val="00A9075E"/>
    <w:rsid w:val="00A9386F"/>
    <w:rsid w:val="00A9454E"/>
    <w:rsid w:val="00AA1EE7"/>
    <w:rsid w:val="00AA6F64"/>
    <w:rsid w:val="00AA7E93"/>
    <w:rsid w:val="00AB7700"/>
    <w:rsid w:val="00AC0648"/>
    <w:rsid w:val="00AC272D"/>
    <w:rsid w:val="00AC7746"/>
    <w:rsid w:val="00AD0B38"/>
    <w:rsid w:val="00AD21A6"/>
    <w:rsid w:val="00AD3684"/>
    <w:rsid w:val="00AD6FBE"/>
    <w:rsid w:val="00AE1AA9"/>
    <w:rsid w:val="00AE2D8D"/>
    <w:rsid w:val="00AE456E"/>
    <w:rsid w:val="00AE488C"/>
    <w:rsid w:val="00AE544C"/>
    <w:rsid w:val="00AE75B6"/>
    <w:rsid w:val="00AF1807"/>
    <w:rsid w:val="00AF22EC"/>
    <w:rsid w:val="00B10009"/>
    <w:rsid w:val="00B10875"/>
    <w:rsid w:val="00B11346"/>
    <w:rsid w:val="00B129CB"/>
    <w:rsid w:val="00B12E39"/>
    <w:rsid w:val="00B13CC5"/>
    <w:rsid w:val="00B15342"/>
    <w:rsid w:val="00B16B67"/>
    <w:rsid w:val="00B215C3"/>
    <w:rsid w:val="00B21CD5"/>
    <w:rsid w:val="00B22BE7"/>
    <w:rsid w:val="00B2558A"/>
    <w:rsid w:val="00B2578E"/>
    <w:rsid w:val="00B26B3D"/>
    <w:rsid w:val="00B31F3E"/>
    <w:rsid w:val="00B3397C"/>
    <w:rsid w:val="00B35119"/>
    <w:rsid w:val="00B41668"/>
    <w:rsid w:val="00B441A4"/>
    <w:rsid w:val="00B44AAA"/>
    <w:rsid w:val="00B4541E"/>
    <w:rsid w:val="00B50B20"/>
    <w:rsid w:val="00B51FB5"/>
    <w:rsid w:val="00B5231E"/>
    <w:rsid w:val="00B55EA2"/>
    <w:rsid w:val="00B56317"/>
    <w:rsid w:val="00B639C3"/>
    <w:rsid w:val="00B64875"/>
    <w:rsid w:val="00B67BE0"/>
    <w:rsid w:val="00B74164"/>
    <w:rsid w:val="00B7454D"/>
    <w:rsid w:val="00B74790"/>
    <w:rsid w:val="00B75A2E"/>
    <w:rsid w:val="00B800AB"/>
    <w:rsid w:val="00B8155B"/>
    <w:rsid w:val="00B81B70"/>
    <w:rsid w:val="00B86912"/>
    <w:rsid w:val="00B9311E"/>
    <w:rsid w:val="00B96228"/>
    <w:rsid w:val="00BA0154"/>
    <w:rsid w:val="00BA2314"/>
    <w:rsid w:val="00BA3E85"/>
    <w:rsid w:val="00BA7527"/>
    <w:rsid w:val="00BB0397"/>
    <w:rsid w:val="00BB69E1"/>
    <w:rsid w:val="00BB7E93"/>
    <w:rsid w:val="00BC006E"/>
    <w:rsid w:val="00BC3AA8"/>
    <w:rsid w:val="00BD029D"/>
    <w:rsid w:val="00BD2959"/>
    <w:rsid w:val="00BD2CF9"/>
    <w:rsid w:val="00BD380E"/>
    <w:rsid w:val="00BD76EA"/>
    <w:rsid w:val="00BE05CC"/>
    <w:rsid w:val="00BE370C"/>
    <w:rsid w:val="00BF3B80"/>
    <w:rsid w:val="00BF6A09"/>
    <w:rsid w:val="00BF7F5E"/>
    <w:rsid w:val="00BF7FAD"/>
    <w:rsid w:val="00C02384"/>
    <w:rsid w:val="00C02AA5"/>
    <w:rsid w:val="00C06E80"/>
    <w:rsid w:val="00C11EB0"/>
    <w:rsid w:val="00C14A55"/>
    <w:rsid w:val="00C17301"/>
    <w:rsid w:val="00C17B24"/>
    <w:rsid w:val="00C208FA"/>
    <w:rsid w:val="00C217FC"/>
    <w:rsid w:val="00C257C6"/>
    <w:rsid w:val="00C25ED7"/>
    <w:rsid w:val="00C275C7"/>
    <w:rsid w:val="00C3047D"/>
    <w:rsid w:val="00C32AB9"/>
    <w:rsid w:val="00C34805"/>
    <w:rsid w:val="00C35DC7"/>
    <w:rsid w:val="00C36372"/>
    <w:rsid w:val="00C36731"/>
    <w:rsid w:val="00C41CD8"/>
    <w:rsid w:val="00C45C0C"/>
    <w:rsid w:val="00C46A0F"/>
    <w:rsid w:val="00C509B6"/>
    <w:rsid w:val="00C515FB"/>
    <w:rsid w:val="00C52BA8"/>
    <w:rsid w:val="00C53E35"/>
    <w:rsid w:val="00C53F37"/>
    <w:rsid w:val="00C544CF"/>
    <w:rsid w:val="00C55669"/>
    <w:rsid w:val="00C55E65"/>
    <w:rsid w:val="00C56AED"/>
    <w:rsid w:val="00C57819"/>
    <w:rsid w:val="00C604EF"/>
    <w:rsid w:val="00C64013"/>
    <w:rsid w:val="00C6521F"/>
    <w:rsid w:val="00C669DA"/>
    <w:rsid w:val="00C70416"/>
    <w:rsid w:val="00C73435"/>
    <w:rsid w:val="00C81132"/>
    <w:rsid w:val="00C81B60"/>
    <w:rsid w:val="00C840FE"/>
    <w:rsid w:val="00C8467E"/>
    <w:rsid w:val="00C85C16"/>
    <w:rsid w:val="00C86618"/>
    <w:rsid w:val="00C90237"/>
    <w:rsid w:val="00C92EC6"/>
    <w:rsid w:val="00C94B34"/>
    <w:rsid w:val="00C962AB"/>
    <w:rsid w:val="00C97770"/>
    <w:rsid w:val="00CA239C"/>
    <w:rsid w:val="00CA2736"/>
    <w:rsid w:val="00CA4004"/>
    <w:rsid w:val="00CA6B20"/>
    <w:rsid w:val="00CA73CD"/>
    <w:rsid w:val="00CA7544"/>
    <w:rsid w:val="00CA7969"/>
    <w:rsid w:val="00CB1A46"/>
    <w:rsid w:val="00CB2B79"/>
    <w:rsid w:val="00CB2C66"/>
    <w:rsid w:val="00CB3814"/>
    <w:rsid w:val="00CB4A49"/>
    <w:rsid w:val="00CB7FEB"/>
    <w:rsid w:val="00CC7AAA"/>
    <w:rsid w:val="00CD33C2"/>
    <w:rsid w:val="00CD5CC0"/>
    <w:rsid w:val="00CD7327"/>
    <w:rsid w:val="00CD7A40"/>
    <w:rsid w:val="00CE296C"/>
    <w:rsid w:val="00CE34ED"/>
    <w:rsid w:val="00CE4DF8"/>
    <w:rsid w:val="00CE5506"/>
    <w:rsid w:val="00CE5800"/>
    <w:rsid w:val="00CE5F55"/>
    <w:rsid w:val="00CE620E"/>
    <w:rsid w:val="00CF1186"/>
    <w:rsid w:val="00CF27E6"/>
    <w:rsid w:val="00CF3357"/>
    <w:rsid w:val="00CF5A5F"/>
    <w:rsid w:val="00D03B4D"/>
    <w:rsid w:val="00D04A32"/>
    <w:rsid w:val="00D052A9"/>
    <w:rsid w:val="00D0607D"/>
    <w:rsid w:val="00D120DC"/>
    <w:rsid w:val="00D14150"/>
    <w:rsid w:val="00D1741E"/>
    <w:rsid w:val="00D235FC"/>
    <w:rsid w:val="00D24284"/>
    <w:rsid w:val="00D31EB7"/>
    <w:rsid w:val="00D32330"/>
    <w:rsid w:val="00D33012"/>
    <w:rsid w:val="00D344AB"/>
    <w:rsid w:val="00D438CF"/>
    <w:rsid w:val="00D46197"/>
    <w:rsid w:val="00D47705"/>
    <w:rsid w:val="00D512B1"/>
    <w:rsid w:val="00D51BFF"/>
    <w:rsid w:val="00D538B5"/>
    <w:rsid w:val="00D55B33"/>
    <w:rsid w:val="00D55DFC"/>
    <w:rsid w:val="00D574B5"/>
    <w:rsid w:val="00D57B9A"/>
    <w:rsid w:val="00D61967"/>
    <w:rsid w:val="00D61D0F"/>
    <w:rsid w:val="00D62FB7"/>
    <w:rsid w:val="00D64C38"/>
    <w:rsid w:val="00D66E66"/>
    <w:rsid w:val="00D6789D"/>
    <w:rsid w:val="00D71003"/>
    <w:rsid w:val="00D8096E"/>
    <w:rsid w:val="00D80E85"/>
    <w:rsid w:val="00D8313A"/>
    <w:rsid w:val="00D83574"/>
    <w:rsid w:val="00D903BA"/>
    <w:rsid w:val="00D91065"/>
    <w:rsid w:val="00D94E58"/>
    <w:rsid w:val="00DA5A64"/>
    <w:rsid w:val="00DB055B"/>
    <w:rsid w:val="00DB1356"/>
    <w:rsid w:val="00DB1BED"/>
    <w:rsid w:val="00DB3C3C"/>
    <w:rsid w:val="00DC1B99"/>
    <w:rsid w:val="00DC3CA8"/>
    <w:rsid w:val="00DC59F6"/>
    <w:rsid w:val="00DC7A22"/>
    <w:rsid w:val="00DD2FF4"/>
    <w:rsid w:val="00DD3540"/>
    <w:rsid w:val="00DD3761"/>
    <w:rsid w:val="00DD699C"/>
    <w:rsid w:val="00DD7CF0"/>
    <w:rsid w:val="00DE0492"/>
    <w:rsid w:val="00DE412B"/>
    <w:rsid w:val="00DE4F41"/>
    <w:rsid w:val="00DE6C46"/>
    <w:rsid w:val="00DF0368"/>
    <w:rsid w:val="00DF4647"/>
    <w:rsid w:val="00DF4693"/>
    <w:rsid w:val="00DF5B0D"/>
    <w:rsid w:val="00E0282C"/>
    <w:rsid w:val="00E02FE3"/>
    <w:rsid w:val="00E04010"/>
    <w:rsid w:val="00E04046"/>
    <w:rsid w:val="00E10BF9"/>
    <w:rsid w:val="00E11CEE"/>
    <w:rsid w:val="00E13188"/>
    <w:rsid w:val="00E154D3"/>
    <w:rsid w:val="00E171CD"/>
    <w:rsid w:val="00E1776A"/>
    <w:rsid w:val="00E17DE0"/>
    <w:rsid w:val="00E2438E"/>
    <w:rsid w:val="00E301D2"/>
    <w:rsid w:val="00E31498"/>
    <w:rsid w:val="00E315B9"/>
    <w:rsid w:val="00E32589"/>
    <w:rsid w:val="00E33AEB"/>
    <w:rsid w:val="00E376DF"/>
    <w:rsid w:val="00E37CB8"/>
    <w:rsid w:val="00E50F69"/>
    <w:rsid w:val="00E524AD"/>
    <w:rsid w:val="00E5480E"/>
    <w:rsid w:val="00E6218A"/>
    <w:rsid w:val="00E6314F"/>
    <w:rsid w:val="00E6367D"/>
    <w:rsid w:val="00E644A1"/>
    <w:rsid w:val="00E676E9"/>
    <w:rsid w:val="00E76703"/>
    <w:rsid w:val="00E86770"/>
    <w:rsid w:val="00E8748D"/>
    <w:rsid w:val="00E97E39"/>
    <w:rsid w:val="00E97E6A"/>
    <w:rsid w:val="00EA7651"/>
    <w:rsid w:val="00EB2271"/>
    <w:rsid w:val="00EB3BDB"/>
    <w:rsid w:val="00EC09DE"/>
    <w:rsid w:val="00EC3B60"/>
    <w:rsid w:val="00EC78BA"/>
    <w:rsid w:val="00ED1AF2"/>
    <w:rsid w:val="00EE0553"/>
    <w:rsid w:val="00EE6459"/>
    <w:rsid w:val="00EE6556"/>
    <w:rsid w:val="00EF0330"/>
    <w:rsid w:val="00EF0BEC"/>
    <w:rsid w:val="00EF0CDD"/>
    <w:rsid w:val="00EF208B"/>
    <w:rsid w:val="00EF427D"/>
    <w:rsid w:val="00EF457B"/>
    <w:rsid w:val="00EF4D69"/>
    <w:rsid w:val="00F02073"/>
    <w:rsid w:val="00F02318"/>
    <w:rsid w:val="00F03752"/>
    <w:rsid w:val="00F03814"/>
    <w:rsid w:val="00F03ADD"/>
    <w:rsid w:val="00F11C3E"/>
    <w:rsid w:val="00F12B2C"/>
    <w:rsid w:val="00F1388E"/>
    <w:rsid w:val="00F145B2"/>
    <w:rsid w:val="00F171F6"/>
    <w:rsid w:val="00F21D49"/>
    <w:rsid w:val="00F220E4"/>
    <w:rsid w:val="00F242C0"/>
    <w:rsid w:val="00F26130"/>
    <w:rsid w:val="00F277D7"/>
    <w:rsid w:val="00F30662"/>
    <w:rsid w:val="00F31918"/>
    <w:rsid w:val="00F32354"/>
    <w:rsid w:val="00F32A08"/>
    <w:rsid w:val="00F33FCB"/>
    <w:rsid w:val="00F35B11"/>
    <w:rsid w:val="00F36590"/>
    <w:rsid w:val="00F37EDD"/>
    <w:rsid w:val="00F41E6E"/>
    <w:rsid w:val="00F452D9"/>
    <w:rsid w:val="00F467F5"/>
    <w:rsid w:val="00F474C6"/>
    <w:rsid w:val="00F50CBB"/>
    <w:rsid w:val="00F51F8F"/>
    <w:rsid w:val="00F54769"/>
    <w:rsid w:val="00F5620B"/>
    <w:rsid w:val="00F6287A"/>
    <w:rsid w:val="00F65279"/>
    <w:rsid w:val="00F6627A"/>
    <w:rsid w:val="00F670D8"/>
    <w:rsid w:val="00F67440"/>
    <w:rsid w:val="00F70585"/>
    <w:rsid w:val="00F829F2"/>
    <w:rsid w:val="00F87C56"/>
    <w:rsid w:val="00F90E39"/>
    <w:rsid w:val="00F95628"/>
    <w:rsid w:val="00FA095C"/>
    <w:rsid w:val="00FA0B28"/>
    <w:rsid w:val="00FA549D"/>
    <w:rsid w:val="00FA6D8C"/>
    <w:rsid w:val="00FB09F1"/>
    <w:rsid w:val="00FB12B4"/>
    <w:rsid w:val="00FB51F0"/>
    <w:rsid w:val="00FB6A5B"/>
    <w:rsid w:val="00FC1FA8"/>
    <w:rsid w:val="00FD09E7"/>
    <w:rsid w:val="00FD0F1D"/>
    <w:rsid w:val="00FD199D"/>
    <w:rsid w:val="00FD1D5E"/>
    <w:rsid w:val="00FD237E"/>
    <w:rsid w:val="00FD2F5C"/>
    <w:rsid w:val="00FD45A7"/>
    <w:rsid w:val="00FD73C7"/>
    <w:rsid w:val="00FE2032"/>
    <w:rsid w:val="00FE5822"/>
    <w:rsid w:val="00FE5904"/>
    <w:rsid w:val="00FE5AD6"/>
    <w:rsid w:val="00FE64FD"/>
    <w:rsid w:val="00FF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18"/>
    <w:rPr>
      <w:rFonts w:cs="Arial"/>
      <w:color w:val="00000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B3CF4"/>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pPr>
      <w:numPr>
        <w:ilvl w:val="12"/>
      </w:numPr>
      <w:ind w:left="360"/>
    </w:pPr>
  </w:style>
  <w:style w:type="paragraph" w:styleId="BodyText2">
    <w:name w:val="Body Text 2"/>
    <w:basedOn w:val="Normal"/>
    <w:rPr>
      <w:b/>
      <w:bCs/>
      <w:i/>
      <w:iCs/>
    </w:rPr>
  </w:style>
  <w:style w:type="paragraph" w:customStyle="1" w:styleId="Normalbodytext">
    <w:name w:val="Normal_bodytext"/>
    <w:basedOn w:val="Normal"/>
    <w:pPr>
      <w:spacing w:before="120" w:after="120"/>
      <w:jc w:val="both"/>
    </w:pPr>
    <w:rPr>
      <w:rFonts w:cs="Times New Roman"/>
      <w:color w:val="auto"/>
      <w:szCs w:val="24"/>
    </w:rPr>
  </w:style>
  <w:style w:type="paragraph" w:styleId="BodyTextIndent2">
    <w:name w:val="Body Text Indent 2"/>
    <w:basedOn w:val="Normal"/>
    <w:pPr>
      <w:numPr>
        <w:ilvl w:val="12"/>
      </w:numPr>
      <w:ind w:left="360"/>
    </w:pPr>
    <w:rPr>
      <w:rFonts w:ascii="Courier New" w:hAnsi="Courier New" w:cs="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rFonts w:cs="Times New Roman"/>
      <w:sz w:val="20"/>
      <w:lang w:val="x-none" w:eastAsia="x-none"/>
    </w:rPr>
  </w:style>
  <w:style w:type="paragraph" w:styleId="BodyText3">
    <w:name w:val="Body Text 3"/>
    <w:basedOn w:val="Normal"/>
    <w:rPr>
      <w:sz w:val="20"/>
    </w:rPr>
  </w:style>
  <w:style w:type="paragraph" w:styleId="BalloonText">
    <w:name w:val="Balloon Text"/>
    <w:basedOn w:val="Normal"/>
    <w:semiHidden/>
    <w:rsid w:val="00AC7746"/>
    <w:rPr>
      <w:rFonts w:ascii="Tahoma" w:hAnsi="Tahoma" w:cs="Tahoma"/>
      <w:sz w:val="16"/>
      <w:szCs w:val="16"/>
    </w:rPr>
  </w:style>
  <w:style w:type="paragraph" w:customStyle="1" w:styleId="centerbold">
    <w:name w:val="center bold"/>
    <w:aliases w:val="cbo"/>
    <w:basedOn w:val="Normal"/>
    <w:rsid w:val="00DE412B"/>
    <w:pPr>
      <w:jc w:val="center"/>
    </w:pPr>
    <w:rPr>
      <w:rFonts w:cs="Times New Roman"/>
      <w:b/>
      <w:color w:val="auto"/>
    </w:rPr>
  </w:style>
  <w:style w:type="paragraph" w:customStyle="1" w:styleId="centerplain">
    <w:name w:val="center plain"/>
    <w:aliases w:val="cp"/>
    <w:basedOn w:val="Normal"/>
    <w:rsid w:val="00DE412B"/>
    <w:pPr>
      <w:jc w:val="center"/>
    </w:pPr>
    <w:rPr>
      <w:rFonts w:cs="Times New Roman"/>
      <w:color w:val="auto"/>
    </w:rPr>
  </w:style>
  <w:style w:type="paragraph" w:styleId="CommentSubject">
    <w:name w:val="annotation subject"/>
    <w:basedOn w:val="CommentText"/>
    <w:next w:val="CommentText"/>
    <w:semiHidden/>
    <w:rsid w:val="005E379F"/>
    <w:rPr>
      <w:b/>
      <w:bCs/>
    </w:rPr>
  </w:style>
  <w:style w:type="paragraph" w:styleId="NormalWeb">
    <w:name w:val="Normal (Web)"/>
    <w:basedOn w:val="Normal"/>
    <w:rsid w:val="0099719C"/>
    <w:pPr>
      <w:spacing w:before="100" w:beforeAutospacing="1" w:after="100" w:afterAutospacing="1"/>
    </w:pPr>
    <w:rPr>
      <w:rFonts w:ascii="Arial Unicode MS" w:eastAsia="Arial Unicode MS" w:hAnsi="Arial Unicode MS" w:cs="Arial Unicode MS"/>
      <w:color w:val="auto"/>
      <w:szCs w:val="24"/>
      <w:lang w:val="en-GB"/>
    </w:rPr>
  </w:style>
  <w:style w:type="paragraph" w:customStyle="1" w:styleId="Body">
    <w:name w:val="Body"/>
    <w:basedOn w:val="Normal"/>
    <w:rsid w:val="00ED1AF2"/>
    <w:pPr>
      <w:suppressAutoHyphens/>
      <w:spacing w:after="120" w:line="268" w:lineRule="auto"/>
      <w:ind w:firstLine="720"/>
      <w:jc w:val="both"/>
    </w:pPr>
    <w:rPr>
      <w:rFonts w:ascii="Joanna MT" w:hAnsi="Joanna MT" w:cs="Times New Roman"/>
      <w:color w:val="auto"/>
      <w:sz w:val="22"/>
      <w:lang w:eastAsia="ar-SA"/>
    </w:rPr>
  </w:style>
  <w:style w:type="table" w:styleId="TableGrid">
    <w:name w:val="Table Grid"/>
    <w:basedOn w:val="TableNormal"/>
    <w:rsid w:val="00CE5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rsid w:val="002C47D9"/>
    <w:rPr>
      <w:rFonts w:cs="Arial"/>
      <w:color w:val="000000"/>
    </w:rPr>
  </w:style>
  <w:style w:type="paragraph" w:styleId="Revision">
    <w:name w:val="Revision"/>
    <w:hidden/>
    <w:uiPriority w:val="99"/>
    <w:semiHidden/>
    <w:rsid w:val="00A9075E"/>
    <w:rPr>
      <w:rFonts w:cs="Arial"/>
      <w:color w:val="000000"/>
      <w:sz w:val="24"/>
    </w:rPr>
  </w:style>
  <w:style w:type="paragraph" w:styleId="Caption">
    <w:name w:val="caption"/>
    <w:basedOn w:val="Normal"/>
    <w:next w:val="Normal"/>
    <w:qFormat/>
    <w:rsid w:val="001A0512"/>
    <w:pPr>
      <w:spacing w:before="120" w:after="120"/>
    </w:pPr>
    <w:rPr>
      <w:rFonts w:cs="Times New Roman"/>
      <w:b/>
      <w:bCs/>
      <w:color w:val="auto"/>
      <w:sz w:val="20"/>
    </w:rPr>
  </w:style>
  <w:style w:type="character" w:customStyle="1" w:styleId="Heading2Char">
    <w:name w:val="Heading 2 Char"/>
    <w:link w:val="Heading2"/>
    <w:semiHidden/>
    <w:rsid w:val="003B3CF4"/>
    <w:rPr>
      <w:rFonts w:ascii="Cambria" w:eastAsia="Times New Roman" w:hAnsi="Cambria" w:cs="Times New Roman"/>
      <w:b/>
      <w:bCs/>
      <w:i/>
      <w:iCs/>
      <w:color w:val="000000"/>
      <w:sz w:val="28"/>
      <w:szCs w:val="28"/>
    </w:rPr>
  </w:style>
  <w:style w:type="paragraph" w:styleId="HTMLPreformatted">
    <w:name w:val="HTML Preformatted"/>
    <w:basedOn w:val="Normal"/>
    <w:link w:val="HTMLPreformattedChar"/>
    <w:rsid w:val="00E6367D"/>
    <w:rPr>
      <w:rFonts w:ascii="Courier New" w:hAnsi="Courier New" w:cs="Courier New"/>
      <w:sz w:val="20"/>
    </w:rPr>
  </w:style>
  <w:style w:type="character" w:customStyle="1" w:styleId="HTMLPreformattedChar">
    <w:name w:val="HTML Preformatted Char"/>
    <w:link w:val="HTMLPreformatted"/>
    <w:rsid w:val="00E6367D"/>
    <w:rPr>
      <w:rFonts w:ascii="Courier New" w:hAnsi="Courier New" w:cs="Courier New"/>
      <w:color w:val="000000"/>
    </w:rPr>
  </w:style>
  <w:style w:type="character" w:styleId="Hyperlink">
    <w:name w:val="Hyperlink"/>
    <w:rsid w:val="00EB3B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18"/>
    <w:rPr>
      <w:rFonts w:cs="Arial"/>
      <w:color w:val="00000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B3CF4"/>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pPr>
      <w:numPr>
        <w:ilvl w:val="12"/>
      </w:numPr>
      <w:ind w:left="360"/>
    </w:pPr>
  </w:style>
  <w:style w:type="paragraph" w:styleId="BodyText2">
    <w:name w:val="Body Text 2"/>
    <w:basedOn w:val="Normal"/>
    <w:rPr>
      <w:b/>
      <w:bCs/>
      <w:i/>
      <w:iCs/>
    </w:rPr>
  </w:style>
  <w:style w:type="paragraph" w:customStyle="1" w:styleId="Normalbodytext">
    <w:name w:val="Normal_bodytext"/>
    <w:basedOn w:val="Normal"/>
    <w:pPr>
      <w:spacing w:before="120" w:after="120"/>
      <w:jc w:val="both"/>
    </w:pPr>
    <w:rPr>
      <w:rFonts w:cs="Times New Roman"/>
      <w:color w:val="auto"/>
      <w:szCs w:val="24"/>
    </w:rPr>
  </w:style>
  <w:style w:type="paragraph" w:styleId="BodyTextIndent2">
    <w:name w:val="Body Text Indent 2"/>
    <w:basedOn w:val="Normal"/>
    <w:pPr>
      <w:numPr>
        <w:ilvl w:val="12"/>
      </w:numPr>
      <w:ind w:left="360"/>
    </w:pPr>
    <w:rPr>
      <w:rFonts w:ascii="Courier New" w:hAnsi="Courier New" w:cs="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rFonts w:cs="Times New Roman"/>
      <w:sz w:val="20"/>
      <w:lang w:val="x-none" w:eastAsia="x-none"/>
    </w:rPr>
  </w:style>
  <w:style w:type="paragraph" w:styleId="BodyText3">
    <w:name w:val="Body Text 3"/>
    <w:basedOn w:val="Normal"/>
    <w:rPr>
      <w:sz w:val="20"/>
    </w:rPr>
  </w:style>
  <w:style w:type="paragraph" w:styleId="BalloonText">
    <w:name w:val="Balloon Text"/>
    <w:basedOn w:val="Normal"/>
    <w:semiHidden/>
    <w:rsid w:val="00AC7746"/>
    <w:rPr>
      <w:rFonts w:ascii="Tahoma" w:hAnsi="Tahoma" w:cs="Tahoma"/>
      <w:sz w:val="16"/>
      <w:szCs w:val="16"/>
    </w:rPr>
  </w:style>
  <w:style w:type="paragraph" w:customStyle="1" w:styleId="centerbold">
    <w:name w:val="center bold"/>
    <w:aliases w:val="cbo"/>
    <w:basedOn w:val="Normal"/>
    <w:rsid w:val="00DE412B"/>
    <w:pPr>
      <w:jc w:val="center"/>
    </w:pPr>
    <w:rPr>
      <w:rFonts w:cs="Times New Roman"/>
      <w:b/>
      <w:color w:val="auto"/>
    </w:rPr>
  </w:style>
  <w:style w:type="paragraph" w:customStyle="1" w:styleId="centerplain">
    <w:name w:val="center plain"/>
    <w:aliases w:val="cp"/>
    <w:basedOn w:val="Normal"/>
    <w:rsid w:val="00DE412B"/>
    <w:pPr>
      <w:jc w:val="center"/>
    </w:pPr>
    <w:rPr>
      <w:rFonts w:cs="Times New Roman"/>
      <w:color w:val="auto"/>
    </w:rPr>
  </w:style>
  <w:style w:type="paragraph" w:styleId="CommentSubject">
    <w:name w:val="annotation subject"/>
    <w:basedOn w:val="CommentText"/>
    <w:next w:val="CommentText"/>
    <w:semiHidden/>
    <w:rsid w:val="005E379F"/>
    <w:rPr>
      <w:b/>
      <w:bCs/>
    </w:rPr>
  </w:style>
  <w:style w:type="paragraph" w:styleId="NormalWeb">
    <w:name w:val="Normal (Web)"/>
    <w:basedOn w:val="Normal"/>
    <w:rsid w:val="0099719C"/>
    <w:pPr>
      <w:spacing w:before="100" w:beforeAutospacing="1" w:after="100" w:afterAutospacing="1"/>
    </w:pPr>
    <w:rPr>
      <w:rFonts w:ascii="Arial Unicode MS" w:eastAsia="Arial Unicode MS" w:hAnsi="Arial Unicode MS" w:cs="Arial Unicode MS"/>
      <w:color w:val="auto"/>
      <w:szCs w:val="24"/>
      <w:lang w:val="en-GB"/>
    </w:rPr>
  </w:style>
  <w:style w:type="paragraph" w:customStyle="1" w:styleId="Body">
    <w:name w:val="Body"/>
    <w:basedOn w:val="Normal"/>
    <w:rsid w:val="00ED1AF2"/>
    <w:pPr>
      <w:suppressAutoHyphens/>
      <w:spacing w:after="120" w:line="268" w:lineRule="auto"/>
      <w:ind w:firstLine="720"/>
      <w:jc w:val="both"/>
    </w:pPr>
    <w:rPr>
      <w:rFonts w:ascii="Joanna MT" w:hAnsi="Joanna MT" w:cs="Times New Roman"/>
      <w:color w:val="auto"/>
      <w:sz w:val="22"/>
      <w:lang w:eastAsia="ar-SA"/>
    </w:rPr>
  </w:style>
  <w:style w:type="table" w:styleId="TableGrid">
    <w:name w:val="Table Grid"/>
    <w:basedOn w:val="TableNormal"/>
    <w:rsid w:val="00CE5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rsid w:val="002C47D9"/>
    <w:rPr>
      <w:rFonts w:cs="Arial"/>
      <w:color w:val="000000"/>
    </w:rPr>
  </w:style>
  <w:style w:type="paragraph" w:styleId="Revision">
    <w:name w:val="Revision"/>
    <w:hidden/>
    <w:uiPriority w:val="99"/>
    <w:semiHidden/>
    <w:rsid w:val="00A9075E"/>
    <w:rPr>
      <w:rFonts w:cs="Arial"/>
      <w:color w:val="000000"/>
      <w:sz w:val="24"/>
    </w:rPr>
  </w:style>
  <w:style w:type="paragraph" w:styleId="Caption">
    <w:name w:val="caption"/>
    <w:basedOn w:val="Normal"/>
    <w:next w:val="Normal"/>
    <w:qFormat/>
    <w:rsid w:val="001A0512"/>
    <w:pPr>
      <w:spacing w:before="120" w:after="120"/>
    </w:pPr>
    <w:rPr>
      <w:rFonts w:cs="Times New Roman"/>
      <w:b/>
      <w:bCs/>
      <w:color w:val="auto"/>
      <w:sz w:val="20"/>
    </w:rPr>
  </w:style>
  <w:style w:type="character" w:customStyle="1" w:styleId="Heading2Char">
    <w:name w:val="Heading 2 Char"/>
    <w:link w:val="Heading2"/>
    <w:semiHidden/>
    <w:rsid w:val="003B3CF4"/>
    <w:rPr>
      <w:rFonts w:ascii="Cambria" w:eastAsia="Times New Roman" w:hAnsi="Cambria" w:cs="Times New Roman"/>
      <w:b/>
      <w:bCs/>
      <w:i/>
      <w:iCs/>
      <w:color w:val="000000"/>
      <w:sz w:val="28"/>
      <w:szCs w:val="28"/>
    </w:rPr>
  </w:style>
  <w:style w:type="paragraph" w:styleId="HTMLPreformatted">
    <w:name w:val="HTML Preformatted"/>
    <w:basedOn w:val="Normal"/>
    <w:link w:val="HTMLPreformattedChar"/>
    <w:rsid w:val="00E6367D"/>
    <w:rPr>
      <w:rFonts w:ascii="Courier New" w:hAnsi="Courier New" w:cs="Courier New"/>
      <w:sz w:val="20"/>
    </w:rPr>
  </w:style>
  <w:style w:type="character" w:customStyle="1" w:styleId="HTMLPreformattedChar">
    <w:name w:val="HTML Preformatted Char"/>
    <w:link w:val="HTMLPreformatted"/>
    <w:rsid w:val="00E6367D"/>
    <w:rPr>
      <w:rFonts w:ascii="Courier New" w:hAnsi="Courier New" w:cs="Courier New"/>
      <w:color w:val="000000"/>
    </w:rPr>
  </w:style>
  <w:style w:type="character" w:styleId="Hyperlink">
    <w:name w:val="Hyperlink"/>
    <w:rsid w:val="00EB3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828">
      <w:bodyDiv w:val="1"/>
      <w:marLeft w:val="0"/>
      <w:marRight w:val="0"/>
      <w:marTop w:val="0"/>
      <w:marBottom w:val="0"/>
      <w:divBdr>
        <w:top w:val="none" w:sz="0" w:space="0" w:color="auto"/>
        <w:left w:val="none" w:sz="0" w:space="0" w:color="auto"/>
        <w:bottom w:val="none" w:sz="0" w:space="0" w:color="auto"/>
        <w:right w:val="none" w:sz="0" w:space="0" w:color="auto"/>
      </w:divBdr>
    </w:div>
    <w:div w:id="419521838">
      <w:bodyDiv w:val="1"/>
      <w:marLeft w:val="0"/>
      <w:marRight w:val="0"/>
      <w:marTop w:val="0"/>
      <w:marBottom w:val="0"/>
      <w:divBdr>
        <w:top w:val="none" w:sz="0" w:space="0" w:color="auto"/>
        <w:left w:val="none" w:sz="0" w:space="0" w:color="auto"/>
        <w:bottom w:val="none" w:sz="0" w:space="0" w:color="auto"/>
        <w:right w:val="none" w:sz="0" w:space="0" w:color="auto"/>
      </w:divBdr>
    </w:div>
    <w:div w:id="600987504">
      <w:bodyDiv w:val="1"/>
      <w:marLeft w:val="0"/>
      <w:marRight w:val="0"/>
      <w:marTop w:val="0"/>
      <w:marBottom w:val="0"/>
      <w:divBdr>
        <w:top w:val="none" w:sz="0" w:space="0" w:color="auto"/>
        <w:left w:val="none" w:sz="0" w:space="0" w:color="auto"/>
        <w:bottom w:val="none" w:sz="0" w:space="0" w:color="auto"/>
        <w:right w:val="none" w:sz="0" w:space="0" w:color="auto"/>
      </w:divBdr>
    </w:div>
    <w:div w:id="713383977">
      <w:bodyDiv w:val="1"/>
      <w:marLeft w:val="0"/>
      <w:marRight w:val="0"/>
      <w:marTop w:val="0"/>
      <w:marBottom w:val="0"/>
      <w:divBdr>
        <w:top w:val="none" w:sz="0" w:space="0" w:color="auto"/>
        <w:left w:val="none" w:sz="0" w:space="0" w:color="auto"/>
        <w:bottom w:val="none" w:sz="0" w:space="0" w:color="auto"/>
        <w:right w:val="none" w:sz="0" w:space="0" w:color="auto"/>
      </w:divBdr>
    </w:div>
    <w:div w:id="714744221">
      <w:bodyDiv w:val="1"/>
      <w:marLeft w:val="0"/>
      <w:marRight w:val="0"/>
      <w:marTop w:val="0"/>
      <w:marBottom w:val="0"/>
      <w:divBdr>
        <w:top w:val="none" w:sz="0" w:space="0" w:color="auto"/>
        <w:left w:val="none" w:sz="0" w:space="0" w:color="auto"/>
        <w:bottom w:val="none" w:sz="0" w:space="0" w:color="auto"/>
        <w:right w:val="none" w:sz="0" w:space="0" w:color="auto"/>
      </w:divBdr>
    </w:div>
    <w:div w:id="740715760">
      <w:bodyDiv w:val="1"/>
      <w:marLeft w:val="0"/>
      <w:marRight w:val="0"/>
      <w:marTop w:val="0"/>
      <w:marBottom w:val="0"/>
      <w:divBdr>
        <w:top w:val="none" w:sz="0" w:space="0" w:color="auto"/>
        <w:left w:val="none" w:sz="0" w:space="0" w:color="auto"/>
        <w:bottom w:val="none" w:sz="0" w:space="0" w:color="auto"/>
        <w:right w:val="none" w:sz="0" w:space="0" w:color="auto"/>
      </w:divBdr>
    </w:div>
    <w:div w:id="864367032">
      <w:bodyDiv w:val="1"/>
      <w:marLeft w:val="0"/>
      <w:marRight w:val="0"/>
      <w:marTop w:val="0"/>
      <w:marBottom w:val="0"/>
      <w:divBdr>
        <w:top w:val="none" w:sz="0" w:space="0" w:color="auto"/>
        <w:left w:val="none" w:sz="0" w:space="0" w:color="auto"/>
        <w:bottom w:val="none" w:sz="0" w:space="0" w:color="auto"/>
        <w:right w:val="none" w:sz="0" w:space="0" w:color="auto"/>
      </w:divBdr>
    </w:div>
    <w:div w:id="1108424965">
      <w:bodyDiv w:val="1"/>
      <w:marLeft w:val="0"/>
      <w:marRight w:val="0"/>
      <w:marTop w:val="0"/>
      <w:marBottom w:val="0"/>
      <w:divBdr>
        <w:top w:val="none" w:sz="0" w:space="0" w:color="auto"/>
        <w:left w:val="none" w:sz="0" w:space="0" w:color="auto"/>
        <w:bottom w:val="none" w:sz="0" w:space="0" w:color="auto"/>
        <w:right w:val="none" w:sz="0" w:space="0" w:color="auto"/>
      </w:divBdr>
    </w:div>
    <w:div w:id="1143932697">
      <w:bodyDiv w:val="1"/>
      <w:marLeft w:val="0"/>
      <w:marRight w:val="0"/>
      <w:marTop w:val="0"/>
      <w:marBottom w:val="0"/>
      <w:divBdr>
        <w:top w:val="none" w:sz="0" w:space="0" w:color="auto"/>
        <w:left w:val="none" w:sz="0" w:space="0" w:color="auto"/>
        <w:bottom w:val="none" w:sz="0" w:space="0" w:color="auto"/>
        <w:right w:val="none" w:sz="0" w:space="0" w:color="auto"/>
      </w:divBdr>
    </w:div>
    <w:div w:id="1144349769">
      <w:bodyDiv w:val="1"/>
      <w:marLeft w:val="0"/>
      <w:marRight w:val="0"/>
      <w:marTop w:val="0"/>
      <w:marBottom w:val="0"/>
      <w:divBdr>
        <w:top w:val="none" w:sz="0" w:space="0" w:color="auto"/>
        <w:left w:val="none" w:sz="0" w:space="0" w:color="auto"/>
        <w:bottom w:val="none" w:sz="0" w:space="0" w:color="auto"/>
        <w:right w:val="none" w:sz="0" w:space="0" w:color="auto"/>
      </w:divBdr>
    </w:div>
    <w:div w:id="1202549235">
      <w:bodyDiv w:val="1"/>
      <w:marLeft w:val="0"/>
      <w:marRight w:val="0"/>
      <w:marTop w:val="0"/>
      <w:marBottom w:val="0"/>
      <w:divBdr>
        <w:top w:val="none" w:sz="0" w:space="0" w:color="auto"/>
        <w:left w:val="none" w:sz="0" w:space="0" w:color="auto"/>
        <w:bottom w:val="none" w:sz="0" w:space="0" w:color="auto"/>
        <w:right w:val="none" w:sz="0" w:space="0" w:color="auto"/>
      </w:divBdr>
    </w:div>
    <w:div w:id="1280138592">
      <w:bodyDiv w:val="1"/>
      <w:marLeft w:val="0"/>
      <w:marRight w:val="0"/>
      <w:marTop w:val="0"/>
      <w:marBottom w:val="0"/>
      <w:divBdr>
        <w:top w:val="none" w:sz="0" w:space="0" w:color="auto"/>
        <w:left w:val="none" w:sz="0" w:space="0" w:color="auto"/>
        <w:bottom w:val="none" w:sz="0" w:space="0" w:color="auto"/>
        <w:right w:val="none" w:sz="0" w:space="0" w:color="auto"/>
      </w:divBdr>
    </w:div>
    <w:div w:id="1289168992">
      <w:bodyDiv w:val="1"/>
      <w:marLeft w:val="0"/>
      <w:marRight w:val="0"/>
      <w:marTop w:val="0"/>
      <w:marBottom w:val="0"/>
      <w:divBdr>
        <w:top w:val="none" w:sz="0" w:space="0" w:color="auto"/>
        <w:left w:val="none" w:sz="0" w:space="0" w:color="auto"/>
        <w:bottom w:val="none" w:sz="0" w:space="0" w:color="auto"/>
        <w:right w:val="none" w:sz="0" w:space="0" w:color="auto"/>
      </w:divBdr>
    </w:div>
    <w:div w:id="1492720337">
      <w:bodyDiv w:val="1"/>
      <w:marLeft w:val="0"/>
      <w:marRight w:val="0"/>
      <w:marTop w:val="0"/>
      <w:marBottom w:val="0"/>
      <w:divBdr>
        <w:top w:val="none" w:sz="0" w:space="0" w:color="auto"/>
        <w:left w:val="none" w:sz="0" w:space="0" w:color="auto"/>
        <w:bottom w:val="none" w:sz="0" w:space="0" w:color="auto"/>
        <w:right w:val="none" w:sz="0" w:space="0" w:color="auto"/>
      </w:divBdr>
    </w:div>
    <w:div w:id="1580751236">
      <w:bodyDiv w:val="1"/>
      <w:marLeft w:val="0"/>
      <w:marRight w:val="0"/>
      <w:marTop w:val="0"/>
      <w:marBottom w:val="0"/>
      <w:divBdr>
        <w:top w:val="none" w:sz="0" w:space="0" w:color="auto"/>
        <w:left w:val="none" w:sz="0" w:space="0" w:color="auto"/>
        <w:bottom w:val="none" w:sz="0" w:space="0" w:color="auto"/>
        <w:right w:val="none" w:sz="0" w:space="0" w:color="auto"/>
      </w:divBdr>
    </w:div>
    <w:div w:id="1838302714">
      <w:bodyDiv w:val="1"/>
      <w:marLeft w:val="0"/>
      <w:marRight w:val="0"/>
      <w:marTop w:val="0"/>
      <w:marBottom w:val="0"/>
      <w:divBdr>
        <w:top w:val="none" w:sz="0" w:space="0" w:color="auto"/>
        <w:left w:val="none" w:sz="0" w:space="0" w:color="auto"/>
        <w:bottom w:val="none" w:sz="0" w:space="0" w:color="auto"/>
        <w:right w:val="none" w:sz="0" w:space="0" w:color="auto"/>
      </w:divBdr>
    </w:div>
    <w:div w:id="1847134320">
      <w:bodyDiv w:val="1"/>
      <w:marLeft w:val="0"/>
      <w:marRight w:val="0"/>
      <w:marTop w:val="0"/>
      <w:marBottom w:val="0"/>
      <w:divBdr>
        <w:top w:val="none" w:sz="0" w:space="0" w:color="auto"/>
        <w:left w:val="none" w:sz="0" w:space="0" w:color="auto"/>
        <w:bottom w:val="none" w:sz="0" w:space="0" w:color="auto"/>
        <w:right w:val="none" w:sz="0" w:space="0" w:color="auto"/>
      </w:divBdr>
    </w:div>
    <w:div w:id="1945069851">
      <w:bodyDiv w:val="1"/>
      <w:marLeft w:val="0"/>
      <w:marRight w:val="0"/>
      <w:marTop w:val="0"/>
      <w:marBottom w:val="0"/>
      <w:divBdr>
        <w:top w:val="none" w:sz="0" w:space="0" w:color="auto"/>
        <w:left w:val="none" w:sz="0" w:space="0" w:color="auto"/>
        <w:bottom w:val="none" w:sz="0" w:space="0" w:color="auto"/>
        <w:right w:val="none" w:sz="0" w:space="0" w:color="auto"/>
      </w:divBdr>
    </w:div>
    <w:div w:id="1950047117">
      <w:bodyDiv w:val="1"/>
      <w:marLeft w:val="0"/>
      <w:marRight w:val="0"/>
      <w:marTop w:val="0"/>
      <w:marBottom w:val="0"/>
      <w:divBdr>
        <w:top w:val="none" w:sz="0" w:space="0" w:color="auto"/>
        <w:left w:val="none" w:sz="0" w:space="0" w:color="auto"/>
        <w:bottom w:val="none" w:sz="0" w:space="0" w:color="auto"/>
        <w:right w:val="none" w:sz="0" w:space="0" w:color="auto"/>
      </w:divBdr>
    </w:div>
    <w:div w:id="2039818830">
      <w:bodyDiv w:val="1"/>
      <w:marLeft w:val="0"/>
      <w:marRight w:val="0"/>
      <w:marTop w:val="0"/>
      <w:marBottom w:val="0"/>
      <w:divBdr>
        <w:top w:val="none" w:sz="0" w:space="0" w:color="auto"/>
        <w:left w:val="none" w:sz="0" w:space="0" w:color="auto"/>
        <w:bottom w:val="none" w:sz="0" w:space="0" w:color="auto"/>
        <w:right w:val="none" w:sz="0" w:space="0" w:color="auto"/>
      </w:divBdr>
    </w:div>
    <w:div w:id="2057771343">
      <w:bodyDiv w:val="1"/>
      <w:marLeft w:val="0"/>
      <w:marRight w:val="0"/>
      <w:marTop w:val="0"/>
      <w:marBottom w:val="0"/>
      <w:divBdr>
        <w:top w:val="none" w:sz="0" w:space="0" w:color="auto"/>
        <w:left w:val="none" w:sz="0" w:space="0" w:color="auto"/>
        <w:bottom w:val="none" w:sz="0" w:space="0" w:color="auto"/>
        <w:right w:val="none" w:sz="0" w:space="0" w:color="auto"/>
      </w:divBdr>
    </w:div>
    <w:div w:id="2089838250">
      <w:bodyDiv w:val="1"/>
      <w:marLeft w:val="0"/>
      <w:marRight w:val="0"/>
      <w:marTop w:val="0"/>
      <w:marBottom w:val="0"/>
      <w:divBdr>
        <w:top w:val="none" w:sz="0" w:space="0" w:color="auto"/>
        <w:left w:val="none" w:sz="0" w:space="0" w:color="auto"/>
        <w:bottom w:val="none" w:sz="0" w:space="0" w:color="auto"/>
        <w:right w:val="none" w:sz="0" w:space="0" w:color="auto"/>
      </w:divBdr>
    </w:div>
    <w:div w:id="2102993425">
      <w:bodyDiv w:val="1"/>
      <w:marLeft w:val="0"/>
      <w:marRight w:val="0"/>
      <w:marTop w:val="0"/>
      <w:marBottom w:val="0"/>
      <w:divBdr>
        <w:top w:val="none" w:sz="0" w:space="0" w:color="auto"/>
        <w:left w:val="none" w:sz="0" w:space="0" w:color="auto"/>
        <w:bottom w:val="none" w:sz="0" w:space="0" w:color="auto"/>
        <w:right w:val="none" w:sz="0" w:space="0" w:color="auto"/>
      </w:divBdr>
    </w:div>
    <w:div w:id="2112236050">
      <w:bodyDiv w:val="1"/>
      <w:marLeft w:val="0"/>
      <w:marRight w:val="0"/>
      <w:marTop w:val="0"/>
      <w:marBottom w:val="0"/>
      <w:divBdr>
        <w:top w:val="none" w:sz="0" w:space="0" w:color="auto"/>
        <w:left w:val="none" w:sz="0" w:space="0" w:color="auto"/>
        <w:bottom w:val="none" w:sz="0" w:space="0" w:color="auto"/>
        <w:right w:val="none" w:sz="0" w:space="0" w:color="auto"/>
      </w:divBdr>
    </w:div>
    <w:div w:id="21454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9" ma:contentTypeDescription="" ma:contentTypeScope="" ma:versionID="f094021f1096c2e57ccbf779387a7efa">
  <xsd:schema xmlns:xsd="http://www.w3.org/2001/XMLSchema" xmlns:p="http://schemas.microsoft.com/office/2006/metadata/properties" xmlns:ns2="289388A8-1A67-4FDA-90AF-C1B905177F43" targetNamespace="http://schemas.microsoft.com/office/2006/metadata/properties" ma:root="true" ma:fieldsID="ba1f0361c72cffaddf73238b9ac927f5"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303D-22BF-4204-A33B-087B7279CF32}">
  <ds:schemaRefs>
    <ds:schemaRef ds:uri="http://schemas.microsoft.com/sharepoint/v3/contenttype/forms"/>
  </ds:schemaRefs>
</ds:datastoreItem>
</file>

<file path=customXml/itemProps2.xml><?xml version="1.0" encoding="utf-8"?>
<ds:datastoreItem xmlns:ds="http://schemas.openxmlformats.org/officeDocument/2006/customXml" ds:itemID="{BADB8BEE-636E-40D9-A3FD-1C0B4375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CCC11EE-39CE-4141-884A-8DE8735547FE}">
  <ds:schemaRefs>
    <ds:schemaRef ds:uri="http://schemas.microsoft.com/office/2006/metadata/longProperties"/>
  </ds:schemaRefs>
</ds:datastoreItem>
</file>

<file path=customXml/itemProps4.xml><?xml version="1.0" encoding="utf-8"?>
<ds:datastoreItem xmlns:ds="http://schemas.openxmlformats.org/officeDocument/2006/customXml" ds:itemID="{DE12D680-5D60-48B8-85DD-2B3E4DC0F24C}">
  <ds:schemaRefs>
    <ds:schemaRef ds:uri="http://schemas.microsoft.com/office/2006/metadata/properties"/>
    <ds:schemaRef ds:uri="289388A8-1A67-4FDA-90AF-C1B905177F43"/>
  </ds:schemaRefs>
</ds:datastoreItem>
</file>

<file path=customXml/itemProps5.xml><?xml version="1.0" encoding="utf-8"?>
<ds:datastoreItem xmlns:ds="http://schemas.openxmlformats.org/officeDocument/2006/customXml" ds:itemID="{D5C13E5A-7665-4D04-BAF3-05B36CBDE356}">
  <ds:schemaRefs>
    <ds:schemaRef ds:uri="http://schemas.openxmlformats.org/officeDocument/2006/bibliography"/>
  </ds:schemaRefs>
</ds:datastoreItem>
</file>

<file path=customXml/itemProps6.xml><?xml version="1.0" encoding="utf-8"?>
<ds:datastoreItem xmlns:ds="http://schemas.openxmlformats.org/officeDocument/2006/customXml" ds:itemID="{AFFE2C2C-2B2F-4A1E-9AA3-B345A63D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6182</Words>
  <Characters>35241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2013-11-22T20:10:00Z</dcterms:created>
  <dcterms:modified xsi:type="dcterms:W3CDTF">2013-11-22T20:13:00Z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ies>
</file>